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490E" w:rsidRPr="009E7B10" w:rsidRDefault="003374E9" w:rsidP="009E7B1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C7424">
        <w:rPr>
          <w:rFonts w:ascii="Times New Roman" w:hAnsi="Times New Roman" w:cs="Times New Roman"/>
          <w:sz w:val="28"/>
          <w:szCs w:val="28"/>
        </w:rPr>
        <w:t>ПРИЛОЖЕНИЕ 9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490E" w:rsidRPr="009E7B10" w:rsidRDefault="00994FB6" w:rsidP="009E7B1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9E7B10">
        <w:rPr>
          <w:rFonts w:ascii="Times New Roman" w:hAnsi="Times New Roman" w:cs="Times New Roman"/>
          <w:sz w:val="28"/>
          <w:szCs w:val="28"/>
        </w:rPr>
        <w:t xml:space="preserve">к </w:t>
      </w:r>
      <w:r w:rsidR="002E490E" w:rsidRPr="009E7B10">
        <w:rPr>
          <w:rFonts w:ascii="Times New Roman" w:hAnsi="Times New Roman" w:cs="Times New Roman"/>
          <w:sz w:val="28"/>
          <w:szCs w:val="28"/>
        </w:rPr>
        <w:t>постановлению администрации</w:t>
      </w:r>
    </w:p>
    <w:p w:rsidR="00A26F03" w:rsidRPr="009E7B10" w:rsidRDefault="002E490E" w:rsidP="009E7B1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9E7B10">
        <w:rPr>
          <w:rFonts w:ascii="Times New Roman" w:hAnsi="Times New Roman" w:cs="Times New Roman"/>
          <w:sz w:val="28"/>
          <w:szCs w:val="28"/>
        </w:rPr>
        <w:t>То</w:t>
      </w:r>
      <w:r w:rsidR="00994FB6" w:rsidRPr="009E7B10">
        <w:rPr>
          <w:rFonts w:ascii="Times New Roman" w:hAnsi="Times New Roman" w:cs="Times New Roman"/>
          <w:sz w:val="28"/>
          <w:szCs w:val="28"/>
        </w:rPr>
        <w:t>гучинского района Новосибирской области</w:t>
      </w:r>
    </w:p>
    <w:p w:rsidR="00A26F03" w:rsidRPr="009E7B10" w:rsidRDefault="004C7424" w:rsidP="009E7B10">
      <w:pPr>
        <w:pStyle w:val="a5"/>
        <w:jc w:val="right"/>
        <w:rPr>
          <w:rFonts w:ascii="Times New Roman" w:hAnsi="Times New Roman" w:cs="Times New Roman"/>
          <w:sz w:val="28"/>
          <w:szCs w:val="28"/>
        </w:rPr>
      </w:pPr>
      <w:r w:rsidRPr="009E7B10">
        <w:rPr>
          <w:rStyle w:val="211pt0pt"/>
          <w:rFonts w:eastAsia="Courier New"/>
          <w:b w:val="0"/>
          <w:bCs w:val="0"/>
          <w:i w:val="0"/>
          <w:iCs w:val="0"/>
          <w:sz w:val="28"/>
          <w:szCs w:val="28"/>
        </w:rPr>
        <w:t>О</w:t>
      </w:r>
      <w:r w:rsidR="00994FB6" w:rsidRPr="009E7B10">
        <w:rPr>
          <w:rStyle w:val="211pt0pt"/>
          <w:rFonts w:eastAsia="Courier New"/>
          <w:b w:val="0"/>
          <w:bCs w:val="0"/>
          <w:i w:val="0"/>
          <w:iCs w:val="0"/>
          <w:sz w:val="28"/>
          <w:szCs w:val="28"/>
        </w:rPr>
        <w:t>т</w:t>
      </w:r>
      <w:r>
        <w:rPr>
          <w:rStyle w:val="211pt0pt"/>
          <w:rFonts w:eastAsia="Courier New"/>
          <w:b w:val="0"/>
          <w:bCs w:val="0"/>
          <w:i w:val="0"/>
          <w:iCs w:val="0"/>
          <w:sz w:val="28"/>
          <w:szCs w:val="28"/>
        </w:rPr>
        <w:t xml:space="preserve"> </w:t>
      </w:r>
      <w:r w:rsidR="0017385E">
        <w:rPr>
          <w:rStyle w:val="211pt0pt"/>
          <w:rFonts w:eastAsia="Courier New"/>
          <w:b w:val="0"/>
          <w:bCs w:val="0"/>
          <w:i w:val="0"/>
          <w:iCs w:val="0"/>
          <w:sz w:val="28"/>
          <w:szCs w:val="28"/>
        </w:rPr>
        <w:t>02.08.2019</w:t>
      </w:r>
      <w:r w:rsidR="00B8257E">
        <w:rPr>
          <w:rStyle w:val="211pt0pt"/>
          <w:rFonts w:eastAsia="Courier New"/>
          <w:b w:val="0"/>
          <w:bCs w:val="0"/>
          <w:i w:val="0"/>
          <w:iCs w:val="0"/>
          <w:sz w:val="28"/>
          <w:szCs w:val="28"/>
        </w:rPr>
        <w:t xml:space="preserve"> </w:t>
      </w:r>
      <w:r w:rsidR="00994FB6" w:rsidRPr="009E7B10">
        <w:rPr>
          <w:rStyle w:val="211pt0pt"/>
          <w:rFonts w:eastAsia="Courier New"/>
          <w:b w:val="0"/>
          <w:bCs w:val="0"/>
          <w:i w:val="0"/>
          <w:iCs w:val="0"/>
          <w:sz w:val="28"/>
          <w:szCs w:val="28"/>
        </w:rPr>
        <w:t>№</w:t>
      </w:r>
      <w:r w:rsidR="00B8257E">
        <w:rPr>
          <w:rStyle w:val="211pt0pt"/>
          <w:rFonts w:eastAsia="Courier New"/>
          <w:b w:val="0"/>
          <w:bCs w:val="0"/>
          <w:i w:val="0"/>
          <w:iCs w:val="0"/>
          <w:sz w:val="28"/>
          <w:szCs w:val="28"/>
        </w:rPr>
        <w:t xml:space="preserve"> </w:t>
      </w:r>
      <w:r w:rsidR="0017385E">
        <w:rPr>
          <w:rStyle w:val="211pt0pt"/>
          <w:rFonts w:eastAsia="Courier New"/>
          <w:b w:val="0"/>
          <w:bCs w:val="0"/>
          <w:i w:val="0"/>
          <w:iCs w:val="0"/>
          <w:sz w:val="28"/>
          <w:szCs w:val="28"/>
        </w:rPr>
        <w:t>747</w:t>
      </w:r>
    </w:p>
    <w:p w:rsidR="009E7B10" w:rsidRDefault="009E7B10" w:rsidP="009E7B1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AE5AFF" w:rsidRPr="009E7B10" w:rsidRDefault="00AE5AFF" w:rsidP="009E7B1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E7B10">
        <w:rPr>
          <w:rFonts w:ascii="Times New Roman" w:hAnsi="Times New Roman" w:cs="Times New Roman"/>
          <w:sz w:val="28"/>
          <w:szCs w:val="28"/>
        </w:rPr>
        <w:t>ПОЛОЖЕНИЕ ОБ ОТДЕЛЕ ОПЕК</w:t>
      </w:r>
      <w:r w:rsidR="00584219" w:rsidRPr="009E7B10">
        <w:rPr>
          <w:rFonts w:ascii="Times New Roman" w:hAnsi="Times New Roman" w:cs="Times New Roman"/>
          <w:sz w:val="28"/>
          <w:szCs w:val="28"/>
        </w:rPr>
        <w:t>И</w:t>
      </w:r>
      <w:r w:rsidRPr="009E7B10">
        <w:rPr>
          <w:rFonts w:ascii="Times New Roman" w:hAnsi="Times New Roman" w:cs="Times New Roman"/>
          <w:sz w:val="28"/>
          <w:szCs w:val="28"/>
        </w:rPr>
        <w:t xml:space="preserve"> И ПОПЕЧИТЕЛЬСТВА</w:t>
      </w:r>
    </w:p>
    <w:p w:rsidR="009E7B10" w:rsidRDefault="00AE5AFF" w:rsidP="009E7B1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E7B10">
        <w:rPr>
          <w:rFonts w:ascii="Times New Roman" w:hAnsi="Times New Roman" w:cs="Times New Roman"/>
          <w:sz w:val="28"/>
          <w:szCs w:val="28"/>
        </w:rPr>
        <w:t>АДМИНИСТРАЦИИ ТОГУЧИНСКОГО РА</w:t>
      </w:r>
      <w:r w:rsidR="00584219" w:rsidRPr="009E7B10">
        <w:rPr>
          <w:rFonts w:ascii="Times New Roman" w:hAnsi="Times New Roman" w:cs="Times New Roman"/>
          <w:sz w:val="28"/>
          <w:szCs w:val="28"/>
        </w:rPr>
        <w:t>ЙО</w:t>
      </w:r>
      <w:r w:rsidRPr="009E7B10">
        <w:rPr>
          <w:rFonts w:ascii="Times New Roman" w:hAnsi="Times New Roman" w:cs="Times New Roman"/>
          <w:sz w:val="28"/>
          <w:szCs w:val="28"/>
        </w:rPr>
        <w:t xml:space="preserve">НА </w:t>
      </w:r>
    </w:p>
    <w:p w:rsidR="00AE5AFF" w:rsidRPr="009E7B10" w:rsidRDefault="00AE5AFF" w:rsidP="009E7B10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9E7B1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E5AFF" w:rsidRPr="009E7B10" w:rsidRDefault="00AE5AFF" w:rsidP="009E7B1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26F03" w:rsidRDefault="00994FB6" w:rsidP="005F02C4">
      <w:pPr>
        <w:pStyle w:val="a5"/>
        <w:numPr>
          <w:ilvl w:val="0"/>
          <w:numId w:val="1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02C4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04020E" w:rsidRPr="009E7B10" w:rsidRDefault="00015CE8" w:rsidP="0042551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7B10">
        <w:rPr>
          <w:rFonts w:ascii="Times New Roman" w:hAnsi="Times New Roman" w:cs="Times New Roman"/>
          <w:sz w:val="28"/>
          <w:szCs w:val="28"/>
        </w:rPr>
        <w:t xml:space="preserve">1.1.Администрация Тогучинского района Новосибирской области </w:t>
      </w:r>
      <w:r w:rsidR="00CF0611">
        <w:rPr>
          <w:rFonts w:ascii="Times New Roman" w:hAnsi="Times New Roman" w:cs="Times New Roman"/>
          <w:sz w:val="28"/>
          <w:szCs w:val="28"/>
        </w:rPr>
        <w:t xml:space="preserve">(далее администрация района) </w:t>
      </w:r>
      <w:r w:rsidRPr="009E7B10">
        <w:rPr>
          <w:rFonts w:ascii="Times New Roman" w:hAnsi="Times New Roman" w:cs="Times New Roman"/>
          <w:sz w:val="28"/>
          <w:szCs w:val="28"/>
        </w:rPr>
        <w:t>является органом опеки и попечительства Тогучинского района Новосибирской области в соответствии с Законом Новосибирской области от 10.12.2013 года №411 «О наделении органов местного самоуправления 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попечительству, социальной поддержке детей-сирот и детей, оставшихся без попечения родителей».</w:t>
      </w:r>
    </w:p>
    <w:p w:rsidR="00015CE8" w:rsidRPr="009E7B10" w:rsidRDefault="0004020E" w:rsidP="0042551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7B10">
        <w:rPr>
          <w:rFonts w:ascii="Times New Roman" w:hAnsi="Times New Roman" w:cs="Times New Roman"/>
          <w:sz w:val="28"/>
          <w:szCs w:val="28"/>
        </w:rPr>
        <w:t xml:space="preserve">1.2. </w:t>
      </w:r>
      <w:r w:rsidR="00015CE8" w:rsidRPr="009E7B10">
        <w:rPr>
          <w:rFonts w:ascii="Times New Roman" w:hAnsi="Times New Roman" w:cs="Times New Roman"/>
          <w:sz w:val="28"/>
          <w:szCs w:val="28"/>
        </w:rPr>
        <w:t>Отдел опеки и попечительства является структурны</w:t>
      </w:r>
      <w:r w:rsidR="00CF0611">
        <w:rPr>
          <w:rFonts w:ascii="Times New Roman" w:hAnsi="Times New Roman" w:cs="Times New Roman"/>
          <w:sz w:val="28"/>
          <w:szCs w:val="28"/>
        </w:rPr>
        <w:t xml:space="preserve">м подразделением администрации </w:t>
      </w:r>
      <w:r w:rsidR="00015CE8" w:rsidRPr="009E7B10">
        <w:rPr>
          <w:rFonts w:ascii="Times New Roman" w:hAnsi="Times New Roman" w:cs="Times New Roman"/>
          <w:sz w:val="28"/>
          <w:szCs w:val="28"/>
        </w:rPr>
        <w:t xml:space="preserve">района, создан с целью </w:t>
      </w:r>
      <w:r w:rsidR="00927755" w:rsidRPr="009E7B10">
        <w:rPr>
          <w:rFonts w:ascii="Times New Roman" w:hAnsi="Times New Roman" w:cs="Times New Roman"/>
          <w:sz w:val="28"/>
          <w:szCs w:val="28"/>
        </w:rPr>
        <w:t xml:space="preserve">организации и </w:t>
      </w:r>
      <w:r w:rsidR="00CF0611">
        <w:rPr>
          <w:rFonts w:ascii="Times New Roman" w:hAnsi="Times New Roman" w:cs="Times New Roman"/>
          <w:sz w:val="28"/>
          <w:szCs w:val="28"/>
        </w:rPr>
        <w:t>осуществления администрацией р</w:t>
      </w:r>
      <w:r w:rsidR="00015CE8" w:rsidRPr="009E7B10">
        <w:rPr>
          <w:rFonts w:ascii="Times New Roman" w:hAnsi="Times New Roman" w:cs="Times New Roman"/>
          <w:sz w:val="28"/>
          <w:szCs w:val="28"/>
        </w:rPr>
        <w:t>айона деятельности</w:t>
      </w:r>
      <w:r w:rsidRPr="009E7B10">
        <w:rPr>
          <w:rFonts w:ascii="Times New Roman" w:hAnsi="Times New Roman" w:cs="Times New Roman"/>
          <w:sz w:val="28"/>
          <w:szCs w:val="28"/>
        </w:rPr>
        <w:t>,</w:t>
      </w:r>
      <w:r w:rsidR="005B0580">
        <w:rPr>
          <w:rFonts w:ascii="Times New Roman" w:hAnsi="Times New Roman" w:cs="Times New Roman"/>
          <w:sz w:val="28"/>
          <w:szCs w:val="28"/>
        </w:rPr>
        <w:t xml:space="preserve"> в </w:t>
      </w:r>
      <w:r w:rsidR="009E7B10" w:rsidRPr="009E7B10">
        <w:rPr>
          <w:rFonts w:ascii="Times New Roman" w:hAnsi="Times New Roman" w:cs="Times New Roman"/>
          <w:sz w:val="28"/>
          <w:szCs w:val="28"/>
        </w:rPr>
        <w:t xml:space="preserve">рамках </w:t>
      </w:r>
      <w:r w:rsidR="00015CE8" w:rsidRPr="009E7B10">
        <w:rPr>
          <w:rFonts w:ascii="Times New Roman" w:hAnsi="Times New Roman" w:cs="Times New Roman"/>
          <w:sz w:val="28"/>
          <w:szCs w:val="28"/>
        </w:rPr>
        <w:t xml:space="preserve">переданных </w:t>
      </w:r>
      <w:r w:rsidR="003D669E" w:rsidRPr="009E7B10">
        <w:rPr>
          <w:rFonts w:ascii="Times New Roman" w:hAnsi="Times New Roman" w:cs="Times New Roman"/>
          <w:sz w:val="28"/>
          <w:szCs w:val="28"/>
        </w:rPr>
        <w:t xml:space="preserve">выше указанных </w:t>
      </w:r>
      <w:r w:rsidR="00015CE8" w:rsidRPr="009E7B10">
        <w:rPr>
          <w:rFonts w:ascii="Times New Roman" w:hAnsi="Times New Roman" w:cs="Times New Roman"/>
          <w:sz w:val="28"/>
          <w:szCs w:val="28"/>
        </w:rPr>
        <w:t>полномочий</w:t>
      </w:r>
      <w:r w:rsidR="003D669E" w:rsidRPr="009E7B10">
        <w:rPr>
          <w:rFonts w:ascii="Times New Roman" w:hAnsi="Times New Roman" w:cs="Times New Roman"/>
          <w:sz w:val="28"/>
          <w:szCs w:val="28"/>
        </w:rPr>
        <w:t xml:space="preserve"> на неограниченный срок</w:t>
      </w:r>
      <w:r w:rsidR="00015CE8" w:rsidRPr="009E7B10">
        <w:rPr>
          <w:rFonts w:ascii="Times New Roman" w:hAnsi="Times New Roman" w:cs="Times New Roman"/>
          <w:sz w:val="28"/>
          <w:szCs w:val="28"/>
        </w:rPr>
        <w:t>.</w:t>
      </w:r>
    </w:p>
    <w:p w:rsidR="00A26F03" w:rsidRPr="009E7B10" w:rsidRDefault="0058614A" w:rsidP="0042551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7B10">
        <w:rPr>
          <w:rFonts w:ascii="Times New Roman" w:hAnsi="Times New Roman" w:cs="Times New Roman"/>
          <w:sz w:val="28"/>
          <w:szCs w:val="28"/>
        </w:rPr>
        <w:t>1.</w:t>
      </w:r>
      <w:r w:rsidR="0004020E" w:rsidRPr="009E7B10">
        <w:rPr>
          <w:rFonts w:ascii="Times New Roman" w:hAnsi="Times New Roman" w:cs="Times New Roman"/>
          <w:sz w:val="28"/>
          <w:szCs w:val="28"/>
        </w:rPr>
        <w:t>3.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Настоящее Положение об отделе </w:t>
      </w:r>
      <w:r w:rsidR="00AE5AFF" w:rsidRPr="009E7B10">
        <w:rPr>
          <w:rFonts w:ascii="Times New Roman" w:hAnsi="Times New Roman" w:cs="Times New Roman"/>
          <w:sz w:val="28"/>
          <w:szCs w:val="28"/>
        </w:rPr>
        <w:t>опеки и попечительства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 администрации района (далее - Положение) устанавливает правила организации деятельности </w:t>
      </w:r>
      <w:r w:rsidR="009E7B10" w:rsidRPr="009E7B10">
        <w:rPr>
          <w:rFonts w:ascii="Times New Roman" w:hAnsi="Times New Roman" w:cs="Times New Roman"/>
          <w:sz w:val="28"/>
          <w:szCs w:val="28"/>
        </w:rPr>
        <w:t xml:space="preserve">отдела опеки </w:t>
      </w:r>
      <w:r w:rsidR="001E7DE1" w:rsidRPr="009E7B10">
        <w:rPr>
          <w:rFonts w:ascii="Times New Roman" w:hAnsi="Times New Roman" w:cs="Times New Roman"/>
          <w:sz w:val="28"/>
          <w:szCs w:val="28"/>
        </w:rPr>
        <w:t xml:space="preserve">и </w:t>
      </w:r>
      <w:r w:rsidR="00015CE8" w:rsidRPr="009E7B10">
        <w:rPr>
          <w:rFonts w:ascii="Times New Roman" w:hAnsi="Times New Roman" w:cs="Times New Roman"/>
          <w:sz w:val="28"/>
          <w:szCs w:val="28"/>
        </w:rPr>
        <w:t xml:space="preserve">попечительства </w:t>
      </w:r>
      <w:proofErr w:type="gramStart"/>
      <w:r w:rsidR="001E7DE1" w:rsidRPr="009E7B1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 района</w:t>
      </w:r>
      <w:proofErr w:type="gramEnd"/>
      <w:r w:rsidR="00994FB6" w:rsidRPr="009E7B10">
        <w:rPr>
          <w:rFonts w:ascii="Times New Roman" w:hAnsi="Times New Roman" w:cs="Times New Roman"/>
          <w:sz w:val="28"/>
          <w:szCs w:val="28"/>
        </w:rPr>
        <w:t xml:space="preserve"> </w:t>
      </w:r>
      <w:r w:rsidRPr="009E7B10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513A54" w:rsidRPr="009E7B10">
        <w:rPr>
          <w:rFonts w:ascii="Times New Roman" w:hAnsi="Times New Roman" w:cs="Times New Roman"/>
          <w:sz w:val="28"/>
          <w:szCs w:val="28"/>
        </w:rPr>
        <w:t>о</w:t>
      </w:r>
      <w:r w:rsidRPr="009E7B10">
        <w:rPr>
          <w:rFonts w:ascii="Times New Roman" w:hAnsi="Times New Roman" w:cs="Times New Roman"/>
          <w:sz w:val="28"/>
          <w:szCs w:val="28"/>
        </w:rPr>
        <w:t>тдел</w:t>
      </w:r>
      <w:r w:rsidR="00513A54" w:rsidRPr="009E7B10">
        <w:rPr>
          <w:rFonts w:ascii="Times New Roman" w:hAnsi="Times New Roman" w:cs="Times New Roman"/>
          <w:sz w:val="28"/>
          <w:szCs w:val="28"/>
        </w:rPr>
        <w:t xml:space="preserve"> опеки</w:t>
      </w:r>
      <w:r w:rsidR="0004020E" w:rsidRPr="009E7B10">
        <w:rPr>
          <w:rFonts w:ascii="Times New Roman" w:hAnsi="Times New Roman" w:cs="Times New Roman"/>
          <w:sz w:val="28"/>
          <w:szCs w:val="28"/>
        </w:rPr>
        <w:t xml:space="preserve"> и попечительства</w:t>
      </w:r>
      <w:r w:rsidRPr="009E7B10">
        <w:rPr>
          <w:rFonts w:ascii="Times New Roman" w:hAnsi="Times New Roman" w:cs="Times New Roman"/>
          <w:sz w:val="28"/>
          <w:szCs w:val="28"/>
        </w:rPr>
        <w:t>)</w:t>
      </w:r>
      <w:r w:rsidR="00015CE8" w:rsidRPr="009E7B10">
        <w:rPr>
          <w:rFonts w:ascii="Times New Roman" w:hAnsi="Times New Roman" w:cs="Times New Roman"/>
          <w:sz w:val="28"/>
          <w:szCs w:val="28"/>
        </w:rPr>
        <w:t>.</w:t>
      </w:r>
    </w:p>
    <w:p w:rsidR="009E7B10" w:rsidRDefault="000F1642" w:rsidP="0042551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7B10">
        <w:rPr>
          <w:rFonts w:ascii="Times New Roman" w:hAnsi="Times New Roman" w:cs="Times New Roman"/>
          <w:sz w:val="28"/>
          <w:szCs w:val="28"/>
        </w:rPr>
        <w:t>1.</w:t>
      </w:r>
      <w:r w:rsidR="0004020E" w:rsidRPr="009E7B10">
        <w:rPr>
          <w:rFonts w:ascii="Times New Roman" w:hAnsi="Times New Roman" w:cs="Times New Roman"/>
          <w:sz w:val="28"/>
          <w:szCs w:val="28"/>
        </w:rPr>
        <w:t>4</w:t>
      </w:r>
      <w:r w:rsidRPr="009E7B10">
        <w:rPr>
          <w:rFonts w:ascii="Times New Roman" w:hAnsi="Times New Roman" w:cs="Times New Roman"/>
          <w:sz w:val="28"/>
          <w:szCs w:val="28"/>
        </w:rPr>
        <w:t xml:space="preserve">. </w:t>
      </w:r>
      <w:r w:rsidR="0058614A" w:rsidRPr="009E7B10">
        <w:rPr>
          <w:rFonts w:ascii="Times New Roman" w:hAnsi="Times New Roman" w:cs="Times New Roman"/>
          <w:sz w:val="28"/>
          <w:szCs w:val="28"/>
        </w:rPr>
        <w:t>Отдел опеки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 </w:t>
      </w:r>
      <w:r w:rsidR="0004020E" w:rsidRPr="009E7B10">
        <w:rPr>
          <w:rFonts w:ascii="Times New Roman" w:hAnsi="Times New Roman" w:cs="Times New Roman"/>
          <w:sz w:val="28"/>
          <w:szCs w:val="28"/>
        </w:rPr>
        <w:t xml:space="preserve">и попечительства 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в своей деятельности руководствуется Конституцией Российской Федерации,  гражданским законодательством Российской Федерации, </w:t>
      </w:r>
      <w:r w:rsidR="0058614A" w:rsidRPr="009E7B10">
        <w:rPr>
          <w:rFonts w:ascii="Times New Roman" w:hAnsi="Times New Roman" w:cs="Times New Roman"/>
          <w:sz w:val="28"/>
          <w:szCs w:val="28"/>
        </w:rPr>
        <w:t xml:space="preserve">Федеральными законами и законами Новосибирской области, </w:t>
      </w:r>
      <w:r w:rsidRPr="009E7B10">
        <w:rPr>
          <w:rFonts w:ascii="Times New Roman" w:hAnsi="Times New Roman" w:cs="Times New Roman"/>
          <w:sz w:val="28"/>
          <w:szCs w:val="28"/>
        </w:rPr>
        <w:t xml:space="preserve">постановлениями и распоряжениями Правительства Российской Федерации, Правительства и администрации губернатора Новосибирской области, а также  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 иными нормативн</w:t>
      </w:r>
      <w:r w:rsidRPr="009E7B10">
        <w:rPr>
          <w:rFonts w:ascii="Times New Roman" w:hAnsi="Times New Roman" w:cs="Times New Roman"/>
          <w:sz w:val="28"/>
          <w:szCs w:val="28"/>
        </w:rPr>
        <w:t xml:space="preserve">о - </w:t>
      </w:r>
      <w:r w:rsidR="00994FB6" w:rsidRPr="009E7B10">
        <w:rPr>
          <w:rFonts w:ascii="Times New Roman" w:hAnsi="Times New Roman" w:cs="Times New Roman"/>
          <w:sz w:val="28"/>
          <w:szCs w:val="28"/>
        </w:rPr>
        <w:t>правовыми актами</w:t>
      </w:r>
      <w:r w:rsidRPr="009E7B10">
        <w:rPr>
          <w:rFonts w:ascii="Times New Roman" w:hAnsi="Times New Roman" w:cs="Times New Roman"/>
          <w:sz w:val="28"/>
          <w:szCs w:val="28"/>
        </w:rPr>
        <w:t xml:space="preserve"> Правительства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9E7B10">
        <w:rPr>
          <w:rFonts w:ascii="Times New Roman" w:hAnsi="Times New Roman" w:cs="Times New Roman"/>
          <w:sz w:val="28"/>
          <w:szCs w:val="28"/>
        </w:rPr>
        <w:t xml:space="preserve">, Правительства и администрации губернатора Новосибирской области, </w:t>
      </w:r>
      <w:r w:rsidR="00436027" w:rsidRPr="009E7B10">
        <w:rPr>
          <w:rFonts w:ascii="Times New Roman" w:hAnsi="Times New Roman" w:cs="Times New Roman"/>
          <w:sz w:val="28"/>
          <w:szCs w:val="28"/>
        </w:rPr>
        <w:t xml:space="preserve">администрации района, </w:t>
      </w:r>
      <w:r w:rsidRPr="009E7B10">
        <w:rPr>
          <w:rFonts w:ascii="Times New Roman" w:hAnsi="Times New Roman" w:cs="Times New Roman"/>
          <w:sz w:val="28"/>
          <w:szCs w:val="28"/>
        </w:rPr>
        <w:t>министра социального развития Новосибирской области, Уставом Тогучинского района Новосибирской области, а также настоя</w:t>
      </w:r>
      <w:r w:rsidR="009E7B10">
        <w:rPr>
          <w:rFonts w:ascii="Times New Roman" w:hAnsi="Times New Roman" w:cs="Times New Roman"/>
          <w:sz w:val="28"/>
          <w:szCs w:val="28"/>
        </w:rPr>
        <w:t>щим Положением.</w:t>
      </w:r>
    </w:p>
    <w:p w:rsidR="009E7B10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="000562C1" w:rsidRPr="009E7B10">
        <w:rPr>
          <w:rFonts w:ascii="Times New Roman" w:hAnsi="Times New Roman" w:cs="Times New Roman"/>
          <w:sz w:val="28"/>
          <w:szCs w:val="28"/>
        </w:rPr>
        <w:t>Ч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исленность </w:t>
      </w:r>
      <w:r w:rsidR="00BA27AB" w:rsidRPr="009E7B10">
        <w:rPr>
          <w:rFonts w:ascii="Times New Roman" w:hAnsi="Times New Roman" w:cs="Times New Roman"/>
          <w:sz w:val="28"/>
          <w:szCs w:val="28"/>
        </w:rPr>
        <w:t>отдела опеки и попечительства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 </w:t>
      </w:r>
      <w:r w:rsidR="00436027" w:rsidRPr="009E7B10">
        <w:rPr>
          <w:rFonts w:ascii="Times New Roman" w:hAnsi="Times New Roman" w:cs="Times New Roman"/>
          <w:sz w:val="28"/>
          <w:szCs w:val="28"/>
        </w:rPr>
        <w:t>установлена</w:t>
      </w:r>
      <w:r w:rsidR="00BA27AB" w:rsidRPr="009E7B10">
        <w:rPr>
          <w:rFonts w:ascii="Times New Roman" w:hAnsi="Times New Roman" w:cs="Times New Roman"/>
          <w:sz w:val="28"/>
          <w:szCs w:val="28"/>
        </w:rPr>
        <w:t xml:space="preserve"> </w:t>
      </w:r>
      <w:r w:rsidR="000562C1" w:rsidRPr="009E7B10">
        <w:rPr>
          <w:rFonts w:ascii="Times New Roman" w:hAnsi="Times New Roman" w:cs="Times New Roman"/>
          <w:sz w:val="28"/>
          <w:szCs w:val="28"/>
        </w:rPr>
        <w:t>Методикой расчета нормативов для определения общего объема субвенций, предоставляемых местным бюджетам из областного бюджета Новосибирской области для осуществления органами местного самоуправления отдельных государственных полномочий, являющейся приложением к З</w:t>
      </w:r>
      <w:r w:rsidR="00BA27AB" w:rsidRPr="009E7B10">
        <w:rPr>
          <w:rFonts w:ascii="Times New Roman" w:hAnsi="Times New Roman" w:cs="Times New Roman"/>
          <w:sz w:val="28"/>
          <w:szCs w:val="28"/>
        </w:rPr>
        <w:t>акон</w:t>
      </w:r>
      <w:r w:rsidR="000562C1" w:rsidRPr="009E7B10">
        <w:rPr>
          <w:rFonts w:ascii="Times New Roman" w:hAnsi="Times New Roman" w:cs="Times New Roman"/>
          <w:sz w:val="28"/>
          <w:szCs w:val="28"/>
        </w:rPr>
        <w:t>у</w:t>
      </w:r>
      <w:r w:rsidR="00BA27AB" w:rsidRPr="009E7B10">
        <w:rPr>
          <w:rFonts w:ascii="Times New Roman" w:hAnsi="Times New Roman" w:cs="Times New Roman"/>
          <w:sz w:val="28"/>
          <w:szCs w:val="28"/>
        </w:rPr>
        <w:t xml:space="preserve"> </w:t>
      </w:r>
      <w:r w:rsidR="007A606D" w:rsidRPr="009E7B10">
        <w:rPr>
          <w:rFonts w:ascii="Times New Roman" w:hAnsi="Times New Roman" w:cs="Times New Roman"/>
          <w:sz w:val="28"/>
          <w:szCs w:val="28"/>
        </w:rPr>
        <w:t xml:space="preserve">Новосибирской области от 10.12.2013 года №411 «О наделении органов местного самоуправления 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попечительству, социальной поддержке </w:t>
      </w:r>
      <w:r w:rsidR="007A606D" w:rsidRPr="009E7B10">
        <w:rPr>
          <w:rFonts w:ascii="Times New Roman" w:hAnsi="Times New Roman" w:cs="Times New Roman"/>
          <w:sz w:val="28"/>
          <w:szCs w:val="28"/>
        </w:rPr>
        <w:lastRenderedPageBreak/>
        <w:t>детей-сирот и детей, оставшихся без попечения родителей»</w:t>
      </w:r>
      <w:r w:rsidR="000562C1" w:rsidRPr="009E7B10">
        <w:rPr>
          <w:rFonts w:ascii="Times New Roman" w:hAnsi="Times New Roman" w:cs="Times New Roman"/>
          <w:sz w:val="28"/>
          <w:szCs w:val="28"/>
        </w:rPr>
        <w:t>: 1 (одна) штатная единица специалиста в расчете на 2000 (две тысячи) детского населения, проживающего на территории муниципального района;  1 (одна) штатная единица специалиста в расчете на 100000 (</w:t>
      </w:r>
      <w:r w:rsidR="001E7DE1" w:rsidRPr="009E7B10">
        <w:rPr>
          <w:rFonts w:ascii="Times New Roman" w:hAnsi="Times New Roman" w:cs="Times New Roman"/>
          <w:sz w:val="28"/>
          <w:szCs w:val="28"/>
        </w:rPr>
        <w:t>сто</w:t>
      </w:r>
      <w:r w:rsidR="000562C1" w:rsidRPr="009E7B10">
        <w:rPr>
          <w:rFonts w:ascii="Times New Roman" w:hAnsi="Times New Roman" w:cs="Times New Roman"/>
          <w:sz w:val="28"/>
          <w:szCs w:val="28"/>
        </w:rPr>
        <w:t xml:space="preserve"> тысяч) </w:t>
      </w:r>
      <w:r w:rsidR="001E7DE1" w:rsidRPr="009E7B10">
        <w:rPr>
          <w:rFonts w:ascii="Times New Roman" w:hAnsi="Times New Roman" w:cs="Times New Roman"/>
          <w:sz w:val="28"/>
          <w:szCs w:val="28"/>
        </w:rPr>
        <w:t xml:space="preserve"> человек взрослого</w:t>
      </w:r>
      <w:r w:rsidR="000562C1" w:rsidRPr="009E7B10">
        <w:rPr>
          <w:rFonts w:ascii="Times New Roman" w:hAnsi="Times New Roman" w:cs="Times New Roman"/>
          <w:sz w:val="28"/>
          <w:szCs w:val="28"/>
        </w:rPr>
        <w:t xml:space="preserve"> населения, проживающего на территории муниципального</w:t>
      </w:r>
      <w:r w:rsidR="001E7DE1" w:rsidRPr="009E7B10">
        <w:rPr>
          <w:rFonts w:ascii="Times New Roman" w:hAnsi="Times New Roman" w:cs="Times New Roman"/>
          <w:sz w:val="28"/>
          <w:szCs w:val="28"/>
        </w:rPr>
        <w:t xml:space="preserve"> района, но не менее 0,25 штатной единицы</w:t>
      </w:r>
      <w:r w:rsidR="00994FB6" w:rsidRPr="009E7B10">
        <w:rPr>
          <w:rFonts w:ascii="Times New Roman" w:hAnsi="Times New Roman" w:cs="Times New Roman"/>
          <w:sz w:val="28"/>
          <w:szCs w:val="28"/>
        </w:rPr>
        <w:t>.</w:t>
      </w:r>
      <w:r w:rsidR="007A606D" w:rsidRPr="009E7B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E7B10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1.6. </w:t>
      </w:r>
      <w:r w:rsidR="00BA27AB" w:rsidRPr="009E7B10">
        <w:rPr>
          <w:rFonts w:ascii="Times New Roman" w:hAnsi="Times New Roman" w:cs="Times New Roman"/>
          <w:sz w:val="28"/>
          <w:szCs w:val="28"/>
        </w:rPr>
        <w:t>Отдел опеки</w:t>
      </w:r>
      <w:r w:rsidR="0004020E" w:rsidRPr="009E7B10">
        <w:rPr>
          <w:rFonts w:ascii="Times New Roman" w:hAnsi="Times New Roman" w:cs="Times New Roman"/>
          <w:sz w:val="28"/>
          <w:szCs w:val="28"/>
        </w:rPr>
        <w:t xml:space="preserve"> и попечительства </w:t>
      </w:r>
      <w:r w:rsidR="00BA27AB" w:rsidRPr="009E7B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курирует </w:t>
      </w:r>
      <w:r w:rsidR="00994FB6" w:rsidRPr="009E7B10">
        <w:rPr>
          <w:rFonts w:ascii="Times New Roman" w:hAnsi="Times New Roman" w:cs="Times New Roman"/>
          <w:sz w:val="28"/>
          <w:szCs w:val="28"/>
        </w:rPr>
        <w:t>заместитель Главы администрации Тогучинского района Новосибирской области</w:t>
      </w:r>
      <w:r w:rsidR="0004020E" w:rsidRPr="009E7B10">
        <w:rPr>
          <w:rFonts w:ascii="Times New Roman" w:hAnsi="Times New Roman" w:cs="Times New Roman"/>
          <w:sz w:val="28"/>
          <w:szCs w:val="28"/>
        </w:rPr>
        <w:t xml:space="preserve"> по социальным вопросам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, возглавляет руководитель структурного подразделения, назначаемый на должность </w:t>
      </w:r>
      <w:r w:rsidR="00BA27AB" w:rsidRPr="009E7B10">
        <w:rPr>
          <w:rFonts w:ascii="Times New Roman" w:hAnsi="Times New Roman" w:cs="Times New Roman"/>
          <w:sz w:val="28"/>
          <w:szCs w:val="28"/>
        </w:rPr>
        <w:t>Главой Тогучинского района Новосибирской области</w:t>
      </w:r>
      <w:r w:rsidR="0004020E" w:rsidRPr="009E7B10">
        <w:rPr>
          <w:rFonts w:ascii="Times New Roman" w:hAnsi="Times New Roman" w:cs="Times New Roman"/>
          <w:sz w:val="28"/>
          <w:szCs w:val="28"/>
        </w:rPr>
        <w:t xml:space="preserve"> </w:t>
      </w:r>
      <w:r w:rsidR="00B57237">
        <w:rPr>
          <w:rFonts w:ascii="Times New Roman" w:hAnsi="Times New Roman" w:cs="Times New Roman"/>
          <w:sz w:val="28"/>
          <w:szCs w:val="28"/>
        </w:rPr>
        <w:t xml:space="preserve">(далее Глава района) </w:t>
      </w:r>
      <w:r w:rsidR="0004020E" w:rsidRPr="009E7B10">
        <w:rPr>
          <w:rFonts w:ascii="Times New Roman" w:hAnsi="Times New Roman" w:cs="Times New Roman"/>
          <w:sz w:val="28"/>
          <w:szCs w:val="28"/>
        </w:rPr>
        <w:t>в соответствии с действующим законодательством.</w:t>
      </w:r>
    </w:p>
    <w:p w:rsidR="000F1642" w:rsidRPr="009E7B10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1.7. 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Руководитель структурного подразделения в целях повышения эффективности работы </w:t>
      </w:r>
      <w:r w:rsidR="00BA27AB" w:rsidRPr="009E7B10">
        <w:rPr>
          <w:rFonts w:ascii="Times New Roman" w:hAnsi="Times New Roman" w:cs="Times New Roman"/>
          <w:sz w:val="28"/>
          <w:szCs w:val="28"/>
        </w:rPr>
        <w:t>специалистов отдела опеки</w:t>
      </w:r>
      <w:r w:rsidR="0004020E" w:rsidRPr="009E7B10">
        <w:rPr>
          <w:rFonts w:ascii="Times New Roman" w:hAnsi="Times New Roman" w:cs="Times New Roman"/>
          <w:sz w:val="28"/>
          <w:szCs w:val="28"/>
        </w:rPr>
        <w:t xml:space="preserve"> и попечительства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 при формировании организационной структуры </w:t>
      </w:r>
      <w:r w:rsidR="00BA27AB" w:rsidRPr="009E7B10">
        <w:rPr>
          <w:rFonts w:ascii="Times New Roman" w:hAnsi="Times New Roman" w:cs="Times New Roman"/>
          <w:sz w:val="28"/>
          <w:szCs w:val="28"/>
        </w:rPr>
        <w:t xml:space="preserve">отдела 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определяет </w:t>
      </w:r>
      <w:r w:rsidR="00513A54" w:rsidRPr="009E7B10">
        <w:rPr>
          <w:rFonts w:ascii="Times New Roman" w:hAnsi="Times New Roman" w:cs="Times New Roman"/>
          <w:sz w:val="28"/>
          <w:szCs w:val="28"/>
        </w:rPr>
        <w:t xml:space="preserve">объем </w:t>
      </w:r>
      <w:r w:rsidR="00994FB6" w:rsidRPr="009E7B10">
        <w:rPr>
          <w:rFonts w:ascii="Times New Roman" w:hAnsi="Times New Roman" w:cs="Times New Roman"/>
          <w:sz w:val="28"/>
          <w:szCs w:val="28"/>
        </w:rPr>
        <w:t>должностны</w:t>
      </w:r>
      <w:r w:rsidR="00513A54" w:rsidRPr="009E7B10">
        <w:rPr>
          <w:rFonts w:ascii="Times New Roman" w:hAnsi="Times New Roman" w:cs="Times New Roman"/>
          <w:sz w:val="28"/>
          <w:szCs w:val="28"/>
        </w:rPr>
        <w:t>х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 обязанност</w:t>
      </w:r>
      <w:r w:rsidR="00513A54" w:rsidRPr="009E7B10">
        <w:rPr>
          <w:rFonts w:ascii="Times New Roman" w:hAnsi="Times New Roman" w:cs="Times New Roman"/>
          <w:sz w:val="28"/>
          <w:szCs w:val="28"/>
        </w:rPr>
        <w:t>ей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 и персональную ответственность </w:t>
      </w:r>
      <w:r w:rsidR="00BA27AB" w:rsidRPr="009E7B10">
        <w:rPr>
          <w:rFonts w:ascii="Times New Roman" w:hAnsi="Times New Roman" w:cs="Times New Roman"/>
          <w:sz w:val="28"/>
          <w:szCs w:val="28"/>
        </w:rPr>
        <w:t>специалистов отдела</w:t>
      </w:r>
      <w:r w:rsidR="00994FB6" w:rsidRPr="009E7B10">
        <w:rPr>
          <w:rFonts w:ascii="Times New Roman" w:hAnsi="Times New Roman" w:cs="Times New Roman"/>
          <w:sz w:val="28"/>
          <w:szCs w:val="28"/>
        </w:rPr>
        <w:t xml:space="preserve">, распределяя </w:t>
      </w:r>
      <w:r w:rsidR="00513A54" w:rsidRPr="009E7B10">
        <w:rPr>
          <w:rFonts w:ascii="Times New Roman" w:hAnsi="Times New Roman" w:cs="Times New Roman"/>
          <w:sz w:val="28"/>
          <w:szCs w:val="28"/>
        </w:rPr>
        <w:t>между специалистами переданные для исполнения отдельные государственные полномочия  по организации и осуществлению деятельности по опеке и попечительству</w:t>
      </w:r>
      <w:r w:rsidR="003D669E" w:rsidRPr="009E7B10">
        <w:rPr>
          <w:rFonts w:ascii="Times New Roman" w:hAnsi="Times New Roman" w:cs="Times New Roman"/>
          <w:sz w:val="28"/>
          <w:szCs w:val="28"/>
        </w:rPr>
        <w:t>,</w:t>
      </w:r>
      <w:r w:rsidR="00513A54" w:rsidRPr="009E7B10">
        <w:rPr>
          <w:rFonts w:ascii="Times New Roman" w:hAnsi="Times New Roman" w:cs="Times New Roman"/>
          <w:sz w:val="28"/>
          <w:szCs w:val="28"/>
        </w:rPr>
        <w:t xml:space="preserve"> социальной поддержке детей-сирот и детей, оставшихся без попечения родителей</w:t>
      </w:r>
      <w:r w:rsidR="003D669E" w:rsidRPr="009E7B10">
        <w:rPr>
          <w:rFonts w:ascii="Times New Roman" w:hAnsi="Times New Roman" w:cs="Times New Roman"/>
          <w:sz w:val="28"/>
          <w:szCs w:val="28"/>
        </w:rPr>
        <w:t xml:space="preserve"> (далее -  отдельные государственные полномочия)</w:t>
      </w:r>
    </w:p>
    <w:p w:rsidR="000F1642" w:rsidRPr="009E7B10" w:rsidRDefault="000F1642" w:rsidP="009E7B10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26F03" w:rsidRDefault="009E7B10" w:rsidP="00B57B6E">
      <w:pPr>
        <w:pStyle w:val="a5"/>
        <w:jc w:val="center"/>
        <w:rPr>
          <w:rStyle w:val="1"/>
          <w:rFonts w:eastAsia="Courier New"/>
          <w:sz w:val="28"/>
          <w:szCs w:val="28"/>
          <w:u w:val="none"/>
        </w:rPr>
      </w:pPr>
      <w:r w:rsidRPr="005F02C4">
        <w:rPr>
          <w:rStyle w:val="1"/>
          <w:rFonts w:eastAsia="Courier New"/>
          <w:b/>
          <w:sz w:val="28"/>
          <w:szCs w:val="28"/>
          <w:u w:val="none"/>
        </w:rPr>
        <w:t xml:space="preserve">2. </w:t>
      </w:r>
      <w:r w:rsidR="003D669E" w:rsidRPr="005F02C4">
        <w:rPr>
          <w:rStyle w:val="1"/>
          <w:rFonts w:eastAsia="Courier New"/>
          <w:b/>
          <w:sz w:val="28"/>
          <w:szCs w:val="28"/>
          <w:u w:val="none"/>
        </w:rPr>
        <w:t>Перечень переданных отдельных государственных полномочий</w:t>
      </w:r>
      <w:r w:rsidR="00994FB6" w:rsidRPr="009E7B10">
        <w:rPr>
          <w:rStyle w:val="1"/>
          <w:rFonts w:eastAsia="Courier New"/>
          <w:sz w:val="28"/>
          <w:szCs w:val="28"/>
          <w:u w:val="none"/>
        </w:rPr>
        <w:t>:</w:t>
      </w:r>
    </w:p>
    <w:p w:rsidR="005F02C4" w:rsidRPr="00696B3C" w:rsidRDefault="00CF0611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0" w:name="sub_1104"/>
      <w:r>
        <w:rPr>
          <w:rFonts w:ascii="Times New Roman" w:hAnsi="Times New Roman" w:cs="Times New Roman"/>
          <w:sz w:val="28"/>
          <w:szCs w:val="28"/>
        </w:rPr>
        <w:t>2.1. О</w:t>
      </w:r>
      <w:r w:rsidR="005F606E" w:rsidRPr="005F02C4">
        <w:rPr>
          <w:rFonts w:ascii="Times New Roman" w:hAnsi="Times New Roman" w:cs="Times New Roman"/>
          <w:sz w:val="28"/>
          <w:szCs w:val="28"/>
        </w:rPr>
        <w:t xml:space="preserve">существление взаимодействия с исполнительными органами государственной власти Новосибирской области, органами местного самоуправления и территориальными органами федеральных органов исполнительной власти,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образовательными организациями, медицинскими организациями, организациями, оказывающими социальные услуги, или иными организациями, в том числе для детей-сирот и детей, оставшихся без попечения родителей, средствами массовой информации и общественными организациями;</w:t>
      </w:r>
      <w:bookmarkStart w:id="1" w:name="sub_1105"/>
      <w:bookmarkEnd w:id="0"/>
    </w:p>
    <w:p w:rsidR="005F02C4" w:rsidRPr="00696B3C" w:rsidRDefault="005F02C4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2.2.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выявление и учет граждан, нуждающихся в установлении над ними опеки или попечительства;</w:t>
      </w:r>
      <w:bookmarkStart w:id="2" w:name="sub_1106"/>
      <w:bookmarkEnd w:id="1"/>
    </w:p>
    <w:p w:rsidR="005F02C4" w:rsidRPr="00696B3C" w:rsidRDefault="005F02C4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>2.3. установление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опеки или попечительства в соответствии с </w:t>
      </w:r>
      <w:hyperlink r:id="rId8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федеральным законодательством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;</w:t>
      </w:r>
      <w:bookmarkStart w:id="3" w:name="sub_1107"/>
      <w:bookmarkEnd w:id="2"/>
    </w:p>
    <w:p w:rsidR="005F606E" w:rsidRPr="00696B3C" w:rsidRDefault="005F02C4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2.4.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передача детей-сирот и детей, оставшихся без попечения родителей, на усыновление (удочерение) в случаях, предусмотренных </w:t>
      </w:r>
      <w:hyperlink r:id="rId9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семейным законодательством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, в порядке, установленном Правительством Российской Федерации;</w:t>
      </w:r>
    </w:p>
    <w:p w:rsidR="00DC2A34" w:rsidRPr="00696B3C" w:rsidRDefault="005F02C4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" w:name="sub_1108"/>
      <w:bookmarkEnd w:id="3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2.5.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помещение детей-сирот и детей, оставшихся без попечения родителей, под надзор в образовательные организации, медицинские организации, организации, оказывающие социальные услуги;</w:t>
      </w:r>
      <w:bookmarkStart w:id="5" w:name="sub_1109"/>
      <w:bookmarkEnd w:id="4"/>
    </w:p>
    <w:p w:rsidR="005F606E" w:rsidRPr="00696B3C" w:rsidRDefault="00DC2A34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2.6.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осуществление надзора за деятельностью опекунов и попечителей, деятельностью организаций, в которые помещены недееспособные или не полностью дееспособные граждане, а также осуществление контроля за условиями жизни и воспитания детей в семьях усыновителей граждан Российской Федерации, проживающих на территории Российской Федерации;</w:t>
      </w:r>
    </w:p>
    <w:p w:rsidR="005F606E" w:rsidRPr="00696B3C" w:rsidRDefault="00DC2A34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6" w:name="sub_1110"/>
      <w:bookmarkEnd w:id="5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2.7.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заключение договора об осуществлении опеки или попечительства в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lastRenderedPageBreak/>
        <w:t>отношении несовершеннолетнего, совершеннолетнего недееспособного или не полностью дееспособного гражданина на возмездных условиях, договора на социальное обслуживание недееспособных и ограниченных судом в дееспособности граждан в соответствии с федеральным законодательством и законодательством Новосибирской области;</w:t>
      </w:r>
    </w:p>
    <w:p w:rsidR="005F606E" w:rsidRPr="00696B3C" w:rsidRDefault="00DC2A34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7" w:name="sub_1111"/>
      <w:bookmarkEnd w:id="6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2.8.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предоставление в региональный банк данных о детях, оставшихся без попечения родителей, сведений, установленных федеральным законодательством, взаимодействие с региональным оператором государственного банка данных о детях, оставшихся без попечения родителей, по вопросам их учета;</w:t>
      </w:r>
    </w:p>
    <w:p w:rsidR="00DC2A34" w:rsidRPr="00696B3C" w:rsidRDefault="00DC2A34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8" w:name="sub_1112"/>
      <w:bookmarkEnd w:id="7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2.9.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подбор, учет и подготовка в порядке, определяемом Правительством Российской Федерации, граждан, выразивших желание стать опекунами или попечителями либо принять детей, оставшихся без попечения родителей, в семью на воспитание в иных установленных </w:t>
      </w:r>
      <w:hyperlink r:id="rId10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семейным законодательством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формах;</w:t>
      </w:r>
      <w:bookmarkStart w:id="9" w:name="sub_1113"/>
      <w:bookmarkEnd w:id="8"/>
    </w:p>
    <w:p w:rsidR="00DC2A34" w:rsidRPr="00696B3C" w:rsidRDefault="00DC2A34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2.10.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временное исполнение обязанностей опекуна (попечителя) в отношении граждан, нуждающихся в установлении над ними опеки или попечительства, над которыми опека или попечительство не установлены;</w:t>
      </w:r>
      <w:bookmarkStart w:id="10" w:name="sub_1114"/>
      <w:bookmarkEnd w:id="9"/>
    </w:p>
    <w:p w:rsidR="005F606E" w:rsidRPr="00696B3C" w:rsidRDefault="00DC2A34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>2.11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оформление договора передачи жилого помещения в собственность детям-сиротам и детям, оставшимся без попечения родителей в случае смерти родителей, а также в иных случаях утраты попечения родителей, или выдача разрешения на оформление договора передачи жилого помещения в собственность несовершеннолетних, не достигших возраста четырнадцати лет, выдача согласия на оформление договора передачи жилого помещения в собственность несовершеннолетних, достигших возраста четырнадцати лет;</w:t>
      </w:r>
    </w:p>
    <w:p w:rsidR="005F606E" w:rsidRPr="00696B3C" w:rsidRDefault="00DC2A34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1" w:name="sub_1115"/>
      <w:bookmarkEnd w:id="10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2.12.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выдача предварительного разрешения опекуну на совершение сделок по сдаче имущества подопечного внаем, в аренду, в безвозмездное пользование или в залог, по отчуждению имущества подопечного (в том числе по обмену или дарению), совершение сделок, влекущих за собой отказ от принадлежащих подопечному прав, раздел его имущества или выдел из него долей и на совершение любых других сделок, влекущих за собой уменьшение стоимости имущества подопечного, а попечителю на дачу согласия на совершение таких сделок, а также выдача предварительного разрешения на распоряжение доходом подопечного, за исключением доходов, которыми он вправе распоряжаться самостоятельно в соответствии с </w:t>
      </w:r>
      <w:hyperlink r:id="rId11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гражданским законодательством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;</w:t>
      </w:r>
    </w:p>
    <w:bookmarkEnd w:id="11"/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>2.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12.1) выдача необходимых разрешений, предусмотренных федеральным законодательством, при осуществлении родителями правомочий по управлению имуществом ребенка;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2" w:name="sub_1116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2.13.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выдача разрешений на заключение трудовых договоров с лицами, не достигшими возраста четырнадцати лет, а также выдача согласия на заключение трудовых договоров с лицами, получающими общее образование и достигшими возраста четырнадцати лет, для выполнения в свободное от получения образования время легкого труда, не причиняющего вреда их здоровью, и без ущерба для освоения образовательной программы в порядке, установленном </w:t>
      </w:r>
      <w:hyperlink r:id="rId12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трудовым законодательством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3" w:name="sub_1117"/>
      <w:bookmarkEnd w:id="12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2.14.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объявление несовершеннолетнего полностью дееспособным (эмансипированным);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4" w:name="sub_1118"/>
      <w:bookmarkEnd w:id="13"/>
      <w:r w:rsidRPr="00696B3C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2.15.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дача согласия на контакты ребенка, оставшегося без попечения родителей, с родителем, родительские права которого ограничены судом;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5" w:name="sub_1119"/>
      <w:bookmarkEnd w:id="14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2.16.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выдача разрешений на изменение имени ребенка до достижения им возраста четырнадцати лет, разрешение разногласий, возникших при отсутствии соглашения между родителями относительно имени и (или) фамилии ребенка;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6" w:name="sub_1120"/>
      <w:bookmarkEnd w:id="15"/>
      <w:r w:rsidRPr="00696B3C">
        <w:rPr>
          <w:rFonts w:ascii="Times New Roman" w:hAnsi="Times New Roman" w:cs="Times New Roman"/>
          <w:color w:val="auto"/>
          <w:sz w:val="28"/>
          <w:szCs w:val="28"/>
        </w:rPr>
        <w:t>2.17.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выдача согласия на установление отцовства в установленных </w:t>
      </w:r>
      <w:hyperlink r:id="rId13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семейным законодательством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случаях;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7" w:name="sub_1121"/>
      <w:bookmarkEnd w:id="16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2.18.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выдача согласия (отказа) на снятие детей-сирот и детей, оставшихся без попечения родителей, с регистрационного учета по месту жительства или по месту пребывания;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8" w:name="sub_1122"/>
      <w:bookmarkEnd w:id="17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2.19.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принятие в случаях, установленных федеральным законодательством, решения о психиатрическом освидетельствовании несовершеннолетнего, а также о госпитализации несовершеннолетнего в возрасте до пятнадцати лет или больного наркоманией несовершеннолетнего в возрасте до шестнадцати лет в медицинскую организацию, оказывающую психиатрическую помощь в стационарных условиях;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19" w:name="sub_1123"/>
      <w:bookmarkEnd w:id="18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2.20.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дача согласия на перевод детей-сирот и детей, оставшихся без попечения родителей, из одной организации, осуществляющей образовательную деятельность, в другую организацию, осуществляющую образовательную деятельность, либо на изменение формы получения образования или формы обучения до получения ими основного общего образования;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20" w:name="sub_1124"/>
      <w:bookmarkEnd w:id="19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2.21.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осуществление охраны интересов не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родившегося наследника при разделе наследственного имущества;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21" w:name="sub_1128"/>
      <w:bookmarkEnd w:id="20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2.22.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обращение в суд с заявлениями и участие в рассмотрении судом заявлений:</w:t>
      </w:r>
    </w:p>
    <w:p w:rsidR="005F606E" w:rsidRPr="00696B3C" w:rsidRDefault="005F60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22" w:name="sub_1125"/>
      <w:bookmarkEnd w:id="21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а) о лишении родительских прав, об ограничении в родительских правах, о признании брака недействительным в установленных </w:t>
      </w:r>
      <w:hyperlink r:id="rId14" w:history="1">
        <w:r w:rsidRPr="00696B3C">
          <w:rPr>
            <w:rFonts w:ascii="Times New Roman" w:hAnsi="Times New Roman" w:cs="Times New Roman"/>
            <w:color w:val="auto"/>
            <w:sz w:val="28"/>
            <w:szCs w:val="28"/>
          </w:rPr>
          <w:t>семейным законодательством</w:t>
        </w:r>
      </w:hyperlink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случаях;</w:t>
      </w:r>
    </w:p>
    <w:p w:rsidR="005F606E" w:rsidRPr="00696B3C" w:rsidRDefault="005F60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23" w:name="sub_1126"/>
      <w:bookmarkEnd w:id="22"/>
      <w:r w:rsidRPr="00696B3C">
        <w:rPr>
          <w:rFonts w:ascii="Times New Roman" w:hAnsi="Times New Roman" w:cs="Times New Roman"/>
          <w:color w:val="auto"/>
          <w:sz w:val="28"/>
          <w:szCs w:val="28"/>
        </w:rPr>
        <w:t>б) о признании гражданина недееспособным или об ограничении его в дееспособности, о признании подопечного дееспособным, если отпали основания, в силу которых гражданин был признан недееспособным или был ограничен в дееспособности;</w:t>
      </w:r>
    </w:p>
    <w:p w:rsidR="005F606E" w:rsidRPr="00696B3C" w:rsidRDefault="005F60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24" w:name="sub_1127"/>
      <w:bookmarkEnd w:id="23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в) о признании гражданина безвестно отсутствующим, об объявлении гражданина умершим, о регистрации рождения ребенка, об отмене усыновления, о взыскании алиментов на несовершеннолетних детей с их родителей (одного из них) в установленных </w:t>
      </w:r>
      <w:hyperlink r:id="rId15" w:history="1">
        <w:r w:rsidRPr="00696B3C">
          <w:rPr>
            <w:rFonts w:ascii="Times New Roman" w:hAnsi="Times New Roman" w:cs="Times New Roman"/>
            <w:color w:val="auto"/>
            <w:sz w:val="28"/>
            <w:szCs w:val="28"/>
          </w:rPr>
          <w:t>семейным законодательством</w:t>
        </w:r>
      </w:hyperlink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случаях, о признании сделок, совершенных подопечными или от имени подопечных, недействительными, об ограничении или о лишении несовершеннолетнего в возрасте от четырнадцати до восемнадцати лет права самостоятельно распоряжаться своими доходами и иных исков в защиту прав и законных интересов несовершеннолетних, предусмотренных законодательством, а также заявлений, рассматриваемых в порядке особого производства, за исключением случаев усыновления детей иностранными гражданами или лицами без гражданства, а также гражданами Российской Федерации, постоянно проживающими за пределами территории Российской Федерации;</w:t>
      </w:r>
    </w:p>
    <w:bookmarkEnd w:id="24"/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2.22.1.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участие в рассмотрении дела о банкротстве гражданина в случае, если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lastRenderedPageBreak/>
        <w:t>в рамках рассматриваемого дела затрагиваются права несовершеннолетнего лица или лица, признанного судом недееспособным, а также участие в рассмотрении заявления об оспаривании сделки должника-гражданина, в деле о банкротстве гражданина, затрагивающего права несовершеннолетнего лица или права лица, признанного судом недееспособным;</w:t>
      </w:r>
    </w:p>
    <w:p w:rsidR="00D442BA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25" w:name="sub_1129"/>
      <w:r w:rsidRPr="00696B3C">
        <w:rPr>
          <w:rFonts w:ascii="Times New Roman" w:hAnsi="Times New Roman" w:cs="Times New Roman"/>
          <w:color w:val="auto"/>
          <w:sz w:val="28"/>
          <w:szCs w:val="28"/>
        </w:rPr>
        <w:t>2.23. о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бследование условий жизни несовершеннолетнего и лица (лиц), претендующего (претендующих) на его воспитание, составление акта обследования, а также обследование условий жизни гражданина, выразившего желание стать опекуном или попечителем совершеннолетнего недееспособного или не полностью дееспособного гражданина, составление акта обследования;</w:t>
      </w:r>
      <w:bookmarkStart w:id="26" w:name="sub_1130"/>
      <w:bookmarkEnd w:id="25"/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>2.24.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подготовка заключений по отдельным вопросам осуществления опеки и попечительства, в том числе для суда, в случаях, установленных федеральным законодательством, за исключением случаев усыновления детей иностранными гражданами или лицами без гражданства, а также гражданами Российской Федерации, постоянно проживающими за пределами территории Российской Федерации;</w:t>
      </w:r>
    </w:p>
    <w:p w:rsidR="00D442BA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27" w:name="sub_1131"/>
      <w:bookmarkEnd w:id="26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2.25.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разрешение разногласий, возникающих между опекуном ребенка и несовершеннолетними родителями, а также между родителями и детьми;</w:t>
      </w:r>
      <w:bookmarkEnd w:id="27"/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2.25.1.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осуществление функций по защите прав ребенка на общение с дедушкой, бабушкой, братьями, сестрами и другими родственниками;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28" w:name="sub_1132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2.26.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принятие решения и осуществление немедленного отобрания ребенка у родителей (одного из них) или у других лиц, на попечении которых он находится, при непосредственной угрозе его жизни или здоровью, обеспечение его временного устройства и уведомление прокурора по данному факту;</w:t>
      </w:r>
    </w:p>
    <w:p w:rsidR="00D442BA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29" w:name="sub_1133"/>
      <w:bookmarkEnd w:id="28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2.27.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участие в организации работы по социально-педагогической поддержке, охране жизни и здоровья детей-сирот и детей, оставшихся без попечения родителей, несовершеннолетних, находящихся в социально опасном поло</w:t>
      </w:r>
      <w:bookmarkStart w:id="30" w:name="sub_1134"/>
      <w:bookmarkEnd w:id="29"/>
      <w:r w:rsidRPr="00696B3C">
        <w:rPr>
          <w:rFonts w:ascii="Times New Roman" w:hAnsi="Times New Roman" w:cs="Times New Roman"/>
          <w:color w:val="auto"/>
          <w:sz w:val="28"/>
          <w:szCs w:val="28"/>
        </w:rPr>
        <w:t>жении;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2.28.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назначение и обеспечение выплат, предусмотренных федеральным законодательством и законодательством Новосибирской области, в сфере опеки и попечительства, социальной поддержки детей-сирот и детей, оставшихся без попечения родителей;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31" w:name="sub_1135"/>
      <w:bookmarkEnd w:id="30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2.29.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информирование граждан, выразивших желание стать опекунами или попечителями либо принять ребенка, оставшегося без попечения родителей, на воспитание в семью в иных установленных </w:t>
      </w:r>
      <w:hyperlink r:id="rId16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семейным законодательством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формах, о возможных формах устройства ребенка в семью, об особенностях отдельных форм устройства ребенка в семью, о порядке подготовки документов, необходимых для установления опеки или попечительства либо устройства детей, оставшихся без попечения родителей, на воспитание в семью в иных установленных семейным законодательством формах, а также оказание содействия в подготовке таких документов;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32" w:name="sub_1136"/>
      <w:bookmarkEnd w:id="31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2.30.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оказание помощи опекунам и попечителям несовершеннолетних граждан в реализации и защите прав подопечных;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33" w:name="sub_1137"/>
      <w:bookmarkEnd w:id="32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2.31. </w:t>
      </w:r>
      <w:hyperlink r:id="rId17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утратил силу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34" w:name="sub_1138"/>
      <w:bookmarkEnd w:id="33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2.32.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оказание родителям (лицам, их заменяющим) при осуществлении родительских прав содействия в предоставлении семье медицинской,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lastRenderedPageBreak/>
        <w:t>психологической, педагогической, юридической, социальной помощи;</w:t>
      </w:r>
    </w:p>
    <w:p w:rsidR="005F606E" w:rsidRPr="00696B3C" w:rsidRDefault="00D442BA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35" w:name="sub_1139"/>
      <w:bookmarkEnd w:id="34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2.33.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выдача разрешений на осуществление ухода за нетрудоспособным гражданином обучающимся, достигшим возраста 14 лет, в свободное от учебы время;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36" w:name="sub_1140"/>
      <w:bookmarkEnd w:id="35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2.34.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социальная поддержка детей-сирот и детей, оставшихся без попечения родителей (за исключением социальной поддержки детей-сирот и детей, оставшихся без попечения родителей, обучающихся в государственных организациях Новосибирской области);</w:t>
      </w:r>
    </w:p>
    <w:p w:rsidR="00421BC6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37" w:name="sub_1141"/>
      <w:bookmarkEnd w:id="36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2.35.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дача согласия на отчисление детей-сирот и детей, оставшихся без попечения родителей, достигших возраста пятнадцати лет до получения ими общего образования, из организации, осуществляющей образовательную деятельность;</w:t>
      </w:r>
      <w:bookmarkStart w:id="38" w:name="sub_1142"/>
      <w:bookmarkEnd w:id="37"/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>2.36. осу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ществление мер по защите личных и имущественных прав несовершеннолетних, нуждающихся в помощи государства;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39" w:name="sub_1143"/>
      <w:bookmarkEnd w:id="38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2.37.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осуществление деятельности по профилактике безнадзорности и правонарушений несовершеннолетних;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0" w:name="sub_1144"/>
      <w:bookmarkEnd w:id="39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2.38. </w:t>
      </w:r>
      <w:hyperlink r:id="rId18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утратил силу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1" w:name="sub_1145"/>
      <w:bookmarkEnd w:id="40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2.39.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осуществление </w:t>
      </w:r>
      <w:proofErr w:type="spellStart"/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постинтернатного</w:t>
      </w:r>
      <w:proofErr w:type="spellEnd"/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сопровождения лиц из числа детей-сирот и детей, оставшихся без попечения родителей;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2" w:name="sub_1146"/>
      <w:bookmarkEnd w:id="41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2.40.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проверка условий жизни подопечных, соблюдения опекунами и попечителями прав и законных интересов подопечных, обеспечения сохранности их имущества, а также исполнения опекунами и попечителями требований к осуществлению ими прав и исполнению обязанностей опекунов или попечителей, определяемых в соответствии с </w:t>
      </w:r>
      <w:hyperlink r:id="rId19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частью 4 статьи 15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Федерального закона от 24 апреля 2008 года N 48-ФЗ "Об опеке и попечительстве";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3" w:name="sub_1147"/>
      <w:bookmarkEnd w:id="42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2.41.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представление государственной статистической и региональной отчетности в сфере опеки и попечительства;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4" w:name="sub_1148"/>
      <w:bookmarkEnd w:id="43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2.42.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выдача разрешения на раздельное проживание попечителей и их несовершеннолетних подопечных в соответствии со </w:t>
      </w:r>
      <w:hyperlink r:id="rId20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статьей 36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Гражданского кодекса Российской Федерации;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5" w:name="sub_1149"/>
      <w:bookmarkEnd w:id="44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2.43.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освобождение и отстранение в соответствии с </w:t>
      </w:r>
      <w:hyperlink r:id="rId21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Федеральным законом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от 24 апреля 2008 года N 48-ФЗ "Об опеке и попечительстве" опекунов и попечителей от исполнения ими своих обязанностей;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6" w:name="sub_1150"/>
      <w:bookmarkEnd w:id="45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2.44.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заключение договоров доверительного управления имуществом подопечных в соответствии со </w:t>
      </w:r>
      <w:hyperlink r:id="rId22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статьей 38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Гражданского кодекса Российской Федерации;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7" w:name="sub_1151"/>
      <w:bookmarkEnd w:id="46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2.45.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представление законных интересов несовершеннолетних граждан и недееспособных граждан, находящихся под опекой или попечительством, в отношениях с любыми лицами (в том числе в судах), если действия опекунов или попечителей по представлению законных интересов подопечных противоречат </w:t>
      </w:r>
      <w:hyperlink r:id="rId23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федеральному законодательству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и (или) законодательству Новосибирской области или интересам подопечных либо если опекуны или попечители не осуществляют защиту законных интересов подопечных;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8" w:name="sub_1152"/>
      <w:bookmarkEnd w:id="47"/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2.46.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назначение помощника совершеннолетнего дееспособного гражданина, находящегося под патронажем, и осуществление контроля за исполнением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lastRenderedPageBreak/>
        <w:t>помощником своих обязанностей, а также извещение находящегося под патронажем гражданина о нарушениях, допущенных его помощником и являющихся основанием для расторжения заключенных между ними договора поручения, договора доверительного управления имуществом или иного договора.</w:t>
      </w:r>
    </w:p>
    <w:bookmarkEnd w:id="48"/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2.47.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сообщение об установлении опеки, попечительства и управлении имуществом в отношении физических лиц - собственников (владельцев) имущества, в том числе о передаче ребенка, являющегося собственником (владельцем) имущества, в приемную семью, а также о последующих изменениях, связанных с указанной опекой, попечительством, управлением имуществом, в налоговые органы по месту своего нахождения в сроки, предусмотренные </w:t>
      </w:r>
      <w:hyperlink r:id="rId24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налоговым законодательством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5F606E" w:rsidRPr="00696B3C" w:rsidRDefault="00421BC6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2.48.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определение лица, уполномоченного управлять имуществом физического лица, признанного судом безвестно отсутствующим;</w:t>
      </w:r>
    </w:p>
    <w:p w:rsidR="005F606E" w:rsidRPr="00696B3C" w:rsidRDefault="00B57B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2.49.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участие в уголовном деле в качестве законного представителя лица, в отношении которого ведется производство о применении принудительной меры медицинского характера, на основании постановления следователя либо суда;</w:t>
      </w:r>
    </w:p>
    <w:p w:rsidR="005F606E" w:rsidRPr="00696B3C" w:rsidRDefault="00B57B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2.50.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принятие решения о помещении лица, признанного в установленном законом порядке недееспособным, если такое лицо по своему состоянию не способно подать личное заявление, в стационарную организацию социального обслуживания, предназначенную для лиц, страдающих психическими расстройствами.</w:t>
      </w:r>
    </w:p>
    <w:p w:rsidR="005F606E" w:rsidRPr="00696B3C" w:rsidRDefault="00B57B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2.51.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>установление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помещениях, нанимателями или членами семей нанимателей по договорам социального найма либо собственниками которых они являются;</w:t>
      </w:r>
    </w:p>
    <w:p w:rsidR="005F606E" w:rsidRPr="00696B3C" w:rsidRDefault="00B57B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2.52. </w:t>
      </w:r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обеспечение жилыми помещениями граждан, указанных в </w:t>
      </w:r>
      <w:hyperlink r:id="rId25" w:history="1">
        <w:r w:rsidR="005F606E" w:rsidRPr="00696B3C">
          <w:rPr>
            <w:rFonts w:ascii="Times New Roman" w:hAnsi="Times New Roman" w:cs="Times New Roman"/>
            <w:color w:val="auto"/>
            <w:sz w:val="28"/>
            <w:szCs w:val="28"/>
          </w:rPr>
          <w:t>статье 8</w:t>
        </w:r>
      </w:hyperlink>
      <w:r w:rsidR="005F606E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Федерального закона от 21 декабря 1996 года N 159-ФЗ "О дополнительных гарантиях по социальной поддержке детей-сирот и детей, оставшихся без попечения родителей" (далее - граждане, указанные в Федеральном законе N 159-ФЗ), в том числе:</w:t>
      </w:r>
    </w:p>
    <w:p w:rsidR="005F606E" w:rsidRPr="00696B3C" w:rsidRDefault="005F60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а) предоставление гражданам, указанным в </w:t>
      </w:r>
      <w:hyperlink r:id="rId26" w:history="1">
        <w:r w:rsidRPr="00696B3C">
          <w:rPr>
            <w:rFonts w:ascii="Times New Roman" w:hAnsi="Times New Roman" w:cs="Times New Roman"/>
            <w:color w:val="auto"/>
            <w:sz w:val="28"/>
            <w:szCs w:val="28"/>
          </w:rPr>
          <w:t>Федеральном законе</w:t>
        </w:r>
      </w:hyperlink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N 159-ФЗ, благоустроенных жилых помещений для детей-сирот и детей, оставшихся без попечения родителей, лиц из числа детей-сирот и детей, оставшихся без попечения родителей, специализированного жилищного фонда (далее - специализированный жилищный фонд) по договорам найма специализированных жилых помещений (далее - предоставление гражданам жилых помещений);</w:t>
      </w:r>
    </w:p>
    <w:p w:rsidR="005F606E" w:rsidRPr="00696B3C" w:rsidRDefault="005F60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>б) осуществление контроля за использованием жилых помещений и (или) распоряжением жилыми помещениями, нанимателями или членами семей нанимателей по договорам социального найма либо собственниками которых являются дети-сироты и дети, оставшиеся без попечения родителей, обеспечением надлежащего санитарного и технического состояния этих жилых помещений;</w:t>
      </w:r>
    </w:p>
    <w:p w:rsidR="005F606E" w:rsidRPr="00696B3C" w:rsidRDefault="005F60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>в) формирование списка детей-сирот и детей, оставшихся без попечения родителей, лиц из числа детей-сирот и детей, оставшихся без попечения родителей, которые подлежат обеспечению жилыми помещениями (далее - список);</w:t>
      </w:r>
    </w:p>
    <w:p w:rsidR="005F606E" w:rsidRPr="00696B3C" w:rsidRDefault="005F60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lastRenderedPageBreak/>
        <w:t>г) формирование и управление специализированным жилищным фондом;</w:t>
      </w:r>
    </w:p>
    <w:p w:rsidR="005F606E" w:rsidRPr="00696B3C" w:rsidRDefault="005F60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д) принятие решения о заключении на новый пятилетний срок договора найма специализированного жилого помещения в случае выявления обстоятельств, свидетельствующих о необходимости оказания гражданам, указанным в </w:t>
      </w:r>
      <w:hyperlink r:id="rId27" w:history="1">
        <w:r w:rsidRPr="00696B3C">
          <w:rPr>
            <w:rFonts w:ascii="Times New Roman" w:hAnsi="Times New Roman" w:cs="Times New Roman"/>
            <w:color w:val="auto"/>
            <w:sz w:val="28"/>
            <w:szCs w:val="28"/>
          </w:rPr>
          <w:t>Федеральном законе</w:t>
        </w:r>
      </w:hyperlink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N 159-ФЗ, содействия в преодолении трудной жизненной ситуации;</w:t>
      </w:r>
    </w:p>
    <w:p w:rsidR="005F606E" w:rsidRPr="00696B3C" w:rsidRDefault="005F606E" w:rsidP="00425510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е) принятие решения об исключении жилого помещения из специализированного жилищного фонда и заключение с гражданами, указанными в </w:t>
      </w:r>
      <w:hyperlink r:id="rId28" w:history="1">
        <w:r w:rsidRPr="00696B3C">
          <w:rPr>
            <w:rFonts w:ascii="Times New Roman" w:hAnsi="Times New Roman" w:cs="Times New Roman"/>
            <w:color w:val="auto"/>
            <w:sz w:val="28"/>
            <w:szCs w:val="28"/>
          </w:rPr>
          <w:t>Федеральном законе</w:t>
        </w:r>
      </w:hyperlink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N 159-ФЗ, договора социального найма в отношении данного жилого помещения.</w:t>
      </w:r>
    </w:p>
    <w:p w:rsidR="00A26F03" w:rsidRPr="00696B3C" w:rsidRDefault="00A26F03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37B92" w:rsidRPr="00696B3C" w:rsidRDefault="009E7B10" w:rsidP="00B57B6E">
      <w:pPr>
        <w:pStyle w:val="a5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b/>
          <w:color w:val="auto"/>
          <w:sz w:val="28"/>
          <w:szCs w:val="28"/>
        </w:rPr>
        <w:t xml:space="preserve">3. </w:t>
      </w:r>
      <w:r w:rsidR="00994FB6" w:rsidRPr="00696B3C">
        <w:rPr>
          <w:rFonts w:ascii="Times New Roman" w:hAnsi="Times New Roman" w:cs="Times New Roman"/>
          <w:b/>
          <w:color w:val="auto"/>
          <w:sz w:val="28"/>
          <w:szCs w:val="28"/>
        </w:rPr>
        <w:t xml:space="preserve">Ответственность </w:t>
      </w:r>
      <w:r w:rsidR="003D669E" w:rsidRPr="00696B3C">
        <w:rPr>
          <w:rFonts w:ascii="Times New Roman" w:hAnsi="Times New Roman" w:cs="Times New Roman"/>
          <w:b/>
          <w:color w:val="auto"/>
          <w:sz w:val="28"/>
          <w:szCs w:val="28"/>
        </w:rPr>
        <w:t>специалистов отдела опеки</w:t>
      </w:r>
    </w:p>
    <w:p w:rsidR="00E37B92" w:rsidRPr="00696B3C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3.1.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t>Специалисты отдела опеки и попечительства несут персональную ответственность, установленную законодательством Российской Федерации и Новосибирской области, за:</w:t>
      </w:r>
    </w:p>
    <w:p w:rsidR="00E37B92" w:rsidRPr="00696B3C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t>неисполнение и ненадлежащее исполнение возложенных на него (нее) должностных обязанностей;</w:t>
      </w:r>
    </w:p>
    <w:p w:rsidR="00E37B92" w:rsidRPr="00696B3C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t>действия или бездействия, ведущие к нарушению прав и законных интересов граждан;</w:t>
      </w:r>
    </w:p>
    <w:p w:rsidR="00E37B92" w:rsidRPr="00696B3C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t>разглашение сведений, ставших известными ему (ей) в связи с исполнением должностных обязанностей;</w:t>
      </w:r>
    </w:p>
    <w:p w:rsidR="00E37B92" w:rsidRPr="00696B3C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t>несоблюдение ограничений и запретов, связанных с замещением должности муниципальной сл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ужбы, в том числе установленных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t>Федеральным законом от 25 декабря 2008 г. № 273-ФЭ «О противодействии коррупции»;</w:t>
      </w:r>
    </w:p>
    <w:p w:rsidR="00E37B92" w:rsidRPr="00696B3C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t>несоблюдение трудового законодательства;</w:t>
      </w:r>
    </w:p>
    <w:p w:rsidR="00E37B92" w:rsidRPr="00696B3C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t>нарушение порядка обработки (сбора, систематизации, накопления, хранения, уточнения, использования, распространения, передачи, обезличивания, блокирования, уничтожения) персональных данных граждан (гражданских служащих), доступ к которым был получен в связи с исполнением должностных обязанностей;</w:t>
      </w:r>
    </w:p>
    <w:p w:rsidR="00E37B92" w:rsidRPr="00696B3C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t>неисполнение (ненадлежащее исполнение) основных обязанностей муниципального служащего, установленных статьей 12 Федерального закона от 02.03.2007 № 25-ФЗ «О муниципальной службе Российской Федерации» и законодательством по вопросам противодействия коррупции;</w:t>
      </w:r>
    </w:p>
    <w:p w:rsidR="00E37B92" w:rsidRPr="00696B3C" w:rsidRDefault="00E37B92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9E7B10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>нарушение требований к служебному поведению муниципального служащего, установленных статьей 14.2 Федерального закона от 02.03.2007 № 25-ФЗ «О муниципальной службе Российской Федерации»;</w:t>
      </w:r>
    </w:p>
    <w:p w:rsidR="00E37B92" w:rsidRPr="00696B3C" w:rsidRDefault="00E37B92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9E7B10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>несоблюдение или ненадлежащее соблюд</w:t>
      </w:r>
      <w:r w:rsidR="009E7B10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ение Кодекса этики и служебного 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>поведения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ab/>
        <w:t>муниципальных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ab/>
        <w:t xml:space="preserve">служащих </w:t>
      </w:r>
      <w:proofErr w:type="gramStart"/>
      <w:r w:rsidRPr="00696B3C">
        <w:rPr>
          <w:rFonts w:ascii="Times New Roman" w:hAnsi="Times New Roman" w:cs="Times New Roman"/>
          <w:color w:val="auto"/>
          <w:sz w:val="28"/>
          <w:szCs w:val="28"/>
        </w:rPr>
        <w:t>администрации  района</w:t>
      </w:r>
      <w:proofErr w:type="gramEnd"/>
      <w:r w:rsidRPr="00696B3C">
        <w:rPr>
          <w:rFonts w:ascii="Times New Roman" w:hAnsi="Times New Roman" w:cs="Times New Roman"/>
          <w:color w:val="auto"/>
          <w:sz w:val="28"/>
          <w:szCs w:val="28"/>
        </w:rPr>
        <w:t>,</w:t>
      </w:r>
    </w:p>
    <w:p w:rsidR="00E37B92" w:rsidRPr="00696B3C" w:rsidRDefault="00E37B92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9E7B10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>невыполнение поручений и требований начальника отдела;</w:t>
      </w:r>
    </w:p>
    <w:p w:rsidR="00E37B92" w:rsidRPr="00696B3C" w:rsidRDefault="00E37B92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9E7B10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за несвоевременное и некачественное исполнение муниципальных правовых актов и поручений Главы </w:t>
      </w:r>
      <w:r w:rsidR="00CF0611">
        <w:rPr>
          <w:rFonts w:ascii="Times New Roman" w:hAnsi="Times New Roman" w:cs="Times New Roman"/>
          <w:color w:val="auto"/>
          <w:sz w:val="28"/>
          <w:szCs w:val="28"/>
        </w:rPr>
        <w:t>района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, заместителя Главы </w:t>
      </w:r>
      <w:r w:rsidR="00CF0611">
        <w:rPr>
          <w:rFonts w:ascii="Times New Roman" w:hAnsi="Times New Roman" w:cs="Times New Roman"/>
          <w:color w:val="auto"/>
          <w:sz w:val="28"/>
          <w:szCs w:val="28"/>
        </w:rPr>
        <w:t>администрации района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>, курирующего отдел опеки и попечительства.</w:t>
      </w:r>
    </w:p>
    <w:p w:rsidR="00E37B92" w:rsidRPr="00696B3C" w:rsidRDefault="009E7B10" w:rsidP="00425510">
      <w:pPr>
        <w:pStyle w:val="a5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       В случае исполнения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t>неправомерного поручения или</w:t>
      </w:r>
      <w:r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 совершение коррупционных правонарушений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t xml:space="preserve">несут дисциплинарную, гражданско-правовую, </w:t>
      </w:r>
      <w:r w:rsidR="00E37B92" w:rsidRPr="00696B3C">
        <w:rPr>
          <w:rFonts w:ascii="Times New Roman" w:hAnsi="Times New Roman" w:cs="Times New Roman"/>
          <w:color w:val="auto"/>
          <w:sz w:val="28"/>
          <w:szCs w:val="28"/>
        </w:rPr>
        <w:lastRenderedPageBreak/>
        <w:t>административную или уголовную ответственность в соответствии с законодательством Российской Федерации.</w:t>
      </w:r>
    </w:p>
    <w:p w:rsidR="004C7424" w:rsidRPr="00696B3C" w:rsidRDefault="004C7424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C7424" w:rsidRDefault="004C7424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CF0611" w:rsidRDefault="00CF0611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425510" w:rsidRDefault="00425510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CF0611" w:rsidRPr="00696B3C" w:rsidRDefault="00CF0611" w:rsidP="009E7B10">
      <w:pPr>
        <w:pStyle w:val="a5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49" w:name="_GoBack"/>
      <w:bookmarkEnd w:id="49"/>
    </w:p>
    <w:sectPr w:rsidR="00CF0611" w:rsidRPr="00696B3C" w:rsidSect="00157AEA">
      <w:headerReference w:type="default" r:id="rId29"/>
      <w:type w:val="continuous"/>
      <w:pgSz w:w="11909" w:h="16838"/>
      <w:pgMar w:top="1134" w:right="567" w:bottom="1134" w:left="1418" w:header="0" w:footer="6" w:gutter="0"/>
      <w:pgNumType w:start="298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51A8" w:rsidRDefault="00BD51A8">
      <w:r>
        <w:separator/>
      </w:r>
    </w:p>
  </w:endnote>
  <w:endnote w:type="continuationSeparator" w:id="0">
    <w:p w:rsidR="00BD51A8" w:rsidRDefault="00BD51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51A8" w:rsidRDefault="00BD51A8"/>
  </w:footnote>
  <w:footnote w:type="continuationSeparator" w:id="0">
    <w:p w:rsidR="00BD51A8" w:rsidRDefault="00BD51A8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25275848"/>
      <w:docPartObj>
        <w:docPartGallery w:val="Page Numbers (Top of Page)"/>
        <w:docPartUnique/>
      </w:docPartObj>
    </w:sdtPr>
    <w:sdtEndPr/>
    <w:sdtContent>
      <w:p w:rsidR="00AF48EF" w:rsidRDefault="00AF48EF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7D8C">
          <w:rPr>
            <w:noProof/>
          </w:rPr>
          <w:t>304</w:t>
        </w:r>
        <w:r>
          <w:fldChar w:fldCharType="end"/>
        </w:r>
      </w:p>
    </w:sdtContent>
  </w:sdt>
  <w:p w:rsidR="00CF0611" w:rsidRDefault="00CF0611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657B79"/>
    <w:multiLevelType w:val="multilevel"/>
    <w:tmpl w:val="5218CBE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7F53A4"/>
    <w:multiLevelType w:val="multilevel"/>
    <w:tmpl w:val="1CDC7E38"/>
    <w:lvl w:ilvl="0">
      <w:start w:val="1"/>
      <w:numFmt w:val="decimal"/>
      <w:lvlText w:val="1.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A790425"/>
    <w:multiLevelType w:val="multilevel"/>
    <w:tmpl w:val="42BA40D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0AC306E2"/>
    <w:multiLevelType w:val="multilevel"/>
    <w:tmpl w:val="75B6553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0DA93892"/>
    <w:multiLevelType w:val="multilevel"/>
    <w:tmpl w:val="E33AB61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47635FA"/>
    <w:multiLevelType w:val="multilevel"/>
    <w:tmpl w:val="0C58031C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6">
    <w:nsid w:val="17A53C80"/>
    <w:multiLevelType w:val="multilevel"/>
    <w:tmpl w:val="6732757C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7">
    <w:nsid w:val="199F25F5"/>
    <w:multiLevelType w:val="multilevel"/>
    <w:tmpl w:val="AC14F150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  <w:b w:val="0"/>
        <w:color w:val="000000"/>
      </w:rPr>
    </w:lvl>
    <w:lvl w:ilvl="1">
      <w:start w:val="6"/>
      <w:numFmt w:val="decimal"/>
      <w:lvlText w:val="%1.%2"/>
      <w:lvlJc w:val="left"/>
      <w:pPr>
        <w:ind w:left="375" w:hanging="375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color w:val="000000"/>
      </w:rPr>
    </w:lvl>
  </w:abstractNum>
  <w:abstractNum w:abstractNumId="8">
    <w:nsid w:val="20767DC2"/>
    <w:multiLevelType w:val="multilevel"/>
    <w:tmpl w:val="C4EE908A"/>
    <w:lvl w:ilvl="0">
      <w:start w:val="1"/>
      <w:numFmt w:val="decimal"/>
      <w:lvlText w:val="1.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2443947"/>
    <w:multiLevelType w:val="hybridMultilevel"/>
    <w:tmpl w:val="5504CB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8F702B"/>
    <w:multiLevelType w:val="multilevel"/>
    <w:tmpl w:val="E7203E4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30F25C7"/>
    <w:multiLevelType w:val="multilevel"/>
    <w:tmpl w:val="D494C2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2">
    <w:nsid w:val="23C31C58"/>
    <w:multiLevelType w:val="multilevel"/>
    <w:tmpl w:val="2576ABCE"/>
    <w:lvl w:ilvl="0">
      <w:start w:val="1"/>
      <w:numFmt w:val="decimal"/>
      <w:lvlText w:val="1.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50E4A59"/>
    <w:multiLevelType w:val="multilevel"/>
    <w:tmpl w:val="0E54054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color w:val="000000"/>
      </w:rPr>
    </w:lvl>
  </w:abstractNum>
  <w:abstractNum w:abstractNumId="14">
    <w:nsid w:val="27440E98"/>
    <w:multiLevelType w:val="multilevel"/>
    <w:tmpl w:val="10144AB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  <w:color w:val="000000"/>
      </w:rPr>
    </w:lvl>
  </w:abstractNum>
  <w:abstractNum w:abstractNumId="15">
    <w:nsid w:val="2B4C2EFD"/>
    <w:multiLevelType w:val="multilevel"/>
    <w:tmpl w:val="A7760B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C6E2DD9"/>
    <w:multiLevelType w:val="multilevel"/>
    <w:tmpl w:val="2F12538C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347F2CD6"/>
    <w:multiLevelType w:val="multilevel"/>
    <w:tmpl w:val="9BF20FC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4FB3B37"/>
    <w:multiLevelType w:val="multilevel"/>
    <w:tmpl w:val="44CA77A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>
    <w:nsid w:val="37A0424C"/>
    <w:multiLevelType w:val="multilevel"/>
    <w:tmpl w:val="5C56BBC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nsid w:val="38C63951"/>
    <w:multiLevelType w:val="multilevel"/>
    <w:tmpl w:val="19FEAC4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3AB85F97"/>
    <w:multiLevelType w:val="multilevel"/>
    <w:tmpl w:val="D668E1A0"/>
    <w:lvl w:ilvl="0">
      <w:start w:val="2"/>
      <w:numFmt w:val="decimal"/>
      <w:lvlText w:val="%1."/>
      <w:lvlJc w:val="left"/>
      <w:rPr>
        <w:rFonts w:ascii="Times New Roman" w:eastAsia="Times New Roman" w:hAnsi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3AF21C2B"/>
    <w:multiLevelType w:val="multilevel"/>
    <w:tmpl w:val="82E4015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23">
    <w:nsid w:val="411A3D59"/>
    <w:multiLevelType w:val="multilevel"/>
    <w:tmpl w:val="6D4A4BA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1DD7CE1"/>
    <w:multiLevelType w:val="multilevel"/>
    <w:tmpl w:val="386A9D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C0A5E37"/>
    <w:multiLevelType w:val="multilevel"/>
    <w:tmpl w:val="4030C390"/>
    <w:lvl w:ilvl="0">
      <w:start w:val="1"/>
      <w:numFmt w:val="bullet"/>
      <w:lvlText w:val="•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C0E0C86"/>
    <w:multiLevelType w:val="multilevel"/>
    <w:tmpl w:val="41FCE2F2"/>
    <w:lvl w:ilvl="0">
      <w:start w:val="2"/>
      <w:numFmt w:val="decimal"/>
      <w:lvlText w:val="%1."/>
      <w:lvlJc w:val="left"/>
      <w:rPr>
        <w:rFonts w:ascii="Times New Roman" w:eastAsia="Times New Roman" w:hAnsi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4D993E82"/>
    <w:multiLevelType w:val="multilevel"/>
    <w:tmpl w:val="7E5C2F82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28">
    <w:nsid w:val="519F048E"/>
    <w:multiLevelType w:val="multilevel"/>
    <w:tmpl w:val="EF2C274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  <w:color w:val="000000"/>
      </w:rPr>
    </w:lvl>
  </w:abstractNum>
  <w:abstractNum w:abstractNumId="29">
    <w:nsid w:val="51B71005"/>
    <w:multiLevelType w:val="multilevel"/>
    <w:tmpl w:val="6AEE8D4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0">
    <w:nsid w:val="573024C8"/>
    <w:multiLevelType w:val="multilevel"/>
    <w:tmpl w:val="96E0B1DA"/>
    <w:lvl w:ilvl="0">
      <w:start w:val="2"/>
      <w:numFmt w:val="decimal"/>
      <w:lvlText w:val="%1."/>
      <w:lvlJc w:val="left"/>
      <w:rPr>
        <w:rFonts w:ascii="Times New Roman" w:eastAsia="Times New Roman" w:hAnsi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DD62E5E"/>
    <w:multiLevelType w:val="multilevel"/>
    <w:tmpl w:val="B4B869A4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9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3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28" w:hanging="2160"/>
      </w:pPr>
      <w:rPr>
        <w:rFonts w:hint="default"/>
      </w:rPr>
    </w:lvl>
  </w:abstractNum>
  <w:abstractNum w:abstractNumId="32">
    <w:nsid w:val="5E0F22EE"/>
    <w:multiLevelType w:val="multilevel"/>
    <w:tmpl w:val="5EB6CDB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>
    <w:nsid w:val="5ECD1F66"/>
    <w:multiLevelType w:val="multilevel"/>
    <w:tmpl w:val="666EF52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34">
    <w:nsid w:val="63FD3A83"/>
    <w:multiLevelType w:val="multilevel"/>
    <w:tmpl w:val="F36C1A9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7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35">
    <w:nsid w:val="692D3874"/>
    <w:multiLevelType w:val="hybridMultilevel"/>
    <w:tmpl w:val="CCAEB054"/>
    <w:lvl w:ilvl="0" w:tplc="4F5C100A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>
    <w:nsid w:val="6B0F6F54"/>
    <w:multiLevelType w:val="multilevel"/>
    <w:tmpl w:val="A47E28CA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37">
    <w:nsid w:val="6DCD2F25"/>
    <w:multiLevelType w:val="multilevel"/>
    <w:tmpl w:val="B45EED04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72782C60"/>
    <w:multiLevelType w:val="multilevel"/>
    <w:tmpl w:val="1114AA5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9">
    <w:nsid w:val="73025228"/>
    <w:multiLevelType w:val="multilevel"/>
    <w:tmpl w:val="088AF6A4"/>
    <w:lvl w:ilvl="0">
      <w:start w:val="3"/>
      <w:numFmt w:val="decimal"/>
      <w:lvlText w:val="%1."/>
      <w:lvlJc w:val="left"/>
      <w:pPr>
        <w:ind w:left="5279" w:hanging="60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0">
    <w:nsid w:val="732649B9"/>
    <w:multiLevelType w:val="multilevel"/>
    <w:tmpl w:val="1D443B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41">
    <w:nsid w:val="76310994"/>
    <w:multiLevelType w:val="multilevel"/>
    <w:tmpl w:val="F1946E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2">
    <w:nsid w:val="79061FBF"/>
    <w:multiLevelType w:val="multilevel"/>
    <w:tmpl w:val="336056B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num w:numId="1">
    <w:abstractNumId w:val="15"/>
  </w:num>
  <w:num w:numId="2">
    <w:abstractNumId w:val="17"/>
  </w:num>
  <w:num w:numId="3">
    <w:abstractNumId w:val="4"/>
  </w:num>
  <w:num w:numId="4">
    <w:abstractNumId w:val="0"/>
  </w:num>
  <w:num w:numId="5">
    <w:abstractNumId w:val="20"/>
  </w:num>
  <w:num w:numId="6">
    <w:abstractNumId w:val="23"/>
  </w:num>
  <w:num w:numId="7">
    <w:abstractNumId w:val="10"/>
  </w:num>
  <w:num w:numId="8">
    <w:abstractNumId w:val="24"/>
  </w:num>
  <w:num w:numId="9">
    <w:abstractNumId w:val="37"/>
  </w:num>
  <w:num w:numId="10">
    <w:abstractNumId w:val="34"/>
  </w:num>
  <w:num w:numId="11">
    <w:abstractNumId w:val="41"/>
  </w:num>
  <w:num w:numId="12">
    <w:abstractNumId w:val="1"/>
  </w:num>
  <w:num w:numId="13">
    <w:abstractNumId w:val="26"/>
  </w:num>
  <w:num w:numId="14">
    <w:abstractNumId w:val="25"/>
  </w:num>
  <w:num w:numId="15">
    <w:abstractNumId w:val="33"/>
  </w:num>
  <w:num w:numId="16">
    <w:abstractNumId w:val="27"/>
  </w:num>
  <w:num w:numId="17">
    <w:abstractNumId w:val="19"/>
  </w:num>
  <w:num w:numId="18">
    <w:abstractNumId w:val="2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  <w:lvlOverride w:ilvl="0">
      <w:startOverride w:val="4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8"/>
  </w:num>
  <w:num w:numId="21">
    <w:abstractNumId w:val="21"/>
  </w:num>
  <w:num w:numId="22">
    <w:abstractNumId w:val="2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1"/>
  </w:num>
  <w:num w:numId="24">
    <w:abstractNumId w:val="16"/>
  </w:num>
  <w:num w:numId="25">
    <w:abstractNumId w:val="18"/>
  </w:num>
  <w:num w:numId="26">
    <w:abstractNumId w:val="36"/>
    <w:lvlOverride w:ilvl="0">
      <w:startOverride w:val="3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2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12"/>
  </w:num>
  <w:num w:numId="29">
    <w:abstractNumId w:val="30"/>
  </w:num>
  <w:num w:numId="30">
    <w:abstractNumId w:val="6"/>
  </w:num>
  <w:num w:numId="31">
    <w:abstractNumId w:val="36"/>
  </w:num>
  <w:num w:numId="32">
    <w:abstractNumId w:val="35"/>
  </w:num>
  <w:num w:numId="33">
    <w:abstractNumId w:val="5"/>
  </w:num>
  <w:num w:numId="34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9"/>
  </w:num>
  <w:num w:numId="36">
    <w:abstractNumId w:val="7"/>
  </w:num>
  <w:num w:numId="37">
    <w:abstractNumId w:val="39"/>
  </w:num>
  <w:num w:numId="38">
    <w:abstractNumId w:val="14"/>
  </w:num>
  <w:num w:numId="39">
    <w:abstractNumId w:val="11"/>
  </w:num>
  <w:num w:numId="40">
    <w:abstractNumId w:val="40"/>
  </w:num>
  <w:num w:numId="41">
    <w:abstractNumId w:val="28"/>
  </w:num>
  <w:num w:numId="42">
    <w:abstractNumId w:val="13"/>
  </w:num>
  <w:num w:numId="43">
    <w:abstractNumId w:val="29"/>
  </w:num>
  <w:num w:numId="44">
    <w:abstractNumId w:val="3"/>
  </w:num>
  <w:num w:numId="45">
    <w:abstractNumId w:val="42"/>
  </w:num>
  <w:num w:numId="46">
    <w:abstractNumId w:val="2"/>
  </w:num>
  <w:num w:numId="47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F03"/>
    <w:rsid w:val="00015CE8"/>
    <w:rsid w:val="00017D8C"/>
    <w:rsid w:val="0004020E"/>
    <w:rsid w:val="000562C1"/>
    <w:rsid w:val="000F1642"/>
    <w:rsid w:val="00157AEA"/>
    <w:rsid w:val="00166E49"/>
    <w:rsid w:val="0017385E"/>
    <w:rsid w:val="001940BD"/>
    <w:rsid w:val="001E7DE1"/>
    <w:rsid w:val="002E490E"/>
    <w:rsid w:val="003374E9"/>
    <w:rsid w:val="003474B8"/>
    <w:rsid w:val="003D669E"/>
    <w:rsid w:val="00421BC6"/>
    <w:rsid w:val="00425510"/>
    <w:rsid w:val="00436027"/>
    <w:rsid w:val="004B521F"/>
    <w:rsid w:val="004C7424"/>
    <w:rsid w:val="004F3054"/>
    <w:rsid w:val="00513A54"/>
    <w:rsid w:val="00530116"/>
    <w:rsid w:val="00584219"/>
    <w:rsid w:val="0058614A"/>
    <w:rsid w:val="005B0580"/>
    <w:rsid w:val="005C7554"/>
    <w:rsid w:val="005F02C4"/>
    <w:rsid w:val="005F606E"/>
    <w:rsid w:val="00696B3C"/>
    <w:rsid w:val="006D78BB"/>
    <w:rsid w:val="0071193D"/>
    <w:rsid w:val="007A0010"/>
    <w:rsid w:val="007A606D"/>
    <w:rsid w:val="00855808"/>
    <w:rsid w:val="008C13C1"/>
    <w:rsid w:val="008E2D60"/>
    <w:rsid w:val="0092220D"/>
    <w:rsid w:val="00927755"/>
    <w:rsid w:val="00981BD9"/>
    <w:rsid w:val="00994FB6"/>
    <w:rsid w:val="009A514A"/>
    <w:rsid w:val="009D2152"/>
    <w:rsid w:val="009E0651"/>
    <w:rsid w:val="009E7B10"/>
    <w:rsid w:val="00A26F03"/>
    <w:rsid w:val="00AE3586"/>
    <w:rsid w:val="00AE5AFF"/>
    <w:rsid w:val="00AF48EF"/>
    <w:rsid w:val="00B41ADD"/>
    <w:rsid w:val="00B57237"/>
    <w:rsid w:val="00B57B6E"/>
    <w:rsid w:val="00B8257E"/>
    <w:rsid w:val="00B97E3F"/>
    <w:rsid w:val="00BA27AB"/>
    <w:rsid w:val="00BD51A8"/>
    <w:rsid w:val="00C34020"/>
    <w:rsid w:val="00CF0611"/>
    <w:rsid w:val="00D442BA"/>
    <w:rsid w:val="00D726A4"/>
    <w:rsid w:val="00D8162C"/>
    <w:rsid w:val="00DC2A34"/>
    <w:rsid w:val="00DD586A"/>
    <w:rsid w:val="00E14298"/>
    <w:rsid w:val="00E37B92"/>
    <w:rsid w:val="00F328FC"/>
    <w:rsid w:val="00F97766"/>
    <w:rsid w:val="00FD7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7EAD97-3FF2-4110-B411-656528090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a4">
    <w:name w:val="Основной текст_"/>
    <w:basedOn w:val="a0"/>
    <w:link w:val="4"/>
    <w:uiPriority w:val="9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/>
      <w:iCs/>
      <w:smallCaps w:val="0"/>
      <w:strike w:val="0"/>
      <w:spacing w:val="-20"/>
      <w:sz w:val="21"/>
      <w:szCs w:val="21"/>
      <w:u w:val="none"/>
    </w:rPr>
  </w:style>
  <w:style w:type="character" w:customStyle="1" w:styleId="211pt0pt">
    <w:name w:val="Основной текст (2) + 11 pt;Не полужирный;Не курсив;Интервал 0 pt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21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/>
    </w:rPr>
  </w:style>
  <w:style w:type="character" w:customStyle="1" w:styleId="3">
    <w:name w:val="Основной текст3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105pt-1pt">
    <w:name w:val="Основной текст + 10;5 pt;Полужирный;Курсив;Интервал -1 pt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2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4"/>
    <w:pPr>
      <w:shd w:val="clear" w:color="auto" w:fill="FFFFFF"/>
      <w:spacing w:line="278" w:lineRule="exact"/>
      <w:ind w:hanging="420"/>
      <w:jc w:val="righ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020" w:line="278" w:lineRule="exact"/>
      <w:jc w:val="right"/>
    </w:pPr>
    <w:rPr>
      <w:rFonts w:ascii="Times New Roman" w:eastAsia="Times New Roman" w:hAnsi="Times New Roman" w:cs="Times New Roman"/>
      <w:b/>
      <w:bCs/>
      <w:i/>
      <w:iCs/>
      <w:spacing w:val="-20"/>
      <w:sz w:val="21"/>
      <w:szCs w:val="21"/>
    </w:rPr>
  </w:style>
  <w:style w:type="paragraph" w:styleId="a5">
    <w:name w:val="No Spacing"/>
    <w:uiPriority w:val="1"/>
    <w:qFormat/>
    <w:rsid w:val="009E7B10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B8257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8257E"/>
    <w:rPr>
      <w:rFonts w:ascii="Segoe UI" w:hAnsi="Segoe UI" w:cs="Segoe UI"/>
      <w:color w:val="000000"/>
      <w:sz w:val="18"/>
      <w:szCs w:val="18"/>
    </w:rPr>
  </w:style>
  <w:style w:type="character" w:customStyle="1" w:styleId="10">
    <w:name w:val="Заголовок №1_"/>
    <w:link w:val="11"/>
    <w:uiPriority w:val="99"/>
    <w:locked/>
    <w:rsid w:val="004C7424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3">
    <w:name w:val="Основной текст + 13"/>
    <w:aliases w:val="5 pt"/>
    <w:uiPriority w:val="99"/>
    <w:rsid w:val="004C7424"/>
    <w:rPr>
      <w:rFonts w:ascii="Times New Roman" w:hAnsi="Times New Roman" w:cs="Times New Roman"/>
      <w:color w:val="000000"/>
      <w:spacing w:val="0"/>
      <w:w w:val="100"/>
      <w:position w:val="0"/>
      <w:sz w:val="27"/>
      <w:szCs w:val="27"/>
      <w:u w:val="none"/>
      <w:lang w:val="ru-RU"/>
    </w:rPr>
  </w:style>
  <w:style w:type="paragraph" w:customStyle="1" w:styleId="11">
    <w:name w:val="Заголовок №1"/>
    <w:basedOn w:val="a"/>
    <w:link w:val="10"/>
    <w:uiPriority w:val="99"/>
    <w:rsid w:val="004C7424"/>
    <w:pPr>
      <w:shd w:val="clear" w:color="auto" w:fill="FFFFFF"/>
      <w:spacing w:after="420" w:line="240" w:lineRule="atLeast"/>
      <w:jc w:val="right"/>
      <w:outlineLvl w:val="0"/>
    </w:pPr>
    <w:rPr>
      <w:rFonts w:ascii="Times New Roman" w:hAnsi="Times New Roman" w:cs="Times New Roman"/>
      <w:b/>
      <w:bCs/>
      <w:color w:val="auto"/>
      <w:sz w:val="26"/>
      <w:szCs w:val="26"/>
    </w:rPr>
  </w:style>
  <w:style w:type="paragraph" w:styleId="a8">
    <w:name w:val="List Paragraph"/>
    <w:basedOn w:val="a"/>
    <w:uiPriority w:val="34"/>
    <w:qFormat/>
    <w:rsid w:val="00696B3C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E1429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14298"/>
    <w:rPr>
      <w:color w:val="000000"/>
    </w:rPr>
  </w:style>
  <w:style w:type="paragraph" w:styleId="ab">
    <w:name w:val="footer"/>
    <w:basedOn w:val="a"/>
    <w:link w:val="ac"/>
    <w:uiPriority w:val="99"/>
    <w:unhideWhenUsed/>
    <w:rsid w:val="00E142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14298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10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0005807.0" TargetMode="External"/><Relationship Id="rId13" Type="http://schemas.openxmlformats.org/officeDocument/2006/relationships/hyperlink" Target="garantF1://10005807.3" TargetMode="External"/><Relationship Id="rId18" Type="http://schemas.openxmlformats.org/officeDocument/2006/relationships/hyperlink" Target="garantF1://7065714.0" TargetMode="External"/><Relationship Id="rId26" Type="http://schemas.openxmlformats.org/officeDocument/2006/relationships/hyperlink" Target="garantF1://10035206.0" TargetMode="External"/><Relationship Id="rId3" Type="http://schemas.openxmlformats.org/officeDocument/2006/relationships/styles" Target="styles.xml"/><Relationship Id="rId21" Type="http://schemas.openxmlformats.org/officeDocument/2006/relationships/hyperlink" Target="garantF1://7047418.0" TargetMode="External"/><Relationship Id="rId7" Type="http://schemas.openxmlformats.org/officeDocument/2006/relationships/endnotes" Target="endnotes.xml"/><Relationship Id="rId12" Type="http://schemas.openxmlformats.org/officeDocument/2006/relationships/hyperlink" Target="garantF1://12025268.0" TargetMode="External"/><Relationship Id="rId17" Type="http://schemas.openxmlformats.org/officeDocument/2006/relationships/hyperlink" Target="garantF1://7086566.1" TargetMode="External"/><Relationship Id="rId25" Type="http://schemas.openxmlformats.org/officeDocument/2006/relationships/hyperlink" Target="garantF1://12025268.0" TargetMode="External"/><Relationship Id="rId2" Type="http://schemas.openxmlformats.org/officeDocument/2006/relationships/numbering" Target="numbering.xml"/><Relationship Id="rId16" Type="http://schemas.openxmlformats.org/officeDocument/2006/relationships/hyperlink" Target="garantF1://10005807.3" TargetMode="External"/><Relationship Id="rId20" Type="http://schemas.openxmlformats.org/officeDocument/2006/relationships/hyperlink" Target="garantF1://7036510.5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0064072.3" TargetMode="External"/><Relationship Id="rId24" Type="http://schemas.openxmlformats.org/officeDocument/2006/relationships/hyperlink" Target="garantF1://10800200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0005807.3" TargetMode="External"/><Relationship Id="rId23" Type="http://schemas.openxmlformats.org/officeDocument/2006/relationships/hyperlink" Target="garantF1://7096150.0" TargetMode="External"/><Relationship Id="rId28" Type="http://schemas.openxmlformats.org/officeDocument/2006/relationships/hyperlink" Target="garantF1://10035206.0" TargetMode="External"/><Relationship Id="rId10" Type="http://schemas.openxmlformats.org/officeDocument/2006/relationships/hyperlink" Target="garantF1://10005807.3" TargetMode="External"/><Relationship Id="rId19" Type="http://schemas.openxmlformats.org/officeDocument/2006/relationships/hyperlink" Target="garantF1://7036510.2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garantF1://10005807.3" TargetMode="External"/><Relationship Id="rId14" Type="http://schemas.openxmlformats.org/officeDocument/2006/relationships/hyperlink" Target="garantF1://10005807.3" TargetMode="External"/><Relationship Id="rId22" Type="http://schemas.openxmlformats.org/officeDocument/2006/relationships/hyperlink" Target="garantF1://7054662.0" TargetMode="External"/><Relationship Id="rId27" Type="http://schemas.openxmlformats.org/officeDocument/2006/relationships/hyperlink" Target="garantF1://10035206.0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D4EA5C-3AA3-4DBD-AB53-E1B7062636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3474</Words>
  <Characters>19803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Chertenkowa Tatyana</dc:creator>
  <cp:lastModifiedBy>Rulkina Galina</cp:lastModifiedBy>
  <cp:revision>19</cp:revision>
  <cp:lastPrinted>2019-07-01T07:44:00Z</cp:lastPrinted>
  <dcterms:created xsi:type="dcterms:W3CDTF">2019-07-22T05:51:00Z</dcterms:created>
  <dcterms:modified xsi:type="dcterms:W3CDTF">2020-04-07T08:27:00Z</dcterms:modified>
</cp:coreProperties>
</file>