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E5" w:rsidRPr="00EB02E5" w:rsidRDefault="00EB02E5">
      <w:pPr>
        <w:pStyle w:val="ConsPlusTitle"/>
        <w:jc w:val="center"/>
        <w:outlineLvl w:val="0"/>
      </w:pPr>
      <w:r w:rsidRPr="00EB02E5">
        <w:t>МИНИСТЕРСТВО ТРУДА И СОЦИАЛЬНОГО РАЗВИТИЯ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596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ОБРАЗОВАНИЯ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1072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ЗДРАВООХРАНЕНИЯ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1656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КУЛЬТУРЫ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192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ФИЗИЧЕСКОЙ КУЛЬТУРЫ И СПОРТА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552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ГЛАВНОЕ УПРАВЛЕНИЕ МИНИСТЕРСТВА ВНУТРЕННИХ ДЕЛ</w:t>
      </w:r>
    </w:p>
    <w:p w:rsidR="00EB02E5" w:rsidRPr="00EB02E5" w:rsidRDefault="00EB02E5">
      <w:pPr>
        <w:pStyle w:val="ConsPlusTitle"/>
        <w:jc w:val="center"/>
      </w:pPr>
      <w:r w:rsidRPr="00EB02E5">
        <w:t>РОССИЙСКОЙ ФЕДЕРАЦИИ ПО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371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ПРИКАЗ</w:t>
      </w:r>
    </w:p>
    <w:p w:rsidR="00EB02E5" w:rsidRPr="00EB02E5" w:rsidRDefault="00EB02E5">
      <w:pPr>
        <w:pStyle w:val="ConsPlusTitle"/>
        <w:jc w:val="center"/>
      </w:pPr>
      <w:r w:rsidRPr="00EB02E5">
        <w:t>от 27 мая 2022 года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ОБ УТВЕРЖДЕНИИ ПОРЯДКА МЕЖВЕДОМСТВЕННОГО ВЗАИМОДЕЙСТВИЯ</w:t>
      </w:r>
    </w:p>
    <w:p w:rsidR="00EB02E5" w:rsidRPr="00EB02E5" w:rsidRDefault="00EB02E5">
      <w:pPr>
        <w:pStyle w:val="ConsPlusTitle"/>
        <w:jc w:val="center"/>
      </w:pPr>
      <w:r w:rsidRPr="00EB02E5">
        <w:t>ОРГАНОВ И УЧРЕЖДЕНИЙ СИСТЕМЫ ПРОФИЛАКТИКИ БЕЗНАДЗОРНОСТИ</w:t>
      </w:r>
    </w:p>
    <w:p w:rsidR="00EB02E5" w:rsidRPr="00EB02E5" w:rsidRDefault="00EB02E5">
      <w:pPr>
        <w:pStyle w:val="ConsPlusTitle"/>
        <w:jc w:val="center"/>
      </w:pPr>
      <w:r w:rsidRPr="00EB02E5">
        <w:t>И ПРАВОНАРУШЕНИЙ НЕСОВЕРШЕННОЛЕТНИХ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ПО РАННЕМУ 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В соответствии со статьей 2 Федерального закона от 24.06.1999 N 120-ФЗ "Об основах системы профилактики безнадзорности и правонарушений несовершеннолетних",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неблагополучия, приказываем: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Утвердить прилагаемый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2. Органам и учреждениям системы профилактики безнадзорности и правонарушений несовершеннолетних, расположенных на территории Новосибирской области, руководствоваться настоящим Порядком.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3. 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</w:r>
      <w:proofErr w:type="spellStart"/>
      <w:r w:rsidRPr="00EB02E5">
        <w:t>Курносову</w:t>
      </w:r>
      <w:proofErr w:type="spellEnd"/>
      <w:r w:rsidRPr="00EB02E5">
        <w:t xml:space="preserve"> М.Н., заместителя министра - начальника управления профессионального искусства, культурного наследия и образования министерства культуры Новосибирской области Грегул О.В., заместителя начальника Главного управления Министерства внутренних дел Российской Федерации по Новосибирской области - начальника полиции, генерал-майора полиции </w:t>
      </w:r>
      <w:proofErr w:type="spellStart"/>
      <w:r w:rsidRPr="00EB02E5">
        <w:t>Гаврина</w:t>
      </w:r>
      <w:proofErr w:type="spellEnd"/>
      <w:r w:rsidRPr="00EB02E5">
        <w:t xml:space="preserve"> К.В.</w:t>
      </w:r>
    </w:p>
    <w:p w:rsidR="00EB02E5" w:rsidRPr="00EB02E5" w:rsidRDefault="00EB02E5">
      <w:pPr>
        <w:pStyle w:val="ConsPlusNormal"/>
        <w:jc w:val="both"/>
      </w:pPr>
      <w:r w:rsidRPr="00EB02E5">
        <w:t>(п. 3 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 Настоящий приказ вступает в силу с момента подписания.</w:t>
      </w:r>
    </w:p>
    <w:p w:rsidR="00EB02E5" w:rsidRDefault="00EB02E5">
      <w:pPr>
        <w:pStyle w:val="ConsPlusNormal"/>
        <w:ind w:firstLine="540"/>
        <w:jc w:val="both"/>
      </w:pPr>
    </w:p>
    <w:p w:rsidR="0089607D" w:rsidRDefault="0089607D">
      <w:pPr>
        <w:pStyle w:val="ConsPlusNormal"/>
        <w:ind w:firstLine="540"/>
        <w:jc w:val="both"/>
      </w:pPr>
    </w:p>
    <w:p w:rsidR="0089607D" w:rsidRDefault="0089607D">
      <w:pPr>
        <w:pStyle w:val="ConsPlusNormal"/>
        <w:ind w:firstLine="540"/>
        <w:jc w:val="both"/>
      </w:pPr>
    </w:p>
    <w:p w:rsidR="0089607D" w:rsidRDefault="0089607D">
      <w:pPr>
        <w:pStyle w:val="ConsPlusNormal"/>
        <w:ind w:firstLine="540"/>
        <w:jc w:val="both"/>
      </w:pPr>
    </w:p>
    <w:p w:rsidR="0089607D" w:rsidRDefault="0089607D">
      <w:pPr>
        <w:pStyle w:val="ConsPlusNormal"/>
        <w:ind w:firstLine="540"/>
        <w:jc w:val="both"/>
      </w:pPr>
    </w:p>
    <w:p w:rsidR="0089607D" w:rsidRDefault="0089607D">
      <w:pPr>
        <w:pStyle w:val="ConsPlusNormal"/>
        <w:ind w:firstLine="540"/>
        <w:jc w:val="both"/>
      </w:pPr>
    </w:p>
    <w:p w:rsidR="0089607D" w:rsidRPr="00EB02E5" w:rsidRDefault="0089607D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lastRenderedPageBreak/>
        <w:t>Министр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Е.В.БАХАРЕВА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образования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С.В.ФЕДОРЧУК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К.В.ХАЛЬЗОВ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proofErr w:type="spellStart"/>
      <w:r w:rsidRPr="00EB02E5">
        <w:t>И.о</w:t>
      </w:r>
      <w:proofErr w:type="spellEnd"/>
      <w:r w:rsidRPr="00EB02E5">
        <w:t>. министра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Ю.В.ЗИМНЯКОВ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физической культуры и</w:t>
      </w:r>
    </w:p>
    <w:p w:rsidR="00EB02E5" w:rsidRPr="00EB02E5" w:rsidRDefault="00EB02E5">
      <w:pPr>
        <w:pStyle w:val="ConsPlusNormal"/>
        <w:jc w:val="right"/>
      </w:pPr>
      <w:r w:rsidRPr="00EB02E5">
        <w:t>спорта 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С.А.АХАПОВ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Начальник 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генерал-лейтенант полиции</w:t>
      </w:r>
    </w:p>
    <w:p w:rsidR="00EB02E5" w:rsidRPr="00EB02E5" w:rsidRDefault="00EB02E5">
      <w:pPr>
        <w:pStyle w:val="ConsPlusNormal"/>
        <w:jc w:val="right"/>
      </w:pPr>
      <w:r w:rsidRPr="00EB02E5">
        <w:t>А.В.КУЛЬКОВ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0"/>
      </w:pPr>
      <w:r w:rsidRPr="00EB02E5">
        <w:t>Утвержден</w:t>
      </w:r>
    </w:p>
    <w:p w:rsidR="00EB02E5" w:rsidRPr="00EB02E5" w:rsidRDefault="00EB02E5">
      <w:pPr>
        <w:pStyle w:val="ConsPlusNormal"/>
        <w:jc w:val="right"/>
      </w:pPr>
      <w:r w:rsidRPr="00EB02E5">
        <w:t>приказом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образования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физической культуры</w:t>
      </w:r>
    </w:p>
    <w:p w:rsidR="00EB02E5" w:rsidRPr="00EB02E5" w:rsidRDefault="00EB02E5">
      <w:pPr>
        <w:pStyle w:val="ConsPlusNormal"/>
        <w:jc w:val="right"/>
      </w:pPr>
      <w:r w:rsidRPr="00EB02E5">
        <w:t>и спорта 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от 27.05.2022 N 596/1072/1656/192/552/371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0" w:name="P92"/>
      <w:bookmarkEnd w:id="0"/>
      <w:r w:rsidRPr="00EB02E5">
        <w:lastRenderedPageBreak/>
        <w:t>ПОРЯДОК</w:t>
      </w:r>
    </w:p>
    <w:p w:rsidR="00EB02E5" w:rsidRPr="00EB02E5" w:rsidRDefault="00EB02E5">
      <w:pPr>
        <w:pStyle w:val="ConsPlusTitle"/>
        <w:jc w:val="center"/>
      </w:pPr>
      <w:r w:rsidRPr="00EB02E5">
        <w:t>МЕЖВЕДОМСТВЕННОГО ВЗАИМОДЕЙСТВИЯ ОРГАНОВ И УЧРЕЖДЕНИЙ</w:t>
      </w:r>
    </w:p>
    <w:p w:rsidR="00EB02E5" w:rsidRPr="00EB02E5" w:rsidRDefault="00EB02E5">
      <w:pPr>
        <w:pStyle w:val="ConsPlusTitle"/>
        <w:jc w:val="center"/>
      </w:pPr>
      <w:r w:rsidRPr="00EB02E5">
        <w:t>СИСТЕМЫ ПРОФИЛАКТИКИ БЕЗНАДЗОРНОСТИ И ПРАВОНАРУШЕНИЙ</w:t>
      </w:r>
    </w:p>
    <w:p w:rsidR="00EB02E5" w:rsidRPr="00EB02E5" w:rsidRDefault="00EB02E5">
      <w:pPr>
        <w:pStyle w:val="ConsPlusTitle"/>
        <w:jc w:val="center"/>
      </w:pPr>
      <w:r w:rsidRPr="00EB02E5">
        <w:t>НЕСОВЕРШЕННОЛЕТНИХ НОВОСИБИРСКОЙ ОБЛАСТИ ПО РАННЕМУ</w:t>
      </w:r>
    </w:p>
    <w:p w:rsidR="00EB02E5" w:rsidRPr="00EB02E5" w:rsidRDefault="00EB02E5">
      <w:pPr>
        <w:pStyle w:val="ConsPlusTitle"/>
        <w:jc w:val="center"/>
      </w:pPr>
      <w:r w:rsidRPr="00EB02E5">
        <w:t>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-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Порядок разработан в соответствии со следующими нормативными правовыми документами: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Конституцией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Семейным кодексом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24.07.1998 N 124-ФЗ "Об основных гарантиях прав ребенка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Федеральным законом от 24.06.1999 N 120-ФЗ "Об основах системы профилактики безнадзорности и правонарушений несовершеннолетних" </w:t>
      </w:r>
      <w:r w:rsidRPr="00EB02E5">
        <w:lastRenderedPageBreak/>
        <w:t>(далее - Федеральный закон N 120-ФЗ);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24.04.2008 N 48-ФЗ "Об опеке и попечительстве";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07.02.2011 N 3-ФЗ "О полиции";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21.11.2011 N 323-ФЗ "Об основах охраны здоровья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29.12.2012 N 273-ФЗ "Об образовании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28.12.2013 N 442-ФЗ "Об основах социального обслуживания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27.11.2000 N 896 "Об утверждении Примерных положений о специализированных учреждениях для несовершеннолетних, нуждающихся в социальной реабилитации";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Правительства РФ от 24.05.2014 N 481);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Российской Федерации и Министерства внутренних дел Российской Федерации от 20.08.2003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 (далее - приказ Минздрава РФ и МВД РФ от 20.08.2003 N 414/633);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и социального развития Российской Федерации от 12.04.2012 N 344н "Об утверждении Типового положения о доме ребенка";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приказом Министерства внутренних дел Российской Федерации от </w:t>
      </w:r>
      <w:r w:rsidRPr="00EB02E5">
        <w:lastRenderedPageBreak/>
        <w:t>15.10.2013 N 845 "Об утверждении Инструкции по организации деятельности подразделений по делам несовершеннолетних органов внутренних дел Российской Федерации" (далее - приказ МВД России от 15.10.2013 N 845);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(далее - приказ Минпросвещения РФ от 10.01.2019 N 4);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02.10.2014 N 469-ОЗ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05.12.2017 N 224-ОЗ "О порядке создания и осуществления деятельности комиссий по делам несовершеннолетних и защите их прав на территории Новосибирской области".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Деятельность субъектов системы профилактики осуществляется на основе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межведомственного и внутриведомственного взаимодействия;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распределения ответственности;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индивидуального подхода к оказанию помощи семье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учета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конфиденциальности информации;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использования эффективных технологий и методик работы с детьми и их </w:t>
      </w:r>
      <w:r w:rsidRPr="00EB02E5">
        <w:lastRenderedPageBreak/>
        <w:t>семьями.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II. Основные понятия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2.1. Для целей настоящего Порядка используются следующие основные понятия: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благополучие ребенка - это условия, при которых удовлетворяются потребности несовершеннолетнего, обеспечивающие здоровье и безопасность, при которых его поведение адекватно окружающим обстоятельствам и событиям, у ребенка есть возможность полноценного общения, соответствующего его возрастным нормам;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ведомственная индивидуальная профилактическая работа -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 (семей), не признанных находящимися в социально опасном положении;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3) </w:t>
      </w:r>
      <w:proofErr w:type="spellStart"/>
      <w:r w:rsidRPr="00EB02E5">
        <w:t>делинквентное</w:t>
      </w:r>
      <w:proofErr w:type="spellEnd"/>
      <w:r w:rsidRPr="00EB02E5">
        <w:t xml:space="preserve"> поведение - 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девиантное поведение - 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техногенных и экологических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дети, испытывающие трудности в социальной адаптации, - дети, имеющие нарушения адаптационных свойств по различным причинам, негативно влияющим на уровень, качество обучения, воспитания и развития;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7) диагностика (первичная, комплексная) - процесс сбора информации о ситуации ребенка (детей) и (или) семьи для определения уровня неблагополучия ребенка,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8) индивидуальный план социального сопровождения (реабилитации) семьи 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другие виды сопровождения, сроки исполнения, ответственных лиц организаций, вовлеченных в его реализацию;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который совершает правонарушение или антиобщественные 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10) несовершеннолетний, нуждающийся в помощи государства (в том числе безнадзорный, беспризорный), -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его жизни или здоровью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 либо который пострадал от противоправных посягательств или в отношении которого предполагаются такие посягательства;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11) карта комплексного сопровождения семьи - документ, объединяющий информацию о ребенке (детях),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(семьей);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12) комплексное сопровождение - это система профессиональных, согласованных действий специалистов, объединяющая различные ресурсы оказания помощи ребенку (семье), при реализации которой обеспечивается сбор и анализ информации о ребенке, его семье, их потребностях, проблематике, рисках и ресурсах, сильных и слабых сторонах, определение приоритетности решения проблем;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13) координация - деятельность по управлению субъектами системы </w:t>
      </w:r>
      <w:r w:rsidRPr="00EB02E5">
        <w:lastRenderedPageBreak/>
        <w:t>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противоправного поведения несовершеннолетних и защиты их прав;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14) куратор случая - должностное лицо из числа специалистов субъектов системы профилактики, за исключением указанных в подпункте 2.1 пункта 3.1 раздела III настоящего Порядка,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карты комплексного сопровождения семьи, координацию деятельности по ее выполнению и путем проведения регулярного мониторинга эффективности осуществляемых мероприятий;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15) межведомственное взаимодействие -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социально ориентированных некоммерческих организаций, работа которых направлена на достижение целей посредством профессиональной деятельности;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16) мониторинг - система периодического сбора, обобщения и анализа информации о процессах, протекающих в семье, и (или) процессах организации работы с семьей для принятия на этой основе тактических и 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(реабилитации) семей;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17) правоохранительные органы Российской Федерации -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 и другие органы, в полномочия которых входит реализация правоохранительных функций;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18) социальная адаптация - процесс активного приспособления ребенка (семьи) к новым для него (членов семьи) социальным условиям жизнедеятельности в относительно короткий промежуток времени;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19) социальная реабилитация -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 xml:space="preserve">20) </w:t>
      </w:r>
      <w:proofErr w:type="spellStart"/>
      <w:r w:rsidRPr="00EB02E5">
        <w:t>семейно</w:t>
      </w:r>
      <w:proofErr w:type="spellEnd"/>
      <w:r w:rsidRPr="00EB02E5">
        <w:t xml:space="preserve"> ориентированный подход - подход к организации помощи детям и семьям, основным принципом которого является то, что права 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21) семья потенциального риска (низкий уровень семейного неблагополучия) -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22) семья, находящаяся в трудной жизненной ситуации (средний уровень семейного неблагополучия), - семья, попавшая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Pr="00EB02E5">
        <w:t>малообеспеченность</w:t>
      </w:r>
      <w:proofErr w:type="spellEnd"/>
      <w:r w:rsidRPr="00EB02E5">
        <w:t>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23) семья, находящаяся в социально опасном положении (высокий уровень семейного неблагополучия, уровень семейного неблагополучия "угроза жизни"),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24) территориальный консилиум -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 руководители и специалисты субъектов системы профилактики, работающие на данной территории, за исключением указанных в подпункте 2.1 пункта 3.1 раздела III настоящего Порядка;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25) услуги - действия специалистов субъектов системы профилактики, за исключением указанных в пункте 2.1 раздела III настоящего Порядка, вовлеченных в процесс сопровождения (реабилитации) семьи (ребенка), по оказанию постоянной, периодической либо разовой помощи семье (ребенку),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III. Субъекты системы профилактики, участвующие</w:t>
      </w:r>
    </w:p>
    <w:p w:rsidR="00EB02E5" w:rsidRPr="00EB02E5" w:rsidRDefault="00EB02E5">
      <w:pPr>
        <w:pStyle w:val="ConsPlusTitle"/>
        <w:jc w:val="center"/>
      </w:pPr>
      <w:r w:rsidRPr="00EB02E5">
        <w:t>в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семейного неблагополучия, организации работы</w:t>
      </w:r>
    </w:p>
    <w:p w:rsidR="00EB02E5" w:rsidRPr="00EB02E5" w:rsidRDefault="00EB02E5">
      <w:pPr>
        <w:pStyle w:val="ConsPlusTitle"/>
        <w:jc w:val="center"/>
      </w:pPr>
      <w:r w:rsidRPr="00EB02E5">
        <w:lastRenderedPageBreak/>
        <w:t>с несовершеннолетними и семьями по</w:t>
      </w:r>
    </w:p>
    <w:p w:rsidR="00EB02E5" w:rsidRPr="00EB02E5" w:rsidRDefault="00EB02E5">
      <w:pPr>
        <w:pStyle w:val="ConsPlusTitle"/>
        <w:jc w:val="center"/>
      </w:pPr>
      <w:r w:rsidRPr="00EB02E5">
        <w:t>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на областном уровне: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труда и социального развития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образования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здравоохранения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физической культуры и спорта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культуры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ГУ МВД России по Новосибирской области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на уровне городских округов и муниципальных районов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над несовершеннолетними (далее - орган опеки и попечительства);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социальной защиты населения и организации социального обслуживания граждан;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организации, профессиональные образовательные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орган, осуществляющий управление в сфере физической культуры и спорта, и учреждения физической культуры и спорта (детско-юношеские спортивные школы (секции), центры спортивной подготовки, туристические клубы и иные);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(в том числе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государственные казенные учреждения Новосибирской области (центры занятости населения);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муниципальные комиссии по делам несовершеннолетних и защите их прав (далее - муниципальные КДН и ЗП);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1" w:name="P194"/>
      <w:bookmarkEnd w:id="1"/>
      <w:r w:rsidRPr="00EB02E5">
        <w:t>2.1) Территориальный орган МВД России на районном уровне, подчиненный ГУ МВД России по Новосибирской области (далее - территориальный орган внутренних дел),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на уровне сельских поселений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администрации сельских поселений;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образовательные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 социального обслуживания населения;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(советы помощи семье и детям, созданные на территории сельских поселений, иные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органы координации и организаторы межведомственного взаимодействия по вопросам 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а) 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б) муниципальные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организация деятельности субъектов системы профилактики, за исключением территориальных органов внутренних дел, по раннему </w:t>
      </w:r>
      <w:r w:rsidRPr="00EB02E5">
        <w:lastRenderedPageBreak/>
        <w:t>выявлению и предотвращению семейного неблагополучия, организации работы с несовершеннолетними и семьями по профилактике социального сиротства обеспечивается службой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Служба "Единое окно" организуется в муниципальной КДН и ЗП. Функции по приему, регистрации и проверке сигналов о детском и семейном неблагополучии, взаимодействию с субъектами системы профилактики, за исключением территориальных органов внутренних дел, по подготовке материалов для рассмотрения на заседании КДН и ЗП возлагаются на куратора службы "Единое окно" - специалиста, являющегося сотрудником аппарата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организаций и объединений.</w:t>
      </w:r>
    </w:p>
    <w:p w:rsidR="00EB02E5" w:rsidRPr="00EB02E5" w:rsidRDefault="00EB02E5">
      <w:pPr>
        <w:pStyle w:val="ConsPlusNormal"/>
        <w:jc w:val="both"/>
      </w:pPr>
      <w:r w:rsidRPr="00EB02E5">
        <w:t>(п. 3.2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IV. Этапы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детского и семейного неблагополучия, организации</w:t>
      </w:r>
    </w:p>
    <w:p w:rsidR="00EB02E5" w:rsidRPr="00EB02E5" w:rsidRDefault="00EB02E5">
      <w:pPr>
        <w:pStyle w:val="ConsPlusTitle"/>
        <w:jc w:val="center"/>
      </w:pPr>
      <w:r w:rsidRPr="00EB02E5">
        <w:t>работы с несовершеннолетними и семьями</w:t>
      </w:r>
    </w:p>
    <w:p w:rsidR="00EB02E5" w:rsidRPr="00EB02E5" w:rsidRDefault="00EB02E5">
      <w:pPr>
        <w:pStyle w:val="ConsPlusTitle"/>
        <w:jc w:val="center"/>
      </w:pPr>
      <w:r w:rsidRPr="00EB02E5">
        <w:t>по 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Деятельность по обеспечению своевременного выявления и предотвращения детского и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обнаружение факторов риска детского и семейного неблагополучия и регистрация сведений об обнаружении.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</w:t>
      </w:r>
      <w:r w:rsidRPr="00EB02E5">
        <w:lastRenderedPageBreak/>
        <w:t>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случае, если при обнаружении факторов риска детского и семейного неблагополучия,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об обнаружении факторов риска детского и семейного неблагополучия фиксируется специалистом, за исключением сотрудников территориальных органов внутренних дел, выявившим факторы риска, в журнале учета выявленных факторов риска семейного неблагополучия, заполняемом по форме согласно приложению N 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 руководствуются требованиями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Поступившая информация об обнаружении факторов риска детского и семейного неблагополучия незамедлительно передается специалистом, выявившим факторы риска, в аппарат муниципальной КДН и ЗП - службу "Единое окно" по телефону, электронной почте либо посредством иных доступных видов связи,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внутренних дел в соответствии с пунктом 2 части 2 статьи 9 Федерального закона N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</w:t>
      </w:r>
      <w:r w:rsidRPr="00EB02E5">
        <w:lastRenderedPageBreak/>
        <w:t>семьями по профилактике социального сиротства специалист, обнаруживший угрозу жизни или здоровью несовершеннолетнего:</w:t>
      </w:r>
    </w:p>
    <w:p w:rsidR="00EB02E5" w:rsidRPr="00EB02E5" w:rsidRDefault="00EB02E5">
      <w:pPr>
        <w:pStyle w:val="ConsPlusNormal"/>
        <w:jc w:val="both"/>
      </w:pPr>
      <w:r w:rsidRPr="00EB02E5">
        <w:t>(в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незамедлительно сообщает о выявлении угрозы в орган опеки и попечительства по месту пребывания несовершеннолетнего;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необходимости обеспечивает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- обследование) в соответствии с Порядком проведения обследования условий жизни несовершеннолетних граждан и их семей, утвержденным приказом Минпросвещения РФ от 10.01.2019 N 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статьей 77 Семейного кодекса Российской Федерации.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</w:t>
      </w:r>
      <w:r w:rsidRPr="00EB02E5">
        <w:lastRenderedPageBreak/>
        <w:t>здоровью, применяется последовательность действий субъектов системы профилактики, предусмотренная в разделе V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ко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</w:t>
      </w:r>
      <w:proofErr w:type="spellStart"/>
      <w:r w:rsidRPr="00EB02E5">
        <w:t>интернатного</w:t>
      </w:r>
      <w:proofErr w:type="spellEnd"/>
      <w:r w:rsidRPr="00EB02E5">
        <w:t xml:space="preserve"> типа (далее - специалист, ответственный за профилактику временного размещения детей в учреждения).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оценка показателей неблагополучия ребенка 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Специалист субъекта системы</w:t>
      </w:r>
      <w:bookmarkStart w:id="2" w:name="_GoBack"/>
      <w:bookmarkEnd w:id="2"/>
      <w:r w:rsidRPr="00EB02E5">
        <w:t xml:space="preserve">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</w:t>
      </w:r>
      <w:r w:rsidRPr="00EB02E5">
        <w:lastRenderedPageBreak/>
        <w:t>информации) осуществляет заполнение форм "Оценка показателей неблагополучия ребенка", "Оценка факторов риска семейного неблагополучия" согласно приложениям N 3 и N 4 (далее - формы оценки) в объеме известных ему данных и сведений.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 об обнаружении факторов риска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передача информации в муниципальную КДН и ЗП - службу "Единое окно" для оценки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результатам проведенной оценки в течение одного рабочего дня со дня заполнения форм оценки специалист, обнаруживший факторы риска, оформляет извещение об обнаружении факторов риска 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приложениями N 3 и N 4.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выявления семейного неблагополучия и постановки на профилактический учет родителя сотрудник территориального органа внутренних дел в соответствии с требованиями пункта 53.5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направляет в течение 10 суток с момента постановки на профилактический учет информацию в КДН и ЗП о лицах, поставленных на профилактический учет.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извещения в муниципальную КДН и ЗП куратор службы "Единое окно" либо иное ответственное лицо, назначенное председателем муниципальной КДН и ЗП в случае временного отсутствия куратора службы "Единое окно", регистрирует извещение и поступившие документы в журнале учета поступивших сведений об обнаружении факторов риска семейного неблагополучия, который ведется по форме согласно приложению N 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проверка куратором службы "Единое окно" поступившей информации, сбор дополнительных сведений для определения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Куратор службы "Единое окно" в течение трех рабочих дней со дня поступления извещения проводит анализ представленных документов, при </w:t>
      </w:r>
      <w:r w:rsidRPr="00EB02E5">
        <w:lastRenderedPageBreak/>
        <w:t>необходимости осуществляет сбор дополнительных данных.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результатам проверки осуществляется подготовка заключения о наличии и степени риска семейного неблагополучия по форме согласно приложению N 6, принятие которого фиксируется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случае, если по результатам проведенных оценок и анализа дополнительной информации о семье и ребенке сведения о детском и семейном неблагополучии не подтвердились, куратором службы "Единое окно" делается соответствующая отметка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 наличии и степени риска или его отсутствии куратор службы "Единое окно" сообщает специалисту, обнаружившему факторы риска;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низкого куратор службы "Единое окно" информирует субъекта системы профилактики, за исключением территориальных органов внутренних дел, направившего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среднего, высокого либо угрозы жизни и здоровью куратор службы "Единое окно" выносит на рассмотрение муниципальной КДН и 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организация работы в рамках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Приказом руководителя субъекта системы профилактики, за исключением территориальных органов внутренних дел, назначенного ответственным за работу с семьей с низким уровнем риска, определяется ответственный специалист за работу с семьей (далее - ответственный </w:t>
      </w:r>
      <w:r w:rsidRPr="00EB02E5">
        <w:lastRenderedPageBreak/>
        <w:t>специалист).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 территориального органа внутренних дел при постановке на профилактический учет неблагополучного родителя осуществляет с ним профилактическую работу в соответствии с должностным регламентом.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План ведомственных мероприятий реализуется ответственным специалистом субъекта системы профилактики, за исключением территориальных органов внутренних дел, в течение трех месяцев.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приложению N 8.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Мониторинг ситуации в семье и выполнения мероприятий индивидуального плана направляется для оценки качества и эффективности оказанной помощи в муниципальную КДН и ЗП в течение пяти дней со дня истечения срока реализации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ухудшения семейной ситуации по результатам мониторинга, материалы выносятся на рассмотрение муниципальной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организация работы в рамках открытого случая.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неблагополучия ребенка и (или) семьи средним, высоким либо угрозы жизни или здоровью руководитель субъекта системы профилактики, за исключением территориальных органов внутренних дел, назначенный ответственным за работу с семьей, в течение одного дня со дня получения постановления муниципальной КДН и ЗП об открытии случая своим приказом назначает куратора случая. Копия приказа направляется в муниципальную КДН и ЗП и приобщается к постановлению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течение 20 дней со дня поступления постановления: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устанавливает контакт с семьей, осуществляет сбор информации о 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приложениям N 3 и N 4, оформляет акт обследования жилищно-бытовых условий семьи по форме согласно приложению N 9;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формирует карту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представляет на обсуждение и согласование проект индивидуального плана в Территориальный консилиум.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Организация деятельности Территориального консилиума осуществляется в соответствии с положением о территориальном консилиуме (приложение N 11).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Проект индивидуального плана рассматривается и согласуется на заседании Территориального консилиума в течение 10 дней 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Сроки исполнения индивидуального плана не должны превышать 90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Согласованный Территориальным консилиумом индивидуальный план направляется куратором случая в муниципальную КДН и ЗП на утверждение.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Муниципальная КДН и ЗП на очередном заседании утверждает индивидуальный план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Индивидуальный план направляется в течение трех рабочих дней со дня его утверждения муниципальной КДН и ЗП для исполнения куратору случая и субъектам системы профилактики, являющимся исполнителями мероприятий индивидуального плана,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Руководители субъектов системы профилактики, являющиеся </w:t>
      </w:r>
      <w:r w:rsidRPr="00EB02E5">
        <w:lastRenderedPageBreak/>
        <w:t>исполнителями мероприятий индивидуального плана, организуют исполнение индивидуального плана в пределах своей компетенции.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целях исполнения мероприятий индивидуального плана: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плана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Муниципальная КДН и ЗП в течение 10 календарных дней на очередном заседании рассматривает результаты деятельности субъектов системы профилактики, являющихся ответственными исполнителями по работе с семьей, и принимает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продолжении проведения мероприятий по утвержденному индивидуальному плану;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внесении изменений и (или) дополнений в индивидуальный план и продолжении работы по нему;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о смене куратора случая и разработке нового индивидуального плана;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4.3. Решение муниципальной КДН и ЗП оформляется в виде постановления.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Решение о прекращении проведения мероприятий по оказанию помощи несовершеннолетним, их родителям или иным законным представителям принимается в случаях: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устранения причин и условий нарушения прав и законных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достижения ребенком (детьми) 18-летнего возраста;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изменения места жительства семьи (несовершеннолетнего).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в течение трех рабочих дней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направляется информация о принятом решении в муниципальную КДН и ЗП по новому месту жительства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если новое место жительства ребенка и его семьи в течение 3 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не установлено, принимается решение о закрытии "случая";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смерти родителей или иных законных представителей либо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объявления несовершеннолетнего полностью дееспособным (эмансипация).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В случае лишения (ограничения) единственного родителя, обоих родителей несовершеннолетнего родительских прав, на заседании муниципальной КДН и ЗП принимается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разработке нового индивидуального плана с несовершеннолетним и его семьей;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назначении нового куратора случая и разработке нового индивидуального плана работы с несовершеннолетним и его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4.6. В случае отсутствия положительной динамики в работе с семьей по </w:t>
      </w:r>
      <w:r w:rsidRPr="00EB02E5">
        <w:lastRenderedPageBreak/>
        <w:t>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Постановление муниципальной КДН и ЗП, содержащее решение о прекращении проведения мероприятий по оказанию помощи несовершеннолетним, их родителям (иным законным представителям), направляется в течение трех дней со дня его принятия субъекту системы профилактики, ответственному за работу с несовершеннолетним и семьей, иным ответственным исполнителям индивидуального плана.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Карта комплексного сопровождения семьи хранится у субъекта системы профилактики, ответственного за работу с несовершеннолетним и семьей,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bookmarkStart w:id="3" w:name="P301"/>
      <w:bookmarkEnd w:id="3"/>
      <w:r w:rsidRPr="00EB02E5">
        <w:t>V. Маршрутизация несовершеннолетнего, нуждающегося в помощи</w:t>
      </w:r>
    </w:p>
    <w:p w:rsidR="00EB02E5" w:rsidRPr="00EB02E5" w:rsidRDefault="00EB02E5">
      <w:pPr>
        <w:pStyle w:val="ConsPlusTitle"/>
        <w:jc w:val="center"/>
      </w:pPr>
      <w:r w:rsidRPr="00EB02E5">
        <w:t>государства, в случае невозможности его передачи</w:t>
      </w:r>
    </w:p>
    <w:p w:rsidR="00EB02E5" w:rsidRPr="00EB02E5" w:rsidRDefault="00EB02E5">
      <w:pPr>
        <w:pStyle w:val="ConsPlusTitle"/>
        <w:jc w:val="center"/>
      </w:pPr>
      <w:r w:rsidRPr="00EB02E5">
        <w:t>родителям (иным законным представителям)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5.1. 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5.1.1. 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частью 2 статьи 9 Федерального закона N 120-ФЗ, в том числе обязаны: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</w:t>
      </w:r>
      <w:r w:rsidRPr="00EB02E5">
        <w:lastRenderedPageBreak/>
        <w:t>случаях совершения преступлений и правонарушений в отношении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аппарат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выявлении или доставлении в территориальный орган внутренних дел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4" w:name="P311"/>
      <w:bookmarkEnd w:id="4"/>
      <w:r w:rsidRPr="00EB02E5">
        <w:t>5.1.2. 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 это не противоречит его интересам и не создает угрозу его жизни и здоровью.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5" w:name="P312"/>
      <w:bookmarkEnd w:id="5"/>
      <w:r w:rsidRPr="00EB02E5">
        <w:t xml:space="preserve">5.1.3. 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Инструкцией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736, в том числе устанавливает данные о личности несовершеннолетнего, сведения </w:t>
      </w:r>
      <w:r w:rsidRPr="00EB02E5">
        <w:lastRenderedPageBreak/>
        <w:t>о родителях или иных законных представителях, условиях воспитания. При наличии возможности передача несовершеннолетнего родителям (иным законным представителям) производится с привлечением специалистов органа опеки и попечительства.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5.1.4. В случае передачи несовершеннолетнего, нуждающегося в помощи государства, предусмотренной пунктами 5.1.2 - 5.1.3 Порядка, без участия специалистов органа опеки и попечительства сотрудники органов и учреждений системы профилактики незамедлительно информируют, в том числе посредством телефонной связи, орган опеки и попечительства и муниципальную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5.1.5. При установлении сотрудниками территориальных органов внутренних дел 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 (далее - СУВУЗТ), а также не имеющих места жительства, места пребывания и (или) средств к существованию, составляется акт о помещении несовершеннолетнего в специализированное учреждение для несовершеннолетних, нуждающихся в социальной реабилитации, в соответствии с приложением N 25 к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845. Копия указанного акта в течение 5 суток направляется в орган управления социальной защиты населения.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5.1.6. 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"Единое окно"), а также в течение трех дней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обследования, в который вносятся предложения (рекомендации) о необходимости (отсутствии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5.1.7. 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</w:t>
      </w:r>
      <w:r w:rsidRPr="00EB02E5">
        <w:lastRenderedPageBreak/>
        <w:t>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5.1.8. 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5.2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6" w:name="P318"/>
      <w:bookmarkEnd w:id="6"/>
      <w:r w:rsidRPr="00EB02E5">
        <w:t>5.2.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попечительства, муниципальной КДН и ЗП (службу "Единое окно") о несовершеннолетнем, нуждающемся в помощи государства, по месту его выявления.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5.2.2. 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пунктами 12 - 16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N 481.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5.2.3. При проведении </w:t>
      </w:r>
      <w:proofErr w:type="spellStart"/>
      <w:r w:rsidRPr="00EB02E5">
        <w:t>доследственных</w:t>
      </w:r>
      <w:proofErr w:type="spellEnd"/>
      <w:r w:rsidRPr="00EB02E5">
        <w:t xml:space="preserve">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порядком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</w:t>
      </w:r>
      <w:r w:rsidRPr="00EB02E5">
        <w:lastRenderedPageBreak/>
        <w:t>необходимой помощи, в том числе 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N 6/122/306 "Об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5.2.4. При доставлении в территориальный орган внутренних дел на основании </w:t>
      </w:r>
      <w:proofErr w:type="spellStart"/>
      <w:r w:rsidRPr="00EB02E5">
        <w:t>пп</w:t>
      </w:r>
      <w:proofErr w:type="spellEnd"/>
      <w:r w:rsidRPr="00EB02E5">
        <w:t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5.2.5. 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5.2.6. 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1) 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</w:t>
      </w:r>
      <w:proofErr w:type="spellStart"/>
      <w:r w:rsidRPr="00EB02E5">
        <w:t>пп</w:t>
      </w:r>
      <w:proofErr w:type="spellEnd"/>
      <w:r w:rsidRPr="00EB02E5">
        <w:t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сотрудниками органа опеки и попечительства в остальных случаях.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"Единое окно").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5.2.7. 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N 12.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5.2.8. Помещение субъектами системы профилактики несовершеннолетнего (по компетенции), 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приложении N 12, на срок, необходимый для оказания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личного обращения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2) 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5.2.9. 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дежурств транспортных средств, утвержденному главой муниципального образования.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5.2.10. 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Карты комплексного сопровождения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5.2.11. При обращении законного представителя к куратору случая с целью возвращения ребенка в семью, решение о передаче несовершеннолетнего, находящегося в специализированном учреждении для несовершеннолетних, нуждающихся в социальной реабилитации, законному представителю принимается посредством голосования на заседании КДН и ЗП и оформляется постановлением.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5.2.12. При обращении законного представителя в специализированное </w:t>
      </w:r>
      <w:r w:rsidRPr="00EB02E5">
        <w:lastRenderedPageBreak/>
        <w:t>учреждение для несовершеннолетних с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передаче несовершеннолетнего законным представителям 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"Единое окно") и территориальный орган внутренних дел по телефону, электронной почте либо посредством иных доступных видов связи.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7" w:name="P366"/>
      <w:bookmarkEnd w:id="7"/>
      <w:r w:rsidRPr="00EB02E5">
        <w:t>Журнал</w:t>
      </w:r>
    </w:p>
    <w:p w:rsidR="00EB02E5" w:rsidRPr="00EB02E5" w:rsidRDefault="00EB02E5">
      <w:pPr>
        <w:pStyle w:val="ConsPlusNormal"/>
        <w:jc w:val="center"/>
      </w:pPr>
      <w:r w:rsidRPr="00EB02E5">
        <w:t>учета выявленных факторов риска семейного неблагополучия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(наименование субъекта системы профилактики)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начат _____________________________</w:t>
      </w:r>
    </w:p>
    <w:p w:rsidR="00EB02E5" w:rsidRPr="00EB02E5" w:rsidRDefault="00EB02E5">
      <w:pPr>
        <w:pStyle w:val="ConsPlusNormal"/>
        <w:jc w:val="right"/>
      </w:pPr>
      <w:r w:rsidRPr="00EB02E5">
        <w:t>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 w:rsidSect="009701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361"/>
        <w:gridCol w:w="1361"/>
        <w:gridCol w:w="1077"/>
        <w:gridCol w:w="1417"/>
        <w:gridCol w:w="1361"/>
        <w:gridCol w:w="624"/>
        <w:gridCol w:w="1128"/>
        <w:gridCol w:w="1277"/>
        <w:gridCol w:w="1077"/>
        <w:gridCol w:w="1278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41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12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направления извещения</w:t>
            </w:r>
          </w:p>
        </w:tc>
        <w:tc>
          <w:tcPr>
            <w:tcW w:w="127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Примечание (сведения об оказанной помощи, иные сведения)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1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8" w:name="P435"/>
      <w:bookmarkEnd w:id="8"/>
      <w:r w:rsidRPr="00EB02E5">
        <w:t>Извещение об обнаружении факторов</w:t>
      </w:r>
    </w:p>
    <w:p w:rsidR="00EB02E5" w:rsidRPr="00EB02E5" w:rsidRDefault="00EB02E5">
      <w:pPr>
        <w:pStyle w:val="ConsPlusNormal"/>
        <w:jc w:val="center"/>
      </w:pPr>
      <w:r w:rsidRPr="00EB02E5">
        <w:t>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ответственного за передачу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передачи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794"/>
        <w:gridCol w:w="2211"/>
        <w:gridCol w:w="1926"/>
        <w:gridCol w:w="119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Ф.И.О. ребенка</w:t>
            </w: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</w:t>
            </w: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образовательного учреждения, которое посещает ребенок</w:t>
            </w: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 (при наличии)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извещения/оценки (факты неблагополучия):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Проверка сигнала о фактах неблагополучия: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подтверждены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не подтверждены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Первичная оценка: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 └─┘ Проведена частично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Проведена полностью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первичную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118"/>
        <w:gridCol w:w="2948"/>
      </w:tblGrid>
      <w:tr w:rsidR="00EB02E5" w:rsidRPr="00EB02E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Приложения к извещению:</w:t>
            </w:r>
          </w:p>
        </w:tc>
      </w:tr>
      <w:tr w:rsidR="00EB02E5" w:rsidRPr="00EB02E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Акт обследования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ЖБУ (только для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специалистов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КЦСОН и </w:t>
            </w:r>
            <w:proofErr w:type="spellStart"/>
            <w:r w:rsidRPr="00EB02E5">
              <w:t>ООиП</w:t>
            </w:r>
            <w:proofErr w:type="spellEnd"/>
            <w:r w:rsidRPr="00EB02E5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показателей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факторов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риска семейного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субъекта системы профилактики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3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9" w:name="P541"/>
      <w:bookmarkEnd w:id="9"/>
      <w:r w:rsidRPr="00EB02E5">
        <w:t>Форма "Оценка показателей неблагополучия ребенка"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ребенка, класс/группа - в случае посещения ребенком образовательной организации: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515"/>
        <w:gridCol w:w="1008"/>
        <w:gridCol w:w="170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(+/-)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1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Физическое развитие и здоровье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Повышенный уровень травматизма у детей, не связанный с подозрением на жестокое обращение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Тяжелые хронические заболевания, инвалидность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Признаки отсутствия ухода </w:t>
            </w:r>
            <w:r w:rsidRPr="00EB02E5">
              <w:lastRenderedPageBreak/>
              <w:t>и заботы о ребенке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Эмоциональное состояние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снижен (ребенок может быть в состоянии тревоги и (или) печали, обидчивость, плаксивость, боязливость)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Проявление агрессии и импульсивности, которая сменяется апатией и (или) подавленным состоянием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поступки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0" w:name="P611"/>
            <w:bookmarkEnd w:id="10"/>
            <w:r w:rsidRPr="00EB02E5"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Признаки психологического, физического, сексуального насилия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Признаки отсутствуют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Отсутствие необходимых предметов для занятий (учебники, канцтовары)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ребенком разговоров об отношениях в семье. Нежелание возвращаться домой после д/с или школы/самовольные уходы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4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Интеллектуальное развитие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Не справляется с образовательной </w:t>
            </w:r>
            <w:r w:rsidRPr="00EB02E5">
              <w:lastRenderedPageBreak/>
              <w:t>программой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Задержка развития, педагогическая запущенность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Умственная отсталость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5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Образовательная деятельность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образовательную организацию, 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неудовлетворительные оценки по итогам учебных периодов и/или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Неудовлетворительные оценки по итогам учебных периодов более 50% и (или)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Остается на второй год обучения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посещает образовательную организацию без уважительной причины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6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Социальное поведение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Девиантное поведение (отклоняющееся от нормы) - действия, противоречащие </w:t>
            </w:r>
            <w:r w:rsidRPr="00EB02E5">
              <w:lastRenderedPageBreak/>
              <w:t>правилам, социальным нормам или требованиям, принятым в определенной среде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proofErr w:type="spellStart"/>
            <w:r w:rsidRPr="00EB02E5">
              <w:t>Делинквентное</w:t>
            </w:r>
            <w:proofErr w:type="spellEnd"/>
            <w:r w:rsidRPr="00EB02E5">
              <w:t xml:space="preserve"> поведение (асоциальное/противоправное поведение) -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1" w:name="P717"/>
            <w:bookmarkEnd w:id="11"/>
            <w:r w:rsidRPr="00EB02E5">
              <w:t>7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Внешкольное общение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Активно включен во </w:t>
            </w:r>
            <w:proofErr w:type="spellStart"/>
            <w:r w:rsidRPr="00EB02E5">
              <w:t>внеучебную</w:t>
            </w:r>
            <w:proofErr w:type="spellEnd"/>
            <w:r w:rsidRPr="00EB02E5">
              <w:t xml:space="preserve"> деятельность, регулярно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Пассивно включен во </w:t>
            </w:r>
            <w:proofErr w:type="spellStart"/>
            <w:r w:rsidRPr="00EB02E5">
              <w:t>внеучебную</w:t>
            </w:r>
            <w:proofErr w:type="spellEnd"/>
            <w:r w:rsidRPr="00EB02E5">
              <w:t xml:space="preserve"> деятельность,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Несистемное досуговое общение по интересам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Избегает внешкольного общения и организованного досуга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Подвержен влиянию асоциальных лидеров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</w:t>
            </w:r>
            <w:r w:rsidRPr="00EB02E5">
              <w:lastRenderedPageBreak/>
              <w:t>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выявление показателей и причин, определяющих уровень риска неблагополучия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причину/примечание, обосновывающее его наличие (кроме п. 1 каждого раздела).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Медицинским работникам (участковый педиатр, патронажная медицинская сестра) допускается не заполнять критерии 3 - 7 таблицы, если указанные сведения для них недоступны.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4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2" w:name="P780"/>
      <w:bookmarkEnd w:id="12"/>
      <w:r w:rsidRPr="00EB02E5">
        <w:t>Форма "Оценка факторов риска семейного неблагополучия"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ребенка/детей, год рождения: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законного представителя: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 &lt;*&gt;</w:t>
            </w: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I. Бытовые условия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Съемное/временное жилье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Стесненные/неблагоприятные условия для проживания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места для игр и занятий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Антисанитарное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отдельного спального места для ребенка/детей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Аварийное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lastRenderedPageBreak/>
              <w:t>II. Материальное положение в семье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Материальных средств достаточно (в </w:t>
            </w:r>
            <w:proofErr w:type="spellStart"/>
            <w:r w:rsidRPr="00EB02E5">
              <w:t>т.ч</w:t>
            </w:r>
            <w:proofErr w:type="spellEnd"/>
            <w:r w:rsidRPr="00EB02E5">
              <w:t>. зарплата, пенсия, льготы, пособия, выплаты)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кредитных обязательств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Доход только за счет пенсий и др. выплат (льготы, пособия), которых недостаточно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Нерегулярные доходы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Отказ от оформления/использования льгот, пособий, выплат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работы у обоих родителей или у единственного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Сообщение членом семьи информации об отсутствии средств к существованию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III. Структура семьи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Полная кровная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Совместное проживание семьи со взрослыми родственниками (бабушки, дедушки, тети, дяди и др.)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Замещающая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Повторный брак у родителей (в том числе сожительство): у матери, у отца, у обоих родителей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Неполная семья (один родитель)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Многодетная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сводных братьев и сестер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Престарелые или несовершеннолетние родители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Ребенок живет отдельно от родителей (у бабушки, других родственников)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без законных представителей, но с другими взрослыми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IV. Медико-социальное неблагополучие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медико-социального неблагополучия (отсутствие хронических заболеваний, инвалидности)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под следствием или в местах лишения свободы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хронического заболевания, требующего дополнительного ухода или особых условий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психических расстройств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Длительное тяжелое заболевание и (или) смерть одного из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алкогольной/наркотической зависимости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доступа членов семьи к медицинской помощи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V. Особенности семейного взаимодействия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Доброжелательное семейное взаимодействие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Конфликтные отношения между детьми внутри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Жалобы ребенка на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Нежелание семьи идти на контакт со специалистами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Сверхзанятость родителей (6 - 7 дней в неделю или более 10 часов в день), командировки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Конфликтующие взрослые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Требования/ожидания родителей по отношению к детям, не соответствующие особенностям развития ребенка (чрезмерно завышенные или попустительски заниженные)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невербальной агрессии по отношению к детям (телесные наказания), которые не ведут к телесным повреждениям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Регулярные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VI. Факторы, угрожающие жизни и здоровью ребенка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</w:t>
            </w:r>
            <w:r w:rsidRPr="00EB02E5">
              <w:lastRenderedPageBreak/>
              <w:t>которые могут нанести существенный вред жизни, здоровью и (или) развитию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жилья (фактическое на момент выявления, отсутствие места для пребывания ребенка/детей)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детей без взрослых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первичная оценка ситуации в семье, выявление негативных факторов жизнедеятельности семьи, влияющих на развитие и воспитание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 (примечание), обосновывающую его наличие (кроме п. 1 каждого раздела).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5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bookmarkStart w:id="13" w:name="P1030"/>
      <w:bookmarkEnd w:id="13"/>
      <w:r w:rsidRPr="00EB02E5">
        <w:t xml:space="preserve">                                  Журнал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учета поступивших сведений об обнаружении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факторов риска семейного неблагополучия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(наименование субъекта системы профилактики)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начат 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сведений, вид документа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первичную оценку (в случае отсутствия в пакете документов)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41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Заключение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Даты проведения и заполнения мониторинга/результативной части по результатам работы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6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4" w:name="P1106"/>
      <w:bookmarkEnd w:id="14"/>
      <w:r w:rsidRPr="00EB02E5">
        <w:t>Заключение о наличии/отсутствии</w:t>
      </w:r>
    </w:p>
    <w:p w:rsidR="00EB02E5" w:rsidRPr="00EB02E5" w:rsidRDefault="00EB02E5">
      <w:pPr>
        <w:pStyle w:val="ConsPlusNormal"/>
        <w:jc w:val="center"/>
      </w:pPr>
      <w:r w:rsidRPr="00EB02E5">
        <w:t>степени 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направившего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2324"/>
        <w:gridCol w:w="1303"/>
        <w:gridCol w:w="1417"/>
        <w:gridCol w:w="1303"/>
        <w:gridCol w:w="1417"/>
      </w:tblGrid>
      <w:tr w:rsidR="00EB02E5" w:rsidRPr="00EB02E5"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Дата рождения: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оценки (источник информации, причины оценки):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928"/>
        <w:gridCol w:w="1587"/>
        <w:gridCol w:w="1701"/>
      </w:tblGrid>
      <w:tr w:rsidR="00EB02E5" w:rsidRPr="00EB02E5">
        <w:tc>
          <w:tcPr>
            <w:tcW w:w="9044" w:type="dxa"/>
            <w:gridSpan w:val="4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обучения/работы ребенка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учреждения (класс)</w:t>
            </w:r>
          </w:p>
        </w:tc>
        <w:tc>
          <w:tcPr>
            <w:tcW w:w="1928" w:type="dxa"/>
          </w:tcPr>
          <w:p w:rsidR="00EB02E5" w:rsidRPr="00EB02E5" w:rsidRDefault="00EB02E5">
            <w:pPr>
              <w:pStyle w:val="ConsPlusNormal"/>
            </w:pPr>
            <w:r w:rsidRPr="00EB02E5">
              <w:t>Адрес</w:t>
            </w:r>
          </w:p>
        </w:tc>
        <w:tc>
          <w:tcPr>
            <w:tcW w:w="1587" w:type="dxa"/>
          </w:tcPr>
          <w:p w:rsidR="00EB02E5" w:rsidRPr="00EB02E5" w:rsidRDefault="00EB02E5">
            <w:pPr>
              <w:pStyle w:val="ConsPlusNormal"/>
            </w:pPr>
            <w:r w:rsidRPr="00EB02E5">
              <w:t>Телефон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Примечание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231"/>
        <w:gridCol w:w="1009"/>
        <w:gridCol w:w="1984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Факторы риска семейного </w:t>
            </w:r>
            <w:r w:rsidRPr="00EB02E5">
              <w:lastRenderedPageBreak/>
              <w:t>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Наличи</w:t>
            </w:r>
            <w:r w:rsidRPr="00EB02E5">
              <w:lastRenderedPageBreak/>
              <w:t>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Причина/примеча</w:t>
            </w:r>
            <w:r w:rsidRPr="00EB02E5">
              <w:lastRenderedPageBreak/>
              <w:t>ние &lt;*&gt;</w:t>
            </w:r>
          </w:p>
        </w:tc>
      </w:tr>
      <w:tr w:rsidR="00EB02E5" w:rsidRPr="00EB02E5">
        <w:tc>
          <w:tcPr>
            <w:tcW w:w="9034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I. Бытовые условия</w:t>
            </w: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риска семьи на основании проведенного анализа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Приложения к заключению: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Извещение об обнаружении факторов риска семейного неблагополучия.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Акт обследования ЖБУ.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показателей неблагополучия ребенка.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факторов риска семейного неблагополучия.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Специалист ЕО, аппарата КДНиЗП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7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5" w:name="P1232"/>
      <w:bookmarkEnd w:id="15"/>
      <w:r w:rsidRPr="00EB02E5">
        <w:t>План ведомственных мероприятий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ответственного специалиста: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1701"/>
        <w:gridCol w:w="1843"/>
        <w:gridCol w:w="1701"/>
      </w:tblGrid>
      <w:tr w:rsidR="00EB02E5" w:rsidRPr="00EB02E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дата рождения ребенка, класс,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Выявленные проблемы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81"/>
        <w:gridCol w:w="1701"/>
        <w:gridCol w:w="1134"/>
        <w:gridCol w:w="986"/>
        <w:gridCol w:w="2268"/>
      </w:tblGrid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8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6" w:name="P1324"/>
      <w:bookmarkEnd w:id="16"/>
      <w:r w:rsidRPr="00EB02E5">
        <w:t>МОНИТОРИНГ СИТУАЦИИ В СЕМЬЕ И ВЫПОЛНЕНИЯ</w:t>
      </w:r>
    </w:p>
    <w:p w:rsidR="00EB02E5" w:rsidRPr="00EB02E5" w:rsidRDefault="00EB02E5">
      <w:pPr>
        <w:pStyle w:val="ConsPlusNormal"/>
        <w:jc w:val="center"/>
      </w:pPr>
      <w:r w:rsidRPr="00EB02E5">
        <w:t>МЕРОПРИЯТИЙ ИНДИВИДУАЛЬНОГО ПЛАНА</w:t>
      </w:r>
    </w:p>
    <w:p w:rsidR="00EB02E5" w:rsidRPr="00EB02E5" w:rsidRDefault="00EB02E5">
      <w:pPr>
        <w:pStyle w:val="ConsPlusNormal"/>
        <w:jc w:val="center"/>
      </w:pPr>
      <w:r w:rsidRPr="00EB02E5">
        <w:t>(промежуточный/заключительный)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детях: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наличии), дата </w:t>
            </w:r>
            <w:r w:rsidRPr="00EB02E5">
              <w:lastRenderedPageBreak/>
              <w:t>рождения, учащийся,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родителях: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место работы матери/должность: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место работы отца/должность: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Основание для проведения работы с ребенком и его семьей: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Решение N ___ от "____" __________ об открытии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"случая".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Назначение органа (учреждения) системы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профилактики ответственным за работу с семьей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 семье выявлен уровень риска семейного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Нет риска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Угроза жизни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Выявленные факторы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438"/>
        <w:gridCol w:w="3116"/>
        <w:gridCol w:w="2098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Тип семьи: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Многодетная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Одинокая мать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Замещающая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Беженцы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Несовершеннолетний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родитель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Семья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студентов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ребенком-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инвалидом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Основные проблемы для решения:</w:t>
            </w: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  <w:outlineLvl w:val="2"/>
      </w:pPr>
      <w:r w:rsidRPr="00EB02E5">
        <w:t>Реализация индивидуального плана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Задачи планового периода</w:t>
            </w: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 семья участвует в реализации индивидуального плана. Какие семейные ресурсы задействованы: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Трудности специалистов</w:t>
            </w:r>
          </w:p>
          <w:p w:rsidR="00EB02E5" w:rsidRPr="00EB02E5" w:rsidRDefault="00EB02E5">
            <w:pPr>
              <w:pStyle w:val="ConsPlusNormal"/>
            </w:pPr>
            <w:r w:rsidRPr="00EB02E5">
              <w:t>(каких ресурсов не хватало, случаи отказа от взаимодействия со стороны семьи/специалистов и т.п.)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Предложения по дальнейшей работе с семьей/ребенком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Руководитель</w:t>
      </w:r>
    </w:p>
    <w:p w:rsidR="00EB02E5" w:rsidRPr="00EB02E5" w:rsidRDefault="00EB02E5">
      <w:pPr>
        <w:pStyle w:val="ConsPlusNonformat"/>
        <w:jc w:val="both"/>
      </w:pPr>
      <w:r w:rsidRPr="00EB02E5">
        <w:t>организации ____________________________________ _________________ 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Фамилия, имя, отчество         </w:t>
      </w:r>
      <w:proofErr w:type="gramStart"/>
      <w:r w:rsidRPr="00EB02E5">
        <w:t xml:space="preserve">   (</w:t>
      </w:r>
      <w:proofErr w:type="gramEnd"/>
      <w:r w:rsidRPr="00EB02E5">
        <w:t>подпись)      (дата)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(последнее - при наличии)</w:t>
      </w:r>
    </w:p>
    <w:p w:rsidR="00EB02E5" w:rsidRPr="00EB02E5" w:rsidRDefault="00EB02E5">
      <w:pPr>
        <w:pStyle w:val="ConsPlusNonformat"/>
        <w:jc w:val="both"/>
      </w:pPr>
      <w:r w:rsidRPr="00EB02E5">
        <w:t>Ответственный специалист ______________________________________ 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Фамилия, имя, отчество       </w:t>
      </w:r>
      <w:proofErr w:type="gramStart"/>
      <w:r w:rsidRPr="00EB02E5">
        <w:t xml:space="preserve">   (</w:t>
      </w:r>
      <w:proofErr w:type="gramEnd"/>
      <w:r w:rsidRPr="00EB02E5">
        <w:t>подпись)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(последнее - при наличии),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должность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9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7" w:name="P1471"/>
      <w:bookmarkEnd w:id="17"/>
      <w:r w:rsidRPr="00EB02E5">
        <w:t>АКТ</w:t>
      </w:r>
    </w:p>
    <w:p w:rsidR="00EB02E5" w:rsidRPr="00EB02E5" w:rsidRDefault="00EB02E5">
      <w:pPr>
        <w:pStyle w:val="ConsPlusNormal"/>
        <w:jc w:val="center"/>
      </w:pPr>
      <w:r w:rsidRPr="00EB02E5">
        <w:t>обследования жилищно-бытовых условий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Наименование учреждения: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специалиста(</w:t>
            </w:r>
            <w:proofErr w:type="spellStart"/>
            <w:r w:rsidRPr="00EB02E5">
              <w:t>ов</w:t>
            </w:r>
            <w:proofErr w:type="spellEnd"/>
            <w:r w:rsidRPr="00EB02E5">
              <w:t>), проводивших обследование: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обследования: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Сведения о семье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обследуемого: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31"/>
        <w:gridCol w:w="1474"/>
        <w:gridCol w:w="1516"/>
        <w:gridCol w:w="1531"/>
      </w:tblGrid>
      <w:tr w:rsidR="00EB02E5" w:rsidRPr="00EB02E5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рождения: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N телефона: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Образование: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работы/должность/режим работы: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Основания для обследования &lt;*&gt;: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&lt;*&gt; Личное обращение (указать цель обращения); сигнал от физ. лица/учреждения системы профилактики (наименование учреждения/цель обследования).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Состав проживающих: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551"/>
        <w:gridCol w:w="2823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11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полностью/год рождения</w:t>
            </w:r>
          </w:p>
        </w:tc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Статус проживающих по отношению к несовершеннолетнему</w:t>
            </w:r>
          </w:p>
        </w:tc>
        <w:tc>
          <w:tcPr>
            <w:tcW w:w="282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учебы/работы/должность/режим работы, оформлены ли трудовые отношения/если не работает, то с какого времени</w:t>
            </w: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1. 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связанные родством, к которым относятся совместно проживающие и ведущие раздельное хозяйство: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не связанные родством, но проживающие совместно: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528"/>
        <w:gridCol w:w="3528"/>
      </w:tblGrid>
      <w:tr w:rsidR="00EB02E5" w:rsidRPr="00EB02E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Семейное положение законного представителя ребенка/детей: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Состоит в официальном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браке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замужем/не женат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Официально в разводе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Вдова/вдовец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совместно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раздельно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7087"/>
      </w:tblGrid>
      <w:tr w:rsidR="00EB02E5" w:rsidRPr="00EB02E5">
        <w:tc>
          <w:tcPr>
            <w:tcW w:w="198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Состоит/не состоит семья на учете в органах соцзащиты: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Если да, то с какого года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Структура доходов семьи (заполняется только на членов семьи, совместно проживающих и ведущих совместное хозяйство).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Заработная плата: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Дополнительные источники доходов: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Льготы/пособия/выплаты: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3969"/>
        <w:gridCol w:w="3118"/>
      </w:tblGrid>
      <w:tr w:rsidR="00EB02E5" w:rsidRPr="00EB02E5">
        <w:tc>
          <w:tcPr>
            <w:tcW w:w="1983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Какие </w:t>
            </w:r>
            <w:r w:rsidRPr="00EB02E5">
              <w:lastRenderedPageBreak/>
              <w:t>льготы/пособия/выплаты необходимо оформить: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Кому из членов семьи:</w:t>
            </w: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  <w:r w:rsidRPr="00EB02E5">
              <w:t>Какие:</w:t>
            </w: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835"/>
        <w:gridCol w:w="1984"/>
      </w:tblGrid>
      <w:tr w:rsidR="00EB02E5" w:rsidRPr="00EB02E5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Среднемесячный доход семьи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Среднедушевой доход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 каким обязательствам у семьи есть задолженность (кредиты, ипотека, долг ЖКХ, алименты, др.):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Требуется ли семье помощь в получении/восстановлении документов?</w:t>
            </w:r>
          </w:p>
          <w:p w:rsidR="00EB02E5" w:rsidRPr="00EB02E5" w:rsidRDefault="00EB02E5">
            <w:pPr>
              <w:pStyle w:val="ConsPlusNormal"/>
            </w:pPr>
            <w:r w:rsidRPr="00EB02E5">
              <w:t>(если да, то каких именно)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Условия проживания (подчеркнуть):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Жилая площадь составляет _________ кв. м, состоит из ________ комнат и кухни</w:t>
            </w:r>
          </w:p>
        </w:tc>
      </w:tr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Собственность/социальный наем/съемное/жилье родственников/нет собственного жилья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Частный дом/благоустроенная квартира/неблагоустроенная квартира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Доступ к жилью: наличие ограды/кодовый замок/наличие собаки во дворе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Центральное отопление/печное отопление/газовое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Холодная вода/горячая вода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Потребность в топливе (да/нет)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Канализация (да/нет)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Ванна/душ/баня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Газовая плита/электрическая плита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9"/>
        <w:gridCol w:w="6576"/>
      </w:tblGrid>
      <w:tr w:rsidR="00EB02E5" w:rsidRPr="00EB02E5"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Собственником жилья является &lt;**&gt;: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наличии), статус по отношению к законному представителю детей и несовершеннолетнему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&lt;**&gt; Заполняется в случае, если жилье в собственности или социальном найме.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7"/>
        <w:gridCol w:w="907"/>
        <w:gridCol w:w="3175"/>
      </w:tblGrid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Да/нет/неприменимо</w:t>
            </w: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Угрожает ли состояние жилья жизни и здоровью ребенка/детей? (в </w:t>
            </w:r>
            <w:proofErr w:type="spellStart"/>
            <w:r w:rsidRPr="00EB02E5">
              <w:t>т.ч</w:t>
            </w:r>
            <w:proofErr w:type="spellEnd"/>
            <w:r w:rsidRPr="00EB02E5">
              <w:t>. доступ к опасным предметам, электроприборам, газу, печному оборудованию, медикаментам и т.п.)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 и вид опасности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Удовлетворительно ли состояние 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сна, игр, занятий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минимальный набор необходимой мебели и посуды, продуктов питания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семьи подсобное хозяйство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в каком состоянии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явные признаки жестокого обращения (синяки, ссадины, др.):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Дополнительная информация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Взаимоотношения между членами семьи во время обследования: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Доброжелательные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Спокойные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Безразличные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Раздражительные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Члены семьи во время обследования по отношению к ребенку/детям: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Проявляют заботу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Показывают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близость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отношений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взаимодействуют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Делают замечания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реагируют на просьбы 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вопросы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Обследуемый по отношению к специалисту(</w:t>
            </w:r>
            <w:proofErr w:type="spellStart"/>
            <w:r w:rsidRPr="00EB02E5">
              <w:t>ам</w:t>
            </w:r>
            <w:proofErr w:type="spellEnd"/>
            <w:r w:rsidRPr="00EB02E5">
              <w:t>):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Легко идет на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контакт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Готов к обсуждению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имеющихся проблем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Растерян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Демонстративно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безразличен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Избегает общения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 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Перечислить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 актом ознакомлен: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обследуемого ___________________________________ подпись 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специалиста ____________________________________ подпись 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10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7"/>
        <w:gridCol w:w="3742"/>
      </w:tblGrid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СОСТАВЛЕНА: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</w:t>
            </w:r>
          </w:p>
          <w:p w:rsidR="00EB02E5" w:rsidRPr="00EB02E5" w:rsidRDefault="00EB02E5">
            <w:pPr>
              <w:pStyle w:val="ConsPlusNormal"/>
            </w:pPr>
            <w:r w:rsidRPr="00EB02E5">
              <w:t>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организации</w:t>
            </w:r>
          </w:p>
        </w:tc>
      </w:tr>
      <w:tr w:rsidR="00EB02E5" w:rsidRPr="00EB02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"____" _____________ 20___ г.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М.П.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8" w:name="P1812"/>
      <w:bookmarkEnd w:id="18"/>
      <w:r w:rsidRPr="00EB02E5">
        <w:t>Карта комплексного сопровождения семьи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(Фамилия, имя, отчество (последнее - при</w:t>
      </w:r>
    </w:p>
    <w:p w:rsidR="00EB02E5" w:rsidRPr="00EB02E5" w:rsidRDefault="00EB02E5">
      <w:pPr>
        <w:pStyle w:val="ConsPlusNormal"/>
        <w:jc w:val="center"/>
      </w:pPr>
      <w:r w:rsidRPr="00EB02E5">
        <w:t>наличии) законного представителя)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(адрес проживания)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0"/>
      </w:tblGrid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Заполняется в случае смены куратора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 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tcBorders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I. БАЗОВАЯ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заполняющего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начала проведения комплексной оценки: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место работы/должность/телефон специалиста, заполнившего первичную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Место фактического проживания семьи: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Контактные телефоны: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 указанием кому принадлежат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АКТ обследования жилищно-бытовых условий семьи от "____" ______________ 20___ г.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Причина проведения комплексной оценки: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242"/>
      </w:tblGrid>
      <w:tr w:rsidR="00EB02E5" w:rsidRPr="00EB02E5"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организации/лица, первично сообщившего о неблагополучии</w:t>
            </w: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  <w:r w:rsidRPr="00EB02E5">
              <w:t>Заявляемые причины неблагополучия/кто попал в поле зрения первично (родители, дети, др.)</w:t>
            </w:r>
          </w:p>
        </w:tc>
      </w:tr>
      <w:tr w:rsidR="00EB02E5" w:rsidRPr="00EB02E5">
        <w:tc>
          <w:tcPr>
            <w:tcW w:w="3828" w:type="dxa"/>
            <w:vMerge w:val="restart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Субъективное мнение членов семьи: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ребенка/детей: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родителей: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Карта ресурсного окружения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(вкладыш) обязательна для заполнения на законных представителей и несовершеннолетних членов семьи (на каждого в отдельности).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Задачи: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характер взаимоотношений членов семьи с родственным и социальным окружением;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стратегии работы специалистов с членами семьи и окружением для достижения позитивных изменений.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ресурсного окружения включает в себя 3 раздела: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Родственные связи - информация о родственниках, проживающих и не проживающих в семье. В разделе отражается: фамилия, имя, отчество (последнее - при наличии)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2. Член семьи - фамилия, имя, отчество (последнее - при </w:t>
      </w:r>
      <w:proofErr w:type="gramStart"/>
      <w:r w:rsidRPr="00EB02E5">
        <w:t>наличии)/</w:t>
      </w:r>
      <w:proofErr w:type="gramEnd"/>
      <w:r w:rsidRPr="00EB02E5">
        <w:t>фамилия, имя законного представителя,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 Устойчивые социальные связи - лица, не являющиеся родственниками 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(последнее - при наличии),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влияют/могут повлиять на динамику изменений, как положительную, так и отрицательную.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Обязательно для заполнения раздела включать в схему оценки </w:t>
      </w:r>
      <w:r w:rsidRPr="00EB02E5">
        <w:lastRenderedPageBreak/>
        <w:t>взаимоотношений всех проживающих в семье, не являющихся родственниками (сожитель матери, знакомые, их дети).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Условные обозначения связи (УОС):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483"/>
        <w:gridCol w:w="3742"/>
      </w:tblGrid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Графическое/буквенное обозначение</w:t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Что обозначает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66"/>
              </w:rPr>
              <w:drawing>
                <wp:inline distT="0" distB="0" distL="0" distR="0">
                  <wp:extent cx="1721485" cy="10229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Степень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Толщина линий -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35"/>
              </w:rPr>
              <w:drawing>
                <wp:inline distT="0" distB="0" distL="0" distR="0">
                  <wp:extent cx="1721485" cy="627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Направленность инициативы в отношениях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Направление обозначать на линии "степень отношений"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12"/>
              </w:rPr>
              <w:drawing>
                <wp:inline distT="0" distB="0" distL="0" distR="0">
                  <wp:extent cx="1721485" cy="3302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Характер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Позитивные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7"/>
              </w:rPr>
              <w:drawing>
                <wp:inline distT="0" distB="0" distL="0" distR="0">
                  <wp:extent cx="1721485" cy="2711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Негативные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И</w:t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Вид поддержки</w:t>
            </w:r>
          </w:p>
          <w:p w:rsidR="00EB02E5" w:rsidRPr="00EB02E5" w:rsidRDefault="00EB02E5">
            <w:pPr>
              <w:pStyle w:val="ConsPlusNormal"/>
            </w:pPr>
            <w:r w:rsidRPr="00EB02E5">
              <w:t>"+" (положительный)</w:t>
            </w:r>
          </w:p>
          <w:p w:rsidR="00EB02E5" w:rsidRPr="00EB02E5" w:rsidRDefault="00EB02E5">
            <w:pPr>
              <w:pStyle w:val="ConsPlusNormal"/>
            </w:pPr>
            <w:r w:rsidRPr="00EB02E5">
              <w:t>Вид воздействия</w:t>
            </w:r>
          </w:p>
          <w:p w:rsidR="00EB02E5" w:rsidRPr="00EB02E5" w:rsidRDefault="00EB02E5">
            <w:pPr>
              <w:pStyle w:val="ConsPlusNormal"/>
            </w:pPr>
            <w:r w:rsidRPr="00EB02E5">
              <w:t>"-" (отрицательный)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Информационная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М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Материальная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Э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Эмоциональная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proofErr w:type="gramStart"/>
      <w:r w:rsidRPr="00EB02E5">
        <w:t>Например</w:t>
      </w:r>
      <w:proofErr w:type="gramEnd"/>
      <w:r w:rsidRPr="00EB02E5">
        <w:t>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Иванова Мария Ивановна, 1981, мать, инвалид с детства, уборщица СОШ 23,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Речная, 31 - 3, 89130000000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7"/>
              </w:rPr>
              <w:drawing>
                <wp:inline distT="0" distB="0" distL="0" distR="0">
                  <wp:extent cx="607060" cy="4019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М+, </w:t>
            </w:r>
            <w:proofErr w:type="gramStart"/>
            <w:r w:rsidRPr="00EB02E5">
              <w:t>Э</w:t>
            </w:r>
            <w:proofErr w:type="gramEnd"/>
            <w:r w:rsidRPr="00EB02E5">
              <w:t>+</w:t>
            </w: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 Петр, 13 лет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3"/>
              </w:rPr>
              <w:drawing>
                <wp:inline distT="0" distB="0" distL="0" distR="0">
                  <wp:extent cx="581660" cy="3467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Э-, М-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Степанова Антонина Федоровна, 1957, бабушка со стороны кровного отца, пенсионер, не работает,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Весенняя, 56, 89620000000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9"/>
              </w:rPr>
              <w:drawing>
                <wp:inline distT="0" distB="0" distL="0" distR="0">
                  <wp:extent cx="607060" cy="4298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М+</w:t>
            </w: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22"/>
              </w:rPr>
              <w:drawing>
                <wp:inline distT="0" distB="0" distL="0" distR="0">
                  <wp:extent cx="581660" cy="4572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И+, </w:t>
            </w:r>
            <w:proofErr w:type="gramStart"/>
            <w:r w:rsidRPr="00EB02E5">
              <w:t>Э</w:t>
            </w:r>
            <w:proofErr w:type="gramEnd"/>
            <w:r w:rsidRPr="00EB02E5">
              <w:t>+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Петров Вася, 2005, друг, вместе посещают секцию бокса, оказывает психологическую поддержку, 89131111111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lastRenderedPageBreak/>
        <w:t>5. Образовательная организация, которую посещает ребенок/дети: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2268"/>
        <w:gridCol w:w="1984"/>
      </w:tblGrid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ребенка/год рождения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(д/сад, школа, класс)</w:t>
            </w: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 (фамилия, имя, отчество (последнее - при наличии), должность, телефон)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69"/>
        <w:gridCol w:w="1028"/>
        <w:gridCol w:w="2486"/>
      </w:tblGrid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</w:t>
            </w: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Краткое описание значимых событий и обстоятельств жизни ребенка &lt;*&gt;</w:t>
            </w: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Возраст ребенка на момент событий</w:t>
            </w: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</w:t>
            </w: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&lt;*&gt; Значимые события и обстоятельства - это ситуации следующего </w:t>
      </w:r>
      <w:r w:rsidRPr="00EB02E5">
        <w:lastRenderedPageBreak/>
        <w:t>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7. Комплексная оценка причин семейного неблагополучия.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Анализ информации по разделу "Жилье/занятость/доход":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Определение сильных и слабых сторон этого раздела проводится на основании Акта обследования жилищно-бытовых условий.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2. Здоровье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 соответствует, у кого из детей (рост, вес, двигательное развитие и др.)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Владеет ли ребенок/дети санитарно-гигиеническими </w:t>
            </w:r>
            <w:r w:rsidRPr="00EB02E5">
              <w:lastRenderedPageBreak/>
              <w:t>навыками самообслуживания в соответствии с возрастом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у кого и какие навыки не развиты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Состоят ли дети/ребенок на диспансерном учете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у какого специалиста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Требуется ли ребенку/детям медицинское обследование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укажите какое и кому из 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из детей и поясните, что именно требуется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 употребляет (сигареты, алкоголь, наркотики и пр.)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необходимость срочно 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какие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Создаются ли условия для сохранения здоровья ребенка/детей в соответствии с их потребностями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причины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Есть ли медицинская страховка (полис) у членов семьи/ребенка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 кого нет и почему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Имеется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по какой причине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Употребляют ли лица, </w:t>
            </w:r>
            <w:r w:rsidRPr="00EB02E5">
              <w:lastRenderedPageBreak/>
              <w:t>проживающие совместно с семьей,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"Здоровье":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3. Безопасность (защищенность и стабильность)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по отношению к кому/со стороны кого/вид угрозы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Проживает ли ребенок/дети с родителями постоянно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не проживает/причину/с кем и где проживает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почему не обращается?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на время отсутствия родителей обеспечивает уход за ребенком/детьми?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Часто ли дети/ребенок меняет образовательные учреждения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указать, кто этот взрослый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что делать в отсутствие взрослых,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Знает ли ребенок/дети стратегии поведения в ситуациях с угрозой насилия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Наносит ли ребенок/дети себе повреждения/увечья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с кем спит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Заботятся ли родители о ребенке/детях должным образом в соответствии с возрастом и состоянием ребенка (доступная среда, регулярное питание, одежда по </w:t>
            </w:r>
            <w:r w:rsidRPr="00EB02E5">
              <w:lastRenderedPageBreak/>
              <w:t>сезону, деньги на проезд, еда вне дома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какие причины, кем совершались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 со стороны 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в какой криминальной деятельности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Происходили ли изменения в составе семьи за последний год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именно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кол-во размещений и внести в таблицу "События и обстоятельства жизни ребенка"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"Безопасность":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4. Образование и развитие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видимые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 кого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ли ребенок/дети образовательное учреждение (сад, школа и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какой причине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Справляется ли ребенок/дети с образовательной программой самостоятельно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каким предметам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у кого к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Получает ли ребенок/дети дополнительное образование (кружки, секции)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где и какое, и нравится ли самому ребенку.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ли нарушения дисциплины в образовательном учреждении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 сам ребенок/дети объясняют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игр, выполнения домашних заданий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Обеспечен ли ребенок/дети всем необходимым для их обучения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необходимо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личные вещи (игрушки, книги, телефон,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образом.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какую.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указать причину. Если да, по каким вопросам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Анализ информации по разделу "Образование и развитие":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5. Отношения внутри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Может ли ребенок/дети рассказать о своих успехах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о каких. Указать варианты ответов 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Общается ли ребенок/дети с родственниками, проживающими отдельно от </w:t>
            </w:r>
            <w:r w:rsidRPr="00EB02E5">
              <w:lastRenderedPageBreak/>
              <w:t>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с кем.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 ли дети, что родители относятся ко всем детям внутри семьи одинаково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Избегают ли младшие дети общения со старшими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Имеет ли ребенок/дети возможность приглашать к себе друзей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 семье обязанности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 у кого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родителей "любимчики" среди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какие необходимы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кто, и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Являются ли родители авторитетом для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Считаются ли родители с мнением ребенка/детей, касающихся их жизни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в каких случаях, как объясняют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Определены ли в семье правила, ограничения относительно поведения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Бывают ли случаи, когда родители не знают о местонахождении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семье свои традиции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Религиозная ли семья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 веры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 именно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Указать, если что-то вызывает напряжение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Был ли у родителей отрицательный опыт детства, на который они ориентируются при воспитании (жестокое обращение в детстве, воспитание в </w:t>
            </w:r>
            <w:proofErr w:type="spellStart"/>
            <w:r w:rsidRPr="00EB02E5">
              <w:t>интернатном</w:t>
            </w:r>
            <w:proofErr w:type="spellEnd"/>
            <w:r w:rsidRPr="00EB02E5">
              <w:t xml:space="preserve">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Анализ информации по разделу "Отношения внутри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6. Отношения вне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 чего нет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Меняла ли семья за последние 3 года место жительства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кто/что и в каких ситуациях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Считает ли себя ребенок/дети членами какого-либо сообщества/группировки (спортивного, религиозного, молодежного, творческого, </w:t>
            </w:r>
            <w:r w:rsidRPr="00EB02E5">
              <w:lastRenderedPageBreak/>
              <w:t>преступного,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Как и у кого проявляется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Совершает ли ребенок/дети 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Совершал ли ребенок/дети противоправные действия, связанные с нарушением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ли ребенок/дети инициаторами нарушений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Состоит ли ребенок/дети на учете в органах полиции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за что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карманные деньги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источник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 обращаться с деньгами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Меняли ли родители работу за последние 2 года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Отдельно про каждого родителя (в </w:t>
            </w:r>
            <w:proofErr w:type="spellStart"/>
            <w:r w:rsidRPr="00EB02E5">
              <w:t>т.ч</w:t>
            </w:r>
            <w:proofErr w:type="spellEnd"/>
            <w:r w:rsidRPr="00EB02E5">
              <w:t>. мачеха, отчим, сожители),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какие и по каким вопросам, был ли опыт позитивным или негативным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 xml:space="preserve">Могут ли родители разрешать самостоятельно проблемные вопросы с государственными структурами (учет в </w:t>
            </w:r>
            <w:proofErr w:type="spellStart"/>
            <w:r w:rsidRPr="00EB02E5">
              <w:t>психонаркологическом</w:t>
            </w:r>
            <w:proofErr w:type="spellEnd"/>
            <w:r w:rsidRPr="00EB02E5">
              <w:t xml:space="preserve"> диспансере, полиции, коммунальные платежи, сбор справок, получение документов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с какими структурами проблемы.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в чем нужна помощь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"Отношения вне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Сводный анализ уровня дисфункции семьи по результатам Комплексной оценки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 и развитие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 N _______</w:t>
            </w:r>
          </w:p>
          <w:p w:rsidR="00EB02E5" w:rsidRPr="00EB02E5" w:rsidRDefault="00EB02E5">
            <w:pPr>
              <w:pStyle w:val="ConsPlusNormal"/>
            </w:pPr>
            <w:r w:rsidRPr="00EB02E5">
              <w:t>от "____" _______________ 20___ г.</w:t>
            </w:r>
          </w:p>
          <w:p w:rsidR="00EB02E5" w:rsidRPr="00EB02E5" w:rsidRDefault="00EB02E5">
            <w:pPr>
              <w:pStyle w:val="ConsPlusNormal"/>
            </w:pPr>
            <w:r w:rsidRPr="00EB02E5">
              <w:t>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II. ПЛАНОВАЯ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191"/>
        <w:gridCol w:w="1984"/>
        <w:gridCol w:w="1191"/>
        <w:gridCol w:w="1984"/>
      </w:tblGrid>
      <w:tr w:rsidR="00EB02E5" w:rsidRPr="00EB02E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планирования: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 куратора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к Карте комплексного сопровождения семьи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Фамилия, имя, отчество (последнее - при наличии) законного представителя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проживающего(щей) по адресу 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Индивидуальный план социального сопровождения (реабилитации)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984"/>
        <w:gridCol w:w="1984"/>
        <w:gridCol w:w="777"/>
        <w:gridCol w:w="1304"/>
        <w:gridCol w:w="1462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99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Направление работы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77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130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146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Результаты</w:t>
            </w: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Жилье/занятость/доходы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Здоровье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Образование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внутри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вне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III. РЕЗУЛЬТАТИВНАЯ ЧАСТЬ.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1.  Контрольный   Акт   обследования   жилищно-бытовых   </w:t>
      </w:r>
      <w:proofErr w:type="gramStart"/>
      <w:r w:rsidRPr="00EB02E5">
        <w:t>условий  семьи</w:t>
      </w:r>
      <w:proofErr w:type="gramEnd"/>
      <w:r w:rsidRPr="00EB02E5">
        <w:t xml:space="preserve">  от</w:t>
      </w:r>
    </w:p>
    <w:p w:rsidR="00EB02E5" w:rsidRPr="00EB02E5" w:rsidRDefault="00EB02E5">
      <w:pPr>
        <w:pStyle w:val="ConsPlusNonformat"/>
        <w:jc w:val="both"/>
      </w:pPr>
      <w:r w:rsidRPr="00EB02E5">
        <w:t>"____" ______________ 20___ г.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2. Таблица динамики изменений по результатам работы за 3 месяца</w:t>
      </w:r>
    </w:p>
    <w:p w:rsidR="00EB02E5" w:rsidRPr="00EB02E5" w:rsidRDefault="00EB02E5">
      <w:pPr>
        <w:pStyle w:val="ConsPlusNonformat"/>
        <w:jc w:val="both"/>
      </w:pPr>
      <w:r w:rsidRPr="00EB02E5">
        <w:t>с "   " _______________ 20    г. по "   " _______________ 20    г.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lastRenderedPageBreak/>
              <w:t>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Образование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3. Краткое описание динамики изменений по результатам сопровождения за 3 месяца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(достигнутые результаты/отсутствие результатов/отрицательная динамика)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Раздел комплексной оценки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(защищенность и стабильность)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Решение территориального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</w:t>
            </w:r>
          </w:p>
          <w:p w:rsidR="00EB02E5" w:rsidRPr="00EB02E5" w:rsidRDefault="00EB02E5">
            <w:pPr>
              <w:pStyle w:val="ConsPlusNormal"/>
            </w:pPr>
            <w:r w:rsidRPr="00EB02E5">
              <w:t>N _______ от "____" _______________ 20___ г. 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IV. ФИКСАЦИЯ ПРОВЕДЕННОЙ РАБОТЫ.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Учет контактов куратора с семьей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1566"/>
        <w:gridCol w:w="1414"/>
        <w:gridCol w:w="1415"/>
        <w:gridCol w:w="1701"/>
        <w:gridCol w:w="2041"/>
      </w:tblGrid>
      <w:tr w:rsidR="00EB02E5" w:rsidRPr="00EB02E5">
        <w:tc>
          <w:tcPr>
            <w:tcW w:w="929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66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Вид контакта (тел. звонок, выезд в семью, встреча на рабочем месте, др.)</w:t>
            </w:r>
          </w:p>
        </w:tc>
        <w:tc>
          <w:tcPr>
            <w:tcW w:w="2829" w:type="dxa"/>
            <w:gridSpan w:val="2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Участники контакта (фамилия, имя, отчество (последнее - при наличии), должность/степень родства)</w:t>
            </w:r>
          </w:p>
        </w:tc>
        <w:tc>
          <w:tcPr>
            <w:tcW w:w="170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</w:t>
            </w:r>
          </w:p>
        </w:tc>
        <w:tc>
          <w:tcPr>
            <w:tcW w:w="204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c>
          <w:tcPr>
            <w:tcW w:w="929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Инициатор контакта</w:t>
            </w:r>
          </w:p>
        </w:tc>
        <w:tc>
          <w:tcPr>
            <w:tcW w:w="141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</w:t>
            </w: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2. Учет работы куратора со специалистами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</w:t>
      </w:r>
      <w:r w:rsidRPr="00EB02E5">
        <w:lastRenderedPageBreak/>
        <w:t>совещаниях по проблематике семьи/детей и др.)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835"/>
        <w:gridCol w:w="1701"/>
        <w:gridCol w:w="2041"/>
      </w:tblGrid>
      <w:tr w:rsidR="00EB02E5" w:rsidRPr="00EB02E5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физического лица, его статус, телефон (если контактное лицо - специалист организации, то указать организацию, должность, телефон)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 (задача)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19" w:name="P3019"/>
      <w:bookmarkEnd w:id="19"/>
      <w:r w:rsidRPr="00EB02E5">
        <w:t>Положение</w:t>
      </w:r>
    </w:p>
    <w:p w:rsidR="00EB02E5" w:rsidRPr="00EB02E5" w:rsidRDefault="00EB02E5">
      <w:pPr>
        <w:pStyle w:val="ConsPlusTitle"/>
        <w:jc w:val="center"/>
      </w:pPr>
      <w:r w:rsidRPr="00EB02E5">
        <w:t>о территориальном консилиуме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Территориальный консилиум (далее - Консилиум) -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 в целях: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обеспечения качественной, эффективной и результативной работы по сохранению ребенку семейного окружения;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всестороннего анализа причин и условий проблемной ситуации в семьях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согласования индивидуального плана социального сопровождения (реабилитации)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Главными задачами Консилиума являются: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организация единого согласованного подхода для оказания помощи семье (детям) в каждом конкретном случае;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рассмотрение, согласование и направление проекта индивидуального плана социального сопровождения (реабилитации) семьи на утверждение в муниципальную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рассмотрение копии повторно заполненной базовой части карты комплексного сопровождения по истечении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рассмотрение результативной части карты комплексного </w:t>
      </w:r>
      <w:r w:rsidRPr="00EB02E5">
        <w:lastRenderedPageBreak/>
        <w:t>сопровождения семьи по истечении каждых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выявление межведомственной несогласованности, влияющей на эффективность мероприятий и принятие мер по их преодолению;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8) принятие оперативных решений по корректировке индивидуального плана социального сопровождения (реабилитации) семьи в случае его неэффективности;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II. Принципы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2.1. Деятельность Консилиума осуществляется на основании следующих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взаимодействие субъектов системы профилактики -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адресность -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гласность -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законность -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5) комплексность -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конфиденциальность -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III. Права и обязанности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Консилиум обязан: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организовать эффективное взаимодействие специалистов субъектов системы профилактики по реализации индивидуальных планов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оказывать административную, информационно-методическую, ресурсную и профессиональную поддержку кураторам случая;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соблюдать конфиденциальность обсуждаемых вопросов.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IV. Организация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Состав Консилиума утверждается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4.3. В состав Консилиума входят: председатель Консилиума, заместитель председателя Консилиума, секретарь, члены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Председателем Консилиума назначается руководитель одного из органов (учреждений)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Заместителем председателя Консилиума назначается куратор службы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4.6.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В отсутствие секретаря его функции выполняет выбранный путем голосования один из членов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4.9. Заседания Консилиума проводятся по мере необходимости, но не реже двух раз в месяц.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4.10. 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дети и родители (законные представители), в отношении которых проводится профилактическая работа;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представители семьи (по выбору детей, законных представителей, куратора случая);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20" w:name="P3091"/>
      <w:bookmarkEnd w:id="20"/>
      <w:r w:rsidRPr="00EB02E5">
        <w:t>Перечень</w:t>
      </w:r>
    </w:p>
    <w:p w:rsidR="00EB02E5" w:rsidRPr="00EB02E5" w:rsidRDefault="00EB02E5">
      <w:pPr>
        <w:pStyle w:val="ConsPlusTitle"/>
        <w:jc w:val="center"/>
      </w:pPr>
      <w:r w:rsidRPr="00EB02E5">
        <w:t>специализированных учреждений для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социальной реабилитации, организаций</w:t>
      </w:r>
    </w:p>
    <w:p w:rsidR="00EB02E5" w:rsidRPr="00EB02E5" w:rsidRDefault="00EB02E5">
      <w:pPr>
        <w:pStyle w:val="ConsPlusTitle"/>
        <w:jc w:val="center"/>
      </w:pPr>
      <w:r w:rsidRPr="00EB02E5">
        <w:t>для детей-сирот и детей, оставшихся без попечения родителей,</w:t>
      </w:r>
    </w:p>
    <w:p w:rsidR="00EB02E5" w:rsidRPr="00EB02E5" w:rsidRDefault="00EB02E5">
      <w:pPr>
        <w:pStyle w:val="ConsPlusTitle"/>
        <w:jc w:val="center"/>
      </w:pPr>
      <w:r w:rsidRPr="00EB02E5">
        <w:t>для временного помещения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помощи государства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798"/>
        <w:gridCol w:w="2438"/>
        <w:gridCol w:w="2273"/>
      </w:tblGrid>
      <w:tr w:rsidR="00EB02E5" w:rsidRPr="00EB02E5">
        <w:tc>
          <w:tcPr>
            <w:tcW w:w="5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79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(организации)</w:t>
            </w:r>
          </w:p>
        </w:tc>
        <w:tc>
          <w:tcPr>
            <w:tcW w:w="243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Государственные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социального обслуживания Новосибирской области "Социально-реабилитационный центр для несовершеннолетних "Снегири"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Курчатова, д. 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274 05 17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282 27 49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учреждение Новосибирской области "Центр социальной помощи семье и детям "Семья"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630119, г. Новосибирск, ул. Зорге, д. 127а,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215 38 53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342 65 90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"Социально-реабилитационный центр для несовершеннолетних" г. Татарск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632124, Новосибирская область, г. Татарск, ул. Татарская,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64 214 16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64 201 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Рассветная, д. 10/2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270 68 11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Государственное бюджетное учреждение Новосибирской области "Социально-реабилитационный центр для несовершеннолетних </w:t>
            </w:r>
            <w:r w:rsidRPr="00EB02E5">
              <w:lastRenderedPageBreak/>
              <w:t>"Виктория"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630007, г. Новосибирск, ул. Фабричная, 6а, 630123, г. Новосибирск, ул. </w:t>
            </w:r>
            <w:r w:rsidRPr="00EB02E5">
              <w:lastRenderedPageBreak/>
              <w:t>Аэропорт, д. 12а,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218 74 49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200 20 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стационарное учреждение социального обслуживания Новосибирской области "</w:t>
            </w:r>
            <w:proofErr w:type="spellStart"/>
            <w:r w:rsidRPr="00EB02E5">
              <w:t>Ояшинский</w:t>
            </w:r>
            <w:proofErr w:type="spellEnd"/>
            <w:r w:rsidRPr="00EB02E5">
              <w:t xml:space="preserve"> дом-интернат для детей-инвалидов и молодых инвалидов, имеющих психические расстройства"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633150,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Новосибирская область, Мошковский район, р.п. Станционно-Ояшинский, ул. Западная,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51 408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51 153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здравоохранения Новосибирской области "Региональный специализированный дом ребенка" (далее - ГБУЗ НСО "РСДР")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630111, г. Новосибирск, ул. Кропоткина, д. 269/2.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273 47 21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Ленинский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630121, г. Новосибирск, ул. </w:t>
            </w:r>
            <w:proofErr w:type="spellStart"/>
            <w:r w:rsidRPr="00EB02E5">
              <w:t>Невельского</w:t>
            </w:r>
            <w:proofErr w:type="spellEnd"/>
            <w:r w:rsidRPr="00EB02E5">
              <w:t>, д. 83/1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Кировский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630033, г. Новосибирск, ул. Саввы Кожевникова, д. 31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355 10 02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48 44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304 18 54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47 98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Черепановский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633520, Новосибирская область, г. Черепаново, ул. Богдана Хмельницкого, д. 8а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 21 547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Куйбышевский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632385, Новосибирская область, г. Куйбышев, квартал 4,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63 298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63 304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63 270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64 380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Муниципальные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казенное </w:t>
            </w:r>
            <w:r w:rsidRPr="00EB02E5">
              <w:lastRenderedPageBreak/>
              <w:t>учреждение города Новосибирска "Центр помощи детям, оставшимся без попечения родителей "Жемчужина"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630048, г. </w:t>
            </w:r>
            <w:r w:rsidRPr="00EB02E5">
              <w:lastRenderedPageBreak/>
              <w:t>Новосибирск, ул. Ватутина, д. 30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31 44 542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31 42 652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 42 282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"Теплый дом"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630073, г. Новосибирск, ул. Выставочная,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31 53 903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64 409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64 486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"Созвездие"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630075, г. Новосибирск, ул. Д. Ковальчук, д. 384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22 59 654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Центр содействия семейному устройству детей-сирот и детей, оставшихся без попечения родителей "</w:t>
            </w:r>
            <w:proofErr w:type="spellStart"/>
            <w:r w:rsidRPr="00EB02E5">
              <w:t>Дорогинский</w:t>
            </w:r>
            <w:proofErr w:type="spellEnd"/>
            <w:r w:rsidRPr="00EB02E5">
              <w:t xml:space="preserve">" </w:t>
            </w:r>
            <w:proofErr w:type="spellStart"/>
            <w:r w:rsidRPr="00EB02E5">
              <w:t>Черепановского</w:t>
            </w:r>
            <w:proofErr w:type="spellEnd"/>
            <w:r w:rsidRPr="00EB02E5">
              <w:t xml:space="preserve"> района НСО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633512, Новосибирская область, Черепановский район,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р.п. </w:t>
            </w:r>
            <w:proofErr w:type="spellStart"/>
            <w:r w:rsidRPr="00EB02E5">
              <w:t>Дорогино</w:t>
            </w:r>
            <w:proofErr w:type="spellEnd"/>
            <w:r w:rsidRPr="00EB02E5">
              <w:t>, ул. Светлая, д. 23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71 430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71 399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Тогучинского района "Центр помощи детям-сиротам и детям, оставшимся без попечения родителей"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633452, Новосибирская область, г. Тогучин, ул. Коммунистическая, д. 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29 126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"Центр помощи детям, оставшимся без попечения родителей, Чистоозерного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632720, Новосибирская область, Чистоозерный район, р.п. Чистоозерное, ул. 50 лет Октября, д. 67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68 92 772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68 91 452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бюджетное учреждение "Центр помощи </w:t>
            </w:r>
            <w:r w:rsidRPr="00EB02E5">
              <w:lastRenderedPageBreak/>
              <w:t>детям, оставшимся без попечения родителей, Татарского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632122, Новосибирская </w:t>
            </w:r>
            <w:r w:rsidRPr="00EB02E5">
              <w:lastRenderedPageBreak/>
              <w:t>область, г. Татарск, пер. Кузнечный, д. 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64 20 779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15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632334, Новосибирская область, г. Барабинск, ул. Ульяновская, д. 151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61 29 263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Венгеровского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632241, Новосибирская область, с. Венгерово, ул. Восход, д. 13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69 23 230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632959, Новосибирская область, Здвинский район, с. Цветники, ул. Коммунальная, д. 5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63 31 189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Коченевского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632640, Новосибирская область, р.п. Коченево, ул. Промышленная, д. 14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70 178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632940, Новосибирская область, Краснозерский район, с. </w:t>
            </w:r>
            <w:proofErr w:type="spellStart"/>
            <w:r w:rsidRPr="00EB02E5">
              <w:t>Лобино</w:t>
            </w:r>
            <w:proofErr w:type="spellEnd"/>
            <w:r w:rsidRPr="00EB02E5">
              <w:t>, ул. Полтава, д. 4а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43 695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бюджетное учреждение Мошковского района Новосибирской области "Комплексный центр социального обслуживания </w:t>
            </w:r>
            <w:r w:rsidRPr="00EB02E5">
              <w:lastRenderedPageBreak/>
              <w:t>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633135, Новосибирская область, Мошковский район, п. Обской, </w:t>
            </w:r>
            <w:r w:rsidRPr="00EB02E5">
              <w:lastRenderedPageBreak/>
              <w:t>ул. Советская д. 2/2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48 21 092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21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Тогучинского района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633421, Новосибирская область, Тогучинский район, с. Киик, пер. Школьный, д. 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48 370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города Бердска"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633010, Новосибирская область, г. Бердск, ул. К. Маркса, д. 27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41 20 880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CC7" w:rsidRPr="00EB02E5" w:rsidRDefault="00703CC7"/>
    <w:sectPr w:rsidR="00703CC7" w:rsidRPr="00EB02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C5763"/>
    <w:multiLevelType w:val="hybridMultilevel"/>
    <w:tmpl w:val="3F10C068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E5"/>
    <w:rsid w:val="00703CC7"/>
    <w:rsid w:val="007C3DB8"/>
    <w:rsid w:val="0089607D"/>
    <w:rsid w:val="00B3139E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5FB5-94FC-4585-A1E9-055BC03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E"/>
  </w:style>
  <w:style w:type="paragraph" w:styleId="10">
    <w:name w:val="heading 1"/>
    <w:basedOn w:val="a"/>
    <w:next w:val="a"/>
    <w:link w:val="11"/>
    <w:uiPriority w:val="9"/>
    <w:qFormat/>
    <w:rsid w:val="00B3139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autoRedefine/>
    <w:qFormat/>
    <w:rsid w:val="00B3139E"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customStyle="1" w:styleId="12">
    <w:name w:val="Стиль1 Знак"/>
    <w:basedOn w:val="a0"/>
    <w:link w:val="1"/>
    <w:rsid w:val="00B3139E"/>
    <w:rPr>
      <w:rFonts w:ascii="Times New Roman" w:eastAsia="Calibri" w:hAnsi="Times New Roman"/>
      <w:b/>
      <w:sz w:val="56"/>
      <w:szCs w:val="56"/>
    </w:rPr>
  </w:style>
  <w:style w:type="paragraph" w:customStyle="1" w:styleId="ConsPlusTitle">
    <w:name w:val="ConsPlusTitle"/>
    <w:rsid w:val="00B3139E"/>
    <w:pPr>
      <w:widowControl w:val="0"/>
      <w:autoSpaceDE w:val="0"/>
      <w:autoSpaceDN w:val="0"/>
    </w:pPr>
    <w:rPr>
      <w:rFonts w:eastAsia="Times New Roman" w:cs="Calibri"/>
      <w:b/>
      <w:lang w:eastAsia="ru-RU"/>
    </w:rPr>
  </w:style>
  <w:style w:type="paragraph" w:customStyle="1" w:styleId="Default">
    <w:name w:val="Default"/>
    <w:rsid w:val="00B313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3139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3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9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313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1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139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B3139E"/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3139E"/>
    <w:rPr>
      <w:rFonts w:eastAsia="Calibri"/>
    </w:rPr>
  </w:style>
  <w:style w:type="character" w:customStyle="1" w:styleId="ac">
    <w:name w:val="Без интервала Знак"/>
    <w:link w:val="ab"/>
    <w:uiPriority w:val="1"/>
    <w:rsid w:val="00B3139E"/>
    <w:rPr>
      <w:rFonts w:ascii="Calibri" w:eastAsia="Calibri" w:hAnsi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rsid w:val="00B3139E"/>
    <w:pPr>
      <w:ind w:left="720"/>
      <w:contextualSpacing/>
      <w:jc w:val="both"/>
    </w:pPr>
    <w:rPr>
      <w:lang w:val="x-none"/>
    </w:rPr>
  </w:style>
  <w:style w:type="character" w:customStyle="1" w:styleId="ae">
    <w:name w:val="Абзац списка Знак"/>
    <w:aliases w:val="ПАРАГРАФ Знак,Абзац списка11 Знак"/>
    <w:link w:val="ad"/>
    <w:uiPriority w:val="34"/>
    <w:locked/>
    <w:rsid w:val="00B3139E"/>
    <w:rPr>
      <w:rFonts w:ascii="Times New Roman" w:eastAsia="Calibri" w:hAnsi="Times New Roman" w:cs="Times New Roman"/>
      <w:sz w:val="20"/>
      <w:lang w:val="x-none"/>
    </w:rPr>
  </w:style>
  <w:style w:type="paragraph" w:customStyle="1" w:styleId="ConsPlusNormal">
    <w:name w:val="ConsPlusNormal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Cell">
    <w:name w:val="ConsPlusCell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B02E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19434</Words>
  <Characters>110774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Administrator</cp:lastModifiedBy>
  <cp:revision>3</cp:revision>
  <dcterms:created xsi:type="dcterms:W3CDTF">2023-09-13T04:29:00Z</dcterms:created>
  <dcterms:modified xsi:type="dcterms:W3CDTF">2025-01-10T02:59:00Z</dcterms:modified>
</cp:coreProperties>
</file>