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66106F">
      <w:pPr>
        <w:spacing w:after="0" w:line="240" w:lineRule="auto"/>
        <w:ind w:left="0" w:right="-1" w:firstLine="568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66106F">
      <w:pPr>
        <w:spacing w:after="0" w:line="240" w:lineRule="auto"/>
        <w:ind w:left="0" w:right="-1" w:firstLine="568"/>
        <w:jc w:val="center"/>
        <w:rPr>
          <w:b/>
          <w:bCs/>
          <w:szCs w:val="24"/>
        </w:rPr>
      </w:pPr>
    </w:p>
    <w:p w:rsidR="00B34D28" w:rsidRDefault="001C656B" w:rsidP="0066106F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66106F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66106F">
      <w:pPr>
        <w:spacing w:after="0" w:line="240" w:lineRule="auto"/>
        <w:ind w:left="0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66106F">
      <w:pPr>
        <w:spacing w:after="0" w:line="240" w:lineRule="auto"/>
        <w:ind w:left="0" w:right="-1" w:firstLine="568"/>
        <w:jc w:val="center"/>
        <w:rPr>
          <w:b/>
          <w:szCs w:val="28"/>
        </w:rPr>
      </w:pPr>
    </w:p>
    <w:p w:rsidR="00B34D28" w:rsidRPr="006540ED" w:rsidRDefault="001C656B" w:rsidP="0066106F">
      <w:pPr>
        <w:spacing w:after="0" w:line="240" w:lineRule="auto"/>
        <w:ind w:left="0" w:right="-1" w:firstLine="568"/>
        <w:jc w:val="center"/>
        <w:rPr>
          <w:sz w:val="36"/>
          <w:szCs w:val="36"/>
        </w:rPr>
      </w:pPr>
      <w:r w:rsidRPr="006540ED">
        <w:rPr>
          <w:b/>
          <w:bCs/>
          <w:sz w:val="36"/>
          <w:szCs w:val="36"/>
        </w:rPr>
        <w:t>ПОСТАНОВЛЕНИЕ</w:t>
      </w:r>
      <w:r w:rsidR="00F11E18" w:rsidRPr="006540ED">
        <w:rPr>
          <w:b/>
          <w:bCs/>
          <w:sz w:val="36"/>
          <w:szCs w:val="36"/>
        </w:rPr>
        <w:t xml:space="preserve"> </w:t>
      </w:r>
    </w:p>
    <w:p w:rsidR="00B34D28" w:rsidRDefault="00B34D28" w:rsidP="0066106F">
      <w:pPr>
        <w:spacing w:after="0" w:line="240" w:lineRule="auto"/>
        <w:ind w:left="0" w:right="-1" w:firstLine="568"/>
        <w:rPr>
          <w:b/>
          <w:bCs/>
          <w:szCs w:val="28"/>
        </w:rPr>
      </w:pPr>
    </w:p>
    <w:p w:rsidR="00B34D28" w:rsidRDefault="00A04815" w:rsidP="0066106F">
      <w:pPr>
        <w:spacing w:after="0" w:line="240" w:lineRule="auto"/>
        <w:ind w:left="0" w:right="-1" w:firstLine="568"/>
        <w:jc w:val="center"/>
      </w:pPr>
      <w:r>
        <w:rPr>
          <w:szCs w:val="24"/>
        </w:rPr>
        <w:t xml:space="preserve">08.04.2021 </w:t>
      </w:r>
      <w:r w:rsidR="001C656B" w:rsidRPr="00056DC9">
        <w:rPr>
          <w:szCs w:val="24"/>
        </w:rPr>
        <w:t>№</w:t>
      </w:r>
      <w:r w:rsidR="00C9518D">
        <w:rPr>
          <w:szCs w:val="24"/>
        </w:rPr>
        <w:t xml:space="preserve"> </w:t>
      </w:r>
      <w:r>
        <w:rPr>
          <w:szCs w:val="24"/>
        </w:rPr>
        <w:t>396/П/93</w:t>
      </w:r>
    </w:p>
    <w:p w:rsidR="00B34D28" w:rsidRDefault="00B34D28" w:rsidP="0066106F">
      <w:pPr>
        <w:spacing w:after="0" w:line="240" w:lineRule="auto"/>
        <w:ind w:left="0" w:right="-1" w:firstLine="568"/>
        <w:rPr>
          <w:szCs w:val="24"/>
        </w:rPr>
      </w:pPr>
    </w:p>
    <w:p w:rsidR="00B34D28" w:rsidRDefault="001C656B" w:rsidP="0066106F">
      <w:pPr>
        <w:spacing w:after="0" w:line="240" w:lineRule="auto"/>
        <w:ind w:left="0" w:right="-1" w:firstLine="568"/>
        <w:jc w:val="center"/>
      </w:pPr>
      <w:r>
        <w:rPr>
          <w:szCs w:val="24"/>
        </w:rPr>
        <w:t>г. Тогучин</w:t>
      </w:r>
    </w:p>
    <w:p w:rsidR="00B34D28" w:rsidRDefault="00B34D28" w:rsidP="0066106F">
      <w:pPr>
        <w:spacing w:after="0" w:line="240" w:lineRule="auto"/>
        <w:ind w:left="0" w:right="-1" w:firstLine="568"/>
        <w:rPr>
          <w:szCs w:val="24"/>
        </w:rPr>
      </w:pPr>
    </w:p>
    <w:p w:rsidR="0066106F" w:rsidRDefault="001C656B" w:rsidP="0066106F">
      <w:pPr>
        <w:spacing w:after="0" w:line="259" w:lineRule="auto"/>
        <w:ind w:left="0" w:right="-1" w:firstLine="709"/>
        <w:jc w:val="center"/>
      </w:pPr>
      <w:r>
        <w:rPr>
          <w:szCs w:val="24"/>
        </w:rPr>
        <w:t xml:space="preserve"> </w:t>
      </w:r>
      <w:r w:rsidR="0066106F">
        <w:rPr>
          <w:szCs w:val="24"/>
        </w:rPr>
        <w:t>О внесении изменений в постановление администрации Тогучинского района Новосибирской области 04.06.2020 № 575/93</w:t>
      </w:r>
    </w:p>
    <w:p w:rsidR="0066106F" w:rsidRPr="00630929" w:rsidRDefault="0066106F" w:rsidP="0066106F">
      <w:pPr>
        <w:spacing w:after="0" w:line="259" w:lineRule="auto"/>
        <w:ind w:left="0" w:right="-1" w:firstLine="709"/>
        <w:jc w:val="center"/>
      </w:pPr>
    </w:p>
    <w:p w:rsidR="0066106F" w:rsidRPr="00630929" w:rsidRDefault="0066106F" w:rsidP="0066106F">
      <w:pPr>
        <w:spacing w:after="0" w:line="240" w:lineRule="auto"/>
        <w:ind w:left="0" w:right="-1" w:firstLine="709"/>
        <w:rPr>
          <w:szCs w:val="24"/>
        </w:rPr>
      </w:pPr>
    </w:p>
    <w:p w:rsidR="0066106F" w:rsidRDefault="0066106F" w:rsidP="0066106F">
      <w:pPr>
        <w:pStyle w:val="1"/>
        <w:spacing w:before="0" w:line="240" w:lineRule="auto"/>
        <w:ind w:left="0" w:right="-1" w:firstLine="709"/>
        <w:jc w:val="both"/>
        <w:rPr>
          <w:b w:val="0"/>
          <w:color w:val="auto"/>
          <w:szCs w:val="24"/>
        </w:rPr>
      </w:pPr>
      <w:r w:rsidRPr="00B84B2B">
        <w:rPr>
          <w:b w:val="0"/>
          <w:szCs w:val="24"/>
        </w:rPr>
        <w:t xml:space="preserve">В </w:t>
      </w:r>
      <w:r w:rsidRPr="005621F0">
        <w:rPr>
          <w:b w:val="0"/>
          <w:color w:val="auto"/>
          <w:szCs w:val="24"/>
        </w:rPr>
        <w:t>целях приведения нормативных правовых актов Тогучинского района Новосибирской области в соответствие с</w:t>
      </w:r>
      <w:r>
        <w:rPr>
          <w:b w:val="0"/>
          <w:color w:val="auto"/>
          <w:szCs w:val="24"/>
        </w:rPr>
        <w:t>о</w:t>
      </w:r>
      <w:r w:rsidRPr="00D52C99">
        <w:rPr>
          <w:b w:val="0"/>
          <w:szCs w:val="24"/>
        </w:rPr>
        <w:t xml:space="preserve"> </w:t>
      </w:r>
      <w:r>
        <w:rPr>
          <w:b w:val="0"/>
          <w:szCs w:val="24"/>
        </w:rPr>
        <w:t>ст.55</w:t>
      </w:r>
      <w:r w:rsidRPr="00F05A3B">
        <w:rPr>
          <w:b w:val="0"/>
          <w:szCs w:val="24"/>
        </w:rPr>
        <w:t xml:space="preserve"> Градостроительного кодекса </w:t>
      </w:r>
      <w:r w:rsidRPr="005621F0">
        <w:rPr>
          <w:b w:val="0"/>
          <w:color w:val="auto"/>
          <w:szCs w:val="24"/>
        </w:rPr>
        <w:t>Российской Федерации, на основании</w:t>
      </w:r>
      <w:r w:rsidRPr="005621F0">
        <w:rPr>
          <w:b w:val="0"/>
          <w:bCs/>
          <w:color w:val="auto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color w:val="auto"/>
          <w:szCs w:val="24"/>
        </w:rPr>
        <w:t>,</w:t>
      </w:r>
      <w:r w:rsidRPr="00E27200">
        <w:rPr>
          <w:b w:val="0"/>
          <w:bCs/>
          <w:color w:val="auto"/>
          <w:szCs w:val="24"/>
        </w:rPr>
        <w:t xml:space="preserve"> </w:t>
      </w:r>
      <w:r w:rsidRPr="006540ED">
        <w:rPr>
          <w:b w:val="0"/>
          <w:bCs/>
          <w:color w:val="auto"/>
          <w:szCs w:val="24"/>
        </w:rPr>
        <w:t>постановления администрации Тогучинского района Новосибирской области от 21</w:t>
      </w:r>
      <w:r>
        <w:rPr>
          <w:b w:val="0"/>
          <w:bCs/>
          <w:color w:val="auto"/>
          <w:szCs w:val="24"/>
        </w:rPr>
        <w:t>.</w:t>
      </w:r>
      <w:r w:rsidRPr="006540ED">
        <w:rPr>
          <w:b w:val="0"/>
          <w:bCs/>
          <w:color w:val="auto"/>
          <w:szCs w:val="24"/>
        </w:rPr>
        <w:t>08.2012 № 1060</w:t>
      </w:r>
      <w:r>
        <w:rPr>
          <w:b w:val="0"/>
          <w:bCs/>
          <w:color w:val="auto"/>
          <w:szCs w:val="24"/>
        </w:rPr>
        <w:t xml:space="preserve"> </w:t>
      </w:r>
      <w:r w:rsidRPr="006540ED">
        <w:rPr>
          <w:b w:val="0"/>
          <w:bCs/>
        </w:rPr>
        <w:t xml:space="preserve">«Об утверждении </w:t>
      </w:r>
      <w:r>
        <w:rPr>
          <w:b w:val="0"/>
          <w:bCs/>
        </w:rPr>
        <w:t>п</w:t>
      </w:r>
      <w:r w:rsidRPr="006540ED">
        <w:rPr>
          <w:b w:val="0"/>
          <w:bCs/>
        </w:rPr>
        <w:t>еречня муниципальных услуг</w:t>
      </w:r>
      <w:r>
        <w:rPr>
          <w:b w:val="0"/>
          <w:bCs/>
        </w:rPr>
        <w:t>»</w:t>
      </w:r>
      <w:r w:rsidRPr="006540ED">
        <w:rPr>
          <w:b w:val="0"/>
          <w:color w:val="auto"/>
          <w:szCs w:val="24"/>
        </w:rPr>
        <w:t>,</w:t>
      </w:r>
      <w:r>
        <w:rPr>
          <w:b w:val="0"/>
          <w:color w:val="auto"/>
          <w:szCs w:val="24"/>
        </w:rPr>
        <w:t xml:space="preserve"> </w:t>
      </w:r>
      <w:r w:rsidRPr="005621F0">
        <w:rPr>
          <w:b w:val="0"/>
          <w:color w:val="auto"/>
          <w:szCs w:val="24"/>
        </w:rPr>
        <w:t>администрация Тогучинского района Новосибирской области</w:t>
      </w:r>
    </w:p>
    <w:p w:rsidR="0066106F" w:rsidRDefault="0066106F" w:rsidP="0066106F">
      <w:pPr>
        <w:spacing w:after="0" w:line="240" w:lineRule="auto"/>
        <w:ind w:left="0" w:right="-1" w:firstLine="0"/>
        <w:rPr>
          <w:szCs w:val="24"/>
        </w:rPr>
      </w:pPr>
      <w:r>
        <w:rPr>
          <w:szCs w:val="24"/>
        </w:rPr>
        <w:t>ПОСТАНОВЛЯЕТ:</w:t>
      </w:r>
    </w:p>
    <w:p w:rsidR="0066106F" w:rsidRDefault="0066106F" w:rsidP="0066106F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 xml:space="preserve">1. В </w:t>
      </w:r>
      <w:r w:rsidRPr="00BE1978">
        <w:rPr>
          <w:bCs/>
          <w:szCs w:val="24"/>
        </w:rPr>
        <w:t>постановление администрации Тогучинского</w:t>
      </w:r>
      <w:r>
        <w:rPr>
          <w:bCs/>
          <w:szCs w:val="24"/>
        </w:rPr>
        <w:t xml:space="preserve"> района Новосибирской области 04.06.2020 № 575/93 </w:t>
      </w:r>
      <w:r w:rsidRPr="00BE1978">
        <w:rPr>
          <w:bCs/>
          <w:szCs w:val="24"/>
        </w:rPr>
        <w:t>«</w:t>
      </w:r>
      <w:r>
        <w:t xml:space="preserve">Выдача </w:t>
      </w:r>
      <w:r>
        <w:rPr>
          <w:bCs/>
          <w:szCs w:val="24"/>
        </w:rPr>
        <w:t xml:space="preserve">разрешения на ввод объекта в эксплуатацию, </w:t>
      </w:r>
      <w:r w:rsidRPr="009C1242">
        <w:rPr>
          <w:szCs w:val="28"/>
        </w:rPr>
        <w:t>расположенных на территории Тогучинског</w:t>
      </w:r>
      <w:r>
        <w:rPr>
          <w:szCs w:val="28"/>
        </w:rPr>
        <w:t xml:space="preserve">о района Новосибирской области </w:t>
      </w:r>
      <w:r w:rsidRPr="009C1242">
        <w:rPr>
          <w:szCs w:val="28"/>
        </w:rPr>
        <w:t>кроме территорий г.Тогучина и рабочего поселка Горный</w:t>
      </w:r>
      <w:r w:rsidRPr="001A7EA4">
        <w:rPr>
          <w:szCs w:val="28"/>
        </w:rPr>
        <w:t>»</w:t>
      </w:r>
      <w:r>
        <w:rPr>
          <w:bCs/>
          <w:szCs w:val="24"/>
        </w:rPr>
        <w:t xml:space="preserve"> (далее – Постановление) внести следующее изменения:</w:t>
      </w:r>
    </w:p>
    <w:p w:rsidR="0066106F" w:rsidRDefault="0066106F" w:rsidP="0066106F">
      <w:pPr>
        <w:pStyle w:val="ac"/>
        <w:spacing w:after="0" w:line="240" w:lineRule="auto"/>
        <w:ind w:left="0" w:right="-1" w:firstLine="709"/>
        <w:rPr>
          <w:szCs w:val="24"/>
        </w:rPr>
      </w:pPr>
      <w:r w:rsidRPr="004F24E6">
        <w:rPr>
          <w:bCs/>
          <w:szCs w:val="24"/>
        </w:rPr>
        <w:t xml:space="preserve">1.1. </w:t>
      </w:r>
      <w:r>
        <w:rPr>
          <w:bCs/>
          <w:szCs w:val="24"/>
        </w:rPr>
        <w:t xml:space="preserve">подпункт 3 </w:t>
      </w:r>
      <w:r w:rsidRPr="004F24E6">
        <w:rPr>
          <w:bCs/>
          <w:szCs w:val="24"/>
        </w:rPr>
        <w:t>пункт</w:t>
      </w:r>
      <w:r>
        <w:rPr>
          <w:bCs/>
          <w:szCs w:val="24"/>
        </w:rPr>
        <w:t>а</w:t>
      </w:r>
      <w:r w:rsidRPr="004F24E6">
        <w:rPr>
          <w:bCs/>
          <w:szCs w:val="24"/>
        </w:rPr>
        <w:t xml:space="preserve"> 2.6.</w:t>
      </w:r>
      <w:r>
        <w:rPr>
          <w:bCs/>
          <w:szCs w:val="24"/>
        </w:rPr>
        <w:t>1.1.</w:t>
      </w:r>
      <w:r w:rsidRPr="004F24E6">
        <w:rPr>
          <w:bCs/>
          <w:szCs w:val="24"/>
        </w:rPr>
        <w:t xml:space="preserve"> </w:t>
      </w:r>
      <w:r>
        <w:rPr>
          <w:bCs/>
          <w:szCs w:val="24"/>
        </w:rPr>
        <w:t>приложения «</w:t>
      </w:r>
      <w:r>
        <w:rPr>
          <w:bCs/>
          <w:szCs w:val="28"/>
        </w:rPr>
        <w:t>А</w:t>
      </w:r>
      <w:r w:rsidRPr="004F24E6">
        <w:rPr>
          <w:bCs/>
          <w:szCs w:val="28"/>
        </w:rPr>
        <w:t xml:space="preserve">дминистративного регламента </w:t>
      </w:r>
      <w:r w:rsidRPr="004F24E6">
        <w:t>предоставления муниципальной услуги «</w:t>
      </w:r>
      <w:r>
        <w:t xml:space="preserve">Выдача </w:t>
      </w:r>
      <w:r>
        <w:rPr>
          <w:bCs/>
          <w:szCs w:val="24"/>
        </w:rPr>
        <w:t xml:space="preserve">разрешения на ввод объекта в эксплуатацию, </w:t>
      </w:r>
      <w:r w:rsidRPr="009C1242">
        <w:rPr>
          <w:szCs w:val="28"/>
        </w:rPr>
        <w:t>расположенных на территории Тогучинског</w:t>
      </w:r>
      <w:r>
        <w:rPr>
          <w:szCs w:val="28"/>
        </w:rPr>
        <w:t xml:space="preserve">о района Новосибирской области </w:t>
      </w:r>
      <w:r w:rsidRPr="009C1242">
        <w:rPr>
          <w:szCs w:val="28"/>
        </w:rPr>
        <w:t>кроме территорий г.Тогучина и рабочего поселка Горный</w:t>
      </w:r>
      <w:r w:rsidRPr="004F24E6">
        <w:rPr>
          <w:szCs w:val="28"/>
        </w:rPr>
        <w:t>»</w:t>
      </w:r>
      <w:r>
        <w:rPr>
          <w:szCs w:val="28"/>
        </w:rPr>
        <w:t>» к Постановлению</w:t>
      </w:r>
      <w:r w:rsidRPr="004F24E6">
        <w:rPr>
          <w:szCs w:val="28"/>
        </w:rPr>
        <w:t xml:space="preserve"> исключить.</w:t>
      </w:r>
      <w:r w:rsidRPr="004F24E6">
        <w:rPr>
          <w:szCs w:val="24"/>
        </w:rPr>
        <w:t xml:space="preserve"> </w:t>
      </w:r>
    </w:p>
    <w:p w:rsidR="00554424" w:rsidRPr="007E495A" w:rsidRDefault="0066106F" w:rsidP="00554424">
      <w:pPr>
        <w:pStyle w:val="ac"/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>.</w:t>
      </w:r>
      <w:r w:rsidR="00554424">
        <w:rPr>
          <w:b/>
          <w:bCs/>
          <w:szCs w:val="28"/>
        </w:rPr>
        <w:t xml:space="preserve"> </w:t>
      </w:r>
      <w:r w:rsidR="00554424">
        <w:rPr>
          <w:bCs/>
          <w:szCs w:val="28"/>
        </w:rPr>
        <w:t>Управлению</w:t>
      </w:r>
      <w:r w:rsidR="00554424">
        <w:rPr>
          <w:szCs w:val="28"/>
        </w:rPr>
        <w:t xml:space="preserve"> делами администрации Тогучинского района Новосибирской области (Чумакова В.А.) опубликовать постановление в периодическом печатном </w:t>
      </w:r>
      <w:r w:rsidR="00554424" w:rsidRPr="000715D8">
        <w:rPr>
          <w:szCs w:val="28"/>
        </w:rPr>
        <w:t>издании органов местного самоу</w:t>
      </w:r>
      <w:r w:rsidR="00554424">
        <w:rPr>
          <w:szCs w:val="28"/>
        </w:rPr>
        <w:t>правления «Тогучинский Вестник», разместить</w:t>
      </w:r>
      <w:r w:rsidR="00554424">
        <w:rPr>
          <w:szCs w:val="28"/>
          <w:lang w:val="x-none"/>
        </w:rPr>
        <w:t xml:space="preserve"> постановление на официальном сайте администрации</w:t>
      </w:r>
      <w:r w:rsidR="00554424">
        <w:rPr>
          <w:szCs w:val="28"/>
        </w:rPr>
        <w:t xml:space="preserve"> </w:t>
      </w:r>
      <w:r w:rsidR="00554424">
        <w:rPr>
          <w:szCs w:val="28"/>
          <w:lang w:val="x-none"/>
        </w:rPr>
        <w:t>Тогучинского района Новосибирской области</w:t>
      </w:r>
      <w:r w:rsidR="00554424">
        <w:rPr>
          <w:szCs w:val="28"/>
        </w:rPr>
        <w:t>.</w:t>
      </w:r>
    </w:p>
    <w:p w:rsidR="00554424" w:rsidRDefault="00554424" w:rsidP="00554424">
      <w:pPr>
        <w:pStyle w:val="ac"/>
        <w:spacing w:after="0" w:line="240" w:lineRule="auto"/>
        <w:ind w:left="0" w:right="-1" w:firstLine="709"/>
        <w:rPr>
          <w:szCs w:val="24"/>
          <w:lang w:val="x-none"/>
        </w:rPr>
      </w:pPr>
    </w:p>
    <w:p w:rsidR="00554424" w:rsidRDefault="00554424" w:rsidP="00554424">
      <w:pPr>
        <w:pStyle w:val="ac"/>
        <w:spacing w:after="0" w:line="240" w:lineRule="auto"/>
        <w:ind w:left="0" w:right="-1" w:firstLine="709"/>
        <w:rPr>
          <w:szCs w:val="24"/>
          <w:lang w:val="x-none"/>
        </w:rPr>
      </w:pPr>
    </w:p>
    <w:p w:rsidR="0066106F" w:rsidRDefault="00554424" w:rsidP="00554424">
      <w:pPr>
        <w:pStyle w:val="ac"/>
        <w:spacing w:after="0" w:line="240" w:lineRule="auto"/>
        <w:ind w:left="0" w:right="-1" w:firstLine="709"/>
      </w:pPr>
      <w:r>
        <w:rPr>
          <w:szCs w:val="24"/>
          <w:lang w:val="x-none"/>
        </w:rPr>
        <w:lastRenderedPageBreak/>
        <w:t>3</w:t>
      </w:r>
      <w:r w:rsidR="0066106F">
        <w:rPr>
          <w:szCs w:val="24"/>
          <w:lang w:val="x-none"/>
        </w:rPr>
        <w:t xml:space="preserve">. </w:t>
      </w:r>
      <w:r w:rsidR="0066106F"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 w:rsidR="0066106F">
        <w:rPr>
          <w:szCs w:val="28"/>
        </w:rPr>
        <w:t xml:space="preserve"> Новосибирской области</w:t>
      </w:r>
      <w:r w:rsidR="0066106F">
        <w:rPr>
          <w:szCs w:val="28"/>
          <w:lang w:val="x-none"/>
        </w:rPr>
        <w:t xml:space="preserve"> </w:t>
      </w:r>
      <w:r w:rsidR="0066106F">
        <w:rPr>
          <w:szCs w:val="28"/>
        </w:rPr>
        <w:t>Дралюк А.Н</w:t>
      </w:r>
      <w:r w:rsidR="0066106F">
        <w:rPr>
          <w:szCs w:val="28"/>
          <w:lang w:val="x-none"/>
        </w:rPr>
        <w:t>.</w:t>
      </w: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  <w:highlight w:val="yellow"/>
          <w:lang w:val="x-none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92D40" w:rsidRDefault="00B92D40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Pr="006E343F" w:rsidRDefault="001C656B" w:rsidP="0066106F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 w:rsidRPr="006E343F">
        <w:rPr>
          <w:color w:val="auto"/>
          <w:szCs w:val="28"/>
        </w:rPr>
        <w:t>Глав</w:t>
      </w:r>
      <w:r w:rsidR="0052075C">
        <w:rPr>
          <w:color w:val="auto"/>
          <w:szCs w:val="28"/>
        </w:rPr>
        <w:t>а</w:t>
      </w:r>
      <w:r w:rsidRPr="006E343F">
        <w:rPr>
          <w:color w:val="auto"/>
          <w:szCs w:val="28"/>
        </w:rPr>
        <w:t xml:space="preserve"> Тогучинского района</w:t>
      </w:r>
      <w:r w:rsidR="0016589B" w:rsidRPr="006E343F">
        <w:rPr>
          <w:color w:val="auto"/>
          <w:szCs w:val="28"/>
        </w:rPr>
        <w:t xml:space="preserve">                                                             </w:t>
      </w:r>
    </w:p>
    <w:p w:rsidR="00B34D28" w:rsidRDefault="001C656B" w:rsidP="0066106F">
      <w:pPr>
        <w:shd w:val="clear" w:color="auto" w:fill="FFFFFF" w:themeFill="background1"/>
        <w:spacing w:after="0" w:line="240" w:lineRule="auto"/>
        <w:ind w:left="0" w:right="-1" w:firstLine="0"/>
      </w:pPr>
      <w:r w:rsidRPr="006E343F">
        <w:rPr>
          <w:color w:val="auto"/>
          <w:szCs w:val="28"/>
        </w:rPr>
        <w:t>Новосибирской области</w:t>
      </w:r>
      <w:r w:rsidRPr="006E343F">
        <w:rPr>
          <w:szCs w:val="28"/>
        </w:rPr>
        <w:t xml:space="preserve">                                                           </w:t>
      </w:r>
      <w:r w:rsidR="00D860D4">
        <w:rPr>
          <w:szCs w:val="28"/>
        </w:rPr>
        <w:t xml:space="preserve">     </w:t>
      </w:r>
      <w:r w:rsidRPr="006E343F">
        <w:rPr>
          <w:szCs w:val="28"/>
        </w:rPr>
        <w:t xml:space="preserve"> </w:t>
      </w:r>
      <w:r w:rsidR="0052075C">
        <w:rPr>
          <w:szCs w:val="28"/>
        </w:rPr>
        <w:t xml:space="preserve">         </w:t>
      </w:r>
      <w:r w:rsidRPr="006E343F">
        <w:rPr>
          <w:szCs w:val="28"/>
        </w:rPr>
        <w:t xml:space="preserve">  </w:t>
      </w:r>
      <w:r w:rsidR="000272AD">
        <w:rPr>
          <w:szCs w:val="28"/>
        </w:rPr>
        <w:t>С.</w:t>
      </w:r>
      <w:r w:rsidR="0052075C">
        <w:rPr>
          <w:szCs w:val="28"/>
        </w:rPr>
        <w:t>С</w:t>
      </w:r>
      <w:r w:rsidR="000272AD">
        <w:rPr>
          <w:szCs w:val="28"/>
        </w:rPr>
        <w:t xml:space="preserve">. </w:t>
      </w:r>
      <w:r w:rsidR="0052075C">
        <w:rPr>
          <w:szCs w:val="28"/>
        </w:rPr>
        <w:t>Пыхтин</w:t>
      </w: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4F433A" w:rsidRDefault="004F433A" w:rsidP="0066106F">
      <w:pPr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66106F">
      <w:pPr>
        <w:spacing w:after="0" w:line="240" w:lineRule="auto"/>
        <w:ind w:left="0" w:right="-1" w:firstLine="568"/>
        <w:rPr>
          <w:szCs w:val="28"/>
        </w:rPr>
      </w:pPr>
    </w:p>
    <w:p w:rsidR="00933032" w:rsidRDefault="00933032" w:rsidP="0066106F">
      <w:pPr>
        <w:spacing w:after="0" w:line="240" w:lineRule="auto"/>
        <w:ind w:left="0" w:right="-1" w:firstLine="568"/>
        <w:rPr>
          <w:szCs w:val="28"/>
        </w:rPr>
      </w:pPr>
    </w:p>
    <w:p w:rsidR="008D768F" w:rsidRDefault="008D768F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CC390A" w:rsidRDefault="00CC390A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0E24CB" w:rsidRDefault="000E24CB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21597A" w:rsidRDefault="0021597A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66106F" w:rsidRDefault="0066106F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554424" w:rsidRDefault="00554424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66106F" w:rsidRDefault="0066106F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66106F" w:rsidRDefault="0066106F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D657DA" w:rsidRDefault="00D657DA" w:rsidP="0066106F">
      <w:pPr>
        <w:spacing w:after="0" w:line="240" w:lineRule="auto"/>
        <w:ind w:left="0" w:right="-1" w:firstLine="0"/>
        <w:rPr>
          <w:sz w:val="24"/>
          <w:szCs w:val="24"/>
        </w:rPr>
      </w:pPr>
    </w:p>
    <w:p w:rsidR="00B34D28" w:rsidRPr="0061495D" w:rsidRDefault="007703D4" w:rsidP="0066106F">
      <w:pPr>
        <w:spacing w:after="0" w:line="240" w:lineRule="auto"/>
        <w:ind w:left="0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Дралюк</w:t>
      </w:r>
    </w:p>
    <w:p w:rsidR="00B34D28" w:rsidRPr="00933032" w:rsidRDefault="00035765" w:rsidP="0066106F">
      <w:pPr>
        <w:spacing w:after="0" w:line="240" w:lineRule="auto"/>
        <w:ind w:left="0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2</w:t>
      </w:r>
      <w:r w:rsidR="00F234B9" w:rsidRPr="0061495D">
        <w:rPr>
          <w:sz w:val="20"/>
          <w:szCs w:val="20"/>
        </w:rPr>
        <w:t>4-883</w:t>
      </w:r>
    </w:p>
    <w:p w:rsidR="00BC1F6E" w:rsidRDefault="00BC1F6E" w:rsidP="00BC1F6E">
      <w:pPr>
        <w:spacing w:after="0" w:line="238" w:lineRule="auto"/>
        <w:ind w:left="0" w:right="141" w:firstLine="709"/>
        <w:jc w:val="right"/>
      </w:pPr>
      <w:r>
        <w:lastRenderedPageBreak/>
        <w:t xml:space="preserve">ПРИЛОЖЕНИЕ </w:t>
      </w:r>
    </w:p>
    <w:p w:rsidR="00BC1F6E" w:rsidRDefault="00BC1F6E" w:rsidP="00BC1F6E">
      <w:pPr>
        <w:spacing w:after="0" w:line="238" w:lineRule="auto"/>
        <w:ind w:left="0" w:right="141" w:firstLine="709"/>
        <w:jc w:val="right"/>
      </w:pPr>
      <w:r>
        <w:t xml:space="preserve">к постановлению </w:t>
      </w:r>
    </w:p>
    <w:p w:rsidR="00BC1F6E" w:rsidRDefault="00BC1F6E" w:rsidP="00BC1F6E">
      <w:pPr>
        <w:spacing w:after="0" w:line="238" w:lineRule="auto"/>
        <w:ind w:left="0" w:right="141" w:firstLine="709"/>
        <w:jc w:val="right"/>
      </w:pPr>
      <w:r>
        <w:t>администрации Тогучинского</w:t>
      </w:r>
    </w:p>
    <w:p w:rsidR="00BC1F6E" w:rsidRDefault="00BC1F6E" w:rsidP="00BC1F6E">
      <w:pPr>
        <w:spacing w:after="0" w:line="238" w:lineRule="auto"/>
        <w:ind w:left="0" w:right="141" w:firstLine="709"/>
        <w:jc w:val="right"/>
      </w:pPr>
      <w:r>
        <w:t xml:space="preserve"> района Новосибирской области</w:t>
      </w:r>
    </w:p>
    <w:p w:rsidR="00BC1F6E" w:rsidRDefault="00A04815" w:rsidP="00BC1F6E">
      <w:pPr>
        <w:spacing w:after="0" w:line="238" w:lineRule="auto"/>
        <w:ind w:left="0" w:right="141" w:firstLine="709"/>
        <w:jc w:val="right"/>
      </w:pPr>
      <w:r>
        <w:t>от 08.04.2021 № 396/П/93</w:t>
      </w:r>
      <w:bookmarkStart w:id="0" w:name="_GoBack"/>
      <w:bookmarkEnd w:id="0"/>
    </w:p>
    <w:p w:rsidR="00BC1F6E" w:rsidRDefault="00BC1F6E" w:rsidP="0066106F">
      <w:pPr>
        <w:spacing w:after="0" w:line="238" w:lineRule="auto"/>
        <w:ind w:left="0" w:right="-1" w:firstLine="568"/>
        <w:jc w:val="right"/>
      </w:pPr>
    </w:p>
    <w:p w:rsidR="00B34D28" w:rsidRDefault="0061495D" w:rsidP="0066106F">
      <w:pPr>
        <w:spacing w:after="0" w:line="238" w:lineRule="auto"/>
        <w:ind w:left="0" w:right="-1" w:firstLine="568"/>
        <w:jc w:val="right"/>
      </w:pPr>
      <w:r>
        <w:t>ПРИЛОЖЕНИЕ</w:t>
      </w:r>
      <w:r w:rsidR="001C656B">
        <w:t xml:space="preserve"> </w:t>
      </w:r>
    </w:p>
    <w:p w:rsidR="0021597A" w:rsidRDefault="001C656B" w:rsidP="0066106F">
      <w:pPr>
        <w:spacing w:after="0" w:line="238" w:lineRule="auto"/>
        <w:ind w:left="0" w:right="-1" w:firstLine="568"/>
        <w:jc w:val="right"/>
      </w:pPr>
      <w:r>
        <w:t xml:space="preserve">к постановлению </w:t>
      </w:r>
    </w:p>
    <w:p w:rsidR="0021597A" w:rsidRDefault="001C656B" w:rsidP="0066106F">
      <w:pPr>
        <w:spacing w:after="0" w:line="238" w:lineRule="auto"/>
        <w:ind w:left="0" w:right="-1" w:firstLine="568"/>
        <w:jc w:val="right"/>
      </w:pPr>
      <w:r>
        <w:t xml:space="preserve">администрации Тогучинского </w:t>
      </w:r>
    </w:p>
    <w:p w:rsidR="00B34D28" w:rsidRDefault="001C656B" w:rsidP="0066106F">
      <w:pPr>
        <w:spacing w:after="0" w:line="238" w:lineRule="auto"/>
        <w:ind w:left="0" w:right="-1" w:firstLine="568"/>
        <w:jc w:val="right"/>
      </w:pPr>
      <w:r>
        <w:t>района Новосибирской области</w:t>
      </w:r>
    </w:p>
    <w:p w:rsidR="00B34D28" w:rsidRDefault="001C656B" w:rsidP="0066106F">
      <w:pPr>
        <w:spacing w:after="0" w:line="238" w:lineRule="auto"/>
        <w:ind w:left="0" w:right="-1" w:firstLine="568"/>
        <w:jc w:val="right"/>
      </w:pPr>
      <w:r>
        <w:t xml:space="preserve">от </w:t>
      </w:r>
      <w:r w:rsidR="002D4C71">
        <w:t>04.06.2020</w:t>
      </w:r>
      <w:r w:rsidR="00056DC9">
        <w:t xml:space="preserve"> № </w:t>
      </w:r>
      <w:r w:rsidR="002D4C71">
        <w:t>575/93</w:t>
      </w:r>
    </w:p>
    <w:p w:rsidR="00B34D28" w:rsidRDefault="00B34D28" w:rsidP="0066106F">
      <w:pPr>
        <w:spacing w:after="58" w:line="237" w:lineRule="auto"/>
        <w:ind w:left="0" w:right="-1" w:firstLine="0"/>
        <w:jc w:val="left"/>
      </w:pPr>
    </w:p>
    <w:p w:rsidR="00B34D28" w:rsidRDefault="001C656B" w:rsidP="0066106F">
      <w:pPr>
        <w:spacing w:after="0" w:line="259" w:lineRule="auto"/>
        <w:ind w:left="0" w:right="-1" w:firstLine="568"/>
        <w:jc w:val="center"/>
      </w:pPr>
      <w:r>
        <w:t>АДМИНИСТРАТИВНЫЙ РЕГЛАМЕНТ</w:t>
      </w:r>
    </w:p>
    <w:p w:rsidR="00B34D28" w:rsidRPr="000E24CB" w:rsidRDefault="001C656B" w:rsidP="0066106F">
      <w:pPr>
        <w:spacing w:after="0" w:line="259" w:lineRule="auto"/>
        <w:ind w:left="0" w:right="-1" w:firstLine="568"/>
        <w:jc w:val="center"/>
        <w:rPr>
          <w:szCs w:val="28"/>
        </w:rPr>
      </w:pPr>
      <w:r>
        <w:t xml:space="preserve"> предос</w:t>
      </w:r>
      <w:r w:rsidR="008D768F">
        <w:t>тавления муниципальной услуги</w:t>
      </w:r>
      <w:r>
        <w:t xml:space="preserve"> </w:t>
      </w:r>
      <w:r w:rsidR="00D6140F">
        <w:t xml:space="preserve">«Выдача </w:t>
      </w:r>
      <w:r w:rsidR="00D6140F">
        <w:rPr>
          <w:bCs/>
          <w:szCs w:val="24"/>
        </w:rPr>
        <w:t xml:space="preserve">разрешения на ввод объекта в эксплуатацию, </w:t>
      </w:r>
      <w:r w:rsidR="00D6140F" w:rsidRPr="009C1242">
        <w:rPr>
          <w:szCs w:val="28"/>
        </w:rPr>
        <w:t>расположенных на территории Тогучинског</w:t>
      </w:r>
      <w:r w:rsidR="00D6140F">
        <w:rPr>
          <w:szCs w:val="28"/>
        </w:rPr>
        <w:t xml:space="preserve">о района Новосибирской области </w:t>
      </w:r>
      <w:r w:rsidR="00D6140F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</w:p>
    <w:p w:rsidR="000E24CB" w:rsidRDefault="000E24CB" w:rsidP="0066106F">
      <w:pPr>
        <w:pStyle w:val="1"/>
        <w:ind w:left="0" w:right="-1" w:firstLine="568"/>
        <w:rPr>
          <w:b w:val="0"/>
        </w:rPr>
      </w:pPr>
      <w:r>
        <w:rPr>
          <w:b w:val="0"/>
        </w:rPr>
        <w:t xml:space="preserve">I. Общие положения </w:t>
      </w:r>
    </w:p>
    <w:p w:rsidR="000E24CB" w:rsidRDefault="000E24CB" w:rsidP="0066106F">
      <w:pPr>
        <w:spacing w:after="22" w:line="259" w:lineRule="auto"/>
        <w:ind w:left="0" w:right="-1" w:firstLine="568"/>
        <w:jc w:val="center"/>
      </w:pPr>
    </w:p>
    <w:p w:rsidR="000E24CB" w:rsidRDefault="000E24CB" w:rsidP="0066106F">
      <w:pPr>
        <w:widowControl w:val="0"/>
        <w:spacing w:after="0" w:line="240" w:lineRule="auto"/>
        <w:ind w:left="0" w:right="-1" w:firstLine="568"/>
      </w:pPr>
      <w:r w:rsidRPr="00A53F1D">
        <w:t xml:space="preserve">1.1. </w:t>
      </w:r>
      <w:r w:rsidRPr="00A53F1D">
        <w:rPr>
          <w:rFonts w:eastAsia="Calibri"/>
          <w:color w:val="00000A"/>
          <w:szCs w:val="28"/>
          <w:lang w:eastAsia="zh-CN"/>
        </w:rPr>
        <w:t xml:space="preserve">Административный регламент предоставления муниципальной услуги </w:t>
      </w:r>
      <w:r w:rsidR="00D6140F">
        <w:t xml:space="preserve">«Выдача </w:t>
      </w:r>
      <w:r w:rsidR="00D6140F">
        <w:rPr>
          <w:bCs/>
          <w:szCs w:val="24"/>
        </w:rPr>
        <w:t xml:space="preserve">разрешения на ввод объекта в эксплуатацию, </w:t>
      </w:r>
      <w:r w:rsidR="00D6140F" w:rsidRPr="009C1242">
        <w:rPr>
          <w:szCs w:val="28"/>
        </w:rPr>
        <w:t>расположенных на территории Тогучинског</w:t>
      </w:r>
      <w:r w:rsidR="00D6140F">
        <w:rPr>
          <w:szCs w:val="28"/>
        </w:rPr>
        <w:t xml:space="preserve">о района Новосибирской области </w:t>
      </w:r>
      <w:r w:rsidR="00D6140F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  <w:r w:rsidR="00D6140F" w:rsidRPr="00A53F1D">
        <w:rPr>
          <w:rFonts w:eastAsia="Calibri"/>
          <w:color w:val="00000A"/>
          <w:szCs w:val="28"/>
          <w:lang w:eastAsia="zh-CN"/>
        </w:rPr>
        <w:t xml:space="preserve"> </w:t>
      </w:r>
      <w:r w:rsidRPr="00A53F1D">
        <w:rPr>
          <w:rFonts w:eastAsia="Calibri"/>
          <w:color w:val="00000A"/>
          <w:szCs w:val="28"/>
          <w:lang w:eastAsia="zh-CN"/>
        </w:rPr>
        <w:t xml:space="preserve">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>
        <w:r w:rsidRPr="00A53F1D">
          <w:rPr>
            <w:rStyle w:val="-"/>
            <w:rFonts w:eastAsia="Calibri"/>
            <w:color w:val="00000A"/>
            <w:szCs w:val="28"/>
            <w:u w:val="none"/>
            <w:lang w:eastAsia="zh-CN"/>
          </w:rPr>
          <w:t>закона</w:t>
        </w:r>
      </w:hyperlink>
      <w:r w:rsidRPr="00A53F1D">
        <w:rPr>
          <w:rFonts w:eastAsia="Calibri"/>
          <w:color w:val="00000A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0E24CB" w:rsidRDefault="000E24CB" w:rsidP="0066106F">
      <w:pPr>
        <w:spacing w:line="240" w:lineRule="auto"/>
        <w:ind w:left="0" w:right="-1" w:firstLine="568"/>
      </w:pPr>
      <w:r w:rsidRPr="000576C4">
        <w:rPr>
          <w:szCs w:val="28"/>
        </w:rPr>
        <w:t xml:space="preserve">Предметом регулирования настоящего Административного регламента являются </w:t>
      </w:r>
      <w:r w:rsidRPr="000576C4">
        <w:rPr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576C4">
        <w:rPr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0576C4">
        <w:rPr>
          <w:bCs/>
          <w:szCs w:val="28"/>
        </w:rPr>
        <w:t>а также особенности выполнения административных процедур в многофункциональных центрах</w:t>
      </w:r>
      <w:r w:rsidRPr="000576C4">
        <w:rPr>
          <w:szCs w:val="28"/>
        </w:rPr>
        <w:t xml:space="preserve"> при предос</w:t>
      </w:r>
      <w:r>
        <w:rPr>
          <w:szCs w:val="28"/>
        </w:rPr>
        <w:t>тавлении муниципальной услуги</w:t>
      </w:r>
      <w:r>
        <w:t xml:space="preserve"> выдача</w:t>
      </w:r>
      <w:r>
        <w:rPr>
          <w:rFonts w:eastAsia="Calibri"/>
          <w:color w:val="00000A"/>
          <w:szCs w:val="28"/>
          <w:lang w:eastAsia="zh-CN"/>
        </w:rPr>
        <w:t xml:space="preserve"> </w:t>
      </w:r>
      <w:r w:rsidR="00BE04FA">
        <w:t xml:space="preserve">«Выдача </w:t>
      </w:r>
      <w:r w:rsidR="00BE04FA">
        <w:rPr>
          <w:bCs/>
          <w:szCs w:val="24"/>
        </w:rPr>
        <w:t xml:space="preserve">разрешения на ввод объекта в эксплуатацию, </w:t>
      </w:r>
      <w:r w:rsidR="00BE04FA" w:rsidRPr="009C1242">
        <w:rPr>
          <w:szCs w:val="28"/>
        </w:rPr>
        <w:t>расположенных на территории Тогучинског</w:t>
      </w:r>
      <w:r w:rsidR="00BE04FA">
        <w:rPr>
          <w:szCs w:val="28"/>
        </w:rPr>
        <w:t xml:space="preserve">о района Новосибирской области </w:t>
      </w:r>
      <w:r w:rsidR="00BE04FA" w:rsidRPr="009C1242">
        <w:rPr>
          <w:szCs w:val="28"/>
        </w:rPr>
        <w:t>кроме территорий г.Тогучина и рабочего поселка Горный</w:t>
      </w:r>
      <w:r w:rsidR="00BE04FA">
        <w:rPr>
          <w:szCs w:val="28"/>
        </w:rPr>
        <w:t>»</w:t>
      </w:r>
      <w:r>
        <w:rPr>
          <w:szCs w:val="28"/>
        </w:rPr>
        <w:t>.</w:t>
      </w:r>
    </w:p>
    <w:p w:rsidR="000E24CB" w:rsidRPr="00261354" w:rsidRDefault="000E24CB" w:rsidP="0066106F">
      <w:pPr>
        <w:widowControl w:val="0"/>
        <w:spacing w:line="240" w:lineRule="auto"/>
        <w:ind w:left="0" w:right="-1" w:firstLine="568"/>
      </w:pPr>
      <w:r w:rsidRPr="00261354">
        <w:t>1.2. Заявителями на предоставление муниципальной услуги выступают</w:t>
      </w:r>
      <w:r w:rsidRPr="00261354">
        <w:rPr>
          <w:szCs w:val="28"/>
        </w:rPr>
        <w:t xml:space="preserve">: </w:t>
      </w:r>
      <w:r w:rsidRPr="00261354">
        <w:rPr>
          <w:color w:val="auto"/>
          <w:szCs w:val="28"/>
          <w:shd w:val="clear" w:color="auto" w:fill="FFFFFF"/>
        </w:rPr>
        <w:t xml:space="preserve"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</w:t>
      </w:r>
      <w:r w:rsidRPr="00261354">
        <w:rPr>
          <w:color w:val="auto"/>
          <w:szCs w:val="28"/>
          <w:shd w:val="clear" w:color="auto" w:fill="FFFFFF"/>
        </w:rPr>
        <w:lastRenderedPageBreak/>
        <w:t>уполномоченные представители</w:t>
      </w:r>
      <w:r w:rsidRPr="00261354">
        <w:rPr>
          <w:color w:val="auto"/>
        </w:rPr>
        <w:t xml:space="preserve"> </w:t>
      </w:r>
      <w:r w:rsidRPr="00261354">
        <w:t xml:space="preserve">(далее – заявители), имеющие намерение получить </w:t>
      </w:r>
      <w:r w:rsidR="00900793" w:rsidRPr="00261354">
        <w:rPr>
          <w:bCs/>
          <w:szCs w:val="24"/>
        </w:rPr>
        <w:t xml:space="preserve">разрешение на ввод объекта в эксплуатацию, </w:t>
      </w:r>
      <w:r w:rsidR="00900793" w:rsidRPr="00261354">
        <w:rPr>
          <w:szCs w:val="28"/>
        </w:rPr>
        <w:t>расположенных на территории Тогучинского района Новосибирской области кроме территорий г.Тог</w:t>
      </w:r>
      <w:r w:rsidR="00170241">
        <w:rPr>
          <w:szCs w:val="28"/>
        </w:rPr>
        <w:t>учина и рабочего поселка Горный</w:t>
      </w:r>
      <w:r w:rsidR="00900793" w:rsidRPr="00261354">
        <w:rPr>
          <w:szCs w:val="28"/>
        </w:rPr>
        <w:t xml:space="preserve"> </w:t>
      </w:r>
      <w:r w:rsidRPr="00261354">
        <w:t>и подавшие соответствующее заявление в администрацию Тогучинского района Новосибирской области (далее – Администрация района).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 w:cs="Calibri"/>
          <w:color w:val="auto"/>
          <w:szCs w:val="28"/>
          <w:lang w:eastAsia="en-US"/>
        </w:rPr>
      </w:pPr>
      <w:r w:rsidRPr="00261354">
        <w:rPr>
          <w:szCs w:val="28"/>
        </w:rPr>
        <w:t xml:space="preserve">1.3. </w:t>
      </w:r>
      <w:r w:rsidRPr="00261354">
        <w:rPr>
          <w:rFonts w:eastAsia="Calibri" w:cs="Calibri"/>
          <w:color w:val="auto"/>
          <w:szCs w:val="28"/>
          <w:lang w:eastAsia="en-US"/>
        </w:rPr>
        <w:t>Информирование о предоставлении муниципальной услуги осуществляет Администрация района: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1.3.1. Местонахождение Администрации района, предоставляющей муниципальную услугу: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Телефон 8(383-40) 24-902, 24-873.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1.3.2. График работы: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понедельник - четверг: с 8-00 до 17-00;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пятница: с 8-00 до 16-00;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перерыв на обед: 13.00 – 13.48 часов;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выходные дни – суббота, воскресенье.</w:t>
      </w:r>
    </w:p>
    <w:p w:rsidR="000E24CB" w:rsidRPr="00261354" w:rsidRDefault="00941A90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 xml:space="preserve">Прием заявлений по </w:t>
      </w:r>
      <w:r w:rsidRPr="00261354">
        <w:t xml:space="preserve">выдаче </w:t>
      </w:r>
      <w:r w:rsidRPr="00261354">
        <w:rPr>
          <w:bCs/>
          <w:szCs w:val="24"/>
        </w:rPr>
        <w:t xml:space="preserve">разрешения на ввод объекта в эксплуатацию, </w:t>
      </w:r>
      <w:r w:rsidRPr="00261354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Горный»</w:t>
      </w:r>
      <w:r w:rsidR="000E24CB" w:rsidRPr="00261354">
        <w:rPr>
          <w:szCs w:val="28"/>
        </w:rPr>
        <w:t>,</w:t>
      </w:r>
      <w:r w:rsidR="000E24CB" w:rsidRPr="00261354">
        <w:rPr>
          <w:bCs/>
          <w:szCs w:val="24"/>
        </w:rPr>
        <w:t xml:space="preserve"> </w:t>
      </w:r>
      <w:r w:rsidR="000E24CB" w:rsidRPr="00261354">
        <w:rPr>
          <w:szCs w:val="28"/>
        </w:rPr>
        <w:t>осуществляется в кабинете № 46 Администрации района.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1.3.3. Адрес официального интернет - сайта Администрации района: www.toguchin.</w:t>
      </w:r>
      <w:proofErr w:type="spellStart"/>
      <w:r w:rsidRPr="00261354">
        <w:rPr>
          <w:szCs w:val="28"/>
          <w:lang w:val="en-US"/>
        </w:rPr>
        <w:t>nso</w:t>
      </w:r>
      <w:proofErr w:type="spellEnd"/>
      <w:r w:rsidRPr="00261354">
        <w:rPr>
          <w:szCs w:val="28"/>
        </w:rPr>
        <w:t>.</w:t>
      </w:r>
      <w:proofErr w:type="spellStart"/>
      <w:r w:rsidRPr="00261354">
        <w:rPr>
          <w:szCs w:val="28"/>
          <w:lang w:val="en-US"/>
        </w:rPr>
        <w:t>ru</w:t>
      </w:r>
      <w:proofErr w:type="spellEnd"/>
      <w:r w:rsidRPr="00261354">
        <w:rPr>
          <w:szCs w:val="28"/>
        </w:rPr>
        <w:t>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 xml:space="preserve">Информация, размещаемая на официальном интернет - сайте и информационном стенде Администрации района по мере ее изменения. 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 xml:space="preserve">Адрес электронной почты структурного подразделения Администрации района предоставляющего муниципальную услугу: </w:t>
      </w:r>
      <w:proofErr w:type="spellStart"/>
      <w:r w:rsidRPr="00261354">
        <w:rPr>
          <w:rFonts w:eastAsia="Calibri"/>
          <w:color w:val="auto"/>
          <w:szCs w:val="28"/>
          <w:lang w:val="en-US" w:eastAsia="en-US"/>
        </w:rPr>
        <w:t>togadm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@</w:t>
      </w:r>
      <w:proofErr w:type="spellStart"/>
      <w:r w:rsidR="00BC1F6E">
        <w:rPr>
          <w:rFonts w:eastAsia="Calibri"/>
          <w:color w:val="auto"/>
          <w:szCs w:val="28"/>
          <w:lang w:val="en-US" w:eastAsia="en-US"/>
        </w:rPr>
        <w:t>nso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.</w:t>
      </w:r>
      <w:proofErr w:type="spellStart"/>
      <w:r w:rsidRPr="00261354">
        <w:rPr>
          <w:rFonts w:eastAsia="Calibri"/>
          <w:color w:val="auto"/>
          <w:szCs w:val="28"/>
          <w:lang w:val="en-US" w:eastAsia="en-US"/>
        </w:rPr>
        <w:t>ru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 xml:space="preserve"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</w:t>
      </w:r>
      <w:r w:rsidRPr="00261354">
        <w:rPr>
          <w:szCs w:val="28"/>
        </w:rPr>
        <w:lastRenderedPageBreak/>
        <w:t>предоставления информации для проверки сведений, предоставляемых заявителями: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1.3.4. Информация по вопросам предоставления муниципальной услуги предоставляется: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в структурных подразделениях Администрации района, участвующих в предоставлении муниципальной услуги;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0E24CB" w:rsidRPr="00261354" w:rsidRDefault="000E24CB" w:rsidP="0066106F">
      <w:pPr>
        <w:widowControl w:val="0"/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с использованием средств телефонной, почтовой связи;</w:t>
      </w:r>
    </w:p>
    <w:p w:rsidR="000E24CB" w:rsidRPr="00261354" w:rsidRDefault="000E24CB" w:rsidP="0066106F">
      <w:pPr>
        <w:widowControl w:val="0"/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с использованием Единого портала государственных и муниципальных услуг;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специалистам структурных подразделений Администрации района, участвующих в предоставлении муниципальной услуги: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в устной форме лично или по телефону;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в письменной форме почтой;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- посредством электронной почты.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261354">
        <w:rPr>
          <w:szCs w:val="28"/>
          <w:lang w:val="en-US"/>
        </w:rPr>
        <w:t>call</w:t>
      </w:r>
      <w:r w:rsidRPr="00261354">
        <w:rPr>
          <w:szCs w:val="28"/>
        </w:rPr>
        <w:t xml:space="preserve">-центра МФЦ и </w:t>
      </w:r>
      <w:proofErr w:type="spellStart"/>
      <w:r w:rsidRPr="00261354">
        <w:rPr>
          <w:szCs w:val="28"/>
          <w:lang w:val="en-US"/>
        </w:rPr>
        <w:t>sms</w:t>
      </w:r>
      <w:proofErr w:type="spellEnd"/>
      <w:r w:rsidRPr="00261354">
        <w:rPr>
          <w:szCs w:val="28"/>
        </w:rPr>
        <w:t xml:space="preserve">-информирования.  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Информирование проводится в двух формах: устное и письменное.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При ответах на телефонные звонки и обращения заявителей лично специалисты структурных подразделений Администрации района,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 района, в который поступил звонок, и фамилии специалиста, принявшего телефонный звонок.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Устное информирование обратившегося лица осуществляется специалистом Администрации района не более 10 минут.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Специалист Администрации района,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E24CB" w:rsidRPr="00261354" w:rsidRDefault="000E24CB" w:rsidP="0066106F">
      <w:pPr>
        <w:widowControl w:val="0"/>
        <w:spacing w:after="0" w:line="240" w:lineRule="auto"/>
        <w:ind w:left="0" w:right="-1" w:firstLine="56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1354">
        <w:rPr>
          <w:rFonts w:eastAsia="Calibri"/>
          <w:color w:val="auto"/>
          <w:szCs w:val="28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Администрации района в форме электронного документа, и в письменной форме по почтовому адресу, указанному в обращении, поступившем в Администрацию района или должностному лицу Администрации района в письменной форме.</w:t>
      </w:r>
    </w:p>
    <w:p w:rsidR="000E24CB" w:rsidRPr="00261354" w:rsidRDefault="000E24CB" w:rsidP="0066106F">
      <w:pPr>
        <w:widowControl w:val="0"/>
        <w:autoSpaceDE w:val="0"/>
        <w:autoSpaceDN w:val="0"/>
        <w:adjustRightInd w:val="0"/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0E24CB" w:rsidRPr="00261354" w:rsidRDefault="000E24CB" w:rsidP="0066106F">
      <w:pPr>
        <w:widowControl w:val="0"/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0E24CB" w:rsidRPr="00261354" w:rsidRDefault="00941A90" w:rsidP="0066106F">
      <w:pPr>
        <w:spacing w:after="31" w:line="240" w:lineRule="auto"/>
        <w:ind w:left="0" w:right="-1" w:firstLine="568"/>
        <w:jc w:val="left"/>
      </w:pPr>
      <w:r w:rsidRPr="00261354">
        <w:t xml:space="preserve">  </w:t>
      </w:r>
    </w:p>
    <w:p w:rsidR="000E24CB" w:rsidRPr="00261354" w:rsidRDefault="000E24CB" w:rsidP="0066106F">
      <w:pPr>
        <w:spacing w:after="0" w:line="240" w:lineRule="auto"/>
        <w:ind w:left="0" w:right="-1" w:firstLine="568"/>
        <w:jc w:val="center"/>
      </w:pPr>
      <w:r w:rsidRPr="00261354">
        <w:t xml:space="preserve">II. Стандарт предоставления муниципальной услуги. </w:t>
      </w:r>
    </w:p>
    <w:p w:rsidR="000E24CB" w:rsidRPr="00261354" w:rsidRDefault="000E24CB" w:rsidP="0066106F">
      <w:pPr>
        <w:spacing w:after="23" w:line="240" w:lineRule="auto"/>
        <w:ind w:left="0" w:right="-1" w:firstLine="568"/>
        <w:jc w:val="left"/>
      </w:pPr>
      <w:r w:rsidRPr="00261354">
        <w:t xml:space="preserve"> </w:t>
      </w:r>
    </w:p>
    <w:p w:rsidR="000E24CB" w:rsidRPr="00261354" w:rsidRDefault="000E24CB" w:rsidP="0066106F">
      <w:pPr>
        <w:spacing w:line="240" w:lineRule="auto"/>
        <w:ind w:left="0" w:right="-1" w:firstLine="568"/>
      </w:pPr>
      <w:r w:rsidRPr="00261354">
        <w:t xml:space="preserve">2.1. Наименование муниципальной услуги: </w:t>
      </w:r>
      <w:r w:rsidR="000A56DB" w:rsidRPr="00261354">
        <w:t xml:space="preserve">«Выдача </w:t>
      </w:r>
      <w:r w:rsidR="000A56DB" w:rsidRPr="00261354">
        <w:rPr>
          <w:bCs/>
          <w:szCs w:val="24"/>
        </w:rPr>
        <w:t xml:space="preserve">разрешения на ввод объекта в эксплуатацию, </w:t>
      </w:r>
      <w:r w:rsidR="000A56DB" w:rsidRPr="00261354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Горный»</w:t>
      </w:r>
      <w:r w:rsidRPr="00261354">
        <w:t xml:space="preserve">. </w:t>
      </w:r>
    </w:p>
    <w:p w:rsidR="000E24CB" w:rsidRPr="00261354" w:rsidRDefault="000E24CB" w:rsidP="0066106F">
      <w:pPr>
        <w:spacing w:line="240" w:lineRule="auto"/>
        <w:ind w:left="0" w:right="-1" w:firstLine="568"/>
      </w:pPr>
      <w:r w:rsidRPr="00261354">
        <w:t>2.2. Предоставление муниципальной услуги осуществляет Администрация района, в лице отдела строительства, коммунального, дорожного х</w:t>
      </w:r>
      <w:r w:rsidR="00F56FEA" w:rsidRPr="00261354">
        <w:t>озяйства и транспорта (далее – О</w:t>
      </w:r>
      <w:r w:rsidRPr="00261354">
        <w:t xml:space="preserve">тдел) на объекты капитального строительства, расположенные на территории Тогучинского района Новосибирской области (кроме территории г.Тогучина и рабочего поселка Горный). При наличии филиала </w:t>
      </w:r>
      <w:r w:rsidRPr="00261354">
        <w:lastRenderedPageBreak/>
        <w:t xml:space="preserve">МФЦ на территории Тогучинского района Новосибирской области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0E24CB" w:rsidRPr="00261354" w:rsidRDefault="000E24CB" w:rsidP="0066106F">
      <w:pPr>
        <w:pStyle w:val="ac"/>
        <w:widowControl w:val="0"/>
        <w:spacing w:after="0" w:line="240" w:lineRule="auto"/>
        <w:ind w:left="0" w:right="-1" w:firstLine="568"/>
        <w:rPr>
          <w:szCs w:val="28"/>
        </w:rPr>
      </w:pPr>
      <w:r w:rsidRPr="00261354"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E24CB" w:rsidRPr="00261354" w:rsidRDefault="000E24CB" w:rsidP="0066106F">
      <w:pPr>
        <w:autoSpaceDE w:val="0"/>
        <w:autoSpaceDN w:val="0"/>
        <w:adjustRightInd w:val="0"/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 xml:space="preserve">2.3. Результатом предоставления муниципальной услуги является </w:t>
      </w:r>
      <w:r w:rsidR="000A56DB" w:rsidRPr="00261354">
        <w:t xml:space="preserve">выдача </w:t>
      </w:r>
      <w:r w:rsidR="000A56DB" w:rsidRPr="00261354">
        <w:rPr>
          <w:bCs/>
          <w:szCs w:val="24"/>
        </w:rPr>
        <w:t xml:space="preserve">разрешения на ввод объекта в эксплуатацию, </w:t>
      </w:r>
      <w:r w:rsidR="000A56DB" w:rsidRPr="00261354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261354">
        <w:rPr>
          <w:rFonts w:eastAsia="Calibri"/>
          <w:color w:val="auto"/>
          <w:szCs w:val="28"/>
          <w:lang w:eastAsia="en-US"/>
        </w:rPr>
        <w:t xml:space="preserve"> (далее – разрешение) по форме, утвержденной приказом Министерства строительства и жилищно-коммунального хозяйства Российской Федерации от 19.02.2015 № 117/</w:t>
      </w:r>
      <w:proofErr w:type="spellStart"/>
      <w:r w:rsidRPr="00261354">
        <w:rPr>
          <w:rFonts w:eastAsia="Calibri"/>
          <w:color w:val="auto"/>
          <w:szCs w:val="28"/>
          <w:lang w:eastAsia="en-US"/>
        </w:rPr>
        <w:t>пр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 xml:space="preserve"> «Об утверждении формы</w:t>
      </w:r>
      <w:r w:rsidRPr="00261354">
        <w:rPr>
          <w:color w:val="22272F"/>
          <w:sz w:val="32"/>
          <w:szCs w:val="32"/>
          <w:shd w:val="clear" w:color="auto" w:fill="FFFFFF"/>
        </w:rPr>
        <w:t xml:space="preserve"> </w:t>
      </w:r>
      <w:r w:rsidRPr="00261354">
        <w:rPr>
          <w:color w:val="22272F"/>
          <w:szCs w:val="28"/>
          <w:shd w:val="clear" w:color="auto" w:fill="FFFFFF"/>
        </w:rPr>
        <w:t>разрешения на строительство и формы разрешения на ввод объекта в эксплуатацию</w:t>
      </w:r>
      <w:r w:rsidRPr="00261354">
        <w:rPr>
          <w:rFonts w:eastAsia="Calibri"/>
          <w:color w:val="auto"/>
          <w:szCs w:val="28"/>
          <w:lang w:eastAsia="en-US"/>
        </w:rPr>
        <w:t>».</w:t>
      </w:r>
    </w:p>
    <w:p w:rsidR="000E24CB" w:rsidRPr="00261354" w:rsidRDefault="000E24CB" w:rsidP="0066106F">
      <w:pPr>
        <w:autoSpaceDE w:val="0"/>
        <w:autoSpaceDN w:val="0"/>
        <w:adjustRightInd w:val="0"/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2.4. Срок предоставления муниципальной услуги – в течение 5 (пяти) рабочих дней.</w:t>
      </w:r>
    </w:p>
    <w:p w:rsidR="000E24CB" w:rsidRPr="00261354" w:rsidRDefault="000E24CB" w:rsidP="0066106F">
      <w:pPr>
        <w:spacing w:after="0" w:line="240" w:lineRule="auto"/>
        <w:ind w:left="0" w:right="-1" w:firstLine="567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261354">
        <w:rPr>
          <w:color w:val="auto"/>
        </w:rPr>
        <w:t xml:space="preserve">2.5. </w:t>
      </w:r>
      <w:r w:rsidRPr="00261354">
        <w:rPr>
          <w:color w:val="auto"/>
          <w:spacing w:val="2"/>
          <w:szCs w:val="28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Тогучинского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района 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Pr="00261354">
          <w:rPr>
            <w:rStyle w:val="ad"/>
            <w:color w:val="auto"/>
            <w:spacing w:val="2"/>
            <w:szCs w:val="28"/>
            <w:u w:val="none"/>
            <w:shd w:val="clear" w:color="auto" w:fill="FFFFFF"/>
          </w:rPr>
          <w:t>www.госуслуги.рф</w:t>
        </w:r>
      </w:hyperlink>
      <w:r w:rsidRPr="00261354">
        <w:rPr>
          <w:color w:val="auto"/>
          <w:spacing w:val="2"/>
          <w:szCs w:val="28"/>
          <w:shd w:val="clear" w:color="auto" w:fill="FFFFFF"/>
        </w:rPr>
        <w:t>)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2.6. </w:t>
      </w:r>
      <w:r w:rsidRPr="00261354">
        <w:rPr>
          <w:szCs w:val="28"/>
        </w:rPr>
        <w:t>Перечень необходимых и обязательных для предоставления муниципальной услуги документов: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2.6.1. </w:t>
      </w:r>
      <w:r w:rsidRPr="00261354">
        <w:rPr>
          <w:szCs w:val="28"/>
        </w:rPr>
        <w:t>Для принятия решения о выдаче разрешения на строительство объекта капитального строительства необходимы следующие документы:</w:t>
      </w:r>
      <w:r w:rsidRPr="00261354">
        <w:t xml:space="preserve"> </w:t>
      </w:r>
    </w:p>
    <w:p w:rsidR="000E24CB" w:rsidRPr="00261354" w:rsidRDefault="000E24CB" w:rsidP="0066106F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568"/>
      </w:pPr>
      <w:r w:rsidRPr="00261354">
        <w:t xml:space="preserve">1) заявление на </w:t>
      </w:r>
      <w:r w:rsidR="0002571C" w:rsidRPr="00261354">
        <w:t xml:space="preserve">выдачу </w:t>
      </w:r>
      <w:r w:rsidRPr="00261354">
        <w:t xml:space="preserve">разрешение на </w:t>
      </w:r>
      <w:r w:rsidR="009D7C15" w:rsidRPr="00261354">
        <w:t>ввод</w:t>
      </w:r>
      <w:r w:rsidRPr="00261354">
        <w:t xml:space="preserve"> объекта </w:t>
      </w:r>
      <w:r w:rsidR="009D7C15" w:rsidRPr="00261354">
        <w:t xml:space="preserve">в эксплуатацию </w:t>
      </w:r>
      <w:r w:rsidRPr="00261354">
        <w:t xml:space="preserve">(приложение 1); </w:t>
      </w:r>
    </w:p>
    <w:p w:rsidR="000E24CB" w:rsidRPr="00261354" w:rsidRDefault="000E24CB" w:rsidP="0066106F">
      <w:pPr>
        <w:spacing w:after="0" w:line="240" w:lineRule="auto"/>
        <w:ind w:left="0" w:right="-1" w:firstLine="568"/>
        <w:jc w:val="left"/>
      </w:pPr>
      <w:r w:rsidRPr="00261354">
        <w:t>2) документ, удостоверяющий личность заявителя (копия);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>В случае, если документы подает представитель заявителя, дополнительно предоставляются: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документ, удостоверяющий личность представителя заявителя (копия);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надлежащим образом заверенная доверенность (копия);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rStyle w:val="ListLabel1"/>
          <w:highlight w:val="none"/>
        </w:rPr>
      </w:pPr>
      <w:r w:rsidRPr="00261354">
        <w:rPr>
          <w:rStyle w:val="ListLabel1"/>
          <w:highlight w:val="none"/>
        </w:rPr>
        <w:lastRenderedPageBreak/>
        <w:t xml:space="preserve">3) </w:t>
      </w:r>
      <w:r w:rsidRPr="00261354">
        <w:rPr>
          <w:color w:val="22272F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color w:val="22272F"/>
          <w:szCs w:val="28"/>
          <w:shd w:val="clear" w:color="auto" w:fill="FFFFFF"/>
        </w:rPr>
      </w:pPr>
      <w:r w:rsidRPr="00261354">
        <w:rPr>
          <w:color w:val="22272F"/>
          <w:szCs w:val="28"/>
          <w:shd w:val="clear" w:color="auto" w:fill="FFFFFF"/>
        </w:rPr>
        <w:t>4)</w:t>
      </w:r>
      <w:r w:rsidRPr="00261354">
        <w:rPr>
          <w:color w:val="22272F"/>
          <w:sz w:val="23"/>
          <w:szCs w:val="23"/>
          <w:shd w:val="clear" w:color="auto" w:fill="FFFFFF"/>
        </w:rPr>
        <w:t xml:space="preserve"> </w:t>
      </w:r>
      <w:r w:rsidRPr="00261354">
        <w:rPr>
          <w:color w:val="22272F"/>
          <w:szCs w:val="28"/>
          <w:shd w:val="clear" w:color="auto" w:fill="FFFFFF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color w:val="22272F"/>
          <w:szCs w:val="28"/>
          <w:shd w:val="clear" w:color="auto" w:fill="FFFFFF"/>
        </w:rPr>
      </w:pPr>
      <w:r w:rsidRPr="00261354">
        <w:rPr>
          <w:color w:val="22272F"/>
          <w:szCs w:val="28"/>
          <w:shd w:val="clear" w:color="auto" w:fill="FFFFFF"/>
        </w:rPr>
        <w:t>5) разрешение на строительство;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color w:val="22272F"/>
          <w:szCs w:val="28"/>
          <w:shd w:val="clear" w:color="auto" w:fill="FFFFFF"/>
        </w:rPr>
      </w:pPr>
      <w:r w:rsidRPr="00261354">
        <w:rPr>
          <w:color w:val="22272F"/>
          <w:szCs w:val="28"/>
          <w:shd w:val="clear" w:color="auto" w:fill="FFFFFF"/>
        </w:rPr>
        <w:t>6)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rStyle w:val="ListLabel1"/>
          <w:highlight w:val="none"/>
        </w:rPr>
      </w:pPr>
      <w:r w:rsidRPr="00261354">
        <w:rPr>
          <w:color w:val="22272F"/>
          <w:szCs w:val="28"/>
          <w:shd w:val="clear" w:color="auto" w:fill="FFFFFF"/>
        </w:rPr>
        <w:t>7)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 </w:t>
      </w:r>
      <w:hyperlink r:id="rId11" w:anchor="/document/12138258/entry/1014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реконструкции</w:t>
        </w:r>
      </w:hyperlink>
      <w:r w:rsidRPr="00261354">
        <w:rPr>
          <w:color w:val="22272F"/>
          <w:szCs w:val="28"/>
          <w:shd w:val="clear" w:color="auto" w:fill="FFFFFF"/>
        </w:rPr>
        <w:t> 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02571C" w:rsidRPr="00261354">
        <w:rPr>
          <w:color w:val="22272F"/>
          <w:szCs w:val="28"/>
          <w:shd w:val="clear" w:color="auto" w:fill="FFFFFF"/>
        </w:rPr>
        <w:t xml:space="preserve"> </w:t>
      </w:r>
      <w:r w:rsidR="0002571C" w:rsidRPr="00261354">
        <w:t>(приложение 2)</w:t>
      </w:r>
      <w:r w:rsidR="0002571C" w:rsidRPr="00261354">
        <w:rPr>
          <w:color w:val="22272F"/>
          <w:szCs w:val="28"/>
          <w:shd w:val="clear" w:color="auto" w:fill="FFFFFF"/>
        </w:rPr>
        <w:t xml:space="preserve"> </w:t>
      </w:r>
      <w:r w:rsidRPr="00261354">
        <w:rPr>
          <w:color w:val="22272F"/>
          <w:szCs w:val="28"/>
          <w:shd w:val="clear" w:color="auto" w:fill="FFFFFF"/>
        </w:rPr>
        <w:t>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rStyle w:val="ListLabel1"/>
          <w:highlight w:val="none"/>
        </w:rPr>
      </w:pPr>
      <w:r w:rsidRPr="00261354">
        <w:rPr>
          <w:color w:val="22272F"/>
          <w:szCs w:val="28"/>
          <w:shd w:val="clear" w:color="auto" w:fill="FFFFFF"/>
        </w:rPr>
        <w:t>8)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rStyle w:val="ListLabel1"/>
          <w:highlight w:val="none"/>
        </w:rPr>
      </w:pPr>
      <w:r w:rsidRPr="00261354">
        <w:rPr>
          <w:color w:val="22272F"/>
          <w:szCs w:val="28"/>
          <w:shd w:val="clear" w:color="auto" w:fill="FFFFFF"/>
        </w:rPr>
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rStyle w:val="ListLabel1"/>
          <w:highlight w:val="none"/>
        </w:rPr>
      </w:pPr>
      <w:r w:rsidRPr="00261354">
        <w:rPr>
          <w:color w:val="22272F"/>
          <w:szCs w:val="28"/>
          <w:shd w:val="clear" w:color="auto" w:fill="FFFFFF"/>
        </w:rPr>
        <w:t xml:space="preserve">10) </w:t>
      </w:r>
      <w:r w:rsidRPr="00261354">
        <w:rPr>
          <w:color w:val="auto"/>
          <w:szCs w:val="28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2" w:anchor="/document/12138258/entry/5401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частью 1 статьи 54</w:t>
        </w:r>
      </w:hyperlink>
      <w:r w:rsidRPr="00261354">
        <w:rPr>
          <w:color w:val="auto"/>
          <w:szCs w:val="28"/>
          <w:shd w:val="clear" w:color="auto" w:fill="FFFFFF"/>
        </w:rPr>
        <w:t> </w:t>
      </w:r>
      <w:r w:rsidR="00A4590E" w:rsidRPr="00261354">
        <w:rPr>
          <w:szCs w:val="28"/>
        </w:rPr>
        <w:t>Градостроительного кодекса РФ</w:t>
      </w:r>
      <w:r w:rsidRPr="00261354">
        <w:rPr>
          <w:color w:val="auto"/>
          <w:szCs w:val="28"/>
          <w:shd w:val="clear" w:color="auto" w:fill="FFFFFF"/>
        </w:rPr>
        <w:t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13" w:anchor="/document/12138258/entry/4938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частями 3.8</w:t>
        </w:r>
      </w:hyperlink>
      <w:r w:rsidRPr="00261354">
        <w:rPr>
          <w:color w:val="auto"/>
          <w:szCs w:val="28"/>
          <w:shd w:val="clear" w:color="auto" w:fill="FFFFFF"/>
        </w:rPr>
        <w:t> и </w:t>
      </w:r>
      <w:hyperlink r:id="rId14" w:anchor="/document/12138258/entry/4939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3.9 статьи 49</w:t>
        </w:r>
      </w:hyperlink>
      <w:r w:rsidRPr="00261354">
        <w:rPr>
          <w:color w:val="auto"/>
          <w:szCs w:val="28"/>
          <w:shd w:val="clear" w:color="auto" w:fill="FFFFFF"/>
        </w:rPr>
        <w:t xml:space="preserve"> 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 w:rsidRPr="00261354">
        <w:rPr>
          <w:color w:val="auto"/>
          <w:szCs w:val="28"/>
          <w:shd w:val="clear" w:color="auto" w:fill="FFFFFF"/>
        </w:rPr>
        <w:lastRenderedPageBreak/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5" w:anchor="/document/12138258/entry/5407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частью 7 статьи 54</w:t>
        </w:r>
      </w:hyperlink>
      <w:r w:rsidRPr="00261354">
        <w:rPr>
          <w:color w:val="auto"/>
          <w:szCs w:val="28"/>
          <w:shd w:val="clear" w:color="auto" w:fill="FFFFFF"/>
        </w:rPr>
        <w:t> </w:t>
      </w:r>
      <w:r w:rsidR="00A4590E" w:rsidRPr="00261354">
        <w:rPr>
          <w:szCs w:val="28"/>
        </w:rPr>
        <w:t>Градостроительного кодекса РФ</w:t>
      </w:r>
      <w:r w:rsidRPr="00261354">
        <w:rPr>
          <w:color w:val="auto"/>
          <w:szCs w:val="28"/>
          <w:shd w:val="clear" w:color="auto" w:fill="FFFFFF"/>
        </w:rPr>
        <w:t>;</w:t>
      </w:r>
    </w:p>
    <w:p w:rsidR="001E684F" w:rsidRPr="00261354" w:rsidRDefault="001E684F" w:rsidP="0066106F">
      <w:pPr>
        <w:spacing w:after="0" w:line="240" w:lineRule="auto"/>
        <w:ind w:left="0" w:right="-1" w:firstLine="567"/>
        <w:rPr>
          <w:rStyle w:val="ListLabel1"/>
          <w:color w:val="auto"/>
          <w:highlight w:val="none"/>
        </w:rPr>
      </w:pPr>
      <w:r w:rsidRPr="00261354">
        <w:rPr>
          <w:color w:val="auto"/>
          <w:szCs w:val="28"/>
          <w:shd w:val="clear" w:color="auto" w:fill="FFFFFF"/>
        </w:rPr>
        <w:t>11)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 </w:t>
      </w:r>
      <w:hyperlink r:id="rId16" w:anchor="/document/12177579/entry/200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законодательством</w:t>
        </w:r>
      </w:hyperlink>
      <w:r w:rsidRPr="00261354">
        <w:rPr>
          <w:color w:val="auto"/>
          <w:szCs w:val="28"/>
          <w:shd w:val="clear" w:color="auto" w:fill="FFFFFF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E684F" w:rsidRPr="00261354" w:rsidRDefault="00396B03" w:rsidP="0066106F">
      <w:pPr>
        <w:spacing w:after="0" w:line="240" w:lineRule="auto"/>
        <w:ind w:left="0" w:right="-1" w:firstLine="567"/>
        <w:rPr>
          <w:rStyle w:val="ListLabel1"/>
          <w:color w:val="auto"/>
          <w:highlight w:val="none"/>
        </w:rPr>
      </w:pPr>
      <w:r w:rsidRPr="00261354">
        <w:rPr>
          <w:color w:val="auto"/>
          <w:szCs w:val="28"/>
          <w:shd w:val="clear" w:color="auto" w:fill="FFFFFF"/>
        </w:rPr>
        <w:t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</w:t>
      </w:r>
      <w:hyperlink r:id="rId17" w:anchor="/document/12127232/entry/0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Pr="00261354">
        <w:rPr>
          <w:color w:val="auto"/>
          <w:szCs w:val="28"/>
          <w:shd w:val="clear" w:color="auto" w:fill="FFFFFF"/>
        </w:rPr>
        <w:t> от 25 июня 2002 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1E684F" w:rsidRPr="00261354" w:rsidRDefault="00396B03" w:rsidP="0066106F">
      <w:pPr>
        <w:spacing w:after="0" w:line="240" w:lineRule="auto"/>
        <w:ind w:left="0" w:right="-1" w:firstLine="567"/>
        <w:rPr>
          <w:rStyle w:val="ListLabel1"/>
          <w:color w:val="auto"/>
          <w:highlight w:val="none"/>
        </w:rPr>
      </w:pPr>
      <w:r w:rsidRPr="00261354">
        <w:rPr>
          <w:color w:val="auto"/>
          <w:szCs w:val="28"/>
          <w:shd w:val="clear" w:color="auto" w:fill="FFFFFF"/>
        </w:rPr>
        <w:t>13) технический план объекта капитального строительства, подготовленный в соответствии с </w:t>
      </w:r>
      <w:hyperlink r:id="rId18" w:anchor="/document/71129192/entry/0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Pr="00261354">
        <w:rPr>
          <w:color w:val="auto"/>
          <w:szCs w:val="28"/>
          <w:shd w:val="clear" w:color="auto" w:fill="FFFFFF"/>
        </w:rPr>
        <w:t> от 13 июля 2015 года N 218-ФЗ "О государственной регистрации недвижимости";</w:t>
      </w:r>
    </w:p>
    <w:p w:rsidR="001E684F" w:rsidRPr="00261354" w:rsidRDefault="00457493" w:rsidP="0066106F">
      <w:pPr>
        <w:spacing w:after="0" w:line="240" w:lineRule="auto"/>
        <w:ind w:left="0" w:right="-1" w:firstLine="567"/>
        <w:rPr>
          <w:rStyle w:val="ListLabel1"/>
          <w:highlight w:val="none"/>
        </w:rPr>
      </w:pPr>
      <w:r w:rsidRPr="00261354">
        <w:rPr>
          <w:color w:val="auto"/>
          <w:szCs w:val="28"/>
          <w:shd w:val="clear" w:color="auto" w:fill="FFFFFF"/>
        </w:rPr>
        <w:t>Указанные в </w:t>
      </w:r>
      <w:r w:rsidR="00A4590E" w:rsidRPr="00261354">
        <w:rPr>
          <w:color w:val="auto"/>
          <w:szCs w:val="28"/>
          <w:shd w:val="clear" w:color="auto" w:fill="FFFFFF"/>
        </w:rPr>
        <w:t>под</w:t>
      </w:r>
      <w:r w:rsidRPr="00261354">
        <w:rPr>
          <w:color w:val="auto"/>
          <w:szCs w:val="28"/>
        </w:rPr>
        <w:t>пунктах 7</w:t>
      </w:r>
      <w:r w:rsidR="009D7C15" w:rsidRPr="00261354">
        <w:rPr>
          <w:color w:val="auto"/>
          <w:szCs w:val="28"/>
          <w:shd w:val="clear" w:color="auto" w:fill="FFFFFF"/>
        </w:rPr>
        <w:t xml:space="preserve"> и </w:t>
      </w:r>
      <w:r w:rsidRPr="00261354">
        <w:rPr>
          <w:color w:val="auto"/>
          <w:szCs w:val="28"/>
          <w:shd w:val="clear" w:color="auto" w:fill="FFFFFF"/>
        </w:rPr>
        <w:t xml:space="preserve">10 </w:t>
      </w:r>
      <w:r w:rsidR="00A4590E" w:rsidRPr="00261354">
        <w:rPr>
          <w:color w:val="auto"/>
          <w:szCs w:val="28"/>
          <w:shd w:val="clear" w:color="auto" w:fill="FFFFFF"/>
        </w:rPr>
        <w:t xml:space="preserve">пункта 2.6.1. </w:t>
      </w:r>
      <w:r w:rsidRPr="00261354">
        <w:rPr>
          <w:color w:val="auto"/>
          <w:szCs w:val="28"/>
          <w:shd w:val="clear" w:color="auto" w:fill="FFFFFF"/>
        </w:rPr>
        <w:t>документы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hyperlink r:id="rId19" w:anchor="/document/12171109/entry/121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законодательством</w:t>
        </w:r>
      </w:hyperlink>
      <w:r w:rsidRPr="00261354">
        <w:rPr>
          <w:color w:val="auto"/>
          <w:szCs w:val="28"/>
          <w:shd w:val="clear" w:color="auto" w:fill="FFFFFF"/>
        </w:rPr>
        <w:t> об энергосбережении и о повышении энергетической эффективности.</w:t>
      </w:r>
    </w:p>
    <w:p w:rsidR="000E24CB" w:rsidRPr="00261354" w:rsidRDefault="00733167" w:rsidP="0066106F">
      <w:pPr>
        <w:spacing w:line="240" w:lineRule="auto"/>
        <w:ind w:left="0" w:firstLine="425"/>
      </w:pPr>
      <w:r w:rsidRPr="00451A41">
        <w:t>2.6.1.1. 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0E24CB" w:rsidRPr="00261354" w:rsidRDefault="000E24CB" w:rsidP="0066106F">
      <w:pPr>
        <w:spacing w:after="0" w:line="240" w:lineRule="auto"/>
        <w:ind w:left="0" w:right="-1" w:firstLine="426"/>
      </w:pPr>
      <w:r w:rsidRPr="00261354">
        <w:t xml:space="preserve">1) заявление на получение разрешения на </w:t>
      </w:r>
      <w:r w:rsidR="000558FD" w:rsidRPr="00261354">
        <w:t>ввод</w:t>
      </w:r>
      <w:r w:rsidRPr="00261354">
        <w:t xml:space="preserve"> объекта в </w:t>
      </w:r>
      <w:r w:rsidR="000558FD" w:rsidRPr="00261354">
        <w:t xml:space="preserve">эксплуатацию </w:t>
      </w:r>
      <w:r w:rsidRPr="00261354">
        <w:t xml:space="preserve">(приложение 1); </w:t>
      </w:r>
    </w:p>
    <w:p w:rsidR="000558FD" w:rsidRPr="00261354" w:rsidRDefault="000558FD" w:rsidP="0066106F">
      <w:pPr>
        <w:spacing w:after="0" w:line="240" w:lineRule="auto"/>
        <w:ind w:left="0" w:right="-1" w:firstLine="426"/>
        <w:jc w:val="left"/>
      </w:pPr>
      <w:r w:rsidRPr="00261354">
        <w:t>2) документ, удостоверяющий личность заявителя (копия);</w:t>
      </w:r>
    </w:p>
    <w:p w:rsidR="000558FD" w:rsidRPr="00261354" w:rsidRDefault="000558FD" w:rsidP="0066106F">
      <w:pPr>
        <w:spacing w:after="0" w:line="240" w:lineRule="auto"/>
        <w:ind w:left="0" w:right="-1" w:firstLine="426"/>
      </w:pPr>
      <w:r w:rsidRPr="00261354">
        <w:t>В случае, если документы подает представитель заявителя, дополнительно предоставляются:</w:t>
      </w:r>
    </w:p>
    <w:p w:rsidR="000558FD" w:rsidRPr="00261354" w:rsidRDefault="000558FD" w:rsidP="0066106F">
      <w:pPr>
        <w:spacing w:after="0" w:line="240" w:lineRule="auto"/>
        <w:ind w:left="0" w:right="-1" w:firstLine="426"/>
      </w:pPr>
      <w:r w:rsidRPr="00261354">
        <w:t xml:space="preserve">- документ, удостоверяющий личность представителя заявителя (копия); </w:t>
      </w:r>
    </w:p>
    <w:p w:rsidR="000558FD" w:rsidRPr="00261354" w:rsidRDefault="000558FD" w:rsidP="0066106F">
      <w:pPr>
        <w:spacing w:after="0" w:line="240" w:lineRule="auto"/>
        <w:ind w:left="0" w:right="-1" w:firstLine="426"/>
      </w:pPr>
      <w:r w:rsidRPr="00261354">
        <w:t xml:space="preserve">- надлежащим образом заверенная доверенность (копия); </w:t>
      </w:r>
    </w:p>
    <w:p w:rsidR="000558FD" w:rsidRPr="00261354" w:rsidRDefault="000558FD" w:rsidP="0066106F">
      <w:pPr>
        <w:spacing w:after="0" w:line="240" w:lineRule="auto"/>
        <w:ind w:left="0" w:right="-1" w:firstLine="426"/>
      </w:pPr>
      <w:r w:rsidRPr="00261354"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A6F4C" w:rsidRPr="00261354" w:rsidRDefault="0066106F" w:rsidP="0066106F">
      <w:pPr>
        <w:spacing w:after="0" w:line="240" w:lineRule="auto"/>
        <w:ind w:left="0" w:right="-1" w:firstLine="426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3</w:t>
      </w:r>
      <w:r w:rsidR="008A6F4C" w:rsidRPr="00261354">
        <w:rPr>
          <w:color w:val="22272F"/>
          <w:szCs w:val="28"/>
          <w:shd w:val="clear" w:color="auto" w:fill="FFFFFF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A6F4C" w:rsidRPr="00261354" w:rsidRDefault="0066106F" w:rsidP="0066106F">
      <w:pPr>
        <w:spacing w:after="0" w:line="240" w:lineRule="auto"/>
        <w:ind w:left="0" w:right="-1" w:firstLine="426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4</w:t>
      </w:r>
      <w:r w:rsidR="008A6F4C" w:rsidRPr="00261354">
        <w:rPr>
          <w:color w:val="auto"/>
          <w:szCs w:val="28"/>
          <w:shd w:val="clear" w:color="auto" w:fill="FFFFFF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 </w:t>
      </w:r>
      <w:hyperlink r:id="rId20" w:anchor="/document/12138258/entry/1014" w:history="1">
        <w:r w:rsidR="008A6F4C" w:rsidRPr="00261354">
          <w:rPr>
            <w:rStyle w:val="ad"/>
            <w:color w:val="auto"/>
            <w:szCs w:val="28"/>
            <w:u w:val="none"/>
            <w:shd w:val="clear" w:color="auto" w:fill="FFFFFF"/>
          </w:rPr>
          <w:t>реконструкции</w:t>
        </w:r>
      </w:hyperlink>
      <w:r w:rsidR="008A6F4C" w:rsidRPr="00261354">
        <w:rPr>
          <w:color w:val="auto"/>
          <w:szCs w:val="28"/>
          <w:shd w:val="clear" w:color="auto" w:fill="FFFFFF"/>
        </w:rPr>
        <w:t> 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D77290" w:rsidRPr="00261354">
        <w:rPr>
          <w:color w:val="auto"/>
          <w:szCs w:val="28"/>
          <w:shd w:val="clear" w:color="auto" w:fill="FFFFFF"/>
        </w:rPr>
        <w:t xml:space="preserve"> (Приложение 2)</w:t>
      </w:r>
      <w:r w:rsidR="008A6F4C" w:rsidRPr="00261354">
        <w:rPr>
          <w:color w:val="auto"/>
          <w:szCs w:val="28"/>
          <w:shd w:val="clear" w:color="auto" w:fill="FFFFFF"/>
        </w:rPr>
        <w:t>;</w:t>
      </w:r>
    </w:p>
    <w:p w:rsidR="008A6F4C" w:rsidRPr="00261354" w:rsidRDefault="0066106F" w:rsidP="0066106F">
      <w:pPr>
        <w:spacing w:after="0" w:line="240" w:lineRule="auto"/>
        <w:ind w:left="0" w:right="-1" w:firstLine="426"/>
        <w:rPr>
          <w:color w:val="auto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5</w:t>
      </w:r>
      <w:r w:rsidR="008A6F4C" w:rsidRPr="00261354">
        <w:rPr>
          <w:color w:val="22272F"/>
          <w:szCs w:val="28"/>
          <w:shd w:val="clear" w:color="auto" w:fill="FFFFFF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A6F4C" w:rsidRPr="00261354" w:rsidRDefault="0066106F" w:rsidP="0066106F">
      <w:pPr>
        <w:spacing w:after="0" w:line="240" w:lineRule="auto"/>
        <w:ind w:left="0" w:right="-1" w:firstLine="426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6</w:t>
      </w:r>
      <w:r w:rsidR="008A6F4C" w:rsidRPr="00261354">
        <w:rPr>
          <w:color w:val="22272F"/>
          <w:szCs w:val="28"/>
          <w:shd w:val="clear" w:color="auto" w:fill="FFFFFF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A6F4C" w:rsidRPr="00261354" w:rsidRDefault="0066106F" w:rsidP="0066106F">
      <w:pPr>
        <w:spacing w:after="0" w:line="240" w:lineRule="auto"/>
        <w:ind w:left="0" w:right="-1" w:firstLine="426"/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>7</w:t>
      </w:r>
      <w:r w:rsidR="008A6F4C" w:rsidRPr="00261354">
        <w:rPr>
          <w:color w:val="auto"/>
          <w:szCs w:val="28"/>
          <w:shd w:val="clear" w:color="auto" w:fill="FFFFFF"/>
        </w:rPr>
        <w:t>) технический план объекта капитального строительства, подготовленный в соответствии с </w:t>
      </w:r>
      <w:hyperlink r:id="rId21" w:anchor="/document/71129192/entry/0" w:history="1">
        <w:r w:rsidR="008A6F4C" w:rsidRPr="00261354">
          <w:rPr>
            <w:rStyle w:val="ad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8A6F4C" w:rsidRPr="00261354">
        <w:rPr>
          <w:color w:val="auto"/>
          <w:szCs w:val="28"/>
          <w:shd w:val="clear" w:color="auto" w:fill="FFFFFF"/>
        </w:rPr>
        <w:t> от 13 июля 2015 года N 218-ФЗ "О государственной регистрации недвижимости".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2.6.1.2. </w:t>
      </w:r>
      <w:r w:rsidR="00733167" w:rsidRPr="00261354"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</w:t>
      </w:r>
      <w:r w:rsidR="0091037E" w:rsidRPr="00261354">
        <w:t>венных государственным органам</w:t>
      </w:r>
      <w:r w:rsidR="00733167" w:rsidRPr="00261354">
        <w:t xml:space="preserve">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E37BA8" w:rsidRPr="00261354" w:rsidRDefault="00E37BA8" w:rsidP="0066106F">
      <w:pPr>
        <w:spacing w:after="0" w:line="240" w:lineRule="auto"/>
        <w:ind w:left="0" w:right="-1" w:firstLine="568"/>
        <w:rPr>
          <w:rStyle w:val="ListLabel1"/>
          <w:color w:val="auto"/>
          <w:highlight w:val="none"/>
        </w:rPr>
      </w:pPr>
      <w:r w:rsidRPr="00261354">
        <w:rPr>
          <w:rStyle w:val="ListLabel1"/>
          <w:highlight w:val="none"/>
        </w:rPr>
        <w:t>1</w:t>
      </w:r>
      <w:r w:rsidRPr="00261354">
        <w:rPr>
          <w:rStyle w:val="ListLabel1"/>
          <w:color w:val="auto"/>
          <w:highlight w:val="none"/>
        </w:rPr>
        <w:t xml:space="preserve">) </w:t>
      </w:r>
      <w:r w:rsidRPr="00261354">
        <w:rPr>
          <w:color w:val="auto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17D05" w:rsidRPr="00261354" w:rsidRDefault="00C17D05" w:rsidP="0066106F">
      <w:pPr>
        <w:spacing w:line="240" w:lineRule="auto"/>
        <w:ind w:left="0" w:firstLine="567"/>
        <w:rPr>
          <w:color w:val="auto"/>
          <w:szCs w:val="28"/>
          <w:shd w:val="clear" w:color="auto" w:fill="FFFFFF"/>
        </w:rPr>
      </w:pPr>
      <w:r w:rsidRPr="00261354">
        <w:rPr>
          <w:color w:val="auto"/>
          <w:szCs w:val="28"/>
          <w:shd w:val="clear" w:color="auto" w:fill="FFFFFF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</w:t>
      </w:r>
      <w:r w:rsidRPr="00261354">
        <w:rPr>
          <w:color w:val="auto"/>
          <w:szCs w:val="28"/>
          <w:shd w:val="clear" w:color="auto" w:fill="FFFFFF"/>
        </w:rPr>
        <w:lastRenderedPageBreak/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:rsidR="00C17D05" w:rsidRPr="00261354" w:rsidRDefault="00C17D05" w:rsidP="0066106F">
      <w:pPr>
        <w:spacing w:line="240" w:lineRule="auto"/>
        <w:ind w:left="0" w:firstLine="567"/>
        <w:rPr>
          <w:color w:val="auto"/>
          <w:szCs w:val="28"/>
          <w:shd w:val="clear" w:color="auto" w:fill="FFFFFF"/>
        </w:rPr>
      </w:pPr>
      <w:r w:rsidRPr="00261354">
        <w:rPr>
          <w:color w:val="auto"/>
          <w:szCs w:val="28"/>
          <w:shd w:val="clear" w:color="auto" w:fill="FFFFFF"/>
        </w:rPr>
        <w:t>3) разрешение на строительство;</w:t>
      </w:r>
    </w:p>
    <w:p w:rsidR="00C17D05" w:rsidRPr="00261354" w:rsidRDefault="00C17D05" w:rsidP="0066106F">
      <w:pPr>
        <w:spacing w:line="240" w:lineRule="auto"/>
        <w:ind w:left="0" w:firstLine="567"/>
        <w:rPr>
          <w:color w:val="auto"/>
          <w:szCs w:val="28"/>
          <w:shd w:val="clear" w:color="auto" w:fill="FFFFFF"/>
        </w:rPr>
      </w:pPr>
      <w:r w:rsidRPr="00261354">
        <w:rPr>
          <w:color w:val="auto"/>
          <w:szCs w:val="28"/>
          <w:shd w:val="clear" w:color="auto" w:fill="FFFFFF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2" w:anchor="/document/12138258/entry/5401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частью 1 статьи 54</w:t>
        </w:r>
      </w:hyperlink>
      <w:r w:rsidRPr="00261354">
        <w:rPr>
          <w:color w:val="auto"/>
          <w:szCs w:val="28"/>
          <w:shd w:val="clear" w:color="auto" w:fill="FFFFFF"/>
        </w:rPr>
        <w:t> </w:t>
      </w:r>
      <w:r w:rsidR="000C4AF8" w:rsidRPr="00261354">
        <w:rPr>
          <w:szCs w:val="28"/>
        </w:rPr>
        <w:t>Градостроительного кодекса РФ</w:t>
      </w:r>
      <w:r w:rsidRPr="00261354">
        <w:rPr>
          <w:color w:val="auto"/>
          <w:szCs w:val="28"/>
          <w:shd w:val="clear" w:color="auto" w:fill="FFFFFF"/>
        </w:rPr>
        <w:t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23" w:anchor="/document/12138258/entry/4938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частями 3.8</w:t>
        </w:r>
      </w:hyperlink>
      <w:r w:rsidRPr="00261354">
        <w:rPr>
          <w:color w:val="auto"/>
          <w:szCs w:val="28"/>
          <w:shd w:val="clear" w:color="auto" w:fill="FFFFFF"/>
        </w:rPr>
        <w:t> и </w:t>
      </w:r>
      <w:hyperlink r:id="rId24" w:anchor="/document/12138258/entry/4939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3.9 статьи 49</w:t>
        </w:r>
      </w:hyperlink>
      <w:r w:rsidRPr="00261354">
        <w:rPr>
          <w:color w:val="auto"/>
          <w:szCs w:val="28"/>
          <w:shd w:val="clear" w:color="auto" w:fill="FFFFFF"/>
        </w:rPr>
        <w:t> </w:t>
      </w:r>
      <w:r w:rsidR="000C4AF8" w:rsidRPr="00261354">
        <w:rPr>
          <w:szCs w:val="28"/>
        </w:rPr>
        <w:t>Градостроительного кодекса РФ</w:t>
      </w:r>
      <w:r w:rsidRPr="00261354">
        <w:rPr>
          <w:color w:val="auto"/>
          <w:szCs w:val="28"/>
          <w:shd w:val="clear" w:color="auto" w:fill="FFFFFF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25" w:anchor="/document/12138258/entry/5407" w:history="1">
        <w:r w:rsidRPr="00261354">
          <w:rPr>
            <w:rStyle w:val="ad"/>
            <w:color w:val="auto"/>
            <w:szCs w:val="28"/>
            <w:u w:val="none"/>
            <w:shd w:val="clear" w:color="auto" w:fill="FFFFFF"/>
          </w:rPr>
          <w:t>частью 7 статьи 54</w:t>
        </w:r>
      </w:hyperlink>
      <w:r w:rsidRPr="00261354">
        <w:rPr>
          <w:color w:val="auto"/>
          <w:szCs w:val="28"/>
          <w:shd w:val="clear" w:color="auto" w:fill="FFFFFF"/>
        </w:rPr>
        <w:t> </w:t>
      </w:r>
      <w:r w:rsidR="000C4AF8" w:rsidRPr="00261354">
        <w:rPr>
          <w:szCs w:val="28"/>
        </w:rPr>
        <w:t>Градостроительного кодекса РФ</w:t>
      </w:r>
      <w:r w:rsidRPr="00261354">
        <w:rPr>
          <w:color w:val="auto"/>
          <w:szCs w:val="28"/>
          <w:shd w:val="clear" w:color="auto" w:fill="FFFFFF"/>
        </w:rPr>
        <w:t>;</w:t>
      </w:r>
    </w:p>
    <w:p w:rsidR="00C25281" w:rsidRPr="00261354" w:rsidRDefault="00134561" w:rsidP="0066106F">
      <w:pPr>
        <w:spacing w:line="240" w:lineRule="auto"/>
        <w:ind w:left="0" w:firstLine="567"/>
        <w:rPr>
          <w:color w:val="auto"/>
          <w:szCs w:val="28"/>
          <w:shd w:val="clear" w:color="auto" w:fill="FFFFFF"/>
        </w:rPr>
      </w:pPr>
      <w:r w:rsidRPr="00261354">
        <w:rPr>
          <w:color w:val="auto"/>
          <w:szCs w:val="28"/>
          <w:shd w:val="clear" w:color="auto" w:fill="FFFFFF"/>
        </w:rPr>
        <w:t xml:space="preserve">2.6.1.3. </w:t>
      </w:r>
      <w:r w:rsidR="00C25281" w:rsidRPr="00261354">
        <w:rPr>
          <w:color w:val="auto"/>
          <w:szCs w:val="28"/>
          <w:shd w:val="clear" w:color="auto" w:fill="FFFFFF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</w:t>
      </w:r>
      <w:r w:rsidR="00F33FFD" w:rsidRPr="00261354">
        <w:rPr>
          <w:color w:val="auto"/>
          <w:szCs w:val="28"/>
          <w:shd w:val="clear" w:color="auto" w:fill="FFFFFF"/>
        </w:rPr>
        <w:t>под</w:t>
      </w:r>
      <w:r w:rsidR="00F33FFD" w:rsidRPr="00261354">
        <w:rPr>
          <w:color w:val="auto"/>
          <w:szCs w:val="28"/>
        </w:rPr>
        <w:t>пунктах 6</w:t>
      </w:r>
      <w:r w:rsidR="00F33FFD" w:rsidRPr="00261354">
        <w:rPr>
          <w:color w:val="auto"/>
          <w:szCs w:val="28"/>
          <w:shd w:val="clear" w:color="auto" w:fill="FFFFFF"/>
        </w:rPr>
        <w:t> - 13 пункта 2.6.1.</w:t>
      </w:r>
      <w:r w:rsidR="00C25281" w:rsidRPr="00261354">
        <w:rPr>
          <w:color w:val="auto"/>
          <w:szCs w:val="28"/>
          <w:shd w:val="clear" w:color="auto" w:fill="FFFFFF"/>
        </w:rPr>
        <w:t> </w:t>
      </w:r>
      <w:r w:rsidR="00323874" w:rsidRPr="00261354">
        <w:rPr>
          <w:color w:val="auto"/>
          <w:szCs w:val="28"/>
          <w:shd w:val="clear" w:color="auto" w:fill="FFFFFF"/>
        </w:rPr>
        <w:t>Административного регламента</w:t>
      </w:r>
      <w:r w:rsidR="00C25281" w:rsidRPr="00261354">
        <w:rPr>
          <w:color w:val="auto"/>
          <w:szCs w:val="28"/>
          <w:shd w:val="clear" w:color="auto" w:fill="FFFFFF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E24CB" w:rsidRPr="00261354" w:rsidRDefault="00134561" w:rsidP="0066106F">
      <w:pPr>
        <w:spacing w:line="240" w:lineRule="auto"/>
        <w:ind w:left="0" w:firstLine="567"/>
      </w:pPr>
      <w:r w:rsidRPr="00261354">
        <w:rPr>
          <w:shd w:val="clear" w:color="auto" w:fill="FFFFFF"/>
        </w:rPr>
        <w:t>2.6.1.4</w:t>
      </w:r>
      <w:r w:rsidR="000E24CB" w:rsidRPr="00261354">
        <w:rPr>
          <w:shd w:val="clear" w:color="auto" w:fill="FFFFFF"/>
        </w:rPr>
        <w:t xml:space="preserve">. </w:t>
      </w:r>
      <w:r w:rsidR="000E24CB" w:rsidRPr="00261354">
        <w:t>Основаниями для отказа в приеме документов, необходимых для предоставления муниципальной услуги отсутствуют.</w:t>
      </w:r>
    </w:p>
    <w:p w:rsidR="000C4AF8" w:rsidRPr="00261354" w:rsidRDefault="00134561" w:rsidP="0066106F">
      <w:pPr>
        <w:pStyle w:val="ConsPlusNormal"/>
        <w:ind w:firstLine="568"/>
        <w:contextualSpacing/>
        <w:jc w:val="both"/>
        <w:rPr>
          <w:rFonts w:ascii="Times New Roman" w:hAnsi="Times New Roman" w:cs="Times New Roman"/>
          <w:szCs w:val="28"/>
        </w:rPr>
      </w:pPr>
      <w:r w:rsidRPr="00261354">
        <w:rPr>
          <w:rFonts w:ascii="Times New Roman" w:hAnsi="Times New Roman" w:cs="Times New Roman"/>
          <w:szCs w:val="28"/>
        </w:rPr>
        <w:t>2.6.1.5</w:t>
      </w:r>
      <w:r w:rsidR="000E24CB" w:rsidRPr="00261354">
        <w:rPr>
          <w:rFonts w:ascii="Times New Roman" w:hAnsi="Times New Roman" w:cs="Times New Roman"/>
          <w:szCs w:val="28"/>
        </w:rPr>
        <w:t>. Основания для приостановления предоставления муниципальной услуги отсутствуют.</w:t>
      </w:r>
    </w:p>
    <w:p w:rsidR="000E24CB" w:rsidRPr="00261354" w:rsidRDefault="000E24CB" w:rsidP="0066106F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451A41">
        <w:rPr>
          <w:rFonts w:ascii="Times New Roman" w:hAnsi="Times New Roman" w:cs="Times New Roman"/>
          <w:szCs w:val="28"/>
        </w:rPr>
        <w:t>2.6</w:t>
      </w:r>
      <w:r w:rsidR="00134561" w:rsidRPr="00451A41">
        <w:rPr>
          <w:rFonts w:ascii="Times New Roman" w:hAnsi="Times New Roman" w:cs="Times New Roman"/>
          <w:szCs w:val="28"/>
        </w:rPr>
        <w:t>.1.6</w:t>
      </w:r>
      <w:r w:rsidRPr="00451A41">
        <w:rPr>
          <w:rFonts w:ascii="Times New Roman" w:hAnsi="Times New Roman" w:cs="Times New Roman"/>
          <w:szCs w:val="28"/>
        </w:rPr>
        <w:t xml:space="preserve">. </w:t>
      </w:r>
      <w:r w:rsidRPr="00451A41">
        <w:rPr>
          <w:rFonts w:ascii="Times New Roman" w:hAnsi="Times New Roman" w:cs="Times New Roman"/>
        </w:rPr>
        <w:t xml:space="preserve">Основаниями для отказа в </w:t>
      </w:r>
      <w:r w:rsidR="00660577" w:rsidRPr="00451A41">
        <w:rPr>
          <w:rFonts w:ascii="Times New Roman" w:hAnsi="Times New Roman" w:cs="Times New Roman"/>
        </w:rPr>
        <w:t>выдачи разрешения на ввод</w:t>
      </w:r>
      <w:r w:rsidRPr="00451A41">
        <w:rPr>
          <w:rFonts w:ascii="Times New Roman" w:hAnsi="Times New Roman" w:cs="Times New Roman"/>
        </w:rPr>
        <w:t xml:space="preserve"> объекта </w:t>
      </w:r>
      <w:r w:rsidR="00660577" w:rsidRPr="00451A41">
        <w:rPr>
          <w:rFonts w:ascii="Times New Roman" w:hAnsi="Times New Roman" w:cs="Times New Roman"/>
        </w:rPr>
        <w:t>в эксплуатацию</w:t>
      </w:r>
      <w:r w:rsidRPr="00451A41">
        <w:rPr>
          <w:rFonts w:ascii="Times New Roman" w:hAnsi="Times New Roman" w:cs="Times New Roman"/>
        </w:rPr>
        <w:t xml:space="preserve"> являются:</w:t>
      </w:r>
    </w:p>
    <w:p w:rsidR="00660577" w:rsidRPr="00261354" w:rsidRDefault="00660577" w:rsidP="006610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61354">
        <w:rPr>
          <w:rFonts w:ascii="Times New Roman" w:hAnsi="Times New Roman" w:cs="Times New Roman"/>
          <w:szCs w:val="28"/>
          <w:shd w:val="clear" w:color="auto" w:fill="FFFFFF"/>
        </w:rPr>
        <w:t>1) отсутствие документов, указанных в </w:t>
      </w:r>
      <w:r w:rsidRPr="00261354">
        <w:rPr>
          <w:rFonts w:ascii="Times New Roman" w:hAnsi="Times New Roman" w:cs="Times New Roman"/>
          <w:szCs w:val="28"/>
        </w:rPr>
        <w:t>п. 2.6.1.</w:t>
      </w:r>
      <w:r w:rsidRPr="00261354">
        <w:rPr>
          <w:rFonts w:ascii="Times New Roman" w:hAnsi="Times New Roman" w:cs="Times New Roman"/>
          <w:szCs w:val="28"/>
          <w:shd w:val="clear" w:color="auto" w:fill="FFFFFF"/>
        </w:rPr>
        <w:t> настоящего регламента;</w:t>
      </w:r>
    </w:p>
    <w:p w:rsidR="00660577" w:rsidRPr="00261354" w:rsidRDefault="00660577" w:rsidP="006610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261354">
        <w:rPr>
          <w:rFonts w:ascii="Times New Roman" w:hAnsi="Times New Roman" w:cs="Times New Roman"/>
          <w:szCs w:val="28"/>
          <w:shd w:val="clear" w:color="auto" w:fill="FFFFFF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60577" w:rsidRPr="00261354" w:rsidRDefault="00C45830" w:rsidP="006610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261354">
        <w:rPr>
          <w:rFonts w:ascii="Times New Roman" w:hAnsi="Times New Roman" w:cs="Times New Roman"/>
          <w:szCs w:val="28"/>
          <w:shd w:val="clear" w:color="auto" w:fill="FFFFFF"/>
        </w:rPr>
        <w:lastRenderedPageBreak/>
        <w:t>3) несоответствие объекта капитального строительства требованиям, установленным в разрешении на строительство;</w:t>
      </w:r>
    </w:p>
    <w:p w:rsidR="00660577" w:rsidRPr="00261354" w:rsidRDefault="00C45830" w:rsidP="006610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261354">
        <w:rPr>
          <w:rFonts w:ascii="Times New Roman" w:hAnsi="Times New Roman" w:cs="Times New Roman"/>
          <w:szCs w:val="28"/>
          <w:shd w:val="clear" w:color="auto" w:fill="FFFFFF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660577" w:rsidRPr="00261354" w:rsidRDefault="00C45830" w:rsidP="006610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261354">
        <w:rPr>
          <w:rFonts w:ascii="Times New Roman" w:hAnsi="Times New Roman" w:cs="Times New Roman"/>
          <w:szCs w:val="28"/>
          <w:shd w:val="clear" w:color="auto" w:fill="FFFFFF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 </w:t>
      </w:r>
      <w:hyperlink r:id="rId26" w:anchor="/document/12124624/entry/2" w:history="1">
        <w:r w:rsidRPr="00261354">
          <w:rPr>
            <w:rStyle w:val="ad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>земельным</w:t>
        </w:r>
      </w:hyperlink>
      <w:r w:rsidRPr="00261354">
        <w:rPr>
          <w:rFonts w:ascii="Times New Roman" w:hAnsi="Times New Roman" w:cs="Times New Roman"/>
          <w:szCs w:val="28"/>
          <w:shd w:val="clear" w:color="auto" w:fill="FFFFFF"/>
        </w:rPr>
        <w:t> 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27" w:anchor="/document/12138258/entry/51079" w:history="1">
        <w:r w:rsidRPr="00261354">
          <w:rPr>
            <w:rStyle w:val="ad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>пунктом 9 части 7 статьи 51</w:t>
        </w:r>
      </w:hyperlink>
      <w:r w:rsidRPr="00261354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="000C4AF8" w:rsidRPr="00261354">
        <w:rPr>
          <w:rFonts w:ascii="Times New Roman" w:hAnsi="Times New Roman" w:cs="Times New Roman"/>
          <w:szCs w:val="28"/>
        </w:rPr>
        <w:t>Градостроительного кодекса РФ</w:t>
      </w:r>
      <w:r w:rsidRPr="00261354">
        <w:rPr>
          <w:rFonts w:ascii="Times New Roman" w:hAnsi="Times New Roman" w:cs="Times New Roman"/>
          <w:szCs w:val="28"/>
          <w:shd w:val="clear" w:color="auto" w:fill="FFFFFF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E24CB" w:rsidRPr="00261354" w:rsidRDefault="00134561" w:rsidP="006610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61354">
        <w:rPr>
          <w:rFonts w:ascii="Times New Roman" w:hAnsi="Times New Roman" w:cs="Times New Roman"/>
          <w:szCs w:val="28"/>
        </w:rPr>
        <w:t>2.6.1.7</w:t>
      </w:r>
      <w:r w:rsidR="000E24CB" w:rsidRPr="00261354">
        <w:rPr>
          <w:rFonts w:ascii="Times New Roman" w:hAnsi="Times New Roman" w:cs="Times New Roman"/>
          <w:szCs w:val="28"/>
        </w:rPr>
        <w:t xml:space="preserve">. Неполучение (несвоевременное получение) документов, запрошенных в соответствии с </w:t>
      </w:r>
      <w:hyperlink w:anchor="Par107" w:history="1">
        <w:r w:rsidR="000E24CB" w:rsidRPr="00261354">
          <w:rPr>
            <w:rFonts w:ascii="Times New Roman" w:hAnsi="Times New Roman" w:cs="Times New Roman"/>
            <w:szCs w:val="28"/>
          </w:rPr>
          <w:t>пунктом 2.6.</w:t>
        </w:r>
      </w:hyperlink>
      <w:r w:rsidR="000E24CB" w:rsidRPr="00261354">
        <w:rPr>
          <w:rFonts w:ascii="Times New Roman" w:hAnsi="Times New Roman" w:cs="Times New Roman"/>
          <w:szCs w:val="28"/>
        </w:rPr>
        <w:t xml:space="preserve">1.2. Административного регламента, не может являться основанием для </w:t>
      </w:r>
      <w:r w:rsidR="00C45830" w:rsidRPr="00261354">
        <w:rPr>
          <w:rFonts w:ascii="Times New Roman" w:hAnsi="Times New Roman" w:cs="Times New Roman"/>
          <w:szCs w:val="28"/>
          <w:shd w:val="clear" w:color="auto" w:fill="FFFFFF"/>
        </w:rPr>
        <w:t>отказа в выдаче разрешения на ввод объекта в эксплуатацию</w:t>
      </w:r>
      <w:r w:rsidR="000E24CB" w:rsidRPr="00261354">
        <w:rPr>
          <w:rFonts w:ascii="Times New Roman" w:hAnsi="Times New Roman" w:cs="Times New Roman"/>
          <w:szCs w:val="28"/>
        </w:rPr>
        <w:t>.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t>2.8</w:t>
      </w:r>
      <w:r w:rsidR="000E24CB" w:rsidRPr="00261354">
        <w:t xml:space="preserve">. Муниципальная услуга предоставляется бесплатно. 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t>2.9</w:t>
      </w:r>
      <w:r w:rsidR="000E24CB" w:rsidRPr="00261354">
        <w:t>.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t>2.10</w:t>
      </w:r>
      <w:r w:rsidR="000E24CB" w:rsidRPr="00261354">
        <w:t xml:space="preserve">. Срок и порядок регистрации запроса заявителя о предоставлении муниципальной услуги и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 </w:t>
      </w:r>
    </w:p>
    <w:p w:rsidR="000E24CB" w:rsidRPr="00261354" w:rsidRDefault="00134561" w:rsidP="0066106F">
      <w:pPr>
        <w:spacing w:after="0" w:line="240" w:lineRule="auto"/>
        <w:ind w:left="0" w:right="-1" w:firstLine="437"/>
      </w:pPr>
      <w:r w:rsidRPr="00261354">
        <w:t>2.11</w:t>
      </w:r>
      <w:r w:rsidR="000E24CB" w:rsidRPr="00261354">
        <w:t xml:space="preserve">. Требования к помещениям, в которых предоставляется муниципальная услуга: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>2</w:t>
      </w:r>
      <w:r w:rsidR="00134561" w:rsidRPr="00261354">
        <w:t>.11</w:t>
      </w:r>
      <w:r w:rsidRPr="00261354">
        <w:t xml:space="preserve">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соблюдение санитарно-эпидемиологических правил и нормативов, правил противопожарной безопасности;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оборудование местами общественного пользования (туалеты) и местами для хранения верхней одежды. </w:t>
      </w:r>
    </w:p>
    <w:p w:rsidR="000E24CB" w:rsidRPr="00261354" w:rsidRDefault="00134561" w:rsidP="0066106F">
      <w:pPr>
        <w:spacing w:after="0" w:line="240" w:lineRule="auto"/>
        <w:ind w:left="0" w:right="-1" w:firstLine="567"/>
      </w:pPr>
      <w:r w:rsidRPr="00261354">
        <w:t>2.11</w:t>
      </w:r>
      <w:r w:rsidR="000E24CB" w:rsidRPr="00261354">
        <w:t xml:space="preserve">.2. Требования к местам для ожидания: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места для ожидания оборудуются стульями и (или) кресельными секциями, и (или) скамьями;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места для ожидания находятся в холле (зале) или ином специально приспособленном помещении;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в местах для ожидания предусматриваются места для получения информации о муниципальной услуге. 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lastRenderedPageBreak/>
        <w:t>2.11</w:t>
      </w:r>
      <w:r w:rsidR="000E24CB" w:rsidRPr="00261354">
        <w:t xml:space="preserve">.3. Требования к местам для получения информации о муниципальной услуге: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 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t>2.11</w:t>
      </w:r>
      <w:r w:rsidR="000E24CB" w:rsidRPr="00261354">
        <w:t xml:space="preserve">.4. Требования к местам приема заявителей: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рабочее место специалиста Администрации района, осуществляющего прием заявителей, оборудовано персональным компьютером и печатающим устройством;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документов;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t>2.12</w:t>
      </w:r>
      <w:r w:rsidR="000E24CB" w:rsidRPr="00261354">
        <w:t>.</w:t>
      </w:r>
      <w:r w:rsidR="000E24CB" w:rsidRPr="00261354">
        <w:rPr>
          <w:rFonts w:ascii="Arial" w:eastAsia="Arial" w:hAnsi="Arial" w:cs="Arial"/>
        </w:rPr>
        <w:t xml:space="preserve"> </w:t>
      </w:r>
      <w:r w:rsidR="000E24CB" w:rsidRPr="00261354">
        <w:t xml:space="preserve">Показатели качества и доступности предоставления муниципальной услуги: 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t>2.12</w:t>
      </w:r>
      <w:r w:rsidR="000E24CB" w:rsidRPr="00261354">
        <w:t xml:space="preserve">.1. Показатели качества муниципальной услуги: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 xml:space="preserve">- выполнение должностными лицами, сотрудниками Администрации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0E24CB" w:rsidRPr="00261354" w:rsidRDefault="000E24CB" w:rsidP="0066106F">
      <w:pPr>
        <w:spacing w:after="0" w:line="240" w:lineRule="auto"/>
        <w:ind w:left="0" w:right="-1" w:firstLine="567"/>
      </w:pPr>
      <w:r w:rsidRPr="00261354">
        <w:t>- отсутствие обоснованных жалоб на действия (бездействие) должностных лиц, сотрудников администрации при предоставлении муниципальной услуги;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>2</w:t>
      </w:r>
      <w:r w:rsidR="00134561" w:rsidRPr="00261354">
        <w:t>.12</w:t>
      </w:r>
      <w:r w:rsidRPr="00261354">
        <w:t xml:space="preserve">.2. Показатели доступности предоставления муниципальной услуги: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- 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района, Едином портале государственных и муниципальных услуг;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lastRenderedPageBreak/>
        <w:t xml:space="preserve">- пешеходная доступность от остановок общественного транспорта до здания, структурного подразделения Администрации района;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E24CB" w:rsidRPr="00261354" w:rsidRDefault="00134561" w:rsidP="0066106F">
      <w:pPr>
        <w:widowControl w:val="0"/>
        <w:tabs>
          <w:tab w:val="left" w:pos="0"/>
        </w:tabs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4"/>
        </w:rPr>
        <w:t>2.12</w:t>
      </w:r>
      <w:r w:rsidR="000E24CB" w:rsidRPr="00261354">
        <w:rPr>
          <w:color w:val="auto"/>
          <w:szCs w:val="24"/>
        </w:rPr>
        <w:t>.3</w:t>
      </w:r>
      <w:r w:rsidR="000E24CB" w:rsidRPr="00261354">
        <w:rPr>
          <w:color w:val="auto"/>
          <w:szCs w:val="28"/>
        </w:rPr>
        <w:t xml:space="preserve"> </w:t>
      </w:r>
      <w:r w:rsidR="000E24CB" w:rsidRPr="00261354">
        <w:rPr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</w:t>
      </w:r>
      <w:r w:rsidR="000E24CB" w:rsidRPr="00261354">
        <w:rPr>
          <w:szCs w:val="28"/>
          <w:lang w:val="en-US"/>
        </w:rPr>
        <w:t>I</w:t>
      </w:r>
      <w:r w:rsidR="000E24CB" w:rsidRPr="00261354">
        <w:rPr>
          <w:szCs w:val="28"/>
        </w:rPr>
        <w:t xml:space="preserve">, </w:t>
      </w:r>
      <w:r w:rsidR="000E24CB" w:rsidRPr="00261354">
        <w:rPr>
          <w:szCs w:val="28"/>
          <w:lang w:val="en-US"/>
        </w:rPr>
        <w:t>II</w:t>
      </w:r>
      <w:r w:rsidR="000E24CB" w:rsidRPr="00261354">
        <w:rPr>
          <w:szCs w:val="28"/>
        </w:rPr>
        <w:t xml:space="preserve"> групп, и транспортных средств, перевозящих таких и (или) детей – инвалидов. На граждан из числа инвалидов </w:t>
      </w:r>
      <w:r w:rsidR="000E24CB" w:rsidRPr="00261354">
        <w:rPr>
          <w:szCs w:val="28"/>
          <w:lang w:val="en-US"/>
        </w:rPr>
        <w:t>III</w:t>
      </w:r>
      <w:r w:rsidR="000E24CB" w:rsidRPr="00261354">
        <w:rPr>
          <w:szCs w:val="28"/>
        </w:rPr>
        <w:t xml:space="preserve"> группы распространяются нормы в порядке, определяемом Правительством Российской</w:t>
      </w:r>
      <w:r w:rsidR="000E24CB" w:rsidRPr="00261354">
        <w:rPr>
          <w:color w:val="auto"/>
          <w:szCs w:val="28"/>
        </w:rPr>
        <w:t>.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0E24CB" w:rsidRPr="00261354" w:rsidRDefault="000E24CB" w:rsidP="0066106F">
      <w:pPr>
        <w:widowControl w:val="0"/>
        <w:tabs>
          <w:tab w:val="left" w:pos="0"/>
        </w:tabs>
        <w:spacing w:after="0" w:line="240" w:lineRule="auto"/>
        <w:ind w:left="0" w:right="-1" w:firstLine="568"/>
        <w:rPr>
          <w:color w:val="auto"/>
          <w:szCs w:val="20"/>
        </w:rPr>
      </w:pPr>
      <w:r w:rsidRPr="00261354">
        <w:rPr>
          <w:color w:val="auto"/>
          <w:szCs w:val="2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261354">
        <w:rPr>
          <w:color w:val="auto"/>
          <w:szCs w:val="28"/>
        </w:rPr>
        <w:t>сурдопереводчика</w:t>
      </w:r>
      <w:proofErr w:type="spellEnd"/>
      <w:r w:rsidRPr="00261354">
        <w:rPr>
          <w:color w:val="auto"/>
          <w:szCs w:val="28"/>
        </w:rPr>
        <w:t xml:space="preserve"> и </w:t>
      </w:r>
      <w:proofErr w:type="spellStart"/>
      <w:r w:rsidRPr="00261354">
        <w:rPr>
          <w:color w:val="auto"/>
          <w:szCs w:val="28"/>
        </w:rPr>
        <w:t>тифлосурдопереводчика</w:t>
      </w:r>
      <w:proofErr w:type="spellEnd"/>
      <w:r w:rsidRPr="00261354">
        <w:rPr>
          <w:color w:val="auto"/>
          <w:szCs w:val="28"/>
        </w:rPr>
        <w:t>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допуск собаки-проводника в места предоставления муниципальной услуги;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r w:rsidRPr="00261354">
        <w:rPr>
          <w:color w:val="auto"/>
          <w:szCs w:val="28"/>
        </w:rPr>
        <w:lastRenderedPageBreak/>
        <w:t>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Места ожидания в очереди оборудуются стульями, кресельными секциями.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Стенд, содержащий информацию о графике работы Администрации района, о предоставлении муниципальной услуги, размещается при входе в кабинет 46.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На информационном стенде Администрации района размещается следующая информация: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место расположения, график работы, номера справочных телефонов Администрации района адреса официального сайта Администрации района и электронной почты Администрации района;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перечень документов, необходимых для получения муниципальной услуги;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образцы и формы документов;</w:t>
      </w:r>
    </w:p>
    <w:p w:rsidR="000E24CB" w:rsidRPr="00261354" w:rsidRDefault="000E24CB" w:rsidP="006610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порядок обжалования решений и действий (бездействия) должностных лиц и муниципальных служащих Администрации района.</w:t>
      </w:r>
    </w:p>
    <w:p w:rsidR="000E24CB" w:rsidRPr="00261354" w:rsidRDefault="00134561" w:rsidP="0066106F">
      <w:pPr>
        <w:spacing w:after="0" w:line="240" w:lineRule="auto"/>
        <w:ind w:left="0" w:right="-1" w:firstLine="568"/>
      </w:pPr>
      <w:r w:rsidRPr="00261354">
        <w:t>2.13.</w:t>
      </w:r>
      <w:r w:rsidR="000E24CB" w:rsidRPr="00261354">
        <w:t xml:space="preserve"> Предоставление муниципальной услуги возможно на базе МФЦ (при наличии филиала МФЦ на территории Тогучинского района Новосибирской области).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района, ответственным за регистрацию поступивших документов в ИС МАИС. 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заявителю.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</w:t>
      </w:r>
    </w:p>
    <w:p w:rsidR="000E24CB" w:rsidRPr="00261354" w:rsidRDefault="000E24CB" w:rsidP="0066106F">
      <w:pPr>
        <w:spacing w:after="0" w:line="240" w:lineRule="auto"/>
        <w:ind w:left="0" w:right="-1" w:firstLine="568"/>
      </w:pPr>
      <w:r w:rsidRPr="00261354"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</w:t>
      </w:r>
      <w:r w:rsidRPr="00261354">
        <w:lastRenderedPageBreak/>
        <w:t xml:space="preserve">случаях, предусмотренных законодательством Российской Федерации, юридически значимых действий в электронной форме.  </w:t>
      </w:r>
    </w:p>
    <w:p w:rsidR="000E24CB" w:rsidRPr="00261354" w:rsidRDefault="000E24CB" w:rsidP="0066106F">
      <w:pPr>
        <w:spacing w:after="28" w:line="240" w:lineRule="auto"/>
        <w:ind w:left="0" w:right="-1" w:firstLine="568"/>
        <w:jc w:val="left"/>
      </w:pPr>
      <w:r w:rsidRPr="00261354">
        <w:t xml:space="preserve"> </w:t>
      </w:r>
    </w:p>
    <w:p w:rsidR="00094057" w:rsidRPr="00261354" w:rsidRDefault="00094057" w:rsidP="0066106F">
      <w:pPr>
        <w:pStyle w:val="1"/>
        <w:spacing w:before="0" w:line="240" w:lineRule="auto"/>
        <w:ind w:left="0" w:right="0" w:firstLine="567"/>
        <w:rPr>
          <w:b w:val="0"/>
          <w:color w:val="auto"/>
        </w:rPr>
      </w:pPr>
      <w:r w:rsidRPr="00261354">
        <w:rPr>
          <w:b w:val="0"/>
          <w:color w:val="auto"/>
        </w:rPr>
        <w:t xml:space="preserve">III. </w:t>
      </w:r>
      <w:r w:rsidRPr="00261354">
        <w:rPr>
          <w:b w:val="0"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261354">
        <w:rPr>
          <w:b w:val="0"/>
          <w:color w:val="auto"/>
        </w:rPr>
        <w:t xml:space="preserve"> </w:t>
      </w:r>
    </w:p>
    <w:p w:rsidR="00094057" w:rsidRPr="00261354" w:rsidRDefault="00094057" w:rsidP="0066106F">
      <w:pPr>
        <w:pStyle w:val="1"/>
        <w:spacing w:before="0" w:line="240" w:lineRule="auto"/>
        <w:ind w:left="0" w:right="0" w:firstLine="567"/>
        <w:rPr>
          <w:b w:val="0"/>
          <w:color w:val="auto"/>
        </w:rPr>
      </w:pP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7"/>
      </w:pPr>
      <w:r w:rsidRPr="00261354"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7"/>
      </w:pPr>
      <w:r w:rsidRPr="00261354">
        <w:t xml:space="preserve">1) прием и регистрация заявления о выдаче </w:t>
      </w:r>
      <w:r w:rsidRPr="00261354">
        <w:rPr>
          <w:bCs/>
          <w:szCs w:val="24"/>
        </w:rPr>
        <w:t xml:space="preserve">разрешения на </w:t>
      </w:r>
      <w:r w:rsidR="003377E5" w:rsidRPr="00261354">
        <w:rPr>
          <w:bCs/>
          <w:szCs w:val="24"/>
        </w:rPr>
        <w:t>ввод</w:t>
      </w:r>
      <w:r w:rsidRPr="00261354">
        <w:rPr>
          <w:bCs/>
          <w:szCs w:val="24"/>
        </w:rPr>
        <w:t xml:space="preserve"> объекта </w:t>
      </w:r>
      <w:r w:rsidR="003377E5" w:rsidRPr="00261354">
        <w:rPr>
          <w:bCs/>
          <w:szCs w:val="24"/>
        </w:rPr>
        <w:t>в эксплуатацию</w:t>
      </w:r>
      <w:r w:rsidRPr="00261354">
        <w:rPr>
          <w:bCs/>
          <w:szCs w:val="24"/>
        </w:rPr>
        <w:t xml:space="preserve"> </w:t>
      </w:r>
      <w:r w:rsidRPr="00261354">
        <w:t xml:space="preserve">и документов;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7"/>
      </w:pPr>
      <w:r w:rsidRPr="00261354">
        <w:t xml:space="preserve">2) рассмотрение заявления о </w:t>
      </w:r>
      <w:r w:rsidR="003377E5" w:rsidRPr="00261354">
        <w:t xml:space="preserve">выдаче </w:t>
      </w:r>
      <w:r w:rsidR="003377E5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 и документов, включая формирование и направление межведомственных запросов;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 3) выдача </w:t>
      </w:r>
      <w:r w:rsidR="003377E5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 либо отказа в выдаче разрешения на </w:t>
      </w:r>
      <w:r w:rsidR="00204740" w:rsidRPr="00261354">
        <w:rPr>
          <w:bCs/>
          <w:szCs w:val="24"/>
        </w:rPr>
        <w:t>ввод объекта в эксплуатацию</w:t>
      </w:r>
      <w:r w:rsidRPr="00261354">
        <w:t xml:space="preserve">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="00D77290" w:rsidRPr="00261354">
        <w:t>приложении 3</w:t>
      </w:r>
      <w:r w:rsidRPr="00261354">
        <w:t xml:space="preserve">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3.2. Прием и регистрация заявления о </w:t>
      </w:r>
      <w:r w:rsidR="00204740" w:rsidRPr="00261354">
        <w:t xml:space="preserve">выдаче </w:t>
      </w:r>
      <w:r w:rsidR="00204740" w:rsidRPr="00261354">
        <w:rPr>
          <w:bCs/>
          <w:szCs w:val="24"/>
        </w:rPr>
        <w:t>разрешения на ввод объекта в эксплуатацию</w:t>
      </w:r>
      <w:r w:rsidR="00204740" w:rsidRPr="00261354">
        <w:t xml:space="preserve"> </w:t>
      </w:r>
      <w:r w:rsidRPr="00261354">
        <w:t xml:space="preserve">и документов.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>3.2.1. Основанием для начала административной процедуры приема документов является поступление документов в Администрацию района.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 3.2.2. Сотрудник </w:t>
      </w:r>
      <w:r w:rsidR="00916122" w:rsidRPr="00261354">
        <w:t>Управления</w:t>
      </w:r>
      <w:r w:rsidRPr="00261354">
        <w:t xml:space="preserve"> экономического развития промышленности и торговли Администрации района, ответственный за прием документов, (далее – сотрудник по приему документов)</w:t>
      </w:r>
      <w:r w:rsidR="00204740" w:rsidRPr="00261354">
        <w:t>:</w:t>
      </w:r>
      <w:r w:rsidRPr="00261354">
        <w:t xml:space="preserve">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1) устанавливает предмет обращения, личность заявителя;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2) проверяет правильность оформления заявления о </w:t>
      </w:r>
      <w:r w:rsidR="00204740" w:rsidRPr="00261354">
        <w:t xml:space="preserve">выдачи </w:t>
      </w:r>
      <w:r w:rsidR="00204740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 и комплектность представленных документов, указанных в заявлении;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3) принимает заявление и документы;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4)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5) вносит соответствующую запись в журнал учета заявлений (далее – журнал учета), который ведется на бумажном носителе.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rPr>
          <w:color w:val="auto"/>
        </w:rPr>
        <w:t xml:space="preserve">Документы регистрируются в день их поступления в используемой государственной </w:t>
      </w:r>
      <w:r w:rsidRPr="00261354">
        <w:t xml:space="preserve">информационной системе Новосибирской области «Межведомственная автоматизированная информационная система» (далее – </w:t>
      </w:r>
      <w:r w:rsidR="000B3AAB" w:rsidRPr="00261354">
        <w:t>ГИС НСО МАИС) и направляются в О</w:t>
      </w:r>
      <w:r w:rsidRPr="00261354">
        <w:t>тдел в форме электронных копий посредством ГИС НСО МАИС. Зарегистрированный пакет ориг</w:t>
      </w:r>
      <w:r w:rsidR="000B3AAB" w:rsidRPr="00261354">
        <w:t>иналов документов передается в О</w:t>
      </w:r>
      <w:r w:rsidRPr="00261354">
        <w:t>тдел в порядке внутреннего документооборота не позднее 1 (одного) дня с момента регистрации принятых документов в ГИС НСО МАИС.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lastRenderedPageBreak/>
        <w:t xml:space="preserve"> 3.2.3. 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 района. Зарегистрированный пакет оригиналов документов передается в Администрацию района курьером МФЦ в порядке, определенном соглашением между МФЦ и Администрацией района. Сотрудник по приему документов Администрации района принимает направленные сотрудником МФЦ документы в ГИС НСО МАИС.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3.2.4. 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 - находит в ГИС НСО МАИС соответствующее заявление (в случае поступления документов посредством ЕПГУ):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- оформляет документы заявителя на бумажном носителе;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- осуществляет действия, установленные пунктом 3.2.2 Административного регламента.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посредством ЕПГУ.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Срок регистрации запроса – 1 (один) рабочий день.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При получении запроса в электронной форме, посредством ЕПГУ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пункте 2.6.1.5; </w:t>
      </w:r>
      <w:r w:rsidR="00C77001" w:rsidRPr="00261354">
        <w:t>А</w:t>
      </w:r>
      <w:r w:rsidRPr="00261354">
        <w:t xml:space="preserve">дминистративного регламента, а также осуществляются следующие действия: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>После рег</w:t>
      </w:r>
      <w:r w:rsidR="009F40B1" w:rsidRPr="00261354">
        <w:t>истрации запрос направляется в О</w:t>
      </w:r>
      <w:r w:rsidRPr="00261354">
        <w:t>тдел. Посл</w:t>
      </w:r>
      <w:r w:rsidR="009F40B1" w:rsidRPr="00261354">
        <w:t>е принятия запроса заявителя в О</w:t>
      </w:r>
      <w:r w:rsidRPr="00261354">
        <w:t>тделе посредством ГИС НСО МАИС, статус запроса заявителя в личном кабинете на ЕПГУ обновляется до статуса «принято». Заявитель имеет возможность получения информации о ходе предоставления муниципальной услуги.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lastRenderedPageBreak/>
        <w:t xml:space="preserve"> Информация о ходе предоставления муниципальной услуги направляется заявителю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При предоставлении муниципальной услуги в электронной форме заявителю направляется: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>б) уведомление о начале процедуры предоставления муниципальной услуги;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в) уведомление о результатах рассмотрения документов, необходимых для предоставления муниципальной услуги;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 3.2.5. </w:t>
      </w:r>
      <w:r w:rsidR="009F40B1" w:rsidRPr="00261354">
        <w:t>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 3.2.6. Срок выполнения административной процедуры по приему и регистрации заявления о выдаче</w:t>
      </w:r>
      <w:r w:rsidR="00C77001" w:rsidRPr="00261354">
        <w:t xml:space="preserve"> </w:t>
      </w:r>
      <w:r w:rsidR="00C77001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 и документов – один день.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3.3. Рассмотрение заявления о </w:t>
      </w:r>
      <w:r w:rsidR="00F66AB1" w:rsidRPr="00261354">
        <w:t xml:space="preserve">выдаче </w:t>
      </w:r>
      <w:r w:rsidR="00F66AB1" w:rsidRPr="00261354">
        <w:rPr>
          <w:bCs/>
          <w:szCs w:val="24"/>
        </w:rPr>
        <w:t>разрешения на ввод объекта в эксплуатацию</w:t>
      </w:r>
      <w:r w:rsidR="00F66AB1" w:rsidRPr="00261354">
        <w:t xml:space="preserve"> </w:t>
      </w:r>
      <w:r w:rsidRPr="00261354">
        <w:t xml:space="preserve">и документов, включая формирование и направление межведомственных запросов.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3.3.1. Основанием для начала административной процедуры по рассмотрению заявления о </w:t>
      </w:r>
      <w:r w:rsidR="00F66AB1" w:rsidRPr="00261354">
        <w:t xml:space="preserve">выдаче </w:t>
      </w:r>
      <w:r w:rsidR="00F66AB1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 </w:t>
      </w:r>
      <w:r w:rsidRPr="00261354">
        <w:t>и документов являет</w:t>
      </w:r>
      <w:r w:rsidR="00EB0F25" w:rsidRPr="00261354">
        <w:t>ся получение пакета документов О</w:t>
      </w:r>
      <w:r w:rsidRPr="00261354">
        <w:t>тделом посредством ГИС НСО МАИС. Документы, направленные в виде электронных копий, подлежат рассмотрению в том же порядке, что и оригиналы</w:t>
      </w:r>
      <w:r w:rsidR="00EB0F25" w:rsidRPr="00261354">
        <w:t xml:space="preserve"> документов, предоставляемые в О</w:t>
      </w:r>
      <w:r w:rsidRPr="00261354">
        <w:t xml:space="preserve">тдел в порядке внутреннего документооборота либо курьером МФЦ.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>Заместитель главы Администрации района назна</w:t>
      </w:r>
      <w:r w:rsidR="00EB0F25" w:rsidRPr="00261354">
        <w:t>чает ответственного сотрудника О</w:t>
      </w:r>
      <w:r w:rsidRPr="00261354">
        <w:t xml:space="preserve">тдела по рассмотрению документов (далее – уполномоченный сотрудник).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3.3.2. Уполномоченный сотрудник в день поступления заявления о </w:t>
      </w:r>
      <w:r w:rsidR="00F66AB1" w:rsidRPr="00261354">
        <w:t xml:space="preserve">выдаче </w:t>
      </w:r>
      <w:r w:rsidR="00F66AB1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 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2.6.1.2. Административного регламента, если они не представлены заявителем по собственной инициативе.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lastRenderedPageBreak/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F66AB1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3.3.3. </w:t>
      </w:r>
      <w:r w:rsidR="00F66AB1" w:rsidRPr="00261354">
        <w:t xml:space="preserve">После получения всех документов уполномоченный сотрудник осуществляет осмотр объекта капитального строительства на соответствие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F66AB1" w:rsidRPr="00261354" w:rsidRDefault="00F66AB1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сотрудником администрации, ответственным за выдачу разрешения на ввод объекта в эксплуатацию, не проводится.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При отсутствии оснований для отказа в предоставлении муниципальной услуги осуществляет подготовку </w:t>
      </w:r>
      <w:r w:rsidR="00F66AB1" w:rsidRPr="00261354">
        <w:rPr>
          <w:bCs/>
          <w:szCs w:val="24"/>
        </w:rPr>
        <w:t>разрешения на ввод объекта в эксплуатацию</w:t>
      </w:r>
      <w:r w:rsidR="00F66AB1" w:rsidRPr="00261354">
        <w:t xml:space="preserve"> </w:t>
      </w:r>
      <w:r w:rsidRPr="00261354">
        <w:t xml:space="preserve">и передает его </w:t>
      </w:r>
      <w:r w:rsidR="00F66AB1" w:rsidRPr="00261354">
        <w:t xml:space="preserve">заместителю главы Администрации района </w:t>
      </w:r>
      <w:r w:rsidRPr="00261354">
        <w:t xml:space="preserve">на подпись.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 При наличии оснований для отказа в предоставлении муниципальной услуги осуществляет подготовку отказа в </w:t>
      </w:r>
      <w:r w:rsidR="00372F1A" w:rsidRPr="00261354">
        <w:t xml:space="preserve">выдаче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="00372F1A" w:rsidRPr="00261354">
        <w:t xml:space="preserve"> </w:t>
      </w:r>
      <w:r w:rsidRPr="00261354">
        <w:t xml:space="preserve">с указанием причин отказа и передает его заместителю главы Администрации района.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3.3.4. Заместитель главы Администрации района в течение одного рабочего дня рассматривает и подписывает </w:t>
      </w:r>
      <w:r w:rsidR="00372F1A" w:rsidRPr="00261354">
        <w:rPr>
          <w:bCs/>
          <w:szCs w:val="24"/>
        </w:rPr>
        <w:t>разрешение на ввод объекта в эксплуатацию</w:t>
      </w:r>
      <w:r w:rsidRPr="00261354">
        <w:rPr>
          <w:bCs/>
          <w:szCs w:val="24"/>
        </w:rPr>
        <w:t xml:space="preserve"> </w:t>
      </w:r>
      <w:r w:rsidRPr="00261354">
        <w:t xml:space="preserve">или отказ в </w:t>
      </w:r>
      <w:r w:rsidR="00372F1A" w:rsidRPr="00261354">
        <w:t xml:space="preserve">выдаче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3.3.5. Результатом выполнения административной процедуры по рассмотрению заявления о </w:t>
      </w:r>
      <w:r w:rsidR="00372F1A" w:rsidRPr="00261354">
        <w:t xml:space="preserve">выдаче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="00372F1A" w:rsidRPr="00261354">
        <w:t xml:space="preserve"> </w:t>
      </w:r>
      <w:r w:rsidRPr="00261354">
        <w:t>и документов</w:t>
      </w:r>
      <w:r w:rsidR="00372F1A" w:rsidRPr="00261354">
        <w:t>,</w:t>
      </w:r>
      <w:r w:rsidRPr="00261354">
        <w:t xml:space="preserve"> является подготовка и подписание </w:t>
      </w:r>
      <w:r w:rsidR="00372F1A" w:rsidRPr="00261354">
        <w:t xml:space="preserve">выдача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="00372F1A" w:rsidRPr="00261354">
        <w:t xml:space="preserve"> </w:t>
      </w:r>
      <w:r w:rsidRPr="00261354">
        <w:t xml:space="preserve">либо отказа в </w:t>
      </w:r>
      <w:r w:rsidR="00372F1A" w:rsidRPr="00261354">
        <w:t xml:space="preserve">выдаче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Pr="00261354">
        <w:t>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 3.3.6. Срок выполнения административной процедуры по рассмотрению заявления о </w:t>
      </w:r>
      <w:r w:rsidR="00372F1A" w:rsidRPr="00261354">
        <w:t xml:space="preserve">выдаче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 </w:t>
      </w:r>
      <w:r w:rsidRPr="00261354">
        <w:t>и документов – 3 (три) рабочих дня.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  <w:rPr>
          <w:bCs/>
          <w:szCs w:val="24"/>
        </w:rPr>
      </w:pPr>
      <w:r w:rsidRPr="00261354">
        <w:t xml:space="preserve">3.4. Выдача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="00372F1A" w:rsidRPr="00261354">
        <w:t xml:space="preserve"> либо отказа</w:t>
      </w:r>
      <w:r w:rsidRPr="00261354">
        <w:t xml:space="preserve"> в </w:t>
      </w:r>
      <w:r w:rsidR="00372F1A" w:rsidRPr="00261354">
        <w:t xml:space="preserve">выдаче </w:t>
      </w:r>
      <w:r w:rsidR="00372F1A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3.4.1. Основанием для начала административной процедуры по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 </w:t>
      </w:r>
      <w:r w:rsidRPr="00261354">
        <w:t xml:space="preserve">либо отказа в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 является соответственно подписание заместителем главы Администрации района </w:t>
      </w:r>
      <w:r w:rsidR="003168F0" w:rsidRPr="00261354">
        <w:rPr>
          <w:bCs/>
          <w:szCs w:val="24"/>
        </w:rPr>
        <w:t>разрешения на ввод объекта в эксплуатацию,</w:t>
      </w:r>
      <w:r w:rsidR="003168F0" w:rsidRPr="00261354">
        <w:t xml:space="preserve"> </w:t>
      </w:r>
      <w:r w:rsidRPr="00261354">
        <w:t xml:space="preserve">либо отказа в 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t>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lastRenderedPageBreak/>
        <w:t xml:space="preserve"> 3.4.2. Сотрудник по приему документов, ответственный за направление заявителю результата предоставления муниципальной услуги, (далее – сотрудник, ответственный за выдачу результата) уведомляет заявителя о готовности результата предоставления муниципальной услуги по телефону либо по электронной почте, указанным в заявлении о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t xml:space="preserve">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3.4.3. Сотрудник, ответственный за выдачу результата Администрации района, предоставления муниципальной услуги, осуществляет выдачу одного экземпляра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 </w:t>
      </w:r>
      <w:r w:rsidRPr="00261354">
        <w:t xml:space="preserve">заявителю под роспись в журнале учета. Второй экземпляр хранится в деле.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3.4.4. Отказ в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="003168F0" w:rsidRPr="00261354">
        <w:t xml:space="preserve"> </w:t>
      </w:r>
      <w:r w:rsidRPr="00261354">
        <w:t xml:space="preserve">вручается заявителю под роспись в журнале учета или направляется по почте.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3.4.5. Результатом выполнения административной процедуры </w:t>
      </w:r>
      <w:r w:rsidR="003168F0" w:rsidRPr="00261354">
        <w:t xml:space="preserve">выдача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 </w:t>
      </w:r>
      <w:r w:rsidR="003168F0" w:rsidRPr="00261354">
        <w:t>либо отказа</w:t>
      </w:r>
      <w:r w:rsidRPr="00261354">
        <w:t xml:space="preserve"> в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 </w:t>
      </w:r>
      <w:r w:rsidRPr="00261354">
        <w:t xml:space="preserve">является выдача заявителю </w:t>
      </w:r>
      <w:r w:rsidR="003168F0" w:rsidRPr="00261354">
        <w:rPr>
          <w:bCs/>
          <w:szCs w:val="24"/>
        </w:rPr>
        <w:t>разрешения на ввод объекта в эксплуатацию,</w:t>
      </w:r>
      <w:r w:rsidR="003168F0" w:rsidRPr="00261354">
        <w:t xml:space="preserve"> </w:t>
      </w:r>
      <w:r w:rsidRPr="00261354">
        <w:t xml:space="preserve">либо отказа в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t>.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 3.4.6. Срок выполнения административной процедуры по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="003168F0" w:rsidRPr="00261354">
        <w:t xml:space="preserve"> </w:t>
      </w:r>
      <w:r w:rsidRPr="00261354">
        <w:t xml:space="preserve">либо отказа в </w:t>
      </w:r>
      <w:r w:rsidR="003168F0" w:rsidRPr="00261354">
        <w:t xml:space="preserve">выдаче </w:t>
      </w:r>
      <w:r w:rsidR="003168F0" w:rsidRPr="00261354">
        <w:rPr>
          <w:bCs/>
          <w:szCs w:val="24"/>
        </w:rPr>
        <w:t>разрешения на ввод объекта в эксплуатацию</w:t>
      </w:r>
      <w:r w:rsidRPr="00261354">
        <w:rPr>
          <w:bCs/>
          <w:szCs w:val="24"/>
        </w:rPr>
        <w:t xml:space="preserve"> </w:t>
      </w:r>
      <w:r w:rsidRPr="00261354">
        <w:t xml:space="preserve">– 1 (один) день.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 xml:space="preserve">При получении результата предоставления муниципальной услуги лично Заявитель подтверждает получение результата личной подписью в журнале </w:t>
      </w:r>
      <w:r w:rsidR="002F695D" w:rsidRPr="00261354">
        <w:t>регистрации приема документов</w:t>
      </w:r>
      <w:r w:rsidR="002E3698" w:rsidRPr="00261354">
        <w:t xml:space="preserve"> и </w:t>
      </w:r>
      <w:r w:rsidRPr="00261354">
        <w:t xml:space="preserve">выдачи результатов предоставления муниципальных услуг. 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документами. </w:t>
      </w:r>
    </w:p>
    <w:p w:rsidR="00094057" w:rsidRPr="00261354" w:rsidRDefault="00094057" w:rsidP="0066106F">
      <w:pPr>
        <w:pStyle w:val="ac"/>
        <w:tabs>
          <w:tab w:val="left" w:pos="-142"/>
        </w:tabs>
        <w:spacing w:after="0" w:line="240" w:lineRule="auto"/>
        <w:ind w:left="0" w:firstLine="568"/>
      </w:pPr>
      <w:r w:rsidRPr="00261354">
        <w:t>Если в течение 10 календарных дней результат не получен, Заявителю направляется повторное уведомление о готовности результата предоставления муниципальной услуги. Если в течение 30 календарных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архив администрации (не более 5 лет).</w:t>
      </w:r>
    </w:p>
    <w:p w:rsidR="00094057" w:rsidRPr="00261354" w:rsidRDefault="00094057" w:rsidP="0066106F">
      <w:pPr>
        <w:spacing w:after="35" w:line="240" w:lineRule="auto"/>
        <w:ind w:left="0" w:firstLine="567"/>
        <w:jc w:val="left"/>
      </w:pPr>
      <w:r w:rsidRPr="00261354">
        <w:t xml:space="preserve">  </w:t>
      </w:r>
    </w:p>
    <w:p w:rsidR="00094057" w:rsidRPr="00261354" w:rsidRDefault="00094057" w:rsidP="0066106F">
      <w:pPr>
        <w:widowControl w:val="0"/>
        <w:suppressAutoHyphens/>
        <w:spacing w:after="0" w:line="240" w:lineRule="auto"/>
        <w:ind w:left="0" w:firstLine="567"/>
        <w:jc w:val="center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val="en-US" w:eastAsia="zh-CN"/>
        </w:rPr>
        <w:t>IV</w:t>
      </w:r>
      <w:r w:rsidRPr="00261354">
        <w:rPr>
          <w:rFonts w:eastAsia="Calibri"/>
          <w:color w:val="00000A"/>
          <w:szCs w:val="28"/>
          <w:lang w:eastAsia="zh-CN"/>
        </w:rPr>
        <w:t>. Контроль за исполнением административного регламента</w:t>
      </w:r>
    </w:p>
    <w:p w:rsidR="00094057" w:rsidRPr="00261354" w:rsidRDefault="00094057" w:rsidP="0066106F">
      <w:pPr>
        <w:widowControl w:val="0"/>
        <w:suppressAutoHyphens/>
        <w:spacing w:after="0" w:line="240" w:lineRule="auto"/>
        <w:ind w:left="0" w:firstLine="567"/>
        <w:rPr>
          <w:rFonts w:eastAsia="Calibri"/>
          <w:color w:val="00000A"/>
          <w:szCs w:val="28"/>
          <w:lang w:eastAsia="zh-CN"/>
        </w:rPr>
      </w:pPr>
    </w:p>
    <w:p w:rsidR="00094057" w:rsidRPr="00261354" w:rsidRDefault="00094057" w:rsidP="0066106F">
      <w:pPr>
        <w:suppressAutoHyphens/>
        <w:spacing w:after="0" w:line="240" w:lineRule="auto"/>
        <w:ind w:left="0" w:firstLine="567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Тогучинского района Новосибирской области.</w:t>
      </w:r>
    </w:p>
    <w:p w:rsidR="00094057" w:rsidRPr="00261354" w:rsidRDefault="00094057" w:rsidP="0066106F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94057" w:rsidRPr="00261354" w:rsidRDefault="00094057" w:rsidP="0066106F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lastRenderedPageBreak/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094057" w:rsidRPr="00261354" w:rsidRDefault="00094057" w:rsidP="0066106F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94057" w:rsidRPr="00261354" w:rsidRDefault="00094057" w:rsidP="0066106F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E24CB" w:rsidRPr="00261354" w:rsidRDefault="000E24CB" w:rsidP="0066106F">
      <w:pPr>
        <w:widowControl w:val="0"/>
        <w:suppressAutoHyphens/>
        <w:spacing w:after="0" w:line="240" w:lineRule="auto"/>
        <w:ind w:left="0" w:right="-1" w:firstLine="568"/>
        <w:rPr>
          <w:rFonts w:eastAsia="Calibri"/>
          <w:color w:val="00000A"/>
          <w:szCs w:val="28"/>
          <w:lang w:eastAsia="zh-CN"/>
        </w:rPr>
      </w:pPr>
    </w:p>
    <w:p w:rsidR="000E24CB" w:rsidRPr="00261354" w:rsidRDefault="000E24CB" w:rsidP="0066106F">
      <w:pPr>
        <w:spacing w:after="200" w:line="240" w:lineRule="auto"/>
        <w:ind w:left="0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val="en-US" w:eastAsia="zh-CN"/>
        </w:rPr>
        <w:t>V</w:t>
      </w:r>
      <w:r w:rsidRPr="00261354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261354">
        <w:rPr>
          <w:rFonts w:eastAsia="Calibri"/>
          <w:color w:val="auto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Pr="00261354">
        <w:rPr>
          <w:color w:val="auto"/>
          <w:szCs w:val="28"/>
          <w:shd w:val="clear" w:color="auto" w:fill="FFFFFF"/>
        </w:rPr>
        <w:t>государственных или муниципальных служащих, работников.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администрации, а также должностных лиц, сотрудников Администрации района,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261354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261354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 xml:space="preserve">10) </w:t>
      </w:r>
      <w:r w:rsidRPr="00261354">
        <w:rPr>
          <w:color w:val="auto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261354">
        <w:rPr>
          <w:rFonts w:eastAsia="Calibri"/>
          <w:color w:val="auto"/>
          <w:lang w:eastAsia="en-US"/>
        </w:rPr>
        <w:t xml:space="preserve"> от 27.07.2010 №210-ФЗ.</w:t>
      </w:r>
      <w:r w:rsidRPr="00261354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261354">
        <w:rPr>
          <w:color w:val="auto"/>
        </w:rPr>
        <w:lastRenderedPageBreak/>
        <w:t>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261354">
        <w:rPr>
          <w:rFonts w:eastAsia="Calibri"/>
          <w:color w:val="auto"/>
          <w:lang w:eastAsia="en-US"/>
        </w:rPr>
        <w:t xml:space="preserve"> от 27.07.2010 №210-ФЗ.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 района, ЕПГУ (www.do.gosuslugi.ru).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(бездействие) должностных лиц, сотрудников администрации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При подаче жалобы заявитель вправе получить в Администрации района копии документов, подтверждающих обжалуемое действие (бездействие) должностного лица.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 xml:space="preserve"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</w:t>
      </w:r>
      <w:r w:rsidRPr="00261354">
        <w:rPr>
          <w:rFonts w:eastAsia="Calibri"/>
          <w:color w:val="auto"/>
          <w:szCs w:val="28"/>
          <w:lang w:eastAsia="en-US"/>
        </w:rPr>
        <w:lastRenderedPageBreak/>
        <w:t>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24CB" w:rsidRPr="00261354" w:rsidRDefault="000E24CB" w:rsidP="0066106F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24CB" w:rsidRPr="00261354" w:rsidRDefault="000E24CB" w:rsidP="0066106F">
      <w:pPr>
        <w:spacing w:line="240" w:lineRule="auto"/>
        <w:ind w:left="0" w:right="-1" w:firstLine="568"/>
        <w:jc w:val="left"/>
      </w:pPr>
    </w:p>
    <w:p w:rsidR="000E24CB" w:rsidRPr="00261354" w:rsidRDefault="000E24CB" w:rsidP="0066106F">
      <w:pPr>
        <w:spacing w:line="240" w:lineRule="auto"/>
        <w:ind w:left="0" w:right="-1" w:firstLine="568"/>
        <w:jc w:val="left"/>
      </w:pPr>
    </w:p>
    <w:p w:rsidR="000E24CB" w:rsidRPr="00261354" w:rsidRDefault="000E24CB" w:rsidP="0066106F">
      <w:pPr>
        <w:ind w:left="0" w:right="-1" w:firstLine="568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4E3285" w:rsidRPr="00261354" w:rsidRDefault="004E3285" w:rsidP="0066106F">
      <w:pPr>
        <w:ind w:left="0" w:right="-1" w:firstLine="0"/>
        <w:jc w:val="left"/>
      </w:pPr>
    </w:p>
    <w:p w:rsidR="004E3285" w:rsidRPr="00261354" w:rsidRDefault="004E3285" w:rsidP="0066106F">
      <w:pPr>
        <w:ind w:left="0" w:right="-1" w:firstLine="0"/>
        <w:jc w:val="left"/>
      </w:pPr>
    </w:p>
    <w:p w:rsidR="000E24CB" w:rsidRDefault="000E24CB" w:rsidP="0066106F">
      <w:pPr>
        <w:ind w:left="0" w:right="-1" w:firstLine="0"/>
        <w:jc w:val="left"/>
      </w:pPr>
    </w:p>
    <w:p w:rsidR="00BC1F6E" w:rsidRPr="00261354" w:rsidRDefault="00BC1F6E" w:rsidP="0066106F">
      <w:pPr>
        <w:ind w:left="0" w:right="-1" w:firstLine="0"/>
        <w:jc w:val="left"/>
      </w:pPr>
    </w:p>
    <w:p w:rsidR="002F695D" w:rsidRPr="00261354" w:rsidRDefault="002F695D" w:rsidP="0066106F">
      <w:pPr>
        <w:ind w:left="0" w:right="-1" w:firstLine="0"/>
        <w:jc w:val="left"/>
      </w:pPr>
    </w:p>
    <w:p w:rsidR="000E24CB" w:rsidRPr="00261354" w:rsidRDefault="000E24CB" w:rsidP="0066106F">
      <w:pPr>
        <w:ind w:left="0" w:right="-1" w:firstLine="0"/>
        <w:jc w:val="left"/>
      </w:pPr>
    </w:p>
    <w:p w:rsidR="000E24CB" w:rsidRPr="00261354" w:rsidRDefault="000E24CB" w:rsidP="0066106F">
      <w:pPr>
        <w:spacing w:after="0" w:line="240" w:lineRule="auto"/>
        <w:ind w:left="0" w:right="-1" w:firstLine="567"/>
        <w:jc w:val="right"/>
      </w:pPr>
      <w:r w:rsidRPr="00261354">
        <w:lastRenderedPageBreak/>
        <w:t xml:space="preserve">ПРИЛОЖЕНИЕ № 1 </w:t>
      </w:r>
    </w:p>
    <w:p w:rsidR="004E3285" w:rsidRPr="00261354" w:rsidRDefault="000E24CB" w:rsidP="0066106F">
      <w:pPr>
        <w:spacing w:after="0" w:line="240" w:lineRule="auto"/>
        <w:ind w:left="0" w:right="-1" w:firstLine="567"/>
        <w:jc w:val="right"/>
      </w:pPr>
      <w:r w:rsidRPr="00261354">
        <w:t xml:space="preserve">к административному регламенту </w:t>
      </w:r>
    </w:p>
    <w:p w:rsidR="004E3285" w:rsidRPr="00261354" w:rsidRDefault="000E24CB" w:rsidP="0066106F">
      <w:pPr>
        <w:spacing w:after="0" w:line="240" w:lineRule="auto"/>
        <w:ind w:left="0" w:right="-1" w:firstLine="567"/>
        <w:jc w:val="right"/>
      </w:pPr>
      <w:r w:rsidRPr="00261354">
        <w:t xml:space="preserve">предоставления муниципальной услуги </w:t>
      </w:r>
    </w:p>
    <w:p w:rsidR="004E3285" w:rsidRPr="00261354" w:rsidRDefault="004E3285" w:rsidP="0066106F">
      <w:pPr>
        <w:spacing w:after="0" w:line="240" w:lineRule="auto"/>
        <w:ind w:left="0" w:right="-1" w:firstLine="567"/>
        <w:jc w:val="right"/>
        <w:rPr>
          <w:bCs/>
          <w:szCs w:val="24"/>
        </w:rPr>
      </w:pPr>
      <w:r w:rsidRPr="00261354">
        <w:t xml:space="preserve">«Выдача </w:t>
      </w:r>
      <w:r w:rsidRPr="00261354">
        <w:rPr>
          <w:bCs/>
          <w:szCs w:val="24"/>
        </w:rPr>
        <w:t xml:space="preserve">разрешения на ввод объекта в эксплуатацию, </w:t>
      </w:r>
    </w:p>
    <w:p w:rsidR="004E3285" w:rsidRPr="00261354" w:rsidRDefault="004E3285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261354">
        <w:rPr>
          <w:szCs w:val="28"/>
        </w:rPr>
        <w:t xml:space="preserve">расположенных на территории Тогучинского района </w:t>
      </w:r>
    </w:p>
    <w:p w:rsidR="004E3285" w:rsidRPr="00261354" w:rsidRDefault="004E3285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261354">
        <w:rPr>
          <w:szCs w:val="28"/>
        </w:rPr>
        <w:t xml:space="preserve">Новосибирской области кроме территорий </w:t>
      </w:r>
    </w:p>
    <w:p w:rsidR="004E3285" w:rsidRPr="00261354" w:rsidRDefault="004E3285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261354">
        <w:rPr>
          <w:szCs w:val="28"/>
        </w:rPr>
        <w:t>г.Тогучина и рабочего поселка Горный»</w:t>
      </w:r>
    </w:p>
    <w:p w:rsidR="000E24CB" w:rsidRPr="00261354" w:rsidRDefault="000E24CB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261354">
        <w:rPr>
          <w:sz w:val="32"/>
        </w:rPr>
        <w:t xml:space="preserve"> </w:t>
      </w:r>
    </w:p>
    <w:p w:rsidR="000E24CB" w:rsidRPr="00261354" w:rsidRDefault="000E24CB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261354">
        <w:rPr>
          <w:szCs w:val="28"/>
        </w:rPr>
        <w:t xml:space="preserve">Заместителю главы администрации </w:t>
      </w:r>
    </w:p>
    <w:p w:rsidR="000E24CB" w:rsidRPr="00261354" w:rsidRDefault="000E24CB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261354">
        <w:rPr>
          <w:szCs w:val="28"/>
        </w:rPr>
        <w:t xml:space="preserve">Тогучинского района </w:t>
      </w:r>
    </w:p>
    <w:p w:rsidR="000E24CB" w:rsidRPr="00261354" w:rsidRDefault="000E24CB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261354">
        <w:rPr>
          <w:szCs w:val="28"/>
        </w:rPr>
        <w:t>Новосибирской области</w:t>
      </w:r>
    </w:p>
    <w:p w:rsidR="000E24CB" w:rsidRPr="00261354" w:rsidRDefault="000E24CB" w:rsidP="0066106F">
      <w:pPr>
        <w:tabs>
          <w:tab w:val="left" w:pos="7185"/>
        </w:tabs>
        <w:ind w:left="0" w:firstLine="0"/>
        <w:jc w:val="right"/>
        <w:rPr>
          <w:sz w:val="24"/>
        </w:rPr>
      </w:pPr>
    </w:p>
    <w:p w:rsidR="000E24CB" w:rsidRPr="00261354" w:rsidRDefault="000E24CB" w:rsidP="0066106F">
      <w:pPr>
        <w:tabs>
          <w:tab w:val="left" w:pos="7185"/>
        </w:tabs>
        <w:ind w:left="0" w:firstLine="0"/>
        <w:jc w:val="right"/>
        <w:rPr>
          <w:sz w:val="24"/>
        </w:rPr>
      </w:pPr>
      <w:r w:rsidRPr="00261354">
        <w:rPr>
          <w:sz w:val="24"/>
        </w:rPr>
        <w:t>От застройщика_______________</w:t>
      </w:r>
    </w:p>
    <w:p w:rsidR="000E24CB" w:rsidRPr="00261354" w:rsidRDefault="000E24CB" w:rsidP="0066106F">
      <w:pPr>
        <w:tabs>
          <w:tab w:val="left" w:pos="6480"/>
        </w:tabs>
        <w:ind w:left="0" w:firstLine="0"/>
        <w:jc w:val="right"/>
        <w:rPr>
          <w:sz w:val="24"/>
        </w:rPr>
      </w:pPr>
    </w:p>
    <w:p w:rsidR="000E24CB" w:rsidRPr="00261354" w:rsidRDefault="000E24CB" w:rsidP="0066106F">
      <w:pPr>
        <w:tabs>
          <w:tab w:val="left" w:pos="6480"/>
        </w:tabs>
        <w:ind w:left="0" w:firstLine="0"/>
        <w:jc w:val="right"/>
        <w:rPr>
          <w:sz w:val="24"/>
        </w:rPr>
      </w:pPr>
      <w:r w:rsidRPr="00261354">
        <w:rPr>
          <w:sz w:val="24"/>
        </w:rPr>
        <w:t>______________________________</w:t>
      </w:r>
    </w:p>
    <w:p w:rsidR="000E24CB" w:rsidRPr="00261354" w:rsidRDefault="000E24CB" w:rsidP="0066106F">
      <w:pPr>
        <w:tabs>
          <w:tab w:val="left" w:pos="6480"/>
        </w:tabs>
        <w:ind w:left="0" w:firstLine="0"/>
        <w:jc w:val="right"/>
        <w:rPr>
          <w:sz w:val="24"/>
        </w:rPr>
      </w:pPr>
    </w:p>
    <w:p w:rsidR="000E24CB" w:rsidRPr="00261354" w:rsidRDefault="000E24CB" w:rsidP="0066106F">
      <w:pPr>
        <w:tabs>
          <w:tab w:val="left" w:pos="6480"/>
        </w:tabs>
        <w:ind w:left="0" w:firstLine="0"/>
        <w:jc w:val="right"/>
        <w:rPr>
          <w:sz w:val="24"/>
        </w:rPr>
      </w:pPr>
      <w:r w:rsidRPr="00261354">
        <w:rPr>
          <w:sz w:val="24"/>
        </w:rPr>
        <w:t>Адрес: ________________________</w:t>
      </w:r>
    </w:p>
    <w:p w:rsidR="000E24CB" w:rsidRPr="00261354" w:rsidRDefault="000E24CB" w:rsidP="0066106F">
      <w:pPr>
        <w:tabs>
          <w:tab w:val="left" w:pos="6480"/>
        </w:tabs>
        <w:ind w:left="0" w:firstLine="0"/>
        <w:jc w:val="right"/>
        <w:rPr>
          <w:sz w:val="24"/>
        </w:rPr>
      </w:pPr>
    </w:p>
    <w:p w:rsidR="000E24CB" w:rsidRPr="00261354" w:rsidRDefault="000E24CB" w:rsidP="0066106F">
      <w:pPr>
        <w:tabs>
          <w:tab w:val="left" w:pos="6480"/>
        </w:tabs>
        <w:ind w:left="0" w:firstLine="0"/>
        <w:jc w:val="right"/>
        <w:rPr>
          <w:sz w:val="24"/>
        </w:rPr>
      </w:pPr>
      <w:r w:rsidRPr="00261354">
        <w:rPr>
          <w:sz w:val="24"/>
        </w:rPr>
        <w:t>______________________________</w:t>
      </w:r>
    </w:p>
    <w:p w:rsidR="000E24CB" w:rsidRPr="00261354" w:rsidRDefault="000E24CB" w:rsidP="0066106F">
      <w:pPr>
        <w:tabs>
          <w:tab w:val="left" w:pos="6480"/>
        </w:tabs>
        <w:ind w:left="0" w:firstLine="0"/>
        <w:jc w:val="right"/>
        <w:rPr>
          <w:sz w:val="24"/>
        </w:rPr>
      </w:pPr>
    </w:p>
    <w:p w:rsidR="000E24CB" w:rsidRPr="00261354" w:rsidRDefault="00E25DFB" w:rsidP="0066106F">
      <w:pPr>
        <w:spacing w:after="252" w:line="259" w:lineRule="auto"/>
        <w:ind w:left="0" w:right="-1" w:firstLine="568"/>
        <w:jc w:val="right"/>
      </w:pPr>
      <w:r w:rsidRPr="00261354">
        <w:rPr>
          <w:sz w:val="24"/>
        </w:rPr>
        <w:t>Телефон: _</w:t>
      </w:r>
      <w:r w:rsidR="000E24CB" w:rsidRPr="00261354">
        <w:rPr>
          <w:sz w:val="24"/>
        </w:rPr>
        <w:t>_____________________</w:t>
      </w:r>
    </w:p>
    <w:p w:rsidR="000E24CB" w:rsidRPr="00261354" w:rsidRDefault="000E24CB" w:rsidP="0066106F">
      <w:pPr>
        <w:spacing w:after="272" w:line="259" w:lineRule="auto"/>
        <w:ind w:left="0" w:right="-1" w:firstLine="568"/>
        <w:jc w:val="center"/>
        <w:rPr>
          <w:b/>
          <w:szCs w:val="28"/>
        </w:rPr>
      </w:pPr>
      <w:r w:rsidRPr="00261354">
        <w:t xml:space="preserve"> </w:t>
      </w:r>
      <w:r w:rsidRPr="00261354">
        <w:rPr>
          <w:b/>
          <w:szCs w:val="28"/>
        </w:rPr>
        <w:t xml:space="preserve">Заявление на выдачу разрешения на </w:t>
      </w:r>
      <w:r w:rsidR="004E3285" w:rsidRPr="00261354">
        <w:rPr>
          <w:b/>
          <w:szCs w:val="28"/>
        </w:rPr>
        <w:t>ввод</w:t>
      </w:r>
      <w:r w:rsidRPr="00261354">
        <w:rPr>
          <w:b/>
          <w:szCs w:val="28"/>
        </w:rPr>
        <w:t xml:space="preserve"> объекта </w:t>
      </w:r>
      <w:r w:rsidR="004E3285" w:rsidRPr="00261354">
        <w:rPr>
          <w:b/>
          <w:szCs w:val="28"/>
        </w:rPr>
        <w:t>в эксплуатацию</w:t>
      </w:r>
    </w:p>
    <w:p w:rsidR="008510B9" w:rsidRPr="00261354" w:rsidRDefault="008510B9" w:rsidP="0066106F">
      <w:pPr>
        <w:spacing w:after="0" w:line="240" w:lineRule="auto"/>
        <w:ind w:left="0" w:firstLine="709"/>
        <w:rPr>
          <w:szCs w:val="28"/>
        </w:rPr>
      </w:pPr>
      <w:r w:rsidRPr="00261354">
        <w:rPr>
          <w:szCs w:val="28"/>
        </w:rPr>
        <w:t xml:space="preserve">Прошу выдать разрешение на ввод </w:t>
      </w:r>
      <w:r w:rsidR="00CA393B" w:rsidRPr="00261354">
        <w:rPr>
          <w:szCs w:val="28"/>
        </w:rPr>
        <w:t xml:space="preserve">объекта </w:t>
      </w:r>
      <w:r w:rsidRPr="00261354">
        <w:rPr>
          <w:szCs w:val="28"/>
        </w:rPr>
        <w:t xml:space="preserve">в эксплуатацию, </w:t>
      </w:r>
      <w:r w:rsidRPr="00261354">
        <w:rPr>
          <w:szCs w:val="28"/>
          <w:u w:val="single"/>
        </w:rPr>
        <w:t>построенного (реконструированного)</w:t>
      </w:r>
      <w:r w:rsidRPr="00261354">
        <w:rPr>
          <w:szCs w:val="28"/>
        </w:rPr>
        <w:t>:</w:t>
      </w:r>
    </w:p>
    <w:p w:rsidR="008510B9" w:rsidRPr="00261354" w:rsidRDefault="008510B9" w:rsidP="0066106F">
      <w:pPr>
        <w:pBdr>
          <w:bottom w:val="single" w:sz="12" w:space="1" w:color="auto"/>
        </w:pBdr>
        <w:spacing w:after="0" w:line="240" w:lineRule="auto"/>
        <w:ind w:left="0" w:firstLine="709"/>
        <w:rPr>
          <w:sz w:val="20"/>
          <w:szCs w:val="20"/>
        </w:rPr>
      </w:pPr>
      <w:r w:rsidRPr="00261354">
        <w:rPr>
          <w:sz w:val="20"/>
          <w:szCs w:val="20"/>
        </w:rPr>
        <w:t xml:space="preserve">                                                              (не нужное зачеркнуть) </w:t>
      </w:r>
    </w:p>
    <w:p w:rsidR="008510B9" w:rsidRPr="00261354" w:rsidRDefault="008510B9" w:rsidP="0066106F">
      <w:pPr>
        <w:spacing w:after="0" w:line="240" w:lineRule="auto"/>
        <w:ind w:left="0" w:firstLine="0"/>
        <w:rPr>
          <w:szCs w:val="28"/>
        </w:rPr>
      </w:pPr>
    </w:p>
    <w:p w:rsidR="008510B9" w:rsidRPr="00261354" w:rsidRDefault="008510B9" w:rsidP="0066106F">
      <w:pPr>
        <w:spacing w:after="0" w:line="240" w:lineRule="auto"/>
        <w:ind w:left="0" w:firstLine="0"/>
        <w:rPr>
          <w:szCs w:val="28"/>
        </w:rPr>
      </w:pPr>
      <w:r w:rsidRPr="00261354">
        <w:rPr>
          <w:szCs w:val="28"/>
        </w:rPr>
        <w:t>______________________________________</w:t>
      </w:r>
      <w:r w:rsidR="00BC1F6E">
        <w:rPr>
          <w:szCs w:val="28"/>
        </w:rPr>
        <w:t>_______________________________</w:t>
      </w:r>
    </w:p>
    <w:p w:rsidR="00CA393B" w:rsidRPr="00261354" w:rsidRDefault="00CA393B" w:rsidP="0066106F">
      <w:pPr>
        <w:spacing w:after="0" w:line="240" w:lineRule="auto"/>
        <w:ind w:left="0" w:firstLine="709"/>
        <w:jc w:val="center"/>
        <w:rPr>
          <w:sz w:val="20"/>
          <w:szCs w:val="20"/>
        </w:rPr>
      </w:pPr>
      <w:r w:rsidRPr="00261354">
        <w:rPr>
          <w:sz w:val="20"/>
          <w:szCs w:val="20"/>
        </w:rPr>
        <w:t>(наименование объекта в соответствии с проектной документацией)</w:t>
      </w:r>
    </w:p>
    <w:p w:rsidR="008510B9" w:rsidRPr="00261354" w:rsidRDefault="008510B9" w:rsidP="0066106F">
      <w:pPr>
        <w:spacing w:after="0" w:line="240" w:lineRule="auto"/>
        <w:ind w:left="0" w:firstLine="709"/>
        <w:rPr>
          <w:szCs w:val="28"/>
        </w:rPr>
      </w:pPr>
    </w:p>
    <w:p w:rsidR="008510B9" w:rsidRPr="00261354" w:rsidRDefault="008510B9" w:rsidP="0066106F">
      <w:pPr>
        <w:spacing w:after="0" w:line="240" w:lineRule="auto"/>
        <w:ind w:left="0" w:firstLine="709"/>
        <w:rPr>
          <w:szCs w:val="28"/>
        </w:rPr>
      </w:pPr>
      <w:r w:rsidRPr="00261354">
        <w:rPr>
          <w:szCs w:val="28"/>
        </w:rPr>
        <w:t>Расположенного по адресу:</w:t>
      </w:r>
    </w:p>
    <w:p w:rsidR="008510B9" w:rsidRPr="00261354" w:rsidRDefault="008510B9" w:rsidP="0066106F">
      <w:pPr>
        <w:spacing w:after="0" w:line="240" w:lineRule="auto"/>
        <w:ind w:left="0" w:firstLine="0"/>
        <w:rPr>
          <w:szCs w:val="28"/>
        </w:rPr>
      </w:pPr>
      <w:r w:rsidRPr="00261354">
        <w:rPr>
          <w:szCs w:val="28"/>
        </w:rPr>
        <w:t>_____________________________________________________________</w:t>
      </w:r>
      <w:r w:rsidR="00CA393B" w:rsidRPr="00261354">
        <w:rPr>
          <w:szCs w:val="28"/>
        </w:rPr>
        <w:t>_____</w:t>
      </w:r>
      <w:r w:rsidR="00BC1F6E">
        <w:rPr>
          <w:szCs w:val="28"/>
        </w:rPr>
        <w:t>___</w:t>
      </w:r>
    </w:p>
    <w:p w:rsidR="008510B9" w:rsidRDefault="008510B9" w:rsidP="0066106F">
      <w:pPr>
        <w:spacing w:after="0" w:line="240" w:lineRule="auto"/>
        <w:ind w:left="0" w:firstLine="0"/>
        <w:rPr>
          <w:szCs w:val="28"/>
        </w:rPr>
      </w:pPr>
    </w:p>
    <w:p w:rsidR="008510B9" w:rsidRDefault="008510B9" w:rsidP="0066106F">
      <w:pPr>
        <w:spacing w:after="0" w:line="240" w:lineRule="auto"/>
        <w:ind w:left="0" w:firstLine="709"/>
        <w:rPr>
          <w:szCs w:val="28"/>
        </w:rPr>
      </w:pPr>
    </w:p>
    <w:p w:rsidR="008510B9" w:rsidRDefault="008510B9" w:rsidP="0066106F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К заявлению прилагаются следующие документы и материалы: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1A1D5D">
        <w:rPr>
          <w:sz w:val="24"/>
          <w:szCs w:val="24"/>
        </w:rPr>
        <w:t>1</w:t>
      </w:r>
      <w:r w:rsidR="00386242">
        <w:rPr>
          <w:sz w:val="24"/>
          <w:szCs w:val="24"/>
        </w:rPr>
        <w:t>) документ, удостоверяющей</w:t>
      </w:r>
      <w:r w:rsidRPr="00F42395">
        <w:rPr>
          <w:sz w:val="24"/>
          <w:szCs w:val="24"/>
        </w:rPr>
        <w:t xml:space="preserve"> личность и подтверждающего регистрацию по месту жительства</w:t>
      </w:r>
      <w:r w:rsidR="00CA393B">
        <w:rPr>
          <w:sz w:val="24"/>
          <w:szCs w:val="24"/>
        </w:rPr>
        <w:t xml:space="preserve"> или представителя (доверенность);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F42395">
        <w:rPr>
          <w:sz w:val="24"/>
          <w:szCs w:val="24"/>
        </w:rPr>
        <w:t xml:space="preserve">2) </w:t>
      </w:r>
      <w:r w:rsidRPr="00F42395">
        <w:rPr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A393B">
        <w:rPr>
          <w:sz w:val="24"/>
          <w:szCs w:val="24"/>
          <w:shd w:val="clear" w:color="auto" w:fill="FFFFFF"/>
        </w:rPr>
        <w:t>;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F42395">
        <w:rPr>
          <w:sz w:val="24"/>
          <w:szCs w:val="24"/>
        </w:rPr>
        <w:t xml:space="preserve">3) </w:t>
      </w:r>
      <w:r w:rsidRPr="00F42395">
        <w:rPr>
          <w:sz w:val="24"/>
          <w:szCs w:val="24"/>
          <w:shd w:val="clear" w:color="auto" w:fill="FFFFFF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CA393B">
        <w:rPr>
          <w:sz w:val="24"/>
          <w:szCs w:val="24"/>
        </w:rPr>
        <w:t>;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F42395">
        <w:rPr>
          <w:sz w:val="24"/>
          <w:szCs w:val="24"/>
        </w:rPr>
        <w:t xml:space="preserve">4) </w:t>
      </w:r>
      <w:r w:rsidRPr="00F42395">
        <w:rPr>
          <w:sz w:val="24"/>
          <w:szCs w:val="24"/>
          <w:shd w:val="clear" w:color="auto" w:fill="FFFFFF"/>
        </w:rPr>
        <w:t>разрешение на строительство</w:t>
      </w:r>
      <w:r w:rsidR="00CA393B">
        <w:rPr>
          <w:sz w:val="24"/>
          <w:szCs w:val="24"/>
          <w:shd w:val="clear" w:color="auto" w:fill="FFFFFF"/>
        </w:rPr>
        <w:t>;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F42395">
        <w:rPr>
          <w:sz w:val="24"/>
          <w:szCs w:val="24"/>
        </w:rPr>
        <w:lastRenderedPageBreak/>
        <w:t xml:space="preserve">5) </w:t>
      </w:r>
      <w:r w:rsidRPr="00F42395">
        <w:rPr>
          <w:sz w:val="24"/>
          <w:szCs w:val="24"/>
          <w:shd w:val="clear" w:color="auto" w:fill="FFFFFF"/>
        </w:rPr>
        <w:t xml:space="preserve">акт приемки объекта капитального строительства (в случае осуществления строительства, реконструкции на основании </w:t>
      </w:r>
      <w:r w:rsidR="00CA393B">
        <w:rPr>
          <w:sz w:val="24"/>
          <w:szCs w:val="24"/>
          <w:shd w:val="clear" w:color="auto" w:fill="FFFFFF"/>
        </w:rPr>
        <w:t>договора строительного подряда);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C35031">
        <w:rPr>
          <w:sz w:val="24"/>
          <w:szCs w:val="24"/>
        </w:rPr>
        <w:t xml:space="preserve">6) </w:t>
      </w:r>
      <w:r w:rsidRPr="00C35031">
        <w:rPr>
          <w:sz w:val="24"/>
          <w:szCs w:val="24"/>
          <w:shd w:val="clear" w:color="auto" w:fill="FFFFFF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 </w:t>
      </w:r>
      <w:hyperlink r:id="rId28" w:anchor="/document/12138258/entry/1014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реконструкции</w:t>
        </w:r>
      </w:hyperlink>
      <w:r w:rsidRPr="00C35031">
        <w:rPr>
          <w:sz w:val="24"/>
          <w:szCs w:val="24"/>
          <w:shd w:val="clear" w:color="auto" w:fill="FFFFFF"/>
        </w:rPr>
        <w:t xml:space="preserve"> на основании договора строительного подряда, а также лицом, осуществляющим строительный контроль, в случае осуществления строительного </w:t>
      </w:r>
      <w:r w:rsidR="00DA79D7" w:rsidRPr="00C35031">
        <w:rPr>
          <w:sz w:val="24"/>
          <w:szCs w:val="24"/>
          <w:shd w:val="clear" w:color="auto" w:fill="FFFFFF"/>
        </w:rPr>
        <w:t>контроля на основании договора);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F42395">
        <w:rPr>
          <w:sz w:val="24"/>
          <w:szCs w:val="24"/>
        </w:rPr>
        <w:t xml:space="preserve">7) </w:t>
      </w:r>
      <w:r w:rsidRPr="00F42395">
        <w:rPr>
          <w:sz w:val="24"/>
          <w:szCs w:val="24"/>
          <w:shd w:val="clear" w:color="auto" w:fill="FFFFFF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 w:rsidR="00DA79D7">
        <w:rPr>
          <w:sz w:val="24"/>
          <w:szCs w:val="24"/>
          <w:shd w:val="clear" w:color="auto" w:fill="FFFFFF"/>
        </w:rPr>
        <w:t>го обеспечения (при их наличии);</w:t>
      </w:r>
    </w:p>
    <w:p w:rsidR="008510B9" w:rsidRPr="00F42395" w:rsidRDefault="008510B9" w:rsidP="0066106F">
      <w:pPr>
        <w:spacing w:after="0" w:line="240" w:lineRule="auto"/>
        <w:ind w:left="0" w:firstLine="709"/>
        <w:rPr>
          <w:sz w:val="24"/>
          <w:szCs w:val="24"/>
          <w:shd w:val="clear" w:color="auto" w:fill="FFFFFF"/>
        </w:rPr>
      </w:pPr>
      <w:r w:rsidRPr="00F42395">
        <w:rPr>
          <w:sz w:val="24"/>
          <w:szCs w:val="24"/>
        </w:rPr>
        <w:t xml:space="preserve">8) </w:t>
      </w:r>
      <w:r w:rsidRPr="00F42395">
        <w:rPr>
          <w:sz w:val="24"/>
          <w:szCs w:val="24"/>
          <w:shd w:val="clear" w:color="auto" w:fill="FFFFFF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8510B9" w:rsidRPr="00C35031" w:rsidRDefault="008510B9" w:rsidP="0066106F">
      <w:pPr>
        <w:spacing w:after="0" w:line="240" w:lineRule="auto"/>
        <w:ind w:left="0" w:firstLine="709"/>
        <w:rPr>
          <w:sz w:val="24"/>
          <w:szCs w:val="24"/>
        </w:rPr>
      </w:pPr>
      <w:r w:rsidRPr="00C35031">
        <w:rPr>
          <w:sz w:val="24"/>
          <w:szCs w:val="24"/>
        </w:rPr>
        <w:t xml:space="preserve">9) </w:t>
      </w:r>
      <w:r w:rsidRPr="00C35031">
        <w:rPr>
          <w:sz w:val="24"/>
          <w:szCs w:val="24"/>
          <w:shd w:val="clear" w:color="auto" w:fill="FFFFFF"/>
        </w:rPr>
        <w:t>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9" w:anchor="/document/12138258/entry/5401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частью 1 статьи 54</w:t>
        </w:r>
      </w:hyperlink>
      <w:r w:rsidRPr="00C35031">
        <w:rPr>
          <w:sz w:val="24"/>
          <w:szCs w:val="24"/>
          <w:shd w:val="clear" w:color="auto" w:fill="FFFFFF"/>
        </w:rPr>
        <w:t> </w:t>
      </w:r>
      <w:r w:rsidR="00BC1F6E">
        <w:rPr>
          <w:sz w:val="24"/>
          <w:szCs w:val="24"/>
          <w:shd w:val="clear" w:color="auto" w:fill="FFFFFF"/>
        </w:rPr>
        <w:t>Градостроительного</w:t>
      </w:r>
      <w:r w:rsidRPr="00C35031">
        <w:rPr>
          <w:sz w:val="24"/>
          <w:szCs w:val="24"/>
          <w:shd w:val="clear" w:color="auto" w:fill="FFFFFF"/>
        </w:rPr>
        <w:t xml:space="preserve"> Кодекса</w:t>
      </w:r>
      <w:r w:rsidR="00BC1F6E">
        <w:rPr>
          <w:sz w:val="24"/>
          <w:szCs w:val="24"/>
          <w:shd w:val="clear" w:color="auto" w:fill="FFFFFF"/>
        </w:rPr>
        <w:t xml:space="preserve"> РФ</w:t>
      </w:r>
      <w:r w:rsidRPr="00C35031">
        <w:rPr>
          <w:sz w:val="24"/>
          <w:szCs w:val="24"/>
          <w:shd w:val="clear" w:color="auto" w:fill="FFFFFF"/>
        </w:rPr>
        <w:t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30" w:anchor="/document/12138258/entry/4938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частями 3.8</w:t>
        </w:r>
      </w:hyperlink>
      <w:r w:rsidRPr="00C35031">
        <w:rPr>
          <w:sz w:val="24"/>
          <w:szCs w:val="24"/>
          <w:shd w:val="clear" w:color="auto" w:fill="FFFFFF"/>
        </w:rPr>
        <w:t> и </w:t>
      </w:r>
      <w:hyperlink r:id="rId31" w:anchor="/document/12138258/entry/4939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3.9 статьи 49</w:t>
        </w:r>
      </w:hyperlink>
      <w:r w:rsidRPr="00C35031">
        <w:rPr>
          <w:sz w:val="24"/>
          <w:szCs w:val="24"/>
          <w:shd w:val="clear" w:color="auto" w:fill="FFFFFF"/>
        </w:rPr>
        <w:t> </w:t>
      </w:r>
      <w:r w:rsidR="00BC1F6E">
        <w:rPr>
          <w:sz w:val="24"/>
          <w:szCs w:val="24"/>
          <w:shd w:val="clear" w:color="auto" w:fill="FFFFFF"/>
        </w:rPr>
        <w:t>Градостроительного</w:t>
      </w:r>
      <w:r w:rsidR="00BC1F6E" w:rsidRPr="00C35031">
        <w:rPr>
          <w:sz w:val="24"/>
          <w:szCs w:val="24"/>
          <w:shd w:val="clear" w:color="auto" w:fill="FFFFFF"/>
        </w:rPr>
        <w:t xml:space="preserve"> Кодекса</w:t>
      </w:r>
      <w:r w:rsidR="00BC1F6E">
        <w:rPr>
          <w:sz w:val="24"/>
          <w:szCs w:val="24"/>
          <w:shd w:val="clear" w:color="auto" w:fill="FFFFFF"/>
        </w:rPr>
        <w:t xml:space="preserve"> РФ</w:t>
      </w:r>
      <w:r w:rsidRPr="00C35031">
        <w:rPr>
          <w:sz w:val="24"/>
          <w:szCs w:val="24"/>
          <w:shd w:val="clear" w:color="auto" w:fill="FFFFFF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32" w:anchor="/document/12138258/entry/5407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частью 7 статьи 54</w:t>
        </w:r>
      </w:hyperlink>
      <w:r w:rsidR="00BC1F6E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C1F6E">
        <w:rPr>
          <w:sz w:val="24"/>
          <w:szCs w:val="24"/>
          <w:shd w:val="clear" w:color="auto" w:fill="FFFFFF"/>
        </w:rPr>
        <w:t>Градостроительного</w:t>
      </w:r>
      <w:r w:rsidR="00BC1F6E" w:rsidRPr="00C35031">
        <w:rPr>
          <w:sz w:val="24"/>
          <w:szCs w:val="24"/>
          <w:shd w:val="clear" w:color="auto" w:fill="FFFFFF"/>
        </w:rPr>
        <w:t xml:space="preserve"> Кодекса</w:t>
      </w:r>
      <w:r w:rsidR="00BC1F6E">
        <w:rPr>
          <w:sz w:val="24"/>
          <w:szCs w:val="24"/>
          <w:shd w:val="clear" w:color="auto" w:fill="FFFFFF"/>
        </w:rPr>
        <w:t xml:space="preserve"> РФ</w:t>
      </w:r>
      <w:r w:rsidRPr="00C35031">
        <w:rPr>
          <w:sz w:val="24"/>
          <w:szCs w:val="24"/>
          <w:shd w:val="clear" w:color="auto" w:fill="FFFFFF"/>
        </w:rPr>
        <w:t>.</w:t>
      </w:r>
    </w:p>
    <w:p w:rsidR="008510B9" w:rsidRPr="00C35031" w:rsidRDefault="008510B9" w:rsidP="0066106F">
      <w:pPr>
        <w:spacing w:after="0" w:line="240" w:lineRule="auto"/>
        <w:ind w:left="0" w:firstLine="709"/>
        <w:rPr>
          <w:sz w:val="24"/>
          <w:szCs w:val="24"/>
          <w:shd w:val="clear" w:color="auto" w:fill="FFFFFF"/>
        </w:rPr>
      </w:pPr>
      <w:r w:rsidRPr="00C35031">
        <w:rPr>
          <w:sz w:val="24"/>
          <w:szCs w:val="24"/>
        </w:rPr>
        <w:t xml:space="preserve">10) </w:t>
      </w:r>
      <w:r w:rsidRPr="00C35031">
        <w:rPr>
          <w:sz w:val="24"/>
          <w:szCs w:val="24"/>
          <w:shd w:val="clear" w:color="auto" w:fill="FFFFFF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 </w:t>
      </w:r>
      <w:hyperlink r:id="rId33" w:anchor="/document/12177579/entry/200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C35031">
        <w:rPr>
          <w:sz w:val="24"/>
          <w:szCs w:val="24"/>
        </w:rPr>
        <w:t xml:space="preserve"> </w:t>
      </w:r>
      <w:r w:rsidRPr="00C35031">
        <w:rPr>
          <w:sz w:val="24"/>
          <w:szCs w:val="24"/>
          <w:shd w:val="clear" w:color="auto" w:fill="FFFFFF"/>
        </w:rPr>
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8510B9" w:rsidRPr="00C35031" w:rsidRDefault="008510B9" w:rsidP="0066106F">
      <w:pPr>
        <w:spacing w:after="0" w:line="240" w:lineRule="auto"/>
        <w:ind w:left="0" w:firstLine="709"/>
        <w:rPr>
          <w:sz w:val="24"/>
          <w:szCs w:val="24"/>
          <w:shd w:val="clear" w:color="auto" w:fill="FFFFFF"/>
        </w:rPr>
      </w:pPr>
      <w:r w:rsidRPr="00C35031">
        <w:rPr>
          <w:sz w:val="24"/>
          <w:szCs w:val="24"/>
        </w:rPr>
        <w:t xml:space="preserve">11) </w:t>
      </w:r>
      <w:r w:rsidRPr="00C35031">
        <w:rPr>
          <w:sz w:val="24"/>
          <w:szCs w:val="24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</w:t>
      </w:r>
      <w:hyperlink r:id="rId34" w:anchor="/document/12127232/entry/0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C35031">
        <w:rPr>
          <w:sz w:val="24"/>
          <w:szCs w:val="24"/>
          <w:shd w:val="clear" w:color="auto" w:fill="FFFFFF"/>
        </w:rPr>
        <w:t> от 25 июня 2002 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8510B9" w:rsidRPr="00C35031" w:rsidRDefault="008510B9" w:rsidP="0066106F">
      <w:pPr>
        <w:spacing w:after="0" w:line="240" w:lineRule="auto"/>
        <w:ind w:left="0" w:firstLine="709"/>
        <w:rPr>
          <w:sz w:val="24"/>
          <w:szCs w:val="24"/>
          <w:highlight w:val="yellow"/>
        </w:rPr>
      </w:pPr>
      <w:r w:rsidRPr="00C35031">
        <w:rPr>
          <w:sz w:val="24"/>
          <w:szCs w:val="24"/>
          <w:shd w:val="clear" w:color="auto" w:fill="FFFFFF"/>
        </w:rPr>
        <w:t>12) технический план объекта капитального строительства, подготовленный в соответствии с </w:t>
      </w:r>
      <w:hyperlink r:id="rId35" w:anchor="/document/71129192/entry/0" w:history="1">
        <w:r w:rsidRPr="00C3503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C35031">
        <w:rPr>
          <w:sz w:val="24"/>
          <w:szCs w:val="24"/>
          <w:shd w:val="clear" w:color="auto" w:fill="FFFFFF"/>
        </w:rPr>
        <w:t> от 13 июля 2015 года N 218-ФЗ "О государственной регистрации недвижимости".</w:t>
      </w:r>
    </w:p>
    <w:p w:rsidR="00C35031" w:rsidRDefault="00C35031" w:rsidP="006610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35031" w:rsidRDefault="00C35031" w:rsidP="006610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35031" w:rsidRPr="00630929" w:rsidRDefault="00C35031" w:rsidP="006610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30929">
        <w:rPr>
          <w:rFonts w:ascii="Times New Roman" w:hAnsi="Times New Roman" w:cs="Times New Roman"/>
          <w:sz w:val="28"/>
          <w:szCs w:val="28"/>
        </w:rPr>
        <w:t>Застройщик ______________________________       "____" _____________ 20__ г.</w:t>
      </w:r>
    </w:p>
    <w:p w:rsidR="00C35031" w:rsidRPr="00630929" w:rsidRDefault="00C35031" w:rsidP="0066106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30929">
        <w:rPr>
          <w:rFonts w:ascii="Times New Roman" w:hAnsi="Times New Roman" w:cs="Times New Roman"/>
          <w:sz w:val="24"/>
          <w:szCs w:val="24"/>
        </w:rPr>
        <w:t xml:space="preserve">                      (должность, подпись, расшифровка подписи)</w:t>
      </w:r>
    </w:p>
    <w:p w:rsidR="00C35031" w:rsidRPr="00630929" w:rsidRDefault="00C35031" w:rsidP="0066106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30929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</w:t>
      </w:r>
    </w:p>
    <w:p w:rsidR="00C35031" w:rsidRDefault="00C35031" w:rsidP="0066106F">
      <w:pPr>
        <w:spacing w:after="0" w:line="240" w:lineRule="auto"/>
        <w:ind w:left="0" w:right="-1" w:firstLine="567"/>
        <w:jc w:val="right"/>
      </w:pPr>
      <w:r>
        <w:lastRenderedPageBreak/>
        <w:t xml:space="preserve">ПРИЛОЖЕНИЕ № 2 </w:t>
      </w:r>
    </w:p>
    <w:p w:rsidR="00C35031" w:rsidRDefault="00C35031" w:rsidP="0066106F">
      <w:pPr>
        <w:spacing w:after="0" w:line="240" w:lineRule="auto"/>
        <w:ind w:left="0" w:right="-1" w:firstLine="567"/>
        <w:jc w:val="right"/>
      </w:pPr>
      <w:r>
        <w:t xml:space="preserve">к административному регламенту </w:t>
      </w:r>
    </w:p>
    <w:p w:rsidR="00C35031" w:rsidRDefault="00C35031" w:rsidP="0066106F">
      <w:pPr>
        <w:spacing w:after="0" w:line="240" w:lineRule="auto"/>
        <w:ind w:left="0" w:right="-1" w:firstLine="567"/>
        <w:jc w:val="right"/>
      </w:pPr>
      <w:r>
        <w:t xml:space="preserve">предоставления муниципальной услуги </w:t>
      </w:r>
    </w:p>
    <w:p w:rsidR="00C35031" w:rsidRDefault="00C35031" w:rsidP="0066106F">
      <w:pPr>
        <w:spacing w:after="0" w:line="240" w:lineRule="auto"/>
        <w:ind w:left="0" w:right="-1" w:firstLine="567"/>
        <w:jc w:val="right"/>
        <w:rPr>
          <w:bCs/>
          <w:szCs w:val="24"/>
        </w:rPr>
      </w:pPr>
      <w:r>
        <w:t xml:space="preserve">«Выдача </w:t>
      </w:r>
      <w:r>
        <w:rPr>
          <w:bCs/>
          <w:szCs w:val="24"/>
        </w:rPr>
        <w:t xml:space="preserve">разрешения на ввод объекта в эксплуатацию, </w:t>
      </w:r>
    </w:p>
    <w:p w:rsidR="00C35031" w:rsidRDefault="00C35031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9C1242">
        <w:rPr>
          <w:szCs w:val="28"/>
        </w:rPr>
        <w:t>расположенных на территории Тогучинског</w:t>
      </w:r>
      <w:r>
        <w:rPr>
          <w:szCs w:val="28"/>
        </w:rPr>
        <w:t xml:space="preserve">о района </w:t>
      </w:r>
    </w:p>
    <w:p w:rsidR="00C35031" w:rsidRDefault="00C35031" w:rsidP="0066106F">
      <w:pPr>
        <w:spacing w:after="0" w:line="240" w:lineRule="auto"/>
        <w:ind w:left="0" w:right="-1" w:firstLine="567"/>
        <w:jc w:val="right"/>
        <w:rPr>
          <w:szCs w:val="28"/>
        </w:rPr>
      </w:pPr>
      <w:r>
        <w:rPr>
          <w:szCs w:val="28"/>
        </w:rPr>
        <w:t xml:space="preserve">Новосибирской области </w:t>
      </w:r>
      <w:r w:rsidRPr="009C1242">
        <w:rPr>
          <w:szCs w:val="28"/>
        </w:rPr>
        <w:t xml:space="preserve">кроме территорий </w:t>
      </w:r>
    </w:p>
    <w:p w:rsidR="00C35031" w:rsidRDefault="00C35031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9C1242">
        <w:rPr>
          <w:szCs w:val="28"/>
        </w:rPr>
        <w:t>г.Тогучина и рабочего поселка Горный</w:t>
      </w:r>
      <w:r>
        <w:rPr>
          <w:szCs w:val="28"/>
        </w:rPr>
        <w:t>»</w:t>
      </w:r>
    </w:p>
    <w:p w:rsidR="000E24CB" w:rsidRDefault="000E24CB" w:rsidP="0066106F">
      <w:pPr>
        <w:pStyle w:val="aa"/>
        <w:ind w:left="0" w:right="-1" w:firstLine="709"/>
        <w:jc w:val="right"/>
      </w:pPr>
    </w:p>
    <w:p w:rsidR="00F02371" w:rsidRDefault="00F02371" w:rsidP="0066106F">
      <w:pPr>
        <w:ind w:left="0" w:firstLine="0"/>
        <w:jc w:val="center"/>
        <w:rPr>
          <w:szCs w:val="28"/>
        </w:rPr>
      </w:pPr>
      <w:r>
        <w:rPr>
          <w:szCs w:val="28"/>
        </w:rPr>
        <w:t>СВИДЕТЕЛЬСТВО</w:t>
      </w:r>
    </w:p>
    <w:p w:rsidR="00F02371" w:rsidRDefault="00F02371" w:rsidP="0066106F">
      <w:pPr>
        <w:ind w:left="0" w:firstLine="0"/>
        <w:jc w:val="center"/>
        <w:rPr>
          <w:szCs w:val="28"/>
        </w:rPr>
      </w:pPr>
      <w:r>
        <w:rPr>
          <w:szCs w:val="28"/>
        </w:rPr>
        <w:t>О соответствии параметров построенного, реконструированного объекта капитального строительства утверждённой проектной документации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Наименование объекта согласно разрешению на строительство: 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Наименование заказчика: 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проектирующей организации (в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 руководителя, адрес, телефон, СРО):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Наименование объекта согласно проектной документации / шифр проекта: ______________________________________________________________________________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Организация утвердившая проектную документацию (в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 руководителя, адрес, телефон, номер документа):__________________________________________________________________ _______________________________________________________________________________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Заключение экспертизы проектной документации (номер, дата): ______________________________________________________________________________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Наименование подрядной организации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Местонахождение объекта:</w:t>
      </w:r>
      <w:r>
        <w:rPr>
          <w:sz w:val="24"/>
          <w:szCs w:val="24"/>
          <w:u w:val="single"/>
        </w:rPr>
        <w:t xml:space="preserve"> 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почтовый адрес</w:t>
      </w:r>
      <w:r>
        <w:rPr>
          <w:sz w:val="24"/>
          <w:szCs w:val="24"/>
          <w:u w:val="single"/>
        </w:rPr>
        <w:t xml:space="preserve"> _________________________________________________________________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строительный адрес______________________________________________________________</w:t>
      </w:r>
    </w:p>
    <w:p w:rsidR="00F02371" w:rsidRDefault="00F02371" w:rsidP="0066106F">
      <w:pPr>
        <w:spacing w:after="0"/>
        <w:ind w:left="0" w:firstLine="0"/>
        <w:rPr>
          <w:sz w:val="24"/>
          <w:szCs w:val="24"/>
        </w:rPr>
      </w:pPr>
    </w:p>
    <w:p w:rsidR="00F02371" w:rsidRDefault="00F02371" w:rsidP="0066106F">
      <w:pPr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Указанный объект построен в полном соответствии с утверждённой проектной документацией, может использоваться в течение расчётного срока эксплуатации по назначению и имеет следующие параметры:</w:t>
      </w:r>
    </w:p>
    <w:tbl>
      <w:tblPr>
        <w:tblStyle w:val="af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64"/>
        <w:gridCol w:w="1985"/>
        <w:gridCol w:w="1984"/>
      </w:tblGrid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параметра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F02371" w:rsidTr="00E25DFB"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показатели объекта</w:t>
            </w: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объекта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зданий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Нежилые объекты</w:t>
            </w:r>
          </w:p>
        </w:tc>
      </w:tr>
      <w:tr w:rsidR="00F02371" w:rsidTr="00E25DFB"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непроизводственного назначения</w:t>
            </w:r>
          </w:p>
          <w:p w:rsidR="00F02371" w:rsidRDefault="00F02371" w:rsidP="0066106F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(школы, больницы, детские </w:t>
            </w:r>
            <w:r w:rsidR="00E25DFB">
              <w:rPr>
                <w:sz w:val="24"/>
                <w:szCs w:val="24"/>
              </w:rPr>
              <w:t>сады, объекты</w:t>
            </w:r>
            <w:r>
              <w:rPr>
                <w:sz w:val="24"/>
                <w:szCs w:val="24"/>
              </w:rPr>
              <w:t xml:space="preserve"> культуры, спорта и т.д.)</w:t>
            </w: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:rsidR="00F02371" w:rsidRPr="00E25DFB" w:rsidRDefault="00F02371" w:rsidP="0066106F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 w:rsidRPr="00E25DFB">
              <w:rPr>
                <w:b/>
                <w:sz w:val="24"/>
                <w:szCs w:val="24"/>
              </w:rPr>
              <w:t>Объекты производственного назначения</w:t>
            </w: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показатели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жилищного строительства</w:t>
            </w: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жилых помещений (с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балконов, лоджий, веранд и террас)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секций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rPr>
          <w:trHeight w:val="562"/>
        </w:trPr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 - всего</w:t>
            </w:r>
          </w:p>
          <w:p w:rsidR="00F02371" w:rsidRDefault="00F02371" w:rsidP="0066106F">
            <w:pPr>
              <w:pStyle w:val="ConsPlusCel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  <w:r>
              <w:t>шт./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  <w:r>
              <w:t>шт./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  <w:r>
              <w:t>шт./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  <w:r>
              <w:t>шт./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  <w:r>
              <w:t>шт./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Линейные объекты</w:t>
            </w: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(класс)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показатели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 требованиям энергетической эффективности и требованиям</w:t>
            </w:r>
          </w:p>
          <w:p w:rsidR="00F02371" w:rsidRDefault="00F02371" w:rsidP="0066106F">
            <w:pPr>
              <w:spacing w:after="0"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оснащенности приборами учета используемых энергетических ресурсов</w:t>
            </w: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ч/м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  <w:tr w:rsidR="00F02371" w:rsidTr="00E25DFB">
        <w:tc>
          <w:tcPr>
            <w:tcW w:w="562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  <w:vAlign w:val="bottom"/>
          </w:tcPr>
          <w:p w:rsidR="00F02371" w:rsidRDefault="00F02371" w:rsidP="0066106F">
            <w:pPr>
              <w:spacing w:after="0" w:line="240" w:lineRule="auto"/>
              <w:ind w:left="0" w:right="57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показатели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02371" w:rsidRDefault="00F02371" w:rsidP="0066106F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F02371" w:rsidRDefault="00F02371" w:rsidP="0066106F">
      <w:pPr>
        <w:ind w:left="0" w:firstLine="0"/>
      </w:pPr>
    </w:p>
    <w:p w:rsidR="00BC1F6E" w:rsidRPr="0051087B" w:rsidRDefault="00BC1F6E" w:rsidP="00BC1F6E">
      <w:pPr>
        <w:ind w:left="-142" w:right="-285" w:firstLine="0"/>
        <w:rPr>
          <w:b/>
          <w:sz w:val="24"/>
          <w:szCs w:val="24"/>
        </w:rPr>
      </w:pPr>
      <w:r w:rsidRPr="0051087B">
        <w:rPr>
          <w:b/>
          <w:sz w:val="24"/>
          <w:szCs w:val="24"/>
        </w:rPr>
        <w:t xml:space="preserve">Руководитель </w:t>
      </w:r>
      <w:r>
        <w:rPr>
          <w:b/>
          <w:sz w:val="24"/>
          <w:szCs w:val="24"/>
        </w:rPr>
        <w:t xml:space="preserve">застройщика          </w:t>
      </w:r>
      <w:r w:rsidRPr="0051087B">
        <w:rPr>
          <w:b/>
          <w:sz w:val="24"/>
          <w:szCs w:val="24"/>
        </w:rPr>
        <w:t>Руководитель</w:t>
      </w:r>
      <w:r>
        <w:rPr>
          <w:b/>
          <w:sz w:val="24"/>
          <w:szCs w:val="24"/>
        </w:rPr>
        <w:t xml:space="preserve"> подрядчика</w:t>
      </w:r>
      <w:r w:rsidRPr="005108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51087B">
        <w:rPr>
          <w:b/>
          <w:sz w:val="24"/>
          <w:szCs w:val="24"/>
        </w:rPr>
        <w:t>Руководитель</w:t>
      </w:r>
      <w:r>
        <w:rPr>
          <w:b/>
          <w:sz w:val="24"/>
          <w:szCs w:val="24"/>
        </w:rPr>
        <w:t xml:space="preserve"> строительный </w:t>
      </w:r>
    </w:p>
    <w:p w:rsidR="00BC1F6E" w:rsidRPr="0051087B" w:rsidRDefault="00BC1F6E" w:rsidP="00BC1F6E">
      <w:pPr>
        <w:tabs>
          <w:tab w:val="center" w:pos="4677"/>
        </w:tabs>
        <w:ind w:left="-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51087B">
        <w:rPr>
          <w:b/>
          <w:sz w:val="24"/>
          <w:szCs w:val="24"/>
        </w:rPr>
        <w:t xml:space="preserve">контроль  </w:t>
      </w:r>
    </w:p>
    <w:p w:rsidR="00BC1F6E" w:rsidRDefault="00BC1F6E" w:rsidP="00BC1F6E">
      <w:pPr>
        <w:tabs>
          <w:tab w:val="center" w:pos="4677"/>
        </w:tabs>
        <w:ind w:left="-142" w:firstLine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_________________________</w:t>
      </w:r>
      <w:r w:rsidRPr="0051087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</w:t>
      </w:r>
      <w:r w:rsidRPr="005108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_______________________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>_________________________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 xml:space="preserve"> </w:t>
      </w:r>
    </w:p>
    <w:p w:rsidR="00BC1F6E" w:rsidRPr="0051087B" w:rsidRDefault="00BC1F6E" w:rsidP="00BC1F6E">
      <w:pPr>
        <w:tabs>
          <w:tab w:val="center" w:pos="4677"/>
        </w:tabs>
        <w:ind w:left="-142" w:firstLine="0"/>
        <w:rPr>
          <w:b/>
          <w:sz w:val="24"/>
          <w:szCs w:val="24"/>
        </w:rPr>
      </w:pPr>
      <w:proofErr w:type="spellStart"/>
      <w:r w:rsidRPr="0051087B">
        <w:rPr>
          <w:b/>
          <w:sz w:val="20"/>
          <w:szCs w:val="20"/>
        </w:rPr>
        <w:t>М.п</w:t>
      </w:r>
      <w:proofErr w:type="spellEnd"/>
      <w:r w:rsidRPr="0051087B">
        <w:rPr>
          <w:b/>
          <w:sz w:val="20"/>
          <w:szCs w:val="20"/>
        </w:rPr>
        <w:t>.</w:t>
      </w:r>
      <w:r w:rsidRPr="0051087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                              </w:t>
      </w:r>
      <w:r w:rsidRPr="0051087B">
        <w:rPr>
          <w:b/>
          <w:szCs w:val="24"/>
        </w:rPr>
        <w:t xml:space="preserve"> </w:t>
      </w:r>
      <w:proofErr w:type="spellStart"/>
      <w:r w:rsidRPr="0051087B">
        <w:rPr>
          <w:b/>
          <w:sz w:val="20"/>
          <w:szCs w:val="20"/>
        </w:rPr>
        <w:t>М.п</w:t>
      </w:r>
      <w:proofErr w:type="spellEnd"/>
      <w:r w:rsidRPr="0051087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                                                        </w:t>
      </w:r>
      <w:proofErr w:type="spellStart"/>
      <w:r w:rsidRPr="0051087B">
        <w:rPr>
          <w:b/>
          <w:sz w:val="20"/>
          <w:szCs w:val="20"/>
        </w:rPr>
        <w:t>М.п</w:t>
      </w:r>
      <w:proofErr w:type="spellEnd"/>
      <w:r w:rsidRPr="0051087B">
        <w:rPr>
          <w:b/>
          <w:sz w:val="20"/>
          <w:szCs w:val="20"/>
        </w:rPr>
        <w:t>.</w:t>
      </w:r>
    </w:p>
    <w:p w:rsidR="00BC1F6E" w:rsidRPr="0051087B" w:rsidRDefault="00BC1F6E" w:rsidP="00BC1F6E">
      <w:pPr>
        <w:ind w:left="-142" w:right="-285" w:firstLine="0"/>
        <w:rPr>
          <w:sz w:val="24"/>
          <w:szCs w:val="24"/>
        </w:rPr>
      </w:pPr>
      <w:r w:rsidRPr="0051087B">
        <w:rPr>
          <w:b/>
          <w:sz w:val="24"/>
          <w:szCs w:val="24"/>
        </w:rPr>
        <w:t xml:space="preserve">Дата «___» </w:t>
      </w:r>
      <w:r>
        <w:rPr>
          <w:b/>
          <w:sz w:val="24"/>
          <w:szCs w:val="24"/>
        </w:rPr>
        <w:t>__________ 202_</w:t>
      </w:r>
      <w:r w:rsidRPr="0051087B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 xml:space="preserve">        </w:t>
      </w:r>
      <w:r w:rsidRPr="0051087B">
        <w:rPr>
          <w:b/>
          <w:sz w:val="24"/>
          <w:szCs w:val="24"/>
        </w:rPr>
        <w:t xml:space="preserve">Дата «___» </w:t>
      </w:r>
      <w:r>
        <w:rPr>
          <w:b/>
          <w:sz w:val="24"/>
          <w:szCs w:val="24"/>
        </w:rPr>
        <w:t>_________ 202_</w:t>
      </w:r>
      <w:r w:rsidRPr="0051087B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 xml:space="preserve">   </w:t>
      </w:r>
      <w:r w:rsidRPr="0051087B">
        <w:rPr>
          <w:b/>
          <w:sz w:val="24"/>
          <w:szCs w:val="24"/>
        </w:rPr>
        <w:t xml:space="preserve">Дата «___» </w:t>
      </w:r>
      <w:r>
        <w:rPr>
          <w:b/>
          <w:sz w:val="24"/>
          <w:szCs w:val="24"/>
        </w:rPr>
        <w:t>_________ 202_</w:t>
      </w:r>
      <w:r w:rsidRPr="0051087B">
        <w:rPr>
          <w:b/>
          <w:sz w:val="24"/>
          <w:szCs w:val="24"/>
        </w:rPr>
        <w:t>г.</w:t>
      </w:r>
    </w:p>
    <w:p w:rsidR="00F02371" w:rsidRDefault="00F02371" w:rsidP="0066106F">
      <w:pPr>
        <w:ind w:left="0"/>
      </w:pPr>
    </w:p>
    <w:p w:rsidR="000E24CB" w:rsidRDefault="000E24CB" w:rsidP="0066106F">
      <w:pPr>
        <w:pStyle w:val="aa"/>
        <w:ind w:left="0" w:right="-1" w:firstLine="568"/>
      </w:pPr>
    </w:p>
    <w:p w:rsidR="008510B9" w:rsidRDefault="008510B9" w:rsidP="0066106F">
      <w:pPr>
        <w:spacing w:after="21" w:line="259" w:lineRule="auto"/>
        <w:ind w:left="0" w:right="-1" w:firstLine="568"/>
        <w:jc w:val="center"/>
      </w:pPr>
    </w:p>
    <w:p w:rsidR="008510B9" w:rsidRDefault="008510B9" w:rsidP="0066106F">
      <w:pPr>
        <w:spacing w:after="21" w:line="259" w:lineRule="auto"/>
        <w:ind w:left="0" w:right="-1" w:firstLine="568"/>
        <w:jc w:val="center"/>
      </w:pPr>
    </w:p>
    <w:p w:rsidR="008510B9" w:rsidRDefault="008510B9" w:rsidP="0066106F">
      <w:pPr>
        <w:spacing w:after="21" w:line="259" w:lineRule="auto"/>
        <w:ind w:left="0" w:right="-1" w:firstLine="568"/>
        <w:jc w:val="center"/>
      </w:pPr>
    </w:p>
    <w:p w:rsidR="008510B9" w:rsidRDefault="008510B9" w:rsidP="0066106F">
      <w:pPr>
        <w:spacing w:after="21" w:line="259" w:lineRule="auto"/>
        <w:ind w:left="0" w:right="-1" w:firstLine="568"/>
        <w:jc w:val="center"/>
      </w:pPr>
    </w:p>
    <w:p w:rsidR="008510B9" w:rsidRDefault="008510B9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451A41">
      <w:pPr>
        <w:spacing w:after="21" w:line="259" w:lineRule="auto"/>
        <w:ind w:left="0" w:right="-1" w:firstLine="0"/>
      </w:pPr>
    </w:p>
    <w:p w:rsidR="00451A41" w:rsidRDefault="00451A41" w:rsidP="00451A41">
      <w:pPr>
        <w:spacing w:after="21" w:line="259" w:lineRule="auto"/>
        <w:ind w:left="0" w:right="-1" w:firstLine="0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21" w:line="259" w:lineRule="auto"/>
        <w:ind w:left="0" w:right="-1" w:firstLine="568"/>
        <w:jc w:val="center"/>
      </w:pPr>
    </w:p>
    <w:p w:rsidR="00E25DFB" w:rsidRDefault="00E25DFB" w:rsidP="0066106F">
      <w:pPr>
        <w:spacing w:after="0" w:line="240" w:lineRule="auto"/>
        <w:ind w:left="0" w:right="-1" w:firstLine="567"/>
        <w:jc w:val="right"/>
      </w:pPr>
      <w:r>
        <w:lastRenderedPageBreak/>
        <w:t xml:space="preserve">ПРИЛОЖЕНИЕ № 3 </w:t>
      </w:r>
    </w:p>
    <w:p w:rsidR="00E25DFB" w:rsidRDefault="00E25DFB" w:rsidP="0066106F">
      <w:pPr>
        <w:spacing w:after="0" w:line="240" w:lineRule="auto"/>
        <w:ind w:left="0" w:right="-1" w:firstLine="567"/>
        <w:jc w:val="right"/>
      </w:pPr>
      <w:r>
        <w:t xml:space="preserve">к административному регламенту </w:t>
      </w:r>
    </w:p>
    <w:p w:rsidR="00E25DFB" w:rsidRDefault="00E25DFB" w:rsidP="0066106F">
      <w:pPr>
        <w:spacing w:after="0" w:line="240" w:lineRule="auto"/>
        <w:ind w:left="0" w:right="-1" w:firstLine="567"/>
        <w:jc w:val="right"/>
      </w:pPr>
      <w:r>
        <w:t xml:space="preserve">предоставления муниципальной услуги </w:t>
      </w:r>
    </w:p>
    <w:p w:rsidR="00E25DFB" w:rsidRDefault="00E25DFB" w:rsidP="0066106F">
      <w:pPr>
        <w:spacing w:after="0" w:line="240" w:lineRule="auto"/>
        <w:ind w:left="0" w:right="-1" w:firstLine="567"/>
        <w:jc w:val="right"/>
        <w:rPr>
          <w:bCs/>
          <w:szCs w:val="24"/>
        </w:rPr>
      </w:pPr>
      <w:r>
        <w:t xml:space="preserve">«Выдача </w:t>
      </w:r>
      <w:r>
        <w:rPr>
          <w:bCs/>
          <w:szCs w:val="24"/>
        </w:rPr>
        <w:t xml:space="preserve">разрешения на ввод объекта в эксплуатацию, </w:t>
      </w:r>
    </w:p>
    <w:p w:rsidR="00E25DFB" w:rsidRDefault="00E25DFB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9C1242">
        <w:rPr>
          <w:szCs w:val="28"/>
        </w:rPr>
        <w:t>расположенных на территории Тогучинског</w:t>
      </w:r>
      <w:r>
        <w:rPr>
          <w:szCs w:val="28"/>
        </w:rPr>
        <w:t xml:space="preserve">о района </w:t>
      </w:r>
    </w:p>
    <w:p w:rsidR="00E25DFB" w:rsidRDefault="00E25DFB" w:rsidP="0066106F">
      <w:pPr>
        <w:spacing w:after="0" w:line="240" w:lineRule="auto"/>
        <w:ind w:left="0" w:right="-1" w:firstLine="567"/>
        <w:jc w:val="right"/>
        <w:rPr>
          <w:szCs w:val="28"/>
        </w:rPr>
      </w:pPr>
      <w:r>
        <w:rPr>
          <w:szCs w:val="28"/>
        </w:rPr>
        <w:t xml:space="preserve">Новосибирской области </w:t>
      </w:r>
      <w:r w:rsidRPr="009C1242">
        <w:rPr>
          <w:szCs w:val="28"/>
        </w:rPr>
        <w:t xml:space="preserve">кроме территорий </w:t>
      </w:r>
    </w:p>
    <w:p w:rsidR="000E24CB" w:rsidRPr="00E25DFB" w:rsidRDefault="00E25DFB" w:rsidP="0066106F">
      <w:pPr>
        <w:spacing w:after="0" w:line="240" w:lineRule="auto"/>
        <w:ind w:left="0" w:right="-1" w:firstLine="567"/>
        <w:jc w:val="right"/>
        <w:rPr>
          <w:szCs w:val="28"/>
        </w:rPr>
      </w:pPr>
      <w:r w:rsidRPr="009C1242">
        <w:rPr>
          <w:szCs w:val="28"/>
        </w:rPr>
        <w:t>г.Тогучина и рабочего поселка Горный</w:t>
      </w:r>
      <w:r>
        <w:rPr>
          <w:szCs w:val="28"/>
        </w:rPr>
        <w:t>»</w:t>
      </w:r>
      <w:r w:rsidR="000E24CB">
        <w:t xml:space="preserve"> </w:t>
      </w:r>
    </w:p>
    <w:p w:rsidR="000E24CB" w:rsidRPr="00CE3294" w:rsidRDefault="000E24CB" w:rsidP="0066106F">
      <w:pPr>
        <w:spacing w:after="0" w:line="259" w:lineRule="auto"/>
        <w:ind w:left="0" w:right="-1" w:firstLine="568"/>
      </w:pPr>
      <w:r>
        <w:rPr>
          <w:sz w:val="24"/>
        </w:rPr>
        <w:t xml:space="preserve"> </w:t>
      </w:r>
    </w:p>
    <w:p w:rsidR="000E24CB" w:rsidRPr="00807507" w:rsidRDefault="000E24CB" w:rsidP="0066106F">
      <w:pPr>
        <w:ind w:left="0" w:firstLine="0"/>
        <w:jc w:val="center"/>
      </w:pPr>
      <w:r w:rsidRPr="00807507">
        <w:t>БЛОК-СХЕМА</w:t>
      </w:r>
    </w:p>
    <w:p w:rsidR="000E24CB" w:rsidRDefault="000E24CB" w:rsidP="0066106F">
      <w:pPr>
        <w:ind w:left="0"/>
        <w:jc w:val="center"/>
      </w:pPr>
      <w:r w:rsidRPr="00807507">
        <w:t>предоставления муниципальной услуги</w:t>
      </w:r>
    </w:p>
    <w:p w:rsidR="000E24CB" w:rsidRDefault="000E24CB" w:rsidP="0066106F">
      <w:pPr>
        <w:ind w:left="0"/>
        <w:jc w:val="center"/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0E24CB" w:rsidRPr="00807507" w:rsidTr="00985959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807507" w:rsidRDefault="000E24CB" w:rsidP="0066106F">
            <w:pPr>
              <w:ind w:left="0" w:firstLine="851"/>
              <w:jc w:val="center"/>
            </w:pPr>
            <w:r w:rsidRPr="00807507"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0E24CB" w:rsidRPr="00807507" w:rsidTr="0098595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0E24CB" w:rsidP="0066106F">
            <w:pPr>
              <w:ind w:left="0" w:firstLine="851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8510B9" w:rsidP="0066106F">
            <w:pPr>
              <w:ind w:left="0" w:firstLine="851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889373" wp14:editId="328D67D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14605</wp:posOffset>
                      </wp:positionV>
                      <wp:extent cx="10160" cy="210185"/>
                      <wp:effectExtent l="42545" t="7620" r="62230" b="20955"/>
                      <wp:wrapNone/>
                      <wp:docPr id="1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825AB" id="Прямая со стрелкой 5" o:spid="_x0000_s1026" style="position:absolute;margin-left:32.7pt;margin-top:1.15pt;width:.8pt;height:1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0E24CB" w:rsidRPr="008075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94CDCB" wp14:editId="11A7BE24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10795" cy="210820"/>
                      <wp:effectExtent l="38100" t="0" r="66675" b="57150"/>
                      <wp:wrapNone/>
                      <wp:docPr id="6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95B1E" id="Прямая со стрелкой 5" o:spid="_x0000_s1026" style="position:absolute;margin-left:82.65pt;margin-top:-.4pt;width:.85pt;height:1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0E24CB" w:rsidP="0066106F">
            <w:pPr>
              <w:ind w:left="0" w:firstLine="851"/>
              <w:jc w:val="center"/>
            </w:pPr>
          </w:p>
        </w:tc>
      </w:tr>
      <w:tr w:rsidR="000E24CB" w:rsidRPr="00807507" w:rsidTr="00985959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807507" w:rsidRDefault="000E24CB" w:rsidP="0066106F">
            <w:pPr>
              <w:ind w:left="0" w:firstLine="851"/>
              <w:jc w:val="center"/>
            </w:pPr>
            <w:r w:rsidRPr="00807507">
              <w:t>Проверка сведений, представленных заявителем</w:t>
            </w:r>
          </w:p>
        </w:tc>
      </w:tr>
      <w:tr w:rsidR="000E24CB" w:rsidRPr="00807507" w:rsidTr="0098595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0E24CB" w:rsidP="0066106F">
            <w:pPr>
              <w:ind w:left="0" w:firstLine="851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8510B9" w:rsidP="0066106F">
            <w:pPr>
              <w:ind w:left="0" w:firstLine="851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AC2016" wp14:editId="5D57DEC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17780</wp:posOffset>
                      </wp:positionV>
                      <wp:extent cx="10160" cy="210185"/>
                      <wp:effectExtent l="42545" t="7620" r="62230" b="20955"/>
                      <wp:wrapNone/>
                      <wp:docPr id="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D9C3E" id="Прямая со стрелкой 5" o:spid="_x0000_s1026" style="position:absolute;margin-left:32.7pt;margin-top:1.4pt;width:.8pt;height:1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0E24CB" w:rsidRPr="008075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219B26" wp14:editId="6849AA3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10795" cy="210820"/>
                      <wp:effectExtent l="38100" t="0" r="66675" b="57150"/>
                      <wp:wrapNone/>
                      <wp:docPr id="7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B5747" id="Прямая со стрелкой 4" o:spid="_x0000_s1026" style="position:absolute;margin-left:81.9pt;margin-top:.15pt;width:.85pt;height:1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0E24CB" w:rsidP="0066106F">
            <w:pPr>
              <w:ind w:left="0" w:firstLine="851"/>
              <w:jc w:val="center"/>
            </w:pPr>
          </w:p>
        </w:tc>
      </w:tr>
      <w:tr w:rsidR="000E24CB" w:rsidRPr="00807507" w:rsidTr="00985959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807507" w:rsidRDefault="000E24CB" w:rsidP="0066106F">
            <w:pPr>
              <w:ind w:left="0" w:firstLine="851"/>
              <w:jc w:val="center"/>
            </w:pPr>
            <w:r w:rsidRPr="00807507">
              <w:t>Принятие решения о предоставлении муниципальной услуги</w:t>
            </w:r>
          </w:p>
        </w:tc>
      </w:tr>
      <w:tr w:rsidR="000E24CB" w:rsidRPr="00807507" w:rsidTr="0098595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8510B9" w:rsidP="0066106F">
            <w:pPr>
              <w:ind w:left="0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889373" wp14:editId="328D67D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11430</wp:posOffset>
                      </wp:positionV>
                      <wp:extent cx="10160" cy="210185"/>
                      <wp:effectExtent l="42545" t="7620" r="62230" b="20955"/>
                      <wp:wrapNone/>
                      <wp:docPr id="1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2F9A4" id="Прямая со стрелкой 5" o:spid="_x0000_s1026" style="position:absolute;margin-left:84.5pt;margin-top:.9pt;width:.8pt;height:16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0E24CB" w:rsidRPr="008075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553F17" wp14:editId="42623F3B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10795" cy="210820"/>
                      <wp:effectExtent l="38100" t="0" r="66675" b="57150"/>
                      <wp:wrapNone/>
                      <wp:docPr id="8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0A494" id="Прямая со стрелкой 3" o:spid="_x0000_s1026" style="position:absolute;margin-left:124.1pt;margin-top:-.8pt;width:.85pt;height:1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0E24CB" w:rsidP="0066106F">
            <w:pPr>
              <w:ind w:left="0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24CB" w:rsidRPr="00807507" w:rsidRDefault="008510B9" w:rsidP="0066106F">
            <w:pPr>
              <w:ind w:left="0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889373" wp14:editId="328D67DD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20955</wp:posOffset>
                      </wp:positionV>
                      <wp:extent cx="10160" cy="210185"/>
                      <wp:effectExtent l="42545" t="7620" r="62230" b="20955"/>
                      <wp:wrapNone/>
                      <wp:docPr id="16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DA15C" id="Прямая со стрелкой 5" o:spid="_x0000_s1026" style="position:absolute;margin-left:83.05pt;margin-top:1.65pt;width:.8pt;height:16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0E24CB" w:rsidRPr="00807507" w:rsidTr="0098595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Default="000E24CB" w:rsidP="0066106F">
            <w:pPr>
              <w:ind w:left="0" w:firstLine="0"/>
              <w:jc w:val="left"/>
              <w:rPr>
                <w:bCs/>
                <w:szCs w:val="24"/>
              </w:rPr>
            </w:pPr>
            <w:r>
              <w:t xml:space="preserve">- выдача </w:t>
            </w:r>
            <w:r>
              <w:rPr>
                <w:bCs/>
                <w:szCs w:val="24"/>
              </w:rPr>
              <w:t xml:space="preserve">разрешения на </w:t>
            </w:r>
            <w:r w:rsidR="008510B9">
              <w:rPr>
                <w:bCs/>
                <w:szCs w:val="24"/>
              </w:rPr>
              <w:t xml:space="preserve">ввод </w:t>
            </w:r>
            <w:r>
              <w:rPr>
                <w:bCs/>
                <w:szCs w:val="24"/>
              </w:rPr>
              <w:t xml:space="preserve">объекта </w:t>
            </w:r>
            <w:r w:rsidR="008510B9">
              <w:rPr>
                <w:bCs/>
                <w:szCs w:val="24"/>
              </w:rPr>
              <w:t>в эксплуатацию</w:t>
            </w:r>
            <w:r>
              <w:rPr>
                <w:bCs/>
                <w:szCs w:val="24"/>
              </w:rPr>
              <w:t xml:space="preserve"> </w:t>
            </w:r>
          </w:p>
          <w:p w:rsidR="000E24CB" w:rsidRPr="00807507" w:rsidRDefault="000E24CB" w:rsidP="0066106F">
            <w:pPr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807507" w:rsidRDefault="000E24CB" w:rsidP="0066106F">
            <w:pPr>
              <w:ind w:left="0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Default="000E24CB" w:rsidP="0066106F">
            <w:pPr>
              <w:ind w:left="0" w:firstLine="0"/>
              <w:jc w:val="left"/>
              <w:rPr>
                <w:bCs/>
                <w:szCs w:val="24"/>
              </w:rPr>
            </w:pPr>
            <w:r>
              <w:t xml:space="preserve">- </w:t>
            </w:r>
            <w:r w:rsidRPr="00807507">
              <w:t xml:space="preserve">отказ в </w:t>
            </w:r>
            <w:r>
              <w:t>выдачи</w:t>
            </w:r>
            <w:r>
              <w:rPr>
                <w:bCs/>
                <w:szCs w:val="24"/>
              </w:rPr>
              <w:t xml:space="preserve"> разрешения на </w:t>
            </w:r>
            <w:r w:rsidR="008510B9">
              <w:rPr>
                <w:bCs/>
                <w:szCs w:val="24"/>
              </w:rPr>
              <w:t>ввод</w:t>
            </w:r>
            <w:r>
              <w:rPr>
                <w:bCs/>
                <w:szCs w:val="24"/>
              </w:rPr>
              <w:t xml:space="preserve"> объекта </w:t>
            </w:r>
            <w:r w:rsidR="008510B9">
              <w:rPr>
                <w:bCs/>
                <w:szCs w:val="24"/>
              </w:rPr>
              <w:t>в эксплуатацию</w:t>
            </w:r>
          </w:p>
          <w:p w:rsidR="000E24CB" w:rsidRDefault="000E24CB" w:rsidP="0066106F">
            <w:pPr>
              <w:ind w:left="0" w:firstLine="0"/>
              <w:jc w:val="left"/>
              <w:rPr>
                <w:bCs/>
                <w:szCs w:val="24"/>
              </w:rPr>
            </w:pPr>
          </w:p>
          <w:p w:rsidR="000E24CB" w:rsidRPr="00807507" w:rsidRDefault="000E24CB" w:rsidP="0066106F">
            <w:pPr>
              <w:spacing w:after="0" w:line="240" w:lineRule="auto"/>
              <w:ind w:left="0" w:right="-1" w:firstLine="0"/>
              <w:jc w:val="left"/>
            </w:pPr>
          </w:p>
        </w:tc>
      </w:tr>
    </w:tbl>
    <w:p w:rsidR="000E24CB" w:rsidRPr="001E6FD1" w:rsidRDefault="000E24CB" w:rsidP="0066106F">
      <w:pPr>
        <w:tabs>
          <w:tab w:val="left" w:pos="8275"/>
        </w:tabs>
        <w:spacing w:after="0" w:line="240" w:lineRule="auto"/>
        <w:ind w:left="0" w:right="-1" w:firstLine="0"/>
        <w:rPr>
          <w:rFonts w:eastAsia="Calibri"/>
          <w:color w:val="auto"/>
          <w:szCs w:val="28"/>
          <w:lang w:eastAsia="en-US"/>
        </w:rPr>
      </w:pPr>
    </w:p>
    <w:p w:rsidR="00B34D28" w:rsidRPr="001E6FD1" w:rsidRDefault="00CE3294" w:rsidP="0066106F">
      <w:pPr>
        <w:tabs>
          <w:tab w:val="left" w:pos="8275"/>
        </w:tabs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</w:p>
    <w:sectPr w:rsidR="00B34D28" w:rsidRPr="001E6FD1" w:rsidSect="000B566C">
      <w:headerReference w:type="default" r:id="rId36"/>
      <w:pgSz w:w="11906" w:h="16838"/>
      <w:pgMar w:top="1135" w:right="566" w:bottom="993" w:left="1560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55" w:rsidRDefault="00FF4E55" w:rsidP="000B566C">
      <w:pPr>
        <w:spacing w:after="0" w:line="240" w:lineRule="auto"/>
      </w:pPr>
      <w:r>
        <w:separator/>
      </w:r>
    </w:p>
  </w:endnote>
  <w:endnote w:type="continuationSeparator" w:id="0">
    <w:p w:rsidR="00FF4E55" w:rsidRDefault="00FF4E55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55" w:rsidRDefault="00FF4E55" w:rsidP="000B566C">
      <w:pPr>
        <w:spacing w:after="0" w:line="240" w:lineRule="auto"/>
      </w:pPr>
      <w:r>
        <w:separator/>
      </w:r>
    </w:p>
  </w:footnote>
  <w:footnote w:type="continuationSeparator" w:id="0">
    <w:p w:rsidR="00FF4E55" w:rsidRDefault="00FF4E55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55" w:rsidRDefault="00FF4E55" w:rsidP="000B566C">
    <w:pPr>
      <w:pStyle w:val="af"/>
      <w:ind w:left="0" w:firstLine="0"/>
    </w:pPr>
  </w:p>
  <w:p w:rsidR="00FF4E55" w:rsidRDefault="00FF4E55" w:rsidP="000B566C">
    <w:pPr>
      <w:pStyle w:val="af"/>
      <w:ind w:left="0" w:firstLine="0"/>
    </w:pPr>
    <w:r>
      <w:t xml:space="preserve">                                                           </w:t>
    </w:r>
    <w:sdt>
      <w:sdtPr>
        <w:id w:val="-201853630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04815">
          <w:rPr>
            <w:noProof/>
          </w:rPr>
          <w:t>20</w:t>
        </w:r>
        <w:r>
          <w:fldChar w:fldCharType="end"/>
        </w:r>
      </w:sdtContent>
    </w:sdt>
  </w:p>
  <w:p w:rsidR="00FF4E55" w:rsidRDefault="00FF4E5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DA9"/>
    <w:multiLevelType w:val="hybridMultilevel"/>
    <w:tmpl w:val="5FDC03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5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6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8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0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2EBD5049"/>
    <w:multiLevelType w:val="multilevel"/>
    <w:tmpl w:val="6882A3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2">
    <w:nsid w:val="2FBC7219"/>
    <w:multiLevelType w:val="multilevel"/>
    <w:tmpl w:val="D35283E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3">
    <w:nsid w:val="462078C9"/>
    <w:multiLevelType w:val="multilevel"/>
    <w:tmpl w:val="1E5AA3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50FA5303"/>
    <w:multiLevelType w:val="multilevel"/>
    <w:tmpl w:val="B05E97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5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6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5C35AED"/>
    <w:multiLevelType w:val="hybridMultilevel"/>
    <w:tmpl w:val="8A2A0758"/>
    <w:lvl w:ilvl="0" w:tplc="29389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9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0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21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2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3">
    <w:nsid w:val="6CA1340C"/>
    <w:multiLevelType w:val="multilevel"/>
    <w:tmpl w:val="CD12D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24">
    <w:nsid w:val="6CB10AB0"/>
    <w:multiLevelType w:val="multilevel"/>
    <w:tmpl w:val="471C6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6">
    <w:nsid w:val="7D9212DC"/>
    <w:multiLevelType w:val="multilevel"/>
    <w:tmpl w:val="69DE0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8"/>
  </w:num>
  <w:num w:numId="5">
    <w:abstractNumId w:val="3"/>
  </w:num>
  <w:num w:numId="6">
    <w:abstractNumId w:val="7"/>
  </w:num>
  <w:num w:numId="7">
    <w:abstractNumId w:val="15"/>
  </w:num>
  <w:num w:numId="8">
    <w:abstractNumId w:val="19"/>
  </w:num>
  <w:num w:numId="9">
    <w:abstractNumId w:val="21"/>
  </w:num>
  <w:num w:numId="10">
    <w:abstractNumId w:val="25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5"/>
  </w:num>
  <w:num w:numId="16">
    <w:abstractNumId w:val="12"/>
  </w:num>
  <w:num w:numId="17">
    <w:abstractNumId w:val="10"/>
  </w:num>
  <w:num w:numId="18">
    <w:abstractNumId w:val="9"/>
  </w:num>
  <w:num w:numId="19">
    <w:abstractNumId w:val="20"/>
  </w:num>
  <w:num w:numId="20">
    <w:abstractNumId w:val="22"/>
  </w:num>
  <w:num w:numId="21">
    <w:abstractNumId w:val="0"/>
  </w:num>
  <w:num w:numId="22">
    <w:abstractNumId w:val="17"/>
  </w:num>
  <w:num w:numId="23">
    <w:abstractNumId w:val="23"/>
  </w:num>
  <w:num w:numId="24">
    <w:abstractNumId w:val="26"/>
  </w:num>
  <w:num w:numId="25">
    <w:abstractNumId w:val="13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2571C"/>
    <w:rsid w:val="000272AD"/>
    <w:rsid w:val="00030C5C"/>
    <w:rsid w:val="00035765"/>
    <w:rsid w:val="0005143B"/>
    <w:rsid w:val="000558FD"/>
    <w:rsid w:val="00056DC9"/>
    <w:rsid w:val="000576C4"/>
    <w:rsid w:val="00065A26"/>
    <w:rsid w:val="00082F81"/>
    <w:rsid w:val="00083819"/>
    <w:rsid w:val="00087BAB"/>
    <w:rsid w:val="00094057"/>
    <w:rsid w:val="000A56DB"/>
    <w:rsid w:val="000A792E"/>
    <w:rsid w:val="000B3AAB"/>
    <w:rsid w:val="000B566C"/>
    <w:rsid w:val="000C4AF8"/>
    <w:rsid w:val="000C66C8"/>
    <w:rsid w:val="000D2F8A"/>
    <w:rsid w:val="000E24CB"/>
    <w:rsid w:val="000F0D43"/>
    <w:rsid w:val="000F7011"/>
    <w:rsid w:val="00101BCC"/>
    <w:rsid w:val="00106564"/>
    <w:rsid w:val="00126700"/>
    <w:rsid w:val="00134561"/>
    <w:rsid w:val="001410F0"/>
    <w:rsid w:val="0014518D"/>
    <w:rsid w:val="0016174C"/>
    <w:rsid w:val="0016589B"/>
    <w:rsid w:val="00166178"/>
    <w:rsid w:val="00170241"/>
    <w:rsid w:val="00173C1D"/>
    <w:rsid w:val="001800D5"/>
    <w:rsid w:val="001A2367"/>
    <w:rsid w:val="001C096C"/>
    <w:rsid w:val="001C656B"/>
    <w:rsid w:val="001C7394"/>
    <w:rsid w:val="001E684F"/>
    <w:rsid w:val="001E6FD1"/>
    <w:rsid w:val="001F14DF"/>
    <w:rsid w:val="001F18FF"/>
    <w:rsid w:val="001F22EE"/>
    <w:rsid w:val="00204740"/>
    <w:rsid w:val="0021597A"/>
    <w:rsid w:val="0022075B"/>
    <w:rsid w:val="00226417"/>
    <w:rsid w:val="0023634E"/>
    <w:rsid w:val="00260905"/>
    <w:rsid w:val="00261354"/>
    <w:rsid w:val="00280A20"/>
    <w:rsid w:val="00281E2F"/>
    <w:rsid w:val="00297926"/>
    <w:rsid w:val="002A024F"/>
    <w:rsid w:val="002A5036"/>
    <w:rsid w:val="002B3007"/>
    <w:rsid w:val="002C26C7"/>
    <w:rsid w:val="002C65B6"/>
    <w:rsid w:val="002C6910"/>
    <w:rsid w:val="002D4C71"/>
    <w:rsid w:val="002D67C0"/>
    <w:rsid w:val="002E3698"/>
    <w:rsid w:val="002F029E"/>
    <w:rsid w:val="002F50BD"/>
    <w:rsid w:val="002F695D"/>
    <w:rsid w:val="00312A31"/>
    <w:rsid w:val="003168F0"/>
    <w:rsid w:val="00323874"/>
    <w:rsid w:val="003258AD"/>
    <w:rsid w:val="003377E5"/>
    <w:rsid w:val="00337D24"/>
    <w:rsid w:val="003531E5"/>
    <w:rsid w:val="0035757C"/>
    <w:rsid w:val="00366164"/>
    <w:rsid w:val="00367933"/>
    <w:rsid w:val="00372F1A"/>
    <w:rsid w:val="00386242"/>
    <w:rsid w:val="00396B03"/>
    <w:rsid w:val="0039794C"/>
    <w:rsid w:val="003A044B"/>
    <w:rsid w:val="003A31F4"/>
    <w:rsid w:val="003A3954"/>
    <w:rsid w:val="003A6561"/>
    <w:rsid w:val="003A67C3"/>
    <w:rsid w:val="003B17BC"/>
    <w:rsid w:val="003E2DB6"/>
    <w:rsid w:val="003F47D6"/>
    <w:rsid w:val="003F717F"/>
    <w:rsid w:val="00410375"/>
    <w:rsid w:val="00411BE6"/>
    <w:rsid w:val="00441345"/>
    <w:rsid w:val="00444905"/>
    <w:rsid w:val="00451A41"/>
    <w:rsid w:val="00457493"/>
    <w:rsid w:val="004574DB"/>
    <w:rsid w:val="00461A3C"/>
    <w:rsid w:val="0046443E"/>
    <w:rsid w:val="00467A4B"/>
    <w:rsid w:val="00467C7B"/>
    <w:rsid w:val="00491D6E"/>
    <w:rsid w:val="004B1745"/>
    <w:rsid w:val="004B5E66"/>
    <w:rsid w:val="004C3822"/>
    <w:rsid w:val="004C5170"/>
    <w:rsid w:val="004D6DAC"/>
    <w:rsid w:val="004E10BC"/>
    <w:rsid w:val="004E2157"/>
    <w:rsid w:val="004E3285"/>
    <w:rsid w:val="004F433A"/>
    <w:rsid w:val="00500810"/>
    <w:rsid w:val="0052075C"/>
    <w:rsid w:val="00540EA4"/>
    <w:rsid w:val="00552730"/>
    <w:rsid w:val="00553948"/>
    <w:rsid w:val="00554424"/>
    <w:rsid w:val="005549E8"/>
    <w:rsid w:val="005569E9"/>
    <w:rsid w:val="005621F0"/>
    <w:rsid w:val="0056259E"/>
    <w:rsid w:val="005A0994"/>
    <w:rsid w:val="005B102B"/>
    <w:rsid w:val="005B6EFD"/>
    <w:rsid w:val="005C4DEE"/>
    <w:rsid w:val="005D4D84"/>
    <w:rsid w:val="005E48BA"/>
    <w:rsid w:val="005E4FCD"/>
    <w:rsid w:val="005F75CF"/>
    <w:rsid w:val="00603E45"/>
    <w:rsid w:val="006121EA"/>
    <w:rsid w:val="0061495D"/>
    <w:rsid w:val="00635B9B"/>
    <w:rsid w:val="006511BD"/>
    <w:rsid w:val="00653409"/>
    <w:rsid w:val="006540ED"/>
    <w:rsid w:val="00660577"/>
    <w:rsid w:val="0066106F"/>
    <w:rsid w:val="00664C3B"/>
    <w:rsid w:val="00677DF6"/>
    <w:rsid w:val="006A11BA"/>
    <w:rsid w:val="006C2B85"/>
    <w:rsid w:val="006C6F97"/>
    <w:rsid w:val="006E343F"/>
    <w:rsid w:val="006E425C"/>
    <w:rsid w:val="006F1466"/>
    <w:rsid w:val="006F4881"/>
    <w:rsid w:val="006F7B85"/>
    <w:rsid w:val="0071440F"/>
    <w:rsid w:val="00716A7E"/>
    <w:rsid w:val="00722DC3"/>
    <w:rsid w:val="00733167"/>
    <w:rsid w:val="0076590D"/>
    <w:rsid w:val="007703D4"/>
    <w:rsid w:val="00771CAE"/>
    <w:rsid w:val="00783EC2"/>
    <w:rsid w:val="0078484E"/>
    <w:rsid w:val="00790810"/>
    <w:rsid w:val="007A2ACC"/>
    <w:rsid w:val="007A2AF9"/>
    <w:rsid w:val="007A2E98"/>
    <w:rsid w:val="007A4210"/>
    <w:rsid w:val="007C0EE5"/>
    <w:rsid w:val="007D02CE"/>
    <w:rsid w:val="007E183E"/>
    <w:rsid w:val="0080238E"/>
    <w:rsid w:val="008177B7"/>
    <w:rsid w:val="00836138"/>
    <w:rsid w:val="008510B9"/>
    <w:rsid w:val="008663EF"/>
    <w:rsid w:val="008776EC"/>
    <w:rsid w:val="0088112B"/>
    <w:rsid w:val="00891C40"/>
    <w:rsid w:val="00894828"/>
    <w:rsid w:val="008A1B26"/>
    <w:rsid w:val="008A5E7E"/>
    <w:rsid w:val="008A5EDF"/>
    <w:rsid w:val="008A6F4C"/>
    <w:rsid w:val="008B0336"/>
    <w:rsid w:val="008B271F"/>
    <w:rsid w:val="008D4581"/>
    <w:rsid w:val="008D768F"/>
    <w:rsid w:val="00900793"/>
    <w:rsid w:val="00903C21"/>
    <w:rsid w:val="00905840"/>
    <w:rsid w:val="0091037E"/>
    <w:rsid w:val="00916122"/>
    <w:rsid w:val="00917C1D"/>
    <w:rsid w:val="00933032"/>
    <w:rsid w:val="00933E2E"/>
    <w:rsid w:val="00941A90"/>
    <w:rsid w:val="00961624"/>
    <w:rsid w:val="00962DD9"/>
    <w:rsid w:val="00981CF0"/>
    <w:rsid w:val="00985959"/>
    <w:rsid w:val="009D7C15"/>
    <w:rsid w:val="009F40B1"/>
    <w:rsid w:val="009F75C8"/>
    <w:rsid w:val="00A0346C"/>
    <w:rsid w:val="00A04815"/>
    <w:rsid w:val="00A12306"/>
    <w:rsid w:val="00A1339D"/>
    <w:rsid w:val="00A14053"/>
    <w:rsid w:val="00A142EF"/>
    <w:rsid w:val="00A14334"/>
    <w:rsid w:val="00A2032C"/>
    <w:rsid w:val="00A223DF"/>
    <w:rsid w:val="00A26B3F"/>
    <w:rsid w:val="00A36464"/>
    <w:rsid w:val="00A4590E"/>
    <w:rsid w:val="00A500AA"/>
    <w:rsid w:val="00A53F1D"/>
    <w:rsid w:val="00A556AD"/>
    <w:rsid w:val="00A61A8D"/>
    <w:rsid w:val="00A653B4"/>
    <w:rsid w:val="00A8082C"/>
    <w:rsid w:val="00A916EC"/>
    <w:rsid w:val="00AB177C"/>
    <w:rsid w:val="00AB3FE7"/>
    <w:rsid w:val="00AC18D3"/>
    <w:rsid w:val="00AD6B97"/>
    <w:rsid w:val="00AF116C"/>
    <w:rsid w:val="00B220C0"/>
    <w:rsid w:val="00B26C25"/>
    <w:rsid w:val="00B34D28"/>
    <w:rsid w:val="00B374B6"/>
    <w:rsid w:val="00B55890"/>
    <w:rsid w:val="00B76869"/>
    <w:rsid w:val="00B84B2B"/>
    <w:rsid w:val="00B8538C"/>
    <w:rsid w:val="00B92D40"/>
    <w:rsid w:val="00BA5333"/>
    <w:rsid w:val="00BA6A9A"/>
    <w:rsid w:val="00BC057D"/>
    <w:rsid w:val="00BC1F6E"/>
    <w:rsid w:val="00BD4FDF"/>
    <w:rsid w:val="00BE04FA"/>
    <w:rsid w:val="00BE1978"/>
    <w:rsid w:val="00BF680B"/>
    <w:rsid w:val="00C0578A"/>
    <w:rsid w:val="00C0592E"/>
    <w:rsid w:val="00C131EB"/>
    <w:rsid w:val="00C17D05"/>
    <w:rsid w:val="00C206CF"/>
    <w:rsid w:val="00C2310D"/>
    <w:rsid w:val="00C25281"/>
    <w:rsid w:val="00C2743D"/>
    <w:rsid w:val="00C35031"/>
    <w:rsid w:val="00C45830"/>
    <w:rsid w:val="00C51757"/>
    <w:rsid w:val="00C70B49"/>
    <w:rsid w:val="00C74483"/>
    <w:rsid w:val="00C77001"/>
    <w:rsid w:val="00C86353"/>
    <w:rsid w:val="00C87612"/>
    <w:rsid w:val="00C90D9B"/>
    <w:rsid w:val="00C9518D"/>
    <w:rsid w:val="00CA393B"/>
    <w:rsid w:val="00CA63A6"/>
    <w:rsid w:val="00CB2325"/>
    <w:rsid w:val="00CB7B46"/>
    <w:rsid w:val="00CC390A"/>
    <w:rsid w:val="00CD05DB"/>
    <w:rsid w:val="00CE3294"/>
    <w:rsid w:val="00CE7F12"/>
    <w:rsid w:val="00CF6B6E"/>
    <w:rsid w:val="00D1133C"/>
    <w:rsid w:val="00D200EF"/>
    <w:rsid w:val="00D27600"/>
    <w:rsid w:val="00D3290A"/>
    <w:rsid w:val="00D4003B"/>
    <w:rsid w:val="00D537B9"/>
    <w:rsid w:val="00D6140F"/>
    <w:rsid w:val="00D619B1"/>
    <w:rsid w:val="00D657DA"/>
    <w:rsid w:val="00D723DF"/>
    <w:rsid w:val="00D77290"/>
    <w:rsid w:val="00D860D4"/>
    <w:rsid w:val="00DA79D7"/>
    <w:rsid w:val="00DC65CC"/>
    <w:rsid w:val="00DE0504"/>
    <w:rsid w:val="00DE33CD"/>
    <w:rsid w:val="00E01D0B"/>
    <w:rsid w:val="00E05861"/>
    <w:rsid w:val="00E07CF1"/>
    <w:rsid w:val="00E11C15"/>
    <w:rsid w:val="00E12E66"/>
    <w:rsid w:val="00E222F5"/>
    <w:rsid w:val="00E24E03"/>
    <w:rsid w:val="00E25DFB"/>
    <w:rsid w:val="00E272E8"/>
    <w:rsid w:val="00E37BA8"/>
    <w:rsid w:val="00E46A69"/>
    <w:rsid w:val="00E53326"/>
    <w:rsid w:val="00E67331"/>
    <w:rsid w:val="00E67EE0"/>
    <w:rsid w:val="00EA3330"/>
    <w:rsid w:val="00EA6D14"/>
    <w:rsid w:val="00EA7038"/>
    <w:rsid w:val="00EB0F25"/>
    <w:rsid w:val="00EB261E"/>
    <w:rsid w:val="00EB78B2"/>
    <w:rsid w:val="00EC6A2A"/>
    <w:rsid w:val="00EE6484"/>
    <w:rsid w:val="00EF19D7"/>
    <w:rsid w:val="00F002AD"/>
    <w:rsid w:val="00F0215D"/>
    <w:rsid w:val="00F02371"/>
    <w:rsid w:val="00F05A3B"/>
    <w:rsid w:val="00F11E18"/>
    <w:rsid w:val="00F13762"/>
    <w:rsid w:val="00F227C3"/>
    <w:rsid w:val="00F234B9"/>
    <w:rsid w:val="00F33FFD"/>
    <w:rsid w:val="00F34110"/>
    <w:rsid w:val="00F3441C"/>
    <w:rsid w:val="00F3566E"/>
    <w:rsid w:val="00F56FEA"/>
    <w:rsid w:val="00F60A51"/>
    <w:rsid w:val="00F66AB1"/>
    <w:rsid w:val="00F75C82"/>
    <w:rsid w:val="00F83EE1"/>
    <w:rsid w:val="00F8776C"/>
    <w:rsid w:val="00F97C7B"/>
    <w:rsid w:val="00FA19D6"/>
    <w:rsid w:val="00FA546C"/>
    <w:rsid w:val="00FA549F"/>
    <w:rsid w:val="00FB3BC9"/>
    <w:rsid w:val="00FB7D3C"/>
    <w:rsid w:val="00FB7FFC"/>
    <w:rsid w:val="00FC246D"/>
    <w:rsid w:val="00FC2F84"/>
    <w:rsid w:val="00FC698C"/>
    <w:rsid w:val="00FD28FB"/>
    <w:rsid w:val="00FE52C9"/>
    <w:rsid w:val="00FE6C7B"/>
    <w:rsid w:val="00FF1A46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s1">
    <w:name w:val="s_1"/>
    <w:basedOn w:val="a"/>
    <w:rsid w:val="00C2310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qFormat/>
    <w:rsid w:val="000D2F8A"/>
    <w:pPr>
      <w:widowControl w:val="0"/>
      <w:ind w:firstLine="720"/>
    </w:pPr>
    <w:rPr>
      <w:rFonts w:ascii="Arial" w:eastAsia="Times New Roman" w:hAnsi="Arial" w:cs="Arial"/>
      <w:sz w:val="28"/>
      <w:szCs w:val="20"/>
    </w:rPr>
  </w:style>
  <w:style w:type="character" w:customStyle="1" w:styleId="ConsPlusNormal0">
    <w:name w:val="ConsPlusNormal Знак"/>
    <w:link w:val="ConsPlusNormal"/>
    <w:locked/>
    <w:rsid w:val="000D2F8A"/>
    <w:rPr>
      <w:rFonts w:ascii="Arial" w:eastAsia="Times New Roman" w:hAnsi="Arial" w:cs="Arial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F1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  <w:ind w:left="0" w:firstLine="0"/>
      <w:jc w:val="left"/>
    </w:pPr>
    <w:rPr>
      <w:rFonts w:ascii="Courier New" w:hAnsi="Courier New" w:cs="Courier New"/>
      <w:color w:val="auto"/>
      <w:sz w:val="15"/>
      <w:szCs w:val="15"/>
    </w:rPr>
  </w:style>
  <w:style w:type="character" w:customStyle="1" w:styleId="HTML0">
    <w:name w:val="Стандартный HTML Знак"/>
    <w:basedOn w:val="a1"/>
    <w:link w:val="HTML"/>
    <w:uiPriority w:val="99"/>
    <w:rsid w:val="00F13762"/>
    <w:rPr>
      <w:rFonts w:ascii="Courier New" w:eastAsia="Times New Roman" w:hAnsi="Courier New" w:cs="Courier New"/>
      <w:sz w:val="15"/>
      <w:szCs w:val="15"/>
    </w:rPr>
  </w:style>
  <w:style w:type="paragraph" w:customStyle="1" w:styleId="ConsPlusCell">
    <w:name w:val="ConsPlusCell"/>
    <w:qFormat/>
    <w:rsid w:val="00F02371"/>
    <w:pPr>
      <w:widowControl w:val="0"/>
    </w:pPr>
    <w:rPr>
      <w:rFonts w:ascii="Arial" w:eastAsiaTheme="minorHAnsi" w:hAnsi="Arial" w:cs="Arial"/>
      <w:szCs w:val="20"/>
    </w:rPr>
  </w:style>
  <w:style w:type="table" w:styleId="af3">
    <w:name w:val="Table Grid"/>
    <w:basedOn w:val="a2"/>
    <w:uiPriority w:val="99"/>
    <w:rsid w:val="00F02371"/>
    <w:rPr>
      <w:rFonts w:eastAsiaTheme="minorHAns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&#1075;&#1086;&#1089;&#1091;&#1089;&#1083;&#1091;&#1075;&#1080;.&#1088;&#1092;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6FCC-C5E2-467B-BFBD-349559DF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30</Pages>
  <Words>10864</Words>
  <Characters>61931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Tixonova Olga</dc:creator>
  <cp:lastModifiedBy>Evgeniy S. Dralyuk</cp:lastModifiedBy>
  <cp:revision>104</cp:revision>
  <cp:lastPrinted>2020-04-15T07:25:00Z</cp:lastPrinted>
  <dcterms:created xsi:type="dcterms:W3CDTF">2020-04-03T04:18:00Z</dcterms:created>
  <dcterms:modified xsi:type="dcterms:W3CDTF">2021-04-08T07:40:00Z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