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2FF" w:rsidRDefault="00397EB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ПРОГРАММА ОБРАЗОВАТЕЛЬНОГО МЕРОПРИЯТИЯ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«ШКОЛА ТОРГОВЛИ»</w:t>
      </w:r>
    </w:p>
    <w:p w:rsidR="00A762FF" w:rsidRDefault="00A762F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762FF" w:rsidRDefault="00397EBA">
      <w:pPr>
        <w:spacing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30j0zll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Дата проведения: </w:t>
      </w:r>
      <w:r>
        <w:rPr>
          <w:rFonts w:ascii="Times New Roman" w:eastAsia="Times New Roman" w:hAnsi="Times New Roman" w:cs="Times New Roman"/>
          <w:sz w:val="24"/>
          <w:szCs w:val="24"/>
        </w:rPr>
        <w:t>19, 21, 23, 26, 28, 30 ноября, 5 декабря 2024 года</w:t>
      </w:r>
    </w:p>
    <w:p w:rsidR="00A762FF" w:rsidRDefault="00A762FF">
      <w:pPr>
        <w:spacing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762FF" w:rsidRDefault="00397EBA">
      <w:pPr>
        <w:spacing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3"/>
          <w:szCs w:val="23"/>
        </w:rPr>
        <w:t>Новосибирская область.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</w:p>
    <w:p w:rsidR="00A762FF" w:rsidRDefault="00397EBA">
      <w:pPr>
        <w:spacing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Программа мероприятия:</w:t>
      </w:r>
    </w:p>
    <w:p w:rsidR="00A762FF" w:rsidRDefault="00A762FF">
      <w:pPr>
        <w:spacing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015" w:type="dxa"/>
        <w:tblInd w:w="-7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4"/>
        <w:gridCol w:w="10143"/>
        <w:gridCol w:w="3118"/>
      </w:tblGrid>
      <w:tr w:rsidR="00A762FF">
        <w:trPr>
          <w:trHeight w:val="29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FF" w:rsidRDefault="00397EB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и время</w:t>
            </w:r>
          </w:p>
        </w:tc>
        <w:tc>
          <w:tcPr>
            <w:tcW w:w="10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FF" w:rsidRDefault="00397EB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FF" w:rsidRDefault="00397EB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</w:tr>
      <w:tr w:rsidR="00A762FF">
        <w:trPr>
          <w:trHeight w:val="2546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ноября</w:t>
            </w:r>
          </w:p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(вторник)</w:t>
            </w:r>
          </w:p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18:30 – 21:30</w:t>
            </w:r>
          </w:p>
        </w:tc>
        <w:tc>
          <w:tcPr>
            <w:tcW w:w="10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Официальное открытие образовательного мероприятия «Школа торговли»</w:t>
            </w:r>
          </w:p>
          <w:p w:rsidR="00A762FF" w:rsidRDefault="00A762F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Приветственное слово директора Центр «Мой бизнес» (АНО «Центр содействия развитию предпринимательства Новосибирской области») Михаила Викторовича Космынина</w:t>
            </w:r>
          </w:p>
          <w:p w:rsidR="00A762FF" w:rsidRDefault="00A762F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Приветственное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 Заместителя министра - начальника управления по регулированию потребительского рынка и сферы услуг Минпромторга Новосибирской области Дмитрия Игоревича Гришунина</w:t>
            </w:r>
          </w:p>
          <w:p w:rsidR="00A762FF" w:rsidRDefault="00A762F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Приветственное слово Заместителя мэра города Новосибирска Максима Константиновича Останин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A762FF" w:rsidRDefault="00A762F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Приветственное слово Президента Ассоциации Представителей Электронной Торговли Алексея Олеговича Москаленко</w:t>
            </w:r>
          </w:p>
          <w:p w:rsidR="00A762FF" w:rsidRDefault="00A762F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Приветственное слово Вице-председателя Новосибирского областного отделения «Опоры России» Марины Михайловны Ярцевой</w:t>
            </w:r>
          </w:p>
          <w:p w:rsidR="00A762FF" w:rsidRDefault="00A762F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2FF" w:rsidRDefault="00397E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 ходе реализации программы «Школа торговли»»</w:t>
            </w:r>
          </w:p>
          <w:p w:rsidR="00A762FF" w:rsidRDefault="00A762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2FF" w:rsidRDefault="00397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Спикер: Анна Дмитриева, руководитель Агентства деловых мероприятий, организатор деловых мероприятий, обучающих программ и бизнес-событий, спикер региональных проектов</w:t>
            </w:r>
          </w:p>
          <w:p w:rsidR="00A762FF" w:rsidRDefault="00A76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2FF" w:rsidRDefault="00397E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«Как на бизнес влияет сила социального 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апитала. Коллаборации. Нетворкинг»</w:t>
            </w:r>
          </w:p>
          <w:p w:rsidR="00A762FF" w:rsidRDefault="00A762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2FF" w:rsidRDefault="00397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Спикер: Дмитрий Демидов, владелец бренда «Белый кот: умные товары для дома», </w:t>
            </w:r>
          </w:p>
          <w:p w:rsidR="00A762FF" w:rsidRDefault="00397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вице-президент Ассоциации Представителей Электронной Торговли (АПЭТ)</w:t>
            </w:r>
          </w:p>
          <w:p w:rsidR="00A762FF" w:rsidRDefault="00A76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2FF" w:rsidRDefault="00397E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Большой нетворкинг «Сила связей»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участников, создание колла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бораций, обмен ресурсами</w:t>
            </w:r>
          </w:p>
          <w:p w:rsidR="00A762FF" w:rsidRDefault="00A76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2FF" w:rsidRDefault="00A762F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2FF" w:rsidRDefault="00A762F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Новосибирск, </w:t>
            </w:r>
          </w:p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Сибревкома, д.9</w:t>
            </w:r>
          </w:p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(Центр «Мой бизнес»)</w:t>
            </w:r>
          </w:p>
        </w:tc>
      </w:tr>
      <w:tr w:rsidR="00A762FF">
        <w:trPr>
          <w:trHeight w:val="40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21 ноября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(четверг)</w:t>
            </w:r>
          </w:p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18:30-21:30 </w:t>
            </w:r>
          </w:p>
        </w:tc>
        <w:tc>
          <w:tcPr>
            <w:tcW w:w="10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2FF" w:rsidRDefault="00397E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«Успешный старт на маркетплейсах: выбор товара и площадки»</w:t>
            </w:r>
          </w:p>
          <w:p w:rsidR="00A762FF" w:rsidRDefault="00A762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2FF" w:rsidRDefault="00397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основы работы с Ozon, Wildberries, Мегамаркет</w:t>
            </w:r>
          </w:p>
          <w:p w:rsidR="00A762FF" w:rsidRDefault="00397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найти товар, который будет продаваться</w:t>
            </w:r>
          </w:p>
          <w:p w:rsidR="00A762FF" w:rsidRDefault="00397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показатели анализировать, где смотреть</w:t>
            </w:r>
          </w:p>
          <w:p w:rsidR="00A762FF" w:rsidRDefault="00397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ключевые показатели, по которым понятен потенциал товара</w:t>
            </w:r>
          </w:p>
          <w:p w:rsidR="00A762FF" w:rsidRDefault="00A76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2FF" w:rsidRDefault="00397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Спикер: Екатерина Бороздина, основатель косметического бренда TaiYan</w:t>
            </w:r>
          </w:p>
          <w:p w:rsidR="00A762FF" w:rsidRDefault="00A76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2FF" w:rsidRDefault="00397E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«Юнит-экономика: расчет рентабельн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ости и маржинальности дохода»</w:t>
            </w:r>
          </w:p>
          <w:p w:rsidR="00A762FF" w:rsidRDefault="00A762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2FF" w:rsidRDefault="00397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есть расходы на площадках и что нужно учитывать</w:t>
            </w:r>
          </w:p>
          <w:p w:rsidR="00A762FF" w:rsidRDefault="00397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где смотреть и как рассчитывать маржинальную прибыль</w:t>
            </w:r>
          </w:p>
          <w:p w:rsidR="00A762FF" w:rsidRDefault="00397EB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сколько можно зарабатывать на продаже одного товара</w:t>
            </w:r>
          </w:p>
          <w:p w:rsidR="00A762FF" w:rsidRDefault="00A762F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762FF" w:rsidRDefault="00397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Спикер: Юрий Журавлев, основатель сервиса финансовой аналитики METRIX</w:t>
            </w:r>
          </w:p>
          <w:p w:rsidR="00A762FF" w:rsidRDefault="00A76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2FF" w:rsidRDefault="00397E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«Как системно работать с OZON»</w:t>
            </w:r>
          </w:p>
          <w:p w:rsidR="00A762FF" w:rsidRDefault="00A762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2FF" w:rsidRDefault="00397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как анализировать рынок</w:t>
            </w:r>
          </w:p>
          <w:p w:rsidR="00A762FF" w:rsidRDefault="00397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какие ключевые показатели отслеживать</w:t>
            </w:r>
          </w:p>
          <w:p w:rsidR="00A762FF" w:rsidRDefault="00397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как считать юнит-экономику</w:t>
            </w:r>
          </w:p>
          <w:p w:rsidR="00A762FF" w:rsidRDefault="00397E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как правильно организовать логистику</w:t>
            </w:r>
          </w:p>
          <w:p w:rsidR="00A762FF" w:rsidRDefault="00A762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2FF" w:rsidRDefault="00397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Спикер: Владимир Киселев, действующий селлер на OZON, маркетолог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г. Новосибирск, </w:t>
            </w:r>
          </w:p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Сибревкома, д.9</w:t>
            </w:r>
          </w:p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(Центр «Мой бизнес»)</w:t>
            </w:r>
          </w:p>
        </w:tc>
      </w:tr>
      <w:tr w:rsidR="00A762FF">
        <w:trPr>
          <w:trHeight w:val="40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23 ноября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(суббота)</w:t>
            </w:r>
          </w:p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12:00-18:00</w:t>
            </w:r>
          </w:p>
        </w:tc>
        <w:tc>
          <w:tcPr>
            <w:tcW w:w="10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Панельная сессия «Как выстроить эффективное взаимодействие торговых сетей и поставщиков в текущих реалиях рынка»</w:t>
            </w:r>
          </w:p>
          <w:p w:rsidR="00A762FF" w:rsidRDefault="00A762F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Модератор: </w:t>
            </w:r>
          </w:p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 Месаркишвили,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редактор делового издания «Континент Сибирь»</w:t>
            </w:r>
          </w:p>
          <w:p w:rsidR="00A762FF" w:rsidRDefault="00A762F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дискуссии: представители торговых сетей 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АН, Магнит, Лента, ГК «Гектор», Пятёрочка, Продсиб</w:t>
            </w:r>
          </w:p>
          <w:p w:rsidR="00A762FF" w:rsidRDefault="00A762F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2FF" w:rsidRDefault="00397E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Какая доля в товарообороте торговых сетей сейчас приходится на товары от местных производителей, и какова динамика этой доли за последние годы? </w:t>
            </w:r>
          </w:p>
          <w:p w:rsidR="00A762FF" w:rsidRDefault="00397E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Примеры локальных поставщиков, с которыми торговые сети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стали работать за последний год, и совместно добились высоких результатов.</w:t>
            </w:r>
          </w:p>
          <w:p w:rsidR="00A762FF" w:rsidRDefault="00397E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Примеры локальных поставщиков, которых торговые сети поступательно «вырастили» под себя так, что теперь они закрывают их потребности сразу в нескольких регионах.  </w:t>
            </w:r>
          </w:p>
          <w:p w:rsidR="00A762FF" w:rsidRDefault="00397E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Есть ли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у торговых сетей по наращиванию доли СТМ, и если да, то какие дополнительные возможности это открывает для поставщиков? </w:t>
            </w:r>
          </w:p>
          <w:p w:rsidR="00A762FF" w:rsidRDefault="00397E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 Что, по мнению ритейлеров, в первую очередь способствует улучшению качества диалога с поставщиками?</w:t>
            </w:r>
          </w:p>
          <w:p w:rsidR="00A762FF" w:rsidRDefault="00A762F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2FF" w:rsidRDefault="00397E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«Сбыт для частных хозяйств и фермеров через кооперацию»</w:t>
            </w:r>
          </w:p>
          <w:p w:rsidR="00A762FF" w:rsidRDefault="00397EB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Спикер: Илья Сухарев, владелец бренда Фермер-центр, один из создателей кооператива «Коопторгъ Семейный», председатель кооператива</w:t>
            </w:r>
          </w:p>
          <w:p w:rsidR="00A762FF" w:rsidRDefault="00A762F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762FF" w:rsidRDefault="00397E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«Как открыть пищевое производство»</w:t>
            </w:r>
          </w:p>
          <w:p w:rsidR="00A762FF" w:rsidRDefault="00397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Спикер: Оксана Сотникова,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Научно-внедренческой фирмы «Центр пищевых технологий»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Новосибирск, </w:t>
            </w:r>
          </w:p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Сибревкома, д.9</w:t>
            </w:r>
          </w:p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(Центр «Мой бизнес»)</w:t>
            </w:r>
          </w:p>
        </w:tc>
      </w:tr>
      <w:tr w:rsidR="00A762FF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26 ноября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(вторник)</w:t>
            </w:r>
          </w:p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18:30-21:30 </w:t>
            </w:r>
          </w:p>
        </w:tc>
        <w:tc>
          <w:tcPr>
            <w:tcW w:w="10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FF" w:rsidRDefault="00397E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«Комплексный рекламный трафик для маркетплейсов»</w:t>
            </w:r>
          </w:p>
          <w:p w:rsidR="00A762FF" w:rsidRDefault="00A762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2FF" w:rsidRDefault="00397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запуск внешнего рекламного трафика через 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Яндекс.Директа: настройка и аналитика площадок OZON, WB и Яндекс. Маркет</w:t>
            </w:r>
          </w:p>
          <w:p w:rsidR="00A762FF" w:rsidRDefault="00397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использование готовой инфографики в создании карточки в сервисе Яндекс.Бизнес</w:t>
            </w:r>
          </w:p>
          <w:p w:rsidR="00A762FF" w:rsidRDefault="00397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использование комплексного подхода интернет-продвижения для запуска нескольких магазинов на маркетпле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йсах</w:t>
            </w:r>
          </w:p>
          <w:p w:rsidR="00A762FF" w:rsidRDefault="00397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шпаргалка для трафик-менеджера по анализу селлера перед заключением договора на работу с запуском внешнего рекламного трафика</w:t>
            </w:r>
          </w:p>
          <w:p w:rsidR="00A762FF" w:rsidRDefault="00397EB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маркировка рекламы</w:t>
            </w:r>
          </w:p>
          <w:p w:rsidR="00A762FF" w:rsidRDefault="00A762FF">
            <w:pPr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762FF" w:rsidRDefault="00397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Спикер: Олеся Сизых, стратегический интернет-маркетолог, основатель агентства интернет-маркетинга «Маркетолог Сизых»</w:t>
            </w:r>
          </w:p>
          <w:p w:rsidR="00A762FF" w:rsidRDefault="00A76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2FF" w:rsidRDefault="00397E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«Инструменты продвижения внутри маркетплейса»</w:t>
            </w:r>
          </w:p>
          <w:p w:rsidR="00A762FF" w:rsidRDefault="00397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Спикер: Виктория Сорокина, основатель e-com агентства «Siberia Seller Group»</w:t>
            </w:r>
          </w:p>
          <w:p w:rsidR="00A762FF" w:rsidRDefault="00A76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2FF" w:rsidRDefault="00397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 создание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одающей карточки товара </w:t>
            </w:r>
          </w:p>
          <w:p w:rsidR="00A762FF" w:rsidRDefault="00397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 SEO-оптимизация карточки</w:t>
            </w:r>
          </w:p>
          <w:p w:rsidR="00A762FF" w:rsidRDefault="00397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 инструменты продвижение на разных маркетплейсах</w:t>
            </w:r>
          </w:p>
          <w:p w:rsidR="00A762FF" w:rsidRDefault="00397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от чего зависит положение товара в ТОПе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Новосибирск, </w:t>
            </w:r>
          </w:p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Сибревкома, д.9</w:t>
            </w:r>
          </w:p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(Центр «Мой бизнес»)</w:t>
            </w:r>
          </w:p>
          <w:p w:rsidR="00A762FF" w:rsidRDefault="00A762F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62FF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28 ноября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(четверг)</w:t>
            </w:r>
          </w:p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16:30-22:00 </w:t>
            </w:r>
          </w:p>
        </w:tc>
        <w:tc>
          <w:tcPr>
            <w:tcW w:w="10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«Тренды потребительского поведения в 2024 году»</w:t>
            </w:r>
          </w:p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Спикер: Анна Лебедева, вице-президент по маркетингу Российской Ассоциации экспертов рынка ритейла</w:t>
            </w:r>
          </w:p>
          <w:p w:rsidR="00A762FF" w:rsidRDefault="00A762F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«Если бы я начинал с нуля»</w:t>
            </w:r>
          </w:p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Спикер: Максим Попов, ТОП-селлер WB, OZON (2+ млрд выручки в 2023 году)</w:t>
            </w:r>
          </w:p>
          <w:p w:rsidR="00A762FF" w:rsidRDefault="00A762F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«Формиров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ание уникальных товарных преимуществ на основе кастдева» </w:t>
            </w:r>
          </w:p>
          <w:p w:rsidR="00A762FF" w:rsidRDefault="00397E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Спикер: Илья Златан, со-основатель SplitTest, ex CEO Bonafide USA, amazon-селлер. Более 8 лет опыта в eCom (Россия, США)</w:t>
            </w:r>
          </w:p>
          <w:p w:rsidR="00A762FF" w:rsidRDefault="00A762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«Поиск эффективного внешнего трафика на маркетплейсы. Пошаговый алгоритм» </w:t>
            </w:r>
          </w:p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пикер: Владлен Строкань, основатель сервиса аналитики маркетплейсов Wildbox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онлайн</w:t>
            </w:r>
          </w:p>
        </w:tc>
      </w:tr>
      <w:tr w:rsidR="00A762FF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30 ноября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(суббота)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12:00-18:00</w:t>
            </w:r>
          </w:p>
        </w:tc>
        <w:tc>
          <w:tcPr>
            <w:tcW w:w="10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«Команда продаж для маркетплейса: важные тонкости и подводные камни»</w:t>
            </w:r>
          </w:p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Спикер: Татьяна Чухутина, executive coach, командный коуч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автор собственной методики оценки степени выгорания и развития потенциала команды</w:t>
            </w:r>
          </w:p>
          <w:p w:rsidR="00A762FF" w:rsidRDefault="00A762F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Успешные практики </w:t>
            </w:r>
            <w:r>
              <w:rPr>
                <w:b/>
                <w:color w:val="4D5156"/>
                <w:sz w:val="21"/>
                <w:szCs w:val="21"/>
                <w:highlight w:val="white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выступления руководителей компаний, реализующие товары в торговых сетях, на маркетплейсах или через развитие собственной розничной сети:</w:t>
            </w:r>
          </w:p>
          <w:p w:rsidR="00A762FF" w:rsidRDefault="00A762F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Спикеры: </w:t>
            </w:r>
          </w:p>
          <w:p w:rsidR="00A762FF" w:rsidRDefault="00A762F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Поллер, основатель компании ООО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Сибирьботаник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(бренд SIBIRBOTANIQ)</w:t>
            </w:r>
          </w:p>
          <w:p w:rsidR="00A762FF" w:rsidRDefault="00A762F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 Меновщиков, селлер спортивного бренда Yourfit </w:t>
            </w:r>
            <w:hyperlink r:id="rId7" w:tooltip="https://www.yourfitstore.ru/" w:history="1">
              <w:r>
                <w:rPr>
                  <w:rStyle w:val="af9"/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https://www.yourfitstore.ru/</w:t>
              </w:r>
            </w:hyperlink>
          </w:p>
          <w:p w:rsidR="00A762FF" w:rsidRDefault="00A762F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Юлия Линюшина,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оводитель по развитию инновационного центра в наукограде Кольцово, основатель и руководитель Площадки открытых коммуникаций OpenBio, создатель официальной торговой сети продуктов для здоровья и красоты «Изкольцово: Инновации для жизни»</w:t>
            </w:r>
          </w:p>
          <w:p w:rsidR="00A762FF" w:rsidRDefault="00A762F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«Как селлеру выбрат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 бренд и защитить его от конкурентов?»</w:t>
            </w:r>
          </w:p>
          <w:p w:rsidR="00A762FF" w:rsidRDefault="00397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Спикер: Ирина Бабинцева, эксперт по защите брендов, патентный поверенный, совладелец компании ИНТЕЛАЙТ.</w:t>
            </w:r>
          </w:p>
          <w:p w:rsidR="00A762FF" w:rsidRDefault="00A76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бренд – это уже товарный знак?</w:t>
            </w:r>
          </w:p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какой бренд выбрать, чтобы потом можно было его защитить?</w:t>
            </w:r>
          </w:p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какие возможност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дает зарегистрированный товарный знак?</w:t>
            </w:r>
          </w:p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штрафы за незаконное использование чужого товарного знака.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г. Новосибирск, </w:t>
            </w:r>
          </w:p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Сибревкома, д.9</w:t>
            </w:r>
          </w:p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(Центр «Мой бизнес»)</w:t>
            </w:r>
          </w:p>
        </w:tc>
      </w:tr>
      <w:tr w:rsidR="00A762FF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 декабря</w:t>
            </w:r>
          </w:p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(четверг)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12:00-15:00</w:t>
            </w:r>
          </w:p>
        </w:tc>
        <w:tc>
          <w:tcPr>
            <w:tcW w:w="10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FF" w:rsidRDefault="00397EB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Официальное закрытие на форуме «Дни ритейла в Сибири»</w:t>
            </w:r>
          </w:p>
          <w:p w:rsidR="00A762FF" w:rsidRDefault="00397EB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«Дни ритейла в Сибири» — форум бизнеса и власти для профессионалов и экспертов российского рынка, направленный на развитие сферы розничной торговли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Новосибирск, </w:t>
            </w:r>
          </w:p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Станционная, д.104</w:t>
            </w:r>
          </w:p>
          <w:p w:rsidR="00A762FF" w:rsidRDefault="00397EB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(МВК «Новосибирск Экспоцентр»)</w:t>
            </w:r>
          </w:p>
        </w:tc>
      </w:tr>
    </w:tbl>
    <w:p w:rsidR="00A762FF" w:rsidRDefault="00A762F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gjdgxs"/>
      <w:bookmarkEnd w:id="2"/>
    </w:p>
    <w:p w:rsidR="00A762FF" w:rsidRDefault="00A762FF">
      <w:pPr>
        <w:spacing w:line="240" w:lineRule="auto"/>
        <w:ind w:left="-709" w:right="-505"/>
        <w:jc w:val="both"/>
        <w:rPr>
          <w:highlight w:val="yellow"/>
        </w:rPr>
      </w:pPr>
    </w:p>
    <w:p w:rsidR="00A762FF" w:rsidRDefault="00A762FF">
      <w:pPr>
        <w:tabs>
          <w:tab w:val="left" w:pos="0"/>
        </w:tabs>
        <w:spacing w:line="240" w:lineRule="auto"/>
        <w:ind w:right="-732"/>
        <w:jc w:val="both"/>
        <w:rPr>
          <w:highlight w:val="yellow"/>
        </w:rPr>
      </w:pPr>
    </w:p>
    <w:p w:rsidR="00A762FF" w:rsidRDefault="00A762FF">
      <w:pPr>
        <w:tabs>
          <w:tab w:val="left" w:pos="0"/>
        </w:tabs>
        <w:spacing w:line="240" w:lineRule="auto"/>
        <w:ind w:right="-732"/>
        <w:jc w:val="both"/>
        <w:rPr>
          <w:highlight w:val="yellow"/>
        </w:rPr>
      </w:pPr>
    </w:p>
    <w:p w:rsidR="00A762FF" w:rsidRDefault="00A762FF">
      <w:pPr>
        <w:tabs>
          <w:tab w:val="left" w:pos="0"/>
        </w:tabs>
        <w:spacing w:line="240" w:lineRule="auto"/>
        <w:ind w:right="-732"/>
        <w:jc w:val="both"/>
        <w:rPr>
          <w:highlight w:val="yellow"/>
        </w:rPr>
      </w:pPr>
    </w:p>
    <w:sectPr w:rsidR="00A762FF">
      <w:pgSz w:w="16834" w:h="11909" w:orient="landscape"/>
      <w:pgMar w:top="590" w:right="1440" w:bottom="1133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EBA" w:rsidRDefault="00397EBA">
      <w:pPr>
        <w:spacing w:line="240" w:lineRule="auto"/>
      </w:pPr>
      <w:r>
        <w:separator/>
      </w:r>
    </w:p>
  </w:endnote>
  <w:endnote w:type="continuationSeparator" w:id="0">
    <w:p w:rsidR="00397EBA" w:rsidRDefault="00397E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EBA" w:rsidRDefault="00397EBA">
      <w:pPr>
        <w:spacing w:line="240" w:lineRule="auto"/>
      </w:pPr>
      <w:r>
        <w:separator/>
      </w:r>
    </w:p>
  </w:footnote>
  <w:footnote w:type="continuationSeparator" w:id="0">
    <w:p w:rsidR="00397EBA" w:rsidRDefault="00397E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844D4"/>
    <w:multiLevelType w:val="hybridMultilevel"/>
    <w:tmpl w:val="65B43C5E"/>
    <w:lvl w:ilvl="0" w:tplc="3CD670A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5B2893A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58F63DB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857A0EC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B0A6789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9262216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E6EA4B2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DEB45EC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9B720B9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FF"/>
    <w:rsid w:val="00397EBA"/>
    <w:rsid w:val="009C7E55"/>
    <w:rsid w:val="00A7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9DDEC-EAC7-46D7-A049-0938C44E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9">
    <w:name w:val="Hyperlink"/>
    <w:basedOn w:val="a0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rfitstor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N. Pomazkina</dc:creator>
  <cp:lastModifiedBy>Margarita V.Pahomova</cp:lastModifiedBy>
  <cp:revision>2</cp:revision>
  <dcterms:created xsi:type="dcterms:W3CDTF">2024-11-13T09:45:00Z</dcterms:created>
  <dcterms:modified xsi:type="dcterms:W3CDTF">2024-11-13T09:45:00Z</dcterms:modified>
</cp:coreProperties>
</file>