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A7B" w:rsidRDefault="00BD1A7B" w:rsidP="007A4AE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Сообщение</w:t>
      </w:r>
    </w:p>
    <w:p w:rsidR="00AE6C2E" w:rsidRDefault="00BD1A7B" w:rsidP="007A4AE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 возможном установлении публичного сервитута</w:t>
      </w:r>
    </w:p>
    <w:p w:rsidR="007A4AE0" w:rsidRDefault="007A4AE0" w:rsidP="007A4A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C2E" w:rsidRDefault="00AE6C2E" w:rsidP="00586D57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:rsidR="00AE6C2E" w:rsidRPr="00586D57" w:rsidRDefault="00AE6C2E" w:rsidP="00586D57">
      <w:pPr>
        <w:tabs>
          <w:tab w:val="left" w:pos="843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86D57">
        <w:rPr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области.</w:t>
      </w:r>
      <w:r w:rsidR="00586D57">
        <w:rPr>
          <w:rFonts w:ascii="Times New Roman" w:hAnsi="Times New Roman" w:cs="Times New Roman"/>
          <w:sz w:val="28"/>
          <w:szCs w:val="28"/>
        </w:rPr>
        <w:tab/>
      </w:r>
    </w:p>
    <w:p w:rsidR="00AE6C2E" w:rsidRDefault="00AE6C2E" w:rsidP="00766D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E73">
        <w:rPr>
          <w:rFonts w:ascii="Times New Roman" w:hAnsi="Times New Roman" w:cs="Times New Roman"/>
          <w:b/>
          <w:sz w:val="28"/>
          <w:szCs w:val="28"/>
        </w:rPr>
        <w:t>Цель установления публичного сервитута:</w:t>
      </w:r>
      <w:r w:rsidRPr="00373E73">
        <w:rPr>
          <w:rFonts w:ascii="Times New Roman" w:hAnsi="Times New Roman" w:cs="Times New Roman"/>
          <w:sz w:val="28"/>
          <w:szCs w:val="28"/>
        </w:rPr>
        <w:t xml:space="preserve"> </w:t>
      </w:r>
      <w:r w:rsidR="00DD6598">
        <w:rPr>
          <w:rFonts w:ascii="Times New Roman" w:hAnsi="Times New Roman" w:cs="Times New Roman"/>
          <w:sz w:val="28"/>
          <w:szCs w:val="28"/>
        </w:rPr>
        <w:t>Строительство ВОЛС в рамках проекта «Устранение цифрового неравенства» на территории Новосибирской обл</w:t>
      </w:r>
      <w:r w:rsidR="009D6B9C">
        <w:rPr>
          <w:rFonts w:ascii="Times New Roman" w:hAnsi="Times New Roman" w:cs="Times New Roman"/>
          <w:sz w:val="28"/>
          <w:szCs w:val="28"/>
        </w:rPr>
        <w:t xml:space="preserve">асти для нужд ПАО «Ростелеком» </w:t>
      </w:r>
      <w:proofErr w:type="spellStart"/>
      <w:r w:rsidR="009D6B9C">
        <w:rPr>
          <w:rFonts w:ascii="Times New Roman" w:hAnsi="Times New Roman" w:cs="Times New Roman"/>
          <w:sz w:val="28"/>
          <w:szCs w:val="28"/>
        </w:rPr>
        <w:t>Т</w:t>
      </w:r>
      <w:r w:rsidR="00DD6598">
        <w:rPr>
          <w:rFonts w:ascii="Times New Roman" w:hAnsi="Times New Roman" w:cs="Times New Roman"/>
          <w:sz w:val="28"/>
          <w:szCs w:val="28"/>
        </w:rPr>
        <w:t>огучинский</w:t>
      </w:r>
      <w:proofErr w:type="spellEnd"/>
      <w:r w:rsidR="00DD6598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="00DD6598">
        <w:rPr>
          <w:rFonts w:ascii="Times New Roman" w:hAnsi="Times New Roman" w:cs="Times New Roman"/>
          <w:sz w:val="28"/>
          <w:szCs w:val="28"/>
        </w:rPr>
        <w:t>Изылы</w:t>
      </w:r>
      <w:proofErr w:type="spellEnd"/>
      <w:r w:rsidR="00DD6598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="00DD6598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="00DD6598">
        <w:rPr>
          <w:rFonts w:ascii="Times New Roman" w:hAnsi="Times New Roman" w:cs="Times New Roman"/>
          <w:sz w:val="28"/>
          <w:szCs w:val="28"/>
        </w:rPr>
        <w:t xml:space="preserve"> район, с. Заречное.</w:t>
      </w:r>
    </w:p>
    <w:p w:rsidR="00373E73" w:rsidRDefault="00373E73" w:rsidP="00373E7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12">
        <w:rPr>
          <w:rFonts w:ascii="Times New Roman" w:hAnsi="Times New Roman" w:cs="Times New Roman"/>
          <w:b/>
          <w:sz w:val="28"/>
          <w:szCs w:val="28"/>
        </w:rPr>
        <w:t xml:space="preserve">Адрес или </w:t>
      </w:r>
      <w:r w:rsidR="009C7212" w:rsidRPr="009C7212">
        <w:rPr>
          <w:rFonts w:ascii="Times New Roman" w:hAnsi="Times New Roman" w:cs="Times New Roman"/>
          <w:b/>
          <w:sz w:val="28"/>
          <w:szCs w:val="28"/>
        </w:rPr>
        <w:t>иное описание местоположения земельного участка (участков), в отношении которого испрашивается публичный сервитут:</w:t>
      </w:r>
    </w:p>
    <w:p w:rsidR="009C7212" w:rsidRDefault="009C7212" w:rsidP="00AB525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212">
        <w:rPr>
          <w:rFonts w:ascii="Times New Roman" w:hAnsi="Times New Roman" w:cs="Times New Roman"/>
          <w:sz w:val="28"/>
          <w:szCs w:val="28"/>
        </w:rPr>
        <w:t xml:space="preserve">Местоположение земельного участка – </w:t>
      </w:r>
      <w:r w:rsidR="009D6B9C">
        <w:rPr>
          <w:rFonts w:ascii="Times New Roman" w:hAnsi="Times New Roman" w:cs="Times New Roman"/>
          <w:sz w:val="28"/>
          <w:szCs w:val="28"/>
        </w:rPr>
        <w:t>Российская Федерация,</w:t>
      </w:r>
      <w:r w:rsidR="00805A8D">
        <w:rPr>
          <w:rFonts w:ascii="Times New Roman" w:hAnsi="Times New Roman" w:cs="Times New Roman"/>
          <w:sz w:val="28"/>
          <w:szCs w:val="28"/>
        </w:rPr>
        <w:t xml:space="preserve"> Новосибирская</w:t>
      </w:r>
      <w:r w:rsidR="009D6B9C">
        <w:rPr>
          <w:rFonts w:ascii="Times New Roman" w:hAnsi="Times New Roman" w:cs="Times New Roman"/>
          <w:sz w:val="28"/>
          <w:szCs w:val="28"/>
        </w:rPr>
        <w:t xml:space="preserve"> область, муниципальный райо</w:t>
      </w:r>
      <w:r w:rsidR="00805A8D"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 w:rsidR="00805A8D">
        <w:rPr>
          <w:rFonts w:ascii="Times New Roman" w:hAnsi="Times New Roman" w:cs="Times New Roman"/>
          <w:sz w:val="28"/>
          <w:szCs w:val="28"/>
        </w:rPr>
        <w:t>Т</w:t>
      </w:r>
      <w:r w:rsidR="00915B69">
        <w:rPr>
          <w:rFonts w:ascii="Times New Roman" w:hAnsi="Times New Roman" w:cs="Times New Roman"/>
          <w:sz w:val="28"/>
          <w:szCs w:val="28"/>
        </w:rPr>
        <w:t>огучинский</w:t>
      </w:r>
      <w:proofErr w:type="spellEnd"/>
      <w:r w:rsidR="00915B69">
        <w:rPr>
          <w:rFonts w:ascii="Times New Roman" w:hAnsi="Times New Roman" w:cs="Times New Roman"/>
          <w:sz w:val="28"/>
          <w:szCs w:val="28"/>
        </w:rPr>
        <w:t>,</w:t>
      </w:r>
      <w:r w:rsidR="009D6B9C">
        <w:rPr>
          <w:rFonts w:ascii="Times New Roman" w:hAnsi="Times New Roman" w:cs="Times New Roman"/>
          <w:sz w:val="28"/>
          <w:szCs w:val="28"/>
        </w:rPr>
        <w:t xml:space="preserve"> сельское поселение Заречный сельсовет, деревня </w:t>
      </w:r>
      <w:proofErr w:type="spellStart"/>
      <w:r w:rsidR="009D6B9C">
        <w:rPr>
          <w:rFonts w:ascii="Times New Roman" w:hAnsi="Times New Roman" w:cs="Times New Roman"/>
          <w:sz w:val="28"/>
          <w:szCs w:val="28"/>
        </w:rPr>
        <w:t>Изылы</w:t>
      </w:r>
      <w:proofErr w:type="spellEnd"/>
      <w:r w:rsidR="009D6B9C">
        <w:rPr>
          <w:rFonts w:ascii="Times New Roman" w:hAnsi="Times New Roman" w:cs="Times New Roman"/>
          <w:sz w:val="28"/>
          <w:szCs w:val="28"/>
        </w:rPr>
        <w:t>, улица Озерная, земельный участок 1</w:t>
      </w:r>
      <w:r w:rsidRPr="009C7212">
        <w:rPr>
          <w:rFonts w:ascii="Times New Roman" w:hAnsi="Times New Roman" w:cs="Times New Roman"/>
          <w:sz w:val="28"/>
          <w:szCs w:val="28"/>
        </w:rPr>
        <w:t xml:space="preserve"> (</w:t>
      </w:r>
      <w:r w:rsidR="009D6B9C">
        <w:rPr>
          <w:rFonts w:ascii="Times New Roman" w:hAnsi="Times New Roman" w:cs="Times New Roman"/>
          <w:sz w:val="28"/>
          <w:szCs w:val="28"/>
        </w:rPr>
        <w:t>площадью 17</w:t>
      </w:r>
      <w:r w:rsidR="005939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3935">
        <w:rPr>
          <w:rFonts w:ascii="Times New Roman" w:hAnsi="Times New Roman" w:cs="Times New Roman"/>
          <w:sz w:val="28"/>
          <w:szCs w:val="28"/>
        </w:rPr>
        <w:t>кв.</w:t>
      </w:r>
      <w:r w:rsidRPr="009C721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593935">
        <w:rPr>
          <w:rFonts w:ascii="Times New Roman" w:hAnsi="Times New Roman" w:cs="Times New Roman"/>
          <w:sz w:val="28"/>
          <w:szCs w:val="28"/>
        </w:rPr>
        <w:t>.</w:t>
      </w:r>
      <w:r w:rsidRPr="009C7212">
        <w:rPr>
          <w:rFonts w:ascii="Times New Roman" w:hAnsi="Times New Roman" w:cs="Times New Roman"/>
          <w:sz w:val="28"/>
          <w:szCs w:val="28"/>
        </w:rPr>
        <w:t xml:space="preserve">, </w:t>
      </w:r>
      <w:r w:rsidR="00A82274">
        <w:rPr>
          <w:rFonts w:ascii="Times New Roman" w:hAnsi="Times New Roman" w:cs="Times New Roman"/>
          <w:sz w:val="28"/>
          <w:szCs w:val="28"/>
        </w:rPr>
        <w:t xml:space="preserve">часть земельного участка </w:t>
      </w:r>
      <w:r w:rsidRPr="009C7212">
        <w:rPr>
          <w:rFonts w:ascii="Times New Roman" w:hAnsi="Times New Roman" w:cs="Times New Roman"/>
          <w:sz w:val="28"/>
          <w:szCs w:val="28"/>
        </w:rPr>
        <w:t>с кадастро</w:t>
      </w:r>
      <w:r w:rsidR="009D6B9C">
        <w:rPr>
          <w:rFonts w:ascii="Times New Roman" w:hAnsi="Times New Roman" w:cs="Times New Roman"/>
          <w:sz w:val="28"/>
          <w:szCs w:val="28"/>
        </w:rPr>
        <w:t>вым номером 54:24:052604:55</w:t>
      </w:r>
      <w:r w:rsidRPr="009C7212">
        <w:rPr>
          <w:rFonts w:ascii="Times New Roman" w:hAnsi="Times New Roman" w:cs="Times New Roman"/>
          <w:sz w:val="28"/>
          <w:szCs w:val="28"/>
        </w:rPr>
        <w:t>);</w:t>
      </w:r>
    </w:p>
    <w:p w:rsidR="009C24A6" w:rsidRDefault="00AB5251" w:rsidP="00AB525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212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оположение земельного</w:t>
      </w:r>
      <w:r w:rsidR="00E90E47">
        <w:rPr>
          <w:rFonts w:ascii="Times New Roman" w:hAnsi="Times New Roman" w:cs="Times New Roman"/>
          <w:sz w:val="28"/>
          <w:szCs w:val="28"/>
        </w:rPr>
        <w:t xml:space="preserve"> участка –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Новосибирская обл</w:t>
      </w:r>
      <w:r w:rsidR="00E90E47">
        <w:rPr>
          <w:rFonts w:ascii="Times New Roman" w:hAnsi="Times New Roman" w:cs="Times New Roman"/>
          <w:sz w:val="28"/>
          <w:szCs w:val="28"/>
        </w:rPr>
        <w:t xml:space="preserve">асть, </w:t>
      </w:r>
      <w:proofErr w:type="spellStart"/>
      <w:r w:rsidR="00E90E47"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 w:rsidR="00E90E47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9C7212">
        <w:rPr>
          <w:rFonts w:ascii="Times New Roman" w:hAnsi="Times New Roman" w:cs="Times New Roman"/>
          <w:sz w:val="28"/>
          <w:szCs w:val="28"/>
        </w:rPr>
        <w:t>(</w:t>
      </w:r>
      <w:r w:rsidR="009D6B9C">
        <w:rPr>
          <w:rFonts w:ascii="Times New Roman" w:hAnsi="Times New Roman" w:cs="Times New Roman"/>
          <w:sz w:val="28"/>
          <w:szCs w:val="28"/>
        </w:rPr>
        <w:t>площадью 108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</w:t>
      </w:r>
      <w:r w:rsidRPr="009C7212">
        <w:rPr>
          <w:rFonts w:ascii="Times New Roman" w:hAnsi="Times New Roman" w:cs="Times New Roman"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9C7212">
        <w:rPr>
          <w:rFonts w:ascii="Times New Roman" w:hAnsi="Times New Roman" w:cs="Times New Roman"/>
          <w:sz w:val="28"/>
          <w:szCs w:val="28"/>
        </w:rPr>
        <w:t>, с кадастро</w:t>
      </w:r>
      <w:r>
        <w:rPr>
          <w:rFonts w:ascii="Times New Roman" w:hAnsi="Times New Roman" w:cs="Times New Roman"/>
          <w:sz w:val="28"/>
          <w:szCs w:val="28"/>
        </w:rPr>
        <w:t>вым кварталом 54:</w:t>
      </w:r>
      <w:r w:rsidR="009D6B9C">
        <w:rPr>
          <w:rFonts w:ascii="Times New Roman" w:hAnsi="Times New Roman" w:cs="Times New Roman"/>
          <w:sz w:val="28"/>
          <w:szCs w:val="28"/>
        </w:rPr>
        <w:t>24:052604</w:t>
      </w:r>
      <w:r>
        <w:rPr>
          <w:rFonts w:ascii="Times New Roman" w:hAnsi="Times New Roman" w:cs="Times New Roman"/>
          <w:sz w:val="28"/>
          <w:szCs w:val="28"/>
        </w:rPr>
        <w:t>)</w:t>
      </w:r>
      <w:r w:rsidR="009D6B9C">
        <w:rPr>
          <w:rFonts w:ascii="Times New Roman" w:hAnsi="Times New Roman" w:cs="Times New Roman"/>
          <w:sz w:val="28"/>
          <w:szCs w:val="28"/>
        </w:rPr>
        <w:t>.</w:t>
      </w:r>
    </w:p>
    <w:p w:rsidR="009C7212" w:rsidRPr="007B0CF7" w:rsidRDefault="004A7724" w:rsidP="007B0C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CF7">
        <w:rPr>
          <w:rFonts w:ascii="Times New Roman" w:hAnsi="Times New Roman" w:cs="Times New Roman"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сервитута:</w:t>
      </w:r>
    </w:p>
    <w:p w:rsidR="004A7724" w:rsidRPr="004A7724" w:rsidRDefault="004A7724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7724">
        <w:rPr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области.</w:t>
      </w:r>
    </w:p>
    <w:p w:rsidR="004A7724" w:rsidRPr="004A7724" w:rsidRDefault="004A7724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7724">
        <w:rPr>
          <w:rFonts w:ascii="Times New Roman" w:hAnsi="Times New Roman" w:cs="Times New Roman"/>
          <w:sz w:val="28"/>
          <w:szCs w:val="28"/>
        </w:rPr>
        <w:t>Новосибирская область, г. Тогу</w:t>
      </w:r>
      <w:r w:rsidR="00BD1A7B">
        <w:rPr>
          <w:rFonts w:ascii="Times New Roman" w:hAnsi="Times New Roman" w:cs="Times New Roman"/>
          <w:sz w:val="28"/>
          <w:szCs w:val="28"/>
        </w:rPr>
        <w:t xml:space="preserve">чин, ул. Садовая, д. 9, </w:t>
      </w:r>
      <w:proofErr w:type="spellStart"/>
      <w:r w:rsidR="00BD1A7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D1A7B">
        <w:rPr>
          <w:rFonts w:ascii="Times New Roman" w:hAnsi="Times New Roman" w:cs="Times New Roman"/>
          <w:sz w:val="28"/>
          <w:szCs w:val="28"/>
        </w:rPr>
        <w:t>. 214</w:t>
      </w:r>
      <w:r w:rsidRPr="004A7724">
        <w:rPr>
          <w:rFonts w:ascii="Times New Roman" w:hAnsi="Times New Roman" w:cs="Times New Roman"/>
          <w:sz w:val="28"/>
          <w:szCs w:val="28"/>
        </w:rPr>
        <w:t>, 216</w:t>
      </w:r>
    </w:p>
    <w:p w:rsidR="004A7724" w:rsidRPr="004A7724" w:rsidRDefault="004A7724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7724">
        <w:rPr>
          <w:rFonts w:ascii="Times New Roman" w:hAnsi="Times New Roman" w:cs="Times New Roman"/>
          <w:sz w:val="28"/>
          <w:szCs w:val="28"/>
        </w:rPr>
        <w:t>График работы: понедельник-четверг: с 8 часов 00 минут до 17 часов 00 минут; пятница с 8 часов 00 минут до 16 часов 00 минут, перерыв на обед: с 13 часов 00 минут до 13 часов 48 минут, телефон для справок (38340)24846.</w:t>
      </w:r>
    </w:p>
    <w:p w:rsidR="00FD5D03" w:rsidRPr="00932C52" w:rsidRDefault="004A7724" w:rsidP="00932C5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772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togadm</w:t>
        </w:r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D5D03" w:rsidRPr="00205631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D5D03" w:rsidRDefault="00FD5D03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D5D03">
        <w:rPr>
          <w:rFonts w:ascii="Times New Roman" w:hAnsi="Times New Roman" w:cs="Times New Roman"/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</w:t>
      </w:r>
      <w:r w:rsidR="00593935">
        <w:rPr>
          <w:rFonts w:ascii="Times New Roman" w:hAnsi="Times New Roman" w:cs="Times New Roman"/>
          <w:sz w:val="28"/>
          <w:szCs w:val="28"/>
        </w:rPr>
        <w:t>стре недвижимости, в течение пятна</w:t>
      </w:r>
      <w:r w:rsidRPr="00FD5D03">
        <w:rPr>
          <w:rFonts w:ascii="Times New Roman" w:hAnsi="Times New Roman" w:cs="Times New Roman"/>
          <w:sz w:val="28"/>
          <w:szCs w:val="28"/>
        </w:rPr>
        <w:t>дцати</w:t>
      </w:r>
      <w:r w:rsidR="00593935">
        <w:rPr>
          <w:rFonts w:ascii="Times New Roman" w:hAnsi="Times New Roman" w:cs="Times New Roman"/>
          <w:sz w:val="28"/>
          <w:szCs w:val="28"/>
        </w:rPr>
        <w:t xml:space="preserve"> дней со дня опубликования</w:t>
      </w:r>
      <w:r w:rsidRPr="00FD5D03">
        <w:rPr>
          <w:rFonts w:ascii="Times New Roman" w:hAnsi="Times New Roman" w:cs="Times New Roman"/>
          <w:sz w:val="28"/>
          <w:szCs w:val="28"/>
        </w:rPr>
        <w:t xml:space="preserve"> сообщения подают в Администрацию Тогучинского района Новосибирской области заявления об учете их прав (обременений прав) на земельные участки с приложением копий </w:t>
      </w:r>
      <w:r>
        <w:rPr>
          <w:rFonts w:ascii="Times New Roman" w:hAnsi="Times New Roman" w:cs="Times New Roman"/>
          <w:sz w:val="28"/>
          <w:szCs w:val="28"/>
        </w:rPr>
        <w:t xml:space="preserve">документов, подтверждающих эти права (обременения прав). В таких заявлениях </w:t>
      </w:r>
      <w:r>
        <w:rPr>
          <w:rFonts w:ascii="Times New Roman" w:hAnsi="Times New Roman" w:cs="Times New Roman"/>
          <w:sz w:val="28"/>
          <w:szCs w:val="28"/>
        </w:rPr>
        <w:lastRenderedPageBreak/>
        <w:t>указывается способ связи с правообладателями земельных участков, в том числе их почтовый адрес и (или) адрес электронной почты.</w:t>
      </w:r>
    </w:p>
    <w:p w:rsidR="00FD5D03" w:rsidRDefault="00FD5D03" w:rsidP="004A772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Правообладатели земельных участков, подавшие такие заявления по </w:t>
      </w:r>
      <w:r w:rsidR="0059393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стечении указан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ного срока, несут риски невозможности обеспечения их прав в связи с отсутствием информации о таких лицах и их правах на земельные участки. Такие лица имеют право требовать от обладателя публичного сервитута плату за публичный сервитут не боле</w:t>
      </w:r>
      <w:r w:rsidR="00593935">
        <w:rPr>
          <w:rFonts w:ascii="Times New Roman" w:hAnsi="Times New Roman" w:cs="Times New Roman"/>
          <w:sz w:val="28"/>
          <w:szCs w:val="28"/>
        </w:rPr>
        <w:t>е чем за три года, предшествующи</w:t>
      </w:r>
      <w:r>
        <w:rPr>
          <w:rFonts w:ascii="Times New Roman" w:hAnsi="Times New Roman" w:cs="Times New Roman"/>
          <w:sz w:val="28"/>
          <w:szCs w:val="28"/>
        </w:rPr>
        <w:t>е дню направления ими заявления</w:t>
      </w:r>
      <w:r w:rsidR="008815E1">
        <w:rPr>
          <w:rFonts w:ascii="Times New Roman" w:hAnsi="Times New Roman" w:cs="Times New Roman"/>
          <w:sz w:val="28"/>
          <w:szCs w:val="28"/>
        </w:rPr>
        <w:t xml:space="preserve"> об учете их прав (обременений прав).</w:t>
      </w:r>
    </w:p>
    <w:p w:rsidR="00E77ADC" w:rsidRPr="00511B4F" w:rsidRDefault="008815E1" w:rsidP="00E77ADC">
      <w:pPr>
        <w:pStyle w:val="a7"/>
        <w:shd w:val="clear" w:color="auto" w:fill="FFFFFF"/>
        <w:spacing w:before="0" w:beforeAutospacing="0" w:after="0" w:afterAutospacing="0"/>
        <w:ind w:firstLine="709"/>
        <w:rPr>
          <w:rFonts w:eastAsiaTheme="minorHAnsi"/>
          <w:sz w:val="28"/>
          <w:szCs w:val="28"/>
          <w:lang w:eastAsia="en-US"/>
        </w:rPr>
      </w:pPr>
      <w:r w:rsidRPr="008815E1">
        <w:rPr>
          <w:b/>
          <w:sz w:val="28"/>
          <w:szCs w:val="28"/>
        </w:rPr>
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</w:t>
      </w:r>
      <w:r>
        <w:rPr>
          <w:b/>
          <w:sz w:val="28"/>
          <w:szCs w:val="28"/>
        </w:rPr>
        <w:t>:</w:t>
      </w:r>
      <w:r w:rsidR="00766DBE">
        <w:rPr>
          <w:b/>
          <w:sz w:val="28"/>
          <w:szCs w:val="28"/>
        </w:rPr>
        <w:t xml:space="preserve"> </w:t>
      </w:r>
      <w:hyperlink r:id="rId6" w:history="1">
        <w:proofErr w:type="gramStart"/>
        <w:r w:rsidRPr="000B1653">
          <w:rPr>
            <w:rStyle w:val="a4"/>
            <w:color w:val="auto"/>
            <w:sz w:val="28"/>
            <w:szCs w:val="28"/>
            <w:lang w:val="en-US"/>
          </w:rPr>
          <w:t>https</w:t>
        </w:r>
        <w:r w:rsidRPr="000B1653">
          <w:rPr>
            <w:rStyle w:val="a4"/>
            <w:color w:val="auto"/>
            <w:sz w:val="28"/>
            <w:szCs w:val="28"/>
          </w:rPr>
          <w:t>://</w:t>
        </w:r>
        <w:r w:rsidRPr="000B1653">
          <w:rPr>
            <w:rStyle w:val="a4"/>
            <w:color w:val="auto"/>
            <w:sz w:val="28"/>
            <w:szCs w:val="28"/>
            <w:lang w:val="en-US"/>
          </w:rPr>
          <w:t>toguchin</w:t>
        </w:r>
        <w:r w:rsidRPr="000B1653">
          <w:rPr>
            <w:rStyle w:val="a4"/>
            <w:color w:val="auto"/>
            <w:sz w:val="28"/>
            <w:szCs w:val="28"/>
          </w:rPr>
          <w:t>.</w:t>
        </w:r>
        <w:r w:rsidRPr="000B1653">
          <w:rPr>
            <w:rStyle w:val="a4"/>
            <w:color w:val="auto"/>
            <w:sz w:val="28"/>
            <w:szCs w:val="28"/>
            <w:lang w:val="en-US"/>
          </w:rPr>
          <w:t>nso</w:t>
        </w:r>
        <w:r w:rsidRPr="000B1653">
          <w:rPr>
            <w:rStyle w:val="a4"/>
            <w:color w:val="auto"/>
            <w:sz w:val="28"/>
            <w:szCs w:val="28"/>
          </w:rPr>
          <w:t>.</w:t>
        </w:r>
        <w:r w:rsidRPr="000B1653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CA62B7">
        <w:rPr>
          <w:rStyle w:val="a4"/>
          <w:color w:val="auto"/>
          <w:sz w:val="28"/>
          <w:szCs w:val="28"/>
        </w:rPr>
        <w:t xml:space="preserve"> </w:t>
      </w:r>
      <w:r w:rsidR="00CA62B7" w:rsidRPr="00923412">
        <w:rPr>
          <w:color w:val="000000" w:themeColor="text1"/>
          <w:sz w:val="28"/>
          <w:szCs w:val="28"/>
        </w:rPr>
        <w:t xml:space="preserve"> </w:t>
      </w:r>
      <w:proofErr w:type="gramEnd"/>
      <w:r w:rsidR="004362C7" w:rsidRPr="004362C7">
        <w:rPr>
          <w:color w:val="000000" w:themeColor="text1"/>
          <w:sz w:val="28"/>
          <w:szCs w:val="28"/>
          <w:u w:val="single"/>
          <w:lang w:val="en-US"/>
        </w:rPr>
        <w:t>https</w:t>
      </w:r>
      <w:r w:rsidR="004362C7" w:rsidRPr="004362C7">
        <w:rPr>
          <w:color w:val="000000" w:themeColor="text1"/>
          <w:sz w:val="28"/>
          <w:szCs w:val="28"/>
          <w:u w:val="single"/>
        </w:rPr>
        <w:t>://</w:t>
      </w:r>
      <w:r w:rsidR="004362C7" w:rsidRPr="004362C7">
        <w:rPr>
          <w:color w:val="000000" w:themeColor="text1"/>
          <w:sz w:val="28"/>
          <w:szCs w:val="28"/>
          <w:u w:val="single"/>
          <w:lang w:val="en-US"/>
        </w:rPr>
        <w:t>zarechnoe</w:t>
      </w:r>
      <w:r w:rsidR="004362C7" w:rsidRPr="004362C7">
        <w:rPr>
          <w:color w:val="000000" w:themeColor="text1"/>
          <w:sz w:val="28"/>
          <w:szCs w:val="28"/>
          <w:u w:val="single"/>
        </w:rPr>
        <w:t>.</w:t>
      </w:r>
      <w:r w:rsidR="004362C7" w:rsidRPr="004362C7">
        <w:rPr>
          <w:color w:val="000000" w:themeColor="text1"/>
          <w:sz w:val="28"/>
          <w:szCs w:val="28"/>
          <w:u w:val="single"/>
          <w:lang w:val="en-US"/>
        </w:rPr>
        <w:t>nso</w:t>
      </w:r>
      <w:hyperlink r:id="rId7" w:history="1">
        <w:r w:rsidR="00CA62B7" w:rsidRPr="004362C7">
          <w:rPr>
            <w:rStyle w:val="a4"/>
            <w:sz w:val="28"/>
            <w:szCs w:val="28"/>
          </w:rPr>
          <w:t>.</w:t>
        </w:r>
        <w:proofErr w:type="spellStart"/>
        <w:r w:rsidR="00CA62B7" w:rsidRPr="004362C7">
          <w:rPr>
            <w:rStyle w:val="a4"/>
            <w:sz w:val="28"/>
            <w:szCs w:val="28"/>
          </w:rPr>
          <w:t>ru</w:t>
        </w:r>
        <w:proofErr w:type="spellEnd"/>
      </w:hyperlink>
      <w:r w:rsidR="00367C34">
        <w:rPr>
          <w:rStyle w:val="a4"/>
          <w:color w:val="auto"/>
          <w:sz w:val="28"/>
          <w:szCs w:val="28"/>
        </w:rPr>
        <w:t xml:space="preserve">  </w:t>
      </w:r>
    </w:p>
    <w:p w:rsidR="008815E1" w:rsidRDefault="008815E1" w:rsidP="008815E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66DBE">
        <w:rPr>
          <w:rFonts w:ascii="Times New Roman" w:hAnsi="Times New Roman" w:cs="Times New Roman"/>
          <w:b/>
          <w:sz w:val="28"/>
          <w:szCs w:val="28"/>
        </w:rPr>
        <w:t>Описание местоположения границ публичного сервитута:</w:t>
      </w:r>
      <w:r w:rsidR="00766DBE" w:rsidRPr="00766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DBE">
        <w:rPr>
          <w:rFonts w:ascii="Times New Roman" w:hAnsi="Times New Roman" w:cs="Times New Roman"/>
          <w:sz w:val="28"/>
          <w:szCs w:val="28"/>
        </w:rPr>
        <w:t>с</w:t>
      </w:r>
      <w:r w:rsidR="00766DBE" w:rsidRPr="00766DBE">
        <w:rPr>
          <w:rFonts w:ascii="Times New Roman" w:hAnsi="Times New Roman" w:cs="Times New Roman"/>
          <w:sz w:val="28"/>
          <w:szCs w:val="28"/>
        </w:rPr>
        <w:t>огласно прилагаемой схеме</w:t>
      </w:r>
      <w:r w:rsidR="00766DBE">
        <w:rPr>
          <w:rFonts w:ascii="Times New Roman" w:hAnsi="Times New Roman" w:cs="Times New Roman"/>
          <w:sz w:val="28"/>
          <w:szCs w:val="28"/>
        </w:rPr>
        <w:t>.</w:t>
      </w:r>
    </w:p>
    <w:p w:rsidR="00766DBE" w:rsidRDefault="00766DBE" w:rsidP="008815E1">
      <w:pPr>
        <w:pStyle w:val="a3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DBE">
        <w:rPr>
          <w:rFonts w:ascii="Times New Roman" w:hAnsi="Times New Roman" w:cs="Times New Roman"/>
          <w:b/>
          <w:sz w:val="28"/>
          <w:szCs w:val="28"/>
        </w:rPr>
        <w:t>Кадастровые номера земельных участков (при их наличии), в отношении которых и</w:t>
      </w:r>
      <w:r>
        <w:rPr>
          <w:rFonts w:ascii="Times New Roman" w:hAnsi="Times New Roman" w:cs="Times New Roman"/>
          <w:b/>
          <w:sz w:val="28"/>
          <w:szCs w:val="28"/>
        </w:rPr>
        <w:t>спрашивается публичный сервитут:</w:t>
      </w:r>
    </w:p>
    <w:p w:rsidR="00367C34" w:rsidRDefault="00996FD8" w:rsidP="000B165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54:24:0</w:t>
      </w:r>
      <w:r w:rsidR="009D6B9C">
        <w:rPr>
          <w:rFonts w:ascii="Times New Roman" w:hAnsi="Times New Roman" w:cs="Times New Roman"/>
          <w:sz w:val="28"/>
          <w:szCs w:val="28"/>
          <w:lang w:val="en-US"/>
        </w:rPr>
        <w:t>52</w:t>
      </w:r>
      <w:r w:rsidR="009D6B9C">
        <w:rPr>
          <w:rFonts w:ascii="Times New Roman" w:hAnsi="Times New Roman" w:cs="Times New Roman"/>
          <w:sz w:val="28"/>
          <w:szCs w:val="28"/>
        </w:rPr>
        <w:t>604</w:t>
      </w:r>
      <w:r>
        <w:rPr>
          <w:rFonts w:ascii="Times New Roman" w:hAnsi="Times New Roman" w:cs="Times New Roman"/>
          <w:sz w:val="28"/>
          <w:szCs w:val="28"/>
        </w:rPr>
        <w:t>:</w:t>
      </w:r>
      <w:r w:rsidR="009D6B9C">
        <w:rPr>
          <w:rFonts w:ascii="Times New Roman" w:hAnsi="Times New Roman" w:cs="Times New Roman"/>
          <w:sz w:val="28"/>
          <w:szCs w:val="28"/>
        </w:rPr>
        <w:t>55</w:t>
      </w:r>
      <w:r w:rsidR="00A70A01">
        <w:rPr>
          <w:rFonts w:ascii="Times New Roman" w:hAnsi="Times New Roman" w:cs="Times New Roman"/>
          <w:sz w:val="28"/>
          <w:szCs w:val="28"/>
        </w:rPr>
        <w:t>;</w:t>
      </w:r>
    </w:p>
    <w:p w:rsidR="00A70A01" w:rsidRDefault="00996FD8" w:rsidP="000B1653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54:24:0</w:t>
      </w:r>
      <w:r w:rsidR="009D6B9C">
        <w:rPr>
          <w:rFonts w:ascii="Times New Roman" w:hAnsi="Times New Roman" w:cs="Times New Roman"/>
          <w:sz w:val="28"/>
          <w:szCs w:val="28"/>
        </w:rPr>
        <w:t>52604.</w:t>
      </w:r>
    </w:p>
    <w:p w:rsidR="00E84C75" w:rsidRPr="00996FD8" w:rsidRDefault="00E84C75" w:rsidP="00996FD8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84C75" w:rsidRPr="00996FD8" w:rsidSect="0081470B">
      <w:pgSz w:w="11906" w:h="16838"/>
      <w:pgMar w:top="1134" w:right="70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C43B6"/>
    <w:multiLevelType w:val="hybridMultilevel"/>
    <w:tmpl w:val="3E469468"/>
    <w:lvl w:ilvl="0" w:tplc="1D06E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CD"/>
    <w:rsid w:val="0004655A"/>
    <w:rsid w:val="00071FF3"/>
    <w:rsid w:val="000B1653"/>
    <w:rsid w:val="00100559"/>
    <w:rsid w:val="001857F1"/>
    <w:rsid w:val="002974AE"/>
    <w:rsid w:val="002E3D96"/>
    <w:rsid w:val="003100CD"/>
    <w:rsid w:val="00367C34"/>
    <w:rsid w:val="00373E73"/>
    <w:rsid w:val="003F235A"/>
    <w:rsid w:val="004362C7"/>
    <w:rsid w:val="004A7724"/>
    <w:rsid w:val="00512074"/>
    <w:rsid w:val="00533752"/>
    <w:rsid w:val="00586D57"/>
    <w:rsid w:val="00591D6A"/>
    <w:rsid w:val="00593935"/>
    <w:rsid w:val="006E4338"/>
    <w:rsid w:val="00766DBE"/>
    <w:rsid w:val="00782860"/>
    <w:rsid w:val="007A4AE0"/>
    <w:rsid w:val="007B0CF7"/>
    <w:rsid w:val="007D114C"/>
    <w:rsid w:val="007E14E7"/>
    <w:rsid w:val="00800CD4"/>
    <w:rsid w:val="00805A8D"/>
    <w:rsid w:val="0081470B"/>
    <w:rsid w:val="008815E1"/>
    <w:rsid w:val="008E5562"/>
    <w:rsid w:val="00906FBB"/>
    <w:rsid w:val="00915B69"/>
    <w:rsid w:val="00932C52"/>
    <w:rsid w:val="00996FD8"/>
    <w:rsid w:val="009C1337"/>
    <w:rsid w:val="009C24A6"/>
    <w:rsid w:val="009C7212"/>
    <w:rsid w:val="009D6B9C"/>
    <w:rsid w:val="00A70A01"/>
    <w:rsid w:val="00A82274"/>
    <w:rsid w:val="00AB5251"/>
    <w:rsid w:val="00AE6C2E"/>
    <w:rsid w:val="00B3691C"/>
    <w:rsid w:val="00BA7EC5"/>
    <w:rsid w:val="00BD1A7B"/>
    <w:rsid w:val="00C554F7"/>
    <w:rsid w:val="00CA62B7"/>
    <w:rsid w:val="00DD6598"/>
    <w:rsid w:val="00E23A78"/>
    <w:rsid w:val="00E6649B"/>
    <w:rsid w:val="00E77ADC"/>
    <w:rsid w:val="00E84C75"/>
    <w:rsid w:val="00E90E47"/>
    <w:rsid w:val="00FA5384"/>
    <w:rsid w:val="00FB1371"/>
    <w:rsid w:val="00FD5D03"/>
    <w:rsid w:val="00F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5986-3077-486F-B15B-D13690B2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2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5D0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393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E7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pyvo-info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guchin.nso.ru" TargetMode="External"/><Relationship Id="rId5" Type="http://schemas.openxmlformats.org/officeDocument/2006/relationships/hyperlink" Target="mailto:togadm@ns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Ignatkowa Yuliya</dc:creator>
  <cp:keywords/>
  <dc:description/>
  <cp:lastModifiedBy>Ignatkowa Yuliya</cp:lastModifiedBy>
  <cp:revision>24</cp:revision>
  <cp:lastPrinted>2025-11-19T03:43:00Z</cp:lastPrinted>
  <dcterms:created xsi:type="dcterms:W3CDTF">2023-12-04T02:09:00Z</dcterms:created>
  <dcterms:modified xsi:type="dcterms:W3CDTF">2025-11-19T03:44:00Z</dcterms:modified>
</cp:coreProperties>
</file>