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C0" w:rsidRDefault="00DC6812">
      <w:pPr>
        <w:rPr>
          <w:bCs/>
        </w:rPr>
      </w:pPr>
      <w:bookmarkStart w:id="0" w:name="_GoBack"/>
      <w:bookmarkEnd w:id="0"/>
      <w:r>
        <w:t xml:space="preserve">                                                                   </w:t>
      </w:r>
      <w:r>
        <w:rPr>
          <w:b/>
          <w:bCs/>
        </w:rPr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600075" cy="723900"/>
            <wp:effectExtent l="0" t="0" r="0" b="0"/>
            <wp:docPr id="2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F87AC0">
        <w:tc>
          <w:tcPr>
            <w:tcW w:w="9571" w:type="dxa"/>
          </w:tcPr>
          <w:p w:rsidR="00F87AC0" w:rsidRDefault="00DC6812">
            <w:pPr>
              <w:pStyle w:val="af1"/>
              <w:widowControl w:val="0"/>
            </w:pPr>
            <w:r>
              <w:t>АДМИНИСТРАЦИЯ</w:t>
            </w:r>
          </w:p>
          <w:p w:rsidR="00F87AC0" w:rsidRDefault="00DC6812">
            <w:pPr>
              <w:pStyle w:val="af1"/>
              <w:widowControl w:val="0"/>
            </w:pPr>
            <w:r>
              <w:t>ТОГУЧИНСКОГО РАЙОНА</w:t>
            </w:r>
          </w:p>
          <w:p w:rsidR="00F87AC0" w:rsidRDefault="00DC6812">
            <w:pPr>
              <w:pStyle w:val="af1"/>
              <w:widowControl w:val="0"/>
              <w:ind w:right="-55"/>
            </w:pPr>
            <w:r>
              <w:t>НОВОСИБИРСКОЙ ОБЛАСТИ</w:t>
            </w:r>
          </w:p>
        </w:tc>
      </w:tr>
      <w:tr w:rsidR="00F87AC0">
        <w:trPr>
          <w:trHeight w:val="284"/>
        </w:trPr>
        <w:tc>
          <w:tcPr>
            <w:tcW w:w="9571" w:type="dxa"/>
          </w:tcPr>
          <w:p w:rsidR="00F87AC0" w:rsidRDefault="00F87AC0">
            <w:pPr>
              <w:pStyle w:val="af1"/>
              <w:widowControl w:val="0"/>
              <w:ind w:right="-55"/>
              <w:jc w:val="left"/>
              <w:rPr>
                <w:b w:val="0"/>
                <w:bCs w:val="0"/>
              </w:rPr>
            </w:pPr>
          </w:p>
        </w:tc>
      </w:tr>
      <w:tr w:rsidR="00F87AC0">
        <w:trPr>
          <w:trHeight w:val="1111"/>
        </w:trPr>
        <w:tc>
          <w:tcPr>
            <w:tcW w:w="9571" w:type="dxa"/>
          </w:tcPr>
          <w:tbl>
            <w:tblPr>
              <w:tblW w:w="9355" w:type="dxa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F87AC0" w:rsidTr="0079677B">
              <w:tc>
                <w:tcPr>
                  <w:tcW w:w="9355" w:type="dxa"/>
                </w:tcPr>
                <w:p w:rsidR="00F87AC0" w:rsidRDefault="00DC6812">
                  <w:pPr>
                    <w:pStyle w:val="af1"/>
                    <w:widowControl w:val="0"/>
                    <w:ind w:right="-55"/>
                    <w:rPr>
                      <w:b w:val="0"/>
                      <w:bCs w:val="0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F87AC0" w:rsidTr="0079677B">
              <w:trPr>
                <w:trHeight w:val="384"/>
              </w:trPr>
              <w:tc>
                <w:tcPr>
                  <w:tcW w:w="9355" w:type="dxa"/>
                </w:tcPr>
                <w:p w:rsidR="00F87AC0" w:rsidRDefault="00F87AC0">
                  <w:pPr>
                    <w:pStyle w:val="af1"/>
                    <w:widowControl w:val="0"/>
                    <w:ind w:right="-55"/>
                    <w:rPr>
                      <w:sz w:val="32"/>
                    </w:rPr>
                  </w:pPr>
                </w:p>
              </w:tc>
            </w:tr>
            <w:tr w:rsidR="0079677B" w:rsidTr="00B75977">
              <w:tc>
                <w:tcPr>
                  <w:tcW w:w="9355" w:type="dxa"/>
                </w:tcPr>
                <w:p w:rsidR="0079677B" w:rsidRPr="0079677B" w:rsidRDefault="0079677B" w:rsidP="0079677B">
                  <w:pPr>
                    <w:pStyle w:val="af1"/>
                    <w:widowControl w:val="0"/>
                    <w:ind w:right="-55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 xml:space="preserve">От 25.12.2024 </w:t>
                  </w:r>
                  <w:proofErr w:type="gramStart"/>
                  <w:r>
                    <w:rPr>
                      <w:b w:val="0"/>
                      <w:bCs w:val="0"/>
                    </w:rPr>
                    <w:t>№  1816</w:t>
                  </w:r>
                  <w:proofErr w:type="gramEnd"/>
                  <w:r>
                    <w:rPr>
                      <w:b w:val="0"/>
                      <w:bCs w:val="0"/>
                    </w:rPr>
                    <w:t>/П/93</w:t>
                  </w:r>
                </w:p>
                <w:p w:rsidR="0079677B" w:rsidRDefault="0079677B">
                  <w:pPr>
                    <w:pStyle w:val="af1"/>
                    <w:widowControl w:val="0"/>
                    <w:ind w:right="-55"/>
                    <w:jc w:val="left"/>
                    <w:rPr>
                      <w:sz w:val="32"/>
                    </w:rPr>
                  </w:pPr>
                </w:p>
              </w:tc>
            </w:tr>
            <w:tr w:rsidR="00F87AC0" w:rsidTr="0079677B">
              <w:trPr>
                <w:trHeight w:val="404"/>
              </w:trPr>
              <w:tc>
                <w:tcPr>
                  <w:tcW w:w="9355" w:type="dxa"/>
                </w:tcPr>
                <w:p w:rsidR="00F87AC0" w:rsidRDefault="00DC6812">
                  <w:pPr>
                    <w:pStyle w:val="af1"/>
                    <w:widowControl w:val="0"/>
                    <w:ind w:right="-55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     г. Тогучин</w:t>
                  </w:r>
                </w:p>
                <w:p w:rsidR="00F87AC0" w:rsidRDefault="00F87AC0">
                  <w:pPr>
                    <w:pStyle w:val="af1"/>
                    <w:widowControl w:val="0"/>
                    <w:ind w:right="-55"/>
                    <w:rPr>
                      <w:b w:val="0"/>
                      <w:bCs w:val="0"/>
                    </w:rPr>
                  </w:pPr>
                </w:p>
              </w:tc>
            </w:tr>
          </w:tbl>
          <w:p w:rsidR="00F87AC0" w:rsidRDefault="00F87AC0">
            <w:pPr>
              <w:pStyle w:val="af1"/>
              <w:widowControl w:val="0"/>
              <w:ind w:right="-55"/>
              <w:rPr>
                <w:b w:val="0"/>
                <w:bCs w:val="0"/>
              </w:rPr>
            </w:pPr>
          </w:p>
        </w:tc>
      </w:tr>
    </w:tbl>
    <w:p w:rsidR="00F87AC0" w:rsidRDefault="00DC68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«Меры поддержки демографического развития Тогучинского района Новосибирской области</w:t>
      </w:r>
    </w:p>
    <w:p w:rsidR="00F87AC0" w:rsidRDefault="00DC68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2025-2027 годы»</w:t>
      </w:r>
    </w:p>
    <w:p w:rsidR="00F87AC0" w:rsidRDefault="00F87AC0">
      <w:pPr>
        <w:ind w:firstLine="708"/>
        <w:jc w:val="both"/>
        <w:rPr>
          <w:sz w:val="28"/>
          <w:szCs w:val="28"/>
        </w:rPr>
      </w:pPr>
    </w:p>
    <w:p w:rsidR="00F87AC0" w:rsidRDefault="00F87AC0">
      <w:pPr>
        <w:ind w:firstLine="708"/>
        <w:jc w:val="both"/>
        <w:rPr>
          <w:sz w:val="28"/>
          <w:szCs w:val="28"/>
        </w:rPr>
      </w:pPr>
    </w:p>
    <w:p w:rsidR="00F87AC0" w:rsidRDefault="00DC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 Президента Российской Федерации от 09.10.2007 № 1351 «Об утверждении Концепции демографической политики Российской Федерации на период до 2025 года», распоряжения Правительства РФ от 16.09.2021 № 2580-р «Об утверждении плана мероприятий по реализации в 2021 – 2025 годах Концепции демографической политики Российской Федерации на период до 2025 года»,  постановления Правительства Новосибирской области от 19.03.2019 N 105 «О Стратегии социально-экономического развития Новосибирской области на период до 2030 года», постановления Губернатора Новосибирской области от 29.12.2007 № 539 «О программе мер по демографическому развитию Новосибирской области на 2008 - 2025 годы", решением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года», в соответствии с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распоряжения администрации Тогучинского района Новосибирской области от 16.12.2024 № 778/Р/93 «О разработке муниципальной программы», а также в целях стабилизации численности населения и формирования предпосылок к последующему демографическому росту на территории Тогучинского района,  администрация Тогучинского района Новосибирской области  </w:t>
      </w:r>
    </w:p>
    <w:p w:rsidR="00F87AC0" w:rsidRDefault="00DC68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7AC0" w:rsidRDefault="00DC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Утвердить прилагаемую муниципальную программу «Меры поддержки демографического развития Тогучинского района Новосибирской области на 2025-2027 годы».</w:t>
      </w:r>
    </w:p>
    <w:p w:rsidR="00F87AC0" w:rsidRDefault="00DC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F87AC0" w:rsidRDefault="00DC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заместителя главы администрации Тогучинского района Новосибирской области Ожеред Л.Е.</w:t>
      </w:r>
    </w:p>
    <w:p w:rsidR="00F87AC0" w:rsidRDefault="00F87AC0">
      <w:pPr>
        <w:ind w:firstLine="708"/>
        <w:jc w:val="both"/>
        <w:rPr>
          <w:sz w:val="28"/>
          <w:szCs w:val="28"/>
        </w:rPr>
      </w:pPr>
    </w:p>
    <w:p w:rsidR="00F87AC0" w:rsidRDefault="00F87AC0">
      <w:pPr>
        <w:ind w:firstLine="708"/>
        <w:jc w:val="both"/>
        <w:rPr>
          <w:sz w:val="28"/>
          <w:szCs w:val="28"/>
        </w:rPr>
      </w:pPr>
    </w:p>
    <w:p w:rsidR="00F87AC0" w:rsidRDefault="00F87AC0">
      <w:pPr>
        <w:ind w:firstLine="708"/>
        <w:jc w:val="both"/>
        <w:rPr>
          <w:sz w:val="28"/>
          <w:szCs w:val="28"/>
        </w:rPr>
      </w:pPr>
    </w:p>
    <w:p w:rsidR="00F87AC0" w:rsidRDefault="00DC68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Тогучинского района                                                       </w:t>
      </w:r>
    </w:p>
    <w:p w:rsidR="00F87AC0" w:rsidRDefault="00DC681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Л.Е. Ожеред</w:t>
      </w:r>
    </w:p>
    <w:p w:rsidR="00F87AC0" w:rsidRDefault="00F87AC0">
      <w:pPr>
        <w:jc w:val="both"/>
        <w:rPr>
          <w:sz w:val="28"/>
          <w:szCs w:val="28"/>
        </w:rPr>
      </w:pPr>
    </w:p>
    <w:p w:rsidR="00F87AC0" w:rsidRDefault="00F87AC0">
      <w:pPr>
        <w:jc w:val="both"/>
        <w:rPr>
          <w:sz w:val="28"/>
          <w:szCs w:val="28"/>
        </w:rPr>
      </w:pPr>
    </w:p>
    <w:p w:rsidR="00F87AC0" w:rsidRDefault="00F87AC0">
      <w:pPr>
        <w:jc w:val="both"/>
        <w:rPr>
          <w:sz w:val="28"/>
          <w:szCs w:val="28"/>
        </w:rPr>
      </w:pPr>
    </w:p>
    <w:p w:rsidR="00F87AC0" w:rsidRDefault="00DC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F87AC0">
      <w:pPr>
        <w:jc w:val="both"/>
        <w:rPr>
          <w:sz w:val="20"/>
          <w:szCs w:val="20"/>
        </w:rPr>
      </w:pPr>
    </w:p>
    <w:p w:rsidR="00F87AC0" w:rsidRDefault="00DC681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Чичкова</w:t>
      </w:r>
      <w:proofErr w:type="spellEnd"/>
    </w:p>
    <w:p w:rsidR="00F87AC0" w:rsidRDefault="00DC6812">
      <w:pPr>
        <w:jc w:val="both"/>
        <w:rPr>
          <w:sz w:val="20"/>
          <w:szCs w:val="20"/>
        </w:rPr>
      </w:pPr>
      <w:r>
        <w:rPr>
          <w:sz w:val="20"/>
          <w:szCs w:val="20"/>
        </w:rPr>
        <w:t>24890</w:t>
      </w:r>
    </w:p>
    <w:p w:rsidR="00F87AC0" w:rsidRDefault="00DC6812">
      <w:pPr>
        <w:ind w:left="5954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ПРИЛОЖЕНИЕ </w:t>
      </w:r>
    </w:p>
    <w:p w:rsidR="00F87AC0" w:rsidRDefault="00DC6812">
      <w:pPr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к постановлению администрации</w:t>
      </w:r>
    </w:p>
    <w:p w:rsidR="00F87AC0" w:rsidRDefault="00DC6812">
      <w:pPr>
        <w:ind w:left="5954"/>
        <w:jc w:val="right"/>
        <w:rPr>
          <w:bCs/>
          <w:sz w:val="28"/>
        </w:rPr>
      </w:pPr>
      <w:r>
        <w:rPr>
          <w:bCs/>
          <w:sz w:val="28"/>
        </w:rPr>
        <w:t>Тогучинского района</w:t>
      </w:r>
    </w:p>
    <w:p w:rsidR="00F87AC0" w:rsidRDefault="00DC6812">
      <w:pPr>
        <w:ind w:left="5954"/>
        <w:jc w:val="right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F87AC0" w:rsidRDefault="0010343E">
      <w:pPr>
        <w:ind w:left="5954"/>
        <w:jc w:val="right"/>
        <w:rPr>
          <w:bCs/>
          <w:sz w:val="28"/>
        </w:rPr>
      </w:pPr>
      <w:r>
        <w:rPr>
          <w:bCs/>
          <w:sz w:val="28"/>
        </w:rPr>
        <w:t xml:space="preserve">от «__» __________2025 </w:t>
      </w:r>
      <w:r w:rsidR="00DC6812">
        <w:rPr>
          <w:bCs/>
          <w:sz w:val="28"/>
        </w:rPr>
        <w:t>№ ____</w:t>
      </w:r>
    </w:p>
    <w:p w:rsidR="00F87AC0" w:rsidRDefault="00F87AC0">
      <w:pPr>
        <w:ind w:left="360"/>
        <w:jc w:val="center"/>
        <w:rPr>
          <w:b/>
          <w:sz w:val="28"/>
          <w:szCs w:val="28"/>
        </w:rPr>
      </w:pPr>
    </w:p>
    <w:p w:rsidR="00F87AC0" w:rsidRDefault="00F87AC0">
      <w:pPr>
        <w:pStyle w:val="ConsPlusTitle"/>
        <w:widowControl/>
        <w:rPr>
          <w:b w:val="0"/>
          <w:sz w:val="28"/>
        </w:rPr>
      </w:pPr>
    </w:p>
    <w:p w:rsidR="00F87AC0" w:rsidRDefault="00F87AC0">
      <w:pPr>
        <w:pStyle w:val="ConsPlusTitle"/>
        <w:widowControl/>
        <w:rPr>
          <w:b w:val="0"/>
          <w:sz w:val="28"/>
        </w:rPr>
      </w:pPr>
    </w:p>
    <w:p w:rsidR="00F87AC0" w:rsidRDefault="00DC68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87AC0" w:rsidRDefault="00DC681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«Меры поддержки демографического развития Тогучинского района Новосибирской области на 2025-2027 годы»</w:t>
      </w:r>
    </w:p>
    <w:p w:rsidR="00F87AC0" w:rsidRDefault="00F87AC0">
      <w:pPr>
        <w:ind w:left="360"/>
        <w:jc w:val="center"/>
        <w:rPr>
          <w:sz w:val="28"/>
          <w:szCs w:val="28"/>
        </w:rPr>
      </w:pPr>
    </w:p>
    <w:p w:rsidR="00F87AC0" w:rsidRDefault="00DC681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Паспорт Муниципальной программы</w:t>
      </w:r>
    </w:p>
    <w:p w:rsidR="00F87AC0" w:rsidRDefault="00F87AC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150" w:tblpY="1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7748"/>
      </w:tblGrid>
      <w:tr w:rsidR="00F87AC0">
        <w:trPr>
          <w:cantSplit/>
          <w:trHeight w:val="480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widowControl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 программа «Меры поддержки демографического развития    Тогучинского района Новосибирской области на 2025-2027 годы» (далее – Муниципальная </w:t>
            </w:r>
            <w:proofErr w:type="gramStart"/>
            <w:r>
              <w:rPr>
                <w:sz w:val="28"/>
                <w:szCs w:val="28"/>
              </w:rPr>
              <w:t xml:space="preserve">программа) 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F87AC0">
        <w:trPr>
          <w:cantSplit/>
          <w:trHeight w:val="480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F87AC0">
        <w:trPr>
          <w:cantSplit/>
          <w:trHeight w:val="651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администрации Тогучинского района Новосибирской области </w:t>
            </w:r>
          </w:p>
        </w:tc>
      </w:tr>
      <w:tr w:rsidR="00F87AC0">
        <w:trPr>
          <w:cantSplit/>
          <w:trHeight w:val="255"/>
        </w:trPr>
        <w:tc>
          <w:tcPr>
            <w:tcW w:w="23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 Новосибирской области Л.Е. Ожеред</w:t>
            </w:r>
          </w:p>
        </w:tc>
      </w:tr>
      <w:tr w:rsidR="00F87AC0">
        <w:trPr>
          <w:cantSplit/>
          <w:trHeight w:val="255"/>
        </w:trPr>
        <w:tc>
          <w:tcPr>
            <w:tcW w:w="23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социальной защиты населения администрации Тогучинского района Новосибирской области (далее </w:t>
            </w:r>
            <w:proofErr w:type="gramStart"/>
            <w:r>
              <w:rPr>
                <w:sz w:val="28"/>
                <w:szCs w:val="28"/>
              </w:rPr>
              <w:t>–  ОСЗН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-управление образования и молодежной политики администрации Тогучинского района Новосибирской области (далее – </w:t>
            </w:r>
            <w:proofErr w:type="spellStart"/>
            <w:r>
              <w:rPr>
                <w:sz w:val="28"/>
                <w:szCs w:val="28"/>
              </w:rPr>
              <w:t>УОиМП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культуры и спорта администрации Тогучинского района Новосибирской области (далее – </w:t>
            </w:r>
            <w:proofErr w:type="spellStart"/>
            <w:r>
              <w:rPr>
                <w:sz w:val="28"/>
                <w:szCs w:val="28"/>
              </w:rPr>
              <w:t>УКиС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администрации Тогучинского района Новосибирской области (далее –</w:t>
            </w:r>
            <w:proofErr w:type="spellStart"/>
            <w:r>
              <w:rPr>
                <w:sz w:val="28"/>
                <w:szCs w:val="28"/>
              </w:rPr>
              <w:t>ООиП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ГБУЗ Новосибирской области «Тогучинская центральная районная больница» (далее - ЦРБ);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женщин Тогучинского района Новосибирской области;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МБУ Тогучинского района «КЦСОН» (далее </w:t>
            </w:r>
            <w:proofErr w:type="gramStart"/>
            <w:r>
              <w:rPr>
                <w:sz w:val="28"/>
                <w:szCs w:val="28"/>
              </w:rPr>
              <w:t>–  КЦСОН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87AC0">
        <w:trPr>
          <w:cantSplit/>
          <w:trHeight w:val="2821"/>
        </w:trPr>
        <w:tc>
          <w:tcPr>
            <w:tcW w:w="23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программы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 Тогучинского района Новосибирской области.</w:t>
            </w:r>
          </w:p>
          <w:p w:rsidR="00F87AC0" w:rsidRDefault="00F87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AC0" w:rsidRDefault="00DC681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  <w:r>
              <w:rPr>
                <w:sz w:val="28"/>
                <w:szCs w:val="28"/>
              </w:rPr>
              <w:t xml:space="preserve"> </w:t>
            </w:r>
          </w:p>
          <w:p w:rsidR="00F87AC0" w:rsidRDefault="00DC6812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Улучшение здоровья детского и женского населения района и стимулирование рождаемости.</w:t>
            </w:r>
          </w:p>
          <w:p w:rsidR="00F87AC0" w:rsidRDefault="00DC6812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полноценных условий жизнедеятельности семьи, детей, молодежи, престарелых, инвалидов.</w:t>
            </w:r>
          </w:p>
        </w:tc>
      </w:tr>
      <w:tr w:rsidR="00F87AC0">
        <w:trPr>
          <w:cantSplit/>
          <w:trHeight w:val="688"/>
        </w:trPr>
        <w:tc>
          <w:tcPr>
            <w:tcW w:w="23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 (этапы не выделяются)</w:t>
            </w:r>
          </w:p>
        </w:tc>
      </w:tr>
      <w:tr w:rsidR="00F87AC0">
        <w:trPr>
          <w:cantSplit/>
          <w:trHeight w:val="899"/>
        </w:trPr>
        <w:tc>
          <w:tcPr>
            <w:tcW w:w="23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nformat"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за весь период реализации Муниципальной программы, составляет – 24383,16300 тыс. руб., &lt;*&gt;</w:t>
            </w:r>
          </w:p>
          <w:p w:rsidR="00F87AC0" w:rsidRDefault="00DC6812">
            <w:pPr>
              <w:pStyle w:val="ConsPlusNonformat"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Тогучинского района Новосибирской области – 3831,36300 тыс. руб., &lt;*&gt; 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1360,415000 тыс. руб., &lt;*&gt;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1235,47400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&lt;*&gt;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1235,47400 тыс. руб. &lt;*&gt;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 – 20551,80000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&lt;*&gt; 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6850,60000 тыс. руб.; &lt;*&gt;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6850,60000 тыс. руб.; &lt;*&gt;</w:t>
            </w:r>
          </w:p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6850,60000 тыс. руб. &lt;*&gt;</w:t>
            </w:r>
          </w:p>
          <w:p w:rsidR="00F87AC0" w:rsidRDefault="00DC6812">
            <w:pPr>
              <w:pStyle w:val="ConsPlusNormal"/>
              <w:ind w:right="2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F87AC0">
        <w:trPr>
          <w:cantSplit/>
          <w:trHeight w:val="1267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2027 году количество статей о проведении ежегодных профилактических осмотров женского населения составит не менее 16 статей;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2027 году увеличение количества оздоровленных детей и подростков составит не менее 6387 человек;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2027 году увеличение количества приемных семей, </w:t>
            </w:r>
            <w:r>
              <w:rPr>
                <w:sz w:val="28"/>
                <w:szCs w:val="28"/>
              </w:rPr>
              <w:lastRenderedPageBreak/>
              <w:t>участвующих в мероприятиях по сохранению духовно-нравственных семейных отношений составит не менее чем 285 человек;</w:t>
            </w:r>
          </w:p>
          <w:p w:rsidR="00F87AC0" w:rsidRDefault="00DC68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2027 году увеличение количества многодетных семей, нуждающихся в установлении автоматических дымовых пожарных извещателей составит не менее 15 семей.</w:t>
            </w:r>
          </w:p>
        </w:tc>
      </w:tr>
      <w:tr w:rsidR="00F87AC0">
        <w:trPr>
          <w:cantSplit/>
          <w:trHeight w:val="2010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Электронный адрес размещения программы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7AC0" w:rsidRDefault="00DC68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9"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/Документы//Муниципальные программы/Действующие муниципальные программы</w:t>
            </w:r>
          </w:p>
          <w:p w:rsidR="00F87AC0" w:rsidRDefault="00F87A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AC0" w:rsidRDefault="00F87AC0">
      <w:pPr>
        <w:sectPr w:rsidR="00F87AC0">
          <w:headerReference w:type="default" r:id="rId10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/>
        </w:sectPr>
      </w:pPr>
    </w:p>
    <w:p w:rsidR="00F87AC0" w:rsidRDefault="00DC681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Обоснование необходимости разработки </w:t>
      </w:r>
    </w:p>
    <w:p w:rsidR="00F87AC0" w:rsidRDefault="00DC681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политика Тогучинского района Новосибирской области (далее – Тогучинский район)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районе.</w:t>
      </w:r>
    </w:p>
    <w:p w:rsidR="00F87AC0" w:rsidRDefault="00DC68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разработана на основе:</w:t>
      </w:r>
    </w:p>
    <w:p w:rsidR="00F87AC0" w:rsidRDefault="00DC68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Указа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F87AC0" w:rsidRDefault="00DC6812">
      <w:pPr>
        <w:pStyle w:val="1"/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распоряжения Правительства РФ от 16.09.2021 № 2580-р «Об утверждении плана мероприятий по реализации в 2021 – 2025 годах Концепции демографической политики Российской Федерации на период до 2025 года»; </w:t>
      </w:r>
    </w:p>
    <w:p w:rsidR="00F87AC0" w:rsidRDefault="0010343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</w:t>
      </w:r>
      <w:proofErr w:type="gramStart"/>
      <w:r w:rsidR="00DC6812">
        <w:rPr>
          <w:rFonts w:ascii="Times New Roman" w:hAnsi="Times New Roman" w:cs="Times New Roman"/>
          <w:sz w:val="28"/>
          <w:szCs w:val="28"/>
        </w:rPr>
        <w:t>Правительства  Новосибирской</w:t>
      </w:r>
      <w:proofErr w:type="gramEnd"/>
      <w:r w:rsidR="00DC6812">
        <w:rPr>
          <w:rFonts w:ascii="Times New Roman" w:hAnsi="Times New Roman" w:cs="Times New Roman"/>
          <w:sz w:val="28"/>
          <w:szCs w:val="28"/>
        </w:rPr>
        <w:t xml:space="preserve">  области от 19.03.2019 N 105 «О  Стратегии  социально-экономического  развития  Новосибирской  области  на период до 2030 года»;</w:t>
      </w:r>
      <w:hyperlink r:id="rId11">
        <w:r w:rsidR="00DC6812">
          <w:rPr>
            <w:rStyle w:val="a5"/>
            <w:rFonts w:ascii="Times New Roman" w:hAnsi="Times New Roman"/>
            <w:color w:val="auto"/>
            <w:sz w:val="28"/>
            <w:szCs w:val="28"/>
          </w:rPr>
          <w:br/>
          <w:t xml:space="preserve"> </w:t>
        </w:r>
        <w:r w:rsidR="00DC6812">
          <w:rPr>
            <w:rStyle w:val="a5"/>
            <w:rFonts w:ascii="Times New Roman" w:hAnsi="Times New Roman"/>
            <w:color w:val="auto"/>
            <w:sz w:val="28"/>
            <w:szCs w:val="28"/>
          </w:rPr>
          <w:tab/>
          <w:t xml:space="preserve">- </w:t>
        </w:r>
        <w:r w:rsidR="00DC6812">
          <w:rPr>
            <w:rStyle w:val="a5"/>
            <w:rFonts w:ascii="Times New Roman" w:hAnsi="Times New Roman"/>
            <w:sz w:val="28"/>
            <w:szCs w:val="28"/>
          </w:rPr>
          <w:t>постановления  Губернатора  Новосибирской области от 29.12.200</w:t>
        </w:r>
        <w:r w:rsidR="00DC6812">
          <w:rPr>
            <w:rStyle w:val="a5"/>
            <w:rFonts w:ascii="Times New Roman" w:hAnsi="Times New Roman"/>
            <w:b/>
            <w:sz w:val="28"/>
            <w:szCs w:val="28"/>
          </w:rPr>
          <w:t>7</w:t>
        </w:r>
        <w:r w:rsidR="00DC6812">
          <w:rPr>
            <w:rStyle w:val="a5"/>
            <w:rFonts w:ascii="Times New Roman" w:hAnsi="Times New Roman"/>
            <w:sz w:val="28"/>
            <w:szCs w:val="28"/>
          </w:rPr>
          <w:t xml:space="preserve"> № 539</w:t>
        </w:r>
        <w:r w:rsidR="00DC6812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«О  программе  мер  по  демографическому развитию  Новосибирской области  на 2008 - 2025 годы"</w:t>
        </w:r>
      </w:hyperlink>
      <w:r w:rsidR="00DC6812">
        <w:rPr>
          <w:rFonts w:ascii="Times New Roman" w:hAnsi="Times New Roman"/>
          <w:sz w:val="28"/>
          <w:szCs w:val="28"/>
        </w:rPr>
        <w:t>;</w:t>
      </w: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года»;</w:t>
      </w: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администрации Тогучинского района Новосибирской области от 04.04.2016 № 232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</w:t>
      </w: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области».</w:t>
      </w:r>
    </w:p>
    <w:p w:rsidR="00F87AC0" w:rsidRDefault="00DC68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Тогучинском районе Новосибирской области,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численности населения Тогучинский район Новосибирской области занимает 4-е место среди муниципальных районов Новосибирской области.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Численность населения на 01.01.2024 составила 53,5 тыс. человек, в том числе: трудоспособное население- 54,4 %, пенсионеры- 27,4 %, дети до 14 лет составляет 21,2 %. </w:t>
      </w:r>
    </w:p>
    <w:p w:rsidR="00F87AC0" w:rsidRDefault="00DC6812">
      <w:pPr>
        <w:ind w:firstLine="567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В сфере здравоохранения в 2023 году продолжена работа по укреплению здоровья населения Тогучинского района Новосибирской области, выполняются все мероприятия по медицинской помощи, оказанной женщинам в период </w:t>
      </w:r>
      <w:r>
        <w:rPr>
          <w:rFonts w:eastAsia="SimSun"/>
          <w:bCs/>
          <w:sz w:val="28"/>
          <w:szCs w:val="28"/>
          <w:lang w:eastAsia="zh-CN"/>
        </w:rPr>
        <w:lastRenderedPageBreak/>
        <w:t>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 наблюдению ребенка в течении первого года жизни</w:t>
      </w:r>
      <w:r>
        <w:rPr>
          <w:rFonts w:eastAsia="SimSun"/>
          <w:bCs/>
          <w:color w:val="FF0000"/>
          <w:sz w:val="28"/>
          <w:szCs w:val="28"/>
          <w:lang w:eastAsia="zh-CN"/>
        </w:rPr>
        <w:t xml:space="preserve">.  </w:t>
      </w:r>
      <w:r>
        <w:rPr>
          <w:sz w:val="28"/>
          <w:szCs w:val="28"/>
        </w:rPr>
        <w:t xml:space="preserve">Число родившихся в 2023 году составило 513 человек (в 2022-547). 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 беременных женщин в 2023 году составило - 396 человек (в 2022- 578).</w:t>
      </w:r>
    </w:p>
    <w:p w:rsidR="00F87AC0" w:rsidRDefault="00DC6812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доступности ЦРБ в 2023 году бесплатным проездом воспользовалось 325 беременных женщины.</w:t>
      </w:r>
    </w:p>
    <w:p w:rsidR="00F87AC0" w:rsidRDefault="00DC6812">
      <w:pPr>
        <w:widowControl w:val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женщины. </w:t>
      </w:r>
      <w:r>
        <w:rPr>
          <w:sz w:val="28"/>
          <w:szCs w:val="28"/>
        </w:rPr>
        <w:t xml:space="preserve">Число зарегистрированных браков в 2023 году – 266 (в 2022- 244), Число зарегистрированных разводов в 2023 году – 271 (в 2022 - 210).    </w:t>
      </w:r>
    </w:p>
    <w:p w:rsidR="00F87AC0" w:rsidRDefault="00DC6812">
      <w:pPr>
        <w:widowControl w:val="0"/>
        <w:ind w:firstLine="567"/>
        <w:jc w:val="both"/>
        <w:rPr>
          <w:rFonts w:eastAsia="Tahoma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Основная деятельность муниципальных учреждений культуры </w:t>
      </w:r>
      <w:r>
        <w:rPr>
          <w:rFonts w:eastAsia="Tahoma"/>
          <w:color w:val="00000A"/>
          <w:sz w:val="28"/>
          <w:szCs w:val="28"/>
        </w:rPr>
        <w:t xml:space="preserve">Тогучинского </w:t>
      </w:r>
      <w:r>
        <w:rPr>
          <w:rFonts w:eastAsia="Tahoma"/>
          <w:color w:val="000000"/>
          <w:sz w:val="28"/>
          <w:szCs w:val="28"/>
        </w:rPr>
        <w:t xml:space="preserve">района Новосибирской области была направлена на организацию досуга жителей </w:t>
      </w:r>
      <w:r>
        <w:rPr>
          <w:rFonts w:eastAsia="Tahoma"/>
          <w:color w:val="00000A"/>
          <w:sz w:val="28"/>
          <w:szCs w:val="28"/>
        </w:rPr>
        <w:t xml:space="preserve">Тогучинского </w:t>
      </w:r>
      <w:r>
        <w:rPr>
          <w:rFonts w:eastAsia="Tahoma"/>
          <w:sz w:val="28"/>
          <w:szCs w:val="28"/>
        </w:rPr>
        <w:t xml:space="preserve">района, вовлечению их в культурную жизнь, возрождение духовно-нравственных и семейных отношений. Количество творческих кружков и любительских клубных объединений муниципальных учреждений культуры Тогучинского района Новосибирской области составило в 2023 году – 473 учреждения (в 2022 - 468). В 2023 году посетило и участвовало в различных культурных мероприятиях 20723 человек, в 2021 – 10560. </w:t>
      </w:r>
    </w:p>
    <w:p w:rsidR="00F87AC0" w:rsidRDefault="00DC6812">
      <w:pPr>
        <w:widowControl w:val="0"/>
        <w:ind w:firstLine="567"/>
        <w:jc w:val="both"/>
        <w:rPr>
          <w:rFonts w:eastAsia="Tahoma" w:cs="Liberation Sans"/>
          <w:sz w:val="28"/>
          <w:szCs w:val="28"/>
        </w:rPr>
      </w:pPr>
      <w:r>
        <w:rPr>
          <w:rFonts w:eastAsia="Tahoma"/>
          <w:sz w:val="28"/>
          <w:szCs w:val="28"/>
        </w:rPr>
        <w:t>С целью укрепления здоровья пенсионеров Тогучинского района Новосибирской области в 2024 году было организовано - 4 мероприятия, в которых участвовало – 195 человек пенсионного возраста, в 2023 году: 4 мероприятия, приняло участие -190 человек.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в 35 лагерях дневного пребывания детей на базе образовательных учреждений, МБУ Тогучинского района «КЦСОН»,</w:t>
      </w:r>
      <w:r>
        <w:rPr>
          <w:color w:val="000000" w:themeColor="text1"/>
          <w:sz w:val="20"/>
          <w:szCs w:val="20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МБОУ ДО Тогучинского района Новосибирской области «Центр физической культуры и спорта»,</w:t>
      </w:r>
      <w:r>
        <w:rPr>
          <w:color w:val="000000" w:themeColor="text1"/>
          <w:sz w:val="28"/>
          <w:szCs w:val="28"/>
        </w:rPr>
        <w:t xml:space="preserve"> МБОУ ДО </w:t>
      </w:r>
      <w:r>
        <w:rPr>
          <w:color w:val="000000" w:themeColor="text1"/>
          <w:sz w:val="28"/>
          <w:szCs w:val="28"/>
          <w:lang w:eastAsia="zh-CN"/>
        </w:rPr>
        <w:t xml:space="preserve">Тогучинского района Новосибирской области </w:t>
      </w:r>
      <w:r>
        <w:rPr>
          <w:color w:val="000000" w:themeColor="text1"/>
          <w:sz w:val="28"/>
          <w:szCs w:val="28"/>
        </w:rPr>
        <w:t>«Центр развития творчества» и в санаториях области отдохнули и прошли оздоровление, санаторно-курортное лечение 2288 ребенок, в 2023 году – 2118 ребенка.</w:t>
      </w:r>
    </w:p>
    <w:p w:rsidR="00F87AC0" w:rsidRDefault="00DC6812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Планируемые макроэкономические показатели по итогам реализации муниципальной программы: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количество статей о проведении ежегодных профилактических осмотров женского населения составит не менее 16 статей;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оздоровленных детей и подростков составит не менее 6387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приемных семей, участвующих в мероприятиях по сохранению духовно-нравственных семейных отношений составит не менее чем 285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 2027 году увеличение количества многодетных семей, нуждающихся в установлении автоматических дымовых пожарных извещателей составит не менее 15 семей.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Риском реализации Муниципальной программы являются: снижение рождаемости и снижение браков, снижение количества оздоровленных детей, низкая социальная активность населения в участии районных мероприятиях, вследствие чего показатели Муниципальной программы могут быть не достигнуты.</w:t>
      </w:r>
    </w:p>
    <w:p w:rsidR="00F87AC0" w:rsidRDefault="00DC6812">
      <w:pPr>
        <w:ind w:firstLine="567"/>
        <w:jc w:val="both"/>
        <w:rPr>
          <w:rFonts w:ascii="Arial" w:hAnsi="Arial" w:cs="Arial"/>
          <w:color w:val="2D3038"/>
          <w:sz w:val="28"/>
          <w:szCs w:val="28"/>
        </w:rPr>
      </w:pPr>
      <w:r>
        <w:rPr>
          <w:sz w:val="28"/>
          <w:szCs w:val="28"/>
        </w:rPr>
        <w:t>Таким образом, в целях повышения эффективности демографической ситуации в Тогучинском районе Новосибирской области необходимо организовать работу по реализации Муниципальной программы</w:t>
      </w:r>
      <w:r>
        <w:rPr>
          <w:rFonts w:ascii="Arial" w:hAnsi="Arial" w:cs="Arial"/>
          <w:color w:val="2D3038"/>
          <w:sz w:val="28"/>
          <w:szCs w:val="28"/>
        </w:rPr>
        <w:t>.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условий для демографического роста населения Тогучинского района Новосибирской области.</w:t>
      </w: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целевыми индикаторами Муниципальной программы являются: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статей о проведении ежегодных профилактических осмотров женского населения;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оздоровленных детей в детских оздоровительных лагерях, санаториях области и ЛДП;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участвующих в проведении районных мероприятий: «День семьи, любви и верности», «День матери» и «День защиты детей»;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участвующих в проведении спартакиады для пенсионеров;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участвующих в проведении районного праздника приемных семей «Семья, где в каждом творческое Я»;</w:t>
      </w:r>
    </w:p>
    <w:p w:rsidR="00F87AC0" w:rsidRDefault="00DC6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многодетных семей, нуждающихся в установлении автоматических дымовых пожарных извещателей.</w:t>
      </w:r>
    </w:p>
    <w:p w:rsidR="00F87AC0" w:rsidRDefault="00DC681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Источником информации для расчета целевых индикаторов будет служить ежегодные отчеты исполнителей основных мероприятий.</w:t>
      </w:r>
    </w:p>
    <w:p w:rsidR="00F87AC0" w:rsidRDefault="00DC68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целевые индикаторы приведены в </w:t>
      </w:r>
      <w:hyperlink r:id="rId12">
        <w:r>
          <w:rPr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1 к Муниципальной программе.</w:t>
      </w:r>
    </w:p>
    <w:p w:rsidR="00F87AC0" w:rsidRDefault="00F87AC0">
      <w:pPr>
        <w:widowControl w:val="0"/>
        <w:ind w:firstLine="720"/>
        <w:jc w:val="both"/>
        <w:rPr>
          <w:sz w:val="28"/>
          <w:szCs w:val="28"/>
        </w:rPr>
      </w:pPr>
    </w:p>
    <w:p w:rsidR="00F87AC0" w:rsidRDefault="00DC6812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F87AC0" w:rsidRDefault="00F87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следующих задач: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Улучшение здоровья женского населения Тогучинского района Новосибирской области и стимулирование рождаемости.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полноценных условий жизнедеятельности семьи, детей, молодежи, престарелых, инвалидов.</w:t>
      </w:r>
    </w:p>
    <w:p w:rsidR="00F87AC0" w:rsidRDefault="00F87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AC0" w:rsidRDefault="00DC681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F87AC0" w:rsidRDefault="00F87A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программных мероприятий представлена мероприятиями, направленными на стабилизацию численности населения Тогучинского района Новосибирской области и формирование предпосылок к последующему демографическому росту. </w:t>
      </w:r>
    </w:p>
    <w:p w:rsidR="00F87AC0" w:rsidRDefault="00DC681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будет реализовываться в течение 3 лет с 2025 по 2027 годы, этапы не выделяются.</w:t>
      </w:r>
    </w:p>
    <w:p w:rsidR="00F87AC0" w:rsidRDefault="00DC681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состоящий из перечня конкретных, увязанных с целью и задачами Муниципальной программы мероприятий, сроков реализации и ответственных исполнителей приведен в приложении № 2 к Муниципальной программе. </w:t>
      </w:r>
    </w:p>
    <w:p w:rsidR="00F87AC0" w:rsidRDefault="00F87A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7AC0" w:rsidRDefault="00DC68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Механизм реализации и система управления Муниципальной программы</w:t>
      </w:r>
    </w:p>
    <w:p w:rsidR="00F87AC0" w:rsidRDefault="00F87AC0">
      <w:pPr>
        <w:snapToGrid w:val="0"/>
        <w:ind w:firstLine="709"/>
        <w:jc w:val="both"/>
        <w:rPr>
          <w:sz w:val="28"/>
          <w:szCs w:val="28"/>
        </w:rPr>
      </w:pP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</w:t>
      </w:r>
      <w:r>
        <w:rPr>
          <w:sz w:val="28"/>
          <w:szCs w:val="28"/>
        </w:rPr>
        <w:tab/>
        <w:t>Муниципальной программы и достижения целевых индикаторов ОСЗН: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Формирует заявки и обоснования на включение финансирования мероприятий Муниципальной программы за счет средств бюджета Тогучинского района Новосибирской области в соответствующем финансовом году и плановом периоде.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Организует размещение в электронном виде информации о реализации Муниципальной программы.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 Новосибирской области).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финансирования за весь период реализации Муниципальной программы, составляет –   24383,16300 тыс. руб., в том числе: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7AC0" w:rsidRDefault="00DC68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Тогучинского района Новосибирской области – 3831,36300 тыс. руб., в том числе: 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1360,41500 тыс. руб.,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1235,47400 тыс. руб.,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1235,47400 тыс. руб.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Новосибирской области – 20551,80000 тыс. руб., в том числе: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6 850,60000 тыс. руб.; 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6 850,60000 тыс. руб.;</w:t>
      </w:r>
    </w:p>
    <w:p w:rsidR="00F87AC0" w:rsidRDefault="00DC68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2027 год – 6 850,60000 тыс. руб.</w:t>
      </w:r>
    </w:p>
    <w:p w:rsidR="00F87AC0" w:rsidRDefault="00DC681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финансирования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F87AC0" w:rsidRDefault="00DC6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мероприятий Муниципальной программы будет осуществляться структурными подразделениями администрации Тогучинского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ЦРБ и общественными организациями, </w:t>
      </w:r>
      <w:r>
        <w:rPr>
          <w:rFonts w:ascii="Times New Roman" w:hAnsi="Times New Roman" w:cs="Times New Roman"/>
          <w:sz w:val="28"/>
          <w:szCs w:val="28"/>
        </w:rPr>
        <w:t>в рамках текущей деятельности и не потребует дополнительного финансирования. Сводные финансовые затраты приведены в приложении № 3 к Муниципальной программе.</w:t>
      </w:r>
    </w:p>
    <w:p w:rsidR="00F87AC0" w:rsidRDefault="00F87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AC0" w:rsidRDefault="00DC68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F87AC0" w:rsidRDefault="00F87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AC0" w:rsidRDefault="00DC6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мероприятий, предусмотренных Муниципальной программы, будут созданы условия, обеспечивающие снижение смертности, увеличения численности населения и повышения уровня оздоровления детского населения Тогучинского района Новосибирской области.</w:t>
      </w:r>
    </w:p>
    <w:p w:rsidR="00F87AC0" w:rsidRDefault="00DC6812">
      <w:pPr>
        <w:ind w:firstLine="709"/>
        <w:jc w:val="both"/>
        <w:rPr>
          <w:color w:val="A5A5A5" w:themeColor="accent3"/>
          <w:sz w:val="28"/>
          <w:szCs w:val="28"/>
        </w:rPr>
      </w:pPr>
      <w:r>
        <w:rPr>
          <w:sz w:val="28"/>
          <w:szCs w:val="28"/>
        </w:rPr>
        <w:t>Предполагаемый эффект по сравнению с 2024 годом, ежегодно с 2025 по 2027 года: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количество статей о проведении ежегодных профилактических осмотров женского населения составит не менее 16 статей;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оздоровленных детей и подростков составит не менее 6387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приемных семей, участвующих в мероприятиях по сохранению духовно-нравственных семейных отношений составит не менее чем 285 человек;</w:t>
      </w: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2027 году увеличение количества многодетных семей, нуждающихся в установлении автоматических дымовых пожарных извещателей составит не менее 15 семей.</w:t>
      </w:r>
    </w:p>
    <w:p w:rsidR="00F87AC0" w:rsidRDefault="00DC6812">
      <w:pPr>
        <w:spacing w:after="4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F87AC0" w:rsidRDefault="00F87AC0">
      <w:pPr>
        <w:spacing w:after="4"/>
        <w:ind w:left="-15" w:firstLine="710"/>
        <w:jc w:val="both"/>
        <w:rPr>
          <w:sz w:val="28"/>
          <w:szCs w:val="28"/>
        </w:rPr>
      </w:pPr>
    </w:p>
    <w:p w:rsidR="00F87AC0" w:rsidRDefault="00DC6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F87AC0" w:rsidRDefault="00F87AC0">
      <w:pPr>
        <w:jc w:val="center"/>
        <w:rPr>
          <w:b/>
          <w:sz w:val="28"/>
          <w:szCs w:val="28"/>
        </w:rPr>
      </w:pPr>
    </w:p>
    <w:p w:rsidR="00F87AC0" w:rsidRDefault="00DC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управления и контроля реализации Муниципальной программы формируется календарный план (подробный план мероприятий на очередной финансовый год и укрупненный план мероприятий на плановый период) реализации Муниципальной программы (далее – Календарный план).</w:t>
      </w:r>
    </w:p>
    <w:p w:rsidR="00F87AC0" w:rsidRDefault="00DC681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Календарный план формируется после утверждения Муниципальной программы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администрации Тогучинского района (далее – ОВМФК). </w:t>
      </w:r>
      <w:r>
        <w:rPr>
          <w:b/>
          <w:sz w:val="28"/>
          <w:szCs w:val="28"/>
        </w:rPr>
        <w:t xml:space="preserve"> </w:t>
      </w:r>
    </w:p>
    <w:p w:rsidR="00F87AC0" w:rsidRDefault="00DC6812">
      <w:pPr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F87AC0" w:rsidRDefault="00DC681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квартальный – до 30 числа месяца, следующего за кварталом; </w:t>
      </w:r>
    </w:p>
    <w:p w:rsidR="00F87AC0" w:rsidRDefault="00DC681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– до 01 марта года, следующего за отчетным. </w:t>
      </w:r>
    </w:p>
    <w:p w:rsidR="00F87AC0" w:rsidRDefault="00DC6812">
      <w:pPr>
        <w:spacing w:after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подготавливается Отчет о ходе и результатах реализации Муниципальной программы. </w:t>
      </w:r>
    </w:p>
    <w:p w:rsidR="00F87AC0" w:rsidRDefault="00DC6812">
      <w:pPr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ходе и результатах реализации Муниципальной программы представляется в ОВМФК по итогам полугодия - до 30 июля текущего года, годовой отчет – до 01 марта года, следующего за отчетным.  </w:t>
      </w:r>
    </w:p>
    <w:p w:rsidR="00F87AC0" w:rsidRDefault="00DC68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реализации Муниципальной программы ОВМФК осуществляет мониторинг.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F87AC0" w:rsidRDefault="00DC6812">
      <w:pPr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F87AC0" w:rsidRDefault="00DC6812">
      <w:pPr>
        <w:pStyle w:val="af6"/>
        <w:spacing w:after="4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программы.  </w:t>
      </w:r>
    </w:p>
    <w:p w:rsidR="00F87AC0" w:rsidRDefault="00DC6812">
      <w:pPr>
        <w:pStyle w:val="af6"/>
        <w:spacing w:after="4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 реализации Муниципальной программы используются при проведении оценки их эффективности.</w:t>
      </w:r>
    </w:p>
    <w:p w:rsidR="00F87AC0" w:rsidRDefault="00DC6812">
      <w:pPr>
        <w:pStyle w:val="af6"/>
        <w:spacing w:after="4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осуществляется ОВМФК. </w:t>
      </w:r>
    </w:p>
    <w:p w:rsidR="00F87AC0" w:rsidRDefault="00DC6812">
      <w:pPr>
        <w:spacing w:after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 Новосибирской области. </w:t>
      </w:r>
    </w:p>
    <w:p w:rsidR="00F87AC0" w:rsidRDefault="00DC6812">
      <w:pPr>
        <w:spacing w:after="4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F87AC0" w:rsidRDefault="00DC6812">
      <w:pPr>
        <w:ind w:left="-15" w:firstLine="582"/>
        <w:jc w:val="both"/>
        <w:rPr>
          <w:sz w:val="28"/>
          <w:szCs w:val="28"/>
        </w:rPr>
        <w:sectPr w:rsidR="00F87AC0">
          <w:headerReference w:type="default" r:id="rId13"/>
          <w:pgSz w:w="11906" w:h="16838"/>
          <w:pgMar w:top="1134" w:right="567" w:bottom="1134" w:left="1418" w:header="709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Результаты проведенной ОВМФК оценки эффективности Муниципальной программы, предоставляются руководителю Муниципальной программы.</w:t>
      </w:r>
    </w:p>
    <w:p w:rsidR="00F87AC0" w:rsidRDefault="00F87AC0">
      <w:pPr>
        <w:jc w:val="right"/>
        <w:rPr>
          <w:b/>
          <w:sz w:val="28"/>
          <w:szCs w:val="28"/>
        </w:rPr>
      </w:pP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87AC0" w:rsidRDefault="00DC681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«Меры поддержки демографического</w:t>
      </w:r>
    </w:p>
    <w:p w:rsidR="00F87AC0" w:rsidRDefault="00DC681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развития Тогучинского района </w:t>
      </w:r>
    </w:p>
    <w:p w:rsidR="00F87AC0" w:rsidRDefault="00DC681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2025-2027 годы»</w:t>
      </w:r>
    </w:p>
    <w:p w:rsidR="00F87AC0" w:rsidRDefault="00F87AC0">
      <w:pPr>
        <w:jc w:val="center"/>
        <w:rPr>
          <w:b/>
          <w:sz w:val="28"/>
          <w:szCs w:val="28"/>
        </w:rPr>
      </w:pPr>
    </w:p>
    <w:p w:rsidR="00F87AC0" w:rsidRDefault="00F87AC0">
      <w:pPr>
        <w:jc w:val="right"/>
        <w:rPr>
          <w:b/>
          <w:sz w:val="28"/>
          <w:szCs w:val="28"/>
        </w:rPr>
      </w:pPr>
    </w:p>
    <w:p w:rsidR="00F87AC0" w:rsidRDefault="00DC681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программы</w:t>
      </w:r>
    </w:p>
    <w:p w:rsidR="00F87AC0" w:rsidRDefault="00F87AC0">
      <w:pPr>
        <w:jc w:val="center"/>
        <w:rPr>
          <w:b/>
          <w:sz w:val="28"/>
          <w:szCs w:val="28"/>
        </w:rPr>
      </w:pPr>
    </w:p>
    <w:tbl>
      <w:tblPr>
        <w:tblW w:w="14956" w:type="dxa"/>
        <w:tblInd w:w="846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7"/>
        <w:gridCol w:w="2447"/>
        <w:gridCol w:w="1935"/>
        <w:gridCol w:w="1624"/>
        <w:gridCol w:w="1418"/>
        <w:gridCol w:w="733"/>
        <w:gridCol w:w="827"/>
        <w:gridCol w:w="1494"/>
        <w:gridCol w:w="1841"/>
      </w:tblGrid>
      <w:tr w:rsidR="00F87AC0">
        <w:trPr>
          <w:trHeight w:val="283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Цель/задачи, требующие решения для достижения цели</w:t>
            </w:r>
          </w:p>
          <w:p w:rsidR="00F87AC0" w:rsidRDefault="00F87AC0">
            <w:pPr>
              <w:widowControl w:val="0"/>
              <w:ind w:left="5"/>
              <w:rPr>
                <w:sz w:val="26"/>
                <w:szCs w:val="2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измерения 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 </w:t>
            </w:r>
          </w:p>
        </w:tc>
      </w:tr>
      <w:tr w:rsidR="00F87AC0">
        <w:trPr>
          <w:trHeight w:val="288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</w:tr>
      <w:tr w:rsidR="00F87AC0">
        <w:trPr>
          <w:trHeight w:val="816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  <w:p w:rsidR="00F87AC0" w:rsidRDefault="00F87AC0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  <w:p w:rsidR="00F87AC0" w:rsidRDefault="00F87A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sz w:val="26"/>
                <w:szCs w:val="26"/>
              </w:rPr>
            </w:pPr>
          </w:p>
        </w:tc>
      </w:tr>
      <w:tr w:rsidR="00F87AC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87AC0">
        <w:trPr>
          <w:trHeight w:val="399"/>
        </w:trPr>
        <w:tc>
          <w:tcPr>
            <w:tcW w:w="14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  <w:r>
              <w:rPr>
                <w:sz w:val="28"/>
                <w:szCs w:val="28"/>
              </w:rPr>
              <w:t xml:space="preserve"> создание условий для демографического роста населения Тогучинского района</w:t>
            </w:r>
            <w:r>
              <w:t>.</w:t>
            </w:r>
          </w:p>
        </w:tc>
      </w:tr>
      <w:tr w:rsidR="00F87AC0">
        <w:trPr>
          <w:trHeight w:val="185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>Задача 1: Улучшение здоровья женского населения района и стимулирование рождаемости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sz w:val="22"/>
                <w:szCs w:val="22"/>
              </w:rPr>
            </w:pP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количество статей</w:t>
            </w:r>
          </w:p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4</w:t>
            </w:r>
          </w:p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tabs>
                <w:tab w:val="left" w:pos="195"/>
              </w:tabs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2714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Задача 2: Создание полноценных условий жизнедеятельности семьи, детей, </w:t>
            </w: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молодежи, престарелых, инвалидов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 количество оздоровленных детей в детских оздоровительных</w:t>
            </w:r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лагерях, санаториях области и ЛДП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87AC0">
        <w:trPr>
          <w:trHeight w:val="2304"/>
        </w:trPr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DC681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районных мероприятий: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 «День семьи, любви и верности»;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 «День матери»;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 День защиты детей»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2825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744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2805</w:t>
            </w: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744</w:t>
            </w: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2805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2805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744</w:t>
            </w: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367"/>
        </w:trPr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367"/>
        </w:trPr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367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C0" w:rsidRDefault="00DC6812">
            <w:pPr>
              <w:widowControl w:val="0"/>
              <w:tabs>
                <w:tab w:val="left" w:pos="409"/>
              </w:tabs>
              <w:jc w:val="both"/>
              <w:rPr>
                <w:b/>
                <w:sz w:val="28"/>
                <w:szCs w:val="28"/>
              </w:rPr>
            </w:pPr>
            <w:r>
              <w:lastRenderedPageBreak/>
              <w:t xml:space="preserve">-численность многодетных семей, нуждающихся в установлении автоматических </w:t>
            </w:r>
            <w:r>
              <w:lastRenderedPageBreak/>
              <w:t>дымовых пожарных извещателей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sz w:val="22"/>
                <w:szCs w:val="22"/>
              </w:rPr>
            </w:pPr>
          </w:p>
          <w:p w:rsidR="00F87AC0" w:rsidRDefault="00DC6812">
            <w:pPr>
              <w:widowControl w:val="0"/>
              <w:ind w:left="5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F87AC0">
            <w:pPr>
              <w:widowControl w:val="0"/>
              <w:ind w:left="5"/>
              <w:rPr>
                <w:b/>
                <w:sz w:val="28"/>
                <w:szCs w:val="28"/>
              </w:rPr>
            </w:pPr>
          </w:p>
        </w:tc>
      </w:tr>
    </w:tbl>
    <w:p w:rsidR="00F87AC0" w:rsidRDefault="00F87AC0">
      <w:pPr>
        <w:rPr>
          <w:sz w:val="22"/>
          <w:szCs w:val="22"/>
        </w:rPr>
      </w:pPr>
    </w:p>
    <w:p w:rsidR="00F87AC0" w:rsidRDefault="00F87AC0">
      <w:pPr>
        <w:rPr>
          <w:sz w:val="22"/>
          <w:szCs w:val="22"/>
        </w:rPr>
      </w:pPr>
    </w:p>
    <w:p w:rsidR="00F87AC0" w:rsidRDefault="00F87AC0">
      <w:pPr>
        <w:rPr>
          <w:sz w:val="22"/>
          <w:szCs w:val="22"/>
        </w:rPr>
      </w:pPr>
    </w:p>
    <w:p w:rsidR="00F87AC0" w:rsidRDefault="00F87AC0">
      <w:pPr>
        <w:rPr>
          <w:sz w:val="22"/>
          <w:szCs w:val="22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jc w:val="right"/>
        <w:rPr>
          <w:sz w:val="28"/>
          <w:szCs w:val="28"/>
        </w:rPr>
      </w:pP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F87AC0" w:rsidRDefault="00DC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муниципальной программе</w:t>
      </w:r>
    </w:p>
    <w:p w:rsidR="00F87AC0" w:rsidRDefault="00DC6812">
      <w:pPr>
        <w:ind w:left="84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«Меры поддержки демографического развития Тогучинского района Новосибирской области </w:t>
      </w:r>
    </w:p>
    <w:p w:rsidR="00F87AC0" w:rsidRDefault="00DC6812">
      <w:pPr>
        <w:ind w:left="8460"/>
        <w:jc w:val="right"/>
        <w:rPr>
          <w:b/>
          <w:sz w:val="28"/>
          <w:szCs w:val="28"/>
        </w:rPr>
      </w:pPr>
      <w:r>
        <w:rPr>
          <w:sz w:val="28"/>
          <w:szCs w:val="28"/>
        </w:rPr>
        <w:t>на 2025-2027 годы</w:t>
      </w:r>
      <w:r>
        <w:t>»</w:t>
      </w:r>
    </w:p>
    <w:p w:rsidR="00F87AC0" w:rsidRDefault="00F87AC0">
      <w:pPr>
        <w:ind w:left="2880" w:right="3230"/>
        <w:jc w:val="both"/>
        <w:rPr>
          <w:b/>
          <w:sz w:val="28"/>
          <w:szCs w:val="28"/>
        </w:rPr>
      </w:pPr>
    </w:p>
    <w:p w:rsidR="00F87AC0" w:rsidRDefault="00F87AC0">
      <w:pPr>
        <w:ind w:left="2880" w:right="3230"/>
        <w:jc w:val="center"/>
        <w:rPr>
          <w:b/>
          <w:sz w:val="28"/>
          <w:szCs w:val="28"/>
        </w:rPr>
      </w:pPr>
    </w:p>
    <w:p w:rsidR="00F87AC0" w:rsidRDefault="00DC68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МЕРОПРИЯТИЯ И РЕСУРСНОЕ ОБЕСПЕЧЕНИЕ </w:t>
      </w:r>
    </w:p>
    <w:p w:rsidR="00F87AC0" w:rsidRDefault="00DC68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87AC0" w:rsidRDefault="00F87AC0">
      <w:pPr>
        <w:jc w:val="center"/>
        <w:rPr>
          <w:b/>
          <w:sz w:val="28"/>
          <w:szCs w:val="28"/>
        </w:rPr>
      </w:pPr>
    </w:p>
    <w:tbl>
      <w:tblPr>
        <w:tblW w:w="14742" w:type="dxa"/>
        <w:tblInd w:w="8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4"/>
        <w:gridCol w:w="2895"/>
        <w:gridCol w:w="1642"/>
        <w:gridCol w:w="1418"/>
        <w:gridCol w:w="1417"/>
        <w:gridCol w:w="1418"/>
        <w:gridCol w:w="1560"/>
        <w:gridCol w:w="1558"/>
      </w:tblGrid>
      <w:tr w:rsidR="00F87AC0">
        <w:trPr>
          <w:trHeight w:val="62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5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F87AC0">
        <w:trPr>
          <w:trHeight w:val="45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87AC0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87AC0"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87AC0"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Демографическое развитие Тогучинского района Новосибирской области на 2025-2027 годы»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 в тыс. руб.,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8211,01500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24383,16300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20551,80000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1360,41500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3831,36300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14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демографического роста населения Тогучинского района</w:t>
            </w:r>
          </w:p>
        </w:tc>
      </w:tr>
      <w:tr w:rsidR="00F87AC0">
        <w:tc>
          <w:tcPr>
            <w:tcW w:w="14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u w:val="single"/>
              </w:rPr>
            </w:pPr>
            <w:r>
              <w:rPr>
                <w:b/>
                <w:lang w:eastAsia="en-US"/>
              </w:rPr>
              <w:t xml:space="preserve">Задача 1. </w:t>
            </w:r>
            <w:r>
              <w:t>Улучшение здоровья женского населения района и стимулирование рождаемости</w:t>
            </w:r>
          </w:p>
          <w:p w:rsidR="00F87AC0" w:rsidRDefault="00F87A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15"/>
        </w:trPr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t>1.1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(статей)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статей о проведении ежегодных профилактических осмотров женского населения к 2027 году составит 16</w:t>
            </w:r>
          </w:p>
        </w:tc>
      </w:tr>
      <w:tr w:rsidR="00F87AC0">
        <w:trPr>
          <w:trHeight w:val="40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24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63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08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41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571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20"/>
        </w:trPr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147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F87AC0">
        <w:trPr>
          <w:trHeight w:val="362"/>
        </w:trPr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детей в детских оздоровительных лагерях, санаториях области и ЛДП.</w:t>
            </w: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6387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</w:rPr>
              <w:t>УОиМП</w:t>
            </w:r>
            <w:proofErr w:type="spellEnd"/>
            <w:r>
              <w:rPr>
                <w:color w:val="000000"/>
              </w:rPr>
              <w:t>,</w:t>
            </w:r>
          </w:p>
          <w:p w:rsidR="00F87AC0" w:rsidRDefault="00DC68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ОСЗН, </w:t>
            </w:r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КЦСОН</w:t>
            </w:r>
          </w:p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оздоровленных детей к 2027 году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6387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  <w:p w:rsidR="00F87AC0" w:rsidRDefault="00F87AC0">
            <w:pPr>
              <w:widowControl w:val="0"/>
              <w:rPr>
                <w:lang w:eastAsia="en-US"/>
              </w:rPr>
            </w:pPr>
          </w:p>
        </w:tc>
      </w:tr>
      <w:tr w:rsidR="00F87AC0">
        <w:trPr>
          <w:trHeight w:val="317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E26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3743,10662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31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3743,10662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31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3743,10662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31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3743,10662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84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7969,07400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7969,07400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7969,07400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23907,22200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5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7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20551,80000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4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1118,47400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1118,47400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1118,47400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355,42200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75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651"/>
        </w:trPr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 xml:space="preserve">2.2.Поведение </w:t>
            </w:r>
            <w:proofErr w:type="gramStart"/>
            <w:r>
              <w:t>районных  мероприятий</w:t>
            </w:r>
            <w:proofErr w:type="gramEnd"/>
            <w:r>
              <w:t>: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 xml:space="preserve">  2.2.1. «День семьи, любви и верности»;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(человек)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7AC0" w:rsidRDefault="00DC681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lastRenderedPageBreak/>
              <w:t xml:space="preserve">      </w:t>
            </w:r>
            <w:proofErr w:type="spellStart"/>
            <w:r>
              <w:t>УКиС</w:t>
            </w:r>
            <w:proofErr w:type="spellEnd"/>
            <w:r>
              <w:t>,</w:t>
            </w:r>
          </w:p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СЖ</w:t>
            </w: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2027 году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</w:t>
            </w:r>
          </w:p>
        </w:tc>
      </w:tr>
      <w:tr w:rsidR="00F87AC0">
        <w:trPr>
          <w:trHeight w:val="3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100E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5,34759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100E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5,34759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100E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5,34759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246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5,34759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1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8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4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55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05"/>
        </w:trPr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>2.2.2.  «День матери»;</w:t>
            </w: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(человек)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8B75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20,16129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8B75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20,16129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8B75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20,16129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8B75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20,16129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9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3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4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75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81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t>2.2.3.«</w:t>
            </w:r>
            <w:proofErr w:type="gramEnd"/>
            <w:r>
              <w:t>День защиты детей»</w:t>
            </w: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55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5A4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5A4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5A4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5A4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3,57142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4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8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3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15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tabs>
                <w:tab w:val="left" w:pos="492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2.3.Организация </w:t>
            </w:r>
            <w:r>
              <w:lastRenderedPageBreak/>
              <w:t>мероприятий для пенсионеров, инвалидов и граждан с ограниченными возможностями здоровья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(человек)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ind w:left="5"/>
              <w:jc w:val="center"/>
              <w:rPr>
                <w:b/>
                <w:sz w:val="28"/>
                <w:szCs w:val="28"/>
              </w:rPr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t>УКиС</w:t>
            </w:r>
            <w:proofErr w:type="spellEnd"/>
            <w:r>
              <w:t xml:space="preserve">, </w:t>
            </w:r>
            <w:r>
              <w:lastRenderedPageBreak/>
              <w:t>ОСЗН, КЦСОН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lang w:eastAsia="en-US"/>
              </w:rPr>
            </w:pPr>
            <w:r>
              <w:lastRenderedPageBreak/>
              <w:t xml:space="preserve">К 2027 году </w:t>
            </w:r>
            <w:r>
              <w:lastRenderedPageBreak/>
              <w:t xml:space="preserve">количество пенсионеров, участвующих в мероприятиях направленных на </w:t>
            </w:r>
            <w:r>
              <w:rPr>
                <w:lang w:eastAsia="en-US"/>
              </w:rPr>
              <w:t xml:space="preserve">укрепление </w:t>
            </w:r>
            <w:proofErr w:type="gramStart"/>
            <w:r>
              <w:rPr>
                <w:lang w:eastAsia="en-US"/>
              </w:rPr>
              <w:t>здоровья  составит</w:t>
            </w:r>
            <w:proofErr w:type="gramEnd"/>
            <w:r>
              <w:rPr>
                <w:lang w:eastAsia="en-US"/>
              </w:rPr>
              <w:t xml:space="preserve"> не менее 570 человек</w:t>
            </w: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00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315,78950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00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315,78950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00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315,78950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8D24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315,78950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411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6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>2.4.Численность населения участвующих в проведении районного праздника приемных семей «Семья, где в каждом творческое Я»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t>ООиП</w:t>
            </w:r>
            <w:proofErr w:type="spellEnd"/>
          </w:p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t>УКиС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 xml:space="preserve">Количество приемных семей, участвующих в мероприятиях по сохранению духовно-нравственных семейных отношений к 2027 </w:t>
            </w:r>
            <w:proofErr w:type="gramStart"/>
            <w:r>
              <w:t>году  составит</w:t>
            </w:r>
            <w:proofErr w:type="gramEnd"/>
            <w:r>
              <w:t xml:space="preserve"> не менее чем 285 человек</w:t>
            </w:r>
          </w:p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119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126,31580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119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126,31580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119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126,31580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119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126,31580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98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105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50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 xml:space="preserve">2.5.Мероприятия, направленные на обеспечение пожарной безопасности многодетных семей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(семей)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t>ОСЗН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 xml:space="preserve">Увеличение количества многодетных </w:t>
            </w:r>
            <w:proofErr w:type="gramStart"/>
            <w:r>
              <w:t>семей,  обеспеченных</w:t>
            </w:r>
            <w:proofErr w:type="gramEnd"/>
            <w:r>
              <w:t xml:space="preserve"> мерами </w:t>
            </w:r>
            <w:r>
              <w:lastRenderedPageBreak/>
              <w:t>пожарной безопасности составит не менее чем 15 семей</w:t>
            </w:r>
          </w:p>
          <w:p w:rsidR="00F87AC0" w:rsidRDefault="00F87AC0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F87AC0">
        <w:trPr>
          <w:trHeight w:val="7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8,32940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52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124,94100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30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124,94100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45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54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57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116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8211,01500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24383,16300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20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11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20551,80000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11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1360,41500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3831,36300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11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rPr>
          <w:trHeight w:val="320"/>
        </w:trPr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8211,01500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24383,16300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20551,80000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1360,41500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3831,36300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AC0">
        <w:tc>
          <w:tcPr>
            <w:tcW w:w="5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7AC0" w:rsidRDefault="00F87AC0">
      <w:pPr>
        <w:rPr>
          <w:highlight w:val="yellow"/>
        </w:rPr>
      </w:pPr>
    </w:p>
    <w:p w:rsidR="00F87AC0" w:rsidRDefault="00F87AC0">
      <w:pPr>
        <w:rPr>
          <w:highlight w:val="yellow"/>
        </w:rPr>
      </w:pPr>
    </w:p>
    <w:p w:rsidR="00F87AC0" w:rsidRDefault="00DC68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 </w:t>
      </w:r>
    </w:p>
    <w:p w:rsidR="00F87AC0" w:rsidRDefault="00F87AC0">
      <w:pPr>
        <w:ind w:firstLine="708"/>
        <w:rPr>
          <w:sz w:val="28"/>
          <w:szCs w:val="28"/>
        </w:rPr>
      </w:pPr>
    </w:p>
    <w:p w:rsidR="00F87AC0" w:rsidRDefault="00DC68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КЦСОН – МБУ Тогучинского района «Комплексный центр социального обслуживания населения»;</w:t>
      </w:r>
    </w:p>
    <w:p w:rsidR="00F87AC0" w:rsidRDefault="00DC681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УКиС</w:t>
      </w:r>
      <w:proofErr w:type="spellEnd"/>
      <w:r>
        <w:rPr>
          <w:sz w:val="28"/>
          <w:szCs w:val="28"/>
        </w:rPr>
        <w:t xml:space="preserve"> – управление культуры и спорта администрации Тогучинского района Новосибирской области;</w:t>
      </w:r>
    </w:p>
    <w:p w:rsidR="00F87AC0" w:rsidRDefault="00DC681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 xml:space="preserve"> – отдел опеки и попечительства администрации Тогучинского района Новосибирской области;</w:t>
      </w:r>
    </w:p>
    <w:p w:rsidR="00F87AC0" w:rsidRDefault="00DC68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ОСЗН – отдел социальной защиты населения администрации Тогучинского района Новосибирской области;</w:t>
      </w:r>
    </w:p>
    <w:p w:rsidR="00F87AC0" w:rsidRDefault="00DC681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УОиМП</w:t>
      </w:r>
      <w:proofErr w:type="spellEnd"/>
      <w:r>
        <w:rPr>
          <w:sz w:val="28"/>
          <w:szCs w:val="28"/>
        </w:rPr>
        <w:t xml:space="preserve"> – управление образования и молодежной политики администрации Тогучинского района Новосибирской области;</w:t>
      </w:r>
    </w:p>
    <w:p w:rsidR="00F87AC0" w:rsidRDefault="00DC68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ЦРБ – ГБУЗ Новосибирской области «Тогучинская центральная районная больница»;</w:t>
      </w:r>
    </w:p>
    <w:p w:rsidR="00F87AC0" w:rsidRDefault="00DC6812">
      <w:pPr>
        <w:ind w:firstLine="708"/>
        <w:rPr>
          <w:sz w:val="28"/>
          <w:szCs w:val="28"/>
          <w:highlight w:val="yellow"/>
        </w:rPr>
        <w:sectPr w:rsidR="00F87AC0">
          <w:headerReference w:type="default" r:id="rId14"/>
          <w:pgSz w:w="16838" w:h="11906" w:orient="landscape"/>
          <w:pgMar w:top="766" w:right="678" w:bottom="567" w:left="567" w:header="709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СЖ- Совет женщин Тогучинского района Новосибирской области.</w:t>
      </w:r>
    </w:p>
    <w:p w:rsidR="00F87AC0" w:rsidRDefault="00F87AC0">
      <w:pPr>
        <w:rPr>
          <w:b/>
          <w:sz w:val="28"/>
          <w:szCs w:val="28"/>
        </w:rPr>
      </w:pPr>
    </w:p>
    <w:p w:rsidR="00F87AC0" w:rsidRDefault="00DC6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 № 3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«Меры поддержки демографического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развития Тогучинского района 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2025-2027 годы»</w:t>
      </w:r>
    </w:p>
    <w:p w:rsidR="00F87AC0" w:rsidRDefault="00F87AC0">
      <w:pPr>
        <w:rPr>
          <w:sz w:val="28"/>
          <w:szCs w:val="28"/>
          <w:highlight w:val="yellow"/>
        </w:rPr>
      </w:pPr>
    </w:p>
    <w:p w:rsidR="00F87AC0" w:rsidRDefault="00F87AC0">
      <w:pPr>
        <w:rPr>
          <w:sz w:val="28"/>
          <w:szCs w:val="28"/>
          <w:highlight w:val="yellow"/>
        </w:rPr>
      </w:pPr>
    </w:p>
    <w:p w:rsidR="00F87AC0" w:rsidRDefault="00DC6812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</w:t>
      </w:r>
    </w:p>
    <w:p w:rsidR="00F87AC0" w:rsidRDefault="00DC6812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87AC0" w:rsidRDefault="00F87AC0">
      <w:pPr>
        <w:widowControl w:val="0"/>
        <w:ind w:firstLine="720"/>
        <w:jc w:val="center"/>
        <w:rPr>
          <w:sz w:val="28"/>
          <w:szCs w:val="28"/>
        </w:rPr>
      </w:pPr>
    </w:p>
    <w:p w:rsidR="00F87AC0" w:rsidRDefault="00DC6812">
      <w:pPr>
        <w:widowControl w:val="0"/>
        <w:ind w:firstLine="720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(тыс. рублей)</w:t>
      </w:r>
    </w:p>
    <w:tbl>
      <w:tblPr>
        <w:tblW w:w="9781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1417"/>
        <w:gridCol w:w="1559"/>
        <w:gridCol w:w="1417"/>
        <w:gridCol w:w="1419"/>
        <w:gridCol w:w="849"/>
      </w:tblGrid>
      <w:tr w:rsidR="00F87AC0">
        <w:trPr>
          <w:trHeight w:val="59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</w:t>
            </w:r>
            <w:r>
              <w:rPr>
                <w:lang w:eastAsia="en-US"/>
              </w:rPr>
              <w:br/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Финансовые затраты      </w:t>
            </w:r>
            <w:r>
              <w:rPr>
                <w:lang w:eastAsia="en-US"/>
              </w:rPr>
              <w:br/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87AC0">
        <w:trPr>
          <w:trHeight w:val="59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96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  <w:p w:rsidR="00F87AC0" w:rsidRDefault="00F87AC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87AC0">
        <w:trPr>
          <w:trHeight w:val="23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87AC0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24383,16300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8211,01500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8086,07400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8086,07400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F87AC0">
        <w:trPr>
          <w:trHeight w:val="30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F87AC0">
        <w:trPr>
          <w:trHeight w:val="31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областного бюджета </w:t>
            </w:r>
            <w:hyperlink w:anchor="Par426">
              <w:r>
                <w:rPr>
                  <w:rStyle w:val="a5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20551,80000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6850,60000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6850,60000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6850,60000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F87AC0">
        <w:trPr>
          <w:trHeight w:val="31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местного бюджета </w:t>
            </w:r>
            <w:hyperlink w:anchor="Par426">
              <w:r>
                <w:rPr>
                  <w:rStyle w:val="a5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3831,36300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1360,41500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1235,47400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1235,47400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F87AC0">
        <w:trPr>
          <w:trHeight w:val="31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внебюджетных источников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F87AC0" w:rsidRDefault="00F87AC0">
      <w:pPr>
        <w:rPr>
          <w:b/>
          <w:sz w:val="28"/>
          <w:szCs w:val="28"/>
        </w:rPr>
      </w:pPr>
    </w:p>
    <w:p w:rsidR="00F87AC0" w:rsidRDefault="00F87AC0">
      <w:pPr>
        <w:rPr>
          <w:b/>
          <w:sz w:val="28"/>
          <w:szCs w:val="28"/>
        </w:rPr>
      </w:pPr>
    </w:p>
    <w:p w:rsidR="00F87AC0" w:rsidRDefault="00DC6812">
      <w:pPr>
        <w:ind w:firstLine="540"/>
        <w:jc w:val="both"/>
        <w:rPr>
          <w:b/>
          <w:sz w:val="28"/>
          <w:szCs w:val="28"/>
        </w:rPr>
      </w:pPr>
      <w:r>
        <w:t>--------------------------------</w:t>
      </w:r>
    </w:p>
    <w:p w:rsidR="00F87AC0" w:rsidRDefault="00DC6812">
      <w:pPr>
        <w:ind w:firstLine="540"/>
        <w:jc w:val="both"/>
        <w:rPr>
          <w:b/>
          <w:sz w:val="28"/>
          <w:szCs w:val="28"/>
        </w:rPr>
      </w:pPr>
      <w:bookmarkStart w:id="1" w:name="Par426"/>
      <w:bookmarkEnd w:id="1"/>
      <w:r>
        <w:t>&lt;*&gt; Указываются прогнозные значения.</w:t>
      </w:r>
    </w:p>
    <w:p w:rsidR="00F87AC0" w:rsidRDefault="00F87AC0">
      <w:pPr>
        <w:ind w:firstLine="708"/>
        <w:rPr>
          <w:b/>
          <w:sz w:val="28"/>
          <w:szCs w:val="28"/>
        </w:rPr>
      </w:pPr>
    </w:p>
    <w:p w:rsidR="00F87AC0" w:rsidRDefault="00DC6812">
      <w:pPr>
        <w:tabs>
          <w:tab w:val="left" w:pos="780"/>
        </w:tabs>
        <w:rPr>
          <w:b/>
          <w:sz w:val="28"/>
          <w:szCs w:val="28"/>
        </w:rPr>
        <w:sectPr w:rsidR="00F87AC0">
          <w:headerReference w:type="default" r:id="rId15"/>
          <w:pgSz w:w="11906" w:h="16838"/>
          <w:pgMar w:top="1134" w:right="567" w:bottom="567" w:left="1418" w:header="709" w:footer="0" w:gutter="0"/>
          <w:cols w:space="720"/>
          <w:formProt w:val="0"/>
          <w:docGrid w:linePitch="360"/>
        </w:sectPr>
      </w:pPr>
      <w:r>
        <w:tab/>
      </w:r>
    </w:p>
    <w:p w:rsidR="00F87AC0" w:rsidRDefault="00DC6812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4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«Меры поддержки демографического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развития Тогучинского района </w:t>
      </w:r>
    </w:p>
    <w:p w:rsidR="00F87AC0" w:rsidRDefault="00DC681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2025-2027 годы»</w:t>
      </w:r>
    </w:p>
    <w:p w:rsidR="00F87AC0" w:rsidRDefault="00F87AC0">
      <w:pPr>
        <w:jc w:val="right"/>
        <w:rPr>
          <w:sz w:val="28"/>
          <w:szCs w:val="28"/>
        </w:rPr>
      </w:pPr>
    </w:p>
    <w:p w:rsidR="00F87AC0" w:rsidRDefault="00F87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AC0" w:rsidRDefault="00DC68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F87AC0" w:rsidRDefault="00DC68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87AC0" w:rsidRDefault="00F87A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7AC0" w:rsidRDefault="00DC68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page" w:tblpX="1231" w:tblpY="77"/>
        <w:tblW w:w="9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558"/>
        <w:gridCol w:w="1560"/>
      </w:tblGrid>
      <w:tr w:rsidR="00F87AC0">
        <w:trPr>
          <w:trHeight w:val="6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расходного обязательства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F87AC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F87AC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F87A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 демографического развития Тогучинского района Новосибирской области на 2025-2027 годы»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за счёт субсидии из средств федерального бюджета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</w:tr>
      <w:tr w:rsidR="00F87AC0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 демографического развития Тогучинского района Новосибирской области на 2025-2027 годы»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за счёт субсидии из бюджета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6850,60000</w:t>
            </w:r>
          </w:p>
        </w:tc>
      </w:tr>
      <w:tr w:rsidR="00F87A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widowControl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мероприятий в рамках муниципальной программы «</w:t>
            </w:r>
            <w:r>
              <w:t>Меры поддержки демографического развития Тогучинского района Новосибирской области на 2025-2027 годы»</w:t>
            </w:r>
            <w:r>
              <w:rPr>
                <w:rFonts w:eastAsia="Calibri"/>
                <w:lang w:eastAsia="en-US"/>
              </w:rPr>
              <w:t xml:space="preserve">», за счёт средств бюджета </w:t>
            </w:r>
            <w:r>
              <w:rPr>
                <w:rFonts w:eastAsia="Calibri"/>
                <w:color w:val="000000"/>
                <w:lang w:eastAsia="en-US"/>
              </w:rPr>
              <w:t xml:space="preserve">Тогучинского района </w:t>
            </w:r>
            <w:r>
              <w:rPr>
                <w:rFonts w:eastAsia="Calibri"/>
                <w:lang w:eastAsia="en-US"/>
              </w:rPr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1360,41500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1235,47400</w:t>
            </w:r>
          </w:p>
        </w:tc>
      </w:tr>
      <w:tr w:rsidR="00F87AC0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 демографического развития Тогучинского района Новосибирской области на 2025-2027 годы»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за счёт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внебюджетных источников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0,00000</w:t>
            </w:r>
          </w:p>
        </w:tc>
      </w:tr>
      <w:tr w:rsidR="00F87AC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F87A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C0" w:rsidRDefault="00DC68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8211,01500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8086,07400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C0" w:rsidRDefault="00DC68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8086,07400</w:t>
            </w:r>
          </w:p>
        </w:tc>
      </w:tr>
    </w:tbl>
    <w:p w:rsidR="00F87AC0" w:rsidRDefault="00DC6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F87AC0" w:rsidRDefault="00F87AC0">
      <w:pPr>
        <w:rPr>
          <w:rFonts w:ascii="Arial" w:hAnsi="Arial" w:cs="Arial"/>
          <w:sz w:val="28"/>
          <w:szCs w:val="28"/>
        </w:rPr>
      </w:pPr>
    </w:p>
    <w:sectPr w:rsidR="00F87AC0">
      <w:headerReference w:type="default" r:id="rId16"/>
      <w:pgSz w:w="11906" w:h="16838"/>
      <w:pgMar w:top="1134" w:right="707" w:bottom="1134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62" w:rsidRDefault="00672162">
      <w:r>
        <w:separator/>
      </w:r>
    </w:p>
  </w:endnote>
  <w:endnote w:type="continuationSeparator" w:id="0">
    <w:p w:rsidR="00672162" w:rsidRDefault="0067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62" w:rsidRDefault="00672162">
      <w:r>
        <w:separator/>
      </w:r>
    </w:p>
  </w:footnote>
  <w:footnote w:type="continuationSeparator" w:id="0">
    <w:p w:rsidR="00672162" w:rsidRDefault="0067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809365"/>
      <w:docPartObj>
        <w:docPartGallery w:val="Page Numbers (Top of Page)"/>
        <w:docPartUnique/>
      </w:docPartObj>
    </w:sdtPr>
    <w:sdtEndPr/>
    <w:sdtContent>
      <w:p w:rsidR="00000C1C" w:rsidRDefault="00000C1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9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105243"/>
      <w:docPartObj>
        <w:docPartGallery w:val="Page Numbers (Top of Page)"/>
        <w:docPartUnique/>
      </w:docPartObj>
    </w:sdtPr>
    <w:sdtEndPr/>
    <w:sdtContent>
      <w:p w:rsidR="00000C1C" w:rsidRDefault="00000C1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99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90835"/>
      <w:docPartObj>
        <w:docPartGallery w:val="Page Numbers (Top of Page)"/>
        <w:docPartUnique/>
      </w:docPartObj>
    </w:sdtPr>
    <w:sdtEndPr/>
    <w:sdtContent>
      <w:p w:rsidR="00000C1C" w:rsidRDefault="00000C1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99">
          <w:rPr>
            <w:noProof/>
          </w:rPr>
          <w:t>18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605485"/>
      <w:docPartObj>
        <w:docPartGallery w:val="Page Numbers (Top of Page)"/>
        <w:docPartUnique/>
      </w:docPartObj>
    </w:sdtPr>
    <w:sdtEndPr/>
    <w:sdtContent>
      <w:p w:rsidR="00000C1C" w:rsidRDefault="00000C1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99">
          <w:rPr>
            <w:noProof/>
          </w:rPr>
          <w:t>19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596804"/>
      <w:docPartObj>
        <w:docPartGallery w:val="Page Numbers (Top of Page)"/>
        <w:docPartUnique/>
      </w:docPartObj>
    </w:sdtPr>
    <w:sdtEndPr/>
    <w:sdtContent>
      <w:p w:rsidR="00000C1C" w:rsidRDefault="00000C1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9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6658"/>
    <w:multiLevelType w:val="multilevel"/>
    <w:tmpl w:val="126C3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C47AE"/>
    <w:multiLevelType w:val="multilevel"/>
    <w:tmpl w:val="47FE4966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C0"/>
    <w:rsid w:val="00000C1C"/>
    <w:rsid w:val="000A3819"/>
    <w:rsid w:val="00100E77"/>
    <w:rsid w:val="0010343E"/>
    <w:rsid w:val="00103B94"/>
    <w:rsid w:val="00246C8C"/>
    <w:rsid w:val="002E2825"/>
    <w:rsid w:val="003118A5"/>
    <w:rsid w:val="00423C1D"/>
    <w:rsid w:val="004660CC"/>
    <w:rsid w:val="004D2D90"/>
    <w:rsid w:val="005A40A6"/>
    <w:rsid w:val="00672162"/>
    <w:rsid w:val="0079677B"/>
    <w:rsid w:val="007B22CB"/>
    <w:rsid w:val="00804DC0"/>
    <w:rsid w:val="00846DAC"/>
    <w:rsid w:val="008B7536"/>
    <w:rsid w:val="008D244D"/>
    <w:rsid w:val="009615F7"/>
    <w:rsid w:val="00A11C06"/>
    <w:rsid w:val="00DC6812"/>
    <w:rsid w:val="00F11979"/>
    <w:rsid w:val="00F87AC0"/>
    <w:rsid w:val="00FE266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0069-158A-477C-A5CD-586A4F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215C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rsid w:val="006215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uiPriority w:val="99"/>
    <w:qFormat/>
    <w:rsid w:val="006215C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6215C5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semiHidden/>
    <w:qFormat/>
    <w:rsid w:val="006215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0"/>
    <w:uiPriority w:val="99"/>
    <w:qFormat/>
    <w:rsid w:val="006215C5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character" w:customStyle="1" w:styleId="a3">
    <w:name w:val="Название Знак"/>
    <w:basedOn w:val="a0"/>
    <w:qFormat/>
    <w:rsid w:val="00621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215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6215C5"/>
    <w:rPr>
      <w:color w:val="0000FF"/>
      <w:u w:val="single"/>
    </w:rPr>
  </w:style>
  <w:style w:type="character" w:customStyle="1" w:styleId="a6">
    <w:name w:val="Гипертекстовая ссылка"/>
    <w:uiPriority w:val="99"/>
    <w:qFormat/>
    <w:rsid w:val="006215C5"/>
    <w:rPr>
      <w:color w:val="106BBE"/>
    </w:rPr>
  </w:style>
  <w:style w:type="character" w:customStyle="1" w:styleId="a7">
    <w:name w:val="Верхний колонтитул Знак"/>
    <w:basedOn w:val="a0"/>
    <w:uiPriority w:val="99"/>
    <w:qFormat/>
    <w:rsid w:val="00621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621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uiPriority w:val="99"/>
    <w:semiHidden/>
    <w:qFormat/>
    <w:rsid w:val="00621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62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rsid w:val="006215C5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styleId="ac">
    <w:name w:val="Strong"/>
    <w:uiPriority w:val="22"/>
    <w:qFormat/>
    <w:rsid w:val="006215C5"/>
    <w:rPr>
      <w:b/>
      <w:bCs/>
    </w:rPr>
  </w:style>
  <w:style w:type="character" w:customStyle="1" w:styleId="FontStyle28">
    <w:name w:val="Font Style28"/>
    <w:qFormat/>
    <w:rsid w:val="006215C5"/>
    <w:rPr>
      <w:rFonts w:ascii="Times New Roman" w:hAnsi="Times New Roman" w:cs="Times New Roman"/>
      <w:sz w:val="18"/>
      <w:szCs w:val="18"/>
    </w:rPr>
  </w:style>
  <w:style w:type="character" w:customStyle="1" w:styleId="ad">
    <w:name w:val="Основной текст Знак"/>
    <w:basedOn w:val="a0"/>
    <w:uiPriority w:val="99"/>
    <w:semiHidden/>
    <w:qFormat/>
    <w:rsid w:val="0015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152C78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6215C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qFormat/>
    <w:rsid w:val="006215C5"/>
    <w:pPr>
      <w:jc w:val="center"/>
    </w:pPr>
    <w:rPr>
      <w:b/>
      <w:bCs/>
      <w:sz w:val="28"/>
    </w:rPr>
  </w:style>
  <w:style w:type="paragraph" w:customStyle="1" w:styleId="ConsPlusNormal">
    <w:name w:val="ConsPlusNormal"/>
    <w:qFormat/>
    <w:rsid w:val="006215C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215C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6215C5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qFormat/>
    <w:rsid w:val="006215C5"/>
    <w:pPr>
      <w:spacing w:beforeAutospacing="1" w:afterAutospacing="1"/>
    </w:p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6215C5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6215C5"/>
    <w:pPr>
      <w:tabs>
        <w:tab w:val="center" w:pos="4677"/>
        <w:tab w:val="right" w:pos="9355"/>
      </w:tabs>
    </w:pPr>
  </w:style>
  <w:style w:type="paragraph" w:customStyle="1" w:styleId="11">
    <w:name w:val="Обычный1"/>
    <w:uiPriority w:val="99"/>
    <w:qFormat/>
    <w:rsid w:val="006215C5"/>
    <w:pPr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6215C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6215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Знак"/>
    <w:basedOn w:val="a"/>
    <w:qFormat/>
    <w:rsid w:val="006215C5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f8">
    <w:name w:val="Normal Indent"/>
    <w:basedOn w:val="a"/>
    <w:qFormat/>
    <w:rsid w:val="006215C5"/>
    <w:pPr>
      <w:spacing w:after="100"/>
      <w:ind w:left="720" w:firstLine="680"/>
      <w:jc w:val="both"/>
    </w:pPr>
    <w:rPr>
      <w:sz w:val="26"/>
      <w:szCs w:val="26"/>
    </w:rPr>
  </w:style>
  <w:style w:type="paragraph" w:styleId="af9">
    <w:name w:val="annotation text"/>
    <w:basedOn w:val="a"/>
    <w:uiPriority w:val="99"/>
    <w:semiHidden/>
    <w:unhideWhenUsed/>
    <w:qFormat/>
    <w:rsid w:val="006215C5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6215C5"/>
    <w:rPr>
      <w:b/>
      <w:bCs/>
    </w:rPr>
  </w:style>
  <w:style w:type="paragraph" w:styleId="afb">
    <w:name w:val="Body Text Indent"/>
    <w:basedOn w:val="a"/>
    <w:rsid w:val="006215C5"/>
    <w:pPr>
      <w:widowControl w:val="0"/>
      <w:spacing w:line="259" w:lineRule="auto"/>
      <w:ind w:left="40" w:firstLine="640"/>
      <w:jc w:val="both"/>
    </w:pPr>
    <w:rPr>
      <w:color w:val="0000FF"/>
      <w:sz w:val="28"/>
      <w:szCs w:val="28"/>
    </w:rPr>
  </w:style>
  <w:style w:type="paragraph" w:customStyle="1" w:styleId="p3">
    <w:name w:val="p3"/>
    <w:basedOn w:val="a"/>
    <w:qFormat/>
    <w:rsid w:val="006215C5"/>
    <w:pPr>
      <w:spacing w:beforeAutospacing="1" w:afterAutospacing="1"/>
    </w:pPr>
  </w:style>
  <w:style w:type="paragraph" w:customStyle="1" w:styleId="p8">
    <w:name w:val="p8"/>
    <w:basedOn w:val="a"/>
    <w:qFormat/>
    <w:rsid w:val="006215C5"/>
    <w:pPr>
      <w:spacing w:beforeAutospacing="1" w:afterAutospacing="1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49;n=43745;fld=134;dst=1002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492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org/&#1069;&#1082;&#1086;&#1085;&#1086;&#1084;&#1080;&#1082;&#1072;/&#1052;&#1072;&#1083;&#1086;&#1077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1F35-677D-4E3A-A885-649EB9F6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Natalya</dc:creator>
  <dc:description/>
  <cp:lastModifiedBy>Artem M. Nemykin</cp:lastModifiedBy>
  <cp:revision>10</cp:revision>
  <cp:lastPrinted>2024-12-23T04:38:00Z</cp:lastPrinted>
  <dcterms:created xsi:type="dcterms:W3CDTF">2025-04-17T01:56:00Z</dcterms:created>
  <dcterms:modified xsi:type="dcterms:W3CDTF">2025-04-28T09:11:00Z</dcterms:modified>
  <dc:language>ru-RU</dc:language>
</cp:coreProperties>
</file>