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BD1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BD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AE6C2E" w:rsidRDefault="00AE6C2E" w:rsidP="00586D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586D57">
      <w:pPr>
        <w:tabs>
          <w:tab w:val="left" w:pos="8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766D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464FD9">
        <w:rPr>
          <w:rFonts w:ascii="Times New Roman" w:hAnsi="Times New Roman" w:cs="Times New Roman"/>
          <w:sz w:val="28"/>
          <w:szCs w:val="28"/>
        </w:rPr>
        <w:t>С</w:t>
      </w:r>
      <w:r w:rsidR="00805A8D">
        <w:rPr>
          <w:rFonts w:ascii="Times New Roman" w:hAnsi="Times New Roman" w:cs="Times New Roman"/>
          <w:sz w:val="28"/>
          <w:szCs w:val="28"/>
        </w:rPr>
        <w:t>троит</w:t>
      </w:r>
      <w:r w:rsidR="00464FD9">
        <w:rPr>
          <w:rFonts w:ascii="Times New Roman" w:hAnsi="Times New Roman" w:cs="Times New Roman"/>
          <w:sz w:val="28"/>
          <w:szCs w:val="28"/>
        </w:rPr>
        <w:t xml:space="preserve">ельство ВОЛС в рамках проекта «Устранение цифрового неравенства» на территории Новосибирской области для нужд ПАО «Ростелеком» 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464FD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Елтышево</w:t>
      </w:r>
      <w:proofErr w:type="spellEnd"/>
      <w:r w:rsidR="00464FD9">
        <w:rPr>
          <w:rFonts w:ascii="Times New Roman" w:hAnsi="Times New Roman" w:cs="Times New Roman"/>
          <w:sz w:val="28"/>
          <w:szCs w:val="28"/>
        </w:rPr>
        <w:t xml:space="preserve"> – Тогучинский район, с. Златоуст</w:t>
      </w:r>
      <w:r w:rsidR="00373E73">
        <w:rPr>
          <w:rFonts w:ascii="Times New Roman" w:hAnsi="Times New Roman" w:cs="Times New Roman"/>
          <w:sz w:val="28"/>
          <w:szCs w:val="28"/>
        </w:rPr>
        <w:t>.</w:t>
      </w:r>
    </w:p>
    <w:p w:rsidR="00373E73" w:rsidRDefault="00373E73" w:rsidP="00373E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C7212" w:rsidRDefault="009C7212" w:rsidP="009C7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805A8D">
        <w:rPr>
          <w:rFonts w:ascii="Times New Roman" w:hAnsi="Times New Roman" w:cs="Times New Roman"/>
          <w:sz w:val="28"/>
          <w:szCs w:val="28"/>
        </w:rPr>
        <w:t>обл. Новосибирская, р-н Т</w:t>
      </w:r>
      <w:r w:rsidR="00FF252C">
        <w:rPr>
          <w:rFonts w:ascii="Times New Roman" w:hAnsi="Times New Roman" w:cs="Times New Roman"/>
          <w:sz w:val="28"/>
          <w:szCs w:val="28"/>
        </w:rPr>
        <w:t>ог</w:t>
      </w:r>
      <w:r w:rsidR="00464FD9">
        <w:rPr>
          <w:rFonts w:ascii="Times New Roman" w:hAnsi="Times New Roman" w:cs="Times New Roman"/>
          <w:sz w:val="28"/>
          <w:szCs w:val="28"/>
        </w:rPr>
        <w:t>учинский, с. Златоуст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464FD9">
        <w:rPr>
          <w:rFonts w:ascii="Times New Roman" w:hAnsi="Times New Roman" w:cs="Times New Roman"/>
          <w:sz w:val="28"/>
          <w:szCs w:val="28"/>
        </w:rPr>
        <w:t>площадью 277</w:t>
      </w:r>
      <w:r w:rsidR="00593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35"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3935"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FF252C">
        <w:rPr>
          <w:rFonts w:ascii="Times New Roman" w:hAnsi="Times New Roman" w:cs="Times New Roman"/>
          <w:sz w:val="28"/>
          <w:szCs w:val="28"/>
        </w:rPr>
        <w:t>вым номером 54:2</w:t>
      </w:r>
      <w:r w:rsidR="00464FD9">
        <w:rPr>
          <w:rFonts w:ascii="Times New Roman" w:hAnsi="Times New Roman" w:cs="Times New Roman"/>
          <w:sz w:val="28"/>
          <w:szCs w:val="28"/>
        </w:rPr>
        <w:t>4:042702:</w:t>
      </w:r>
      <w:r w:rsidR="00FF252C">
        <w:rPr>
          <w:rFonts w:ascii="Times New Roman" w:hAnsi="Times New Roman" w:cs="Times New Roman"/>
          <w:sz w:val="28"/>
          <w:szCs w:val="28"/>
        </w:rPr>
        <w:t>1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805A8D" w:rsidRPr="009C7212" w:rsidRDefault="00805A8D" w:rsidP="0080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земельного участка – Новосибирская обл</w:t>
      </w:r>
      <w:r w:rsidR="00FF252C">
        <w:rPr>
          <w:rFonts w:ascii="Times New Roman" w:hAnsi="Times New Roman" w:cs="Times New Roman"/>
          <w:sz w:val="28"/>
          <w:szCs w:val="28"/>
        </w:rPr>
        <w:t>а</w:t>
      </w:r>
      <w:r w:rsidR="00464FD9">
        <w:rPr>
          <w:rFonts w:ascii="Times New Roman" w:hAnsi="Times New Roman" w:cs="Times New Roman"/>
          <w:sz w:val="28"/>
          <w:szCs w:val="28"/>
        </w:rPr>
        <w:t xml:space="preserve">сть, р-н </w:t>
      </w:r>
      <w:proofErr w:type="gramStart"/>
      <w:r w:rsidR="00464FD9">
        <w:rPr>
          <w:rFonts w:ascii="Times New Roman" w:hAnsi="Times New Roman" w:cs="Times New Roman"/>
          <w:sz w:val="28"/>
          <w:szCs w:val="28"/>
        </w:rPr>
        <w:t>Тогучинский,  Кудринский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464FD9">
        <w:rPr>
          <w:rFonts w:ascii="Times New Roman" w:hAnsi="Times New Roman" w:cs="Times New Roman"/>
          <w:sz w:val="28"/>
          <w:szCs w:val="28"/>
        </w:rPr>
        <w:t>площадью 8784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464FD9">
        <w:rPr>
          <w:rFonts w:ascii="Times New Roman" w:hAnsi="Times New Roman" w:cs="Times New Roman"/>
          <w:sz w:val="28"/>
          <w:szCs w:val="28"/>
        </w:rPr>
        <w:t>вым номером 54:24:042601:417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</w:t>
      </w:r>
      <w:r w:rsidR="00367C34">
        <w:rPr>
          <w:rFonts w:ascii="Times New Roman" w:hAnsi="Times New Roman" w:cs="Times New Roman"/>
          <w:sz w:val="28"/>
          <w:szCs w:val="28"/>
        </w:rPr>
        <w:t xml:space="preserve">ого участка – Новосибирская </w:t>
      </w:r>
      <w:proofErr w:type="gramStart"/>
      <w:r w:rsidR="00367C34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 Тогучинский</w:t>
      </w:r>
      <w:proofErr w:type="gramEnd"/>
      <w:r w:rsidR="00464FD9">
        <w:rPr>
          <w:rFonts w:ascii="Times New Roman" w:hAnsi="Times New Roman" w:cs="Times New Roman"/>
          <w:sz w:val="28"/>
          <w:szCs w:val="28"/>
        </w:rPr>
        <w:t xml:space="preserve"> район,  МО Кудрин</w:t>
      </w:r>
      <w:r w:rsidR="00FF252C">
        <w:rPr>
          <w:rFonts w:ascii="Times New Roman" w:hAnsi="Times New Roman" w:cs="Times New Roman"/>
          <w:sz w:val="28"/>
          <w:szCs w:val="28"/>
        </w:rPr>
        <w:t>ского сельсовета</w:t>
      </w:r>
      <w:r w:rsidR="00464FD9">
        <w:rPr>
          <w:rFonts w:ascii="Times New Roman" w:hAnsi="Times New Roman" w:cs="Times New Roman"/>
          <w:sz w:val="28"/>
          <w:szCs w:val="28"/>
        </w:rPr>
        <w:t>, АОЗТ «</w:t>
      </w:r>
      <w:proofErr w:type="spellStart"/>
      <w:r w:rsidR="00464FD9">
        <w:rPr>
          <w:rFonts w:ascii="Times New Roman" w:hAnsi="Times New Roman" w:cs="Times New Roman"/>
          <w:sz w:val="28"/>
          <w:szCs w:val="28"/>
        </w:rPr>
        <w:t>Златоустовское</w:t>
      </w:r>
      <w:proofErr w:type="spellEnd"/>
      <w:r w:rsidR="00464FD9">
        <w:rPr>
          <w:rFonts w:ascii="Times New Roman" w:hAnsi="Times New Roman" w:cs="Times New Roman"/>
          <w:sz w:val="28"/>
          <w:szCs w:val="28"/>
        </w:rPr>
        <w:t>»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464FD9">
        <w:rPr>
          <w:rFonts w:ascii="Times New Roman" w:hAnsi="Times New Roman" w:cs="Times New Roman"/>
          <w:sz w:val="28"/>
          <w:szCs w:val="28"/>
        </w:rPr>
        <w:t>площадью 4399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464FD9">
        <w:rPr>
          <w:rFonts w:ascii="Times New Roman" w:hAnsi="Times New Roman" w:cs="Times New Roman"/>
          <w:sz w:val="28"/>
          <w:szCs w:val="28"/>
        </w:rPr>
        <w:t>вым номером 54:24:042601:1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Default="007B0CF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</w:t>
      </w:r>
      <w:r w:rsidR="002E6B2A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="00464FD9">
        <w:rPr>
          <w:rFonts w:ascii="Times New Roman" w:hAnsi="Times New Roman" w:cs="Times New Roman"/>
          <w:sz w:val="28"/>
          <w:szCs w:val="28"/>
        </w:rPr>
        <w:t xml:space="preserve">область, Тогучинский </w:t>
      </w:r>
      <w:proofErr w:type="gramStart"/>
      <w:r w:rsidR="00464FD9">
        <w:rPr>
          <w:rFonts w:ascii="Times New Roman" w:hAnsi="Times New Roman" w:cs="Times New Roman"/>
          <w:sz w:val="28"/>
          <w:szCs w:val="28"/>
        </w:rPr>
        <w:t>район,  с.</w:t>
      </w:r>
      <w:proofErr w:type="gramEnd"/>
      <w:r w:rsidR="00464FD9">
        <w:rPr>
          <w:rFonts w:ascii="Times New Roman" w:hAnsi="Times New Roman" w:cs="Times New Roman"/>
          <w:sz w:val="28"/>
          <w:szCs w:val="28"/>
        </w:rPr>
        <w:t xml:space="preserve"> Златоуст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464FD9">
        <w:rPr>
          <w:rFonts w:ascii="Times New Roman" w:hAnsi="Times New Roman" w:cs="Times New Roman"/>
          <w:sz w:val="28"/>
          <w:szCs w:val="28"/>
        </w:rPr>
        <w:t>площадью 54</w:t>
      </w:r>
      <w:r w:rsidR="002E6B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 w:rsidR="00464FD9">
        <w:rPr>
          <w:rFonts w:ascii="Times New Roman" w:hAnsi="Times New Roman" w:cs="Times New Roman"/>
          <w:sz w:val="28"/>
          <w:szCs w:val="28"/>
        </w:rPr>
        <w:t>вым кварталом 54:24:042702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5A449B" w:rsidRDefault="005A449B" w:rsidP="005A4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</w:t>
      </w:r>
      <w:r w:rsidR="002E6B2A">
        <w:rPr>
          <w:rFonts w:ascii="Times New Roman" w:hAnsi="Times New Roman" w:cs="Times New Roman"/>
          <w:sz w:val="28"/>
          <w:szCs w:val="28"/>
        </w:rPr>
        <w:t xml:space="preserve">участка – </w:t>
      </w:r>
      <w:r>
        <w:rPr>
          <w:rFonts w:ascii="Times New Roman" w:hAnsi="Times New Roman" w:cs="Times New Roman"/>
          <w:sz w:val="28"/>
          <w:szCs w:val="28"/>
        </w:rPr>
        <w:t>Новосибирская область, Тогучински</w:t>
      </w:r>
      <w:r w:rsidR="00464FD9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464FD9">
        <w:rPr>
          <w:rFonts w:ascii="Times New Roman" w:hAnsi="Times New Roman" w:cs="Times New Roman"/>
          <w:sz w:val="28"/>
          <w:szCs w:val="28"/>
        </w:rPr>
        <w:t>район,  с.</w:t>
      </w:r>
      <w:proofErr w:type="gramEnd"/>
      <w:r w:rsidR="00464FD9">
        <w:rPr>
          <w:rFonts w:ascii="Times New Roman" w:hAnsi="Times New Roman" w:cs="Times New Roman"/>
          <w:sz w:val="28"/>
          <w:szCs w:val="28"/>
        </w:rPr>
        <w:t xml:space="preserve"> Златоуст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464FD9">
        <w:rPr>
          <w:rFonts w:ascii="Times New Roman" w:hAnsi="Times New Roman" w:cs="Times New Roman"/>
          <w:sz w:val="28"/>
          <w:szCs w:val="28"/>
        </w:rPr>
        <w:t>площадью 4755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 w:rsidR="00464FD9">
        <w:rPr>
          <w:rFonts w:ascii="Times New Roman" w:hAnsi="Times New Roman" w:cs="Times New Roman"/>
          <w:sz w:val="28"/>
          <w:szCs w:val="28"/>
        </w:rPr>
        <w:t>вым кварталом 54:24:042701).</w:t>
      </w:r>
    </w:p>
    <w:p w:rsidR="009C7212" w:rsidRPr="007B0CF7" w:rsidRDefault="004A7724" w:rsidP="007B0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214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(38340)24846.</w:t>
      </w:r>
    </w:p>
    <w:p w:rsidR="00FD5D03" w:rsidRPr="00932C52" w:rsidRDefault="004A7724" w:rsidP="00932C5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5A449B" w:rsidRDefault="008815E1" w:rsidP="00766DB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E1">
        <w:rPr>
          <w:rFonts w:ascii="Times New Roman" w:hAnsi="Times New Roman" w:cs="Times New Roman"/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toguchin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64F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kudrino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4FD9" w:rsidRPr="00766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15E1" w:rsidRDefault="008815E1" w:rsidP="008815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8815E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367C34" w:rsidRDefault="00810D4E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54:24:042702:1</w:t>
      </w:r>
      <w:r w:rsidR="005A449B">
        <w:rPr>
          <w:rFonts w:ascii="Times New Roman" w:hAnsi="Times New Roman" w:cs="Times New Roman"/>
          <w:sz w:val="28"/>
          <w:szCs w:val="28"/>
        </w:rPr>
        <w:t>;</w:t>
      </w:r>
    </w:p>
    <w:p w:rsidR="005A449B" w:rsidRDefault="00810D4E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54:24:042601:417</w:t>
      </w:r>
      <w:r w:rsidR="005A449B">
        <w:rPr>
          <w:rFonts w:ascii="Times New Roman" w:hAnsi="Times New Roman" w:cs="Times New Roman"/>
          <w:sz w:val="28"/>
          <w:szCs w:val="28"/>
        </w:rPr>
        <w:t>;</w:t>
      </w:r>
    </w:p>
    <w:p w:rsidR="005A449B" w:rsidRDefault="00810D4E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54:24:042601:</w:t>
      </w:r>
      <w:r w:rsidR="00847631">
        <w:rPr>
          <w:rFonts w:ascii="Times New Roman" w:hAnsi="Times New Roman" w:cs="Times New Roman"/>
          <w:sz w:val="28"/>
          <w:szCs w:val="28"/>
        </w:rPr>
        <w:t>1</w:t>
      </w:r>
      <w:r w:rsidR="005A449B">
        <w:rPr>
          <w:rFonts w:ascii="Times New Roman" w:hAnsi="Times New Roman" w:cs="Times New Roman"/>
          <w:sz w:val="28"/>
          <w:szCs w:val="28"/>
        </w:rPr>
        <w:t>;</w:t>
      </w:r>
    </w:p>
    <w:p w:rsidR="00847631" w:rsidRDefault="00810D4E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54:24:042702;</w:t>
      </w:r>
    </w:p>
    <w:p w:rsidR="007E7D94" w:rsidRPr="000B1653" w:rsidRDefault="00810D4E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54:24:0427</w:t>
      </w:r>
      <w:r w:rsidR="00847631">
        <w:rPr>
          <w:rFonts w:ascii="Times New Roman" w:hAnsi="Times New Roman" w:cs="Times New Roman"/>
          <w:sz w:val="28"/>
          <w:szCs w:val="28"/>
        </w:rPr>
        <w:t>01</w:t>
      </w:r>
      <w:r w:rsidR="007E7D94">
        <w:rPr>
          <w:rFonts w:ascii="Times New Roman" w:hAnsi="Times New Roman" w:cs="Times New Roman"/>
          <w:sz w:val="28"/>
          <w:szCs w:val="28"/>
        </w:rPr>
        <w:t>.</w:t>
      </w:r>
    </w:p>
    <w:sectPr w:rsidR="007E7D94" w:rsidRPr="000B1653" w:rsidSect="00810D4E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3CB44924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0786B"/>
    <w:rsid w:val="00071FF3"/>
    <w:rsid w:val="000B1653"/>
    <w:rsid w:val="002367F1"/>
    <w:rsid w:val="002E6B2A"/>
    <w:rsid w:val="003100CD"/>
    <w:rsid w:val="00367C34"/>
    <w:rsid w:val="00373E73"/>
    <w:rsid w:val="003F235A"/>
    <w:rsid w:val="00403475"/>
    <w:rsid w:val="00423D8E"/>
    <w:rsid w:val="00464FD9"/>
    <w:rsid w:val="004A7724"/>
    <w:rsid w:val="00586D57"/>
    <w:rsid w:val="00593935"/>
    <w:rsid w:val="005A2FC3"/>
    <w:rsid w:val="005A449B"/>
    <w:rsid w:val="007374E3"/>
    <w:rsid w:val="00766DBE"/>
    <w:rsid w:val="00782860"/>
    <w:rsid w:val="007B0CF7"/>
    <w:rsid w:val="007E14E7"/>
    <w:rsid w:val="007E7D94"/>
    <w:rsid w:val="00805A8D"/>
    <w:rsid w:val="00810D4E"/>
    <w:rsid w:val="00847631"/>
    <w:rsid w:val="008815E1"/>
    <w:rsid w:val="00932C52"/>
    <w:rsid w:val="009C1337"/>
    <w:rsid w:val="009C7212"/>
    <w:rsid w:val="00A82274"/>
    <w:rsid w:val="00AE6C2E"/>
    <w:rsid w:val="00BA7EC5"/>
    <w:rsid w:val="00BD1A7B"/>
    <w:rsid w:val="00C05FE5"/>
    <w:rsid w:val="00C554F7"/>
    <w:rsid w:val="00E6649B"/>
    <w:rsid w:val="00FA5384"/>
    <w:rsid w:val="00FD5D03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drino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17</cp:revision>
  <cp:lastPrinted>2025-03-18T03:18:00Z</cp:lastPrinted>
  <dcterms:created xsi:type="dcterms:W3CDTF">2023-12-04T02:09:00Z</dcterms:created>
  <dcterms:modified xsi:type="dcterms:W3CDTF">2025-03-18T03:18:00Z</dcterms:modified>
</cp:coreProperties>
</file>