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A2206F">
              <w:rPr>
                <w:b/>
                <w:bCs/>
                <w:szCs w:val="28"/>
              </w:rPr>
              <w:t>70</w:t>
            </w:r>
            <w:r w:rsidRPr="0017010D">
              <w:rPr>
                <w:b/>
                <w:bCs/>
                <w:szCs w:val="28"/>
              </w:rPr>
              <w:t xml:space="preserve"> от «</w:t>
            </w:r>
            <w:r w:rsidR="00A2206F">
              <w:rPr>
                <w:b/>
                <w:bCs/>
                <w:szCs w:val="28"/>
              </w:rPr>
              <w:t>11</w:t>
            </w:r>
            <w:r w:rsidRPr="00A16D31">
              <w:rPr>
                <w:b/>
                <w:bCs/>
                <w:szCs w:val="28"/>
              </w:rPr>
              <w:t>»</w:t>
            </w:r>
            <w:r w:rsidR="00151840" w:rsidRPr="00A16D31">
              <w:rPr>
                <w:b/>
                <w:bCs/>
                <w:szCs w:val="28"/>
              </w:rPr>
              <w:t xml:space="preserve"> </w:t>
            </w:r>
            <w:r w:rsidR="00A2206F">
              <w:rPr>
                <w:b/>
                <w:bCs/>
                <w:szCs w:val="28"/>
              </w:rPr>
              <w:t>декабря</w:t>
            </w:r>
            <w:r w:rsidR="00DF5C1A">
              <w:rPr>
                <w:b/>
                <w:bCs/>
                <w:szCs w:val="28"/>
              </w:rPr>
              <w:t xml:space="preserve"> </w:t>
            </w:r>
            <w:r w:rsidR="00CF21F4" w:rsidRPr="00F90573">
              <w:rPr>
                <w:b/>
                <w:bCs/>
                <w:szCs w:val="28"/>
              </w:rPr>
              <w:t>202</w:t>
            </w:r>
            <w:r w:rsidR="00DF5C1A">
              <w:rPr>
                <w:b/>
                <w:bCs/>
                <w:szCs w:val="28"/>
              </w:rPr>
              <w:t>4</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DF5C1A" w:rsidRDefault="00DF5C1A" w:rsidP="00256378">
      <w:pPr>
        <w:jc w:val="center"/>
        <w:rPr>
          <w:b/>
          <w:sz w:val="16"/>
          <w:szCs w:val="16"/>
        </w:rPr>
      </w:pPr>
    </w:p>
    <w:p w:rsidR="00256378" w:rsidRPr="00D60BAB" w:rsidRDefault="00256378" w:rsidP="00256378">
      <w:pPr>
        <w:jc w:val="center"/>
        <w:rPr>
          <w:b/>
          <w:sz w:val="16"/>
          <w:szCs w:val="16"/>
        </w:rPr>
      </w:pPr>
      <w:r w:rsidRPr="00896094">
        <w:rPr>
          <w:b/>
          <w:sz w:val="16"/>
          <w:szCs w:val="16"/>
        </w:rPr>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AE6E66" w:rsidP="00256378">
      <w:pPr>
        <w:jc w:val="center"/>
        <w:rPr>
          <w:sz w:val="16"/>
          <w:szCs w:val="16"/>
        </w:rPr>
      </w:pPr>
      <w:proofErr w:type="gramStart"/>
      <w:r>
        <w:rPr>
          <w:sz w:val="16"/>
          <w:szCs w:val="16"/>
        </w:rPr>
        <w:t>04.12</w:t>
      </w:r>
      <w:r w:rsidR="00256378">
        <w:rPr>
          <w:sz w:val="16"/>
          <w:szCs w:val="16"/>
        </w:rPr>
        <w:t>.202</w:t>
      </w:r>
      <w:r w:rsidR="00256378" w:rsidRPr="00DF5C1A">
        <w:rPr>
          <w:sz w:val="16"/>
          <w:szCs w:val="16"/>
        </w:rPr>
        <w:t>4</w:t>
      </w:r>
      <w:r w:rsidR="00F5231D">
        <w:rPr>
          <w:sz w:val="16"/>
          <w:szCs w:val="16"/>
        </w:rPr>
        <w:t xml:space="preserve">  №</w:t>
      </w:r>
      <w:proofErr w:type="gramEnd"/>
      <w:r w:rsidR="00F5231D">
        <w:rPr>
          <w:sz w:val="16"/>
          <w:szCs w:val="16"/>
        </w:rPr>
        <w:t xml:space="preserve"> </w:t>
      </w:r>
      <w:r>
        <w:rPr>
          <w:sz w:val="16"/>
          <w:szCs w:val="16"/>
        </w:rPr>
        <w:t>1665</w:t>
      </w:r>
      <w:r w:rsidR="00256378" w:rsidRPr="00D60BAB">
        <w:rPr>
          <w:sz w:val="16"/>
          <w:szCs w:val="16"/>
        </w:rPr>
        <w:t>/П/93</w:t>
      </w:r>
    </w:p>
    <w:p w:rsidR="00256378" w:rsidRPr="00D60BAB" w:rsidRDefault="00256378" w:rsidP="00256378">
      <w:pPr>
        <w:jc w:val="center"/>
        <w:rPr>
          <w:sz w:val="16"/>
          <w:szCs w:val="16"/>
        </w:rPr>
      </w:pPr>
    </w:p>
    <w:p w:rsidR="00256378" w:rsidRPr="00D60BAB" w:rsidRDefault="00256378" w:rsidP="00256378">
      <w:pPr>
        <w:jc w:val="center"/>
        <w:rPr>
          <w:b/>
          <w:sz w:val="16"/>
          <w:szCs w:val="16"/>
        </w:rPr>
      </w:pPr>
      <w:r w:rsidRPr="00D60BAB">
        <w:rPr>
          <w:sz w:val="16"/>
          <w:szCs w:val="16"/>
        </w:rPr>
        <w:t>г. Тогучин</w:t>
      </w:r>
    </w:p>
    <w:p w:rsidR="00256378" w:rsidRDefault="00256378" w:rsidP="00AD4AA9">
      <w:pPr>
        <w:jc w:val="center"/>
        <w:rPr>
          <w:sz w:val="16"/>
          <w:szCs w:val="16"/>
        </w:rPr>
      </w:pPr>
    </w:p>
    <w:p w:rsidR="00AE6E66" w:rsidRPr="00AE6E66" w:rsidRDefault="00AE6E66" w:rsidP="00AE6E66">
      <w:pPr>
        <w:jc w:val="center"/>
        <w:rPr>
          <w:sz w:val="16"/>
          <w:szCs w:val="16"/>
          <w:lang w:eastAsia="ru-RU"/>
        </w:rPr>
      </w:pPr>
      <w:r w:rsidRPr="00AE6E66">
        <w:rPr>
          <w:sz w:val="16"/>
          <w:szCs w:val="16"/>
          <w:lang w:eastAsia="ru-RU"/>
        </w:rPr>
        <w:t>Об утверждении Плана реализации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 на очередной финансовый 2025 год</w:t>
      </w:r>
    </w:p>
    <w:p w:rsidR="00AE6E66" w:rsidRPr="00AE6E66" w:rsidRDefault="00AE6E66" w:rsidP="00AE6E66">
      <w:pPr>
        <w:rPr>
          <w:sz w:val="16"/>
          <w:szCs w:val="16"/>
          <w:lang w:eastAsia="ru-RU"/>
        </w:rPr>
      </w:pPr>
    </w:p>
    <w:p w:rsidR="00AE6E66" w:rsidRPr="00AE6E66" w:rsidRDefault="00AE6E66" w:rsidP="00AE6E66">
      <w:pPr>
        <w:ind w:firstLine="708"/>
        <w:jc w:val="both"/>
        <w:rPr>
          <w:sz w:val="16"/>
          <w:szCs w:val="16"/>
          <w:lang w:eastAsia="ru-RU"/>
        </w:rPr>
      </w:pPr>
      <w:r w:rsidRPr="00AE6E66">
        <w:rPr>
          <w:sz w:val="16"/>
          <w:szCs w:val="16"/>
          <w:lang w:eastAsia="ru-RU"/>
        </w:rPr>
        <w:t xml:space="preserve">В соответствии с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w:t>
      </w:r>
      <w:r w:rsidRPr="00AE6E66">
        <w:rPr>
          <w:sz w:val="16"/>
          <w:szCs w:val="16"/>
          <w:lang w:eastAsia="ru-RU"/>
        </w:rPr>
        <w:lastRenderedPageBreak/>
        <w:t>области», постановлением администрации Тогучинского района Новосибирской области от 13.10.2023 № 1181/П/93 «Об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 администрация Тогучинского района Новосибирской области</w:t>
      </w:r>
    </w:p>
    <w:p w:rsidR="00AE6E66" w:rsidRPr="00AE6E66" w:rsidRDefault="00AE6E66" w:rsidP="00AE6E66">
      <w:pPr>
        <w:jc w:val="both"/>
        <w:rPr>
          <w:sz w:val="16"/>
          <w:szCs w:val="16"/>
          <w:lang w:eastAsia="ru-RU"/>
        </w:rPr>
      </w:pPr>
      <w:r w:rsidRPr="00AE6E66">
        <w:rPr>
          <w:sz w:val="16"/>
          <w:szCs w:val="16"/>
          <w:lang w:eastAsia="ru-RU"/>
        </w:rPr>
        <w:t>ПОСТАНОВЛЯЕТ:</w:t>
      </w:r>
    </w:p>
    <w:p w:rsidR="00AE6E66" w:rsidRPr="00AE6E66" w:rsidRDefault="00AE6E66" w:rsidP="00AE6E66">
      <w:pPr>
        <w:ind w:firstLine="708"/>
        <w:jc w:val="both"/>
        <w:rPr>
          <w:sz w:val="16"/>
          <w:szCs w:val="16"/>
          <w:lang w:eastAsia="ru-RU"/>
        </w:rPr>
      </w:pPr>
      <w:r w:rsidRPr="00AE6E66">
        <w:rPr>
          <w:sz w:val="16"/>
          <w:szCs w:val="16"/>
          <w:lang w:eastAsia="ru-RU"/>
        </w:rPr>
        <w:t xml:space="preserve">1. Утвердить План реализации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 на очередной финансовый 2025 год, согласно приложению к настоящему постановлению. </w:t>
      </w:r>
    </w:p>
    <w:p w:rsidR="00AE6E66" w:rsidRPr="00AE6E66" w:rsidRDefault="00AE6E66" w:rsidP="00AE6E66">
      <w:pPr>
        <w:jc w:val="both"/>
        <w:rPr>
          <w:sz w:val="16"/>
          <w:szCs w:val="16"/>
          <w:lang w:eastAsia="ru-RU"/>
        </w:rPr>
      </w:pPr>
      <w:r w:rsidRPr="00AE6E66">
        <w:rPr>
          <w:sz w:val="16"/>
          <w:szCs w:val="16"/>
          <w:lang w:eastAsia="ru-RU"/>
        </w:rPr>
        <w:tab/>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AE6E66">
        <w:rPr>
          <w:sz w:val="16"/>
          <w:szCs w:val="16"/>
          <w:lang w:eastAsia="ru-RU"/>
        </w:rPr>
        <w:t>Тогучинский</w:t>
      </w:r>
      <w:proofErr w:type="spellEnd"/>
      <w:r w:rsidRPr="00AE6E66">
        <w:rPr>
          <w:sz w:val="16"/>
          <w:szCs w:val="16"/>
          <w:lang w:eastAsia="ru-RU"/>
        </w:rPr>
        <w:t xml:space="preserve"> Вестник», а также разместить на сайте администрации Тогучинского района Новосибирской области.</w:t>
      </w:r>
    </w:p>
    <w:p w:rsidR="00AE6E66" w:rsidRPr="00AE6E66" w:rsidRDefault="00AE6E66" w:rsidP="00AE6E66">
      <w:pPr>
        <w:jc w:val="both"/>
        <w:rPr>
          <w:sz w:val="16"/>
          <w:szCs w:val="16"/>
          <w:lang w:eastAsia="ru-RU"/>
        </w:rPr>
      </w:pPr>
      <w:r w:rsidRPr="00AE6E66">
        <w:rPr>
          <w:sz w:val="16"/>
          <w:szCs w:val="16"/>
          <w:lang w:eastAsia="ru-RU"/>
        </w:rPr>
        <w:t xml:space="preserve">         3. Контроль за исполнением настоящего постановления возложить на управляющего делами администрации Тогучинского района Новосибирской области Останину Т.Н.</w:t>
      </w:r>
    </w:p>
    <w:p w:rsidR="00AE6E66" w:rsidRPr="00AE6E66" w:rsidRDefault="00AE6E66" w:rsidP="00AE6E66">
      <w:pPr>
        <w:rPr>
          <w:sz w:val="16"/>
          <w:szCs w:val="16"/>
          <w:lang w:eastAsia="ru-RU"/>
        </w:rPr>
      </w:pPr>
    </w:p>
    <w:p w:rsidR="00AE6E66" w:rsidRPr="00AE6E66" w:rsidRDefault="00AE6E66" w:rsidP="00AE6E66">
      <w:pPr>
        <w:rPr>
          <w:sz w:val="16"/>
          <w:szCs w:val="16"/>
          <w:lang w:eastAsia="ru-RU"/>
        </w:rPr>
      </w:pPr>
      <w:r w:rsidRPr="00AE6E66">
        <w:rPr>
          <w:sz w:val="16"/>
          <w:szCs w:val="16"/>
          <w:lang w:eastAsia="ru-RU"/>
        </w:rPr>
        <w:t>Глава Тогучинского района</w:t>
      </w:r>
    </w:p>
    <w:p w:rsidR="00AE6E66" w:rsidRDefault="00AE6E66" w:rsidP="00AE6E66">
      <w:pPr>
        <w:rPr>
          <w:sz w:val="16"/>
          <w:szCs w:val="16"/>
          <w:lang w:eastAsia="ru-RU"/>
        </w:rPr>
      </w:pPr>
      <w:r w:rsidRPr="00AE6E66">
        <w:rPr>
          <w:sz w:val="16"/>
          <w:szCs w:val="16"/>
          <w:lang w:eastAsia="ru-RU"/>
        </w:rPr>
        <w:t>Новосибирской области</w:t>
      </w:r>
      <w:r w:rsidRPr="00AE6E66">
        <w:rPr>
          <w:sz w:val="16"/>
          <w:szCs w:val="16"/>
          <w:lang w:eastAsia="ru-RU"/>
        </w:rPr>
        <w:tab/>
      </w:r>
      <w:r>
        <w:rPr>
          <w:sz w:val="16"/>
          <w:szCs w:val="16"/>
          <w:lang w:eastAsia="ru-RU"/>
        </w:rPr>
        <w:t xml:space="preserve">                       </w:t>
      </w:r>
      <w:r w:rsidRPr="00AE6E66">
        <w:rPr>
          <w:sz w:val="16"/>
          <w:szCs w:val="16"/>
          <w:lang w:eastAsia="ru-RU"/>
        </w:rPr>
        <w:tab/>
        <w:t xml:space="preserve">               С.С. </w:t>
      </w:r>
      <w:proofErr w:type="spellStart"/>
      <w:r w:rsidRPr="00AE6E66">
        <w:rPr>
          <w:sz w:val="16"/>
          <w:szCs w:val="16"/>
          <w:lang w:eastAsia="ru-RU"/>
        </w:rPr>
        <w:t>Пыхтин</w:t>
      </w:r>
      <w:proofErr w:type="spellEnd"/>
    </w:p>
    <w:p w:rsidR="00FC2FF6" w:rsidRDefault="00FC2FF6" w:rsidP="00AE6E66">
      <w:pPr>
        <w:rPr>
          <w:sz w:val="16"/>
          <w:szCs w:val="16"/>
          <w:lang w:eastAsia="ru-RU"/>
        </w:rPr>
      </w:pPr>
    </w:p>
    <w:p w:rsidR="00E01AFF" w:rsidRDefault="00E01AFF" w:rsidP="00AD4AA9">
      <w:pPr>
        <w:jc w:val="center"/>
        <w:rPr>
          <w:sz w:val="16"/>
          <w:szCs w:val="16"/>
        </w:rPr>
        <w:sectPr w:rsidR="00E01AFF" w:rsidSect="009E594C">
          <w:headerReference w:type="default" r:id="rId10"/>
          <w:type w:val="continuous"/>
          <w:pgSz w:w="11906" w:h="16838" w:code="9"/>
          <w:pgMar w:top="567" w:right="567" w:bottom="567" w:left="567" w:header="720" w:footer="720" w:gutter="0"/>
          <w:pgNumType w:fmt="numberInDash"/>
          <w:cols w:num="2" w:space="709"/>
          <w:docGrid w:linePitch="360"/>
        </w:sectPr>
      </w:pPr>
    </w:p>
    <w:p w:rsidR="00E01AFF" w:rsidRPr="00B64F1C" w:rsidRDefault="00E01AFF" w:rsidP="00E01AFF">
      <w:pPr>
        <w:autoSpaceDE w:val="0"/>
        <w:autoSpaceDN w:val="0"/>
        <w:adjustRightInd w:val="0"/>
        <w:jc w:val="right"/>
        <w:rPr>
          <w:sz w:val="16"/>
          <w:szCs w:val="16"/>
        </w:rPr>
      </w:pPr>
      <w:r w:rsidRPr="00B64F1C">
        <w:rPr>
          <w:sz w:val="16"/>
          <w:szCs w:val="16"/>
        </w:rPr>
        <w:lastRenderedPageBreak/>
        <w:t>ПРИЛОЖЕНИЕ</w:t>
      </w:r>
    </w:p>
    <w:p w:rsidR="00E01AFF" w:rsidRPr="00B64F1C" w:rsidRDefault="00E01AFF" w:rsidP="00E01AFF">
      <w:pPr>
        <w:autoSpaceDE w:val="0"/>
        <w:autoSpaceDN w:val="0"/>
        <w:adjustRightInd w:val="0"/>
        <w:jc w:val="right"/>
        <w:rPr>
          <w:sz w:val="16"/>
          <w:szCs w:val="16"/>
        </w:rPr>
      </w:pPr>
      <w:r w:rsidRPr="00B64F1C">
        <w:rPr>
          <w:sz w:val="16"/>
          <w:szCs w:val="16"/>
        </w:rPr>
        <w:t>к постановлению администрации</w:t>
      </w:r>
    </w:p>
    <w:p w:rsidR="00E01AFF" w:rsidRPr="00B64F1C" w:rsidRDefault="00E01AFF" w:rsidP="00E01AFF">
      <w:pPr>
        <w:autoSpaceDE w:val="0"/>
        <w:autoSpaceDN w:val="0"/>
        <w:adjustRightInd w:val="0"/>
        <w:jc w:val="right"/>
        <w:rPr>
          <w:sz w:val="16"/>
          <w:szCs w:val="16"/>
        </w:rPr>
      </w:pPr>
      <w:r w:rsidRPr="00B64F1C">
        <w:rPr>
          <w:sz w:val="16"/>
          <w:szCs w:val="16"/>
        </w:rPr>
        <w:t>Тогучинского района</w:t>
      </w:r>
    </w:p>
    <w:p w:rsidR="00E01AFF" w:rsidRPr="00B64F1C" w:rsidRDefault="00E01AFF" w:rsidP="00E01AFF">
      <w:pPr>
        <w:autoSpaceDE w:val="0"/>
        <w:autoSpaceDN w:val="0"/>
        <w:adjustRightInd w:val="0"/>
        <w:jc w:val="right"/>
        <w:rPr>
          <w:sz w:val="16"/>
          <w:szCs w:val="16"/>
        </w:rPr>
      </w:pPr>
      <w:r w:rsidRPr="00B64F1C">
        <w:rPr>
          <w:sz w:val="16"/>
          <w:szCs w:val="16"/>
        </w:rPr>
        <w:t>Новосибирской области</w:t>
      </w:r>
    </w:p>
    <w:p w:rsidR="00E01AFF" w:rsidRPr="00E01AFF" w:rsidRDefault="00E01AFF" w:rsidP="00E01AFF">
      <w:pPr>
        <w:widowControl w:val="0"/>
        <w:autoSpaceDE w:val="0"/>
        <w:autoSpaceDN w:val="0"/>
        <w:adjustRightInd w:val="0"/>
        <w:jc w:val="right"/>
        <w:rPr>
          <w:sz w:val="16"/>
          <w:szCs w:val="16"/>
          <w:lang w:eastAsia="ru-RU"/>
        </w:rPr>
      </w:pPr>
      <w:r>
        <w:rPr>
          <w:sz w:val="16"/>
          <w:szCs w:val="16"/>
          <w:lang w:eastAsia="ru-RU"/>
        </w:rPr>
        <w:t>от 04.12.2024 №1665/П/93</w:t>
      </w:r>
    </w:p>
    <w:p w:rsidR="00AE6E66" w:rsidRDefault="00AE6E66" w:rsidP="00AD4AA9">
      <w:pPr>
        <w:jc w:val="center"/>
        <w:rPr>
          <w:sz w:val="16"/>
          <w:szCs w:val="16"/>
        </w:rPr>
      </w:pPr>
    </w:p>
    <w:p w:rsidR="00AE6E66" w:rsidRDefault="00AE6E66" w:rsidP="00AD4AA9">
      <w:pPr>
        <w:jc w:val="center"/>
        <w:rPr>
          <w:sz w:val="16"/>
          <w:szCs w:val="16"/>
        </w:rPr>
      </w:pPr>
    </w:p>
    <w:p w:rsidR="00E01AFF" w:rsidRPr="00E01AFF" w:rsidRDefault="00E01AFF" w:rsidP="00E01AFF">
      <w:pPr>
        <w:widowControl w:val="0"/>
        <w:autoSpaceDE w:val="0"/>
        <w:autoSpaceDN w:val="0"/>
        <w:adjustRightInd w:val="0"/>
        <w:ind w:firstLine="720"/>
        <w:jc w:val="center"/>
        <w:rPr>
          <w:sz w:val="16"/>
          <w:szCs w:val="16"/>
          <w:lang w:eastAsia="ru-RU"/>
        </w:rPr>
      </w:pPr>
      <w:r w:rsidRPr="00E01AFF">
        <w:rPr>
          <w:sz w:val="16"/>
          <w:szCs w:val="16"/>
          <w:lang w:eastAsia="ru-RU"/>
        </w:rPr>
        <w:t>ПЛАН</w:t>
      </w:r>
    </w:p>
    <w:p w:rsidR="00E01AFF" w:rsidRPr="00E01AFF" w:rsidRDefault="00E01AFF" w:rsidP="00E01AFF">
      <w:pPr>
        <w:widowControl w:val="0"/>
        <w:autoSpaceDE w:val="0"/>
        <w:autoSpaceDN w:val="0"/>
        <w:adjustRightInd w:val="0"/>
        <w:ind w:firstLine="720"/>
        <w:jc w:val="center"/>
        <w:rPr>
          <w:sz w:val="16"/>
          <w:szCs w:val="16"/>
          <w:lang w:eastAsia="ru-RU"/>
        </w:rPr>
      </w:pPr>
      <w:r w:rsidRPr="00E01AFF">
        <w:rPr>
          <w:sz w:val="16"/>
          <w:szCs w:val="16"/>
          <w:lang w:eastAsia="ru-RU"/>
        </w:rPr>
        <w:t xml:space="preserve">реализации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w:t>
      </w:r>
    </w:p>
    <w:p w:rsidR="00E01AFF" w:rsidRPr="00E01AFF" w:rsidRDefault="00E01AFF" w:rsidP="00E01AFF">
      <w:pPr>
        <w:widowControl w:val="0"/>
        <w:autoSpaceDE w:val="0"/>
        <w:autoSpaceDN w:val="0"/>
        <w:adjustRightInd w:val="0"/>
        <w:ind w:firstLine="720"/>
        <w:jc w:val="center"/>
        <w:rPr>
          <w:sz w:val="16"/>
          <w:szCs w:val="16"/>
          <w:lang w:eastAsia="ru-RU"/>
        </w:rPr>
      </w:pPr>
      <w:r w:rsidRPr="00E01AFF">
        <w:rPr>
          <w:sz w:val="16"/>
          <w:szCs w:val="16"/>
          <w:lang w:eastAsia="ru-RU"/>
        </w:rPr>
        <w:t xml:space="preserve">на 2024-2026 годы» на очередной финансовый 2025 год </w:t>
      </w:r>
    </w:p>
    <w:p w:rsidR="00E01AFF" w:rsidRPr="00E01AFF" w:rsidRDefault="00E01AFF" w:rsidP="00E01AFF">
      <w:pPr>
        <w:widowControl w:val="0"/>
        <w:autoSpaceDE w:val="0"/>
        <w:autoSpaceDN w:val="0"/>
        <w:adjustRightInd w:val="0"/>
        <w:ind w:firstLine="540"/>
        <w:jc w:val="center"/>
        <w:rPr>
          <w:sz w:val="16"/>
          <w:szCs w:val="16"/>
          <w:lang w:eastAsia="ru-RU"/>
        </w:rPr>
      </w:pPr>
      <w:r w:rsidRPr="00E01AFF">
        <w:rPr>
          <w:sz w:val="16"/>
          <w:szCs w:val="16"/>
          <w:u w:val="single"/>
          <w:lang w:eastAsia="ru-RU"/>
        </w:rPr>
        <w:t>Таблица:</w:t>
      </w:r>
      <w:r w:rsidRPr="00E01AFF">
        <w:rPr>
          <w:sz w:val="16"/>
          <w:szCs w:val="16"/>
          <w:lang w:eastAsia="ru-RU"/>
        </w:rPr>
        <w:t xml:space="preserve"> Подробный перечень планируемых к реализации мероприятий</w:t>
      </w:r>
    </w:p>
    <w:p w:rsidR="00E01AFF" w:rsidRPr="00E01AFF" w:rsidRDefault="00E01AFF" w:rsidP="00E01AFF">
      <w:pPr>
        <w:widowControl w:val="0"/>
        <w:autoSpaceDE w:val="0"/>
        <w:autoSpaceDN w:val="0"/>
        <w:adjustRightInd w:val="0"/>
        <w:ind w:firstLine="540"/>
        <w:jc w:val="center"/>
        <w:rPr>
          <w:sz w:val="16"/>
          <w:szCs w:val="16"/>
          <w:lang w:eastAsia="ru-RU"/>
        </w:rPr>
      </w:pPr>
      <w:r w:rsidRPr="00E01AFF">
        <w:rPr>
          <w:sz w:val="16"/>
          <w:szCs w:val="16"/>
          <w:lang w:eastAsia="ru-RU"/>
        </w:rPr>
        <w:t>на очередной финансовый 2025 год</w:t>
      </w:r>
    </w:p>
    <w:p w:rsidR="00E01AFF" w:rsidRDefault="00E01AFF" w:rsidP="00AD4AA9">
      <w:pPr>
        <w:jc w:val="center"/>
        <w:rPr>
          <w:sz w:val="16"/>
          <w:szCs w:val="16"/>
        </w:rPr>
      </w:pPr>
    </w:p>
    <w:tbl>
      <w:tblPr>
        <w:tblStyle w:val="ad"/>
        <w:tblW w:w="10485" w:type="dxa"/>
        <w:tblLayout w:type="fixed"/>
        <w:tblLook w:val="04A0" w:firstRow="1" w:lastRow="0" w:firstColumn="1" w:lastColumn="0" w:noHBand="0" w:noVBand="1"/>
      </w:tblPr>
      <w:tblGrid>
        <w:gridCol w:w="1554"/>
        <w:gridCol w:w="1416"/>
        <w:gridCol w:w="994"/>
        <w:gridCol w:w="856"/>
        <w:gridCol w:w="14"/>
        <w:gridCol w:w="836"/>
        <w:gridCol w:w="20"/>
        <w:gridCol w:w="973"/>
        <w:gridCol w:w="20"/>
        <w:gridCol w:w="1255"/>
        <w:gridCol w:w="20"/>
        <w:gridCol w:w="1393"/>
        <w:gridCol w:w="1134"/>
      </w:tblGrid>
      <w:tr w:rsidR="00E01AFF" w:rsidRPr="00E01AFF" w:rsidTr="00E01AFF">
        <w:trPr>
          <w:trHeight w:val="216"/>
        </w:trPr>
        <w:tc>
          <w:tcPr>
            <w:tcW w:w="1554" w:type="dxa"/>
            <w:vMerge w:val="restart"/>
            <w:tcBorders>
              <w:top w:val="single" w:sz="4" w:space="0" w:color="auto"/>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Значение показателя на 2025 год</w:t>
            </w:r>
          </w:p>
        </w:tc>
        <w:tc>
          <w:tcPr>
            <w:tcW w:w="3974" w:type="dxa"/>
            <w:gridSpan w:val="7"/>
            <w:tcBorders>
              <w:top w:val="single" w:sz="4" w:space="0" w:color="auto"/>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Значение показателя на очередной финансовый 2025 год (поквартально)</w:t>
            </w:r>
          </w:p>
        </w:tc>
        <w:tc>
          <w:tcPr>
            <w:tcW w:w="1413" w:type="dxa"/>
            <w:gridSpan w:val="2"/>
            <w:vMerge w:val="restart"/>
            <w:tcBorders>
              <w:top w:val="single" w:sz="4" w:space="0" w:color="auto"/>
              <w:left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Ответственный исполнитель</w:t>
            </w:r>
          </w:p>
        </w:tc>
        <w:tc>
          <w:tcPr>
            <w:tcW w:w="1134" w:type="dxa"/>
            <w:vMerge w:val="restart"/>
            <w:tcBorders>
              <w:top w:val="single" w:sz="4" w:space="0" w:color="auto"/>
              <w:left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ind w:firstLine="34"/>
              <w:jc w:val="center"/>
              <w:rPr>
                <w:sz w:val="16"/>
                <w:szCs w:val="16"/>
                <w:lang w:eastAsia="ru-RU"/>
              </w:rPr>
            </w:pPr>
            <w:r w:rsidRPr="00E01AFF">
              <w:rPr>
                <w:sz w:val="16"/>
                <w:szCs w:val="16"/>
                <w:lang w:eastAsia="ru-RU"/>
              </w:rPr>
              <w:t>Ожидаемый результат (краткое описание)</w:t>
            </w:r>
          </w:p>
        </w:tc>
      </w:tr>
      <w:tr w:rsidR="00E01AFF" w:rsidRPr="00E01AFF" w:rsidTr="00E01AFF">
        <w:trPr>
          <w:trHeight w:val="479"/>
        </w:trPr>
        <w:tc>
          <w:tcPr>
            <w:tcW w:w="1554" w:type="dxa"/>
            <w:vMerge/>
            <w:tcBorders>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p>
        </w:tc>
        <w:tc>
          <w:tcPr>
            <w:tcW w:w="994" w:type="dxa"/>
            <w:vMerge/>
            <w:tcBorders>
              <w:left w:val="single" w:sz="4" w:space="0" w:color="auto"/>
              <w:bottom w:val="single" w:sz="4" w:space="0" w:color="auto"/>
              <w:right w:val="single" w:sz="4" w:space="0" w:color="auto"/>
            </w:tcBorders>
            <w:shd w:val="clear" w:color="auto" w:fill="auto"/>
            <w:vAlign w:val="center"/>
          </w:tcPr>
          <w:p w:rsidR="00E01AFF" w:rsidRPr="00E01AFF" w:rsidRDefault="00E01AFF" w:rsidP="00217906">
            <w:pPr>
              <w:widowControl w:val="0"/>
              <w:autoSpaceDE w:val="0"/>
              <w:autoSpaceDN w:val="0"/>
              <w:adjustRightInd w:val="0"/>
              <w:jc w:val="center"/>
              <w:rPr>
                <w:sz w:val="16"/>
                <w:szCs w:val="16"/>
                <w:lang w:eastAsia="ru-RU"/>
              </w:rPr>
            </w:pPr>
          </w:p>
        </w:tc>
        <w:tc>
          <w:tcPr>
            <w:tcW w:w="856" w:type="dxa"/>
            <w:tcBorders>
              <w:left w:val="single" w:sz="4" w:space="0" w:color="auto"/>
            </w:tcBorders>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 кв.</w:t>
            </w:r>
          </w:p>
        </w:tc>
        <w:tc>
          <w:tcPr>
            <w:tcW w:w="850" w:type="dxa"/>
            <w:gridSpan w:val="2"/>
            <w:tcBorders>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 кв.</w:t>
            </w:r>
          </w:p>
        </w:tc>
        <w:tc>
          <w:tcPr>
            <w:tcW w:w="993" w:type="dxa"/>
            <w:gridSpan w:val="2"/>
            <w:tcBorders>
              <w:left w:val="single" w:sz="4" w:space="0" w:color="auto"/>
              <w:bottom w:val="single" w:sz="4" w:space="0" w:color="auto"/>
              <w:right w:val="single" w:sz="4" w:space="0" w:color="auto"/>
            </w:tcBorders>
            <w:shd w:val="clear" w:color="auto" w:fill="auto"/>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3 кв.</w:t>
            </w:r>
          </w:p>
        </w:tc>
        <w:tc>
          <w:tcPr>
            <w:tcW w:w="1275" w:type="dxa"/>
            <w:gridSpan w:val="2"/>
            <w:tcBorders>
              <w:right w:val="single" w:sz="4" w:space="0" w:color="auto"/>
            </w:tcBorders>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4 кв.</w:t>
            </w:r>
          </w:p>
        </w:tc>
        <w:tc>
          <w:tcPr>
            <w:tcW w:w="1413" w:type="dxa"/>
            <w:gridSpan w:val="2"/>
            <w:vMerge/>
            <w:tcBorders>
              <w:left w:val="single" w:sz="4" w:space="0" w:color="auto"/>
              <w:right w:val="single" w:sz="4" w:space="0" w:color="auto"/>
            </w:tcBorders>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Borders>
              <w:left w:val="single" w:sz="4" w:space="0" w:color="auto"/>
              <w:right w:val="single" w:sz="4" w:space="0" w:color="auto"/>
            </w:tcBorders>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126"/>
        </w:trPr>
        <w:tc>
          <w:tcPr>
            <w:tcW w:w="155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w:t>
            </w:r>
          </w:p>
        </w:tc>
        <w:tc>
          <w:tcPr>
            <w:tcW w:w="141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3</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4</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5</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6</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7</w:t>
            </w:r>
          </w:p>
        </w:tc>
        <w:tc>
          <w:tcPr>
            <w:tcW w:w="1413" w:type="dxa"/>
            <w:gridSpan w:val="2"/>
            <w:tcBorders>
              <w:right w:val="single" w:sz="4" w:space="0" w:color="auto"/>
            </w:tcBorders>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8</w:t>
            </w:r>
          </w:p>
        </w:tc>
        <w:tc>
          <w:tcPr>
            <w:tcW w:w="1134" w:type="dxa"/>
            <w:tcBorders>
              <w:left w:val="single" w:sz="4" w:space="0" w:color="auto"/>
              <w:right w:val="single" w:sz="4" w:space="0" w:color="auto"/>
            </w:tcBorders>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9</w:t>
            </w:r>
          </w:p>
        </w:tc>
      </w:tr>
      <w:tr w:rsidR="00E01AFF" w:rsidRPr="00E01AFF" w:rsidTr="00E01AFF">
        <w:trPr>
          <w:trHeight w:val="126"/>
        </w:trPr>
        <w:tc>
          <w:tcPr>
            <w:tcW w:w="10485" w:type="dxa"/>
            <w:gridSpan w:val="13"/>
          </w:tcPr>
          <w:p w:rsidR="00E01AFF" w:rsidRPr="00E01AFF" w:rsidRDefault="00E01AFF" w:rsidP="00217906">
            <w:pPr>
              <w:jc w:val="center"/>
              <w:rPr>
                <w:sz w:val="16"/>
                <w:szCs w:val="16"/>
              </w:rPr>
            </w:pPr>
            <w:r w:rsidRPr="00E01AFF">
              <w:rPr>
                <w:sz w:val="16"/>
                <w:szCs w:val="16"/>
              </w:rPr>
              <w:t xml:space="preserve"> </w:t>
            </w:r>
            <w:r w:rsidRPr="00E01AFF">
              <w:rPr>
                <w:b/>
                <w:sz w:val="16"/>
                <w:szCs w:val="16"/>
              </w:rPr>
              <w:t>Цель: Обеспечение благоприятных условий для устойчивого функционирования и развития ТОС на территории Тогучинского района Новосибирской области</w:t>
            </w:r>
          </w:p>
        </w:tc>
      </w:tr>
      <w:tr w:rsidR="00E01AFF" w:rsidRPr="00E01AFF" w:rsidTr="00E01AFF">
        <w:trPr>
          <w:trHeight w:val="126"/>
        </w:trPr>
        <w:tc>
          <w:tcPr>
            <w:tcW w:w="10485" w:type="dxa"/>
            <w:gridSpan w:val="13"/>
          </w:tcPr>
          <w:p w:rsidR="00E01AFF" w:rsidRPr="00E01AFF" w:rsidRDefault="00E01AFF" w:rsidP="00217906">
            <w:pPr>
              <w:jc w:val="center"/>
              <w:rPr>
                <w:b/>
                <w:sz w:val="16"/>
                <w:szCs w:val="16"/>
              </w:rPr>
            </w:pPr>
            <w:r w:rsidRPr="00E01AFF">
              <w:rPr>
                <w:b/>
                <w:sz w:val="16"/>
                <w:szCs w:val="16"/>
              </w:rPr>
              <w:t>Задача 1: Информирование населения о создании и направлениях деятельности ТОС.</w:t>
            </w:r>
          </w:p>
        </w:tc>
      </w:tr>
      <w:tr w:rsidR="00E01AFF" w:rsidRPr="00E01AFF" w:rsidTr="00E01AFF">
        <w:trPr>
          <w:trHeight w:val="714"/>
        </w:trPr>
        <w:tc>
          <w:tcPr>
            <w:tcW w:w="1554" w:type="dxa"/>
            <w:vMerge w:val="restart"/>
          </w:tcPr>
          <w:p w:rsidR="00E01AFF" w:rsidRPr="00E01AFF" w:rsidRDefault="00E01AFF" w:rsidP="00217906">
            <w:pPr>
              <w:widowControl w:val="0"/>
              <w:autoSpaceDE w:val="0"/>
              <w:autoSpaceDN w:val="0"/>
              <w:adjustRightInd w:val="0"/>
              <w:rPr>
                <w:sz w:val="16"/>
                <w:szCs w:val="16"/>
                <w:lang w:eastAsia="ru-RU"/>
              </w:rPr>
            </w:pPr>
            <w:r w:rsidRPr="00E01AFF">
              <w:rPr>
                <w:sz w:val="16"/>
                <w:szCs w:val="16"/>
                <w:lang w:eastAsia="ru-RU"/>
              </w:rPr>
              <w:t>Мероприятие 1. Публикации в средствах массовой информации статей и информационных материалов, освещающих деятельность ТОС на территории Тогучинского района Новосибирской области</w:t>
            </w:r>
          </w:p>
        </w:tc>
        <w:tc>
          <w:tcPr>
            <w:tcW w:w="1416" w:type="dxa"/>
          </w:tcPr>
          <w:p w:rsidR="00E01AFF" w:rsidRPr="00E01AFF" w:rsidRDefault="00E01AFF" w:rsidP="00217906">
            <w:pPr>
              <w:rPr>
                <w:sz w:val="16"/>
                <w:szCs w:val="16"/>
              </w:rPr>
            </w:pPr>
            <w:r w:rsidRPr="00E01AFF">
              <w:rPr>
                <w:sz w:val="16"/>
                <w:szCs w:val="16"/>
              </w:rPr>
              <w:t>Количество публикаций</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5</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w:t>
            </w:r>
          </w:p>
        </w:tc>
        <w:tc>
          <w:tcPr>
            <w:tcW w:w="1413" w:type="dxa"/>
            <w:gridSpan w:val="2"/>
            <w:vMerge w:val="restart"/>
          </w:tcPr>
          <w:p w:rsidR="00E01AFF" w:rsidRPr="00E01AFF" w:rsidRDefault="00E01AFF" w:rsidP="00217906">
            <w:pPr>
              <w:rPr>
                <w:sz w:val="16"/>
                <w:szCs w:val="16"/>
              </w:rPr>
            </w:pPr>
            <w:r w:rsidRPr="00E01AFF">
              <w:rPr>
                <w:sz w:val="16"/>
                <w:szCs w:val="16"/>
              </w:rPr>
              <w:t>Управление делами администрации Тогучинского района Новосибирской области</w:t>
            </w:r>
          </w:p>
        </w:tc>
        <w:tc>
          <w:tcPr>
            <w:tcW w:w="1134" w:type="dxa"/>
            <w:vMerge w:val="restart"/>
          </w:tcPr>
          <w:p w:rsidR="00E01AFF" w:rsidRPr="00E01AFF" w:rsidRDefault="00E01AFF" w:rsidP="00217906">
            <w:pPr>
              <w:widowControl w:val="0"/>
              <w:autoSpaceDE w:val="0"/>
              <w:autoSpaceDN w:val="0"/>
              <w:adjustRightInd w:val="0"/>
              <w:rPr>
                <w:sz w:val="16"/>
                <w:szCs w:val="16"/>
                <w:lang w:eastAsia="ru-RU"/>
              </w:rPr>
            </w:pPr>
            <w:r w:rsidRPr="00E01AFF">
              <w:rPr>
                <w:sz w:val="16"/>
                <w:szCs w:val="16"/>
                <w:lang w:eastAsia="ru-RU"/>
              </w:rPr>
              <w:t>Количество публикаций в СМИ о мероприятиях, связанных с деятельностью ТОС на территории Тогучинского района Новосибирской области составит не менее 5</w:t>
            </w:r>
          </w:p>
        </w:tc>
      </w:tr>
      <w:tr w:rsidR="00E01AFF" w:rsidRPr="00E01AFF" w:rsidTr="00E01AFF">
        <w:trPr>
          <w:trHeight w:val="126"/>
        </w:trPr>
        <w:tc>
          <w:tcPr>
            <w:tcW w:w="1554" w:type="dxa"/>
            <w:vMerge/>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Стоимость единицы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126"/>
        </w:trPr>
        <w:tc>
          <w:tcPr>
            <w:tcW w:w="1554" w:type="dxa"/>
            <w:vMerge/>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Сумма затрат, в том числе: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126"/>
        </w:trPr>
        <w:tc>
          <w:tcPr>
            <w:tcW w:w="1554" w:type="dxa"/>
            <w:vMerge/>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федеральный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126"/>
        </w:trPr>
        <w:tc>
          <w:tcPr>
            <w:tcW w:w="1554" w:type="dxa"/>
            <w:vMerge/>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областной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853"/>
        </w:trPr>
        <w:tc>
          <w:tcPr>
            <w:tcW w:w="1554" w:type="dxa"/>
            <w:vMerge/>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местные бюджеты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839"/>
        </w:trPr>
        <w:tc>
          <w:tcPr>
            <w:tcW w:w="1554" w:type="dxa"/>
            <w:vMerge/>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внебюджетные источники</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367"/>
        </w:trPr>
        <w:tc>
          <w:tcPr>
            <w:tcW w:w="2970" w:type="dxa"/>
            <w:gridSpan w:val="2"/>
            <w:tcBorders>
              <w:top w:val="single" w:sz="4" w:space="0" w:color="auto"/>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b/>
                <w:sz w:val="16"/>
                <w:szCs w:val="16"/>
              </w:rPr>
              <w:t xml:space="preserve">Итого затрат на решение задачи 1, в том числе: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top w:val="single" w:sz="4" w:space="0" w:color="auto"/>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федеральный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top w:val="single" w:sz="4" w:space="0" w:color="auto"/>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областной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top w:val="single" w:sz="4" w:space="0" w:color="auto"/>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местные бюджеты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top w:val="single" w:sz="4" w:space="0" w:color="auto"/>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внебюджетные источники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10485" w:type="dxa"/>
            <w:gridSpan w:val="13"/>
          </w:tcPr>
          <w:p w:rsidR="00E01AFF" w:rsidRPr="00E01AFF" w:rsidRDefault="00E01AFF" w:rsidP="00217906">
            <w:pPr>
              <w:widowControl w:val="0"/>
              <w:autoSpaceDE w:val="0"/>
              <w:autoSpaceDN w:val="0"/>
              <w:adjustRightInd w:val="0"/>
              <w:jc w:val="center"/>
              <w:rPr>
                <w:b/>
                <w:sz w:val="16"/>
                <w:szCs w:val="16"/>
                <w:lang w:eastAsia="ru-RU"/>
              </w:rPr>
            </w:pPr>
            <w:r w:rsidRPr="00E01AFF">
              <w:rPr>
                <w:b/>
                <w:sz w:val="16"/>
                <w:szCs w:val="16"/>
                <w:lang w:eastAsia="ru-RU"/>
              </w:rPr>
              <w:lastRenderedPageBreak/>
              <w:t>Задача 2: Обеспечение организационной, финансовой поддержки деятельности ТОС</w:t>
            </w:r>
          </w:p>
        </w:tc>
      </w:tr>
      <w:tr w:rsidR="00E01AFF" w:rsidRPr="00E01AFF" w:rsidTr="00E01AFF">
        <w:trPr>
          <w:trHeight w:val="349"/>
        </w:trPr>
        <w:tc>
          <w:tcPr>
            <w:tcW w:w="1554" w:type="dxa"/>
            <w:vMerge w:val="restart"/>
          </w:tcPr>
          <w:p w:rsidR="00E01AFF" w:rsidRPr="00E01AFF" w:rsidRDefault="00E01AFF" w:rsidP="00217906">
            <w:pPr>
              <w:rPr>
                <w:sz w:val="16"/>
                <w:szCs w:val="16"/>
              </w:rPr>
            </w:pPr>
            <w:r w:rsidRPr="00E01AFF">
              <w:rPr>
                <w:sz w:val="16"/>
                <w:szCs w:val="16"/>
              </w:rPr>
              <w:t>Мероприятие 1.</w:t>
            </w:r>
          </w:p>
          <w:p w:rsidR="00E01AFF" w:rsidRPr="00E01AFF" w:rsidRDefault="00E01AFF" w:rsidP="00217906">
            <w:pPr>
              <w:rPr>
                <w:sz w:val="16"/>
                <w:szCs w:val="16"/>
              </w:rPr>
            </w:pPr>
            <w:r w:rsidRPr="00E01AFF">
              <w:rPr>
                <w:sz w:val="16"/>
                <w:szCs w:val="16"/>
              </w:rPr>
              <w:t>Организация и проведение конкурса «Лучший проект ТОС»</w:t>
            </w:r>
          </w:p>
          <w:p w:rsidR="00E01AFF" w:rsidRPr="00E01AFF" w:rsidRDefault="00E01AFF" w:rsidP="00217906">
            <w:pPr>
              <w:widowControl w:val="0"/>
              <w:autoSpaceDE w:val="0"/>
              <w:autoSpaceDN w:val="0"/>
              <w:adjustRightInd w:val="0"/>
              <w:jc w:val="center"/>
              <w:rPr>
                <w:b/>
                <w:sz w:val="16"/>
                <w:szCs w:val="16"/>
                <w:lang w:eastAsia="ru-RU"/>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Количество проектов</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10</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w:t>
            </w:r>
          </w:p>
        </w:tc>
        <w:tc>
          <w:tcPr>
            <w:tcW w:w="1393" w:type="dxa"/>
            <w:vMerge w:val="restart"/>
          </w:tcPr>
          <w:p w:rsidR="00E01AFF" w:rsidRPr="00E01AFF" w:rsidRDefault="00E01AFF" w:rsidP="00217906">
            <w:pPr>
              <w:widowControl w:val="0"/>
              <w:autoSpaceDE w:val="0"/>
              <w:autoSpaceDN w:val="0"/>
              <w:adjustRightInd w:val="0"/>
              <w:rPr>
                <w:sz w:val="16"/>
                <w:szCs w:val="16"/>
                <w:lang w:eastAsia="ru-RU"/>
              </w:rPr>
            </w:pPr>
            <w:r w:rsidRPr="00E01AFF">
              <w:rPr>
                <w:sz w:val="16"/>
                <w:szCs w:val="16"/>
                <w:lang w:eastAsia="ru-RU"/>
              </w:rPr>
              <w:t>Управление делами администрации Тогучинского района Новосибирской области</w:t>
            </w:r>
          </w:p>
        </w:tc>
        <w:tc>
          <w:tcPr>
            <w:tcW w:w="1134" w:type="dxa"/>
            <w:vMerge w:val="restart"/>
          </w:tcPr>
          <w:p w:rsidR="00E01AFF" w:rsidRPr="00E01AFF" w:rsidRDefault="00E01AFF" w:rsidP="00217906">
            <w:pPr>
              <w:widowControl w:val="0"/>
              <w:autoSpaceDE w:val="0"/>
              <w:autoSpaceDN w:val="0"/>
              <w:adjustRightInd w:val="0"/>
              <w:rPr>
                <w:sz w:val="16"/>
                <w:szCs w:val="16"/>
                <w:lang w:eastAsia="ru-RU"/>
              </w:rPr>
            </w:pPr>
            <w:r w:rsidRPr="00E01AFF">
              <w:rPr>
                <w:sz w:val="16"/>
                <w:szCs w:val="16"/>
                <w:lang w:eastAsia="ru-RU"/>
              </w:rPr>
              <w:t xml:space="preserve">Количество проектов, поданных на конкурс «Лучший проект ТОС» составит не менее 10 </w:t>
            </w:r>
          </w:p>
        </w:tc>
      </w:tr>
      <w:tr w:rsidR="00E01AFF" w:rsidRPr="00E01AFF" w:rsidTr="00E01AFF">
        <w:trPr>
          <w:trHeight w:val="315"/>
        </w:trPr>
        <w:tc>
          <w:tcPr>
            <w:tcW w:w="1554" w:type="dxa"/>
            <w:vMerge/>
          </w:tcPr>
          <w:p w:rsidR="00E01AFF" w:rsidRPr="00E01AFF" w:rsidRDefault="00E01AFF" w:rsidP="00217906">
            <w:pPr>
              <w:rPr>
                <w:sz w:val="16"/>
                <w:szCs w:val="16"/>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Стоимость единицы</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х</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х</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х</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х</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х</w:t>
            </w:r>
          </w:p>
        </w:tc>
        <w:tc>
          <w:tcPr>
            <w:tcW w:w="1393" w:type="dxa"/>
            <w:vMerge/>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270"/>
        </w:trPr>
        <w:tc>
          <w:tcPr>
            <w:tcW w:w="1554" w:type="dxa"/>
            <w:vMerge/>
          </w:tcPr>
          <w:p w:rsidR="00E01AFF" w:rsidRPr="00E01AFF" w:rsidRDefault="00E01AFF" w:rsidP="00217906">
            <w:pPr>
              <w:rPr>
                <w:sz w:val="16"/>
                <w:szCs w:val="16"/>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Сумма затрат, в том числе:</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1723,20000</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1723,20000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393" w:type="dxa"/>
            <w:vMerge/>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285"/>
        </w:trPr>
        <w:tc>
          <w:tcPr>
            <w:tcW w:w="1554" w:type="dxa"/>
            <w:vMerge/>
          </w:tcPr>
          <w:p w:rsidR="00E01AFF" w:rsidRPr="00E01AFF" w:rsidRDefault="00E01AFF" w:rsidP="00217906">
            <w:pPr>
              <w:rPr>
                <w:sz w:val="16"/>
                <w:szCs w:val="16"/>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федеральный бюджет</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393" w:type="dxa"/>
            <w:vMerge/>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315"/>
        </w:trPr>
        <w:tc>
          <w:tcPr>
            <w:tcW w:w="1554" w:type="dxa"/>
            <w:vMerge/>
          </w:tcPr>
          <w:p w:rsidR="00E01AFF" w:rsidRPr="00E01AFF" w:rsidRDefault="00E01AFF" w:rsidP="00217906">
            <w:pPr>
              <w:rPr>
                <w:sz w:val="16"/>
                <w:szCs w:val="16"/>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областной бюджет</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1693,90000</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1693,90000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393" w:type="dxa"/>
            <w:vMerge/>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345"/>
        </w:trPr>
        <w:tc>
          <w:tcPr>
            <w:tcW w:w="1554" w:type="dxa"/>
            <w:vMerge/>
          </w:tcPr>
          <w:p w:rsidR="00E01AFF" w:rsidRPr="00E01AFF" w:rsidRDefault="00E01AFF" w:rsidP="00217906">
            <w:pPr>
              <w:rPr>
                <w:sz w:val="16"/>
                <w:szCs w:val="16"/>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местные бюджеты</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29,30000</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29,30000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393" w:type="dxa"/>
            <w:vMerge/>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285"/>
        </w:trPr>
        <w:tc>
          <w:tcPr>
            <w:tcW w:w="1554" w:type="dxa"/>
            <w:vMerge/>
          </w:tcPr>
          <w:p w:rsidR="00E01AFF" w:rsidRPr="00E01AFF" w:rsidRDefault="00E01AFF" w:rsidP="00217906">
            <w:pPr>
              <w:rPr>
                <w:sz w:val="16"/>
                <w:szCs w:val="16"/>
              </w:rPr>
            </w:pPr>
          </w:p>
        </w:tc>
        <w:tc>
          <w:tcPr>
            <w:tcW w:w="1416" w:type="dxa"/>
          </w:tcPr>
          <w:p w:rsidR="00E01AFF" w:rsidRPr="00E01AFF" w:rsidRDefault="00E01AFF" w:rsidP="00217906">
            <w:pPr>
              <w:widowControl w:val="0"/>
              <w:autoSpaceDE w:val="0"/>
              <w:autoSpaceDN w:val="0"/>
              <w:adjustRightInd w:val="0"/>
              <w:jc w:val="both"/>
              <w:rPr>
                <w:sz w:val="16"/>
                <w:szCs w:val="16"/>
                <w:lang w:eastAsia="ru-RU"/>
              </w:rPr>
            </w:pPr>
            <w:r w:rsidRPr="00E01AFF">
              <w:rPr>
                <w:sz w:val="16"/>
                <w:szCs w:val="16"/>
                <w:lang w:eastAsia="ru-RU"/>
              </w:rPr>
              <w:t>внебюджетные источники</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7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393" w:type="dxa"/>
            <w:vMerge/>
          </w:tcPr>
          <w:p w:rsidR="00E01AFF" w:rsidRPr="00E01AFF" w:rsidRDefault="00E01AFF" w:rsidP="00217906">
            <w:pPr>
              <w:widowControl w:val="0"/>
              <w:autoSpaceDE w:val="0"/>
              <w:autoSpaceDN w:val="0"/>
              <w:adjustRightInd w:val="0"/>
              <w:jc w:val="center"/>
              <w:rPr>
                <w:sz w:val="16"/>
                <w:szCs w:val="16"/>
                <w:lang w:eastAsia="ru-RU"/>
              </w:rPr>
            </w:pPr>
          </w:p>
        </w:tc>
        <w:tc>
          <w:tcPr>
            <w:tcW w:w="1134" w:type="dxa"/>
            <w:vMerge/>
          </w:tcPr>
          <w:p w:rsidR="00E01AFF" w:rsidRPr="00E01AFF" w:rsidRDefault="00E01AFF" w:rsidP="00217906">
            <w:pPr>
              <w:widowControl w:val="0"/>
              <w:autoSpaceDE w:val="0"/>
              <w:autoSpaceDN w:val="0"/>
              <w:adjustRightInd w:val="0"/>
              <w:jc w:val="center"/>
              <w:rPr>
                <w:sz w:val="16"/>
                <w:szCs w:val="16"/>
                <w:lang w:eastAsia="ru-RU"/>
              </w:rPr>
            </w:pPr>
          </w:p>
        </w:tc>
      </w:tr>
      <w:tr w:rsidR="00E01AFF" w:rsidRPr="00E01AFF" w:rsidTr="00E01AFF">
        <w:trPr>
          <w:trHeight w:val="126"/>
        </w:trPr>
        <w:tc>
          <w:tcPr>
            <w:tcW w:w="1554" w:type="dxa"/>
            <w:vMerge w:val="restart"/>
          </w:tcPr>
          <w:p w:rsidR="00E01AFF" w:rsidRPr="00E01AFF" w:rsidRDefault="00E01AFF" w:rsidP="00217906">
            <w:pPr>
              <w:rPr>
                <w:sz w:val="16"/>
                <w:szCs w:val="16"/>
              </w:rPr>
            </w:pPr>
            <w:r w:rsidRPr="00E01AFF">
              <w:rPr>
                <w:sz w:val="16"/>
                <w:szCs w:val="16"/>
              </w:rPr>
              <w:t>Мероприятие 2.</w:t>
            </w:r>
          </w:p>
          <w:p w:rsidR="00E01AFF" w:rsidRPr="00E01AFF" w:rsidRDefault="00E01AFF" w:rsidP="00217906">
            <w:pPr>
              <w:rPr>
                <w:sz w:val="16"/>
                <w:szCs w:val="16"/>
              </w:rPr>
            </w:pPr>
            <w:r w:rsidRPr="00E01AFF">
              <w:rPr>
                <w:sz w:val="16"/>
                <w:szCs w:val="16"/>
              </w:rPr>
              <w:t>Агитация жителей Тогучинского района Новосибирской области на дне администрации, сходах граждан</w:t>
            </w:r>
          </w:p>
        </w:tc>
        <w:tc>
          <w:tcPr>
            <w:tcW w:w="1416" w:type="dxa"/>
          </w:tcPr>
          <w:p w:rsidR="00E01AFF" w:rsidRPr="00E01AFF" w:rsidRDefault="00E01AFF" w:rsidP="00217906">
            <w:pPr>
              <w:rPr>
                <w:sz w:val="16"/>
                <w:szCs w:val="16"/>
              </w:rPr>
            </w:pPr>
            <w:r w:rsidRPr="00E01AFF">
              <w:rPr>
                <w:sz w:val="16"/>
                <w:szCs w:val="16"/>
              </w:rPr>
              <w:t>Количество ТОС</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bookmarkStart w:id="0" w:name="_GoBack"/>
            <w:bookmarkEnd w:id="0"/>
            <w:r w:rsidRPr="00E01AFF">
              <w:rPr>
                <w:sz w:val="16"/>
                <w:szCs w:val="16"/>
                <w:lang w:eastAsia="ru-RU"/>
              </w:rPr>
              <w:t>34</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34</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34</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34</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34</w:t>
            </w:r>
          </w:p>
        </w:tc>
        <w:tc>
          <w:tcPr>
            <w:tcW w:w="1413" w:type="dxa"/>
            <w:gridSpan w:val="2"/>
            <w:vMerge w:val="restart"/>
          </w:tcPr>
          <w:p w:rsidR="00E01AFF" w:rsidRPr="00E01AFF" w:rsidRDefault="00E01AFF" w:rsidP="00217906">
            <w:pPr>
              <w:rPr>
                <w:sz w:val="16"/>
                <w:szCs w:val="16"/>
              </w:rPr>
            </w:pPr>
            <w:r w:rsidRPr="00E01AFF">
              <w:rPr>
                <w:sz w:val="16"/>
                <w:szCs w:val="16"/>
              </w:rPr>
              <w:t>Управление делами администрации Тогучинского района Новосибирской области</w:t>
            </w:r>
          </w:p>
        </w:tc>
        <w:tc>
          <w:tcPr>
            <w:tcW w:w="1134" w:type="dxa"/>
            <w:vMerge w:val="restart"/>
          </w:tcPr>
          <w:p w:rsidR="00E01AFF" w:rsidRPr="00E01AFF" w:rsidRDefault="00E01AFF" w:rsidP="00217906">
            <w:pPr>
              <w:widowControl w:val="0"/>
              <w:autoSpaceDE w:val="0"/>
              <w:autoSpaceDN w:val="0"/>
              <w:adjustRightInd w:val="0"/>
              <w:rPr>
                <w:sz w:val="16"/>
                <w:szCs w:val="16"/>
                <w:lang w:eastAsia="ru-RU"/>
              </w:rPr>
            </w:pPr>
            <w:r w:rsidRPr="00E01AFF">
              <w:rPr>
                <w:sz w:val="16"/>
                <w:szCs w:val="16"/>
                <w:lang w:eastAsia="ru-RU"/>
              </w:rPr>
              <w:t>Количество зарегистрированных ТОС составит не менее 34</w:t>
            </w:r>
          </w:p>
        </w:tc>
      </w:tr>
      <w:tr w:rsidR="00E01AFF" w:rsidRPr="00E01AFF" w:rsidTr="00E01AFF">
        <w:trPr>
          <w:trHeight w:val="126"/>
        </w:trPr>
        <w:tc>
          <w:tcPr>
            <w:tcW w:w="1554" w:type="dxa"/>
            <w:vMerge/>
            <w:vAlign w:val="center"/>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Стоимость единицы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rPr>
                <w:sz w:val="16"/>
                <w:szCs w:val="16"/>
                <w:lang w:eastAsia="ru-RU"/>
              </w:rPr>
            </w:pPr>
          </w:p>
        </w:tc>
      </w:tr>
      <w:tr w:rsidR="00E01AFF" w:rsidRPr="00E01AFF" w:rsidTr="00E01AFF">
        <w:trPr>
          <w:trHeight w:val="126"/>
        </w:trPr>
        <w:tc>
          <w:tcPr>
            <w:tcW w:w="1554" w:type="dxa"/>
            <w:vMerge/>
            <w:vAlign w:val="center"/>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Сумма затрат, в том числе: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rPr>
                <w:sz w:val="16"/>
                <w:szCs w:val="16"/>
                <w:lang w:eastAsia="ru-RU"/>
              </w:rPr>
            </w:pPr>
          </w:p>
        </w:tc>
      </w:tr>
      <w:tr w:rsidR="00E01AFF" w:rsidRPr="00E01AFF" w:rsidTr="00E01AFF">
        <w:trPr>
          <w:trHeight w:val="126"/>
        </w:trPr>
        <w:tc>
          <w:tcPr>
            <w:tcW w:w="1554" w:type="dxa"/>
            <w:vMerge/>
            <w:vAlign w:val="center"/>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федеральный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rPr>
                <w:sz w:val="16"/>
                <w:szCs w:val="16"/>
                <w:lang w:eastAsia="ru-RU"/>
              </w:rPr>
            </w:pPr>
          </w:p>
        </w:tc>
      </w:tr>
      <w:tr w:rsidR="00E01AFF" w:rsidRPr="00E01AFF" w:rsidTr="00E01AFF">
        <w:trPr>
          <w:trHeight w:val="126"/>
        </w:trPr>
        <w:tc>
          <w:tcPr>
            <w:tcW w:w="1554" w:type="dxa"/>
            <w:vMerge/>
            <w:vAlign w:val="center"/>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областной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rPr>
                <w:sz w:val="16"/>
                <w:szCs w:val="16"/>
                <w:lang w:eastAsia="ru-RU"/>
              </w:rPr>
            </w:pPr>
          </w:p>
        </w:tc>
      </w:tr>
      <w:tr w:rsidR="00E01AFF" w:rsidRPr="00E01AFF" w:rsidTr="00E01AFF">
        <w:trPr>
          <w:trHeight w:val="126"/>
        </w:trPr>
        <w:tc>
          <w:tcPr>
            <w:tcW w:w="1554" w:type="dxa"/>
            <w:vMerge/>
            <w:vAlign w:val="center"/>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rPr>
            </w:pPr>
            <w:r w:rsidRPr="00E01AFF">
              <w:rPr>
                <w:sz w:val="16"/>
                <w:szCs w:val="16"/>
              </w:rPr>
              <w:t xml:space="preserve">местные бюджеты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rPr>
                <w:sz w:val="16"/>
                <w:szCs w:val="16"/>
                <w:lang w:eastAsia="ru-RU"/>
              </w:rPr>
            </w:pPr>
          </w:p>
        </w:tc>
      </w:tr>
      <w:tr w:rsidR="00E01AFF" w:rsidRPr="00E01AFF" w:rsidTr="00E01AFF">
        <w:trPr>
          <w:trHeight w:val="126"/>
        </w:trPr>
        <w:tc>
          <w:tcPr>
            <w:tcW w:w="1554" w:type="dxa"/>
            <w:vMerge/>
            <w:vAlign w:val="center"/>
          </w:tcPr>
          <w:p w:rsidR="00E01AFF" w:rsidRPr="00E01AFF" w:rsidRDefault="00E01AFF" w:rsidP="00217906">
            <w:pPr>
              <w:widowControl w:val="0"/>
              <w:autoSpaceDE w:val="0"/>
              <w:autoSpaceDN w:val="0"/>
              <w:adjustRightInd w:val="0"/>
              <w:rPr>
                <w:sz w:val="16"/>
                <w:szCs w:val="16"/>
                <w:lang w:eastAsia="ru-RU"/>
              </w:rPr>
            </w:pPr>
          </w:p>
        </w:tc>
        <w:tc>
          <w:tcPr>
            <w:tcW w:w="1416" w:type="dxa"/>
          </w:tcPr>
          <w:p w:rsidR="00E01AFF" w:rsidRPr="00E01AFF" w:rsidRDefault="00E01AFF" w:rsidP="00217906">
            <w:pPr>
              <w:rPr>
                <w:sz w:val="16"/>
                <w:szCs w:val="16"/>
                <w:u w:val="single"/>
              </w:rPr>
            </w:pPr>
            <w:r w:rsidRPr="00E01AFF">
              <w:rPr>
                <w:sz w:val="16"/>
                <w:szCs w:val="16"/>
              </w:rPr>
              <w:t xml:space="preserve">внебюджетные источники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vMerge/>
            <w:vAlign w:val="center"/>
          </w:tcPr>
          <w:p w:rsidR="00E01AFF" w:rsidRPr="00E01AFF" w:rsidRDefault="00E01AFF" w:rsidP="00217906">
            <w:pPr>
              <w:widowControl w:val="0"/>
              <w:autoSpaceDE w:val="0"/>
              <w:autoSpaceDN w:val="0"/>
              <w:adjustRightInd w:val="0"/>
              <w:rPr>
                <w:sz w:val="16"/>
                <w:szCs w:val="16"/>
                <w:lang w:eastAsia="ru-RU"/>
              </w:rPr>
            </w:pPr>
          </w:p>
        </w:tc>
        <w:tc>
          <w:tcPr>
            <w:tcW w:w="1134" w:type="dxa"/>
            <w:vMerge/>
          </w:tcPr>
          <w:p w:rsidR="00E01AFF" w:rsidRPr="00E01AFF" w:rsidRDefault="00E01AFF" w:rsidP="00217906">
            <w:pPr>
              <w:widowControl w:val="0"/>
              <w:autoSpaceDE w:val="0"/>
              <w:autoSpaceDN w:val="0"/>
              <w:adjustRightInd w:val="0"/>
              <w:rPr>
                <w:sz w:val="16"/>
                <w:szCs w:val="16"/>
                <w:lang w:eastAsia="ru-RU"/>
              </w:rPr>
            </w:pPr>
          </w:p>
        </w:tc>
      </w:tr>
      <w:tr w:rsidR="00E01AFF" w:rsidRPr="00E01AFF" w:rsidTr="00E01AFF">
        <w:trPr>
          <w:trHeight w:val="126"/>
        </w:trPr>
        <w:tc>
          <w:tcPr>
            <w:tcW w:w="2970" w:type="dxa"/>
            <w:gridSpan w:val="2"/>
            <w:tcBorders>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b/>
                <w:sz w:val="16"/>
                <w:szCs w:val="16"/>
              </w:rPr>
              <w:t xml:space="preserve">Итого затрат на решение задачи 2, в том числе: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1723,20000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1723,20000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федеральный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областной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1693,90000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1693,90000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left w:val="single" w:sz="4" w:space="0" w:color="auto"/>
              <w:bottom w:val="single" w:sz="4" w:space="0" w:color="auto"/>
            </w:tcBorders>
            <w:shd w:val="clear" w:color="auto" w:fill="auto"/>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местные бюджеты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29,30000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29,30000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Borders>
              <w:left w:val="single" w:sz="4" w:space="0" w:color="auto"/>
              <w:bottom w:val="single" w:sz="4" w:space="0" w:color="auto"/>
            </w:tcBorders>
            <w:shd w:val="clear" w:color="auto" w:fill="auto"/>
          </w:tcPr>
          <w:p w:rsidR="00E01AFF" w:rsidRPr="00E01AFF" w:rsidRDefault="00E01AFF" w:rsidP="00217906">
            <w:pPr>
              <w:pStyle w:val="ConsPlusCell"/>
              <w:rPr>
                <w:rFonts w:ascii="Times New Roman" w:hAnsi="Times New Roman" w:cs="Times New Roman"/>
                <w:sz w:val="16"/>
                <w:szCs w:val="16"/>
                <w:lang w:eastAsia="en-US"/>
              </w:rPr>
            </w:pPr>
            <w:r w:rsidRPr="00E01AFF">
              <w:rPr>
                <w:rFonts w:ascii="Times New Roman" w:hAnsi="Times New Roman" w:cs="Times New Roman"/>
                <w:sz w:val="16"/>
                <w:szCs w:val="16"/>
                <w:lang w:eastAsia="en-US"/>
              </w:rPr>
              <w:t xml:space="preserve">внебюджетные источники </w:t>
            </w:r>
          </w:p>
          <w:p w:rsidR="00E01AFF" w:rsidRPr="00E01AFF" w:rsidRDefault="00E01AFF" w:rsidP="00217906">
            <w:pPr>
              <w:widowControl w:val="0"/>
              <w:autoSpaceDE w:val="0"/>
              <w:autoSpaceDN w:val="0"/>
              <w:adjustRightInd w:val="0"/>
              <w:rPr>
                <w:sz w:val="16"/>
                <w:szCs w:val="16"/>
                <w:lang w:eastAsia="ru-RU"/>
              </w:rPr>
            </w:pP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Pr>
          <w:p w:rsidR="00E01AFF" w:rsidRPr="00E01AFF" w:rsidRDefault="00E01AFF" w:rsidP="00217906">
            <w:pPr>
              <w:widowControl w:val="0"/>
              <w:autoSpaceDE w:val="0"/>
              <w:autoSpaceDN w:val="0"/>
              <w:adjustRightInd w:val="0"/>
              <w:rPr>
                <w:sz w:val="16"/>
                <w:szCs w:val="16"/>
                <w:lang w:eastAsia="ru-RU"/>
              </w:rPr>
            </w:pPr>
            <w:r w:rsidRPr="00E01AFF">
              <w:rPr>
                <w:b/>
                <w:sz w:val="16"/>
                <w:szCs w:val="16"/>
              </w:rPr>
              <w:t xml:space="preserve">Итого затрат на достижение цели 1, в том числе: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1723,20000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1723,20000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федеральный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областной бюджет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1693,90000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1693,90000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местные бюджеты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29,30000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29,30000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r w:rsidR="00E01AFF" w:rsidRPr="00E01AFF" w:rsidTr="00E01AFF">
        <w:trPr>
          <w:trHeight w:val="126"/>
        </w:trPr>
        <w:tc>
          <w:tcPr>
            <w:tcW w:w="2970" w:type="dxa"/>
            <w:gridSpan w:val="2"/>
          </w:tcPr>
          <w:p w:rsidR="00E01AFF" w:rsidRPr="00E01AFF" w:rsidRDefault="00E01AFF" w:rsidP="00217906">
            <w:pPr>
              <w:widowControl w:val="0"/>
              <w:autoSpaceDE w:val="0"/>
              <w:autoSpaceDN w:val="0"/>
              <w:adjustRightInd w:val="0"/>
              <w:rPr>
                <w:sz w:val="16"/>
                <w:szCs w:val="16"/>
                <w:lang w:eastAsia="ru-RU"/>
              </w:rPr>
            </w:pPr>
            <w:r w:rsidRPr="00E01AFF">
              <w:rPr>
                <w:sz w:val="16"/>
                <w:szCs w:val="16"/>
              </w:rPr>
              <w:t xml:space="preserve">внебюджетные источники </w:t>
            </w:r>
          </w:p>
        </w:tc>
        <w:tc>
          <w:tcPr>
            <w:tcW w:w="994"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6" w:type="dxa"/>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850"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993"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275" w:type="dxa"/>
            <w:gridSpan w:val="2"/>
          </w:tcPr>
          <w:p w:rsidR="00E01AFF" w:rsidRPr="00E01AFF" w:rsidRDefault="00E01AFF" w:rsidP="00217906">
            <w:pPr>
              <w:widowControl w:val="0"/>
              <w:autoSpaceDE w:val="0"/>
              <w:autoSpaceDN w:val="0"/>
              <w:adjustRightInd w:val="0"/>
              <w:jc w:val="center"/>
              <w:rPr>
                <w:sz w:val="16"/>
                <w:szCs w:val="16"/>
                <w:lang w:eastAsia="ru-RU"/>
              </w:rPr>
            </w:pPr>
            <w:r w:rsidRPr="00E01AFF">
              <w:rPr>
                <w:sz w:val="16"/>
                <w:szCs w:val="16"/>
                <w:lang w:eastAsia="ru-RU"/>
              </w:rPr>
              <w:t>0,00000</w:t>
            </w:r>
          </w:p>
        </w:tc>
        <w:tc>
          <w:tcPr>
            <w:tcW w:w="1413" w:type="dxa"/>
            <w:gridSpan w:val="2"/>
          </w:tcPr>
          <w:p w:rsidR="00E01AFF" w:rsidRPr="00E01AFF" w:rsidRDefault="00E01AFF" w:rsidP="00217906">
            <w:pPr>
              <w:jc w:val="right"/>
              <w:rPr>
                <w:sz w:val="16"/>
                <w:szCs w:val="16"/>
              </w:rPr>
            </w:pPr>
            <w:r w:rsidRPr="00E01AFF">
              <w:rPr>
                <w:sz w:val="16"/>
                <w:szCs w:val="16"/>
              </w:rPr>
              <w:t xml:space="preserve"> x </w:t>
            </w:r>
          </w:p>
        </w:tc>
        <w:tc>
          <w:tcPr>
            <w:tcW w:w="1134" w:type="dxa"/>
          </w:tcPr>
          <w:p w:rsidR="00E01AFF" w:rsidRPr="00E01AFF" w:rsidRDefault="00E01AFF" w:rsidP="00217906">
            <w:pPr>
              <w:jc w:val="right"/>
              <w:rPr>
                <w:sz w:val="16"/>
                <w:szCs w:val="16"/>
              </w:rPr>
            </w:pPr>
            <w:r w:rsidRPr="00E01AFF">
              <w:rPr>
                <w:sz w:val="16"/>
                <w:szCs w:val="16"/>
              </w:rPr>
              <w:t xml:space="preserve"> x </w:t>
            </w:r>
          </w:p>
        </w:tc>
      </w:tr>
    </w:tbl>
    <w:p w:rsidR="00E01AFF" w:rsidRPr="00E01AFF" w:rsidRDefault="00E01AFF" w:rsidP="00E01AFF">
      <w:pPr>
        <w:tabs>
          <w:tab w:val="left" w:pos="3885"/>
        </w:tabs>
        <w:rPr>
          <w:sz w:val="16"/>
          <w:szCs w:val="16"/>
          <w:lang w:eastAsia="ru-RU"/>
        </w:rPr>
      </w:pPr>
    </w:p>
    <w:p w:rsidR="00E01AFF" w:rsidRPr="00E01AFF" w:rsidRDefault="00E01AFF" w:rsidP="00E01AFF">
      <w:pPr>
        <w:tabs>
          <w:tab w:val="left" w:pos="3885"/>
        </w:tabs>
        <w:rPr>
          <w:sz w:val="16"/>
          <w:szCs w:val="16"/>
          <w:lang w:eastAsia="ru-RU"/>
        </w:rPr>
      </w:pPr>
      <w:r w:rsidRPr="00E01AFF">
        <w:rPr>
          <w:sz w:val="16"/>
          <w:szCs w:val="16"/>
          <w:lang w:eastAsia="ru-RU"/>
        </w:rPr>
        <w:t>Примечание:</w:t>
      </w:r>
    </w:p>
    <w:p w:rsidR="00E01AFF" w:rsidRPr="00E228DC" w:rsidRDefault="00E01AFF" w:rsidP="00E01AFF">
      <w:pPr>
        <w:tabs>
          <w:tab w:val="left" w:pos="3885"/>
        </w:tabs>
        <w:rPr>
          <w:szCs w:val="28"/>
          <w:lang w:eastAsia="ru-RU"/>
        </w:rPr>
      </w:pPr>
      <w:r w:rsidRPr="00E01AFF">
        <w:rPr>
          <w:sz w:val="16"/>
          <w:szCs w:val="16"/>
          <w:lang w:eastAsia="ru-RU"/>
        </w:rPr>
        <w:t>ТОС – территориальное общественное самоуправление.</w:t>
      </w:r>
    </w:p>
    <w:p w:rsidR="00E01AFF" w:rsidRDefault="00E01AFF" w:rsidP="00AD4AA9">
      <w:pPr>
        <w:jc w:val="center"/>
        <w:rPr>
          <w:sz w:val="16"/>
          <w:szCs w:val="16"/>
        </w:rPr>
        <w:sectPr w:rsidR="00E01AFF" w:rsidSect="00E01AFF">
          <w:type w:val="continuous"/>
          <w:pgSz w:w="11906" w:h="16838" w:code="9"/>
          <w:pgMar w:top="567" w:right="567" w:bottom="567" w:left="567" w:header="720" w:footer="720" w:gutter="0"/>
          <w:pgNumType w:fmt="numberInDash"/>
          <w:cols w:space="709"/>
          <w:docGrid w:linePitch="360"/>
        </w:sectPr>
      </w:pPr>
    </w:p>
    <w:p w:rsidR="00AE6E66" w:rsidRDefault="00AE6E66" w:rsidP="00AD4AA9">
      <w:pPr>
        <w:jc w:val="center"/>
        <w:rPr>
          <w:sz w:val="16"/>
          <w:szCs w:val="16"/>
        </w:rPr>
      </w:pPr>
    </w:p>
    <w:p w:rsidR="00AE6E66" w:rsidRDefault="00AE6E66" w:rsidP="00AD4AA9">
      <w:pPr>
        <w:jc w:val="center"/>
        <w:rPr>
          <w:sz w:val="16"/>
          <w:szCs w:val="16"/>
        </w:rPr>
      </w:pPr>
    </w:p>
    <w:p w:rsidR="00AE6E66" w:rsidRDefault="00AE6E66" w:rsidP="00AD4AA9">
      <w:pPr>
        <w:jc w:val="center"/>
        <w:rPr>
          <w:sz w:val="16"/>
          <w:szCs w:val="16"/>
        </w:rPr>
      </w:pPr>
    </w:p>
    <w:p w:rsidR="00AE6E66" w:rsidRDefault="00AE6E66" w:rsidP="00AD4AA9">
      <w:pPr>
        <w:jc w:val="center"/>
        <w:rPr>
          <w:sz w:val="16"/>
          <w:szCs w:val="16"/>
        </w:rPr>
      </w:pPr>
    </w:p>
    <w:p w:rsidR="00AE6E66" w:rsidRDefault="00AE6E66" w:rsidP="00AD4AA9">
      <w:pPr>
        <w:jc w:val="center"/>
        <w:rPr>
          <w:sz w:val="16"/>
          <w:szCs w:val="16"/>
        </w:rPr>
      </w:pPr>
    </w:p>
    <w:p w:rsidR="00217906" w:rsidRPr="00D60BAB" w:rsidRDefault="00217906" w:rsidP="00217906">
      <w:pPr>
        <w:jc w:val="center"/>
        <w:rPr>
          <w:b/>
          <w:sz w:val="16"/>
          <w:szCs w:val="16"/>
        </w:rPr>
      </w:pPr>
      <w:r w:rsidRPr="00896094">
        <w:rPr>
          <w:b/>
          <w:sz w:val="16"/>
          <w:szCs w:val="16"/>
        </w:rPr>
        <w:t>АДМИНИСТРАЦИЯ</w:t>
      </w:r>
    </w:p>
    <w:p w:rsidR="00217906" w:rsidRPr="00D60BAB" w:rsidRDefault="00217906" w:rsidP="00217906">
      <w:pPr>
        <w:jc w:val="center"/>
        <w:rPr>
          <w:b/>
          <w:sz w:val="16"/>
          <w:szCs w:val="16"/>
        </w:rPr>
      </w:pPr>
      <w:r w:rsidRPr="00D60BAB">
        <w:rPr>
          <w:b/>
          <w:sz w:val="16"/>
          <w:szCs w:val="16"/>
        </w:rPr>
        <w:t>ТОГУЧИНСКОГО РАЙОНА</w:t>
      </w:r>
    </w:p>
    <w:p w:rsidR="00217906" w:rsidRPr="00D60BAB" w:rsidRDefault="00217906" w:rsidP="00217906">
      <w:pPr>
        <w:jc w:val="center"/>
        <w:rPr>
          <w:b/>
          <w:sz w:val="16"/>
          <w:szCs w:val="16"/>
        </w:rPr>
      </w:pPr>
      <w:r w:rsidRPr="00D60BAB">
        <w:rPr>
          <w:b/>
          <w:sz w:val="16"/>
          <w:szCs w:val="16"/>
        </w:rPr>
        <w:t>НОВОСИБИРСКОЙ ОБЛАСТИ</w:t>
      </w:r>
    </w:p>
    <w:p w:rsidR="00217906" w:rsidRPr="00D60BAB" w:rsidRDefault="00217906" w:rsidP="00217906">
      <w:pPr>
        <w:jc w:val="center"/>
        <w:rPr>
          <w:b/>
          <w:sz w:val="16"/>
          <w:szCs w:val="16"/>
        </w:rPr>
      </w:pPr>
    </w:p>
    <w:p w:rsidR="00217906" w:rsidRPr="00D60BAB" w:rsidRDefault="00217906" w:rsidP="00217906">
      <w:pPr>
        <w:pStyle w:val="2"/>
        <w:rPr>
          <w:b/>
          <w:color w:val="00000A"/>
          <w:sz w:val="16"/>
          <w:szCs w:val="16"/>
        </w:rPr>
      </w:pPr>
      <w:r w:rsidRPr="00D60BAB">
        <w:rPr>
          <w:b/>
          <w:color w:val="00000A"/>
          <w:sz w:val="16"/>
          <w:szCs w:val="16"/>
        </w:rPr>
        <w:t>ПОСТАНОВЛЕНИЕ</w:t>
      </w:r>
    </w:p>
    <w:p w:rsidR="00217906" w:rsidRPr="00D60BAB" w:rsidRDefault="00217906" w:rsidP="00217906">
      <w:pPr>
        <w:jc w:val="center"/>
        <w:rPr>
          <w:sz w:val="16"/>
          <w:szCs w:val="16"/>
        </w:rPr>
      </w:pPr>
      <w:r w:rsidRPr="00D60BAB">
        <w:rPr>
          <w:sz w:val="16"/>
          <w:szCs w:val="16"/>
        </w:rPr>
        <w:t xml:space="preserve"> </w:t>
      </w:r>
    </w:p>
    <w:p w:rsidR="00217906" w:rsidRPr="00D60BAB" w:rsidRDefault="00217906" w:rsidP="00217906">
      <w:pPr>
        <w:jc w:val="center"/>
        <w:rPr>
          <w:sz w:val="16"/>
          <w:szCs w:val="16"/>
        </w:rPr>
      </w:pPr>
      <w:proofErr w:type="gramStart"/>
      <w:r>
        <w:rPr>
          <w:sz w:val="16"/>
          <w:szCs w:val="16"/>
        </w:rPr>
        <w:t>04.12.202</w:t>
      </w:r>
      <w:r w:rsidRPr="00DF5C1A">
        <w:rPr>
          <w:sz w:val="16"/>
          <w:szCs w:val="16"/>
        </w:rPr>
        <w:t>4</w:t>
      </w:r>
      <w:r>
        <w:rPr>
          <w:sz w:val="16"/>
          <w:szCs w:val="16"/>
        </w:rPr>
        <w:t xml:space="preserve">  №</w:t>
      </w:r>
      <w:proofErr w:type="gramEnd"/>
      <w:r>
        <w:rPr>
          <w:sz w:val="16"/>
          <w:szCs w:val="16"/>
        </w:rPr>
        <w:t xml:space="preserve"> 1666</w:t>
      </w:r>
      <w:r w:rsidRPr="00D60BAB">
        <w:rPr>
          <w:sz w:val="16"/>
          <w:szCs w:val="16"/>
        </w:rPr>
        <w:t>/П/93</w:t>
      </w:r>
    </w:p>
    <w:p w:rsidR="00217906" w:rsidRPr="00D60BAB" w:rsidRDefault="00217906" w:rsidP="00217906">
      <w:pPr>
        <w:jc w:val="center"/>
        <w:rPr>
          <w:sz w:val="16"/>
          <w:szCs w:val="16"/>
        </w:rPr>
      </w:pPr>
    </w:p>
    <w:p w:rsidR="00217906" w:rsidRPr="00D60BAB" w:rsidRDefault="00217906" w:rsidP="00217906">
      <w:pPr>
        <w:jc w:val="center"/>
        <w:rPr>
          <w:b/>
          <w:sz w:val="16"/>
          <w:szCs w:val="16"/>
        </w:rPr>
      </w:pPr>
      <w:r w:rsidRPr="00D60BAB">
        <w:rPr>
          <w:sz w:val="16"/>
          <w:szCs w:val="16"/>
        </w:rPr>
        <w:t>г. Тогучин</w:t>
      </w:r>
    </w:p>
    <w:p w:rsidR="00AE6E66" w:rsidRDefault="00AE6E66" w:rsidP="00AD4AA9">
      <w:pPr>
        <w:jc w:val="center"/>
        <w:rPr>
          <w:sz w:val="16"/>
          <w:szCs w:val="16"/>
        </w:rPr>
      </w:pPr>
    </w:p>
    <w:p w:rsidR="00217906" w:rsidRPr="00217906" w:rsidRDefault="00217906" w:rsidP="00217906">
      <w:pPr>
        <w:jc w:val="center"/>
        <w:rPr>
          <w:sz w:val="16"/>
          <w:szCs w:val="16"/>
        </w:rPr>
      </w:pPr>
      <w:r w:rsidRPr="00217906">
        <w:rPr>
          <w:sz w:val="16"/>
          <w:szCs w:val="16"/>
        </w:rPr>
        <w:t>Об утверждении Плана реализации мероприятий муниципальной программы «</w:t>
      </w:r>
      <w:r w:rsidRPr="00217906">
        <w:rPr>
          <w:color w:val="000000"/>
          <w:sz w:val="16"/>
          <w:szCs w:val="16"/>
        </w:rPr>
        <w:t xml:space="preserve">Поддержка социально ориентированных некоммерческих организаций, общественных объединений в </w:t>
      </w:r>
      <w:proofErr w:type="spellStart"/>
      <w:r w:rsidRPr="00217906">
        <w:rPr>
          <w:color w:val="000000"/>
          <w:sz w:val="16"/>
          <w:szCs w:val="16"/>
        </w:rPr>
        <w:t>Тогучинском</w:t>
      </w:r>
      <w:proofErr w:type="spellEnd"/>
      <w:r w:rsidRPr="00217906">
        <w:rPr>
          <w:color w:val="000000"/>
          <w:sz w:val="16"/>
          <w:szCs w:val="16"/>
        </w:rPr>
        <w:t xml:space="preserve"> районе Новосибирской области на 2023-2025 годы»</w:t>
      </w:r>
      <w:r w:rsidRPr="00217906">
        <w:rPr>
          <w:sz w:val="16"/>
          <w:szCs w:val="16"/>
        </w:rPr>
        <w:t xml:space="preserve"> на очередной финансовый 2025 год</w:t>
      </w:r>
    </w:p>
    <w:p w:rsidR="00217906" w:rsidRPr="00217906" w:rsidRDefault="00217906" w:rsidP="00217906">
      <w:pPr>
        <w:rPr>
          <w:sz w:val="16"/>
          <w:szCs w:val="16"/>
        </w:rPr>
      </w:pPr>
    </w:p>
    <w:p w:rsidR="00217906" w:rsidRPr="00217906" w:rsidRDefault="00217906" w:rsidP="00217906">
      <w:pPr>
        <w:ind w:firstLine="708"/>
        <w:jc w:val="both"/>
        <w:rPr>
          <w:sz w:val="16"/>
          <w:szCs w:val="16"/>
        </w:rPr>
      </w:pPr>
      <w:r w:rsidRPr="00217906">
        <w:rPr>
          <w:sz w:val="16"/>
          <w:szCs w:val="16"/>
        </w:rPr>
        <w:t xml:space="preserve">В соответствии с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«Об </w:t>
      </w:r>
      <w:r w:rsidRPr="00217906">
        <w:rPr>
          <w:sz w:val="16"/>
          <w:szCs w:val="16"/>
        </w:rPr>
        <w:lastRenderedPageBreak/>
        <w:t>утверждении методических рекомендаций по разработке и реализации муниципальных программ Тогучинского района Новосибирской области», постановлением администрации Тогучинского района Новосибирской области от 31.03.2023 № 293/П/93 «Об утверждении муниципальной программы «</w:t>
      </w:r>
      <w:r w:rsidRPr="00217906">
        <w:rPr>
          <w:color w:val="000000"/>
          <w:sz w:val="16"/>
          <w:szCs w:val="16"/>
        </w:rPr>
        <w:t xml:space="preserve">Поддержка социально ориентированных некоммерческих организаций, общественных объединений в </w:t>
      </w:r>
      <w:proofErr w:type="spellStart"/>
      <w:r w:rsidRPr="00217906">
        <w:rPr>
          <w:color w:val="000000"/>
          <w:sz w:val="16"/>
          <w:szCs w:val="16"/>
        </w:rPr>
        <w:t>Тогучинском</w:t>
      </w:r>
      <w:proofErr w:type="spellEnd"/>
      <w:r w:rsidRPr="00217906">
        <w:rPr>
          <w:color w:val="000000"/>
          <w:sz w:val="16"/>
          <w:szCs w:val="16"/>
        </w:rPr>
        <w:t xml:space="preserve"> районе Новосибирской области на 2023-2025 годы»»</w:t>
      </w:r>
      <w:r w:rsidRPr="00217906">
        <w:rPr>
          <w:sz w:val="16"/>
          <w:szCs w:val="16"/>
        </w:rPr>
        <w:t>, администрация Тогучинского района Новосибирской области</w:t>
      </w:r>
    </w:p>
    <w:p w:rsidR="00217906" w:rsidRPr="00217906" w:rsidRDefault="00217906" w:rsidP="00217906">
      <w:pPr>
        <w:jc w:val="both"/>
        <w:rPr>
          <w:sz w:val="16"/>
          <w:szCs w:val="16"/>
        </w:rPr>
      </w:pPr>
      <w:r w:rsidRPr="00217906">
        <w:rPr>
          <w:sz w:val="16"/>
          <w:szCs w:val="16"/>
        </w:rPr>
        <w:t>ПОСТАНОВЛЯЕТ:</w:t>
      </w:r>
    </w:p>
    <w:p w:rsidR="00217906" w:rsidRPr="00217906" w:rsidRDefault="00217906" w:rsidP="00217906">
      <w:pPr>
        <w:ind w:firstLine="708"/>
        <w:jc w:val="both"/>
        <w:rPr>
          <w:sz w:val="16"/>
          <w:szCs w:val="16"/>
        </w:rPr>
      </w:pPr>
      <w:r w:rsidRPr="00217906">
        <w:rPr>
          <w:sz w:val="16"/>
          <w:szCs w:val="16"/>
        </w:rPr>
        <w:t>1. Утвердить План реализации мероприятий муниципальной программы «</w:t>
      </w:r>
      <w:r w:rsidRPr="00217906">
        <w:rPr>
          <w:color w:val="000000"/>
          <w:sz w:val="16"/>
          <w:szCs w:val="16"/>
        </w:rPr>
        <w:t xml:space="preserve">Поддержка социально ориентированных некоммерческих организаций, общественных объединений в </w:t>
      </w:r>
      <w:proofErr w:type="spellStart"/>
      <w:r w:rsidRPr="00217906">
        <w:rPr>
          <w:color w:val="000000"/>
          <w:sz w:val="16"/>
          <w:szCs w:val="16"/>
        </w:rPr>
        <w:t>Тогучинском</w:t>
      </w:r>
      <w:proofErr w:type="spellEnd"/>
      <w:r w:rsidRPr="00217906">
        <w:rPr>
          <w:color w:val="000000"/>
          <w:sz w:val="16"/>
          <w:szCs w:val="16"/>
        </w:rPr>
        <w:t xml:space="preserve"> районе Новосибирской области на 2023-2025 годы»</w:t>
      </w:r>
      <w:r w:rsidRPr="00217906">
        <w:rPr>
          <w:sz w:val="16"/>
          <w:szCs w:val="16"/>
        </w:rPr>
        <w:t xml:space="preserve"> на очередной финансовый 2025 год, согласно приложению к настоящему постановлению. </w:t>
      </w:r>
    </w:p>
    <w:p w:rsidR="00217906" w:rsidRPr="00217906" w:rsidRDefault="00217906" w:rsidP="00217906">
      <w:pPr>
        <w:ind w:firstLine="708"/>
        <w:jc w:val="both"/>
        <w:rPr>
          <w:sz w:val="16"/>
          <w:szCs w:val="16"/>
        </w:rPr>
      </w:pPr>
      <w:r w:rsidRPr="00217906">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217906">
        <w:rPr>
          <w:sz w:val="16"/>
          <w:szCs w:val="16"/>
        </w:rPr>
        <w:t>Тогучинский</w:t>
      </w:r>
      <w:proofErr w:type="spellEnd"/>
      <w:r w:rsidRPr="00217906">
        <w:rPr>
          <w:sz w:val="16"/>
          <w:szCs w:val="16"/>
        </w:rPr>
        <w:t xml:space="preserve"> Вестник», а также разместить настоящее постановление на официальном сайте администрации Тогучинского района Новосибирской области.</w:t>
      </w:r>
    </w:p>
    <w:p w:rsidR="00217906" w:rsidRPr="00217906" w:rsidRDefault="00217906" w:rsidP="00217906">
      <w:pPr>
        <w:ind w:firstLine="708"/>
        <w:jc w:val="both"/>
        <w:rPr>
          <w:sz w:val="16"/>
          <w:szCs w:val="16"/>
        </w:rPr>
      </w:pPr>
      <w:r w:rsidRPr="00217906">
        <w:rPr>
          <w:sz w:val="16"/>
          <w:szCs w:val="16"/>
        </w:rPr>
        <w:t>3. 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217906" w:rsidRPr="00217906" w:rsidRDefault="00217906" w:rsidP="00217906">
      <w:pPr>
        <w:jc w:val="both"/>
        <w:rPr>
          <w:sz w:val="16"/>
          <w:szCs w:val="16"/>
        </w:rPr>
      </w:pPr>
    </w:p>
    <w:p w:rsidR="00217906" w:rsidRPr="00217906" w:rsidRDefault="00217906" w:rsidP="00217906">
      <w:pPr>
        <w:jc w:val="both"/>
        <w:rPr>
          <w:sz w:val="16"/>
          <w:szCs w:val="16"/>
        </w:rPr>
      </w:pPr>
      <w:r w:rsidRPr="00217906">
        <w:rPr>
          <w:sz w:val="16"/>
          <w:szCs w:val="16"/>
        </w:rPr>
        <w:t>Глава Тогучинского района</w:t>
      </w:r>
    </w:p>
    <w:p w:rsidR="00217906" w:rsidRDefault="00217906" w:rsidP="00217906">
      <w:pPr>
        <w:jc w:val="both"/>
        <w:rPr>
          <w:sz w:val="16"/>
          <w:szCs w:val="16"/>
        </w:rPr>
      </w:pPr>
      <w:r w:rsidRPr="00217906">
        <w:rPr>
          <w:sz w:val="16"/>
          <w:szCs w:val="16"/>
        </w:rPr>
        <w:t>Новосибирской области</w:t>
      </w:r>
      <w:r w:rsidRPr="00217906">
        <w:rPr>
          <w:sz w:val="16"/>
          <w:szCs w:val="16"/>
        </w:rPr>
        <w:tab/>
      </w:r>
      <w:r w:rsidRPr="00217906">
        <w:rPr>
          <w:sz w:val="16"/>
          <w:szCs w:val="16"/>
        </w:rPr>
        <w:tab/>
        <w:t xml:space="preserve"> </w:t>
      </w:r>
      <w:r>
        <w:rPr>
          <w:sz w:val="16"/>
          <w:szCs w:val="16"/>
        </w:rPr>
        <w:t xml:space="preserve">                        </w:t>
      </w:r>
      <w:r w:rsidRPr="00217906">
        <w:rPr>
          <w:sz w:val="16"/>
          <w:szCs w:val="16"/>
        </w:rPr>
        <w:t xml:space="preserve">       С.С. </w:t>
      </w:r>
      <w:proofErr w:type="spellStart"/>
      <w:r w:rsidRPr="00217906">
        <w:rPr>
          <w:sz w:val="16"/>
          <w:szCs w:val="16"/>
        </w:rPr>
        <w:t>Пыхтин</w:t>
      </w:r>
      <w:proofErr w:type="spellEnd"/>
    </w:p>
    <w:p w:rsidR="00217906" w:rsidRDefault="00217906" w:rsidP="00217906">
      <w:pPr>
        <w:jc w:val="both"/>
        <w:rPr>
          <w:sz w:val="16"/>
          <w:szCs w:val="16"/>
        </w:rPr>
      </w:pPr>
    </w:p>
    <w:p w:rsidR="00217906" w:rsidRDefault="00217906" w:rsidP="00217906">
      <w:pPr>
        <w:jc w:val="both"/>
        <w:rPr>
          <w:sz w:val="16"/>
          <w:szCs w:val="16"/>
        </w:rPr>
        <w:sectPr w:rsidR="00217906" w:rsidSect="009E594C">
          <w:type w:val="continuous"/>
          <w:pgSz w:w="11906" w:h="16838" w:code="9"/>
          <w:pgMar w:top="567" w:right="567" w:bottom="567" w:left="567" w:header="720" w:footer="720" w:gutter="0"/>
          <w:pgNumType w:fmt="numberInDash"/>
          <w:cols w:num="2" w:space="709"/>
          <w:docGrid w:linePitch="360"/>
        </w:sectPr>
      </w:pPr>
    </w:p>
    <w:p w:rsidR="00217906" w:rsidRPr="007C1B41" w:rsidRDefault="00217906" w:rsidP="00217906">
      <w:pPr>
        <w:pStyle w:val="ConsPlusTitle"/>
        <w:widowControl/>
        <w:ind w:left="5954"/>
        <w:jc w:val="right"/>
        <w:rPr>
          <w:b w:val="0"/>
          <w:sz w:val="16"/>
          <w:szCs w:val="16"/>
        </w:rPr>
      </w:pPr>
      <w:r w:rsidRPr="007C1B41">
        <w:rPr>
          <w:b w:val="0"/>
          <w:sz w:val="16"/>
          <w:szCs w:val="16"/>
        </w:rPr>
        <w:lastRenderedPageBreak/>
        <w:t xml:space="preserve">ПРИЛОЖЕНИЕ </w:t>
      </w:r>
    </w:p>
    <w:p w:rsidR="00217906" w:rsidRPr="007C1B41" w:rsidRDefault="00217906" w:rsidP="00217906">
      <w:pPr>
        <w:pStyle w:val="ConsPlusTitle"/>
        <w:widowControl/>
        <w:jc w:val="right"/>
        <w:rPr>
          <w:b w:val="0"/>
          <w:sz w:val="16"/>
          <w:szCs w:val="16"/>
        </w:rPr>
      </w:pPr>
      <w:r w:rsidRPr="007C1B41">
        <w:rPr>
          <w:b w:val="0"/>
          <w:sz w:val="16"/>
          <w:szCs w:val="16"/>
        </w:rPr>
        <w:t xml:space="preserve">                                                                                    к постановлению администрации</w:t>
      </w:r>
    </w:p>
    <w:p w:rsidR="00217906" w:rsidRPr="007C1B41" w:rsidRDefault="00217906" w:rsidP="00217906">
      <w:pPr>
        <w:pStyle w:val="ConsPlusTitle"/>
        <w:widowControl/>
        <w:ind w:left="5954"/>
        <w:jc w:val="right"/>
        <w:rPr>
          <w:b w:val="0"/>
          <w:sz w:val="16"/>
          <w:szCs w:val="16"/>
        </w:rPr>
      </w:pPr>
      <w:r w:rsidRPr="007C1B41">
        <w:rPr>
          <w:b w:val="0"/>
          <w:sz w:val="16"/>
          <w:szCs w:val="16"/>
        </w:rPr>
        <w:t>Тогучинского района</w:t>
      </w:r>
    </w:p>
    <w:p w:rsidR="00217906" w:rsidRDefault="00217906" w:rsidP="00217906">
      <w:pPr>
        <w:pStyle w:val="ConsPlusTitle"/>
        <w:widowControl/>
        <w:ind w:left="5954"/>
        <w:jc w:val="right"/>
        <w:rPr>
          <w:b w:val="0"/>
          <w:sz w:val="16"/>
          <w:szCs w:val="16"/>
        </w:rPr>
      </w:pPr>
      <w:r w:rsidRPr="007C1B41">
        <w:rPr>
          <w:b w:val="0"/>
          <w:sz w:val="16"/>
          <w:szCs w:val="16"/>
        </w:rPr>
        <w:t>Новосибирской области</w:t>
      </w:r>
    </w:p>
    <w:p w:rsidR="00170C0F" w:rsidRDefault="005A2FE3" w:rsidP="00217906">
      <w:pPr>
        <w:pStyle w:val="ConsPlusTitle"/>
        <w:widowControl/>
        <w:ind w:left="5954"/>
        <w:jc w:val="right"/>
        <w:rPr>
          <w:b w:val="0"/>
          <w:sz w:val="16"/>
          <w:szCs w:val="16"/>
        </w:rPr>
      </w:pPr>
      <w:r>
        <w:rPr>
          <w:b w:val="0"/>
          <w:sz w:val="16"/>
          <w:szCs w:val="16"/>
        </w:rPr>
        <w:t>о</w:t>
      </w:r>
      <w:r w:rsidR="00170C0F">
        <w:rPr>
          <w:b w:val="0"/>
          <w:sz w:val="16"/>
          <w:szCs w:val="16"/>
        </w:rPr>
        <w:t>т 04.12.2024 №</w:t>
      </w:r>
      <w:r>
        <w:rPr>
          <w:b w:val="0"/>
          <w:sz w:val="16"/>
          <w:szCs w:val="16"/>
        </w:rPr>
        <w:t>1666/П/93</w:t>
      </w:r>
    </w:p>
    <w:p w:rsidR="005A2FE3" w:rsidRPr="005A2FE3" w:rsidRDefault="005A2FE3" w:rsidP="005A2FE3">
      <w:pPr>
        <w:pStyle w:val="afe"/>
        <w:jc w:val="center"/>
        <w:rPr>
          <w:sz w:val="16"/>
          <w:szCs w:val="16"/>
        </w:rPr>
      </w:pPr>
      <w:r w:rsidRPr="005A2FE3">
        <w:rPr>
          <w:sz w:val="16"/>
          <w:szCs w:val="16"/>
        </w:rPr>
        <w:t>План</w:t>
      </w:r>
    </w:p>
    <w:p w:rsidR="005A2FE3" w:rsidRPr="005A2FE3" w:rsidRDefault="005A2FE3" w:rsidP="005A2FE3">
      <w:pPr>
        <w:pStyle w:val="afe"/>
        <w:jc w:val="center"/>
        <w:rPr>
          <w:sz w:val="16"/>
          <w:szCs w:val="16"/>
        </w:rPr>
      </w:pPr>
      <w:r w:rsidRPr="005A2FE3">
        <w:rPr>
          <w:sz w:val="16"/>
          <w:szCs w:val="16"/>
        </w:rPr>
        <w:t xml:space="preserve">реализации мероприятий муниципальной программы «Поддержка социально ориентированных некоммерческих организаций, общественных объединений в </w:t>
      </w:r>
      <w:proofErr w:type="spellStart"/>
      <w:r w:rsidRPr="005A2FE3">
        <w:rPr>
          <w:sz w:val="16"/>
          <w:szCs w:val="16"/>
        </w:rPr>
        <w:t>Тогучинском</w:t>
      </w:r>
      <w:proofErr w:type="spellEnd"/>
      <w:r w:rsidRPr="005A2FE3">
        <w:rPr>
          <w:sz w:val="16"/>
          <w:szCs w:val="16"/>
        </w:rPr>
        <w:t xml:space="preserve"> районе Новосибирской области на 2023-2025 годы» </w:t>
      </w:r>
    </w:p>
    <w:p w:rsidR="005A2FE3" w:rsidRDefault="005A2FE3" w:rsidP="005A2FE3">
      <w:pPr>
        <w:pStyle w:val="afe"/>
        <w:jc w:val="center"/>
        <w:rPr>
          <w:sz w:val="16"/>
          <w:szCs w:val="16"/>
        </w:rPr>
      </w:pPr>
      <w:r w:rsidRPr="005A2FE3">
        <w:rPr>
          <w:sz w:val="16"/>
          <w:szCs w:val="16"/>
        </w:rPr>
        <w:lastRenderedPageBreak/>
        <w:t>на очередной финансовый 2025 год</w:t>
      </w:r>
    </w:p>
    <w:p w:rsidR="005A2FE3" w:rsidRPr="005A2FE3" w:rsidRDefault="005A2FE3" w:rsidP="005A2FE3">
      <w:pPr>
        <w:pStyle w:val="afe"/>
        <w:jc w:val="center"/>
        <w:rPr>
          <w:sz w:val="16"/>
          <w:szCs w:val="16"/>
        </w:rPr>
      </w:pPr>
      <w:r w:rsidRPr="005A2FE3">
        <w:rPr>
          <w:sz w:val="16"/>
          <w:szCs w:val="16"/>
        </w:rPr>
        <w:t>Таблица: Подробный перечень планируемых к реализации мероприятий</w:t>
      </w:r>
    </w:p>
    <w:p w:rsidR="005A2FE3" w:rsidRDefault="005A2FE3" w:rsidP="005A2FE3">
      <w:pPr>
        <w:pStyle w:val="afe"/>
        <w:jc w:val="center"/>
        <w:rPr>
          <w:sz w:val="16"/>
          <w:szCs w:val="16"/>
        </w:rPr>
      </w:pPr>
      <w:r w:rsidRPr="005A2FE3">
        <w:rPr>
          <w:sz w:val="16"/>
          <w:szCs w:val="16"/>
        </w:rPr>
        <w:t xml:space="preserve"> на очередной финансовый 2025 год</w:t>
      </w:r>
    </w:p>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559"/>
        <w:gridCol w:w="1560"/>
        <w:gridCol w:w="992"/>
        <w:gridCol w:w="850"/>
        <w:gridCol w:w="851"/>
        <w:gridCol w:w="850"/>
        <w:gridCol w:w="851"/>
        <w:gridCol w:w="1276"/>
        <w:gridCol w:w="2268"/>
      </w:tblGrid>
      <w:tr w:rsidR="005A2FE3" w:rsidRPr="005A2FE3" w:rsidTr="005A2FE3">
        <w:trPr>
          <w:trHeight w:val="828"/>
        </w:trPr>
        <w:tc>
          <w:tcPr>
            <w:tcW w:w="1559" w:type="dxa"/>
            <w:vMerge w:val="restart"/>
            <w:hideMark/>
          </w:tcPr>
          <w:p w:rsidR="005A2FE3" w:rsidRPr="005A2FE3" w:rsidRDefault="005A2FE3" w:rsidP="00945EA4">
            <w:pPr>
              <w:jc w:val="center"/>
              <w:rPr>
                <w:sz w:val="16"/>
                <w:szCs w:val="16"/>
              </w:rPr>
            </w:pPr>
            <w:r w:rsidRPr="005A2FE3">
              <w:rPr>
                <w:sz w:val="16"/>
                <w:szCs w:val="16"/>
              </w:rPr>
              <w:t>Наименование программы, подпрограммы, мероприятия</w:t>
            </w:r>
          </w:p>
        </w:tc>
        <w:tc>
          <w:tcPr>
            <w:tcW w:w="1560" w:type="dxa"/>
            <w:vMerge w:val="restart"/>
            <w:hideMark/>
          </w:tcPr>
          <w:p w:rsidR="005A2FE3" w:rsidRPr="005A2FE3" w:rsidRDefault="005A2FE3" w:rsidP="00945EA4">
            <w:pPr>
              <w:jc w:val="center"/>
              <w:rPr>
                <w:sz w:val="16"/>
                <w:szCs w:val="16"/>
              </w:rPr>
            </w:pPr>
            <w:r w:rsidRPr="005A2FE3">
              <w:rPr>
                <w:sz w:val="16"/>
                <w:szCs w:val="16"/>
              </w:rPr>
              <w:t>Наименование показателя</w:t>
            </w:r>
          </w:p>
        </w:tc>
        <w:tc>
          <w:tcPr>
            <w:tcW w:w="992" w:type="dxa"/>
            <w:vMerge w:val="restart"/>
          </w:tcPr>
          <w:p w:rsidR="005A2FE3" w:rsidRPr="005A2FE3" w:rsidRDefault="005A2FE3" w:rsidP="00945EA4">
            <w:pPr>
              <w:jc w:val="center"/>
              <w:rPr>
                <w:sz w:val="16"/>
                <w:szCs w:val="16"/>
              </w:rPr>
            </w:pPr>
            <w:r w:rsidRPr="005A2FE3">
              <w:rPr>
                <w:sz w:val="16"/>
                <w:szCs w:val="16"/>
              </w:rPr>
              <w:t>Значение показателя на 2025 год</w:t>
            </w:r>
          </w:p>
        </w:tc>
        <w:tc>
          <w:tcPr>
            <w:tcW w:w="3402" w:type="dxa"/>
            <w:gridSpan w:val="4"/>
            <w:hideMark/>
          </w:tcPr>
          <w:p w:rsidR="005A2FE3" w:rsidRPr="005A2FE3" w:rsidRDefault="005A2FE3" w:rsidP="00945EA4">
            <w:pPr>
              <w:jc w:val="center"/>
              <w:rPr>
                <w:sz w:val="16"/>
                <w:szCs w:val="16"/>
              </w:rPr>
            </w:pPr>
            <w:r w:rsidRPr="005A2FE3">
              <w:rPr>
                <w:sz w:val="16"/>
                <w:szCs w:val="16"/>
              </w:rPr>
              <w:t>Значение показателя на очередной финансовый 2025 год (поквартально)</w:t>
            </w:r>
          </w:p>
        </w:tc>
        <w:tc>
          <w:tcPr>
            <w:tcW w:w="1276" w:type="dxa"/>
            <w:vMerge w:val="restart"/>
            <w:hideMark/>
          </w:tcPr>
          <w:p w:rsidR="005A2FE3" w:rsidRPr="005A2FE3" w:rsidRDefault="005A2FE3" w:rsidP="00945EA4">
            <w:pPr>
              <w:jc w:val="center"/>
              <w:rPr>
                <w:sz w:val="16"/>
                <w:szCs w:val="16"/>
              </w:rPr>
            </w:pPr>
            <w:r w:rsidRPr="005A2FE3">
              <w:rPr>
                <w:sz w:val="16"/>
                <w:szCs w:val="16"/>
              </w:rPr>
              <w:t>Ответственный исполнитель</w:t>
            </w:r>
          </w:p>
        </w:tc>
        <w:tc>
          <w:tcPr>
            <w:tcW w:w="2268" w:type="dxa"/>
            <w:vMerge w:val="restart"/>
            <w:hideMark/>
          </w:tcPr>
          <w:p w:rsidR="005A2FE3" w:rsidRPr="005A2FE3" w:rsidRDefault="005A2FE3" w:rsidP="00945EA4">
            <w:pPr>
              <w:jc w:val="center"/>
              <w:rPr>
                <w:sz w:val="16"/>
                <w:szCs w:val="16"/>
              </w:rPr>
            </w:pPr>
            <w:r w:rsidRPr="005A2FE3">
              <w:rPr>
                <w:sz w:val="16"/>
                <w:szCs w:val="16"/>
              </w:rPr>
              <w:t>Ожидаемый результат</w:t>
            </w:r>
          </w:p>
          <w:p w:rsidR="005A2FE3" w:rsidRPr="005A2FE3" w:rsidRDefault="005A2FE3" w:rsidP="00945EA4">
            <w:pPr>
              <w:jc w:val="center"/>
              <w:rPr>
                <w:sz w:val="16"/>
                <w:szCs w:val="16"/>
              </w:rPr>
            </w:pPr>
          </w:p>
        </w:tc>
      </w:tr>
      <w:tr w:rsidR="005A2FE3" w:rsidRPr="005A2FE3" w:rsidTr="005A2FE3">
        <w:trPr>
          <w:trHeight w:val="437"/>
        </w:trPr>
        <w:tc>
          <w:tcPr>
            <w:tcW w:w="1559" w:type="dxa"/>
            <w:vMerge/>
            <w:vAlign w:val="center"/>
            <w:hideMark/>
          </w:tcPr>
          <w:p w:rsidR="005A2FE3" w:rsidRPr="005A2FE3" w:rsidRDefault="005A2FE3" w:rsidP="00945EA4">
            <w:pPr>
              <w:jc w:val="right"/>
              <w:rPr>
                <w:sz w:val="16"/>
                <w:szCs w:val="16"/>
              </w:rPr>
            </w:pPr>
          </w:p>
        </w:tc>
        <w:tc>
          <w:tcPr>
            <w:tcW w:w="1560" w:type="dxa"/>
            <w:vMerge/>
            <w:vAlign w:val="center"/>
            <w:hideMark/>
          </w:tcPr>
          <w:p w:rsidR="005A2FE3" w:rsidRPr="005A2FE3" w:rsidRDefault="005A2FE3" w:rsidP="00945EA4">
            <w:pPr>
              <w:jc w:val="right"/>
              <w:rPr>
                <w:sz w:val="16"/>
                <w:szCs w:val="16"/>
              </w:rPr>
            </w:pPr>
          </w:p>
        </w:tc>
        <w:tc>
          <w:tcPr>
            <w:tcW w:w="992" w:type="dxa"/>
            <w:vMerge/>
          </w:tcPr>
          <w:p w:rsidR="005A2FE3" w:rsidRPr="005A2FE3" w:rsidRDefault="005A2FE3" w:rsidP="00945EA4">
            <w:pPr>
              <w:jc w:val="center"/>
              <w:rPr>
                <w:sz w:val="16"/>
                <w:szCs w:val="16"/>
              </w:rPr>
            </w:pPr>
          </w:p>
        </w:tc>
        <w:tc>
          <w:tcPr>
            <w:tcW w:w="850" w:type="dxa"/>
            <w:hideMark/>
          </w:tcPr>
          <w:p w:rsidR="005A2FE3" w:rsidRPr="005A2FE3" w:rsidRDefault="005A2FE3" w:rsidP="00945EA4">
            <w:pPr>
              <w:jc w:val="center"/>
              <w:rPr>
                <w:sz w:val="16"/>
                <w:szCs w:val="16"/>
              </w:rPr>
            </w:pPr>
            <w:r w:rsidRPr="005A2FE3">
              <w:rPr>
                <w:sz w:val="16"/>
                <w:szCs w:val="16"/>
              </w:rPr>
              <w:t>1 кв.</w:t>
            </w:r>
          </w:p>
        </w:tc>
        <w:tc>
          <w:tcPr>
            <w:tcW w:w="851" w:type="dxa"/>
            <w:hideMark/>
          </w:tcPr>
          <w:p w:rsidR="005A2FE3" w:rsidRPr="005A2FE3" w:rsidRDefault="005A2FE3" w:rsidP="00945EA4">
            <w:pPr>
              <w:jc w:val="center"/>
              <w:rPr>
                <w:sz w:val="16"/>
                <w:szCs w:val="16"/>
              </w:rPr>
            </w:pPr>
            <w:r w:rsidRPr="005A2FE3">
              <w:rPr>
                <w:sz w:val="16"/>
                <w:szCs w:val="16"/>
              </w:rPr>
              <w:t>2 кв.</w:t>
            </w:r>
          </w:p>
        </w:tc>
        <w:tc>
          <w:tcPr>
            <w:tcW w:w="850" w:type="dxa"/>
            <w:hideMark/>
          </w:tcPr>
          <w:p w:rsidR="005A2FE3" w:rsidRPr="005A2FE3" w:rsidRDefault="005A2FE3" w:rsidP="00945EA4">
            <w:pPr>
              <w:jc w:val="center"/>
              <w:rPr>
                <w:sz w:val="16"/>
                <w:szCs w:val="16"/>
              </w:rPr>
            </w:pPr>
            <w:r w:rsidRPr="005A2FE3">
              <w:rPr>
                <w:sz w:val="16"/>
                <w:szCs w:val="16"/>
              </w:rPr>
              <w:t>3 кв.</w:t>
            </w:r>
          </w:p>
        </w:tc>
        <w:tc>
          <w:tcPr>
            <w:tcW w:w="851" w:type="dxa"/>
            <w:hideMark/>
          </w:tcPr>
          <w:p w:rsidR="005A2FE3" w:rsidRPr="005A2FE3" w:rsidRDefault="005A2FE3" w:rsidP="00945EA4">
            <w:pPr>
              <w:jc w:val="center"/>
              <w:rPr>
                <w:sz w:val="16"/>
                <w:szCs w:val="16"/>
              </w:rPr>
            </w:pPr>
            <w:r w:rsidRPr="005A2FE3">
              <w:rPr>
                <w:sz w:val="16"/>
                <w:szCs w:val="16"/>
              </w:rPr>
              <w:t>4 кв.</w:t>
            </w:r>
          </w:p>
        </w:tc>
        <w:tc>
          <w:tcPr>
            <w:tcW w:w="1276" w:type="dxa"/>
            <w:vMerge/>
            <w:vAlign w:val="center"/>
            <w:hideMark/>
          </w:tcPr>
          <w:p w:rsidR="005A2FE3" w:rsidRPr="005A2FE3" w:rsidRDefault="005A2FE3" w:rsidP="00945EA4">
            <w:pPr>
              <w:jc w:val="right"/>
              <w:rPr>
                <w:sz w:val="16"/>
                <w:szCs w:val="16"/>
              </w:rPr>
            </w:pPr>
          </w:p>
        </w:tc>
        <w:tc>
          <w:tcPr>
            <w:tcW w:w="2268" w:type="dxa"/>
            <w:vMerge/>
            <w:vAlign w:val="center"/>
            <w:hideMark/>
          </w:tcPr>
          <w:p w:rsidR="005A2FE3" w:rsidRPr="005A2FE3" w:rsidRDefault="005A2FE3" w:rsidP="00945EA4">
            <w:pPr>
              <w:jc w:val="right"/>
              <w:rPr>
                <w:sz w:val="16"/>
                <w:szCs w:val="16"/>
              </w:rPr>
            </w:pPr>
          </w:p>
        </w:tc>
      </w:tr>
      <w:tr w:rsidR="005A2FE3" w:rsidRPr="005A2FE3" w:rsidTr="005A2FE3">
        <w:trPr>
          <w:trHeight w:val="20"/>
        </w:trPr>
        <w:tc>
          <w:tcPr>
            <w:tcW w:w="1559" w:type="dxa"/>
            <w:hideMark/>
          </w:tcPr>
          <w:p w:rsidR="005A2FE3" w:rsidRPr="005A2FE3" w:rsidRDefault="005A2FE3" w:rsidP="00945EA4">
            <w:pPr>
              <w:jc w:val="center"/>
              <w:rPr>
                <w:sz w:val="16"/>
                <w:szCs w:val="16"/>
              </w:rPr>
            </w:pPr>
            <w:r w:rsidRPr="005A2FE3">
              <w:rPr>
                <w:sz w:val="16"/>
                <w:szCs w:val="16"/>
              </w:rPr>
              <w:t>1</w:t>
            </w:r>
          </w:p>
        </w:tc>
        <w:tc>
          <w:tcPr>
            <w:tcW w:w="1560" w:type="dxa"/>
            <w:hideMark/>
          </w:tcPr>
          <w:p w:rsidR="005A2FE3" w:rsidRPr="005A2FE3" w:rsidRDefault="005A2FE3" w:rsidP="00945EA4">
            <w:pPr>
              <w:jc w:val="center"/>
              <w:rPr>
                <w:sz w:val="16"/>
                <w:szCs w:val="16"/>
              </w:rPr>
            </w:pPr>
            <w:r w:rsidRPr="005A2FE3">
              <w:rPr>
                <w:sz w:val="16"/>
                <w:szCs w:val="16"/>
              </w:rPr>
              <w:t>2</w:t>
            </w:r>
          </w:p>
        </w:tc>
        <w:tc>
          <w:tcPr>
            <w:tcW w:w="992" w:type="dxa"/>
          </w:tcPr>
          <w:p w:rsidR="005A2FE3" w:rsidRPr="005A2FE3" w:rsidRDefault="005A2FE3" w:rsidP="00945EA4">
            <w:pPr>
              <w:jc w:val="center"/>
              <w:rPr>
                <w:sz w:val="16"/>
                <w:szCs w:val="16"/>
              </w:rPr>
            </w:pPr>
            <w:r w:rsidRPr="005A2FE3">
              <w:rPr>
                <w:sz w:val="16"/>
                <w:szCs w:val="16"/>
              </w:rPr>
              <w:t>3</w:t>
            </w:r>
          </w:p>
        </w:tc>
        <w:tc>
          <w:tcPr>
            <w:tcW w:w="850" w:type="dxa"/>
            <w:hideMark/>
          </w:tcPr>
          <w:p w:rsidR="005A2FE3" w:rsidRPr="005A2FE3" w:rsidRDefault="005A2FE3" w:rsidP="00945EA4">
            <w:pPr>
              <w:jc w:val="center"/>
              <w:rPr>
                <w:sz w:val="16"/>
                <w:szCs w:val="16"/>
              </w:rPr>
            </w:pPr>
            <w:r w:rsidRPr="005A2FE3">
              <w:rPr>
                <w:sz w:val="16"/>
                <w:szCs w:val="16"/>
              </w:rPr>
              <w:t>4</w:t>
            </w:r>
          </w:p>
        </w:tc>
        <w:tc>
          <w:tcPr>
            <w:tcW w:w="851" w:type="dxa"/>
            <w:hideMark/>
          </w:tcPr>
          <w:p w:rsidR="005A2FE3" w:rsidRPr="005A2FE3" w:rsidRDefault="005A2FE3" w:rsidP="00945EA4">
            <w:pPr>
              <w:jc w:val="center"/>
              <w:rPr>
                <w:sz w:val="16"/>
                <w:szCs w:val="16"/>
              </w:rPr>
            </w:pPr>
            <w:r w:rsidRPr="005A2FE3">
              <w:rPr>
                <w:sz w:val="16"/>
                <w:szCs w:val="16"/>
              </w:rPr>
              <w:t>5</w:t>
            </w:r>
          </w:p>
        </w:tc>
        <w:tc>
          <w:tcPr>
            <w:tcW w:w="850" w:type="dxa"/>
            <w:hideMark/>
          </w:tcPr>
          <w:p w:rsidR="005A2FE3" w:rsidRPr="005A2FE3" w:rsidRDefault="005A2FE3" w:rsidP="00945EA4">
            <w:pPr>
              <w:jc w:val="center"/>
              <w:rPr>
                <w:sz w:val="16"/>
                <w:szCs w:val="16"/>
              </w:rPr>
            </w:pPr>
            <w:r w:rsidRPr="005A2FE3">
              <w:rPr>
                <w:sz w:val="16"/>
                <w:szCs w:val="16"/>
              </w:rPr>
              <w:t>6</w:t>
            </w:r>
          </w:p>
        </w:tc>
        <w:tc>
          <w:tcPr>
            <w:tcW w:w="851" w:type="dxa"/>
            <w:hideMark/>
          </w:tcPr>
          <w:p w:rsidR="005A2FE3" w:rsidRPr="005A2FE3" w:rsidRDefault="005A2FE3" w:rsidP="00945EA4">
            <w:pPr>
              <w:jc w:val="center"/>
              <w:rPr>
                <w:sz w:val="16"/>
                <w:szCs w:val="16"/>
              </w:rPr>
            </w:pPr>
            <w:r w:rsidRPr="005A2FE3">
              <w:rPr>
                <w:sz w:val="16"/>
                <w:szCs w:val="16"/>
              </w:rPr>
              <w:t>7</w:t>
            </w:r>
          </w:p>
        </w:tc>
        <w:tc>
          <w:tcPr>
            <w:tcW w:w="1276" w:type="dxa"/>
            <w:hideMark/>
          </w:tcPr>
          <w:p w:rsidR="005A2FE3" w:rsidRPr="005A2FE3" w:rsidRDefault="005A2FE3" w:rsidP="00945EA4">
            <w:pPr>
              <w:jc w:val="center"/>
              <w:rPr>
                <w:sz w:val="16"/>
                <w:szCs w:val="16"/>
              </w:rPr>
            </w:pPr>
            <w:r w:rsidRPr="005A2FE3">
              <w:rPr>
                <w:sz w:val="16"/>
                <w:szCs w:val="16"/>
              </w:rPr>
              <w:t>8</w:t>
            </w:r>
          </w:p>
        </w:tc>
        <w:tc>
          <w:tcPr>
            <w:tcW w:w="2268" w:type="dxa"/>
            <w:hideMark/>
          </w:tcPr>
          <w:p w:rsidR="005A2FE3" w:rsidRPr="005A2FE3" w:rsidRDefault="005A2FE3" w:rsidP="00945EA4">
            <w:pPr>
              <w:jc w:val="center"/>
              <w:rPr>
                <w:sz w:val="16"/>
                <w:szCs w:val="16"/>
              </w:rPr>
            </w:pPr>
            <w:r w:rsidRPr="005A2FE3">
              <w:rPr>
                <w:sz w:val="16"/>
                <w:szCs w:val="16"/>
              </w:rPr>
              <w:t>9</w:t>
            </w:r>
          </w:p>
        </w:tc>
      </w:tr>
      <w:tr w:rsidR="005A2FE3" w:rsidRPr="005A2FE3" w:rsidTr="005A2FE3">
        <w:trPr>
          <w:trHeight w:val="20"/>
        </w:trPr>
        <w:tc>
          <w:tcPr>
            <w:tcW w:w="11057" w:type="dxa"/>
            <w:gridSpan w:val="9"/>
          </w:tcPr>
          <w:p w:rsidR="005A2FE3" w:rsidRPr="005A2FE3" w:rsidRDefault="005A2FE3" w:rsidP="00945EA4">
            <w:pPr>
              <w:jc w:val="center"/>
              <w:rPr>
                <w:b/>
                <w:sz w:val="16"/>
                <w:szCs w:val="16"/>
              </w:rPr>
            </w:pPr>
            <w:r w:rsidRPr="005A2FE3">
              <w:rPr>
                <w:b/>
                <w:sz w:val="16"/>
                <w:szCs w:val="16"/>
              </w:rPr>
              <w:t xml:space="preserve">Цель: Создание условий для деятельности СО НКО осуществляющих свою деятельность на территории Тогучинского района Новосибирской области </w:t>
            </w:r>
          </w:p>
        </w:tc>
      </w:tr>
      <w:tr w:rsidR="005A2FE3" w:rsidRPr="005A2FE3" w:rsidTr="005A2FE3">
        <w:trPr>
          <w:trHeight w:val="20"/>
        </w:trPr>
        <w:tc>
          <w:tcPr>
            <w:tcW w:w="11057" w:type="dxa"/>
            <w:gridSpan w:val="9"/>
            <w:tcBorders>
              <w:bottom w:val="single" w:sz="4" w:space="0" w:color="auto"/>
            </w:tcBorders>
          </w:tcPr>
          <w:p w:rsidR="005A2FE3" w:rsidRPr="005A2FE3" w:rsidRDefault="005A2FE3" w:rsidP="00945EA4">
            <w:pPr>
              <w:jc w:val="center"/>
              <w:rPr>
                <w:b/>
                <w:sz w:val="16"/>
                <w:szCs w:val="16"/>
              </w:rPr>
            </w:pPr>
            <w:r w:rsidRPr="005A2FE3">
              <w:rPr>
                <w:b/>
                <w:sz w:val="16"/>
                <w:szCs w:val="16"/>
              </w:rPr>
              <w:t>Задача 1: Организация информационной и методической поддержки СО НКО на территории Тогучинского района Новосибирской области</w:t>
            </w:r>
          </w:p>
        </w:tc>
      </w:tr>
      <w:tr w:rsidR="005A2FE3" w:rsidRPr="005A2FE3" w:rsidTr="005A2FE3">
        <w:trPr>
          <w:trHeight w:val="20"/>
        </w:trPr>
        <w:tc>
          <w:tcPr>
            <w:tcW w:w="1559" w:type="dxa"/>
            <w:vMerge w:val="restart"/>
            <w:hideMark/>
          </w:tcPr>
          <w:p w:rsidR="005A2FE3" w:rsidRPr="005A2FE3" w:rsidRDefault="005A2FE3" w:rsidP="00945EA4">
            <w:pPr>
              <w:rPr>
                <w:sz w:val="16"/>
                <w:szCs w:val="16"/>
              </w:rPr>
            </w:pPr>
            <w:r w:rsidRPr="005A2FE3">
              <w:rPr>
                <w:sz w:val="16"/>
                <w:szCs w:val="16"/>
              </w:rPr>
              <w:t xml:space="preserve">Мероприятие 1. </w:t>
            </w:r>
          </w:p>
          <w:p w:rsidR="005A2FE3" w:rsidRPr="005A2FE3" w:rsidRDefault="005A2FE3" w:rsidP="00945EA4">
            <w:pPr>
              <w:rPr>
                <w:sz w:val="16"/>
                <w:szCs w:val="16"/>
              </w:rPr>
            </w:pPr>
            <w:r w:rsidRPr="005A2FE3">
              <w:rPr>
                <w:sz w:val="16"/>
                <w:szCs w:val="16"/>
              </w:rPr>
              <w:t>Освещение деятельности СО НКО в средствах массовой информации</w:t>
            </w:r>
          </w:p>
        </w:tc>
        <w:tc>
          <w:tcPr>
            <w:tcW w:w="1560" w:type="dxa"/>
            <w:hideMark/>
          </w:tcPr>
          <w:p w:rsidR="005A2FE3" w:rsidRPr="005A2FE3" w:rsidRDefault="005A2FE3" w:rsidP="00945EA4">
            <w:pPr>
              <w:rPr>
                <w:sz w:val="16"/>
                <w:szCs w:val="16"/>
              </w:rPr>
            </w:pPr>
            <w:r w:rsidRPr="005A2FE3">
              <w:rPr>
                <w:sz w:val="16"/>
                <w:szCs w:val="16"/>
              </w:rPr>
              <w:t>Количество, штук</w:t>
            </w:r>
          </w:p>
        </w:tc>
        <w:tc>
          <w:tcPr>
            <w:tcW w:w="992" w:type="dxa"/>
          </w:tcPr>
          <w:p w:rsidR="005A2FE3" w:rsidRPr="005A2FE3" w:rsidRDefault="005A2FE3" w:rsidP="00945EA4">
            <w:pPr>
              <w:jc w:val="center"/>
              <w:rPr>
                <w:sz w:val="16"/>
                <w:szCs w:val="16"/>
              </w:rPr>
            </w:pPr>
            <w:r w:rsidRPr="005A2FE3">
              <w:rPr>
                <w:sz w:val="16"/>
                <w:szCs w:val="16"/>
              </w:rPr>
              <w:t>5</w:t>
            </w:r>
          </w:p>
        </w:tc>
        <w:tc>
          <w:tcPr>
            <w:tcW w:w="850" w:type="dxa"/>
          </w:tcPr>
          <w:p w:rsidR="005A2FE3" w:rsidRPr="005A2FE3" w:rsidRDefault="005A2FE3" w:rsidP="00945EA4">
            <w:pPr>
              <w:jc w:val="center"/>
              <w:rPr>
                <w:sz w:val="16"/>
                <w:szCs w:val="16"/>
              </w:rPr>
            </w:pPr>
            <w:r w:rsidRPr="005A2FE3">
              <w:rPr>
                <w:sz w:val="16"/>
                <w:szCs w:val="16"/>
              </w:rPr>
              <w:t>2</w:t>
            </w:r>
          </w:p>
        </w:tc>
        <w:tc>
          <w:tcPr>
            <w:tcW w:w="851" w:type="dxa"/>
          </w:tcPr>
          <w:p w:rsidR="005A2FE3" w:rsidRPr="005A2FE3" w:rsidRDefault="005A2FE3" w:rsidP="00945EA4">
            <w:pPr>
              <w:jc w:val="center"/>
              <w:rPr>
                <w:sz w:val="16"/>
                <w:szCs w:val="16"/>
              </w:rPr>
            </w:pPr>
            <w:r w:rsidRPr="005A2FE3">
              <w:rPr>
                <w:sz w:val="16"/>
                <w:szCs w:val="16"/>
              </w:rPr>
              <w:t>2</w:t>
            </w:r>
          </w:p>
        </w:tc>
        <w:tc>
          <w:tcPr>
            <w:tcW w:w="850" w:type="dxa"/>
          </w:tcPr>
          <w:p w:rsidR="005A2FE3" w:rsidRPr="005A2FE3" w:rsidRDefault="005A2FE3" w:rsidP="00945EA4">
            <w:pPr>
              <w:jc w:val="center"/>
              <w:rPr>
                <w:sz w:val="16"/>
                <w:szCs w:val="16"/>
              </w:rPr>
            </w:pPr>
            <w:r w:rsidRPr="005A2FE3">
              <w:rPr>
                <w:sz w:val="16"/>
                <w:szCs w:val="16"/>
              </w:rPr>
              <w:t>1</w:t>
            </w:r>
          </w:p>
        </w:tc>
        <w:tc>
          <w:tcPr>
            <w:tcW w:w="851" w:type="dxa"/>
            <w:tcBorders>
              <w:bottom w:val="single" w:sz="6" w:space="0" w:color="auto"/>
              <w:right w:val="single" w:sz="6" w:space="0" w:color="auto"/>
            </w:tcBorders>
          </w:tcPr>
          <w:p w:rsidR="005A2FE3" w:rsidRPr="005A2FE3" w:rsidRDefault="005A2FE3" w:rsidP="00945EA4">
            <w:pPr>
              <w:jc w:val="center"/>
              <w:rPr>
                <w:sz w:val="16"/>
                <w:szCs w:val="16"/>
              </w:rPr>
            </w:pPr>
            <w:r w:rsidRPr="005A2FE3">
              <w:rPr>
                <w:sz w:val="16"/>
                <w:szCs w:val="16"/>
              </w:rPr>
              <w:t>0</w:t>
            </w:r>
          </w:p>
        </w:tc>
        <w:tc>
          <w:tcPr>
            <w:tcW w:w="1276" w:type="dxa"/>
            <w:vMerge w:val="restart"/>
            <w:tcBorders>
              <w:left w:val="single" w:sz="6" w:space="0" w:color="auto"/>
              <w:bottom w:val="single" w:sz="6" w:space="0" w:color="auto"/>
              <w:right w:val="single" w:sz="6" w:space="0" w:color="auto"/>
            </w:tcBorders>
          </w:tcPr>
          <w:p w:rsidR="005A2FE3" w:rsidRPr="005A2FE3" w:rsidRDefault="005A2FE3" w:rsidP="00945EA4">
            <w:pPr>
              <w:jc w:val="both"/>
              <w:rPr>
                <w:sz w:val="16"/>
                <w:szCs w:val="16"/>
              </w:rPr>
            </w:pPr>
            <w:r w:rsidRPr="005A2FE3">
              <w:rPr>
                <w:sz w:val="16"/>
                <w:szCs w:val="16"/>
              </w:rPr>
              <w:t xml:space="preserve">Управление делами </w:t>
            </w:r>
          </w:p>
        </w:tc>
        <w:tc>
          <w:tcPr>
            <w:tcW w:w="2268" w:type="dxa"/>
            <w:vMerge w:val="restart"/>
            <w:tcBorders>
              <w:left w:val="single" w:sz="6" w:space="0" w:color="auto"/>
              <w:bottom w:val="single" w:sz="6" w:space="0" w:color="auto"/>
            </w:tcBorders>
          </w:tcPr>
          <w:p w:rsidR="005A2FE3" w:rsidRPr="005A2FE3" w:rsidRDefault="005A2FE3" w:rsidP="00945EA4">
            <w:pPr>
              <w:rPr>
                <w:sz w:val="16"/>
                <w:szCs w:val="16"/>
              </w:rPr>
            </w:pPr>
            <w:r w:rsidRPr="005A2FE3">
              <w:rPr>
                <w:sz w:val="16"/>
                <w:szCs w:val="16"/>
              </w:rPr>
              <w:t>Общее количество публикаций о деятельности СО НКО составит не менее 5 штук за 2025 год</w:t>
            </w:r>
          </w:p>
        </w:tc>
      </w:tr>
      <w:tr w:rsidR="005A2FE3" w:rsidRPr="005A2FE3" w:rsidTr="005A2FE3">
        <w:trPr>
          <w:trHeight w:val="20"/>
        </w:trPr>
        <w:tc>
          <w:tcPr>
            <w:tcW w:w="1559" w:type="dxa"/>
            <w:vMerge/>
            <w:vAlign w:val="center"/>
            <w:hideMark/>
          </w:tcPr>
          <w:p w:rsidR="005A2FE3" w:rsidRPr="005A2FE3" w:rsidRDefault="005A2FE3" w:rsidP="00945EA4">
            <w:pPr>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Стоимость единицы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w:t>
            </w:r>
          </w:p>
        </w:tc>
        <w:tc>
          <w:tcPr>
            <w:tcW w:w="850" w:type="dxa"/>
          </w:tcPr>
          <w:p w:rsidR="005A2FE3" w:rsidRPr="005A2FE3" w:rsidRDefault="005A2FE3" w:rsidP="00945EA4">
            <w:pPr>
              <w:jc w:val="center"/>
              <w:rPr>
                <w:sz w:val="16"/>
                <w:szCs w:val="16"/>
              </w:rPr>
            </w:pPr>
            <w:r w:rsidRPr="005A2FE3">
              <w:rPr>
                <w:sz w:val="16"/>
                <w:szCs w:val="16"/>
              </w:rPr>
              <w:t>0,0</w:t>
            </w:r>
          </w:p>
        </w:tc>
        <w:tc>
          <w:tcPr>
            <w:tcW w:w="851" w:type="dxa"/>
            <w:tcBorders>
              <w:top w:val="single" w:sz="6" w:space="0" w:color="auto"/>
              <w:bottom w:val="single" w:sz="6" w:space="0" w:color="auto"/>
              <w:right w:val="single" w:sz="6" w:space="0" w:color="auto"/>
            </w:tcBorders>
          </w:tcPr>
          <w:p w:rsidR="005A2FE3" w:rsidRPr="005A2FE3" w:rsidRDefault="005A2FE3" w:rsidP="00945EA4">
            <w:pPr>
              <w:jc w:val="center"/>
              <w:rPr>
                <w:sz w:val="16"/>
                <w:szCs w:val="16"/>
              </w:rPr>
            </w:pPr>
            <w:r w:rsidRPr="005A2FE3">
              <w:rPr>
                <w:sz w:val="16"/>
                <w:szCs w:val="16"/>
              </w:rPr>
              <w:t>0,0</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5A2FE3" w:rsidRPr="005A2FE3" w:rsidRDefault="005A2FE3" w:rsidP="00945EA4">
            <w:pPr>
              <w:jc w:val="both"/>
              <w:rPr>
                <w:sz w:val="16"/>
                <w:szCs w:val="16"/>
              </w:rPr>
            </w:pPr>
          </w:p>
        </w:tc>
        <w:tc>
          <w:tcPr>
            <w:tcW w:w="2268" w:type="dxa"/>
            <w:vMerge/>
            <w:tcBorders>
              <w:top w:val="single" w:sz="6" w:space="0" w:color="auto"/>
              <w:left w:val="single" w:sz="6" w:space="0" w:color="auto"/>
              <w:bottom w:val="single" w:sz="6" w:space="0" w:color="auto"/>
            </w:tcBorders>
          </w:tcPr>
          <w:p w:rsidR="005A2FE3" w:rsidRPr="005A2FE3" w:rsidRDefault="005A2FE3" w:rsidP="00945EA4">
            <w:pPr>
              <w:jc w:val="right"/>
              <w:rPr>
                <w:sz w:val="16"/>
                <w:szCs w:val="16"/>
              </w:rPr>
            </w:pPr>
          </w:p>
        </w:tc>
      </w:tr>
      <w:tr w:rsidR="005A2FE3" w:rsidRPr="005A2FE3" w:rsidTr="005A2FE3">
        <w:tc>
          <w:tcPr>
            <w:tcW w:w="1559" w:type="dxa"/>
            <w:vMerge/>
            <w:vAlign w:val="center"/>
            <w:hideMark/>
          </w:tcPr>
          <w:p w:rsidR="005A2FE3" w:rsidRPr="005A2FE3" w:rsidRDefault="005A2FE3" w:rsidP="00945EA4">
            <w:pPr>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Сумма затрат, в </w:t>
            </w:r>
          </w:p>
        </w:tc>
        <w:tc>
          <w:tcPr>
            <w:tcW w:w="992" w:type="dxa"/>
            <w:vMerge w:val="restart"/>
          </w:tcPr>
          <w:p w:rsidR="005A2FE3" w:rsidRPr="005A2FE3" w:rsidRDefault="005A2FE3" w:rsidP="00945EA4">
            <w:pPr>
              <w:jc w:val="center"/>
              <w:rPr>
                <w:sz w:val="16"/>
                <w:szCs w:val="16"/>
              </w:rPr>
            </w:pPr>
            <w:r w:rsidRPr="005A2FE3">
              <w:rPr>
                <w:sz w:val="16"/>
                <w:szCs w:val="16"/>
              </w:rPr>
              <w:t>0,00000</w:t>
            </w:r>
          </w:p>
        </w:tc>
        <w:tc>
          <w:tcPr>
            <w:tcW w:w="850" w:type="dxa"/>
            <w:vMerge w:val="restart"/>
          </w:tcPr>
          <w:p w:rsidR="005A2FE3" w:rsidRPr="005A2FE3" w:rsidRDefault="005A2FE3" w:rsidP="00945EA4">
            <w:pPr>
              <w:jc w:val="center"/>
              <w:rPr>
                <w:sz w:val="16"/>
                <w:szCs w:val="16"/>
              </w:rPr>
            </w:pPr>
            <w:r w:rsidRPr="005A2FE3">
              <w:rPr>
                <w:sz w:val="16"/>
                <w:szCs w:val="16"/>
              </w:rPr>
              <w:t>0,00000</w:t>
            </w:r>
          </w:p>
        </w:tc>
        <w:tc>
          <w:tcPr>
            <w:tcW w:w="851" w:type="dxa"/>
            <w:vMerge w:val="restart"/>
          </w:tcPr>
          <w:p w:rsidR="005A2FE3" w:rsidRPr="005A2FE3" w:rsidRDefault="005A2FE3" w:rsidP="00945EA4">
            <w:pPr>
              <w:jc w:val="center"/>
              <w:rPr>
                <w:sz w:val="16"/>
                <w:szCs w:val="16"/>
              </w:rPr>
            </w:pPr>
            <w:r w:rsidRPr="005A2FE3">
              <w:rPr>
                <w:sz w:val="16"/>
                <w:szCs w:val="16"/>
              </w:rPr>
              <w:t>0,00000</w:t>
            </w:r>
          </w:p>
        </w:tc>
        <w:tc>
          <w:tcPr>
            <w:tcW w:w="850" w:type="dxa"/>
            <w:vMerge w:val="restart"/>
          </w:tcPr>
          <w:p w:rsidR="005A2FE3" w:rsidRPr="005A2FE3" w:rsidRDefault="005A2FE3" w:rsidP="00945EA4">
            <w:pPr>
              <w:jc w:val="center"/>
              <w:rPr>
                <w:sz w:val="16"/>
                <w:szCs w:val="16"/>
              </w:rPr>
            </w:pPr>
            <w:r w:rsidRPr="005A2FE3">
              <w:rPr>
                <w:sz w:val="16"/>
                <w:szCs w:val="16"/>
              </w:rPr>
              <w:t>0,00000</w:t>
            </w:r>
          </w:p>
        </w:tc>
        <w:tc>
          <w:tcPr>
            <w:tcW w:w="851" w:type="dxa"/>
            <w:vMerge w:val="restart"/>
            <w:tcBorders>
              <w:top w:val="single" w:sz="6" w:space="0" w:color="auto"/>
              <w:bottom w:val="single" w:sz="6" w:space="0" w:color="auto"/>
              <w:right w:val="single" w:sz="6" w:space="0" w:color="auto"/>
            </w:tcBorders>
          </w:tcPr>
          <w:p w:rsidR="005A2FE3" w:rsidRPr="005A2FE3" w:rsidRDefault="005A2FE3" w:rsidP="00945EA4">
            <w:pPr>
              <w:jc w:val="center"/>
              <w:rPr>
                <w:sz w:val="16"/>
                <w:szCs w:val="16"/>
              </w:rPr>
            </w:pPr>
            <w:r w:rsidRPr="005A2FE3">
              <w:rPr>
                <w:sz w:val="16"/>
                <w:szCs w:val="16"/>
              </w:rPr>
              <w:t>0,00000</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5A2FE3" w:rsidRPr="005A2FE3" w:rsidRDefault="005A2FE3" w:rsidP="00945EA4">
            <w:pPr>
              <w:jc w:val="both"/>
              <w:rPr>
                <w:sz w:val="16"/>
                <w:szCs w:val="16"/>
              </w:rPr>
            </w:pPr>
          </w:p>
        </w:tc>
        <w:tc>
          <w:tcPr>
            <w:tcW w:w="2268" w:type="dxa"/>
            <w:vMerge/>
            <w:tcBorders>
              <w:top w:val="single" w:sz="6" w:space="0" w:color="auto"/>
              <w:left w:val="single" w:sz="6" w:space="0" w:color="auto"/>
              <w:bottom w:val="single" w:sz="6" w:space="0" w:color="auto"/>
            </w:tcBorders>
          </w:tcPr>
          <w:p w:rsidR="005A2FE3" w:rsidRPr="005A2FE3" w:rsidRDefault="005A2FE3" w:rsidP="00945EA4">
            <w:pPr>
              <w:jc w:val="right"/>
              <w:rPr>
                <w:sz w:val="16"/>
                <w:szCs w:val="16"/>
              </w:rPr>
            </w:pPr>
          </w:p>
        </w:tc>
      </w:tr>
      <w:tr w:rsidR="005A2FE3" w:rsidRPr="005A2FE3" w:rsidTr="005A2FE3">
        <w:trPr>
          <w:trHeight w:val="634"/>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 xml:space="preserve">том числе: </w:t>
            </w:r>
          </w:p>
        </w:tc>
        <w:tc>
          <w:tcPr>
            <w:tcW w:w="992" w:type="dxa"/>
            <w:vMerge/>
          </w:tcPr>
          <w:p w:rsidR="005A2FE3" w:rsidRPr="005A2FE3" w:rsidRDefault="005A2FE3" w:rsidP="00945EA4">
            <w:pPr>
              <w:jc w:val="center"/>
              <w:rPr>
                <w:sz w:val="16"/>
                <w:szCs w:val="16"/>
              </w:rPr>
            </w:pPr>
          </w:p>
        </w:tc>
        <w:tc>
          <w:tcPr>
            <w:tcW w:w="850" w:type="dxa"/>
            <w:vMerge/>
          </w:tcPr>
          <w:p w:rsidR="005A2FE3" w:rsidRPr="005A2FE3" w:rsidRDefault="005A2FE3" w:rsidP="00945EA4">
            <w:pPr>
              <w:jc w:val="center"/>
              <w:rPr>
                <w:sz w:val="16"/>
                <w:szCs w:val="16"/>
              </w:rPr>
            </w:pPr>
          </w:p>
        </w:tc>
        <w:tc>
          <w:tcPr>
            <w:tcW w:w="851" w:type="dxa"/>
            <w:vMerge/>
          </w:tcPr>
          <w:p w:rsidR="005A2FE3" w:rsidRPr="005A2FE3" w:rsidRDefault="005A2FE3" w:rsidP="00945EA4">
            <w:pPr>
              <w:jc w:val="center"/>
              <w:rPr>
                <w:sz w:val="16"/>
                <w:szCs w:val="16"/>
              </w:rPr>
            </w:pPr>
          </w:p>
        </w:tc>
        <w:tc>
          <w:tcPr>
            <w:tcW w:w="850" w:type="dxa"/>
            <w:vMerge/>
          </w:tcPr>
          <w:p w:rsidR="005A2FE3" w:rsidRPr="005A2FE3" w:rsidRDefault="005A2FE3" w:rsidP="00945EA4">
            <w:pPr>
              <w:jc w:val="center"/>
              <w:rPr>
                <w:sz w:val="16"/>
                <w:szCs w:val="16"/>
              </w:rPr>
            </w:pPr>
          </w:p>
        </w:tc>
        <w:tc>
          <w:tcPr>
            <w:tcW w:w="851" w:type="dxa"/>
            <w:vMerge/>
            <w:tcBorders>
              <w:top w:val="single" w:sz="6" w:space="0" w:color="auto"/>
              <w:bottom w:val="single" w:sz="6" w:space="0" w:color="auto"/>
              <w:right w:val="single" w:sz="6" w:space="0" w:color="auto"/>
            </w:tcBorders>
          </w:tcPr>
          <w:p w:rsidR="005A2FE3" w:rsidRPr="005A2FE3" w:rsidRDefault="005A2FE3" w:rsidP="00945EA4">
            <w:pPr>
              <w:jc w:val="center"/>
              <w:rPr>
                <w:sz w:val="16"/>
                <w:szCs w:val="16"/>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5A2FE3" w:rsidRPr="005A2FE3" w:rsidRDefault="005A2FE3" w:rsidP="00945EA4">
            <w:pPr>
              <w:jc w:val="both"/>
              <w:rPr>
                <w:sz w:val="16"/>
                <w:szCs w:val="16"/>
              </w:rPr>
            </w:pPr>
          </w:p>
        </w:tc>
        <w:tc>
          <w:tcPr>
            <w:tcW w:w="2268" w:type="dxa"/>
            <w:vMerge/>
            <w:tcBorders>
              <w:top w:val="single" w:sz="6" w:space="0" w:color="auto"/>
              <w:left w:val="single" w:sz="6" w:space="0" w:color="auto"/>
              <w:bottom w:val="single" w:sz="6" w:space="0" w:color="auto"/>
            </w:tcBorders>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hideMark/>
          </w:tcPr>
          <w:p w:rsidR="005A2FE3" w:rsidRPr="005A2FE3" w:rsidRDefault="005A2FE3" w:rsidP="00945EA4">
            <w:pPr>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федеральный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Borders>
              <w:top w:val="single" w:sz="6" w:space="0" w:color="auto"/>
              <w:right w:val="single" w:sz="6" w:space="0" w:color="auto"/>
            </w:tcBorders>
          </w:tcPr>
          <w:p w:rsidR="005A2FE3" w:rsidRPr="005A2FE3" w:rsidRDefault="005A2FE3" w:rsidP="00945EA4">
            <w:pPr>
              <w:jc w:val="center"/>
              <w:rPr>
                <w:sz w:val="16"/>
                <w:szCs w:val="16"/>
              </w:rPr>
            </w:pPr>
            <w:r w:rsidRPr="005A2FE3">
              <w:rPr>
                <w:sz w:val="16"/>
                <w:szCs w:val="16"/>
              </w:rPr>
              <w:t>0,00000</w:t>
            </w:r>
          </w:p>
        </w:tc>
        <w:tc>
          <w:tcPr>
            <w:tcW w:w="1276" w:type="dxa"/>
            <w:vMerge/>
            <w:tcBorders>
              <w:top w:val="single" w:sz="6" w:space="0" w:color="auto"/>
              <w:left w:val="single" w:sz="6" w:space="0" w:color="auto"/>
              <w:right w:val="single" w:sz="6" w:space="0" w:color="auto"/>
            </w:tcBorders>
            <w:vAlign w:val="center"/>
            <w:hideMark/>
          </w:tcPr>
          <w:p w:rsidR="005A2FE3" w:rsidRPr="005A2FE3" w:rsidRDefault="005A2FE3" w:rsidP="00945EA4">
            <w:pPr>
              <w:jc w:val="both"/>
              <w:rPr>
                <w:sz w:val="16"/>
                <w:szCs w:val="16"/>
              </w:rPr>
            </w:pPr>
          </w:p>
        </w:tc>
        <w:tc>
          <w:tcPr>
            <w:tcW w:w="2268" w:type="dxa"/>
            <w:vMerge/>
            <w:tcBorders>
              <w:top w:val="single" w:sz="6" w:space="0" w:color="auto"/>
              <w:left w:val="single" w:sz="6" w:space="0" w:color="auto"/>
            </w:tcBorders>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hideMark/>
          </w:tcPr>
          <w:p w:rsidR="005A2FE3" w:rsidRPr="005A2FE3" w:rsidRDefault="005A2FE3" w:rsidP="00945EA4">
            <w:pPr>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областной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hideMark/>
          </w:tcPr>
          <w:p w:rsidR="005A2FE3" w:rsidRPr="005A2FE3" w:rsidRDefault="005A2FE3" w:rsidP="00945EA4">
            <w:pPr>
              <w:jc w:val="both"/>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315"/>
        </w:trPr>
        <w:tc>
          <w:tcPr>
            <w:tcW w:w="1559" w:type="dxa"/>
            <w:vMerge/>
            <w:vAlign w:val="center"/>
            <w:hideMark/>
          </w:tcPr>
          <w:p w:rsidR="005A2FE3" w:rsidRPr="005A2FE3" w:rsidRDefault="005A2FE3" w:rsidP="00945EA4">
            <w:pPr>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местные бюджеты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hideMark/>
          </w:tcPr>
          <w:p w:rsidR="005A2FE3" w:rsidRPr="005A2FE3" w:rsidRDefault="005A2FE3" w:rsidP="00945EA4">
            <w:pPr>
              <w:jc w:val="both"/>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85"/>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внебюджетные источники</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jc w:val="both"/>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restart"/>
          </w:tcPr>
          <w:p w:rsidR="005A2FE3" w:rsidRPr="005A2FE3" w:rsidRDefault="005A2FE3" w:rsidP="00945EA4">
            <w:pPr>
              <w:rPr>
                <w:sz w:val="16"/>
                <w:szCs w:val="16"/>
              </w:rPr>
            </w:pPr>
            <w:r w:rsidRPr="005A2FE3">
              <w:rPr>
                <w:sz w:val="16"/>
                <w:szCs w:val="16"/>
              </w:rPr>
              <w:t>Мероприятие 2.</w:t>
            </w:r>
          </w:p>
          <w:p w:rsidR="005A2FE3" w:rsidRPr="005A2FE3" w:rsidRDefault="005A2FE3" w:rsidP="00945EA4">
            <w:pPr>
              <w:rPr>
                <w:sz w:val="16"/>
                <w:szCs w:val="16"/>
              </w:rPr>
            </w:pPr>
            <w:r w:rsidRPr="005A2FE3">
              <w:rPr>
                <w:sz w:val="16"/>
                <w:szCs w:val="16"/>
              </w:rPr>
              <w:t>Организация и проведение методической поддержки руководителям и активистам СО НКО</w:t>
            </w:r>
          </w:p>
        </w:tc>
        <w:tc>
          <w:tcPr>
            <w:tcW w:w="1560" w:type="dxa"/>
          </w:tcPr>
          <w:p w:rsidR="005A2FE3" w:rsidRPr="005A2FE3" w:rsidRDefault="005A2FE3" w:rsidP="00945EA4">
            <w:pPr>
              <w:rPr>
                <w:sz w:val="16"/>
                <w:szCs w:val="16"/>
              </w:rPr>
            </w:pPr>
            <w:r w:rsidRPr="005A2FE3">
              <w:rPr>
                <w:sz w:val="16"/>
                <w:szCs w:val="16"/>
              </w:rPr>
              <w:t>Количество человек</w:t>
            </w:r>
          </w:p>
        </w:tc>
        <w:tc>
          <w:tcPr>
            <w:tcW w:w="992" w:type="dxa"/>
          </w:tcPr>
          <w:p w:rsidR="005A2FE3" w:rsidRPr="005A2FE3" w:rsidRDefault="005A2FE3" w:rsidP="00945EA4">
            <w:pPr>
              <w:jc w:val="center"/>
              <w:rPr>
                <w:sz w:val="16"/>
                <w:szCs w:val="16"/>
              </w:rPr>
            </w:pPr>
            <w:r w:rsidRPr="005A2FE3">
              <w:rPr>
                <w:sz w:val="16"/>
                <w:szCs w:val="16"/>
              </w:rPr>
              <w:t>2</w:t>
            </w:r>
          </w:p>
        </w:tc>
        <w:tc>
          <w:tcPr>
            <w:tcW w:w="850" w:type="dxa"/>
          </w:tcPr>
          <w:p w:rsidR="005A2FE3" w:rsidRPr="005A2FE3" w:rsidRDefault="005A2FE3" w:rsidP="00945EA4">
            <w:pPr>
              <w:jc w:val="center"/>
              <w:rPr>
                <w:sz w:val="16"/>
                <w:szCs w:val="16"/>
              </w:rPr>
            </w:pPr>
            <w:r w:rsidRPr="005A2FE3">
              <w:rPr>
                <w:sz w:val="16"/>
                <w:szCs w:val="16"/>
              </w:rPr>
              <w:t>1</w:t>
            </w:r>
          </w:p>
        </w:tc>
        <w:tc>
          <w:tcPr>
            <w:tcW w:w="851" w:type="dxa"/>
          </w:tcPr>
          <w:p w:rsidR="005A2FE3" w:rsidRPr="005A2FE3" w:rsidRDefault="005A2FE3" w:rsidP="00945EA4">
            <w:pPr>
              <w:jc w:val="center"/>
              <w:rPr>
                <w:sz w:val="16"/>
                <w:szCs w:val="16"/>
              </w:rPr>
            </w:pPr>
            <w:r w:rsidRPr="005A2FE3">
              <w:rPr>
                <w:sz w:val="16"/>
                <w:szCs w:val="16"/>
              </w:rPr>
              <w:t>1</w:t>
            </w:r>
          </w:p>
        </w:tc>
        <w:tc>
          <w:tcPr>
            <w:tcW w:w="850" w:type="dxa"/>
          </w:tcPr>
          <w:p w:rsidR="005A2FE3" w:rsidRPr="005A2FE3" w:rsidRDefault="005A2FE3" w:rsidP="00945EA4">
            <w:pPr>
              <w:jc w:val="center"/>
              <w:rPr>
                <w:sz w:val="16"/>
                <w:szCs w:val="16"/>
              </w:rPr>
            </w:pPr>
            <w:r w:rsidRPr="005A2FE3">
              <w:rPr>
                <w:sz w:val="16"/>
                <w:szCs w:val="16"/>
              </w:rPr>
              <w:t>0</w:t>
            </w:r>
          </w:p>
        </w:tc>
        <w:tc>
          <w:tcPr>
            <w:tcW w:w="851" w:type="dxa"/>
          </w:tcPr>
          <w:p w:rsidR="005A2FE3" w:rsidRPr="005A2FE3" w:rsidRDefault="005A2FE3" w:rsidP="00945EA4">
            <w:pPr>
              <w:jc w:val="center"/>
              <w:rPr>
                <w:sz w:val="16"/>
                <w:szCs w:val="16"/>
              </w:rPr>
            </w:pPr>
            <w:r w:rsidRPr="005A2FE3">
              <w:rPr>
                <w:sz w:val="16"/>
                <w:szCs w:val="16"/>
              </w:rPr>
              <w:t>0</w:t>
            </w:r>
          </w:p>
        </w:tc>
        <w:tc>
          <w:tcPr>
            <w:tcW w:w="1276" w:type="dxa"/>
            <w:vMerge w:val="restart"/>
          </w:tcPr>
          <w:p w:rsidR="005A2FE3" w:rsidRPr="005A2FE3" w:rsidRDefault="005A2FE3" w:rsidP="00945EA4">
            <w:pPr>
              <w:rPr>
                <w:sz w:val="16"/>
                <w:szCs w:val="16"/>
              </w:rPr>
            </w:pPr>
            <w:r w:rsidRPr="005A2FE3">
              <w:rPr>
                <w:sz w:val="16"/>
                <w:szCs w:val="16"/>
              </w:rPr>
              <w:t xml:space="preserve">Управление делами </w:t>
            </w:r>
          </w:p>
        </w:tc>
        <w:tc>
          <w:tcPr>
            <w:tcW w:w="2268" w:type="dxa"/>
            <w:vMerge w:val="restart"/>
          </w:tcPr>
          <w:p w:rsidR="005A2FE3" w:rsidRPr="005A2FE3" w:rsidRDefault="005A2FE3" w:rsidP="00945EA4">
            <w:pPr>
              <w:rPr>
                <w:sz w:val="16"/>
                <w:szCs w:val="16"/>
              </w:rPr>
            </w:pPr>
            <w:r w:rsidRPr="005A2FE3">
              <w:rPr>
                <w:sz w:val="16"/>
                <w:szCs w:val="16"/>
              </w:rPr>
              <w:t>Количество представителей СО НКО, общественных объединений получивших методическую поддержку составит не менее 2 человека за 2025 год</w:t>
            </w:r>
          </w:p>
        </w:tc>
      </w:tr>
      <w:tr w:rsidR="005A2FE3" w:rsidRPr="005A2FE3" w:rsidTr="005A2FE3">
        <w:trPr>
          <w:trHeight w:val="20"/>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Стоимость единицы</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Сумма затрат, в том числе:</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 xml:space="preserve">федеральный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 xml:space="preserve">областной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405"/>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 xml:space="preserve">местные бюджеты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495"/>
        </w:trPr>
        <w:tc>
          <w:tcPr>
            <w:tcW w:w="1559" w:type="dxa"/>
            <w:vMerge/>
            <w:vAlign w:val="center"/>
          </w:tcPr>
          <w:p w:rsidR="005A2FE3" w:rsidRPr="005A2FE3" w:rsidRDefault="005A2FE3" w:rsidP="00945EA4">
            <w:pPr>
              <w:rPr>
                <w:sz w:val="16"/>
                <w:szCs w:val="16"/>
              </w:rPr>
            </w:pPr>
          </w:p>
        </w:tc>
        <w:tc>
          <w:tcPr>
            <w:tcW w:w="1560" w:type="dxa"/>
          </w:tcPr>
          <w:p w:rsidR="005A2FE3" w:rsidRPr="005A2FE3" w:rsidRDefault="005A2FE3" w:rsidP="00945EA4">
            <w:pPr>
              <w:rPr>
                <w:sz w:val="16"/>
                <w:szCs w:val="16"/>
              </w:rPr>
            </w:pPr>
            <w:r w:rsidRPr="005A2FE3">
              <w:rPr>
                <w:sz w:val="16"/>
                <w:szCs w:val="16"/>
              </w:rPr>
              <w:t>внебюджетные источники</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3119" w:type="dxa"/>
            <w:gridSpan w:val="2"/>
          </w:tcPr>
          <w:p w:rsidR="005A2FE3" w:rsidRPr="005A2FE3" w:rsidRDefault="005A2FE3" w:rsidP="00945EA4">
            <w:pPr>
              <w:rPr>
                <w:b/>
                <w:sz w:val="16"/>
                <w:szCs w:val="16"/>
              </w:rPr>
            </w:pPr>
            <w:r w:rsidRPr="005A2FE3">
              <w:rPr>
                <w:b/>
                <w:sz w:val="16"/>
                <w:szCs w:val="16"/>
              </w:rPr>
              <w:t>Итого затрат на решение задачи 1, в том числе:</w:t>
            </w:r>
          </w:p>
        </w:tc>
        <w:tc>
          <w:tcPr>
            <w:tcW w:w="992" w:type="dxa"/>
          </w:tcPr>
          <w:p w:rsidR="005A2FE3" w:rsidRPr="005A2FE3" w:rsidRDefault="005A2FE3" w:rsidP="00945EA4">
            <w:pPr>
              <w:jc w:val="center"/>
              <w:rPr>
                <w:b/>
                <w:sz w:val="16"/>
                <w:szCs w:val="16"/>
              </w:rPr>
            </w:pPr>
            <w:r w:rsidRPr="005A2FE3">
              <w:rPr>
                <w:b/>
                <w:sz w:val="16"/>
                <w:szCs w:val="16"/>
              </w:rPr>
              <w:t>0,00000</w:t>
            </w:r>
          </w:p>
        </w:tc>
        <w:tc>
          <w:tcPr>
            <w:tcW w:w="850" w:type="dxa"/>
          </w:tcPr>
          <w:p w:rsidR="005A2FE3" w:rsidRPr="005A2FE3" w:rsidRDefault="005A2FE3" w:rsidP="00945EA4">
            <w:pPr>
              <w:jc w:val="center"/>
              <w:rPr>
                <w:b/>
                <w:sz w:val="16"/>
                <w:szCs w:val="16"/>
              </w:rPr>
            </w:pPr>
            <w:r w:rsidRPr="005A2FE3">
              <w:rPr>
                <w:b/>
                <w:sz w:val="16"/>
                <w:szCs w:val="16"/>
              </w:rPr>
              <w:t>0,00000</w:t>
            </w:r>
          </w:p>
        </w:tc>
        <w:tc>
          <w:tcPr>
            <w:tcW w:w="851" w:type="dxa"/>
          </w:tcPr>
          <w:p w:rsidR="005A2FE3" w:rsidRPr="005A2FE3" w:rsidRDefault="005A2FE3" w:rsidP="00945EA4">
            <w:pPr>
              <w:jc w:val="center"/>
              <w:rPr>
                <w:b/>
                <w:sz w:val="16"/>
                <w:szCs w:val="16"/>
              </w:rPr>
            </w:pPr>
            <w:r w:rsidRPr="005A2FE3">
              <w:rPr>
                <w:b/>
                <w:sz w:val="16"/>
                <w:szCs w:val="16"/>
              </w:rPr>
              <w:t>0,00000</w:t>
            </w:r>
          </w:p>
        </w:tc>
        <w:tc>
          <w:tcPr>
            <w:tcW w:w="850" w:type="dxa"/>
          </w:tcPr>
          <w:p w:rsidR="005A2FE3" w:rsidRPr="005A2FE3" w:rsidRDefault="005A2FE3" w:rsidP="00945EA4">
            <w:pPr>
              <w:jc w:val="center"/>
              <w:rPr>
                <w:b/>
                <w:sz w:val="16"/>
                <w:szCs w:val="16"/>
              </w:rPr>
            </w:pPr>
            <w:r w:rsidRPr="005A2FE3">
              <w:rPr>
                <w:b/>
                <w:sz w:val="16"/>
                <w:szCs w:val="16"/>
              </w:rPr>
              <w:t>0,00000</w:t>
            </w:r>
          </w:p>
        </w:tc>
        <w:tc>
          <w:tcPr>
            <w:tcW w:w="851" w:type="dxa"/>
          </w:tcPr>
          <w:p w:rsidR="005A2FE3" w:rsidRPr="005A2FE3" w:rsidRDefault="005A2FE3" w:rsidP="00945EA4">
            <w:pPr>
              <w:jc w:val="center"/>
              <w:rPr>
                <w:b/>
                <w:sz w:val="16"/>
                <w:szCs w:val="16"/>
              </w:rPr>
            </w:pPr>
            <w:r w:rsidRPr="005A2FE3">
              <w:rPr>
                <w:b/>
                <w:sz w:val="16"/>
                <w:szCs w:val="16"/>
              </w:rPr>
              <w:t>0,00000</w:t>
            </w:r>
          </w:p>
        </w:tc>
        <w:tc>
          <w:tcPr>
            <w:tcW w:w="1276" w:type="dxa"/>
          </w:tcPr>
          <w:p w:rsidR="005A2FE3" w:rsidRPr="005A2FE3" w:rsidRDefault="005A2FE3" w:rsidP="00945EA4">
            <w:pPr>
              <w:jc w:val="center"/>
              <w:rPr>
                <w:b/>
                <w:sz w:val="16"/>
                <w:szCs w:val="16"/>
              </w:rPr>
            </w:pPr>
            <w:r w:rsidRPr="005A2FE3">
              <w:rPr>
                <w:b/>
                <w:sz w:val="16"/>
                <w:szCs w:val="16"/>
              </w:rPr>
              <w:t>х</w:t>
            </w:r>
          </w:p>
        </w:tc>
        <w:tc>
          <w:tcPr>
            <w:tcW w:w="2268" w:type="dxa"/>
          </w:tcPr>
          <w:p w:rsidR="005A2FE3" w:rsidRPr="005A2FE3" w:rsidRDefault="005A2FE3" w:rsidP="00945EA4">
            <w:pPr>
              <w:jc w:val="center"/>
              <w:rPr>
                <w:b/>
                <w:sz w:val="16"/>
                <w:szCs w:val="16"/>
              </w:rPr>
            </w:pPr>
            <w:r w:rsidRPr="005A2FE3">
              <w:rPr>
                <w:b/>
                <w:sz w:val="16"/>
                <w:szCs w:val="16"/>
              </w:rPr>
              <w:t>х</w:t>
            </w:r>
          </w:p>
        </w:tc>
      </w:tr>
      <w:tr w:rsidR="005A2FE3" w:rsidRPr="005A2FE3" w:rsidTr="005A2FE3">
        <w:trPr>
          <w:trHeight w:val="273"/>
        </w:trPr>
        <w:tc>
          <w:tcPr>
            <w:tcW w:w="3119" w:type="dxa"/>
            <w:gridSpan w:val="2"/>
          </w:tcPr>
          <w:p w:rsidR="005A2FE3" w:rsidRPr="005A2FE3" w:rsidRDefault="005A2FE3" w:rsidP="00945EA4">
            <w:pPr>
              <w:rPr>
                <w:sz w:val="16"/>
                <w:szCs w:val="16"/>
              </w:rPr>
            </w:pPr>
            <w:r w:rsidRPr="005A2FE3">
              <w:rPr>
                <w:sz w:val="16"/>
                <w:szCs w:val="16"/>
              </w:rPr>
              <w:t>федеральный бюджет</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b/>
                <w:sz w:val="16"/>
                <w:szCs w:val="16"/>
              </w:rPr>
            </w:pPr>
            <w:r w:rsidRPr="005A2FE3">
              <w:rPr>
                <w:b/>
                <w:sz w:val="16"/>
                <w:szCs w:val="16"/>
              </w:rPr>
              <w:t>х</w:t>
            </w:r>
          </w:p>
        </w:tc>
      </w:tr>
      <w:tr w:rsidR="005A2FE3" w:rsidRPr="005A2FE3" w:rsidTr="005A2FE3">
        <w:trPr>
          <w:trHeight w:val="460"/>
        </w:trPr>
        <w:tc>
          <w:tcPr>
            <w:tcW w:w="3119" w:type="dxa"/>
            <w:gridSpan w:val="2"/>
          </w:tcPr>
          <w:p w:rsidR="005A2FE3" w:rsidRPr="005A2FE3" w:rsidRDefault="005A2FE3" w:rsidP="00945EA4">
            <w:pPr>
              <w:rPr>
                <w:sz w:val="16"/>
                <w:szCs w:val="16"/>
              </w:rPr>
            </w:pPr>
            <w:r w:rsidRPr="005A2FE3">
              <w:rPr>
                <w:sz w:val="16"/>
                <w:szCs w:val="16"/>
              </w:rPr>
              <w:t xml:space="preserve">областной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b/>
                <w:sz w:val="16"/>
                <w:szCs w:val="16"/>
              </w:rPr>
            </w:pPr>
            <w:r w:rsidRPr="005A2FE3">
              <w:rPr>
                <w:b/>
                <w:sz w:val="16"/>
                <w:szCs w:val="16"/>
              </w:rPr>
              <w:t>х</w:t>
            </w:r>
          </w:p>
        </w:tc>
      </w:tr>
      <w:tr w:rsidR="005A2FE3" w:rsidRPr="005A2FE3" w:rsidTr="005A2FE3">
        <w:trPr>
          <w:trHeight w:val="20"/>
        </w:trPr>
        <w:tc>
          <w:tcPr>
            <w:tcW w:w="3119" w:type="dxa"/>
            <w:gridSpan w:val="2"/>
          </w:tcPr>
          <w:p w:rsidR="005A2FE3" w:rsidRPr="005A2FE3" w:rsidRDefault="005A2FE3" w:rsidP="00945EA4">
            <w:pPr>
              <w:rPr>
                <w:sz w:val="16"/>
                <w:szCs w:val="16"/>
              </w:rPr>
            </w:pPr>
            <w:r w:rsidRPr="005A2FE3">
              <w:rPr>
                <w:sz w:val="16"/>
                <w:szCs w:val="16"/>
              </w:rPr>
              <w:t xml:space="preserve">местные бюджеты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b/>
                <w:sz w:val="16"/>
                <w:szCs w:val="16"/>
              </w:rPr>
            </w:pPr>
            <w:r w:rsidRPr="005A2FE3">
              <w:rPr>
                <w:b/>
                <w:sz w:val="16"/>
                <w:szCs w:val="16"/>
              </w:rPr>
              <w:t>х</w:t>
            </w:r>
          </w:p>
        </w:tc>
      </w:tr>
      <w:tr w:rsidR="005A2FE3" w:rsidRPr="005A2FE3" w:rsidTr="005A2FE3">
        <w:trPr>
          <w:trHeight w:val="20"/>
        </w:trPr>
        <w:tc>
          <w:tcPr>
            <w:tcW w:w="3119" w:type="dxa"/>
            <w:gridSpan w:val="2"/>
          </w:tcPr>
          <w:p w:rsidR="005A2FE3" w:rsidRPr="005A2FE3" w:rsidRDefault="005A2FE3" w:rsidP="00945EA4">
            <w:pPr>
              <w:rPr>
                <w:sz w:val="16"/>
                <w:szCs w:val="16"/>
              </w:rPr>
            </w:pPr>
            <w:r w:rsidRPr="005A2FE3">
              <w:rPr>
                <w:sz w:val="16"/>
                <w:szCs w:val="16"/>
              </w:rPr>
              <w:t xml:space="preserve">внебюджетные источники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b/>
                <w:sz w:val="16"/>
                <w:szCs w:val="16"/>
              </w:rPr>
            </w:pPr>
            <w:r w:rsidRPr="005A2FE3">
              <w:rPr>
                <w:b/>
                <w:sz w:val="16"/>
                <w:szCs w:val="16"/>
              </w:rPr>
              <w:t>х</w:t>
            </w:r>
          </w:p>
        </w:tc>
      </w:tr>
      <w:tr w:rsidR="005A2FE3" w:rsidRPr="005A2FE3" w:rsidTr="005A2FE3">
        <w:trPr>
          <w:trHeight w:val="20"/>
        </w:trPr>
        <w:tc>
          <w:tcPr>
            <w:tcW w:w="11057" w:type="dxa"/>
            <w:gridSpan w:val="9"/>
          </w:tcPr>
          <w:p w:rsidR="005A2FE3" w:rsidRPr="005A2FE3" w:rsidRDefault="005A2FE3" w:rsidP="00945EA4">
            <w:pPr>
              <w:tabs>
                <w:tab w:val="left" w:pos="5655"/>
              </w:tabs>
              <w:jc w:val="center"/>
              <w:rPr>
                <w:b/>
                <w:sz w:val="16"/>
                <w:szCs w:val="16"/>
              </w:rPr>
            </w:pPr>
            <w:r w:rsidRPr="005A2FE3">
              <w:rPr>
                <w:b/>
                <w:sz w:val="16"/>
                <w:szCs w:val="16"/>
              </w:rPr>
              <w:t xml:space="preserve">Задача 2: Обеспечение финансовой поддержки СО НКО на территории Тогучинского района </w:t>
            </w:r>
          </w:p>
          <w:p w:rsidR="005A2FE3" w:rsidRPr="005A2FE3" w:rsidRDefault="005A2FE3" w:rsidP="00945EA4">
            <w:pPr>
              <w:tabs>
                <w:tab w:val="left" w:pos="5655"/>
              </w:tabs>
              <w:jc w:val="center"/>
              <w:rPr>
                <w:b/>
                <w:sz w:val="16"/>
                <w:szCs w:val="16"/>
              </w:rPr>
            </w:pPr>
            <w:r w:rsidRPr="005A2FE3">
              <w:rPr>
                <w:b/>
                <w:sz w:val="16"/>
                <w:szCs w:val="16"/>
              </w:rPr>
              <w:t>Новосибирской области</w:t>
            </w:r>
          </w:p>
        </w:tc>
      </w:tr>
      <w:tr w:rsidR="005A2FE3" w:rsidRPr="005A2FE3" w:rsidTr="005A2FE3">
        <w:trPr>
          <w:trHeight w:val="20"/>
        </w:trPr>
        <w:tc>
          <w:tcPr>
            <w:tcW w:w="1559" w:type="dxa"/>
            <w:vMerge w:val="restart"/>
            <w:hideMark/>
          </w:tcPr>
          <w:p w:rsidR="005A2FE3" w:rsidRPr="005A2FE3" w:rsidRDefault="005A2FE3" w:rsidP="00945EA4">
            <w:pPr>
              <w:rPr>
                <w:sz w:val="16"/>
                <w:szCs w:val="16"/>
              </w:rPr>
            </w:pPr>
            <w:r w:rsidRPr="005A2FE3">
              <w:rPr>
                <w:sz w:val="16"/>
                <w:szCs w:val="16"/>
              </w:rPr>
              <w:t>Мероприятие 1.</w:t>
            </w:r>
          </w:p>
          <w:p w:rsidR="005A2FE3" w:rsidRPr="005A2FE3" w:rsidRDefault="005A2FE3" w:rsidP="00945EA4">
            <w:pPr>
              <w:rPr>
                <w:sz w:val="16"/>
                <w:szCs w:val="16"/>
              </w:rPr>
            </w:pPr>
            <w:r w:rsidRPr="005A2FE3">
              <w:rPr>
                <w:sz w:val="16"/>
                <w:szCs w:val="16"/>
              </w:rPr>
              <w:t>Проведение конкурса социально значимых проектов СО НКО</w:t>
            </w:r>
          </w:p>
        </w:tc>
        <w:tc>
          <w:tcPr>
            <w:tcW w:w="1560" w:type="dxa"/>
            <w:hideMark/>
          </w:tcPr>
          <w:p w:rsidR="005A2FE3" w:rsidRPr="005A2FE3" w:rsidRDefault="005A2FE3" w:rsidP="00945EA4">
            <w:pPr>
              <w:rPr>
                <w:sz w:val="16"/>
                <w:szCs w:val="16"/>
              </w:rPr>
            </w:pPr>
            <w:r w:rsidRPr="005A2FE3">
              <w:rPr>
                <w:sz w:val="16"/>
                <w:szCs w:val="16"/>
              </w:rPr>
              <w:t>Количеств обществ</w:t>
            </w:r>
          </w:p>
        </w:tc>
        <w:tc>
          <w:tcPr>
            <w:tcW w:w="992" w:type="dxa"/>
          </w:tcPr>
          <w:p w:rsidR="005A2FE3" w:rsidRPr="005A2FE3" w:rsidRDefault="005A2FE3" w:rsidP="00945EA4">
            <w:pPr>
              <w:jc w:val="center"/>
              <w:rPr>
                <w:sz w:val="16"/>
                <w:szCs w:val="16"/>
              </w:rPr>
            </w:pPr>
            <w:r w:rsidRPr="005A2FE3">
              <w:rPr>
                <w:sz w:val="16"/>
                <w:szCs w:val="16"/>
              </w:rPr>
              <w:t>1</w:t>
            </w:r>
          </w:p>
        </w:tc>
        <w:tc>
          <w:tcPr>
            <w:tcW w:w="850" w:type="dxa"/>
          </w:tcPr>
          <w:p w:rsidR="005A2FE3" w:rsidRPr="005A2FE3" w:rsidRDefault="005A2FE3" w:rsidP="00945EA4">
            <w:pPr>
              <w:jc w:val="center"/>
              <w:rPr>
                <w:sz w:val="16"/>
                <w:szCs w:val="16"/>
              </w:rPr>
            </w:pPr>
            <w:r w:rsidRPr="005A2FE3">
              <w:rPr>
                <w:sz w:val="16"/>
                <w:szCs w:val="16"/>
              </w:rPr>
              <w:t>0</w:t>
            </w:r>
          </w:p>
        </w:tc>
        <w:tc>
          <w:tcPr>
            <w:tcW w:w="851" w:type="dxa"/>
          </w:tcPr>
          <w:p w:rsidR="005A2FE3" w:rsidRPr="005A2FE3" w:rsidRDefault="005A2FE3" w:rsidP="00945EA4">
            <w:pPr>
              <w:jc w:val="center"/>
              <w:rPr>
                <w:sz w:val="16"/>
                <w:szCs w:val="16"/>
              </w:rPr>
            </w:pPr>
            <w:r w:rsidRPr="005A2FE3">
              <w:rPr>
                <w:sz w:val="16"/>
                <w:szCs w:val="16"/>
              </w:rPr>
              <w:t>1</w:t>
            </w:r>
          </w:p>
        </w:tc>
        <w:tc>
          <w:tcPr>
            <w:tcW w:w="850" w:type="dxa"/>
          </w:tcPr>
          <w:p w:rsidR="005A2FE3" w:rsidRPr="005A2FE3" w:rsidRDefault="005A2FE3" w:rsidP="00945EA4">
            <w:pPr>
              <w:jc w:val="center"/>
              <w:rPr>
                <w:sz w:val="16"/>
                <w:szCs w:val="16"/>
              </w:rPr>
            </w:pPr>
            <w:r w:rsidRPr="005A2FE3">
              <w:rPr>
                <w:sz w:val="16"/>
                <w:szCs w:val="16"/>
              </w:rPr>
              <w:t>0</w:t>
            </w:r>
          </w:p>
        </w:tc>
        <w:tc>
          <w:tcPr>
            <w:tcW w:w="851" w:type="dxa"/>
          </w:tcPr>
          <w:p w:rsidR="005A2FE3" w:rsidRPr="005A2FE3" w:rsidRDefault="005A2FE3" w:rsidP="00945EA4">
            <w:pPr>
              <w:jc w:val="center"/>
              <w:rPr>
                <w:sz w:val="16"/>
                <w:szCs w:val="16"/>
              </w:rPr>
            </w:pPr>
            <w:r w:rsidRPr="005A2FE3">
              <w:rPr>
                <w:sz w:val="16"/>
                <w:szCs w:val="16"/>
              </w:rPr>
              <w:t>0</w:t>
            </w:r>
          </w:p>
        </w:tc>
        <w:tc>
          <w:tcPr>
            <w:tcW w:w="1276" w:type="dxa"/>
            <w:vMerge w:val="restart"/>
          </w:tcPr>
          <w:p w:rsidR="005A2FE3" w:rsidRPr="005A2FE3" w:rsidRDefault="005A2FE3" w:rsidP="00945EA4">
            <w:pPr>
              <w:jc w:val="both"/>
              <w:rPr>
                <w:sz w:val="16"/>
                <w:szCs w:val="16"/>
              </w:rPr>
            </w:pPr>
            <w:r w:rsidRPr="005A2FE3">
              <w:rPr>
                <w:sz w:val="16"/>
                <w:szCs w:val="16"/>
              </w:rPr>
              <w:t xml:space="preserve">Управление делами </w:t>
            </w:r>
          </w:p>
        </w:tc>
        <w:tc>
          <w:tcPr>
            <w:tcW w:w="2268" w:type="dxa"/>
            <w:vMerge w:val="restart"/>
          </w:tcPr>
          <w:p w:rsidR="005A2FE3" w:rsidRPr="005A2FE3" w:rsidRDefault="005A2FE3" w:rsidP="00945EA4">
            <w:pPr>
              <w:rPr>
                <w:sz w:val="16"/>
                <w:szCs w:val="16"/>
              </w:rPr>
            </w:pPr>
            <w:r w:rsidRPr="005A2FE3">
              <w:rPr>
                <w:sz w:val="16"/>
                <w:szCs w:val="16"/>
              </w:rPr>
              <w:t xml:space="preserve">Количество СО НКО получивших финансовую поддержку составит не менее 1 общества за 2025 год </w:t>
            </w:r>
          </w:p>
        </w:tc>
      </w:tr>
      <w:tr w:rsidR="005A2FE3" w:rsidRPr="005A2FE3" w:rsidTr="005A2FE3">
        <w:trPr>
          <w:trHeight w:val="20"/>
        </w:trPr>
        <w:tc>
          <w:tcPr>
            <w:tcW w:w="1559" w:type="dxa"/>
            <w:vMerge/>
            <w:vAlign w:val="center"/>
            <w:hideMark/>
          </w:tcPr>
          <w:p w:rsidR="005A2FE3" w:rsidRPr="005A2FE3" w:rsidRDefault="005A2FE3" w:rsidP="00945EA4">
            <w:pPr>
              <w:jc w:val="right"/>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Стоимость единицы </w:t>
            </w:r>
          </w:p>
        </w:tc>
        <w:tc>
          <w:tcPr>
            <w:tcW w:w="992"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hideMark/>
          </w:tcPr>
          <w:p w:rsidR="005A2FE3" w:rsidRPr="005A2FE3" w:rsidRDefault="005A2FE3" w:rsidP="00945EA4">
            <w:pPr>
              <w:jc w:val="right"/>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hideMark/>
          </w:tcPr>
          <w:p w:rsidR="005A2FE3" w:rsidRPr="005A2FE3" w:rsidRDefault="005A2FE3" w:rsidP="00945EA4">
            <w:pPr>
              <w:jc w:val="right"/>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Сумма затрат, в том числе: </w:t>
            </w:r>
          </w:p>
        </w:tc>
        <w:tc>
          <w:tcPr>
            <w:tcW w:w="992"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hideMark/>
          </w:tcPr>
          <w:p w:rsidR="005A2FE3" w:rsidRPr="005A2FE3" w:rsidRDefault="005A2FE3" w:rsidP="00945EA4">
            <w:pPr>
              <w:jc w:val="right"/>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hideMark/>
          </w:tcPr>
          <w:p w:rsidR="005A2FE3" w:rsidRPr="005A2FE3" w:rsidRDefault="005A2FE3" w:rsidP="00945EA4">
            <w:pPr>
              <w:jc w:val="right"/>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федеральный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hideMark/>
          </w:tcPr>
          <w:p w:rsidR="005A2FE3" w:rsidRPr="005A2FE3" w:rsidRDefault="005A2FE3" w:rsidP="00945EA4">
            <w:pPr>
              <w:jc w:val="right"/>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1559" w:type="dxa"/>
            <w:vMerge/>
            <w:vAlign w:val="center"/>
            <w:hideMark/>
          </w:tcPr>
          <w:p w:rsidR="005A2FE3" w:rsidRPr="005A2FE3" w:rsidRDefault="005A2FE3" w:rsidP="00945EA4">
            <w:pPr>
              <w:jc w:val="right"/>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областной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tcPr>
          <w:p w:rsidR="005A2FE3" w:rsidRPr="005A2FE3" w:rsidRDefault="005A2FE3" w:rsidP="00945EA4">
            <w:pPr>
              <w:jc w:val="right"/>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375"/>
        </w:trPr>
        <w:tc>
          <w:tcPr>
            <w:tcW w:w="1559" w:type="dxa"/>
            <w:vMerge/>
            <w:vAlign w:val="center"/>
            <w:hideMark/>
          </w:tcPr>
          <w:p w:rsidR="005A2FE3" w:rsidRPr="005A2FE3" w:rsidRDefault="005A2FE3" w:rsidP="00945EA4">
            <w:pPr>
              <w:jc w:val="right"/>
              <w:rPr>
                <w:sz w:val="16"/>
                <w:szCs w:val="16"/>
              </w:rPr>
            </w:pPr>
          </w:p>
        </w:tc>
        <w:tc>
          <w:tcPr>
            <w:tcW w:w="1560" w:type="dxa"/>
            <w:hideMark/>
          </w:tcPr>
          <w:p w:rsidR="005A2FE3" w:rsidRPr="005A2FE3" w:rsidRDefault="005A2FE3" w:rsidP="00945EA4">
            <w:pPr>
              <w:rPr>
                <w:sz w:val="16"/>
                <w:szCs w:val="16"/>
              </w:rPr>
            </w:pPr>
            <w:r w:rsidRPr="005A2FE3">
              <w:rPr>
                <w:sz w:val="16"/>
                <w:szCs w:val="16"/>
              </w:rPr>
              <w:t xml:space="preserve">местные бюджеты </w:t>
            </w:r>
          </w:p>
        </w:tc>
        <w:tc>
          <w:tcPr>
            <w:tcW w:w="992"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hideMark/>
          </w:tcPr>
          <w:p w:rsidR="005A2FE3" w:rsidRPr="005A2FE3" w:rsidRDefault="005A2FE3" w:rsidP="00945EA4">
            <w:pPr>
              <w:jc w:val="right"/>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555"/>
        </w:trPr>
        <w:tc>
          <w:tcPr>
            <w:tcW w:w="1559" w:type="dxa"/>
            <w:vMerge/>
            <w:vAlign w:val="center"/>
          </w:tcPr>
          <w:p w:rsidR="005A2FE3" w:rsidRPr="005A2FE3" w:rsidRDefault="005A2FE3" w:rsidP="00945EA4">
            <w:pPr>
              <w:jc w:val="right"/>
              <w:rPr>
                <w:sz w:val="16"/>
                <w:szCs w:val="16"/>
              </w:rPr>
            </w:pPr>
          </w:p>
        </w:tc>
        <w:tc>
          <w:tcPr>
            <w:tcW w:w="1560" w:type="dxa"/>
          </w:tcPr>
          <w:p w:rsidR="005A2FE3" w:rsidRPr="005A2FE3" w:rsidRDefault="005A2FE3" w:rsidP="00945EA4">
            <w:pPr>
              <w:rPr>
                <w:sz w:val="16"/>
                <w:szCs w:val="16"/>
              </w:rPr>
            </w:pPr>
            <w:r w:rsidRPr="005A2FE3">
              <w:rPr>
                <w:sz w:val="16"/>
                <w:szCs w:val="16"/>
              </w:rPr>
              <w:t>внебюджетные источники</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vMerge/>
            <w:vAlign w:val="center"/>
          </w:tcPr>
          <w:p w:rsidR="005A2FE3" w:rsidRPr="005A2FE3" w:rsidRDefault="005A2FE3" w:rsidP="00945EA4">
            <w:pPr>
              <w:jc w:val="right"/>
              <w:rPr>
                <w:sz w:val="16"/>
                <w:szCs w:val="16"/>
              </w:rPr>
            </w:pPr>
          </w:p>
        </w:tc>
        <w:tc>
          <w:tcPr>
            <w:tcW w:w="2268" w:type="dxa"/>
            <w:vMerge/>
          </w:tcPr>
          <w:p w:rsidR="005A2FE3" w:rsidRPr="005A2FE3" w:rsidRDefault="005A2FE3" w:rsidP="00945EA4">
            <w:pPr>
              <w:jc w:val="right"/>
              <w:rPr>
                <w:sz w:val="16"/>
                <w:szCs w:val="16"/>
              </w:rPr>
            </w:pPr>
          </w:p>
        </w:tc>
      </w:tr>
      <w:tr w:rsidR="005A2FE3" w:rsidRPr="005A2FE3" w:rsidTr="005A2FE3">
        <w:trPr>
          <w:trHeight w:val="20"/>
        </w:trPr>
        <w:tc>
          <w:tcPr>
            <w:tcW w:w="3119" w:type="dxa"/>
            <w:gridSpan w:val="2"/>
          </w:tcPr>
          <w:p w:rsidR="005A2FE3" w:rsidRPr="005A2FE3" w:rsidRDefault="005A2FE3" w:rsidP="00945EA4">
            <w:pPr>
              <w:rPr>
                <w:b/>
                <w:sz w:val="16"/>
                <w:szCs w:val="16"/>
              </w:rPr>
            </w:pPr>
            <w:r w:rsidRPr="005A2FE3">
              <w:rPr>
                <w:b/>
                <w:sz w:val="16"/>
                <w:szCs w:val="16"/>
              </w:rPr>
              <w:t>Итого затрат на решение задачи 2, в том числе:</w:t>
            </w:r>
          </w:p>
        </w:tc>
        <w:tc>
          <w:tcPr>
            <w:tcW w:w="992" w:type="dxa"/>
          </w:tcPr>
          <w:p w:rsidR="005A2FE3" w:rsidRPr="005A2FE3" w:rsidRDefault="005A2FE3" w:rsidP="00945EA4">
            <w:pPr>
              <w:jc w:val="center"/>
              <w:rPr>
                <w:b/>
                <w:sz w:val="16"/>
                <w:szCs w:val="16"/>
              </w:rPr>
            </w:pPr>
            <w:r w:rsidRPr="005A2FE3">
              <w:rPr>
                <w:b/>
                <w:sz w:val="16"/>
                <w:szCs w:val="16"/>
              </w:rPr>
              <w:t>110,00000</w:t>
            </w:r>
          </w:p>
        </w:tc>
        <w:tc>
          <w:tcPr>
            <w:tcW w:w="850" w:type="dxa"/>
          </w:tcPr>
          <w:p w:rsidR="005A2FE3" w:rsidRPr="005A2FE3" w:rsidRDefault="005A2FE3" w:rsidP="00945EA4">
            <w:pPr>
              <w:jc w:val="center"/>
              <w:rPr>
                <w:b/>
                <w:sz w:val="16"/>
                <w:szCs w:val="16"/>
              </w:rPr>
            </w:pPr>
            <w:r w:rsidRPr="005A2FE3">
              <w:rPr>
                <w:b/>
                <w:sz w:val="16"/>
                <w:szCs w:val="16"/>
              </w:rPr>
              <w:t>0,00000</w:t>
            </w:r>
          </w:p>
        </w:tc>
        <w:tc>
          <w:tcPr>
            <w:tcW w:w="851" w:type="dxa"/>
          </w:tcPr>
          <w:p w:rsidR="005A2FE3" w:rsidRPr="005A2FE3" w:rsidRDefault="005A2FE3" w:rsidP="00945EA4">
            <w:pPr>
              <w:jc w:val="center"/>
              <w:rPr>
                <w:b/>
                <w:sz w:val="16"/>
                <w:szCs w:val="16"/>
              </w:rPr>
            </w:pPr>
            <w:r w:rsidRPr="005A2FE3">
              <w:rPr>
                <w:b/>
                <w:sz w:val="16"/>
                <w:szCs w:val="16"/>
              </w:rPr>
              <w:t>110,00000</w:t>
            </w:r>
          </w:p>
        </w:tc>
        <w:tc>
          <w:tcPr>
            <w:tcW w:w="850" w:type="dxa"/>
          </w:tcPr>
          <w:p w:rsidR="005A2FE3" w:rsidRPr="005A2FE3" w:rsidRDefault="005A2FE3" w:rsidP="00945EA4">
            <w:pPr>
              <w:jc w:val="center"/>
              <w:rPr>
                <w:b/>
                <w:sz w:val="16"/>
                <w:szCs w:val="16"/>
              </w:rPr>
            </w:pPr>
            <w:r w:rsidRPr="005A2FE3">
              <w:rPr>
                <w:b/>
                <w:sz w:val="16"/>
                <w:szCs w:val="16"/>
              </w:rPr>
              <w:t>0,00000</w:t>
            </w:r>
          </w:p>
        </w:tc>
        <w:tc>
          <w:tcPr>
            <w:tcW w:w="851" w:type="dxa"/>
          </w:tcPr>
          <w:p w:rsidR="005A2FE3" w:rsidRPr="005A2FE3" w:rsidRDefault="005A2FE3" w:rsidP="00945EA4">
            <w:pPr>
              <w:jc w:val="center"/>
              <w:rPr>
                <w:b/>
                <w:sz w:val="16"/>
                <w:szCs w:val="16"/>
              </w:rPr>
            </w:pPr>
            <w:r w:rsidRPr="005A2FE3">
              <w:rPr>
                <w:b/>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73"/>
        </w:trPr>
        <w:tc>
          <w:tcPr>
            <w:tcW w:w="3119" w:type="dxa"/>
            <w:gridSpan w:val="2"/>
          </w:tcPr>
          <w:p w:rsidR="005A2FE3" w:rsidRPr="005A2FE3" w:rsidRDefault="005A2FE3" w:rsidP="00945EA4">
            <w:pPr>
              <w:rPr>
                <w:sz w:val="16"/>
                <w:szCs w:val="16"/>
              </w:rPr>
            </w:pPr>
            <w:r w:rsidRPr="005A2FE3">
              <w:rPr>
                <w:sz w:val="16"/>
                <w:szCs w:val="16"/>
              </w:rPr>
              <w:t>федеральный бюджет</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73"/>
        </w:trPr>
        <w:tc>
          <w:tcPr>
            <w:tcW w:w="3119" w:type="dxa"/>
            <w:gridSpan w:val="2"/>
          </w:tcPr>
          <w:p w:rsidR="005A2FE3" w:rsidRPr="005A2FE3" w:rsidRDefault="005A2FE3" w:rsidP="00945EA4">
            <w:pPr>
              <w:rPr>
                <w:sz w:val="16"/>
                <w:szCs w:val="16"/>
              </w:rPr>
            </w:pPr>
            <w:r w:rsidRPr="005A2FE3">
              <w:rPr>
                <w:sz w:val="16"/>
                <w:szCs w:val="16"/>
              </w:rPr>
              <w:t xml:space="preserve">областной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22"/>
        </w:trPr>
        <w:tc>
          <w:tcPr>
            <w:tcW w:w="3119" w:type="dxa"/>
            <w:gridSpan w:val="2"/>
          </w:tcPr>
          <w:p w:rsidR="005A2FE3" w:rsidRPr="005A2FE3" w:rsidRDefault="005A2FE3" w:rsidP="00945EA4">
            <w:pPr>
              <w:rPr>
                <w:sz w:val="16"/>
                <w:szCs w:val="16"/>
              </w:rPr>
            </w:pPr>
            <w:r w:rsidRPr="005A2FE3">
              <w:rPr>
                <w:sz w:val="16"/>
                <w:szCs w:val="16"/>
              </w:rPr>
              <w:t xml:space="preserve">местные бюджеты </w:t>
            </w:r>
          </w:p>
        </w:tc>
        <w:tc>
          <w:tcPr>
            <w:tcW w:w="992"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22"/>
        </w:trPr>
        <w:tc>
          <w:tcPr>
            <w:tcW w:w="3119" w:type="dxa"/>
            <w:gridSpan w:val="2"/>
          </w:tcPr>
          <w:p w:rsidR="005A2FE3" w:rsidRPr="005A2FE3" w:rsidRDefault="005A2FE3" w:rsidP="00945EA4">
            <w:pPr>
              <w:rPr>
                <w:sz w:val="16"/>
                <w:szCs w:val="16"/>
              </w:rPr>
            </w:pPr>
            <w:r w:rsidRPr="005A2FE3">
              <w:rPr>
                <w:sz w:val="16"/>
                <w:szCs w:val="16"/>
              </w:rPr>
              <w:t>внебюджетные источники</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0"/>
        </w:trPr>
        <w:tc>
          <w:tcPr>
            <w:tcW w:w="3119" w:type="dxa"/>
            <w:gridSpan w:val="2"/>
          </w:tcPr>
          <w:p w:rsidR="005A2FE3" w:rsidRPr="005A2FE3" w:rsidRDefault="005A2FE3" w:rsidP="00945EA4">
            <w:pPr>
              <w:rPr>
                <w:b/>
                <w:sz w:val="16"/>
                <w:szCs w:val="16"/>
              </w:rPr>
            </w:pPr>
            <w:r w:rsidRPr="005A2FE3">
              <w:rPr>
                <w:b/>
                <w:sz w:val="16"/>
                <w:szCs w:val="16"/>
              </w:rPr>
              <w:t xml:space="preserve">Итого затрат по программе, в том числе: </w:t>
            </w:r>
          </w:p>
        </w:tc>
        <w:tc>
          <w:tcPr>
            <w:tcW w:w="992" w:type="dxa"/>
          </w:tcPr>
          <w:p w:rsidR="005A2FE3" w:rsidRPr="005A2FE3" w:rsidRDefault="005A2FE3" w:rsidP="00945EA4">
            <w:pPr>
              <w:jc w:val="center"/>
              <w:rPr>
                <w:b/>
                <w:sz w:val="16"/>
                <w:szCs w:val="16"/>
              </w:rPr>
            </w:pPr>
            <w:r w:rsidRPr="005A2FE3">
              <w:rPr>
                <w:b/>
                <w:sz w:val="16"/>
                <w:szCs w:val="16"/>
              </w:rPr>
              <w:t>110,00000</w:t>
            </w:r>
          </w:p>
        </w:tc>
        <w:tc>
          <w:tcPr>
            <w:tcW w:w="850" w:type="dxa"/>
          </w:tcPr>
          <w:p w:rsidR="005A2FE3" w:rsidRPr="005A2FE3" w:rsidRDefault="005A2FE3" w:rsidP="00945EA4">
            <w:pPr>
              <w:jc w:val="center"/>
              <w:rPr>
                <w:b/>
                <w:sz w:val="16"/>
                <w:szCs w:val="16"/>
              </w:rPr>
            </w:pPr>
            <w:r w:rsidRPr="005A2FE3">
              <w:rPr>
                <w:b/>
                <w:sz w:val="16"/>
                <w:szCs w:val="16"/>
              </w:rPr>
              <w:t>0,00000</w:t>
            </w:r>
          </w:p>
        </w:tc>
        <w:tc>
          <w:tcPr>
            <w:tcW w:w="851" w:type="dxa"/>
          </w:tcPr>
          <w:p w:rsidR="005A2FE3" w:rsidRPr="005A2FE3" w:rsidRDefault="005A2FE3" w:rsidP="00945EA4">
            <w:pPr>
              <w:jc w:val="center"/>
              <w:rPr>
                <w:b/>
                <w:sz w:val="16"/>
                <w:szCs w:val="16"/>
              </w:rPr>
            </w:pPr>
            <w:r w:rsidRPr="005A2FE3">
              <w:rPr>
                <w:b/>
                <w:sz w:val="16"/>
                <w:szCs w:val="16"/>
              </w:rPr>
              <w:t>110,00000</w:t>
            </w:r>
          </w:p>
        </w:tc>
        <w:tc>
          <w:tcPr>
            <w:tcW w:w="850" w:type="dxa"/>
          </w:tcPr>
          <w:p w:rsidR="005A2FE3" w:rsidRPr="005A2FE3" w:rsidRDefault="005A2FE3" w:rsidP="00945EA4">
            <w:pPr>
              <w:jc w:val="center"/>
              <w:rPr>
                <w:b/>
                <w:sz w:val="16"/>
                <w:szCs w:val="16"/>
              </w:rPr>
            </w:pPr>
            <w:r w:rsidRPr="005A2FE3">
              <w:rPr>
                <w:b/>
                <w:sz w:val="16"/>
                <w:szCs w:val="16"/>
              </w:rPr>
              <w:t>0,00000</w:t>
            </w:r>
          </w:p>
        </w:tc>
        <w:tc>
          <w:tcPr>
            <w:tcW w:w="851" w:type="dxa"/>
          </w:tcPr>
          <w:p w:rsidR="005A2FE3" w:rsidRPr="005A2FE3" w:rsidRDefault="005A2FE3" w:rsidP="00945EA4">
            <w:pPr>
              <w:jc w:val="center"/>
              <w:rPr>
                <w:b/>
                <w:sz w:val="16"/>
                <w:szCs w:val="16"/>
              </w:rPr>
            </w:pPr>
            <w:r w:rsidRPr="005A2FE3">
              <w:rPr>
                <w:b/>
                <w:sz w:val="16"/>
                <w:szCs w:val="16"/>
              </w:rPr>
              <w:t>0,00000</w:t>
            </w:r>
          </w:p>
        </w:tc>
        <w:tc>
          <w:tcPr>
            <w:tcW w:w="1276" w:type="dxa"/>
          </w:tcPr>
          <w:p w:rsidR="005A2FE3" w:rsidRPr="005A2FE3" w:rsidRDefault="005A2FE3" w:rsidP="00945EA4">
            <w:pPr>
              <w:jc w:val="center"/>
              <w:rPr>
                <w:sz w:val="16"/>
                <w:szCs w:val="16"/>
              </w:rPr>
            </w:pPr>
            <w:r w:rsidRPr="005A2FE3">
              <w:rPr>
                <w:sz w:val="16"/>
                <w:szCs w:val="16"/>
              </w:rPr>
              <w:t>x</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0"/>
        </w:trPr>
        <w:tc>
          <w:tcPr>
            <w:tcW w:w="3119" w:type="dxa"/>
            <w:gridSpan w:val="2"/>
          </w:tcPr>
          <w:p w:rsidR="005A2FE3" w:rsidRPr="005A2FE3" w:rsidRDefault="005A2FE3" w:rsidP="00945EA4">
            <w:pPr>
              <w:rPr>
                <w:sz w:val="16"/>
                <w:szCs w:val="16"/>
              </w:rPr>
            </w:pPr>
            <w:r w:rsidRPr="005A2FE3">
              <w:rPr>
                <w:sz w:val="16"/>
                <w:szCs w:val="16"/>
              </w:rPr>
              <w:t xml:space="preserve">федеральный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x</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0"/>
        </w:trPr>
        <w:tc>
          <w:tcPr>
            <w:tcW w:w="3119" w:type="dxa"/>
            <w:gridSpan w:val="2"/>
          </w:tcPr>
          <w:p w:rsidR="005A2FE3" w:rsidRPr="005A2FE3" w:rsidRDefault="005A2FE3" w:rsidP="00945EA4">
            <w:pPr>
              <w:rPr>
                <w:sz w:val="16"/>
                <w:szCs w:val="16"/>
              </w:rPr>
            </w:pPr>
            <w:r w:rsidRPr="005A2FE3">
              <w:rPr>
                <w:sz w:val="16"/>
                <w:szCs w:val="16"/>
              </w:rPr>
              <w:t xml:space="preserve">областной бюджет </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x</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0"/>
        </w:trPr>
        <w:tc>
          <w:tcPr>
            <w:tcW w:w="3119" w:type="dxa"/>
            <w:gridSpan w:val="2"/>
          </w:tcPr>
          <w:p w:rsidR="005A2FE3" w:rsidRPr="005A2FE3" w:rsidRDefault="005A2FE3" w:rsidP="00945EA4">
            <w:pPr>
              <w:rPr>
                <w:sz w:val="16"/>
                <w:szCs w:val="16"/>
              </w:rPr>
            </w:pPr>
            <w:r w:rsidRPr="005A2FE3">
              <w:rPr>
                <w:sz w:val="16"/>
                <w:szCs w:val="16"/>
              </w:rPr>
              <w:t xml:space="preserve">местные бюджеты </w:t>
            </w:r>
          </w:p>
        </w:tc>
        <w:tc>
          <w:tcPr>
            <w:tcW w:w="992"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110,00000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x</w:t>
            </w:r>
          </w:p>
        </w:tc>
        <w:tc>
          <w:tcPr>
            <w:tcW w:w="2268" w:type="dxa"/>
          </w:tcPr>
          <w:p w:rsidR="005A2FE3" w:rsidRPr="005A2FE3" w:rsidRDefault="005A2FE3" w:rsidP="00945EA4">
            <w:pPr>
              <w:jc w:val="center"/>
              <w:rPr>
                <w:sz w:val="16"/>
                <w:szCs w:val="16"/>
              </w:rPr>
            </w:pPr>
            <w:r w:rsidRPr="005A2FE3">
              <w:rPr>
                <w:sz w:val="16"/>
                <w:szCs w:val="16"/>
              </w:rPr>
              <w:t>х</w:t>
            </w:r>
          </w:p>
        </w:tc>
      </w:tr>
      <w:tr w:rsidR="005A2FE3" w:rsidRPr="005A2FE3" w:rsidTr="005A2FE3">
        <w:trPr>
          <w:trHeight w:val="20"/>
        </w:trPr>
        <w:tc>
          <w:tcPr>
            <w:tcW w:w="3119" w:type="dxa"/>
            <w:gridSpan w:val="2"/>
          </w:tcPr>
          <w:p w:rsidR="005A2FE3" w:rsidRPr="005A2FE3" w:rsidRDefault="005A2FE3" w:rsidP="00945EA4">
            <w:pPr>
              <w:rPr>
                <w:sz w:val="16"/>
                <w:szCs w:val="16"/>
              </w:rPr>
            </w:pPr>
            <w:r w:rsidRPr="005A2FE3">
              <w:rPr>
                <w:sz w:val="16"/>
                <w:szCs w:val="16"/>
              </w:rPr>
              <w:t>внебюджетные источники</w:t>
            </w:r>
          </w:p>
        </w:tc>
        <w:tc>
          <w:tcPr>
            <w:tcW w:w="992"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850" w:type="dxa"/>
          </w:tcPr>
          <w:p w:rsidR="005A2FE3" w:rsidRPr="005A2FE3" w:rsidRDefault="005A2FE3" w:rsidP="00945EA4">
            <w:pPr>
              <w:jc w:val="center"/>
              <w:rPr>
                <w:sz w:val="16"/>
                <w:szCs w:val="16"/>
              </w:rPr>
            </w:pPr>
            <w:r w:rsidRPr="005A2FE3">
              <w:rPr>
                <w:sz w:val="16"/>
                <w:szCs w:val="16"/>
              </w:rPr>
              <w:t>0,00000</w:t>
            </w:r>
          </w:p>
        </w:tc>
        <w:tc>
          <w:tcPr>
            <w:tcW w:w="851" w:type="dxa"/>
          </w:tcPr>
          <w:p w:rsidR="005A2FE3" w:rsidRPr="005A2FE3" w:rsidRDefault="005A2FE3" w:rsidP="00945EA4">
            <w:pPr>
              <w:jc w:val="center"/>
              <w:rPr>
                <w:sz w:val="16"/>
                <w:szCs w:val="16"/>
              </w:rPr>
            </w:pPr>
            <w:r w:rsidRPr="005A2FE3">
              <w:rPr>
                <w:sz w:val="16"/>
                <w:szCs w:val="16"/>
              </w:rPr>
              <w:t>0,00000</w:t>
            </w:r>
          </w:p>
        </w:tc>
        <w:tc>
          <w:tcPr>
            <w:tcW w:w="1276" w:type="dxa"/>
          </w:tcPr>
          <w:p w:rsidR="005A2FE3" w:rsidRPr="005A2FE3" w:rsidRDefault="005A2FE3" w:rsidP="00945EA4">
            <w:pPr>
              <w:jc w:val="center"/>
              <w:rPr>
                <w:sz w:val="16"/>
                <w:szCs w:val="16"/>
              </w:rPr>
            </w:pPr>
            <w:r w:rsidRPr="005A2FE3">
              <w:rPr>
                <w:sz w:val="16"/>
                <w:szCs w:val="16"/>
              </w:rPr>
              <w:t>х</w:t>
            </w:r>
          </w:p>
        </w:tc>
        <w:tc>
          <w:tcPr>
            <w:tcW w:w="2268" w:type="dxa"/>
          </w:tcPr>
          <w:p w:rsidR="005A2FE3" w:rsidRPr="005A2FE3" w:rsidRDefault="005A2FE3" w:rsidP="00945EA4">
            <w:pPr>
              <w:jc w:val="center"/>
              <w:rPr>
                <w:sz w:val="16"/>
                <w:szCs w:val="16"/>
              </w:rPr>
            </w:pPr>
            <w:r w:rsidRPr="005A2FE3">
              <w:rPr>
                <w:sz w:val="16"/>
                <w:szCs w:val="16"/>
              </w:rPr>
              <w:t>х</w:t>
            </w:r>
          </w:p>
        </w:tc>
      </w:tr>
    </w:tbl>
    <w:p w:rsidR="005A2FE3" w:rsidRPr="005A2FE3" w:rsidRDefault="005A2FE3" w:rsidP="005A2FE3">
      <w:pPr>
        <w:tabs>
          <w:tab w:val="left" w:pos="8280"/>
        </w:tabs>
        <w:rPr>
          <w:sz w:val="16"/>
          <w:szCs w:val="16"/>
        </w:rPr>
      </w:pPr>
    </w:p>
    <w:p w:rsidR="005A2FE3" w:rsidRPr="005A2FE3" w:rsidRDefault="005A2FE3" w:rsidP="005A2FE3">
      <w:pPr>
        <w:tabs>
          <w:tab w:val="left" w:pos="8280"/>
        </w:tabs>
        <w:jc w:val="both"/>
        <w:rPr>
          <w:sz w:val="16"/>
          <w:szCs w:val="16"/>
        </w:rPr>
      </w:pPr>
      <w:r w:rsidRPr="005A2FE3">
        <w:rPr>
          <w:sz w:val="16"/>
          <w:szCs w:val="16"/>
        </w:rPr>
        <w:t>Примечание:</w:t>
      </w:r>
    </w:p>
    <w:p w:rsidR="005A2FE3" w:rsidRPr="005A2FE3" w:rsidRDefault="005A2FE3" w:rsidP="005A2FE3">
      <w:pPr>
        <w:tabs>
          <w:tab w:val="left" w:pos="8280"/>
        </w:tabs>
        <w:jc w:val="both"/>
        <w:rPr>
          <w:sz w:val="16"/>
          <w:szCs w:val="16"/>
        </w:rPr>
      </w:pPr>
      <w:r w:rsidRPr="005A2FE3">
        <w:rPr>
          <w:sz w:val="16"/>
          <w:szCs w:val="16"/>
        </w:rPr>
        <w:t>Управление делами – управление делами администрации Тогучинского района Новосибирской области;</w:t>
      </w:r>
    </w:p>
    <w:p w:rsidR="005A2FE3" w:rsidRPr="005A2FE3" w:rsidRDefault="005A2FE3" w:rsidP="005A2FE3">
      <w:pPr>
        <w:tabs>
          <w:tab w:val="left" w:pos="8280"/>
        </w:tabs>
        <w:jc w:val="both"/>
        <w:rPr>
          <w:sz w:val="16"/>
          <w:szCs w:val="16"/>
        </w:rPr>
      </w:pPr>
      <w:r w:rsidRPr="005A2FE3">
        <w:rPr>
          <w:sz w:val="16"/>
          <w:szCs w:val="16"/>
        </w:rPr>
        <w:t>СО НКО – социально ориентированные некоммерческие организации Тогучинского района Новосибирской области.</w:t>
      </w:r>
    </w:p>
    <w:p w:rsidR="005A2FE3" w:rsidRPr="005A2FE3" w:rsidRDefault="005A2FE3" w:rsidP="005A2FE3">
      <w:pPr>
        <w:pStyle w:val="afe"/>
        <w:jc w:val="center"/>
        <w:rPr>
          <w:sz w:val="16"/>
          <w:szCs w:val="16"/>
        </w:rPr>
      </w:pPr>
    </w:p>
    <w:p w:rsidR="005A2FE3" w:rsidRPr="005A2FE3" w:rsidRDefault="005A2FE3" w:rsidP="005A2FE3">
      <w:pPr>
        <w:pStyle w:val="afe"/>
        <w:jc w:val="center"/>
        <w:rPr>
          <w:sz w:val="16"/>
          <w:szCs w:val="16"/>
        </w:rPr>
      </w:pPr>
    </w:p>
    <w:p w:rsidR="005A2FE3" w:rsidRPr="007C1B41" w:rsidRDefault="005A2FE3" w:rsidP="00217906">
      <w:pPr>
        <w:pStyle w:val="ConsPlusTitle"/>
        <w:widowControl/>
        <w:ind w:left="5954"/>
        <w:jc w:val="right"/>
        <w:rPr>
          <w:b w:val="0"/>
          <w:sz w:val="16"/>
          <w:szCs w:val="16"/>
        </w:rPr>
      </w:pPr>
    </w:p>
    <w:p w:rsidR="00217906" w:rsidRDefault="00217906" w:rsidP="00217906">
      <w:pPr>
        <w:jc w:val="both"/>
        <w:rPr>
          <w:szCs w:val="28"/>
        </w:rPr>
      </w:pPr>
    </w:p>
    <w:p w:rsidR="00217906" w:rsidRDefault="00217906" w:rsidP="00217906">
      <w:pPr>
        <w:jc w:val="right"/>
        <w:rPr>
          <w:sz w:val="16"/>
          <w:szCs w:val="16"/>
        </w:rPr>
        <w:sectPr w:rsidR="00217906" w:rsidSect="00217906">
          <w:type w:val="continuous"/>
          <w:pgSz w:w="11906" w:h="16838" w:code="9"/>
          <w:pgMar w:top="567" w:right="567" w:bottom="567" w:left="567" w:header="720" w:footer="720" w:gutter="0"/>
          <w:pgNumType w:fmt="numberInDash"/>
          <w:cols w:space="709"/>
          <w:docGrid w:linePitch="360"/>
        </w:sectPr>
      </w:pPr>
    </w:p>
    <w:p w:rsidR="00EC11FF" w:rsidRPr="00D60BAB" w:rsidRDefault="00EC11FF" w:rsidP="00EC11FF">
      <w:pPr>
        <w:jc w:val="center"/>
        <w:rPr>
          <w:b/>
          <w:sz w:val="16"/>
          <w:szCs w:val="16"/>
        </w:rPr>
      </w:pPr>
      <w:r w:rsidRPr="00896094">
        <w:rPr>
          <w:b/>
          <w:sz w:val="16"/>
          <w:szCs w:val="16"/>
        </w:rPr>
        <w:lastRenderedPageBreak/>
        <w:t>АДМИНИСТРАЦИЯ</w:t>
      </w:r>
    </w:p>
    <w:p w:rsidR="00EC11FF" w:rsidRPr="00D60BAB" w:rsidRDefault="00EC11FF" w:rsidP="00EC11FF">
      <w:pPr>
        <w:jc w:val="center"/>
        <w:rPr>
          <w:b/>
          <w:sz w:val="16"/>
          <w:szCs w:val="16"/>
        </w:rPr>
      </w:pPr>
      <w:r w:rsidRPr="00D60BAB">
        <w:rPr>
          <w:b/>
          <w:sz w:val="16"/>
          <w:szCs w:val="16"/>
        </w:rPr>
        <w:t>ТОГУЧИНСКОГО РАЙОНА</w:t>
      </w:r>
    </w:p>
    <w:p w:rsidR="00EC11FF" w:rsidRPr="00D60BAB" w:rsidRDefault="00EC11FF" w:rsidP="00EC11FF">
      <w:pPr>
        <w:jc w:val="center"/>
        <w:rPr>
          <w:b/>
          <w:sz w:val="16"/>
          <w:szCs w:val="16"/>
        </w:rPr>
      </w:pPr>
      <w:r w:rsidRPr="00D60BAB">
        <w:rPr>
          <w:b/>
          <w:sz w:val="16"/>
          <w:szCs w:val="16"/>
        </w:rPr>
        <w:t>НОВОСИБИРСКОЙ ОБЛАСТИ</w:t>
      </w:r>
    </w:p>
    <w:p w:rsidR="00EC11FF" w:rsidRPr="00D60BAB" w:rsidRDefault="00EC11FF" w:rsidP="00EC11FF">
      <w:pPr>
        <w:jc w:val="center"/>
        <w:rPr>
          <w:b/>
          <w:sz w:val="16"/>
          <w:szCs w:val="16"/>
        </w:rPr>
      </w:pPr>
    </w:p>
    <w:p w:rsidR="00EC11FF" w:rsidRPr="00D60BAB" w:rsidRDefault="00EC11FF" w:rsidP="00EC11FF">
      <w:pPr>
        <w:pStyle w:val="2"/>
        <w:rPr>
          <w:b/>
          <w:color w:val="00000A"/>
          <w:sz w:val="16"/>
          <w:szCs w:val="16"/>
        </w:rPr>
      </w:pPr>
      <w:r w:rsidRPr="00D60BAB">
        <w:rPr>
          <w:b/>
          <w:color w:val="00000A"/>
          <w:sz w:val="16"/>
          <w:szCs w:val="16"/>
        </w:rPr>
        <w:t>ПОСТАНОВЛЕНИЕ</w:t>
      </w:r>
    </w:p>
    <w:p w:rsidR="00EC11FF" w:rsidRPr="00D60BAB" w:rsidRDefault="00EC11FF" w:rsidP="00EC11FF">
      <w:pPr>
        <w:jc w:val="center"/>
        <w:rPr>
          <w:sz w:val="16"/>
          <w:szCs w:val="16"/>
        </w:rPr>
      </w:pPr>
      <w:r w:rsidRPr="00D60BAB">
        <w:rPr>
          <w:sz w:val="16"/>
          <w:szCs w:val="16"/>
        </w:rPr>
        <w:t xml:space="preserve"> </w:t>
      </w:r>
    </w:p>
    <w:p w:rsidR="00EC11FF" w:rsidRPr="00D60BAB" w:rsidRDefault="00EC11FF" w:rsidP="00EC11FF">
      <w:pPr>
        <w:jc w:val="center"/>
        <w:rPr>
          <w:sz w:val="16"/>
          <w:szCs w:val="16"/>
        </w:rPr>
      </w:pPr>
      <w:proofErr w:type="gramStart"/>
      <w:r>
        <w:rPr>
          <w:sz w:val="16"/>
          <w:szCs w:val="16"/>
        </w:rPr>
        <w:t>06.12.202</w:t>
      </w:r>
      <w:r w:rsidRPr="00DF5C1A">
        <w:rPr>
          <w:sz w:val="16"/>
          <w:szCs w:val="16"/>
        </w:rPr>
        <w:t>4</w:t>
      </w:r>
      <w:r>
        <w:rPr>
          <w:sz w:val="16"/>
          <w:szCs w:val="16"/>
        </w:rPr>
        <w:t xml:space="preserve">  №</w:t>
      </w:r>
      <w:proofErr w:type="gramEnd"/>
      <w:r>
        <w:rPr>
          <w:sz w:val="16"/>
          <w:szCs w:val="16"/>
        </w:rPr>
        <w:t xml:space="preserve"> 1673</w:t>
      </w:r>
      <w:r w:rsidRPr="00D60BAB">
        <w:rPr>
          <w:sz w:val="16"/>
          <w:szCs w:val="16"/>
        </w:rPr>
        <w:t>/П/93</w:t>
      </w:r>
    </w:p>
    <w:p w:rsidR="00EC11FF" w:rsidRPr="00D60BAB" w:rsidRDefault="00EC11FF" w:rsidP="00EC11FF">
      <w:pPr>
        <w:jc w:val="center"/>
        <w:rPr>
          <w:sz w:val="16"/>
          <w:szCs w:val="16"/>
        </w:rPr>
      </w:pPr>
    </w:p>
    <w:p w:rsidR="00217906" w:rsidRDefault="00EC11FF" w:rsidP="00EC11FF">
      <w:pPr>
        <w:jc w:val="center"/>
        <w:rPr>
          <w:sz w:val="16"/>
          <w:szCs w:val="16"/>
        </w:rPr>
      </w:pPr>
      <w:r w:rsidRPr="00D60BAB">
        <w:rPr>
          <w:sz w:val="16"/>
          <w:szCs w:val="16"/>
        </w:rPr>
        <w:t>г. Тогучин</w:t>
      </w:r>
    </w:p>
    <w:p w:rsidR="00217906" w:rsidRDefault="00217906" w:rsidP="00AD4AA9">
      <w:pPr>
        <w:jc w:val="center"/>
        <w:rPr>
          <w:sz w:val="16"/>
          <w:szCs w:val="16"/>
        </w:rPr>
      </w:pPr>
    </w:p>
    <w:p w:rsidR="00EC11FF" w:rsidRPr="00EC11FF" w:rsidRDefault="00EC11FF" w:rsidP="00EC11FF">
      <w:pPr>
        <w:pStyle w:val="ConsPlusTitle"/>
        <w:widowControl/>
        <w:tabs>
          <w:tab w:val="left" w:pos="709"/>
        </w:tabs>
        <w:jc w:val="center"/>
        <w:rPr>
          <w:sz w:val="16"/>
          <w:szCs w:val="16"/>
        </w:rPr>
      </w:pPr>
      <w:r w:rsidRPr="00EC11FF">
        <w:rPr>
          <w:b w:val="0"/>
          <w:sz w:val="16"/>
          <w:szCs w:val="16"/>
        </w:rPr>
        <w:t>О внесении изменения в постановление администрации Тогучинского</w:t>
      </w:r>
    </w:p>
    <w:p w:rsidR="00EC11FF" w:rsidRPr="00EC11FF" w:rsidRDefault="00EC11FF" w:rsidP="00EC11FF">
      <w:pPr>
        <w:pStyle w:val="ConsPlusTitle"/>
        <w:widowControl/>
        <w:jc w:val="center"/>
        <w:rPr>
          <w:sz w:val="16"/>
          <w:szCs w:val="16"/>
        </w:rPr>
      </w:pPr>
      <w:r w:rsidRPr="00EC11FF">
        <w:rPr>
          <w:b w:val="0"/>
          <w:sz w:val="16"/>
          <w:szCs w:val="16"/>
        </w:rPr>
        <w:t xml:space="preserve"> района Новосибирской области от 13.05.2021 № 533/П/93     </w:t>
      </w:r>
    </w:p>
    <w:p w:rsidR="00EC11FF" w:rsidRPr="00EC11FF" w:rsidRDefault="00EC11FF" w:rsidP="00EC11FF">
      <w:pPr>
        <w:autoSpaceDE w:val="0"/>
        <w:ind w:firstLine="540"/>
        <w:jc w:val="both"/>
        <w:rPr>
          <w:b/>
          <w:sz w:val="16"/>
          <w:szCs w:val="16"/>
        </w:rPr>
      </w:pPr>
    </w:p>
    <w:p w:rsidR="00EC11FF" w:rsidRPr="00EC11FF" w:rsidRDefault="00EC11FF" w:rsidP="00EC11FF">
      <w:pPr>
        <w:autoSpaceDE w:val="0"/>
        <w:ind w:firstLine="709"/>
        <w:jc w:val="both"/>
        <w:rPr>
          <w:sz w:val="16"/>
          <w:szCs w:val="16"/>
        </w:rPr>
      </w:pPr>
      <w:r w:rsidRPr="00EC11FF">
        <w:rPr>
          <w:sz w:val="16"/>
          <w:szCs w:val="16"/>
        </w:rPr>
        <w:t xml:space="preserve">В связи с кадровыми изменениями, администрация Тогучинского района Новосибирской области </w:t>
      </w:r>
    </w:p>
    <w:p w:rsidR="00EC11FF" w:rsidRPr="00EC11FF" w:rsidRDefault="00EC11FF" w:rsidP="00EC11FF">
      <w:pPr>
        <w:autoSpaceDE w:val="0"/>
        <w:jc w:val="both"/>
        <w:rPr>
          <w:sz w:val="16"/>
          <w:szCs w:val="16"/>
        </w:rPr>
      </w:pPr>
      <w:r w:rsidRPr="00EC11FF">
        <w:rPr>
          <w:sz w:val="16"/>
          <w:szCs w:val="16"/>
        </w:rPr>
        <w:t>ПОСТАНОВЛЯЕТ:</w:t>
      </w:r>
    </w:p>
    <w:p w:rsidR="00EC11FF" w:rsidRPr="00EC11FF" w:rsidRDefault="00EC11FF" w:rsidP="00EC11FF">
      <w:pPr>
        <w:autoSpaceDE w:val="0"/>
        <w:ind w:firstLine="709"/>
        <w:jc w:val="both"/>
        <w:rPr>
          <w:sz w:val="16"/>
          <w:szCs w:val="16"/>
        </w:rPr>
      </w:pPr>
      <w:r w:rsidRPr="00EC11FF">
        <w:rPr>
          <w:sz w:val="16"/>
          <w:szCs w:val="16"/>
        </w:rPr>
        <w:t>1.  Внести в постановление администрации Тогучинского района Новосибирской области от 13.05.2021 № 533/П/93 «Об утверждении Положения о формировании и подготовке муниципального резерва управленческих кадров Тогучинского района Новосибирской области и Положения о комиссии по формированию и подготовке муниципального резерва управленческих кадров Тогучинского района Новосибирской области» (далее – Постановление) следующие изменения:</w:t>
      </w:r>
    </w:p>
    <w:p w:rsidR="00EC11FF" w:rsidRPr="00EC11FF" w:rsidRDefault="00EC11FF" w:rsidP="00EC11FF">
      <w:pPr>
        <w:autoSpaceDE w:val="0"/>
        <w:ind w:firstLine="540"/>
        <w:jc w:val="both"/>
        <w:rPr>
          <w:sz w:val="16"/>
          <w:szCs w:val="16"/>
        </w:rPr>
      </w:pPr>
      <w:r w:rsidRPr="00EC11FF">
        <w:rPr>
          <w:sz w:val="16"/>
          <w:szCs w:val="16"/>
        </w:rPr>
        <w:t xml:space="preserve">  1.1.  Приложение №3 к Постановлению изложить в новой прилагаемой редакции.</w:t>
      </w:r>
    </w:p>
    <w:p w:rsidR="00EC11FF" w:rsidRPr="00EC11FF" w:rsidRDefault="00EC11FF" w:rsidP="00EC11FF">
      <w:pPr>
        <w:tabs>
          <w:tab w:val="left" w:pos="709"/>
        </w:tabs>
        <w:autoSpaceDE w:val="0"/>
        <w:ind w:firstLine="540"/>
        <w:jc w:val="both"/>
        <w:rPr>
          <w:sz w:val="16"/>
          <w:szCs w:val="16"/>
        </w:rPr>
      </w:pPr>
      <w:r w:rsidRPr="00EC11FF">
        <w:rPr>
          <w:sz w:val="16"/>
          <w:szCs w:val="16"/>
        </w:rPr>
        <w:t xml:space="preserve">  2. Управлению делами администрации Тогучинского района Новосибирской области (Гуляева И.В.) опубликовать настоящее постановление в периодическом печатном издании органов местного самоуправления «</w:t>
      </w:r>
      <w:proofErr w:type="spellStart"/>
      <w:r w:rsidRPr="00EC11FF">
        <w:rPr>
          <w:sz w:val="16"/>
          <w:szCs w:val="16"/>
        </w:rPr>
        <w:t>Тогучинский</w:t>
      </w:r>
      <w:proofErr w:type="spellEnd"/>
      <w:r w:rsidRPr="00EC11FF">
        <w:rPr>
          <w:sz w:val="16"/>
          <w:szCs w:val="16"/>
        </w:rPr>
        <w:t xml:space="preserve"> Вестник» и </w:t>
      </w:r>
      <w:r w:rsidRPr="00EC11FF">
        <w:rPr>
          <w:bCs/>
          <w:sz w:val="16"/>
          <w:szCs w:val="16"/>
        </w:rPr>
        <w:t>на официальном сайте администрации Тогучинского района Новосибирской области.</w:t>
      </w:r>
    </w:p>
    <w:p w:rsidR="00EC11FF" w:rsidRPr="00EC11FF" w:rsidRDefault="00EC11FF" w:rsidP="00EC11FF">
      <w:pPr>
        <w:autoSpaceDE w:val="0"/>
        <w:ind w:firstLine="540"/>
        <w:jc w:val="both"/>
        <w:rPr>
          <w:sz w:val="16"/>
          <w:szCs w:val="16"/>
        </w:rPr>
      </w:pPr>
      <w:r w:rsidRPr="00EC11FF">
        <w:rPr>
          <w:sz w:val="16"/>
          <w:szCs w:val="16"/>
        </w:rPr>
        <w:t xml:space="preserve">  3. Контроль за исполнением настоящего постановления возложить на управляющего делами администрации Тогучинского района Новосибирской области Останину Т.Н.</w:t>
      </w:r>
    </w:p>
    <w:p w:rsidR="00EC11FF" w:rsidRPr="00EC11FF" w:rsidRDefault="00EC11FF" w:rsidP="00EC11FF">
      <w:pPr>
        <w:autoSpaceDE w:val="0"/>
        <w:ind w:firstLine="540"/>
        <w:jc w:val="both"/>
        <w:rPr>
          <w:sz w:val="16"/>
          <w:szCs w:val="16"/>
        </w:rPr>
      </w:pPr>
      <w:r w:rsidRPr="00EC11FF">
        <w:rPr>
          <w:sz w:val="16"/>
          <w:szCs w:val="16"/>
        </w:rPr>
        <w:t xml:space="preserve"> </w:t>
      </w:r>
      <w:r w:rsidRPr="00EC11FF">
        <w:rPr>
          <w:sz w:val="16"/>
          <w:szCs w:val="16"/>
        </w:rPr>
        <w:tab/>
      </w:r>
      <w:r w:rsidRPr="00EC11FF">
        <w:rPr>
          <w:sz w:val="16"/>
          <w:szCs w:val="16"/>
        </w:rPr>
        <w:tab/>
      </w:r>
      <w:r w:rsidRPr="00EC11FF">
        <w:rPr>
          <w:sz w:val="16"/>
          <w:szCs w:val="16"/>
        </w:rPr>
        <w:tab/>
      </w:r>
      <w:r w:rsidRPr="00EC11FF">
        <w:rPr>
          <w:sz w:val="16"/>
          <w:szCs w:val="16"/>
        </w:rPr>
        <w:tab/>
      </w:r>
      <w:r w:rsidRPr="00EC11FF">
        <w:rPr>
          <w:sz w:val="16"/>
          <w:szCs w:val="16"/>
        </w:rPr>
        <w:tab/>
      </w:r>
      <w:r w:rsidRPr="00EC11FF">
        <w:rPr>
          <w:sz w:val="16"/>
          <w:szCs w:val="16"/>
        </w:rPr>
        <w:tab/>
      </w:r>
      <w:r w:rsidRPr="00EC11FF">
        <w:rPr>
          <w:sz w:val="16"/>
          <w:szCs w:val="16"/>
        </w:rPr>
        <w:tab/>
      </w:r>
    </w:p>
    <w:p w:rsidR="00EC11FF" w:rsidRPr="00EC11FF" w:rsidRDefault="00EC11FF" w:rsidP="00EC11FF">
      <w:pPr>
        <w:autoSpaceDE w:val="0"/>
        <w:jc w:val="both"/>
        <w:rPr>
          <w:sz w:val="16"/>
          <w:szCs w:val="16"/>
        </w:rPr>
      </w:pPr>
      <w:r w:rsidRPr="00EC11FF">
        <w:rPr>
          <w:sz w:val="16"/>
          <w:szCs w:val="16"/>
        </w:rPr>
        <w:t xml:space="preserve">Глава Тогучинского района </w:t>
      </w:r>
    </w:p>
    <w:p w:rsidR="00EC11FF" w:rsidRDefault="00EC11FF" w:rsidP="00EC11FF">
      <w:pPr>
        <w:rPr>
          <w:sz w:val="16"/>
          <w:szCs w:val="16"/>
        </w:rPr>
      </w:pPr>
      <w:r w:rsidRPr="00EC11FF">
        <w:rPr>
          <w:sz w:val="16"/>
          <w:szCs w:val="16"/>
        </w:rPr>
        <w:t xml:space="preserve">Новосибирской области </w:t>
      </w:r>
      <w:r w:rsidRPr="00EC11FF">
        <w:rPr>
          <w:sz w:val="16"/>
          <w:szCs w:val="16"/>
        </w:rPr>
        <w:tab/>
      </w:r>
      <w:r w:rsidRPr="00EC11FF">
        <w:rPr>
          <w:sz w:val="16"/>
          <w:szCs w:val="16"/>
        </w:rPr>
        <w:tab/>
        <w:t xml:space="preserve">                         </w:t>
      </w:r>
      <w:r>
        <w:rPr>
          <w:sz w:val="16"/>
          <w:szCs w:val="16"/>
        </w:rPr>
        <w:t xml:space="preserve">   </w:t>
      </w:r>
      <w:r w:rsidRPr="00EC11FF">
        <w:rPr>
          <w:sz w:val="16"/>
          <w:szCs w:val="16"/>
        </w:rPr>
        <w:t xml:space="preserve">  С.С. </w:t>
      </w:r>
      <w:proofErr w:type="spellStart"/>
      <w:r w:rsidRPr="00EC11FF">
        <w:rPr>
          <w:sz w:val="16"/>
          <w:szCs w:val="16"/>
        </w:rPr>
        <w:t>Пыхтин</w:t>
      </w:r>
      <w:proofErr w:type="spellEnd"/>
    </w:p>
    <w:p w:rsidR="00EC11FF" w:rsidRDefault="00EC11FF" w:rsidP="00EC11FF">
      <w:pPr>
        <w:rPr>
          <w:sz w:val="16"/>
          <w:szCs w:val="16"/>
        </w:rPr>
      </w:pPr>
    </w:p>
    <w:p w:rsidR="00EC11FF" w:rsidRPr="005023BF" w:rsidRDefault="00EC11FF" w:rsidP="00EC11FF">
      <w:pPr>
        <w:autoSpaceDE w:val="0"/>
        <w:jc w:val="right"/>
        <w:rPr>
          <w:sz w:val="16"/>
          <w:szCs w:val="16"/>
        </w:rPr>
      </w:pPr>
      <w:r w:rsidRPr="005023BF">
        <w:rPr>
          <w:sz w:val="16"/>
          <w:szCs w:val="16"/>
        </w:rPr>
        <w:t xml:space="preserve">ПРИЛОЖЕНИЕ </w:t>
      </w:r>
    </w:p>
    <w:p w:rsidR="00EC11FF" w:rsidRPr="005023BF" w:rsidRDefault="00EC11FF" w:rsidP="00EC11FF">
      <w:pPr>
        <w:autoSpaceDE w:val="0"/>
        <w:jc w:val="right"/>
        <w:rPr>
          <w:sz w:val="16"/>
          <w:szCs w:val="16"/>
        </w:rPr>
      </w:pPr>
      <w:r w:rsidRPr="005023BF">
        <w:rPr>
          <w:sz w:val="16"/>
          <w:szCs w:val="16"/>
        </w:rPr>
        <w:t xml:space="preserve">                                                                    к   постановлению администрации Тогучинского района </w:t>
      </w:r>
    </w:p>
    <w:p w:rsidR="00EC11FF" w:rsidRPr="005023BF" w:rsidRDefault="00EC11FF" w:rsidP="00EC11FF">
      <w:pPr>
        <w:autoSpaceDE w:val="0"/>
        <w:jc w:val="right"/>
        <w:rPr>
          <w:sz w:val="16"/>
          <w:szCs w:val="16"/>
        </w:rPr>
      </w:pPr>
      <w:r w:rsidRPr="005023BF">
        <w:rPr>
          <w:sz w:val="16"/>
          <w:szCs w:val="16"/>
        </w:rPr>
        <w:t>Новосибирской области</w:t>
      </w:r>
    </w:p>
    <w:p w:rsidR="00EC11FF" w:rsidRPr="005023BF" w:rsidRDefault="00EC11FF" w:rsidP="00EC11FF">
      <w:pPr>
        <w:autoSpaceDE w:val="0"/>
        <w:jc w:val="right"/>
        <w:rPr>
          <w:sz w:val="16"/>
          <w:szCs w:val="16"/>
        </w:rPr>
      </w:pPr>
      <w:r w:rsidRPr="005023BF">
        <w:rPr>
          <w:sz w:val="16"/>
          <w:szCs w:val="16"/>
        </w:rPr>
        <w:tab/>
      </w:r>
      <w:r w:rsidRPr="005023BF">
        <w:rPr>
          <w:sz w:val="16"/>
          <w:szCs w:val="16"/>
        </w:rPr>
        <w:tab/>
      </w:r>
      <w:r w:rsidRPr="005023BF">
        <w:rPr>
          <w:sz w:val="16"/>
          <w:szCs w:val="16"/>
        </w:rPr>
        <w:tab/>
        <w:t xml:space="preserve">                          </w:t>
      </w:r>
      <w:r>
        <w:rPr>
          <w:sz w:val="16"/>
          <w:szCs w:val="16"/>
        </w:rPr>
        <w:t>о</w:t>
      </w:r>
      <w:r w:rsidRPr="005023BF">
        <w:rPr>
          <w:sz w:val="16"/>
          <w:szCs w:val="16"/>
        </w:rPr>
        <w:t>т</w:t>
      </w:r>
      <w:r>
        <w:rPr>
          <w:sz w:val="16"/>
          <w:szCs w:val="16"/>
        </w:rPr>
        <w:t xml:space="preserve"> 06.12.2024 № 1673/П/93</w:t>
      </w:r>
      <w:r w:rsidRPr="005023BF">
        <w:rPr>
          <w:sz w:val="16"/>
          <w:szCs w:val="16"/>
        </w:rPr>
        <w:t xml:space="preserve">                </w:t>
      </w:r>
      <w:r w:rsidRPr="005023BF">
        <w:rPr>
          <w:b/>
          <w:sz w:val="16"/>
          <w:szCs w:val="16"/>
        </w:rPr>
        <w:t xml:space="preserve"> </w:t>
      </w:r>
      <w:r w:rsidRPr="005023BF">
        <w:rPr>
          <w:sz w:val="16"/>
          <w:szCs w:val="16"/>
        </w:rPr>
        <w:t xml:space="preserve">         </w:t>
      </w:r>
    </w:p>
    <w:p w:rsidR="00EC11FF" w:rsidRPr="005023BF" w:rsidRDefault="00EC11FF" w:rsidP="00EC11FF">
      <w:pPr>
        <w:autoSpaceDE w:val="0"/>
        <w:jc w:val="right"/>
        <w:rPr>
          <w:sz w:val="16"/>
          <w:szCs w:val="16"/>
        </w:rPr>
      </w:pPr>
    </w:p>
    <w:p w:rsidR="00EC11FF" w:rsidRPr="005023BF" w:rsidRDefault="00EC11FF" w:rsidP="00EC11FF">
      <w:pPr>
        <w:autoSpaceDE w:val="0"/>
        <w:jc w:val="right"/>
        <w:rPr>
          <w:sz w:val="16"/>
          <w:szCs w:val="16"/>
        </w:rPr>
      </w:pPr>
      <w:r w:rsidRPr="005023BF">
        <w:rPr>
          <w:sz w:val="16"/>
          <w:szCs w:val="16"/>
        </w:rPr>
        <w:t>«ПРИЛОЖЕНИЕ №3</w:t>
      </w:r>
    </w:p>
    <w:p w:rsidR="00EC11FF" w:rsidRPr="005023BF" w:rsidRDefault="00EC11FF" w:rsidP="00EC11FF">
      <w:pPr>
        <w:tabs>
          <w:tab w:val="left" w:pos="5400"/>
        </w:tabs>
        <w:autoSpaceDE w:val="0"/>
        <w:ind w:firstLine="540"/>
        <w:jc w:val="right"/>
        <w:rPr>
          <w:sz w:val="16"/>
          <w:szCs w:val="16"/>
        </w:rPr>
      </w:pPr>
      <w:r w:rsidRPr="005023BF">
        <w:rPr>
          <w:sz w:val="16"/>
          <w:szCs w:val="16"/>
        </w:rPr>
        <w:t xml:space="preserve">                                                                    к   постановлению администрации Тогучинского района </w:t>
      </w:r>
    </w:p>
    <w:p w:rsidR="00EC11FF" w:rsidRPr="005023BF" w:rsidRDefault="00EC11FF" w:rsidP="00EC11FF">
      <w:pPr>
        <w:tabs>
          <w:tab w:val="left" w:pos="5400"/>
        </w:tabs>
        <w:autoSpaceDE w:val="0"/>
        <w:ind w:firstLine="540"/>
        <w:jc w:val="right"/>
        <w:rPr>
          <w:sz w:val="16"/>
          <w:szCs w:val="16"/>
        </w:rPr>
      </w:pPr>
      <w:r w:rsidRPr="005023BF">
        <w:rPr>
          <w:sz w:val="16"/>
          <w:szCs w:val="16"/>
        </w:rPr>
        <w:t>Новосибирской области</w:t>
      </w:r>
    </w:p>
    <w:p w:rsidR="00EC11FF" w:rsidRPr="005023BF" w:rsidRDefault="00EC11FF" w:rsidP="00EC11FF">
      <w:pPr>
        <w:jc w:val="right"/>
        <w:rPr>
          <w:sz w:val="16"/>
          <w:szCs w:val="16"/>
        </w:rPr>
      </w:pPr>
      <w:r>
        <w:rPr>
          <w:sz w:val="16"/>
          <w:szCs w:val="16"/>
        </w:rPr>
        <w:tab/>
      </w:r>
      <w:r>
        <w:rPr>
          <w:sz w:val="16"/>
          <w:szCs w:val="16"/>
        </w:rPr>
        <w:tab/>
      </w:r>
      <w:r>
        <w:rPr>
          <w:sz w:val="16"/>
          <w:szCs w:val="16"/>
        </w:rPr>
        <w:tab/>
      </w:r>
      <w:r>
        <w:rPr>
          <w:sz w:val="16"/>
          <w:szCs w:val="16"/>
        </w:rPr>
        <w:tab/>
      </w:r>
      <w:r w:rsidRPr="005023BF">
        <w:rPr>
          <w:sz w:val="16"/>
          <w:szCs w:val="16"/>
        </w:rPr>
        <w:t xml:space="preserve">от 13.05.2021 № 533/П/93           </w:t>
      </w:r>
    </w:p>
    <w:p w:rsidR="00EC11FF" w:rsidRPr="00EC11FF" w:rsidRDefault="00EC11FF" w:rsidP="00EC11FF">
      <w:pPr>
        <w:rPr>
          <w:sz w:val="16"/>
          <w:szCs w:val="16"/>
        </w:rPr>
      </w:pPr>
    </w:p>
    <w:p w:rsidR="00EC11FF" w:rsidRPr="00EC11FF" w:rsidRDefault="00EC11FF" w:rsidP="00EC11FF">
      <w:pPr>
        <w:pStyle w:val="ConsPlusTitle"/>
        <w:jc w:val="center"/>
        <w:rPr>
          <w:b w:val="0"/>
          <w:sz w:val="16"/>
          <w:szCs w:val="16"/>
        </w:rPr>
      </w:pPr>
      <w:r w:rsidRPr="00EC11FF">
        <w:rPr>
          <w:b w:val="0"/>
          <w:sz w:val="16"/>
          <w:szCs w:val="16"/>
        </w:rPr>
        <w:t xml:space="preserve">Состав комиссии </w:t>
      </w:r>
    </w:p>
    <w:p w:rsidR="00EC11FF" w:rsidRPr="00EC11FF" w:rsidRDefault="00EC11FF" w:rsidP="00EC11FF">
      <w:pPr>
        <w:pStyle w:val="ConsPlusTitle"/>
        <w:jc w:val="center"/>
        <w:rPr>
          <w:b w:val="0"/>
          <w:sz w:val="16"/>
          <w:szCs w:val="16"/>
        </w:rPr>
      </w:pPr>
      <w:r w:rsidRPr="00EC11FF">
        <w:rPr>
          <w:b w:val="0"/>
          <w:sz w:val="16"/>
          <w:szCs w:val="16"/>
        </w:rPr>
        <w:t xml:space="preserve"> по формированию и подготовке муниципального резерва управленческих </w:t>
      </w:r>
    </w:p>
    <w:p w:rsidR="00EC11FF" w:rsidRPr="00EC11FF" w:rsidRDefault="00EC11FF" w:rsidP="00EC11FF">
      <w:pPr>
        <w:pStyle w:val="ConsPlusTitle"/>
        <w:jc w:val="center"/>
        <w:rPr>
          <w:b w:val="0"/>
          <w:sz w:val="16"/>
          <w:szCs w:val="16"/>
        </w:rPr>
      </w:pPr>
      <w:r w:rsidRPr="00EC11FF">
        <w:rPr>
          <w:b w:val="0"/>
          <w:sz w:val="16"/>
          <w:szCs w:val="16"/>
        </w:rPr>
        <w:t>кадров Тогучинского района Новосибирской области</w:t>
      </w:r>
    </w:p>
    <w:tbl>
      <w:tblPr>
        <w:tblW w:w="4565" w:type="dxa"/>
        <w:tblInd w:w="108" w:type="dxa"/>
        <w:tblLayout w:type="fixed"/>
        <w:tblLook w:val="0000" w:firstRow="0" w:lastRow="0" w:firstColumn="0" w:lastColumn="0" w:noHBand="0" w:noVBand="0"/>
      </w:tblPr>
      <w:tblGrid>
        <w:gridCol w:w="1447"/>
        <w:gridCol w:w="3118"/>
      </w:tblGrid>
      <w:tr w:rsidR="00EC11FF" w:rsidRPr="00BD4CD1"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sz w:val="16"/>
                <w:szCs w:val="16"/>
              </w:rPr>
            </w:pPr>
            <w:r w:rsidRPr="00EC11FF">
              <w:rPr>
                <w:b w:val="0"/>
                <w:sz w:val="16"/>
                <w:szCs w:val="16"/>
              </w:rPr>
              <w:t>Останина Татьяна Николаевна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rPr>
                <w:sz w:val="16"/>
                <w:szCs w:val="16"/>
              </w:rPr>
            </w:pPr>
            <w:r w:rsidRPr="00EC11FF">
              <w:rPr>
                <w:b w:val="0"/>
                <w:sz w:val="16"/>
                <w:szCs w:val="16"/>
              </w:rPr>
              <w:t>Управляющий делами администрации</w:t>
            </w:r>
          </w:p>
          <w:p w:rsidR="00EC11FF" w:rsidRPr="00EC11FF" w:rsidRDefault="00EC11FF" w:rsidP="00945EA4">
            <w:pPr>
              <w:pStyle w:val="ConsPlusTitle"/>
              <w:widowControl/>
              <w:rPr>
                <w:b w:val="0"/>
                <w:sz w:val="16"/>
                <w:szCs w:val="16"/>
              </w:rPr>
            </w:pPr>
            <w:r w:rsidRPr="00EC11FF">
              <w:rPr>
                <w:b w:val="0"/>
                <w:sz w:val="16"/>
                <w:szCs w:val="16"/>
              </w:rPr>
              <w:t>Тогучинского района Новосибирской области, председатель комиссии</w:t>
            </w:r>
          </w:p>
        </w:tc>
      </w:tr>
      <w:tr w:rsidR="00EC11FF" w:rsidRPr="00BD4CD1"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Гуляева Ирина Владимировна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Заместитель начальника управления делами администрации Тогучинского района Новосибирской области, заместитель председателя комиссии</w:t>
            </w:r>
          </w:p>
        </w:tc>
      </w:tr>
      <w:tr w:rsidR="00EC11FF" w:rsidRPr="00BD4CD1"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sz w:val="16"/>
                <w:szCs w:val="16"/>
              </w:rPr>
            </w:pPr>
            <w:proofErr w:type="spellStart"/>
            <w:r w:rsidRPr="00EC11FF">
              <w:rPr>
                <w:b w:val="0"/>
                <w:sz w:val="16"/>
                <w:szCs w:val="16"/>
              </w:rPr>
              <w:t>Долгошеева</w:t>
            </w:r>
            <w:proofErr w:type="spellEnd"/>
            <w:r w:rsidRPr="00EC11FF">
              <w:rPr>
                <w:b w:val="0"/>
                <w:sz w:val="16"/>
                <w:szCs w:val="16"/>
              </w:rPr>
              <w:t xml:space="preserve"> Оксана Николаевна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Главный специалист управления делами по работе с кадрами администрации Тогучинского района Новосибирской области, секретарь комиссии</w:t>
            </w:r>
          </w:p>
        </w:tc>
      </w:tr>
      <w:tr w:rsidR="00EC11FF"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b w:val="0"/>
                <w:sz w:val="16"/>
                <w:szCs w:val="16"/>
              </w:rPr>
            </w:pPr>
            <w:proofErr w:type="spellStart"/>
            <w:r w:rsidRPr="00EC11FF">
              <w:rPr>
                <w:b w:val="0"/>
                <w:sz w:val="16"/>
                <w:szCs w:val="16"/>
              </w:rPr>
              <w:t>Невзорова</w:t>
            </w:r>
            <w:proofErr w:type="spellEnd"/>
            <w:r w:rsidRPr="00EC11FF">
              <w:rPr>
                <w:b w:val="0"/>
                <w:sz w:val="16"/>
                <w:szCs w:val="16"/>
              </w:rPr>
              <w:t xml:space="preserve"> Светлана Анатольевна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Заместитель главы администрации Тогучинского района Новосибирской области</w:t>
            </w:r>
          </w:p>
        </w:tc>
      </w:tr>
      <w:tr w:rsidR="00EC11FF" w:rsidRPr="009B4082"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b w:val="0"/>
                <w:sz w:val="16"/>
                <w:szCs w:val="16"/>
              </w:rPr>
            </w:pPr>
            <w:proofErr w:type="spellStart"/>
            <w:r w:rsidRPr="00EC11FF">
              <w:rPr>
                <w:b w:val="0"/>
                <w:sz w:val="16"/>
                <w:szCs w:val="16"/>
              </w:rPr>
              <w:t>Бориков</w:t>
            </w:r>
            <w:proofErr w:type="spellEnd"/>
            <w:r w:rsidRPr="00EC11FF">
              <w:rPr>
                <w:b w:val="0"/>
                <w:sz w:val="16"/>
                <w:szCs w:val="16"/>
              </w:rPr>
              <w:t xml:space="preserve"> Николай Александрович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Заместитель главы администрации Тогучинского района Новосибирской области</w:t>
            </w:r>
          </w:p>
        </w:tc>
      </w:tr>
      <w:tr w:rsidR="00EC11FF" w:rsidRPr="009B4082"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sz w:val="16"/>
                <w:szCs w:val="16"/>
              </w:rPr>
            </w:pPr>
            <w:r w:rsidRPr="00EC11FF">
              <w:rPr>
                <w:b w:val="0"/>
                <w:sz w:val="16"/>
                <w:szCs w:val="16"/>
              </w:rPr>
              <w:t>Дралюк Ася Николаевна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Заместитель главы администрации Тогучинского района Новосибирской области</w:t>
            </w:r>
          </w:p>
        </w:tc>
      </w:tr>
      <w:tr w:rsidR="00EC11FF" w:rsidRPr="009B4082"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Ожеред Людмила Евгеньевна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b w:val="0"/>
                <w:sz w:val="16"/>
                <w:szCs w:val="16"/>
              </w:rPr>
            </w:pPr>
            <w:r w:rsidRPr="00EC11FF">
              <w:rPr>
                <w:b w:val="0"/>
                <w:sz w:val="16"/>
                <w:szCs w:val="16"/>
              </w:rPr>
              <w:t>Заместитель главы администрации Тогучинского района Новосибирской области</w:t>
            </w:r>
          </w:p>
        </w:tc>
      </w:tr>
      <w:tr w:rsidR="00EC11FF" w:rsidRPr="00457948"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sz w:val="16"/>
                <w:szCs w:val="16"/>
              </w:rPr>
            </w:pPr>
            <w:r w:rsidRPr="00EC11FF">
              <w:rPr>
                <w:b w:val="0"/>
                <w:sz w:val="16"/>
                <w:szCs w:val="16"/>
              </w:rPr>
              <w:t>Боева Юлия Александровна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sz w:val="16"/>
                <w:szCs w:val="16"/>
              </w:rPr>
            </w:pPr>
            <w:r w:rsidRPr="00EC11FF">
              <w:rPr>
                <w:b w:val="0"/>
                <w:sz w:val="16"/>
                <w:szCs w:val="16"/>
              </w:rPr>
              <w:t>Заместитель главы администрации - начальник управления сельского хозяйства администрации Тогучинского района Новосибирской области</w:t>
            </w:r>
          </w:p>
        </w:tc>
      </w:tr>
      <w:tr w:rsidR="00EC11FF" w:rsidTr="00EC11FF">
        <w:tc>
          <w:tcPr>
            <w:tcW w:w="1447" w:type="dxa"/>
            <w:tcBorders>
              <w:top w:val="single" w:sz="4" w:space="0" w:color="000000"/>
              <w:left w:val="single" w:sz="4" w:space="0" w:color="000000"/>
              <w:bottom w:val="single" w:sz="4" w:space="0" w:color="000000"/>
            </w:tcBorders>
            <w:shd w:val="clear" w:color="auto" w:fill="auto"/>
          </w:tcPr>
          <w:p w:rsidR="00EC11FF" w:rsidRPr="00EC11FF" w:rsidRDefault="00EC11FF" w:rsidP="00945EA4">
            <w:pPr>
              <w:pStyle w:val="ConsPlusTitle"/>
              <w:widowControl/>
              <w:rPr>
                <w:sz w:val="16"/>
                <w:szCs w:val="16"/>
              </w:rPr>
            </w:pPr>
            <w:r w:rsidRPr="00EC11FF">
              <w:rPr>
                <w:b w:val="0"/>
                <w:sz w:val="16"/>
                <w:szCs w:val="16"/>
              </w:rPr>
              <w:lastRenderedPageBreak/>
              <w:t>Карасев Виталий Владимирович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11FF" w:rsidRPr="00EC11FF" w:rsidRDefault="00EC11FF" w:rsidP="00945EA4">
            <w:pPr>
              <w:pStyle w:val="ConsPlusTitle"/>
              <w:widowControl/>
              <w:rPr>
                <w:sz w:val="16"/>
                <w:szCs w:val="16"/>
              </w:rPr>
            </w:pPr>
            <w:r w:rsidRPr="00EC11FF">
              <w:rPr>
                <w:b w:val="0"/>
                <w:sz w:val="16"/>
                <w:szCs w:val="16"/>
              </w:rPr>
              <w:t>Начальник юридического отдела администрации Тогучинского района Новосибирской области</w:t>
            </w:r>
          </w:p>
        </w:tc>
      </w:tr>
    </w:tbl>
    <w:p w:rsidR="00EC11FF" w:rsidRDefault="00EC11FF" w:rsidP="00AD4AA9">
      <w:pPr>
        <w:jc w:val="center"/>
        <w:rPr>
          <w:sz w:val="16"/>
          <w:szCs w:val="16"/>
        </w:rPr>
      </w:pPr>
    </w:p>
    <w:p w:rsidR="00EC11FF" w:rsidRDefault="00EC11FF" w:rsidP="00AD4AA9">
      <w:pPr>
        <w:jc w:val="center"/>
        <w:rPr>
          <w:sz w:val="16"/>
          <w:szCs w:val="16"/>
        </w:rPr>
      </w:pPr>
    </w:p>
    <w:p w:rsidR="00EC11FF" w:rsidRDefault="00EC11FF" w:rsidP="00AD4AA9">
      <w:pPr>
        <w:jc w:val="center"/>
        <w:rPr>
          <w:sz w:val="16"/>
          <w:szCs w:val="16"/>
        </w:rPr>
      </w:pPr>
    </w:p>
    <w:p w:rsidR="00620CF7" w:rsidRPr="00D60BAB" w:rsidRDefault="00620CF7" w:rsidP="00620CF7">
      <w:pPr>
        <w:jc w:val="center"/>
        <w:rPr>
          <w:b/>
          <w:sz w:val="16"/>
          <w:szCs w:val="16"/>
        </w:rPr>
      </w:pPr>
      <w:r w:rsidRPr="00896094">
        <w:rPr>
          <w:b/>
          <w:sz w:val="16"/>
          <w:szCs w:val="16"/>
        </w:rPr>
        <w:t>АДМИНИСТРАЦИЯ</w:t>
      </w:r>
    </w:p>
    <w:p w:rsidR="00620CF7" w:rsidRPr="00D60BAB" w:rsidRDefault="00620CF7" w:rsidP="00620CF7">
      <w:pPr>
        <w:jc w:val="center"/>
        <w:rPr>
          <w:b/>
          <w:sz w:val="16"/>
          <w:szCs w:val="16"/>
        </w:rPr>
      </w:pPr>
      <w:r w:rsidRPr="00D60BAB">
        <w:rPr>
          <w:b/>
          <w:sz w:val="16"/>
          <w:szCs w:val="16"/>
        </w:rPr>
        <w:t>ТОГУЧИНСКОГО РАЙОНА</w:t>
      </w:r>
    </w:p>
    <w:p w:rsidR="00620CF7" w:rsidRPr="00D60BAB" w:rsidRDefault="00620CF7" w:rsidP="00620CF7">
      <w:pPr>
        <w:jc w:val="center"/>
        <w:rPr>
          <w:b/>
          <w:sz w:val="16"/>
          <w:szCs w:val="16"/>
        </w:rPr>
      </w:pPr>
      <w:r w:rsidRPr="00D60BAB">
        <w:rPr>
          <w:b/>
          <w:sz w:val="16"/>
          <w:szCs w:val="16"/>
        </w:rPr>
        <w:t>НОВОСИБИРСКОЙ ОБЛАСТИ</w:t>
      </w:r>
    </w:p>
    <w:p w:rsidR="00620CF7" w:rsidRPr="00D60BAB" w:rsidRDefault="00620CF7" w:rsidP="00620CF7">
      <w:pPr>
        <w:jc w:val="center"/>
        <w:rPr>
          <w:b/>
          <w:sz w:val="16"/>
          <w:szCs w:val="16"/>
        </w:rPr>
      </w:pPr>
    </w:p>
    <w:p w:rsidR="00620CF7" w:rsidRPr="00D60BAB" w:rsidRDefault="00620CF7" w:rsidP="00620CF7">
      <w:pPr>
        <w:pStyle w:val="2"/>
        <w:rPr>
          <w:b/>
          <w:color w:val="00000A"/>
          <w:sz w:val="16"/>
          <w:szCs w:val="16"/>
        </w:rPr>
      </w:pPr>
      <w:r w:rsidRPr="00D60BAB">
        <w:rPr>
          <w:b/>
          <w:color w:val="00000A"/>
          <w:sz w:val="16"/>
          <w:szCs w:val="16"/>
        </w:rPr>
        <w:t>ПОСТАНОВЛЕНИЕ</w:t>
      </w:r>
    </w:p>
    <w:p w:rsidR="00620CF7" w:rsidRPr="00D60BAB" w:rsidRDefault="00620CF7" w:rsidP="00620CF7">
      <w:pPr>
        <w:jc w:val="center"/>
        <w:rPr>
          <w:sz w:val="16"/>
          <w:szCs w:val="16"/>
        </w:rPr>
      </w:pPr>
      <w:r w:rsidRPr="00D60BAB">
        <w:rPr>
          <w:sz w:val="16"/>
          <w:szCs w:val="16"/>
        </w:rPr>
        <w:t xml:space="preserve"> </w:t>
      </w:r>
    </w:p>
    <w:p w:rsidR="00620CF7" w:rsidRPr="00D60BAB" w:rsidRDefault="00620CF7" w:rsidP="00620CF7">
      <w:pPr>
        <w:jc w:val="center"/>
        <w:rPr>
          <w:sz w:val="16"/>
          <w:szCs w:val="16"/>
        </w:rPr>
      </w:pPr>
      <w:proofErr w:type="gramStart"/>
      <w:r>
        <w:rPr>
          <w:sz w:val="16"/>
          <w:szCs w:val="16"/>
        </w:rPr>
        <w:t>06.12.202</w:t>
      </w:r>
      <w:r w:rsidRPr="00DF5C1A">
        <w:rPr>
          <w:sz w:val="16"/>
          <w:szCs w:val="16"/>
        </w:rPr>
        <w:t>4</w:t>
      </w:r>
      <w:r w:rsidR="00945EA4">
        <w:rPr>
          <w:sz w:val="16"/>
          <w:szCs w:val="16"/>
        </w:rPr>
        <w:t xml:space="preserve">  №</w:t>
      </w:r>
      <w:proofErr w:type="gramEnd"/>
      <w:r w:rsidR="00945EA4">
        <w:rPr>
          <w:sz w:val="16"/>
          <w:szCs w:val="16"/>
        </w:rPr>
        <w:t xml:space="preserve"> 167</w:t>
      </w:r>
      <w:r w:rsidR="00945EA4" w:rsidRPr="0088274E">
        <w:rPr>
          <w:sz w:val="16"/>
          <w:szCs w:val="16"/>
        </w:rPr>
        <w:t>5</w:t>
      </w:r>
      <w:r w:rsidRPr="00D60BAB">
        <w:rPr>
          <w:sz w:val="16"/>
          <w:szCs w:val="16"/>
        </w:rPr>
        <w:t>/П/93</w:t>
      </w:r>
    </w:p>
    <w:p w:rsidR="00620CF7" w:rsidRPr="00D60BAB" w:rsidRDefault="00620CF7" w:rsidP="00620CF7">
      <w:pPr>
        <w:jc w:val="center"/>
        <w:rPr>
          <w:sz w:val="16"/>
          <w:szCs w:val="16"/>
        </w:rPr>
      </w:pPr>
    </w:p>
    <w:p w:rsidR="00620CF7" w:rsidRDefault="00620CF7" w:rsidP="00620CF7">
      <w:pPr>
        <w:jc w:val="center"/>
        <w:rPr>
          <w:sz w:val="16"/>
          <w:szCs w:val="16"/>
        </w:rPr>
      </w:pPr>
      <w:r w:rsidRPr="00D60BAB">
        <w:rPr>
          <w:sz w:val="16"/>
          <w:szCs w:val="16"/>
        </w:rPr>
        <w:t>г. Тогучин</w:t>
      </w:r>
    </w:p>
    <w:p w:rsidR="00017182" w:rsidRDefault="00017182" w:rsidP="00620CF7">
      <w:pPr>
        <w:jc w:val="center"/>
        <w:rPr>
          <w:sz w:val="16"/>
          <w:szCs w:val="16"/>
        </w:rPr>
      </w:pPr>
    </w:p>
    <w:p w:rsidR="00017182" w:rsidRPr="00017182" w:rsidRDefault="00017182" w:rsidP="00017182">
      <w:pPr>
        <w:jc w:val="center"/>
        <w:rPr>
          <w:sz w:val="16"/>
          <w:szCs w:val="16"/>
        </w:rPr>
      </w:pPr>
      <w:r w:rsidRPr="00017182">
        <w:rPr>
          <w:sz w:val="16"/>
          <w:szCs w:val="16"/>
        </w:rPr>
        <w:t xml:space="preserve">О внесении изменения в постановление администрации Тогучинского района Новосибирской области от 29.11.2024 №1632/П/93 «О предоставлении    разрешения на условно разрешенный вид использования земельного </w:t>
      </w:r>
    </w:p>
    <w:p w:rsidR="00017182" w:rsidRPr="00017182" w:rsidRDefault="00017182" w:rsidP="00017182">
      <w:pPr>
        <w:jc w:val="center"/>
        <w:rPr>
          <w:sz w:val="16"/>
          <w:szCs w:val="16"/>
        </w:rPr>
      </w:pPr>
      <w:r w:rsidRPr="00017182">
        <w:rPr>
          <w:sz w:val="16"/>
          <w:szCs w:val="16"/>
        </w:rPr>
        <w:t>участка или объекта капитального строительства».</w:t>
      </w:r>
    </w:p>
    <w:p w:rsidR="00017182" w:rsidRPr="00017182" w:rsidRDefault="00017182" w:rsidP="00017182">
      <w:pPr>
        <w:pStyle w:val="ConsPlusNormal"/>
        <w:ind w:firstLine="709"/>
        <w:jc w:val="both"/>
        <w:rPr>
          <w:rFonts w:ascii="Times New Roman" w:hAnsi="Times New Roman" w:cs="Times New Roman"/>
          <w:sz w:val="16"/>
          <w:szCs w:val="16"/>
        </w:rPr>
      </w:pPr>
    </w:p>
    <w:p w:rsidR="00017182" w:rsidRPr="00017182" w:rsidRDefault="00017182" w:rsidP="00017182">
      <w:pPr>
        <w:shd w:val="clear" w:color="auto" w:fill="FFFFFF"/>
        <w:ind w:firstLine="709"/>
        <w:jc w:val="both"/>
        <w:outlineLvl w:val="0"/>
        <w:rPr>
          <w:sz w:val="16"/>
          <w:szCs w:val="16"/>
        </w:rPr>
      </w:pPr>
      <w:r w:rsidRPr="00017182">
        <w:rPr>
          <w:sz w:val="16"/>
          <w:szCs w:val="16"/>
        </w:rPr>
        <w:t xml:space="preserve">Рассмотрев заявление ПАО «Ростелеком», о внесении изменения в постановление администрации Тогучинского района Новосибирской области от 29.11.2024 №1632/П/93 «О предоставлении разрешения на условно разрешенный вид использования земельного участка или объекта капитального строительства», администрация Тогучинского района Новосибирской области </w:t>
      </w:r>
    </w:p>
    <w:p w:rsidR="00017182" w:rsidRPr="00017182" w:rsidRDefault="00017182" w:rsidP="00017182">
      <w:pPr>
        <w:shd w:val="clear" w:color="auto" w:fill="FFFFFF"/>
        <w:jc w:val="both"/>
        <w:outlineLvl w:val="0"/>
        <w:rPr>
          <w:sz w:val="16"/>
          <w:szCs w:val="16"/>
        </w:rPr>
      </w:pPr>
      <w:r w:rsidRPr="00017182">
        <w:rPr>
          <w:sz w:val="16"/>
          <w:szCs w:val="16"/>
        </w:rPr>
        <w:t>ПОСТАНОВЛЯЕТ:</w:t>
      </w:r>
    </w:p>
    <w:p w:rsidR="00017182" w:rsidRPr="00017182" w:rsidRDefault="00017182" w:rsidP="00017182">
      <w:pPr>
        <w:autoSpaceDE w:val="0"/>
        <w:ind w:right="-2" w:firstLine="709"/>
        <w:jc w:val="both"/>
        <w:rPr>
          <w:sz w:val="16"/>
          <w:szCs w:val="16"/>
        </w:rPr>
      </w:pPr>
      <w:r w:rsidRPr="00017182">
        <w:rPr>
          <w:bCs/>
          <w:sz w:val="16"/>
          <w:szCs w:val="16"/>
        </w:rPr>
        <w:t>1.   Внести изменение в постановление администрации Тогучинского района Новосибирской области от 29.11.2024 №1632/П/93 «</w:t>
      </w:r>
      <w:r w:rsidRPr="00017182">
        <w:rPr>
          <w:sz w:val="16"/>
          <w:szCs w:val="16"/>
        </w:rPr>
        <w:t>О предоставлении разрешения на условно разрешенный вид использования земельного участка или объекта капитального строительства» в п.1 слова «к категории земель – земли населенных пунктов» заменить словами «к категории земель – земли сельскохозяйственного назначения».</w:t>
      </w:r>
    </w:p>
    <w:p w:rsidR="00017182" w:rsidRPr="00017182" w:rsidRDefault="00017182" w:rsidP="00017182">
      <w:pPr>
        <w:ind w:firstLine="709"/>
        <w:jc w:val="both"/>
        <w:rPr>
          <w:sz w:val="16"/>
          <w:szCs w:val="16"/>
        </w:rPr>
      </w:pPr>
      <w:r w:rsidRPr="00017182">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017182">
        <w:rPr>
          <w:sz w:val="16"/>
          <w:szCs w:val="16"/>
        </w:rPr>
        <w:t>Тогучинский</w:t>
      </w:r>
      <w:proofErr w:type="spellEnd"/>
      <w:r w:rsidRPr="00017182">
        <w:rPr>
          <w:sz w:val="16"/>
          <w:szCs w:val="16"/>
        </w:rPr>
        <w:t xml:space="preserve"> Вестник» и </w:t>
      </w:r>
      <w:r w:rsidRPr="00017182">
        <w:rPr>
          <w:color w:val="000000"/>
          <w:sz w:val="16"/>
          <w:szCs w:val="16"/>
        </w:rPr>
        <w:t>разместить настоящее постановление на сайте администрации Тогучинского района Новосибирской области.</w:t>
      </w:r>
    </w:p>
    <w:p w:rsidR="00017182" w:rsidRPr="00017182" w:rsidRDefault="00017182" w:rsidP="00017182">
      <w:pPr>
        <w:autoSpaceDE w:val="0"/>
        <w:ind w:right="-2"/>
        <w:jc w:val="both"/>
        <w:rPr>
          <w:sz w:val="16"/>
          <w:szCs w:val="16"/>
        </w:rPr>
      </w:pPr>
      <w:r w:rsidRPr="00017182">
        <w:rPr>
          <w:color w:val="000000"/>
          <w:sz w:val="16"/>
          <w:szCs w:val="16"/>
        </w:rPr>
        <w:t xml:space="preserve">           </w:t>
      </w:r>
      <w:r w:rsidRPr="00017182">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017182">
        <w:rPr>
          <w:sz w:val="16"/>
          <w:szCs w:val="16"/>
        </w:rPr>
        <w:t>А.Н..</w:t>
      </w:r>
      <w:proofErr w:type="gramEnd"/>
    </w:p>
    <w:p w:rsidR="00017182" w:rsidRPr="00017182" w:rsidRDefault="00017182" w:rsidP="00017182">
      <w:pPr>
        <w:ind w:firstLine="567"/>
        <w:jc w:val="both"/>
        <w:rPr>
          <w:color w:val="000000"/>
          <w:sz w:val="16"/>
          <w:szCs w:val="16"/>
        </w:rPr>
      </w:pPr>
    </w:p>
    <w:p w:rsidR="00017182" w:rsidRPr="00017182" w:rsidRDefault="00017182" w:rsidP="00017182">
      <w:pPr>
        <w:jc w:val="both"/>
        <w:rPr>
          <w:sz w:val="16"/>
          <w:szCs w:val="16"/>
        </w:rPr>
      </w:pPr>
      <w:r w:rsidRPr="00017182">
        <w:rPr>
          <w:color w:val="000000"/>
          <w:sz w:val="16"/>
          <w:szCs w:val="16"/>
        </w:rPr>
        <w:t>Глава Тогучинского района</w:t>
      </w:r>
    </w:p>
    <w:p w:rsidR="00017182" w:rsidRPr="00017182" w:rsidRDefault="00017182" w:rsidP="00017182">
      <w:pPr>
        <w:jc w:val="both"/>
        <w:rPr>
          <w:sz w:val="16"/>
          <w:szCs w:val="16"/>
        </w:rPr>
      </w:pPr>
      <w:r w:rsidRPr="00017182">
        <w:rPr>
          <w:color w:val="000000"/>
          <w:sz w:val="16"/>
          <w:szCs w:val="16"/>
        </w:rPr>
        <w:t xml:space="preserve">Новосибирской </w:t>
      </w:r>
      <w:r w:rsidRPr="00017182">
        <w:rPr>
          <w:sz w:val="16"/>
          <w:szCs w:val="16"/>
        </w:rPr>
        <w:t xml:space="preserve">области                                                              С.С. </w:t>
      </w:r>
      <w:proofErr w:type="spellStart"/>
      <w:r w:rsidRPr="00017182">
        <w:rPr>
          <w:sz w:val="16"/>
          <w:szCs w:val="16"/>
        </w:rPr>
        <w:t>Пыхтин</w:t>
      </w:r>
      <w:proofErr w:type="spellEnd"/>
    </w:p>
    <w:p w:rsidR="00EC11FF" w:rsidRDefault="00EC11FF" w:rsidP="00AD4AA9">
      <w:pPr>
        <w:jc w:val="center"/>
        <w:rPr>
          <w:sz w:val="16"/>
          <w:szCs w:val="16"/>
        </w:rPr>
      </w:pPr>
    </w:p>
    <w:p w:rsidR="00EC11FF" w:rsidRPr="00945EA4" w:rsidRDefault="00EC11FF" w:rsidP="00AD4AA9">
      <w:pPr>
        <w:jc w:val="center"/>
        <w:rPr>
          <w:sz w:val="16"/>
          <w:szCs w:val="16"/>
        </w:rPr>
      </w:pPr>
    </w:p>
    <w:p w:rsidR="00EC11FF" w:rsidRDefault="00EC11FF" w:rsidP="00AD4AA9">
      <w:pPr>
        <w:jc w:val="center"/>
        <w:rPr>
          <w:sz w:val="16"/>
          <w:szCs w:val="16"/>
        </w:rPr>
      </w:pPr>
    </w:p>
    <w:p w:rsidR="00017182" w:rsidRPr="00D60BAB" w:rsidRDefault="00017182" w:rsidP="00017182">
      <w:pPr>
        <w:jc w:val="center"/>
        <w:rPr>
          <w:b/>
          <w:sz w:val="16"/>
          <w:szCs w:val="16"/>
        </w:rPr>
      </w:pPr>
      <w:r w:rsidRPr="00896094">
        <w:rPr>
          <w:b/>
          <w:sz w:val="16"/>
          <w:szCs w:val="16"/>
        </w:rPr>
        <w:t>АДМИНИСТРАЦИЯ</w:t>
      </w:r>
    </w:p>
    <w:p w:rsidR="00017182" w:rsidRPr="00D60BAB" w:rsidRDefault="00017182" w:rsidP="00017182">
      <w:pPr>
        <w:jc w:val="center"/>
        <w:rPr>
          <w:b/>
          <w:sz w:val="16"/>
          <w:szCs w:val="16"/>
        </w:rPr>
      </w:pPr>
      <w:r w:rsidRPr="00D60BAB">
        <w:rPr>
          <w:b/>
          <w:sz w:val="16"/>
          <w:szCs w:val="16"/>
        </w:rPr>
        <w:t>ТОГУЧИНСКОГО РАЙОНА</w:t>
      </w:r>
    </w:p>
    <w:p w:rsidR="00017182" w:rsidRPr="00D60BAB" w:rsidRDefault="00017182" w:rsidP="00017182">
      <w:pPr>
        <w:jc w:val="center"/>
        <w:rPr>
          <w:b/>
          <w:sz w:val="16"/>
          <w:szCs w:val="16"/>
        </w:rPr>
      </w:pPr>
      <w:r w:rsidRPr="00D60BAB">
        <w:rPr>
          <w:b/>
          <w:sz w:val="16"/>
          <w:szCs w:val="16"/>
        </w:rPr>
        <w:t>НОВОСИБИРСКОЙ ОБЛАСТИ</w:t>
      </w:r>
    </w:p>
    <w:p w:rsidR="00017182" w:rsidRPr="00D60BAB" w:rsidRDefault="00017182" w:rsidP="00017182">
      <w:pPr>
        <w:jc w:val="center"/>
        <w:rPr>
          <w:b/>
          <w:sz w:val="16"/>
          <w:szCs w:val="16"/>
        </w:rPr>
      </w:pPr>
    </w:p>
    <w:p w:rsidR="00017182" w:rsidRPr="00D60BAB" w:rsidRDefault="00017182" w:rsidP="00017182">
      <w:pPr>
        <w:pStyle w:val="2"/>
        <w:rPr>
          <w:b/>
          <w:color w:val="00000A"/>
          <w:sz w:val="16"/>
          <w:szCs w:val="16"/>
        </w:rPr>
      </w:pPr>
      <w:r w:rsidRPr="00D60BAB">
        <w:rPr>
          <w:b/>
          <w:color w:val="00000A"/>
          <w:sz w:val="16"/>
          <w:szCs w:val="16"/>
        </w:rPr>
        <w:t>ПОСТАНОВЛЕНИЕ</w:t>
      </w:r>
    </w:p>
    <w:p w:rsidR="00017182" w:rsidRPr="00D60BAB" w:rsidRDefault="00017182" w:rsidP="00017182">
      <w:pPr>
        <w:jc w:val="center"/>
        <w:rPr>
          <w:sz w:val="16"/>
          <w:szCs w:val="16"/>
        </w:rPr>
      </w:pPr>
      <w:r w:rsidRPr="00D60BAB">
        <w:rPr>
          <w:sz w:val="16"/>
          <w:szCs w:val="16"/>
        </w:rPr>
        <w:t xml:space="preserve"> </w:t>
      </w:r>
    </w:p>
    <w:p w:rsidR="00017182" w:rsidRPr="00D60BAB" w:rsidRDefault="00017182" w:rsidP="00017182">
      <w:pPr>
        <w:jc w:val="center"/>
        <w:rPr>
          <w:sz w:val="16"/>
          <w:szCs w:val="16"/>
        </w:rPr>
      </w:pPr>
      <w:proofErr w:type="gramStart"/>
      <w:r>
        <w:rPr>
          <w:sz w:val="16"/>
          <w:szCs w:val="16"/>
        </w:rPr>
        <w:t>06.12.202</w:t>
      </w:r>
      <w:r w:rsidRPr="00DF5C1A">
        <w:rPr>
          <w:sz w:val="16"/>
          <w:szCs w:val="16"/>
        </w:rPr>
        <w:t>4</w:t>
      </w:r>
      <w:r w:rsidR="002133D4">
        <w:rPr>
          <w:sz w:val="16"/>
          <w:szCs w:val="16"/>
        </w:rPr>
        <w:t xml:space="preserve">  №</w:t>
      </w:r>
      <w:proofErr w:type="gramEnd"/>
      <w:r w:rsidR="002133D4">
        <w:rPr>
          <w:sz w:val="16"/>
          <w:szCs w:val="16"/>
        </w:rPr>
        <w:t xml:space="preserve"> 1681</w:t>
      </w:r>
      <w:r w:rsidRPr="00D60BAB">
        <w:rPr>
          <w:sz w:val="16"/>
          <w:szCs w:val="16"/>
        </w:rPr>
        <w:t>/П/93</w:t>
      </w:r>
    </w:p>
    <w:p w:rsidR="00017182" w:rsidRPr="00D60BAB" w:rsidRDefault="00017182" w:rsidP="00017182">
      <w:pPr>
        <w:jc w:val="center"/>
        <w:rPr>
          <w:sz w:val="16"/>
          <w:szCs w:val="16"/>
        </w:rPr>
      </w:pPr>
    </w:p>
    <w:p w:rsidR="00017182" w:rsidRDefault="00017182" w:rsidP="00017182">
      <w:pPr>
        <w:jc w:val="center"/>
        <w:rPr>
          <w:sz w:val="16"/>
          <w:szCs w:val="16"/>
        </w:rPr>
      </w:pPr>
      <w:r w:rsidRPr="00D60BAB">
        <w:rPr>
          <w:sz w:val="16"/>
          <w:szCs w:val="16"/>
        </w:rPr>
        <w:t>г. Тогучин</w:t>
      </w:r>
    </w:p>
    <w:p w:rsidR="00EC11FF" w:rsidRDefault="00EC11FF" w:rsidP="00AD4AA9">
      <w:pPr>
        <w:jc w:val="center"/>
        <w:rPr>
          <w:sz w:val="16"/>
          <w:szCs w:val="16"/>
        </w:rPr>
      </w:pPr>
    </w:p>
    <w:p w:rsidR="00393C60" w:rsidRPr="00393C60" w:rsidRDefault="00393C60" w:rsidP="00393C60">
      <w:pPr>
        <w:jc w:val="center"/>
        <w:rPr>
          <w:sz w:val="16"/>
          <w:szCs w:val="16"/>
        </w:rPr>
      </w:pPr>
      <w:r w:rsidRPr="00393C60">
        <w:rPr>
          <w:sz w:val="16"/>
          <w:szCs w:val="16"/>
        </w:rPr>
        <w:t>О внесении изменений в постановление администрации</w:t>
      </w:r>
    </w:p>
    <w:p w:rsidR="00393C60" w:rsidRPr="00393C60" w:rsidRDefault="00393C60" w:rsidP="00393C60">
      <w:pPr>
        <w:jc w:val="center"/>
        <w:rPr>
          <w:sz w:val="16"/>
          <w:szCs w:val="16"/>
        </w:rPr>
      </w:pPr>
      <w:r w:rsidRPr="00393C60">
        <w:rPr>
          <w:sz w:val="16"/>
          <w:szCs w:val="16"/>
        </w:rPr>
        <w:t>Тогучинского района Новосибирской области</w:t>
      </w:r>
    </w:p>
    <w:p w:rsidR="00393C60" w:rsidRPr="00393C60" w:rsidRDefault="00393C60" w:rsidP="00393C60">
      <w:pPr>
        <w:jc w:val="center"/>
        <w:rPr>
          <w:sz w:val="16"/>
          <w:szCs w:val="16"/>
        </w:rPr>
      </w:pPr>
      <w:r w:rsidRPr="00393C60">
        <w:rPr>
          <w:sz w:val="16"/>
          <w:szCs w:val="16"/>
        </w:rPr>
        <w:t>05.09.2024 № 1156/П/93</w:t>
      </w:r>
    </w:p>
    <w:p w:rsidR="00393C60" w:rsidRPr="00393C60" w:rsidRDefault="00393C60" w:rsidP="00393C60">
      <w:pPr>
        <w:pStyle w:val="af9"/>
        <w:rPr>
          <w:sz w:val="16"/>
          <w:szCs w:val="16"/>
        </w:rPr>
      </w:pPr>
    </w:p>
    <w:p w:rsidR="00393C60" w:rsidRPr="00393C60" w:rsidRDefault="00393C60" w:rsidP="00393C60">
      <w:pPr>
        <w:rPr>
          <w:sz w:val="16"/>
          <w:szCs w:val="16"/>
        </w:rPr>
      </w:pPr>
      <w:r w:rsidRPr="00393C60">
        <w:t xml:space="preserve">      </w:t>
      </w:r>
      <w:r w:rsidRPr="00393C60">
        <w:tab/>
      </w:r>
      <w:r w:rsidRPr="00393C60">
        <w:rPr>
          <w:sz w:val="16"/>
          <w:szCs w:val="16"/>
        </w:rPr>
        <w:t>В связи с кадровыми изменениями, администрация Тогучинского района Новосибирской области</w:t>
      </w:r>
    </w:p>
    <w:p w:rsidR="00393C60" w:rsidRDefault="00393C60" w:rsidP="00393C60">
      <w:pPr>
        <w:rPr>
          <w:sz w:val="16"/>
          <w:szCs w:val="16"/>
        </w:rPr>
      </w:pPr>
      <w:r w:rsidRPr="00393C60">
        <w:rPr>
          <w:sz w:val="16"/>
          <w:szCs w:val="16"/>
        </w:rPr>
        <w:t>ПОСТАНОВЛЯЕТ:</w:t>
      </w:r>
    </w:p>
    <w:p w:rsidR="00393C60" w:rsidRPr="00393C60" w:rsidRDefault="00393C60" w:rsidP="00393C60">
      <w:pPr>
        <w:rPr>
          <w:sz w:val="16"/>
          <w:szCs w:val="16"/>
        </w:rPr>
      </w:pPr>
    </w:p>
    <w:p w:rsidR="00393C60" w:rsidRPr="00393C60" w:rsidRDefault="00393C60" w:rsidP="007729E5">
      <w:pPr>
        <w:jc w:val="both"/>
        <w:rPr>
          <w:sz w:val="16"/>
          <w:szCs w:val="16"/>
        </w:rPr>
      </w:pPr>
      <w:r w:rsidRPr="00393C60">
        <w:rPr>
          <w:sz w:val="16"/>
          <w:szCs w:val="16"/>
        </w:rPr>
        <w:t>1. Внести следующие изменения в постановление администрации Тогучинского района Новосибирской области от 05.09.2024 № 11156/П/93 «О рабочей группе по инвестициям Тогучинского района Новосибирской области» (далее – Постановление):</w:t>
      </w:r>
    </w:p>
    <w:p w:rsidR="00393C60" w:rsidRPr="00393C60" w:rsidRDefault="00393C60" w:rsidP="007729E5">
      <w:pPr>
        <w:pStyle w:val="af9"/>
        <w:ind w:firstLine="709"/>
        <w:jc w:val="both"/>
        <w:rPr>
          <w:sz w:val="16"/>
          <w:szCs w:val="16"/>
        </w:rPr>
      </w:pPr>
      <w:r w:rsidRPr="00393C60">
        <w:rPr>
          <w:sz w:val="16"/>
          <w:szCs w:val="16"/>
        </w:rPr>
        <w:t>1.1. приложение № 2 к Постановлению изложить в новой прилагаемой редакции.</w:t>
      </w:r>
    </w:p>
    <w:p w:rsidR="00393C60" w:rsidRPr="00393C60" w:rsidRDefault="00393C60" w:rsidP="007729E5">
      <w:pPr>
        <w:pStyle w:val="af9"/>
        <w:ind w:firstLine="709"/>
        <w:jc w:val="both"/>
        <w:rPr>
          <w:sz w:val="16"/>
          <w:szCs w:val="16"/>
        </w:rPr>
      </w:pPr>
      <w:r w:rsidRPr="00393C60">
        <w:rPr>
          <w:sz w:val="16"/>
          <w:szCs w:val="16"/>
        </w:rPr>
        <w:t xml:space="preserve">2. Управлению делами администрации Тогучинского района Новосибирской области (Останина Т.Н.) опубликовать постановление в периодическом печатном издании органов местного самоуправления </w:t>
      </w:r>
      <w:r w:rsidRPr="00393C60">
        <w:rPr>
          <w:sz w:val="16"/>
          <w:szCs w:val="16"/>
        </w:rPr>
        <w:lastRenderedPageBreak/>
        <w:t>«</w:t>
      </w:r>
      <w:proofErr w:type="spellStart"/>
      <w:r w:rsidRPr="00393C60">
        <w:rPr>
          <w:sz w:val="16"/>
          <w:szCs w:val="16"/>
        </w:rPr>
        <w:t>Тогучинский</w:t>
      </w:r>
      <w:proofErr w:type="spellEnd"/>
      <w:r w:rsidRPr="00393C60">
        <w:rPr>
          <w:sz w:val="16"/>
          <w:szCs w:val="16"/>
        </w:rPr>
        <w:t xml:space="preserve"> Вестник» и разместить на официальном сайте администрации Тогучинского района Новосибирской области.</w:t>
      </w:r>
    </w:p>
    <w:p w:rsidR="00393C60" w:rsidRPr="00393C60" w:rsidRDefault="00393C60" w:rsidP="007729E5">
      <w:pPr>
        <w:pStyle w:val="af3"/>
        <w:ind w:firstLine="708"/>
        <w:jc w:val="both"/>
        <w:rPr>
          <w:sz w:val="16"/>
          <w:szCs w:val="16"/>
        </w:rPr>
      </w:pPr>
      <w:r w:rsidRPr="00393C60">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393C60">
        <w:rPr>
          <w:sz w:val="16"/>
          <w:szCs w:val="16"/>
        </w:rPr>
        <w:t>Невзорову</w:t>
      </w:r>
      <w:proofErr w:type="spellEnd"/>
      <w:r w:rsidRPr="00393C60">
        <w:rPr>
          <w:sz w:val="16"/>
          <w:szCs w:val="16"/>
        </w:rPr>
        <w:t xml:space="preserve"> С.В.</w:t>
      </w:r>
    </w:p>
    <w:p w:rsidR="00393C60" w:rsidRPr="00393C60" w:rsidRDefault="00393C60" w:rsidP="00393C60">
      <w:pPr>
        <w:jc w:val="both"/>
        <w:rPr>
          <w:sz w:val="16"/>
          <w:szCs w:val="16"/>
        </w:rPr>
      </w:pPr>
      <w:r w:rsidRPr="00393C60">
        <w:rPr>
          <w:sz w:val="16"/>
          <w:szCs w:val="16"/>
        </w:rPr>
        <w:t xml:space="preserve">     </w:t>
      </w:r>
    </w:p>
    <w:p w:rsidR="00393C60" w:rsidRPr="00393C60" w:rsidRDefault="00393C60" w:rsidP="00393C60">
      <w:pPr>
        <w:jc w:val="both"/>
        <w:rPr>
          <w:sz w:val="16"/>
          <w:szCs w:val="16"/>
        </w:rPr>
      </w:pPr>
      <w:r w:rsidRPr="00393C60">
        <w:rPr>
          <w:sz w:val="16"/>
          <w:szCs w:val="16"/>
        </w:rPr>
        <w:t>Глава Тогучинского района</w:t>
      </w:r>
    </w:p>
    <w:p w:rsidR="00EC11FF" w:rsidRDefault="00393C60" w:rsidP="00AD4AA9">
      <w:pPr>
        <w:jc w:val="center"/>
        <w:rPr>
          <w:sz w:val="16"/>
          <w:szCs w:val="16"/>
        </w:rPr>
      </w:pPr>
      <w:r w:rsidRPr="00393C60">
        <w:rPr>
          <w:sz w:val="16"/>
          <w:szCs w:val="16"/>
        </w:rPr>
        <w:t xml:space="preserve">Новосибирской области                                                             С.С. </w:t>
      </w:r>
      <w:proofErr w:type="spellStart"/>
      <w:r w:rsidRPr="00393C60">
        <w:rPr>
          <w:sz w:val="16"/>
          <w:szCs w:val="16"/>
        </w:rPr>
        <w:t>Пыхтин</w:t>
      </w:r>
      <w:proofErr w:type="spellEnd"/>
    </w:p>
    <w:p w:rsidR="007729E5" w:rsidRDefault="007729E5" w:rsidP="00AD4AA9">
      <w:pPr>
        <w:jc w:val="center"/>
        <w:rPr>
          <w:sz w:val="16"/>
          <w:szCs w:val="16"/>
        </w:rPr>
      </w:pPr>
    </w:p>
    <w:p w:rsidR="007729E5" w:rsidRPr="00A1333F" w:rsidRDefault="007729E5" w:rsidP="007729E5">
      <w:pPr>
        <w:jc w:val="right"/>
        <w:rPr>
          <w:sz w:val="16"/>
          <w:szCs w:val="16"/>
        </w:rPr>
      </w:pPr>
      <w:r w:rsidRPr="00A1333F">
        <w:rPr>
          <w:sz w:val="16"/>
          <w:szCs w:val="16"/>
        </w:rPr>
        <w:t>ПРИЛОЖЕНИЕ №2</w:t>
      </w:r>
    </w:p>
    <w:p w:rsidR="007729E5" w:rsidRPr="00A1333F" w:rsidRDefault="007729E5" w:rsidP="007729E5">
      <w:pPr>
        <w:jc w:val="right"/>
        <w:rPr>
          <w:sz w:val="16"/>
          <w:szCs w:val="16"/>
        </w:rPr>
      </w:pPr>
      <w:r w:rsidRPr="00A1333F">
        <w:rPr>
          <w:sz w:val="16"/>
          <w:szCs w:val="16"/>
        </w:rPr>
        <w:t>к постановлению администрации</w:t>
      </w:r>
    </w:p>
    <w:p w:rsidR="007729E5" w:rsidRPr="00A1333F" w:rsidRDefault="007729E5" w:rsidP="007729E5">
      <w:pPr>
        <w:jc w:val="right"/>
        <w:rPr>
          <w:sz w:val="16"/>
          <w:szCs w:val="16"/>
        </w:rPr>
      </w:pPr>
      <w:r w:rsidRPr="00A1333F">
        <w:rPr>
          <w:sz w:val="16"/>
          <w:szCs w:val="16"/>
        </w:rPr>
        <w:t xml:space="preserve">Тогучинского района </w:t>
      </w:r>
    </w:p>
    <w:p w:rsidR="007729E5" w:rsidRPr="00A1333F" w:rsidRDefault="007729E5" w:rsidP="007729E5">
      <w:pPr>
        <w:jc w:val="right"/>
        <w:rPr>
          <w:sz w:val="16"/>
          <w:szCs w:val="16"/>
        </w:rPr>
      </w:pPr>
      <w:r w:rsidRPr="00A1333F">
        <w:rPr>
          <w:sz w:val="16"/>
          <w:szCs w:val="16"/>
        </w:rPr>
        <w:t>Новосибирской области</w:t>
      </w:r>
    </w:p>
    <w:p w:rsidR="007729E5" w:rsidRDefault="007729E5" w:rsidP="007729E5">
      <w:pPr>
        <w:jc w:val="center"/>
        <w:rPr>
          <w:sz w:val="16"/>
          <w:szCs w:val="16"/>
        </w:rPr>
      </w:pPr>
      <w:r w:rsidRPr="00A1333F">
        <w:rPr>
          <w:sz w:val="16"/>
          <w:szCs w:val="16"/>
        </w:rPr>
        <w:t xml:space="preserve">                                                                     </w:t>
      </w:r>
      <w:r>
        <w:rPr>
          <w:sz w:val="16"/>
          <w:szCs w:val="16"/>
        </w:rPr>
        <w:t xml:space="preserve">       </w:t>
      </w:r>
      <w:r w:rsidRPr="00A1333F">
        <w:rPr>
          <w:sz w:val="16"/>
          <w:szCs w:val="16"/>
        </w:rPr>
        <w:t xml:space="preserve">     </w:t>
      </w:r>
      <w:r>
        <w:rPr>
          <w:sz w:val="16"/>
          <w:szCs w:val="16"/>
        </w:rPr>
        <w:t>от 06.12.2024 №1681/П/93</w:t>
      </w:r>
    </w:p>
    <w:p w:rsidR="007729E5" w:rsidRDefault="007729E5" w:rsidP="007729E5">
      <w:pPr>
        <w:jc w:val="center"/>
        <w:rPr>
          <w:sz w:val="16"/>
          <w:szCs w:val="16"/>
        </w:rPr>
      </w:pPr>
    </w:p>
    <w:p w:rsidR="007729E5" w:rsidRPr="007729E5" w:rsidRDefault="007729E5" w:rsidP="007729E5">
      <w:pPr>
        <w:widowControl w:val="0"/>
        <w:ind w:firstLine="709"/>
        <w:jc w:val="center"/>
        <w:rPr>
          <w:color w:val="000000"/>
          <w:sz w:val="16"/>
          <w:szCs w:val="16"/>
          <w:lang w:eastAsia="ru-RU"/>
        </w:rPr>
      </w:pPr>
      <w:r w:rsidRPr="007729E5">
        <w:rPr>
          <w:color w:val="000000"/>
          <w:sz w:val="16"/>
          <w:szCs w:val="16"/>
          <w:lang w:eastAsia="ru-RU"/>
        </w:rPr>
        <w:t xml:space="preserve">Состав рабочей группы Тогучинского района </w:t>
      </w:r>
    </w:p>
    <w:p w:rsidR="007729E5" w:rsidRDefault="007729E5" w:rsidP="007729E5">
      <w:pPr>
        <w:widowControl w:val="0"/>
        <w:ind w:firstLine="709"/>
        <w:jc w:val="center"/>
        <w:rPr>
          <w:color w:val="000000"/>
          <w:sz w:val="16"/>
          <w:szCs w:val="16"/>
          <w:lang w:eastAsia="ru-RU"/>
        </w:rPr>
      </w:pPr>
      <w:r w:rsidRPr="007729E5">
        <w:rPr>
          <w:color w:val="000000"/>
          <w:sz w:val="16"/>
          <w:szCs w:val="16"/>
          <w:lang w:eastAsia="ru-RU"/>
        </w:rPr>
        <w:t>Новосибирской области</w:t>
      </w:r>
    </w:p>
    <w:p w:rsidR="007729E5" w:rsidRDefault="007729E5" w:rsidP="007729E5">
      <w:pPr>
        <w:widowControl w:val="0"/>
        <w:ind w:firstLine="709"/>
        <w:jc w:val="center"/>
        <w:rPr>
          <w:color w:val="000000"/>
          <w:sz w:val="16"/>
          <w:szCs w:val="16"/>
          <w:lang w:eastAsia="ru-RU"/>
        </w:rPr>
      </w:pPr>
    </w:p>
    <w:tbl>
      <w:tblPr>
        <w:tblW w:w="5353" w:type="dxa"/>
        <w:tblInd w:w="-142" w:type="dxa"/>
        <w:tblLayout w:type="fixed"/>
        <w:tblLook w:val="01E0" w:firstRow="1" w:lastRow="1" w:firstColumn="1" w:lastColumn="1" w:noHBand="0" w:noVBand="0"/>
      </w:tblPr>
      <w:tblGrid>
        <w:gridCol w:w="1384"/>
        <w:gridCol w:w="1018"/>
        <w:gridCol w:w="2951"/>
      </w:tblGrid>
      <w:tr w:rsidR="003854AC" w:rsidRPr="00E04C58" w:rsidTr="0088274E">
        <w:trPr>
          <w:trHeight w:val="2685"/>
        </w:trPr>
        <w:tc>
          <w:tcPr>
            <w:tcW w:w="1384" w:type="dxa"/>
            <w:shd w:val="clear" w:color="auto" w:fill="auto"/>
          </w:tcPr>
          <w:p w:rsidR="003854AC" w:rsidRPr="00E04C58" w:rsidRDefault="003854AC" w:rsidP="0088274E">
            <w:pPr>
              <w:widowControl w:val="0"/>
              <w:tabs>
                <w:tab w:val="left" w:pos="176"/>
              </w:tabs>
              <w:rPr>
                <w:sz w:val="16"/>
                <w:szCs w:val="16"/>
              </w:rPr>
            </w:pPr>
            <w:proofErr w:type="spellStart"/>
            <w:r w:rsidRPr="00E04C58">
              <w:rPr>
                <w:sz w:val="16"/>
                <w:szCs w:val="16"/>
              </w:rPr>
              <w:t>Невзорова</w:t>
            </w:r>
            <w:proofErr w:type="spellEnd"/>
          </w:p>
          <w:p w:rsidR="003854AC" w:rsidRPr="00E04C58" w:rsidRDefault="003854AC" w:rsidP="0088274E">
            <w:pPr>
              <w:widowControl w:val="0"/>
              <w:tabs>
                <w:tab w:val="left" w:pos="176"/>
              </w:tabs>
              <w:rPr>
                <w:sz w:val="16"/>
                <w:szCs w:val="16"/>
              </w:rPr>
            </w:pPr>
            <w:r w:rsidRPr="00E04C58">
              <w:rPr>
                <w:sz w:val="16"/>
                <w:szCs w:val="16"/>
              </w:rPr>
              <w:t>Светлана Анатольевна</w:t>
            </w:r>
          </w:p>
          <w:p w:rsidR="003854AC" w:rsidRPr="00E04C58" w:rsidRDefault="003854AC" w:rsidP="0088274E">
            <w:pPr>
              <w:widowControl w:val="0"/>
              <w:tabs>
                <w:tab w:val="left" w:pos="176"/>
              </w:tabs>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r w:rsidRPr="00E04C58">
              <w:rPr>
                <w:sz w:val="16"/>
                <w:szCs w:val="16"/>
              </w:rPr>
              <w:t>Молчанова Анна</w:t>
            </w:r>
          </w:p>
          <w:p w:rsidR="003854AC" w:rsidRPr="00E04C58" w:rsidRDefault="003854AC" w:rsidP="0088274E">
            <w:pPr>
              <w:widowControl w:val="0"/>
              <w:rPr>
                <w:sz w:val="16"/>
                <w:szCs w:val="16"/>
              </w:rPr>
            </w:pPr>
            <w:r w:rsidRPr="00E04C58">
              <w:rPr>
                <w:sz w:val="16"/>
                <w:szCs w:val="16"/>
              </w:rPr>
              <w:t>Юрьевна</w:t>
            </w: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r w:rsidRPr="00E04C58">
              <w:rPr>
                <w:sz w:val="16"/>
                <w:szCs w:val="16"/>
              </w:rPr>
              <w:t>Члены рабочей группы:</w:t>
            </w:r>
          </w:p>
        </w:tc>
        <w:tc>
          <w:tcPr>
            <w:tcW w:w="1018" w:type="dxa"/>
            <w:shd w:val="clear" w:color="auto" w:fill="auto"/>
          </w:tcPr>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r w:rsidRPr="00E04C58">
              <w:rPr>
                <w:sz w:val="16"/>
                <w:szCs w:val="16"/>
              </w:rPr>
              <w:t xml:space="preserve"> </w:t>
            </w: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color w:val="000000"/>
                <w:sz w:val="16"/>
                <w:szCs w:val="16"/>
              </w:rPr>
            </w:pPr>
          </w:p>
          <w:p w:rsidR="003854AC" w:rsidRPr="00E04C58" w:rsidRDefault="003854AC" w:rsidP="0088274E">
            <w:pPr>
              <w:widowControl w:val="0"/>
              <w:rPr>
                <w:color w:val="000000"/>
                <w:sz w:val="16"/>
                <w:szCs w:val="16"/>
              </w:rPr>
            </w:pPr>
          </w:p>
          <w:p w:rsidR="003854AC" w:rsidRPr="00E04C58" w:rsidRDefault="003854AC" w:rsidP="0088274E">
            <w:pPr>
              <w:widowControl w:val="0"/>
              <w:rPr>
                <w:color w:val="000000"/>
                <w:sz w:val="16"/>
                <w:szCs w:val="16"/>
              </w:rPr>
            </w:pPr>
          </w:p>
        </w:tc>
        <w:tc>
          <w:tcPr>
            <w:tcW w:w="2951" w:type="dxa"/>
            <w:shd w:val="clear" w:color="auto" w:fill="auto"/>
          </w:tcPr>
          <w:p w:rsidR="003854AC" w:rsidRPr="00E04C58" w:rsidRDefault="003854AC" w:rsidP="0088274E">
            <w:pPr>
              <w:widowControl w:val="0"/>
              <w:jc w:val="both"/>
              <w:rPr>
                <w:sz w:val="16"/>
                <w:szCs w:val="16"/>
              </w:rPr>
            </w:pPr>
            <w:r w:rsidRPr="00E04C58">
              <w:rPr>
                <w:sz w:val="16"/>
                <w:szCs w:val="16"/>
              </w:rPr>
              <w:t>Заместитель главы администрации Тогучинского района Новосибирской области, председатель рабочей группы;</w:t>
            </w:r>
          </w:p>
          <w:p w:rsidR="003854AC" w:rsidRPr="00E04C58" w:rsidRDefault="003854AC" w:rsidP="0088274E">
            <w:pPr>
              <w:widowControl w:val="0"/>
              <w:jc w:val="both"/>
              <w:rPr>
                <w:sz w:val="16"/>
                <w:szCs w:val="16"/>
              </w:rPr>
            </w:pPr>
            <w:r w:rsidRPr="00E04C58">
              <w:rPr>
                <w:sz w:val="16"/>
                <w:szCs w:val="16"/>
              </w:rPr>
              <w:t xml:space="preserve"> </w:t>
            </w:r>
          </w:p>
          <w:p w:rsidR="003854AC" w:rsidRPr="00E04C58" w:rsidRDefault="003854AC" w:rsidP="0088274E">
            <w:pPr>
              <w:widowControl w:val="0"/>
              <w:jc w:val="both"/>
              <w:rPr>
                <w:sz w:val="16"/>
                <w:szCs w:val="16"/>
              </w:rPr>
            </w:pPr>
            <w:r w:rsidRPr="00E04C58">
              <w:rPr>
                <w:sz w:val="16"/>
                <w:szCs w:val="16"/>
              </w:rPr>
              <w:t>главный специалист управления экономического развития, промышленности и торговли администрации Тогучинского района Новосибирской области, секретарь рабочей группы;</w:t>
            </w:r>
          </w:p>
        </w:tc>
      </w:tr>
      <w:tr w:rsidR="003854AC" w:rsidRPr="00E04C58" w:rsidTr="003854AC">
        <w:trPr>
          <w:trHeight w:val="80"/>
        </w:trPr>
        <w:tc>
          <w:tcPr>
            <w:tcW w:w="1384" w:type="dxa"/>
            <w:shd w:val="clear" w:color="auto" w:fill="auto"/>
          </w:tcPr>
          <w:p w:rsidR="003854AC" w:rsidRPr="00E04C58" w:rsidRDefault="003854AC" w:rsidP="0088274E">
            <w:pPr>
              <w:widowControl w:val="0"/>
              <w:rPr>
                <w:sz w:val="16"/>
                <w:szCs w:val="16"/>
              </w:rPr>
            </w:pPr>
          </w:p>
        </w:tc>
        <w:tc>
          <w:tcPr>
            <w:tcW w:w="1018" w:type="dxa"/>
            <w:shd w:val="clear" w:color="auto" w:fill="auto"/>
          </w:tcPr>
          <w:p w:rsidR="003854AC" w:rsidRPr="00E04C58" w:rsidRDefault="003854AC" w:rsidP="0088274E">
            <w:pPr>
              <w:widowControl w:val="0"/>
              <w:rPr>
                <w:sz w:val="16"/>
                <w:szCs w:val="16"/>
              </w:rPr>
            </w:pPr>
          </w:p>
        </w:tc>
        <w:tc>
          <w:tcPr>
            <w:tcW w:w="2951" w:type="dxa"/>
            <w:shd w:val="clear" w:color="auto" w:fill="auto"/>
          </w:tcPr>
          <w:p w:rsidR="003854AC" w:rsidRPr="00E04C58" w:rsidRDefault="003854AC" w:rsidP="0088274E">
            <w:pPr>
              <w:widowControl w:val="0"/>
              <w:jc w:val="both"/>
              <w:rPr>
                <w:sz w:val="16"/>
                <w:szCs w:val="16"/>
              </w:rPr>
            </w:pPr>
          </w:p>
        </w:tc>
      </w:tr>
      <w:tr w:rsidR="003854AC" w:rsidRPr="00E04C58" w:rsidTr="0088274E">
        <w:trPr>
          <w:trHeight w:val="844"/>
        </w:trPr>
        <w:tc>
          <w:tcPr>
            <w:tcW w:w="1384" w:type="dxa"/>
            <w:shd w:val="clear" w:color="auto" w:fill="auto"/>
          </w:tcPr>
          <w:p w:rsidR="003854AC" w:rsidRPr="00E04C58" w:rsidRDefault="003854AC" w:rsidP="0088274E">
            <w:pPr>
              <w:widowControl w:val="0"/>
              <w:rPr>
                <w:sz w:val="16"/>
                <w:szCs w:val="16"/>
              </w:rPr>
            </w:pPr>
            <w:r w:rsidRPr="00E04C58">
              <w:rPr>
                <w:sz w:val="16"/>
                <w:szCs w:val="16"/>
              </w:rPr>
              <w:t>Ремзова</w:t>
            </w:r>
          </w:p>
          <w:p w:rsidR="003854AC" w:rsidRPr="00E04C58" w:rsidRDefault="003854AC" w:rsidP="0088274E">
            <w:pPr>
              <w:widowControl w:val="0"/>
              <w:rPr>
                <w:sz w:val="16"/>
                <w:szCs w:val="16"/>
              </w:rPr>
            </w:pPr>
            <w:r w:rsidRPr="00E04C58">
              <w:rPr>
                <w:sz w:val="16"/>
                <w:szCs w:val="16"/>
              </w:rPr>
              <w:t>Тамара Александровна</w:t>
            </w: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tc>
        <w:tc>
          <w:tcPr>
            <w:tcW w:w="1018" w:type="dxa"/>
            <w:shd w:val="clear" w:color="auto" w:fill="auto"/>
          </w:tcPr>
          <w:p w:rsidR="003854AC" w:rsidRPr="00E04C58" w:rsidRDefault="003854AC" w:rsidP="0088274E">
            <w:pPr>
              <w:widowControl w:val="0"/>
              <w:rPr>
                <w:sz w:val="16"/>
                <w:szCs w:val="16"/>
              </w:rPr>
            </w:pPr>
          </w:p>
          <w:p w:rsidR="003854AC" w:rsidRPr="00E04C58" w:rsidRDefault="003854AC" w:rsidP="0088274E">
            <w:pPr>
              <w:widowControl w:val="0"/>
              <w:rPr>
                <w:color w:val="000000"/>
                <w:sz w:val="16"/>
                <w:szCs w:val="16"/>
              </w:rPr>
            </w:pPr>
          </w:p>
          <w:p w:rsidR="003854AC" w:rsidRPr="00E04C58" w:rsidRDefault="003854AC" w:rsidP="0088274E">
            <w:pPr>
              <w:widowControl w:val="0"/>
              <w:rPr>
                <w:color w:val="000000"/>
                <w:sz w:val="16"/>
                <w:szCs w:val="16"/>
              </w:rPr>
            </w:pPr>
          </w:p>
          <w:p w:rsidR="003854AC" w:rsidRPr="00E04C58" w:rsidRDefault="003854AC" w:rsidP="0088274E">
            <w:pPr>
              <w:widowControl w:val="0"/>
              <w:rPr>
                <w:color w:val="000000"/>
                <w:sz w:val="16"/>
                <w:szCs w:val="16"/>
              </w:rPr>
            </w:pPr>
          </w:p>
          <w:p w:rsidR="003854AC" w:rsidRPr="00E04C58" w:rsidRDefault="003854AC" w:rsidP="0088274E">
            <w:pPr>
              <w:widowControl w:val="0"/>
              <w:rPr>
                <w:color w:val="000000"/>
                <w:sz w:val="16"/>
                <w:szCs w:val="16"/>
              </w:rPr>
            </w:pPr>
          </w:p>
        </w:tc>
        <w:tc>
          <w:tcPr>
            <w:tcW w:w="2951" w:type="dxa"/>
            <w:shd w:val="clear" w:color="auto" w:fill="auto"/>
          </w:tcPr>
          <w:p w:rsidR="003854AC" w:rsidRPr="00E04C58" w:rsidRDefault="003854AC" w:rsidP="0088274E">
            <w:pPr>
              <w:widowControl w:val="0"/>
              <w:jc w:val="both"/>
              <w:rPr>
                <w:sz w:val="16"/>
                <w:szCs w:val="16"/>
              </w:rPr>
            </w:pPr>
            <w:r w:rsidRPr="00E04C58">
              <w:rPr>
                <w:sz w:val="16"/>
                <w:szCs w:val="16"/>
              </w:rPr>
              <w:t>начальник управления экономического развития, промышленности и торговли администрации Тогучинского района Новосибирской области;</w:t>
            </w:r>
          </w:p>
        </w:tc>
      </w:tr>
      <w:tr w:rsidR="003854AC" w:rsidRPr="00E04C58" w:rsidTr="0088274E">
        <w:trPr>
          <w:trHeight w:val="835"/>
        </w:trPr>
        <w:tc>
          <w:tcPr>
            <w:tcW w:w="1384" w:type="dxa"/>
            <w:shd w:val="clear" w:color="auto" w:fill="auto"/>
          </w:tcPr>
          <w:p w:rsidR="003854AC" w:rsidRPr="00E04C58" w:rsidRDefault="003854AC" w:rsidP="0088274E">
            <w:pPr>
              <w:widowControl w:val="0"/>
              <w:rPr>
                <w:sz w:val="16"/>
                <w:szCs w:val="16"/>
              </w:rPr>
            </w:pPr>
            <w:r w:rsidRPr="00E04C58">
              <w:rPr>
                <w:sz w:val="16"/>
                <w:szCs w:val="16"/>
              </w:rPr>
              <w:t>Карасев Виталий              Владимирович</w:t>
            </w:r>
          </w:p>
        </w:tc>
        <w:tc>
          <w:tcPr>
            <w:tcW w:w="1018" w:type="dxa"/>
            <w:shd w:val="clear" w:color="auto" w:fill="auto"/>
          </w:tcPr>
          <w:p w:rsidR="003854AC" w:rsidRPr="00E04C58" w:rsidRDefault="003854AC" w:rsidP="0088274E">
            <w:pPr>
              <w:widowControl w:val="0"/>
              <w:rPr>
                <w:sz w:val="16"/>
                <w:szCs w:val="16"/>
              </w:rPr>
            </w:pPr>
          </w:p>
        </w:tc>
        <w:tc>
          <w:tcPr>
            <w:tcW w:w="2951" w:type="dxa"/>
            <w:shd w:val="clear" w:color="auto" w:fill="auto"/>
          </w:tcPr>
          <w:p w:rsidR="003854AC" w:rsidRPr="00E04C58" w:rsidRDefault="003854AC" w:rsidP="0088274E">
            <w:pPr>
              <w:widowControl w:val="0"/>
              <w:rPr>
                <w:sz w:val="16"/>
                <w:szCs w:val="16"/>
              </w:rPr>
            </w:pPr>
            <w:r w:rsidRPr="00E04C58">
              <w:rPr>
                <w:sz w:val="16"/>
                <w:szCs w:val="16"/>
              </w:rPr>
              <w:t>начальник юридического отдела администрации Тогучинского района Новосибирской области;</w:t>
            </w:r>
          </w:p>
        </w:tc>
      </w:tr>
      <w:tr w:rsidR="003854AC" w:rsidRPr="00E04C58" w:rsidTr="0088274E">
        <w:tc>
          <w:tcPr>
            <w:tcW w:w="1384" w:type="dxa"/>
            <w:shd w:val="clear" w:color="auto" w:fill="auto"/>
          </w:tcPr>
          <w:p w:rsidR="003854AC" w:rsidRPr="00E04C58" w:rsidRDefault="003854AC" w:rsidP="0088274E">
            <w:pPr>
              <w:widowControl w:val="0"/>
              <w:rPr>
                <w:sz w:val="16"/>
                <w:szCs w:val="16"/>
              </w:rPr>
            </w:pPr>
          </w:p>
        </w:tc>
        <w:tc>
          <w:tcPr>
            <w:tcW w:w="1018" w:type="dxa"/>
            <w:shd w:val="clear" w:color="auto" w:fill="auto"/>
          </w:tcPr>
          <w:p w:rsidR="003854AC" w:rsidRPr="00E04C58" w:rsidRDefault="003854AC" w:rsidP="0088274E">
            <w:pPr>
              <w:widowControl w:val="0"/>
              <w:rPr>
                <w:sz w:val="16"/>
                <w:szCs w:val="16"/>
              </w:rPr>
            </w:pPr>
          </w:p>
        </w:tc>
        <w:tc>
          <w:tcPr>
            <w:tcW w:w="2951" w:type="dxa"/>
            <w:shd w:val="clear" w:color="auto" w:fill="auto"/>
          </w:tcPr>
          <w:p w:rsidR="003854AC" w:rsidRPr="00E04C58" w:rsidRDefault="003854AC" w:rsidP="0088274E">
            <w:pPr>
              <w:widowControl w:val="0"/>
              <w:jc w:val="both"/>
              <w:rPr>
                <w:sz w:val="16"/>
                <w:szCs w:val="16"/>
              </w:rPr>
            </w:pPr>
          </w:p>
        </w:tc>
      </w:tr>
      <w:tr w:rsidR="003854AC" w:rsidRPr="00E04C58" w:rsidTr="0088274E">
        <w:tc>
          <w:tcPr>
            <w:tcW w:w="1384" w:type="dxa"/>
            <w:shd w:val="clear" w:color="auto" w:fill="auto"/>
          </w:tcPr>
          <w:p w:rsidR="003854AC" w:rsidRPr="00E04C58" w:rsidRDefault="003854AC" w:rsidP="0088274E">
            <w:pPr>
              <w:widowControl w:val="0"/>
              <w:rPr>
                <w:sz w:val="16"/>
                <w:szCs w:val="16"/>
              </w:rPr>
            </w:pPr>
            <w:r w:rsidRPr="00E04C58">
              <w:rPr>
                <w:sz w:val="16"/>
                <w:szCs w:val="16"/>
              </w:rPr>
              <w:t>Касько Александр</w:t>
            </w:r>
          </w:p>
          <w:p w:rsidR="003854AC" w:rsidRPr="00E04C58" w:rsidRDefault="003854AC" w:rsidP="0088274E">
            <w:pPr>
              <w:widowControl w:val="0"/>
              <w:rPr>
                <w:sz w:val="16"/>
                <w:szCs w:val="16"/>
              </w:rPr>
            </w:pPr>
            <w:r w:rsidRPr="00E04C58">
              <w:rPr>
                <w:sz w:val="16"/>
                <w:szCs w:val="16"/>
              </w:rPr>
              <w:t>Евгеньевич</w:t>
            </w:r>
          </w:p>
        </w:tc>
        <w:tc>
          <w:tcPr>
            <w:tcW w:w="1018" w:type="dxa"/>
            <w:shd w:val="clear" w:color="auto" w:fill="auto"/>
          </w:tcPr>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p w:rsidR="003854AC" w:rsidRPr="00E04C58" w:rsidRDefault="003854AC" w:rsidP="0088274E">
            <w:pPr>
              <w:widowControl w:val="0"/>
              <w:rPr>
                <w:sz w:val="16"/>
                <w:szCs w:val="16"/>
              </w:rPr>
            </w:pPr>
          </w:p>
        </w:tc>
        <w:tc>
          <w:tcPr>
            <w:tcW w:w="2951" w:type="dxa"/>
            <w:shd w:val="clear" w:color="auto" w:fill="auto"/>
          </w:tcPr>
          <w:p w:rsidR="003854AC" w:rsidRPr="00E04C58" w:rsidRDefault="003854AC" w:rsidP="0088274E">
            <w:pPr>
              <w:widowControl w:val="0"/>
              <w:jc w:val="both"/>
              <w:rPr>
                <w:sz w:val="16"/>
                <w:szCs w:val="16"/>
              </w:rPr>
            </w:pPr>
            <w:r w:rsidRPr="00E04C58">
              <w:rPr>
                <w:sz w:val="16"/>
                <w:szCs w:val="16"/>
              </w:rPr>
              <w:t>начальник отдела земельных и имущественных отношений администрации Тогучинского района Новосибирской области.</w:t>
            </w:r>
          </w:p>
        </w:tc>
      </w:tr>
    </w:tbl>
    <w:p w:rsidR="007729E5" w:rsidRPr="007729E5" w:rsidRDefault="007729E5" w:rsidP="007729E5">
      <w:pPr>
        <w:widowControl w:val="0"/>
        <w:ind w:firstLine="709"/>
        <w:jc w:val="center"/>
        <w:rPr>
          <w:color w:val="000000"/>
          <w:sz w:val="16"/>
          <w:szCs w:val="16"/>
          <w:lang w:eastAsia="ru-RU"/>
        </w:rPr>
      </w:pPr>
    </w:p>
    <w:p w:rsidR="003854AC" w:rsidRPr="00D60BAB" w:rsidRDefault="003854AC" w:rsidP="003854AC">
      <w:pPr>
        <w:jc w:val="center"/>
        <w:rPr>
          <w:b/>
          <w:sz w:val="16"/>
          <w:szCs w:val="16"/>
        </w:rPr>
      </w:pPr>
      <w:r w:rsidRPr="00896094">
        <w:rPr>
          <w:b/>
          <w:sz w:val="16"/>
          <w:szCs w:val="16"/>
        </w:rPr>
        <w:t>АДМИНИСТРАЦИЯ</w:t>
      </w:r>
    </w:p>
    <w:p w:rsidR="003854AC" w:rsidRPr="00D60BAB" w:rsidRDefault="003854AC" w:rsidP="003854AC">
      <w:pPr>
        <w:jc w:val="center"/>
        <w:rPr>
          <w:b/>
          <w:sz w:val="16"/>
          <w:szCs w:val="16"/>
        </w:rPr>
      </w:pPr>
      <w:r w:rsidRPr="00D60BAB">
        <w:rPr>
          <w:b/>
          <w:sz w:val="16"/>
          <w:szCs w:val="16"/>
        </w:rPr>
        <w:t>ТОГУЧИНСКОГО РАЙОНА</w:t>
      </w:r>
    </w:p>
    <w:p w:rsidR="003854AC" w:rsidRPr="00D60BAB" w:rsidRDefault="003854AC" w:rsidP="003854AC">
      <w:pPr>
        <w:jc w:val="center"/>
        <w:rPr>
          <w:b/>
          <w:sz w:val="16"/>
          <w:szCs w:val="16"/>
        </w:rPr>
      </w:pPr>
      <w:r w:rsidRPr="00D60BAB">
        <w:rPr>
          <w:b/>
          <w:sz w:val="16"/>
          <w:szCs w:val="16"/>
        </w:rPr>
        <w:t>НОВОСИБИРСКОЙ ОБЛАСТИ</w:t>
      </w:r>
    </w:p>
    <w:p w:rsidR="003854AC" w:rsidRPr="00D60BAB" w:rsidRDefault="003854AC" w:rsidP="003854AC">
      <w:pPr>
        <w:jc w:val="center"/>
        <w:rPr>
          <w:b/>
          <w:sz w:val="16"/>
          <w:szCs w:val="16"/>
        </w:rPr>
      </w:pPr>
    </w:p>
    <w:p w:rsidR="003854AC" w:rsidRPr="00D60BAB" w:rsidRDefault="003854AC" w:rsidP="003854AC">
      <w:pPr>
        <w:pStyle w:val="2"/>
        <w:rPr>
          <w:b/>
          <w:color w:val="00000A"/>
          <w:sz w:val="16"/>
          <w:szCs w:val="16"/>
        </w:rPr>
      </w:pPr>
      <w:r w:rsidRPr="00D60BAB">
        <w:rPr>
          <w:b/>
          <w:color w:val="00000A"/>
          <w:sz w:val="16"/>
          <w:szCs w:val="16"/>
        </w:rPr>
        <w:t>ПОСТАНОВЛЕНИЕ</w:t>
      </w:r>
    </w:p>
    <w:p w:rsidR="003854AC" w:rsidRPr="00D60BAB" w:rsidRDefault="003854AC" w:rsidP="003854AC">
      <w:pPr>
        <w:jc w:val="center"/>
        <w:rPr>
          <w:sz w:val="16"/>
          <w:szCs w:val="16"/>
        </w:rPr>
      </w:pPr>
      <w:r w:rsidRPr="00D60BAB">
        <w:rPr>
          <w:sz w:val="16"/>
          <w:szCs w:val="16"/>
        </w:rPr>
        <w:t xml:space="preserve"> </w:t>
      </w:r>
    </w:p>
    <w:p w:rsidR="003854AC" w:rsidRPr="00D60BAB" w:rsidRDefault="003854AC" w:rsidP="003854AC">
      <w:pPr>
        <w:jc w:val="center"/>
        <w:rPr>
          <w:sz w:val="16"/>
          <w:szCs w:val="16"/>
        </w:rPr>
      </w:pPr>
      <w:proofErr w:type="gramStart"/>
      <w:r>
        <w:rPr>
          <w:sz w:val="16"/>
          <w:szCs w:val="16"/>
        </w:rPr>
        <w:t>06.12.202</w:t>
      </w:r>
      <w:r w:rsidRPr="00DF5C1A">
        <w:rPr>
          <w:sz w:val="16"/>
          <w:szCs w:val="16"/>
        </w:rPr>
        <w:t>4</w:t>
      </w:r>
      <w:r>
        <w:rPr>
          <w:sz w:val="16"/>
          <w:szCs w:val="16"/>
        </w:rPr>
        <w:t xml:space="preserve">  №</w:t>
      </w:r>
      <w:proofErr w:type="gramEnd"/>
      <w:r>
        <w:rPr>
          <w:sz w:val="16"/>
          <w:szCs w:val="16"/>
        </w:rPr>
        <w:t xml:space="preserve"> 1683</w:t>
      </w:r>
      <w:r w:rsidRPr="00D60BAB">
        <w:rPr>
          <w:sz w:val="16"/>
          <w:szCs w:val="16"/>
        </w:rPr>
        <w:t>/П/93</w:t>
      </w:r>
    </w:p>
    <w:p w:rsidR="003854AC" w:rsidRPr="00D60BAB" w:rsidRDefault="003854AC" w:rsidP="003854AC">
      <w:pPr>
        <w:jc w:val="center"/>
        <w:rPr>
          <w:sz w:val="16"/>
          <w:szCs w:val="16"/>
        </w:rPr>
      </w:pPr>
    </w:p>
    <w:p w:rsidR="003854AC" w:rsidRDefault="003854AC" w:rsidP="003854AC">
      <w:pPr>
        <w:jc w:val="center"/>
        <w:rPr>
          <w:sz w:val="16"/>
          <w:szCs w:val="16"/>
        </w:rPr>
      </w:pPr>
      <w:r w:rsidRPr="00D60BAB">
        <w:rPr>
          <w:sz w:val="16"/>
          <w:szCs w:val="16"/>
        </w:rPr>
        <w:t>г. Тогучин</w:t>
      </w:r>
    </w:p>
    <w:p w:rsidR="007729E5" w:rsidRDefault="007729E5" w:rsidP="007729E5">
      <w:pPr>
        <w:jc w:val="center"/>
        <w:rPr>
          <w:sz w:val="16"/>
          <w:szCs w:val="16"/>
        </w:rPr>
      </w:pPr>
    </w:p>
    <w:p w:rsidR="003854AC" w:rsidRPr="003854AC" w:rsidRDefault="003854AC" w:rsidP="003854AC">
      <w:pPr>
        <w:pStyle w:val="af3"/>
        <w:tabs>
          <w:tab w:val="left" w:pos="2268"/>
        </w:tabs>
        <w:jc w:val="center"/>
        <w:rPr>
          <w:sz w:val="16"/>
          <w:szCs w:val="16"/>
        </w:rPr>
      </w:pPr>
      <w:r w:rsidRPr="003854AC">
        <w:rPr>
          <w:sz w:val="16"/>
          <w:szCs w:val="16"/>
        </w:rPr>
        <w:t xml:space="preserve">Об утверждении плана проверок </w:t>
      </w:r>
    </w:p>
    <w:p w:rsidR="003854AC" w:rsidRDefault="003854AC" w:rsidP="003854AC">
      <w:pPr>
        <w:pStyle w:val="af3"/>
        <w:tabs>
          <w:tab w:val="left" w:pos="2268"/>
        </w:tabs>
        <w:jc w:val="center"/>
        <w:rPr>
          <w:sz w:val="16"/>
          <w:szCs w:val="16"/>
        </w:rPr>
      </w:pPr>
      <w:r w:rsidRPr="003854AC">
        <w:rPr>
          <w:sz w:val="16"/>
          <w:szCs w:val="16"/>
        </w:rPr>
        <w:t xml:space="preserve"> трудового законодательства и иных правовых актов, содержащих нормы трудового права в организациях, подведомственных администрации Тогучинского района Новосибирской области на 2025 год</w:t>
      </w:r>
    </w:p>
    <w:p w:rsidR="003854AC" w:rsidRPr="003854AC" w:rsidRDefault="003854AC" w:rsidP="003854AC">
      <w:pPr>
        <w:pStyle w:val="af3"/>
        <w:tabs>
          <w:tab w:val="left" w:pos="709"/>
          <w:tab w:val="left" w:pos="2268"/>
        </w:tabs>
        <w:rPr>
          <w:sz w:val="16"/>
          <w:szCs w:val="16"/>
        </w:rPr>
      </w:pPr>
      <w:r w:rsidRPr="003854AC">
        <w:rPr>
          <w:sz w:val="16"/>
          <w:szCs w:val="16"/>
        </w:rPr>
        <w:tab/>
        <w:t>В соответствии со статьей 353.1 Трудового кодекса Российской Федерации, Законом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 администрация Тогучинского района Новосибирской области</w:t>
      </w:r>
    </w:p>
    <w:p w:rsidR="003854AC" w:rsidRPr="003854AC" w:rsidRDefault="003854AC" w:rsidP="003854AC">
      <w:pPr>
        <w:pStyle w:val="af3"/>
        <w:tabs>
          <w:tab w:val="left" w:pos="709"/>
          <w:tab w:val="left" w:pos="2268"/>
        </w:tabs>
        <w:rPr>
          <w:sz w:val="16"/>
          <w:szCs w:val="16"/>
        </w:rPr>
      </w:pPr>
      <w:r w:rsidRPr="003854AC">
        <w:rPr>
          <w:sz w:val="16"/>
          <w:szCs w:val="16"/>
        </w:rPr>
        <w:t>ПОСТАНОВЛЯЕТ:</w:t>
      </w:r>
    </w:p>
    <w:p w:rsidR="003854AC" w:rsidRPr="003854AC" w:rsidRDefault="003854AC" w:rsidP="005C2029">
      <w:pPr>
        <w:numPr>
          <w:ilvl w:val="0"/>
          <w:numId w:val="5"/>
        </w:numPr>
        <w:suppressAutoHyphens w:val="0"/>
        <w:ind w:left="0" w:firstLine="709"/>
        <w:jc w:val="both"/>
        <w:rPr>
          <w:sz w:val="16"/>
          <w:szCs w:val="16"/>
        </w:rPr>
      </w:pPr>
      <w:r w:rsidRPr="003854AC">
        <w:rPr>
          <w:sz w:val="16"/>
          <w:szCs w:val="16"/>
        </w:rPr>
        <w:lastRenderedPageBreak/>
        <w:t>Утвердить план проверок за соблюдением трудового законодательства и иных правовых актов, содержащих нормы трудового права в организациях, подведомственных администрации Тогучинского района Новосибирской области на 2025 год, согласно приложения к настоящему постановлению.</w:t>
      </w:r>
    </w:p>
    <w:p w:rsidR="003854AC" w:rsidRPr="003854AC" w:rsidRDefault="003854AC" w:rsidP="003854AC">
      <w:pPr>
        <w:ind w:firstLine="709"/>
        <w:jc w:val="both"/>
        <w:rPr>
          <w:sz w:val="16"/>
          <w:szCs w:val="16"/>
        </w:rPr>
      </w:pPr>
      <w:r w:rsidRPr="003854AC">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w:t>
      </w:r>
      <w:proofErr w:type="spellStart"/>
      <w:r w:rsidRPr="003854AC">
        <w:rPr>
          <w:sz w:val="16"/>
          <w:szCs w:val="16"/>
        </w:rPr>
        <w:t>Тогучинский</w:t>
      </w:r>
      <w:proofErr w:type="spellEnd"/>
      <w:r w:rsidRPr="003854AC">
        <w:rPr>
          <w:sz w:val="16"/>
          <w:szCs w:val="16"/>
        </w:rPr>
        <w:t xml:space="preserve"> Вестник» и разместить на официальном сайте администрации Тогучинского района Новосибирской области.</w:t>
      </w:r>
    </w:p>
    <w:p w:rsidR="003854AC" w:rsidRPr="003854AC" w:rsidRDefault="003854AC" w:rsidP="003854AC">
      <w:pPr>
        <w:ind w:firstLine="709"/>
        <w:jc w:val="both"/>
        <w:rPr>
          <w:sz w:val="16"/>
          <w:szCs w:val="16"/>
        </w:rPr>
      </w:pPr>
      <w:r w:rsidRPr="003854AC">
        <w:rPr>
          <w:sz w:val="16"/>
          <w:szCs w:val="16"/>
        </w:rPr>
        <w:t xml:space="preserve">3.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3854AC">
        <w:rPr>
          <w:sz w:val="16"/>
          <w:szCs w:val="16"/>
        </w:rPr>
        <w:t>Невзорову</w:t>
      </w:r>
      <w:proofErr w:type="spellEnd"/>
      <w:r w:rsidRPr="003854AC">
        <w:rPr>
          <w:sz w:val="16"/>
          <w:szCs w:val="16"/>
        </w:rPr>
        <w:t xml:space="preserve"> С.А.</w:t>
      </w:r>
    </w:p>
    <w:p w:rsidR="003854AC" w:rsidRPr="003854AC" w:rsidRDefault="003854AC" w:rsidP="003854AC">
      <w:pPr>
        <w:rPr>
          <w:sz w:val="16"/>
          <w:szCs w:val="16"/>
        </w:rPr>
      </w:pPr>
    </w:p>
    <w:p w:rsidR="003854AC" w:rsidRPr="003854AC" w:rsidRDefault="003854AC" w:rsidP="003854AC">
      <w:pPr>
        <w:jc w:val="both"/>
        <w:rPr>
          <w:sz w:val="16"/>
          <w:szCs w:val="16"/>
        </w:rPr>
      </w:pPr>
      <w:r w:rsidRPr="003854AC">
        <w:rPr>
          <w:sz w:val="16"/>
          <w:szCs w:val="16"/>
        </w:rPr>
        <w:t>Глава Тогучинского района</w:t>
      </w:r>
    </w:p>
    <w:p w:rsidR="00EC11FF" w:rsidRDefault="003854AC" w:rsidP="00437C8B">
      <w:pPr>
        <w:rPr>
          <w:sz w:val="16"/>
          <w:szCs w:val="16"/>
        </w:rPr>
      </w:pPr>
      <w:r w:rsidRPr="003854AC">
        <w:rPr>
          <w:sz w:val="16"/>
          <w:szCs w:val="16"/>
        </w:rPr>
        <w:t xml:space="preserve">Новосибирской области                                                             С.С. </w:t>
      </w:r>
      <w:proofErr w:type="spellStart"/>
      <w:r w:rsidRPr="003854AC">
        <w:rPr>
          <w:sz w:val="16"/>
          <w:szCs w:val="16"/>
        </w:rPr>
        <w:t>Пыхтин</w:t>
      </w:r>
      <w:proofErr w:type="spellEnd"/>
    </w:p>
    <w:p w:rsidR="00437C8B" w:rsidRDefault="00437C8B" w:rsidP="00437C8B">
      <w:pPr>
        <w:rPr>
          <w:sz w:val="16"/>
          <w:szCs w:val="16"/>
        </w:rPr>
      </w:pPr>
    </w:p>
    <w:p w:rsidR="00437C8B" w:rsidRPr="00BE1CBD" w:rsidRDefault="00437C8B" w:rsidP="00437C8B">
      <w:pPr>
        <w:jc w:val="right"/>
        <w:rPr>
          <w:sz w:val="16"/>
          <w:szCs w:val="16"/>
        </w:rPr>
      </w:pPr>
      <w:r w:rsidRPr="00BE1CBD">
        <w:rPr>
          <w:sz w:val="16"/>
          <w:szCs w:val="16"/>
        </w:rPr>
        <w:t>ПРИЛОЖЕНИЕ</w:t>
      </w:r>
    </w:p>
    <w:p w:rsidR="00437C8B" w:rsidRPr="00BE1CBD" w:rsidRDefault="00437C8B" w:rsidP="00437C8B">
      <w:pPr>
        <w:jc w:val="right"/>
        <w:rPr>
          <w:sz w:val="16"/>
          <w:szCs w:val="16"/>
        </w:rPr>
      </w:pPr>
      <w:r w:rsidRPr="00BE1CBD">
        <w:rPr>
          <w:sz w:val="16"/>
          <w:szCs w:val="16"/>
        </w:rPr>
        <w:t>к постановлению администрации</w:t>
      </w:r>
    </w:p>
    <w:p w:rsidR="00437C8B" w:rsidRPr="00BE1CBD" w:rsidRDefault="00437C8B" w:rsidP="00437C8B">
      <w:pPr>
        <w:jc w:val="right"/>
        <w:rPr>
          <w:sz w:val="16"/>
          <w:szCs w:val="16"/>
        </w:rPr>
      </w:pPr>
      <w:r w:rsidRPr="00BE1CBD">
        <w:rPr>
          <w:sz w:val="16"/>
          <w:szCs w:val="16"/>
        </w:rPr>
        <w:t>Тогучинского района</w:t>
      </w:r>
    </w:p>
    <w:p w:rsidR="00437C8B" w:rsidRDefault="00437C8B" w:rsidP="00437C8B">
      <w:pPr>
        <w:jc w:val="right"/>
        <w:rPr>
          <w:sz w:val="16"/>
          <w:szCs w:val="16"/>
        </w:rPr>
      </w:pPr>
      <w:r w:rsidRPr="00BE1CBD">
        <w:rPr>
          <w:sz w:val="16"/>
          <w:szCs w:val="16"/>
        </w:rPr>
        <w:t>Новосибирской области</w:t>
      </w:r>
    </w:p>
    <w:p w:rsidR="00437C8B" w:rsidRDefault="00437C8B" w:rsidP="00437C8B">
      <w:pPr>
        <w:jc w:val="right"/>
        <w:rPr>
          <w:sz w:val="16"/>
          <w:szCs w:val="16"/>
        </w:rPr>
      </w:pPr>
      <w:r>
        <w:rPr>
          <w:sz w:val="16"/>
          <w:szCs w:val="16"/>
        </w:rPr>
        <w:t>от 06.12.2024 №1683/П/93</w:t>
      </w:r>
    </w:p>
    <w:p w:rsidR="00437C8B" w:rsidRDefault="00437C8B" w:rsidP="00437C8B">
      <w:pPr>
        <w:jc w:val="right"/>
        <w:rPr>
          <w:sz w:val="16"/>
          <w:szCs w:val="16"/>
        </w:rPr>
      </w:pPr>
    </w:p>
    <w:p w:rsidR="00437C8B" w:rsidRDefault="00437C8B" w:rsidP="00437C8B">
      <w:pPr>
        <w:jc w:val="center"/>
        <w:rPr>
          <w:color w:val="000000"/>
          <w:sz w:val="16"/>
          <w:szCs w:val="16"/>
        </w:rPr>
      </w:pPr>
      <w:r w:rsidRPr="00437C8B">
        <w:rPr>
          <w:color w:val="000000"/>
          <w:sz w:val="16"/>
          <w:szCs w:val="16"/>
        </w:rPr>
        <w:t>ПЛАН</w:t>
      </w:r>
    </w:p>
    <w:p w:rsidR="00437C8B" w:rsidRDefault="00437C8B" w:rsidP="00437C8B">
      <w:pPr>
        <w:jc w:val="center"/>
        <w:rPr>
          <w:color w:val="000000"/>
          <w:sz w:val="16"/>
          <w:szCs w:val="16"/>
        </w:rPr>
      </w:pPr>
      <w:r w:rsidRPr="00437C8B">
        <w:rPr>
          <w:color w:val="000000"/>
          <w:sz w:val="16"/>
          <w:szCs w:val="16"/>
        </w:rPr>
        <w:t>проверок за соблюдением трудового законодательства и иных правовых актов, содержащих нормы трудового права в организациях, подведомственных администрации Тогучинского района Новосибирской области на 2025 год</w:t>
      </w:r>
    </w:p>
    <w:tbl>
      <w:tblPr>
        <w:tblW w:w="5528" w:type="dxa"/>
        <w:tblInd w:w="-149" w:type="dxa"/>
        <w:tblCellMar>
          <w:left w:w="0" w:type="dxa"/>
          <w:right w:w="0" w:type="dxa"/>
        </w:tblCellMar>
        <w:tblLook w:val="04A0" w:firstRow="1" w:lastRow="0" w:firstColumn="1" w:lastColumn="0" w:noHBand="0" w:noVBand="1"/>
      </w:tblPr>
      <w:tblGrid>
        <w:gridCol w:w="567"/>
        <w:gridCol w:w="1622"/>
        <w:gridCol w:w="2205"/>
        <w:gridCol w:w="1134"/>
      </w:tblGrid>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 п/п</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Наименование и место нахождения подведомственных организаций</w:t>
            </w: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Цель и основание проведения плановой проверки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Дата начала проведения плановой проверки</w:t>
            </w:r>
          </w:p>
        </w:tc>
      </w:tr>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1</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2</w:t>
            </w: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5</w:t>
            </w:r>
          </w:p>
        </w:tc>
      </w:tr>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1</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МКОУ Тогучинского района «Пойменная средняя школа»,</w:t>
            </w:r>
          </w:p>
          <w:p w:rsidR="00437C8B" w:rsidRPr="0074739B" w:rsidRDefault="00437C8B" w:rsidP="0074739B">
            <w:pPr>
              <w:rPr>
                <w:sz w:val="16"/>
                <w:szCs w:val="16"/>
              </w:rPr>
            </w:pPr>
            <w:r w:rsidRPr="0074739B">
              <w:rPr>
                <w:sz w:val="16"/>
                <w:szCs w:val="16"/>
              </w:rPr>
              <w:t xml:space="preserve">633441, Новосибирская область, </w:t>
            </w:r>
            <w:proofErr w:type="spellStart"/>
            <w:r w:rsidRPr="0074739B">
              <w:rPr>
                <w:sz w:val="16"/>
                <w:szCs w:val="16"/>
              </w:rPr>
              <w:t>Тогучинский</w:t>
            </w:r>
            <w:proofErr w:type="spellEnd"/>
            <w:r w:rsidRPr="0074739B">
              <w:rPr>
                <w:sz w:val="16"/>
                <w:szCs w:val="16"/>
              </w:rPr>
              <w:t xml:space="preserve"> район, </w:t>
            </w:r>
          </w:p>
          <w:p w:rsidR="00437C8B" w:rsidRPr="0074739B" w:rsidRDefault="00437C8B" w:rsidP="0074739B">
            <w:pPr>
              <w:rPr>
                <w:sz w:val="16"/>
                <w:szCs w:val="16"/>
              </w:rPr>
            </w:pPr>
            <w:r w:rsidRPr="0074739B">
              <w:rPr>
                <w:sz w:val="16"/>
                <w:szCs w:val="16"/>
              </w:rPr>
              <w:t>с. Пойменное, ул. Центральная, д. 43</w:t>
            </w:r>
          </w:p>
          <w:p w:rsidR="00437C8B" w:rsidRPr="0074739B" w:rsidRDefault="00437C8B" w:rsidP="0074739B">
            <w:pPr>
              <w:rPr>
                <w:sz w:val="16"/>
                <w:szCs w:val="16"/>
              </w:rPr>
            </w:pP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Предупреждение и выявление нарушений законодательства и иных нормативных правовых актов, содержащих нормы трудового права,</w:t>
            </w:r>
          </w:p>
          <w:p w:rsidR="00437C8B" w:rsidRPr="0074739B" w:rsidRDefault="00437C8B" w:rsidP="0074739B">
            <w:pPr>
              <w:rPr>
                <w:sz w:val="16"/>
                <w:szCs w:val="16"/>
              </w:rPr>
            </w:pPr>
            <w:r w:rsidRPr="0074739B">
              <w:rPr>
                <w:sz w:val="16"/>
                <w:szCs w:val="16"/>
              </w:rPr>
              <w:t>на основании статьи 353.1 Трудового кодекса Российской Федерации, Закона Новосибирской области от 02.05.2017 № 161-ОЗ</w:t>
            </w:r>
          </w:p>
          <w:p w:rsidR="00437C8B" w:rsidRPr="0074739B" w:rsidRDefault="00437C8B" w:rsidP="0074739B">
            <w:pPr>
              <w:rPr>
                <w:sz w:val="16"/>
                <w:szCs w:val="16"/>
              </w:rPr>
            </w:pPr>
            <w:r w:rsidRPr="0074739B">
              <w:rPr>
                <w:sz w:val="16"/>
                <w:szCs w:val="16"/>
              </w:rPr>
              <w:t>«О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10.02.2025</w:t>
            </w:r>
          </w:p>
        </w:tc>
      </w:tr>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2</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 xml:space="preserve">МКОУ Тогучинского района «Златоустовская основная школа»,433456, Новосибирская область, </w:t>
            </w:r>
            <w:proofErr w:type="spellStart"/>
            <w:r w:rsidRPr="0074739B">
              <w:rPr>
                <w:sz w:val="16"/>
                <w:szCs w:val="16"/>
              </w:rPr>
              <w:t>Тогучинский</w:t>
            </w:r>
            <w:proofErr w:type="spellEnd"/>
            <w:r w:rsidRPr="0074739B">
              <w:rPr>
                <w:sz w:val="16"/>
                <w:szCs w:val="16"/>
              </w:rPr>
              <w:t xml:space="preserve"> район, </w:t>
            </w:r>
          </w:p>
          <w:p w:rsidR="00437C8B" w:rsidRPr="0074739B" w:rsidRDefault="00437C8B" w:rsidP="0074739B">
            <w:pPr>
              <w:rPr>
                <w:sz w:val="16"/>
                <w:szCs w:val="16"/>
              </w:rPr>
            </w:pPr>
            <w:r w:rsidRPr="0074739B">
              <w:rPr>
                <w:sz w:val="16"/>
                <w:szCs w:val="16"/>
              </w:rPr>
              <w:t>с. Златоуст ул. Центральная, д.46</w:t>
            </w:r>
          </w:p>
          <w:p w:rsidR="00437C8B" w:rsidRPr="0074739B" w:rsidRDefault="00437C8B" w:rsidP="0074739B">
            <w:pPr>
              <w:rPr>
                <w:sz w:val="16"/>
                <w:szCs w:val="16"/>
              </w:rPr>
            </w:pP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37C8B" w:rsidRPr="0074739B" w:rsidRDefault="00437C8B" w:rsidP="0074739B">
            <w:pPr>
              <w:rPr>
                <w:sz w:val="16"/>
                <w:szCs w:val="16"/>
              </w:rPr>
            </w:pPr>
            <w:r w:rsidRPr="0074739B">
              <w:rPr>
                <w:sz w:val="16"/>
                <w:szCs w:val="16"/>
              </w:rPr>
              <w:t xml:space="preserve">Предупреждение и выявление нарушений законодательства и иных нормативных правовых актов, содержащих нормы трудового права, </w:t>
            </w:r>
          </w:p>
          <w:p w:rsidR="00437C8B" w:rsidRPr="0074739B" w:rsidRDefault="00437C8B" w:rsidP="0074739B">
            <w:pPr>
              <w:rPr>
                <w:sz w:val="16"/>
                <w:szCs w:val="16"/>
              </w:rPr>
            </w:pPr>
            <w:r w:rsidRPr="0074739B">
              <w:rPr>
                <w:sz w:val="16"/>
                <w:szCs w:val="16"/>
              </w:rPr>
              <w:t xml:space="preserve">на основании статьи 353.1 Трудового кодекса Российской Федерации, Закона Новосибирской области от 02.05.2017 № 161-ОЗ </w:t>
            </w:r>
          </w:p>
          <w:p w:rsidR="00437C8B" w:rsidRPr="0074739B" w:rsidRDefault="00437C8B" w:rsidP="0074739B">
            <w:pPr>
              <w:rPr>
                <w:sz w:val="16"/>
                <w:szCs w:val="16"/>
              </w:rPr>
            </w:pPr>
            <w:r w:rsidRPr="0074739B">
              <w:rPr>
                <w:sz w:val="16"/>
                <w:szCs w:val="16"/>
              </w:rPr>
              <w:t>«О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 xml:space="preserve"> 07.04.2025</w:t>
            </w:r>
          </w:p>
        </w:tc>
      </w:tr>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3</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МКДОУ Тогучинского района «</w:t>
            </w:r>
            <w:proofErr w:type="spellStart"/>
            <w:r w:rsidRPr="0074739B">
              <w:rPr>
                <w:sz w:val="16"/>
                <w:szCs w:val="16"/>
              </w:rPr>
              <w:t>Нечаевский</w:t>
            </w:r>
            <w:proofErr w:type="spellEnd"/>
            <w:r w:rsidRPr="0074739B">
              <w:rPr>
                <w:sz w:val="16"/>
                <w:szCs w:val="16"/>
              </w:rPr>
              <w:t xml:space="preserve"> детский сад»,</w:t>
            </w:r>
          </w:p>
          <w:p w:rsidR="00437C8B" w:rsidRPr="0074739B" w:rsidRDefault="00437C8B" w:rsidP="0074739B">
            <w:pPr>
              <w:rPr>
                <w:sz w:val="16"/>
                <w:szCs w:val="16"/>
              </w:rPr>
            </w:pPr>
            <w:r w:rsidRPr="0074739B">
              <w:rPr>
                <w:sz w:val="16"/>
                <w:szCs w:val="16"/>
              </w:rPr>
              <w:t xml:space="preserve">633422, Новосибирская область, </w:t>
            </w:r>
            <w:proofErr w:type="spellStart"/>
            <w:r w:rsidRPr="0074739B">
              <w:rPr>
                <w:sz w:val="16"/>
                <w:szCs w:val="16"/>
              </w:rPr>
              <w:lastRenderedPageBreak/>
              <w:t>Тогучинский</w:t>
            </w:r>
            <w:proofErr w:type="spellEnd"/>
            <w:r w:rsidRPr="0074739B">
              <w:rPr>
                <w:sz w:val="16"/>
                <w:szCs w:val="16"/>
              </w:rPr>
              <w:t xml:space="preserve"> район, </w:t>
            </w:r>
          </w:p>
          <w:p w:rsidR="00437C8B" w:rsidRPr="0074739B" w:rsidRDefault="00437C8B" w:rsidP="0074739B">
            <w:pPr>
              <w:rPr>
                <w:sz w:val="16"/>
                <w:szCs w:val="16"/>
              </w:rPr>
            </w:pPr>
            <w:r w:rsidRPr="0074739B">
              <w:rPr>
                <w:sz w:val="16"/>
                <w:szCs w:val="16"/>
              </w:rPr>
              <w:t xml:space="preserve">п. </w:t>
            </w:r>
            <w:proofErr w:type="spellStart"/>
            <w:r w:rsidRPr="0074739B">
              <w:rPr>
                <w:sz w:val="16"/>
                <w:szCs w:val="16"/>
              </w:rPr>
              <w:t>Нечаевский</w:t>
            </w:r>
            <w:proofErr w:type="spellEnd"/>
            <w:r w:rsidRPr="0074739B">
              <w:rPr>
                <w:sz w:val="16"/>
                <w:szCs w:val="16"/>
              </w:rPr>
              <w:t>, ул. Светлая, д. 24</w:t>
            </w:r>
          </w:p>
          <w:p w:rsidR="00437C8B" w:rsidRPr="0074739B" w:rsidRDefault="00437C8B" w:rsidP="0074739B">
            <w:pPr>
              <w:rPr>
                <w:sz w:val="16"/>
                <w:szCs w:val="16"/>
              </w:rPr>
            </w:pPr>
          </w:p>
          <w:p w:rsidR="00437C8B" w:rsidRPr="0074739B" w:rsidRDefault="00437C8B" w:rsidP="0074739B">
            <w:pPr>
              <w:rPr>
                <w:sz w:val="16"/>
                <w:szCs w:val="16"/>
              </w:rPr>
            </w:pP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lastRenderedPageBreak/>
              <w:t xml:space="preserve">Предупреждение и выявление нарушений законодательства и иных нормативных правовых актов, содержащих нормы трудового права, </w:t>
            </w:r>
          </w:p>
          <w:p w:rsidR="00437C8B" w:rsidRPr="0074739B" w:rsidRDefault="00437C8B" w:rsidP="0074739B">
            <w:pPr>
              <w:rPr>
                <w:sz w:val="16"/>
                <w:szCs w:val="16"/>
              </w:rPr>
            </w:pPr>
            <w:r w:rsidRPr="0074739B">
              <w:rPr>
                <w:sz w:val="16"/>
                <w:szCs w:val="16"/>
              </w:rPr>
              <w:t xml:space="preserve">на основании статьи 353.1 Трудового кодекса </w:t>
            </w:r>
            <w:r w:rsidRPr="0074739B">
              <w:rPr>
                <w:sz w:val="16"/>
                <w:szCs w:val="16"/>
              </w:rPr>
              <w:lastRenderedPageBreak/>
              <w:t xml:space="preserve">Российской Федерации, Закона Новосибирской области от 02.05.2017 № 161-ОЗ </w:t>
            </w:r>
          </w:p>
          <w:p w:rsidR="00437C8B" w:rsidRPr="0074739B" w:rsidRDefault="00437C8B" w:rsidP="0074739B">
            <w:pPr>
              <w:rPr>
                <w:sz w:val="16"/>
                <w:szCs w:val="16"/>
              </w:rPr>
            </w:pPr>
            <w:r w:rsidRPr="0074739B">
              <w:rPr>
                <w:sz w:val="16"/>
                <w:szCs w:val="16"/>
              </w:rPr>
              <w:t>«О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lastRenderedPageBreak/>
              <w:t>09.06.2025</w:t>
            </w:r>
          </w:p>
        </w:tc>
      </w:tr>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lastRenderedPageBreak/>
              <w:t>4</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МКОУ Тогучинского района «</w:t>
            </w:r>
            <w:proofErr w:type="spellStart"/>
            <w:r w:rsidRPr="0074739B">
              <w:rPr>
                <w:sz w:val="16"/>
                <w:szCs w:val="16"/>
              </w:rPr>
              <w:t>Коуракская</w:t>
            </w:r>
            <w:proofErr w:type="spellEnd"/>
            <w:r w:rsidRPr="0074739B">
              <w:rPr>
                <w:sz w:val="16"/>
                <w:szCs w:val="16"/>
              </w:rPr>
              <w:t xml:space="preserve"> средняя школа»,</w:t>
            </w:r>
          </w:p>
          <w:p w:rsidR="00437C8B" w:rsidRPr="0074739B" w:rsidRDefault="00437C8B" w:rsidP="0074739B">
            <w:pPr>
              <w:rPr>
                <w:sz w:val="16"/>
                <w:szCs w:val="16"/>
              </w:rPr>
            </w:pPr>
            <w:r w:rsidRPr="0074739B">
              <w:rPr>
                <w:sz w:val="16"/>
                <w:szCs w:val="16"/>
              </w:rPr>
              <w:t xml:space="preserve">633472, Новосибирская область, </w:t>
            </w:r>
            <w:proofErr w:type="spellStart"/>
            <w:r w:rsidRPr="0074739B">
              <w:rPr>
                <w:sz w:val="16"/>
                <w:szCs w:val="16"/>
              </w:rPr>
              <w:t>Тогучинский</w:t>
            </w:r>
            <w:proofErr w:type="spellEnd"/>
            <w:r w:rsidRPr="0074739B">
              <w:rPr>
                <w:sz w:val="16"/>
                <w:szCs w:val="16"/>
              </w:rPr>
              <w:t xml:space="preserve"> район, </w:t>
            </w:r>
          </w:p>
          <w:p w:rsidR="00437C8B" w:rsidRPr="0074739B" w:rsidRDefault="00437C8B" w:rsidP="0074739B">
            <w:pPr>
              <w:rPr>
                <w:sz w:val="16"/>
                <w:szCs w:val="16"/>
              </w:rPr>
            </w:pPr>
            <w:r w:rsidRPr="0074739B">
              <w:rPr>
                <w:sz w:val="16"/>
                <w:szCs w:val="16"/>
              </w:rPr>
              <w:t xml:space="preserve">с. </w:t>
            </w:r>
            <w:proofErr w:type="spellStart"/>
            <w:r w:rsidRPr="0074739B">
              <w:rPr>
                <w:sz w:val="16"/>
                <w:szCs w:val="16"/>
              </w:rPr>
              <w:t>Коурак</w:t>
            </w:r>
            <w:proofErr w:type="spellEnd"/>
            <w:r w:rsidRPr="0074739B">
              <w:rPr>
                <w:sz w:val="16"/>
                <w:szCs w:val="16"/>
              </w:rPr>
              <w:t>, ул. Школьная, д.88</w:t>
            </w: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 xml:space="preserve">Предупреждение и выявление нарушений законодательства и иных нормативных правовых актов, содержащих нормы трудового права, </w:t>
            </w:r>
          </w:p>
          <w:p w:rsidR="00437C8B" w:rsidRPr="0074739B" w:rsidRDefault="00437C8B" w:rsidP="0074739B">
            <w:pPr>
              <w:rPr>
                <w:sz w:val="16"/>
                <w:szCs w:val="16"/>
              </w:rPr>
            </w:pPr>
            <w:r w:rsidRPr="0074739B">
              <w:rPr>
                <w:sz w:val="16"/>
                <w:szCs w:val="16"/>
              </w:rPr>
              <w:t xml:space="preserve">на основании статьи 353.1 Трудового кодекса Российской Федерации, Закона Новосибирской области от 02.05.2017 № 161-ОЗ </w:t>
            </w:r>
          </w:p>
          <w:p w:rsidR="00437C8B" w:rsidRPr="0074739B" w:rsidRDefault="00437C8B" w:rsidP="0074739B">
            <w:pPr>
              <w:rPr>
                <w:sz w:val="16"/>
                <w:szCs w:val="16"/>
              </w:rPr>
            </w:pPr>
            <w:r w:rsidRPr="0074739B">
              <w:rPr>
                <w:sz w:val="16"/>
                <w:szCs w:val="16"/>
              </w:rPr>
              <w:t>«О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04.08.2025</w:t>
            </w:r>
          </w:p>
        </w:tc>
      </w:tr>
      <w:tr w:rsidR="00437C8B" w:rsidRPr="00BE1CBD" w:rsidTr="00437C8B">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5</w:t>
            </w:r>
          </w:p>
        </w:tc>
        <w:tc>
          <w:tcPr>
            <w:tcW w:w="1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МКОУ Тогучинского района «Лебедевская средняя школа»,</w:t>
            </w:r>
          </w:p>
          <w:p w:rsidR="00437C8B" w:rsidRPr="0074739B" w:rsidRDefault="00437C8B" w:rsidP="0074739B">
            <w:pPr>
              <w:rPr>
                <w:sz w:val="16"/>
                <w:szCs w:val="16"/>
              </w:rPr>
            </w:pPr>
            <w:r w:rsidRPr="0074739B">
              <w:rPr>
                <w:sz w:val="16"/>
                <w:szCs w:val="16"/>
              </w:rPr>
              <w:t xml:space="preserve">633442, Новосибирская область, </w:t>
            </w:r>
            <w:proofErr w:type="spellStart"/>
            <w:r w:rsidRPr="0074739B">
              <w:rPr>
                <w:sz w:val="16"/>
                <w:szCs w:val="16"/>
              </w:rPr>
              <w:t>Тогучинский</w:t>
            </w:r>
            <w:proofErr w:type="spellEnd"/>
            <w:r w:rsidRPr="0074739B">
              <w:rPr>
                <w:sz w:val="16"/>
                <w:szCs w:val="16"/>
              </w:rPr>
              <w:t xml:space="preserve"> район, </w:t>
            </w:r>
          </w:p>
          <w:p w:rsidR="00437C8B" w:rsidRPr="0074739B" w:rsidRDefault="00437C8B" w:rsidP="0074739B">
            <w:pPr>
              <w:rPr>
                <w:sz w:val="16"/>
                <w:szCs w:val="16"/>
              </w:rPr>
            </w:pPr>
            <w:r w:rsidRPr="0074739B">
              <w:rPr>
                <w:sz w:val="16"/>
                <w:szCs w:val="16"/>
              </w:rPr>
              <w:t>с. Лебедево, ул. Центральная, д.51</w:t>
            </w:r>
          </w:p>
        </w:tc>
        <w:tc>
          <w:tcPr>
            <w:tcW w:w="22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 xml:space="preserve">Предупреждение и выявление нарушений законодательства и иных нормативных правовых актов, содержащих нормы трудового права, </w:t>
            </w:r>
          </w:p>
          <w:p w:rsidR="00437C8B" w:rsidRPr="0074739B" w:rsidRDefault="00437C8B" w:rsidP="0074739B">
            <w:pPr>
              <w:rPr>
                <w:sz w:val="16"/>
                <w:szCs w:val="16"/>
              </w:rPr>
            </w:pPr>
            <w:r w:rsidRPr="0074739B">
              <w:rPr>
                <w:sz w:val="16"/>
                <w:szCs w:val="16"/>
              </w:rPr>
              <w:t xml:space="preserve">на основании статьи 353.1 Трудового кодекса Российской Федерации, Закона Новосибирской области от 02.05.2017 № 161-ОЗ </w:t>
            </w:r>
          </w:p>
          <w:p w:rsidR="00437C8B" w:rsidRPr="0074739B" w:rsidRDefault="00437C8B" w:rsidP="0074739B">
            <w:pPr>
              <w:rPr>
                <w:sz w:val="16"/>
                <w:szCs w:val="16"/>
              </w:rPr>
            </w:pPr>
            <w:r w:rsidRPr="0074739B">
              <w:rPr>
                <w:sz w:val="16"/>
                <w:szCs w:val="16"/>
              </w:rPr>
              <w:t>«О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37C8B" w:rsidRPr="0074739B" w:rsidRDefault="00437C8B" w:rsidP="0074739B">
            <w:pPr>
              <w:rPr>
                <w:sz w:val="16"/>
                <w:szCs w:val="16"/>
              </w:rPr>
            </w:pPr>
            <w:r w:rsidRPr="0074739B">
              <w:rPr>
                <w:sz w:val="16"/>
                <w:szCs w:val="16"/>
              </w:rPr>
              <w:t>10.11.2025</w:t>
            </w:r>
          </w:p>
        </w:tc>
      </w:tr>
    </w:tbl>
    <w:p w:rsidR="00437C8B" w:rsidRPr="00437C8B" w:rsidRDefault="00437C8B" w:rsidP="00437C8B">
      <w:pPr>
        <w:jc w:val="center"/>
        <w:rPr>
          <w:color w:val="000000"/>
          <w:sz w:val="16"/>
          <w:szCs w:val="16"/>
        </w:rPr>
      </w:pPr>
    </w:p>
    <w:p w:rsidR="00437C8B" w:rsidRDefault="00437C8B" w:rsidP="00437C8B">
      <w:pPr>
        <w:jc w:val="right"/>
        <w:rPr>
          <w:sz w:val="16"/>
          <w:szCs w:val="16"/>
        </w:rPr>
      </w:pPr>
    </w:p>
    <w:p w:rsidR="00EC11FF" w:rsidRDefault="00EC11FF" w:rsidP="00AD4AA9">
      <w:pPr>
        <w:jc w:val="center"/>
        <w:rPr>
          <w:sz w:val="16"/>
          <w:szCs w:val="16"/>
        </w:rPr>
      </w:pPr>
    </w:p>
    <w:p w:rsidR="00EC11FF" w:rsidRDefault="00EC11FF" w:rsidP="00AD4AA9">
      <w:pPr>
        <w:jc w:val="center"/>
        <w:rPr>
          <w:sz w:val="16"/>
          <w:szCs w:val="16"/>
        </w:rPr>
      </w:pPr>
    </w:p>
    <w:p w:rsidR="00EC11FF" w:rsidRDefault="00EC11FF" w:rsidP="00AD4AA9">
      <w:pPr>
        <w:jc w:val="center"/>
        <w:rPr>
          <w:sz w:val="16"/>
          <w:szCs w:val="16"/>
        </w:rPr>
      </w:pPr>
    </w:p>
    <w:p w:rsidR="0074739B" w:rsidRPr="00D60BAB" w:rsidRDefault="0074739B" w:rsidP="0074739B">
      <w:pPr>
        <w:jc w:val="center"/>
        <w:rPr>
          <w:b/>
          <w:sz w:val="16"/>
          <w:szCs w:val="16"/>
        </w:rPr>
      </w:pPr>
      <w:r w:rsidRPr="00896094">
        <w:rPr>
          <w:b/>
          <w:sz w:val="16"/>
          <w:szCs w:val="16"/>
        </w:rPr>
        <w:t>АДМИНИСТРАЦИЯ</w:t>
      </w:r>
    </w:p>
    <w:p w:rsidR="0074739B" w:rsidRPr="00D60BAB" w:rsidRDefault="0074739B" w:rsidP="0074739B">
      <w:pPr>
        <w:jc w:val="center"/>
        <w:rPr>
          <w:b/>
          <w:sz w:val="16"/>
          <w:szCs w:val="16"/>
        </w:rPr>
      </w:pPr>
      <w:r w:rsidRPr="00D60BAB">
        <w:rPr>
          <w:b/>
          <w:sz w:val="16"/>
          <w:szCs w:val="16"/>
        </w:rPr>
        <w:t>ТОГУЧИНСКОГО РАЙОНА</w:t>
      </w:r>
    </w:p>
    <w:p w:rsidR="0074739B" w:rsidRPr="00D60BAB" w:rsidRDefault="0074739B" w:rsidP="0074739B">
      <w:pPr>
        <w:jc w:val="center"/>
        <w:rPr>
          <w:b/>
          <w:sz w:val="16"/>
          <w:szCs w:val="16"/>
        </w:rPr>
      </w:pPr>
      <w:r w:rsidRPr="00D60BAB">
        <w:rPr>
          <w:b/>
          <w:sz w:val="16"/>
          <w:szCs w:val="16"/>
        </w:rPr>
        <w:t>НОВОСИБИРСКОЙ ОБЛАСТИ</w:t>
      </w:r>
    </w:p>
    <w:p w:rsidR="0074739B" w:rsidRPr="00D60BAB" w:rsidRDefault="0074739B" w:rsidP="0074739B">
      <w:pPr>
        <w:jc w:val="center"/>
        <w:rPr>
          <w:b/>
          <w:sz w:val="16"/>
          <w:szCs w:val="16"/>
        </w:rPr>
      </w:pPr>
    </w:p>
    <w:p w:rsidR="0074739B" w:rsidRPr="00D60BAB" w:rsidRDefault="0074739B" w:rsidP="0074739B">
      <w:pPr>
        <w:pStyle w:val="2"/>
        <w:rPr>
          <w:b/>
          <w:color w:val="00000A"/>
          <w:sz w:val="16"/>
          <w:szCs w:val="16"/>
        </w:rPr>
      </w:pPr>
      <w:r w:rsidRPr="00D60BAB">
        <w:rPr>
          <w:b/>
          <w:color w:val="00000A"/>
          <w:sz w:val="16"/>
          <w:szCs w:val="16"/>
        </w:rPr>
        <w:t>ПОСТАНОВЛЕНИЕ</w:t>
      </w:r>
    </w:p>
    <w:p w:rsidR="0074739B" w:rsidRPr="00D60BAB" w:rsidRDefault="0074739B" w:rsidP="0074739B">
      <w:pPr>
        <w:jc w:val="center"/>
        <w:rPr>
          <w:sz w:val="16"/>
          <w:szCs w:val="16"/>
        </w:rPr>
      </w:pPr>
      <w:r w:rsidRPr="00D60BAB">
        <w:rPr>
          <w:sz w:val="16"/>
          <w:szCs w:val="16"/>
        </w:rPr>
        <w:t xml:space="preserve"> </w:t>
      </w:r>
    </w:p>
    <w:p w:rsidR="0074739B" w:rsidRPr="00D60BAB" w:rsidRDefault="0074739B" w:rsidP="0074739B">
      <w:pPr>
        <w:jc w:val="center"/>
        <w:rPr>
          <w:sz w:val="16"/>
          <w:szCs w:val="16"/>
        </w:rPr>
      </w:pPr>
      <w:proofErr w:type="gramStart"/>
      <w:r>
        <w:rPr>
          <w:sz w:val="16"/>
          <w:szCs w:val="16"/>
        </w:rPr>
        <w:t>06.12.202</w:t>
      </w:r>
      <w:r w:rsidRPr="00DF5C1A">
        <w:rPr>
          <w:sz w:val="16"/>
          <w:szCs w:val="16"/>
        </w:rPr>
        <w:t>4</w:t>
      </w:r>
      <w:r>
        <w:rPr>
          <w:sz w:val="16"/>
          <w:szCs w:val="16"/>
        </w:rPr>
        <w:t xml:space="preserve">  №</w:t>
      </w:r>
      <w:proofErr w:type="gramEnd"/>
      <w:r>
        <w:rPr>
          <w:sz w:val="16"/>
          <w:szCs w:val="16"/>
        </w:rPr>
        <w:t xml:space="preserve"> 1685</w:t>
      </w:r>
      <w:r w:rsidRPr="00D60BAB">
        <w:rPr>
          <w:sz w:val="16"/>
          <w:szCs w:val="16"/>
        </w:rPr>
        <w:t>/П/93</w:t>
      </w:r>
    </w:p>
    <w:p w:rsidR="0074739B" w:rsidRPr="00D60BAB" w:rsidRDefault="0074739B" w:rsidP="0074739B">
      <w:pPr>
        <w:jc w:val="center"/>
        <w:rPr>
          <w:sz w:val="16"/>
          <w:szCs w:val="16"/>
        </w:rPr>
      </w:pPr>
    </w:p>
    <w:p w:rsidR="0074739B" w:rsidRDefault="0074739B" w:rsidP="0074739B">
      <w:pPr>
        <w:jc w:val="center"/>
        <w:rPr>
          <w:sz w:val="16"/>
          <w:szCs w:val="16"/>
        </w:rPr>
      </w:pPr>
      <w:r w:rsidRPr="00D60BAB">
        <w:rPr>
          <w:sz w:val="16"/>
          <w:szCs w:val="16"/>
        </w:rPr>
        <w:t>г. Тогучин</w:t>
      </w:r>
    </w:p>
    <w:p w:rsidR="00EC11FF" w:rsidRDefault="00EC11FF" w:rsidP="00AD4AA9">
      <w:pPr>
        <w:jc w:val="center"/>
        <w:rPr>
          <w:sz w:val="16"/>
          <w:szCs w:val="16"/>
        </w:rPr>
      </w:pPr>
    </w:p>
    <w:p w:rsidR="00ED4236" w:rsidRPr="004406A3" w:rsidRDefault="00ED4236" w:rsidP="00ED4236">
      <w:pPr>
        <w:ind w:left="709" w:right="282"/>
        <w:jc w:val="center"/>
        <w:rPr>
          <w:sz w:val="16"/>
          <w:szCs w:val="16"/>
        </w:rPr>
      </w:pPr>
      <w:r w:rsidRPr="004406A3">
        <w:rPr>
          <w:bCs/>
          <w:sz w:val="16"/>
          <w:szCs w:val="16"/>
        </w:rPr>
        <w:t>Об утверждении П</w:t>
      </w:r>
      <w:r w:rsidRPr="004406A3">
        <w:rPr>
          <w:sz w:val="16"/>
          <w:szCs w:val="16"/>
        </w:rPr>
        <w:t xml:space="preserve">лана реализации мероприятий муниципальной программы «Обеспечение жильем молодых семей в </w:t>
      </w:r>
      <w:proofErr w:type="spellStart"/>
      <w:r w:rsidRPr="004406A3">
        <w:rPr>
          <w:sz w:val="16"/>
          <w:szCs w:val="16"/>
        </w:rPr>
        <w:t>Тогучинском</w:t>
      </w:r>
      <w:proofErr w:type="spellEnd"/>
      <w:r w:rsidRPr="004406A3">
        <w:rPr>
          <w:sz w:val="16"/>
          <w:szCs w:val="16"/>
        </w:rPr>
        <w:t xml:space="preserve"> районе Новосибирской области»</w:t>
      </w:r>
      <w:r w:rsidRPr="004406A3">
        <w:rPr>
          <w:bCs/>
          <w:sz w:val="16"/>
          <w:szCs w:val="16"/>
        </w:rPr>
        <w:t xml:space="preserve"> </w:t>
      </w:r>
      <w:r w:rsidRPr="004406A3">
        <w:rPr>
          <w:sz w:val="16"/>
          <w:szCs w:val="16"/>
        </w:rPr>
        <w:t xml:space="preserve">на очередной 2025 год </w:t>
      </w:r>
    </w:p>
    <w:p w:rsidR="00ED4236" w:rsidRPr="004406A3" w:rsidRDefault="00ED4236" w:rsidP="00ED4236">
      <w:pPr>
        <w:tabs>
          <w:tab w:val="left" w:pos="0"/>
        </w:tabs>
        <w:jc w:val="center"/>
        <w:rPr>
          <w:sz w:val="16"/>
          <w:szCs w:val="16"/>
        </w:rPr>
      </w:pPr>
    </w:p>
    <w:p w:rsidR="00ED4236" w:rsidRPr="004406A3" w:rsidRDefault="00ED4236" w:rsidP="00ED4236">
      <w:pPr>
        <w:tabs>
          <w:tab w:val="left" w:pos="0"/>
        </w:tabs>
        <w:ind w:firstLine="709"/>
        <w:jc w:val="both"/>
        <w:rPr>
          <w:sz w:val="16"/>
          <w:szCs w:val="16"/>
        </w:rPr>
      </w:pPr>
      <w:r w:rsidRPr="004406A3">
        <w:rPr>
          <w:sz w:val="16"/>
          <w:szCs w:val="16"/>
        </w:rPr>
        <w:t>В соответствии с постановлением администрации Тогучинского района Новосибирской области от 04.04.2016 № 232 «</w:t>
      </w:r>
      <w:r w:rsidRPr="004406A3">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4406A3">
        <w:rPr>
          <w:sz w:val="16"/>
          <w:szCs w:val="16"/>
        </w:rPr>
        <w:t>постановлением администрации Тогучинского района Новосибирской области от 05.04.2016 № 237 «</w:t>
      </w:r>
      <w:r w:rsidRPr="004406A3">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4406A3">
        <w:rPr>
          <w:bCs/>
          <w:sz w:val="16"/>
          <w:szCs w:val="16"/>
        </w:rPr>
        <w:t xml:space="preserve">, </w:t>
      </w:r>
      <w:r w:rsidRPr="004406A3">
        <w:rPr>
          <w:sz w:val="16"/>
          <w:szCs w:val="16"/>
        </w:rPr>
        <w:t xml:space="preserve">постановлением администрации Тогучинского района Новосибирской от 05.12.2022 № 1428/П/93 «Об утверждении муниципальной программы «Обеспечение жильем молодых семей в </w:t>
      </w:r>
      <w:proofErr w:type="spellStart"/>
      <w:r w:rsidRPr="004406A3">
        <w:rPr>
          <w:sz w:val="16"/>
          <w:szCs w:val="16"/>
        </w:rPr>
        <w:t>Тогучинском</w:t>
      </w:r>
      <w:proofErr w:type="spellEnd"/>
      <w:r w:rsidRPr="004406A3">
        <w:rPr>
          <w:sz w:val="16"/>
          <w:szCs w:val="16"/>
        </w:rPr>
        <w:t xml:space="preserve"> районе Новосибирской области»» администрация Тогучинского района Новосибирской области </w:t>
      </w:r>
    </w:p>
    <w:p w:rsidR="00ED4236" w:rsidRPr="004406A3" w:rsidRDefault="00ED4236" w:rsidP="00ED4236">
      <w:pPr>
        <w:tabs>
          <w:tab w:val="left" w:pos="0"/>
        </w:tabs>
        <w:ind w:firstLine="709"/>
        <w:jc w:val="both"/>
        <w:rPr>
          <w:sz w:val="16"/>
          <w:szCs w:val="16"/>
        </w:rPr>
      </w:pPr>
    </w:p>
    <w:p w:rsidR="00ED4236" w:rsidRPr="004406A3" w:rsidRDefault="00ED4236" w:rsidP="00ED4236">
      <w:pPr>
        <w:tabs>
          <w:tab w:val="left" w:pos="0"/>
        </w:tabs>
        <w:jc w:val="both"/>
        <w:rPr>
          <w:sz w:val="16"/>
          <w:szCs w:val="16"/>
        </w:rPr>
      </w:pPr>
      <w:r w:rsidRPr="004406A3">
        <w:rPr>
          <w:sz w:val="16"/>
          <w:szCs w:val="16"/>
        </w:rPr>
        <w:t>ПОСТАНОВЛЯЕТ:</w:t>
      </w:r>
    </w:p>
    <w:p w:rsidR="00ED4236" w:rsidRPr="004406A3" w:rsidRDefault="00ED4236" w:rsidP="005C2029">
      <w:pPr>
        <w:numPr>
          <w:ilvl w:val="0"/>
          <w:numId w:val="6"/>
        </w:numPr>
        <w:tabs>
          <w:tab w:val="left" w:pos="1134"/>
        </w:tabs>
        <w:suppressAutoHyphens w:val="0"/>
        <w:ind w:left="0" w:firstLine="709"/>
        <w:jc w:val="both"/>
        <w:rPr>
          <w:bCs/>
          <w:sz w:val="16"/>
          <w:szCs w:val="16"/>
        </w:rPr>
      </w:pPr>
      <w:r w:rsidRPr="004406A3">
        <w:rPr>
          <w:sz w:val="16"/>
          <w:szCs w:val="16"/>
        </w:rPr>
        <w:t xml:space="preserve">Утвердить План реализации мероприятий муниципальной программы «Обеспечение жильем молодых семей в </w:t>
      </w:r>
      <w:proofErr w:type="spellStart"/>
      <w:r w:rsidRPr="004406A3">
        <w:rPr>
          <w:sz w:val="16"/>
          <w:szCs w:val="16"/>
        </w:rPr>
        <w:t>Тогучинском</w:t>
      </w:r>
      <w:proofErr w:type="spellEnd"/>
      <w:r w:rsidRPr="004406A3">
        <w:rPr>
          <w:sz w:val="16"/>
          <w:szCs w:val="16"/>
        </w:rPr>
        <w:t xml:space="preserve"> районе Новосибирской области» на очередной 2025 год, согласно приложению к настоящему постановлению.</w:t>
      </w:r>
    </w:p>
    <w:p w:rsidR="00ED4236" w:rsidRPr="004406A3" w:rsidRDefault="00ED4236" w:rsidP="00ED4236">
      <w:pPr>
        <w:tabs>
          <w:tab w:val="left" w:pos="1134"/>
        </w:tabs>
        <w:ind w:left="709"/>
        <w:jc w:val="both"/>
        <w:rPr>
          <w:bCs/>
          <w:sz w:val="16"/>
          <w:szCs w:val="16"/>
        </w:rPr>
      </w:pPr>
    </w:p>
    <w:p w:rsidR="00ED4236" w:rsidRPr="004406A3" w:rsidRDefault="00ED4236" w:rsidP="005C2029">
      <w:pPr>
        <w:numPr>
          <w:ilvl w:val="0"/>
          <w:numId w:val="6"/>
        </w:numPr>
        <w:tabs>
          <w:tab w:val="left" w:pos="1134"/>
        </w:tabs>
        <w:suppressAutoHyphens w:val="0"/>
        <w:ind w:left="0" w:firstLine="709"/>
        <w:jc w:val="both"/>
        <w:rPr>
          <w:bCs/>
          <w:sz w:val="16"/>
          <w:szCs w:val="16"/>
        </w:rPr>
      </w:pPr>
      <w:r w:rsidRPr="004406A3">
        <w:rPr>
          <w:sz w:val="16"/>
          <w:szCs w:val="16"/>
        </w:rPr>
        <w:t>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4406A3">
        <w:rPr>
          <w:sz w:val="16"/>
          <w:szCs w:val="16"/>
        </w:rPr>
        <w:t>Тогучинский</w:t>
      </w:r>
      <w:proofErr w:type="spellEnd"/>
      <w:r w:rsidRPr="004406A3">
        <w:rPr>
          <w:sz w:val="16"/>
          <w:szCs w:val="16"/>
        </w:rPr>
        <w:t xml:space="preserve"> Вестник» и разместить на сайте администрации Тогучинского района Новосибирской области. </w:t>
      </w:r>
    </w:p>
    <w:p w:rsidR="00ED4236" w:rsidRPr="004406A3" w:rsidRDefault="00ED4236" w:rsidP="00ED4236">
      <w:pPr>
        <w:ind w:firstLine="709"/>
        <w:jc w:val="both"/>
        <w:rPr>
          <w:sz w:val="16"/>
          <w:szCs w:val="16"/>
        </w:rPr>
      </w:pPr>
      <w:r w:rsidRPr="004406A3">
        <w:rPr>
          <w:sz w:val="16"/>
          <w:szCs w:val="16"/>
        </w:rPr>
        <w:t xml:space="preserve">3. Контроль за исполнением данного постановления возложить на заместителя главы администрации Тогучинского района Новосибирской области Дралюк </w:t>
      </w:r>
      <w:proofErr w:type="gramStart"/>
      <w:r w:rsidRPr="004406A3">
        <w:rPr>
          <w:sz w:val="16"/>
          <w:szCs w:val="16"/>
        </w:rPr>
        <w:t>А.Н..</w:t>
      </w:r>
      <w:proofErr w:type="gramEnd"/>
    </w:p>
    <w:p w:rsidR="00ED4236" w:rsidRPr="004406A3" w:rsidRDefault="00ED4236" w:rsidP="00ED4236">
      <w:pPr>
        <w:jc w:val="both"/>
        <w:rPr>
          <w:color w:val="000000"/>
          <w:sz w:val="16"/>
          <w:szCs w:val="16"/>
        </w:rPr>
      </w:pPr>
    </w:p>
    <w:p w:rsidR="00ED4236" w:rsidRPr="004406A3" w:rsidRDefault="00ED4236" w:rsidP="00ED4236">
      <w:pPr>
        <w:widowControl w:val="0"/>
        <w:jc w:val="both"/>
        <w:rPr>
          <w:color w:val="000000"/>
          <w:sz w:val="16"/>
          <w:szCs w:val="16"/>
        </w:rPr>
      </w:pPr>
      <w:r w:rsidRPr="004406A3">
        <w:rPr>
          <w:color w:val="000000"/>
          <w:sz w:val="16"/>
          <w:szCs w:val="16"/>
        </w:rPr>
        <w:t xml:space="preserve">Глава Тогучинского района </w:t>
      </w:r>
    </w:p>
    <w:p w:rsidR="00ED4236" w:rsidRDefault="00ED4236" w:rsidP="00ED4236">
      <w:pPr>
        <w:widowControl w:val="0"/>
        <w:jc w:val="both"/>
        <w:rPr>
          <w:color w:val="000000"/>
          <w:sz w:val="16"/>
          <w:szCs w:val="16"/>
        </w:rPr>
      </w:pPr>
      <w:r w:rsidRPr="004406A3">
        <w:rPr>
          <w:color w:val="000000"/>
          <w:sz w:val="16"/>
          <w:szCs w:val="16"/>
        </w:rPr>
        <w:t xml:space="preserve">Новосибирской области                                                                С.С. </w:t>
      </w:r>
      <w:proofErr w:type="spellStart"/>
      <w:r w:rsidRPr="004406A3">
        <w:rPr>
          <w:color w:val="000000"/>
          <w:sz w:val="16"/>
          <w:szCs w:val="16"/>
        </w:rPr>
        <w:t>Пыхтин</w:t>
      </w:r>
      <w:proofErr w:type="spellEnd"/>
    </w:p>
    <w:p w:rsidR="0088274E" w:rsidRDefault="0088274E" w:rsidP="00ED4236">
      <w:pPr>
        <w:widowControl w:val="0"/>
        <w:jc w:val="both"/>
        <w:rPr>
          <w:color w:val="000000"/>
          <w:sz w:val="16"/>
          <w:szCs w:val="16"/>
        </w:rPr>
      </w:pPr>
    </w:p>
    <w:p w:rsidR="0088274E" w:rsidRDefault="0088274E" w:rsidP="00ED4236">
      <w:pPr>
        <w:widowControl w:val="0"/>
        <w:jc w:val="both"/>
        <w:rPr>
          <w:color w:val="000000"/>
          <w:sz w:val="16"/>
          <w:szCs w:val="16"/>
        </w:rPr>
        <w:sectPr w:rsidR="0088274E" w:rsidSect="009E594C">
          <w:type w:val="continuous"/>
          <w:pgSz w:w="11906" w:h="16838" w:code="9"/>
          <w:pgMar w:top="567" w:right="567" w:bottom="567" w:left="567" w:header="720" w:footer="720" w:gutter="0"/>
          <w:pgNumType w:fmt="numberInDash"/>
          <w:cols w:num="2" w:space="709"/>
          <w:docGrid w:linePitch="360"/>
        </w:sectPr>
      </w:pPr>
    </w:p>
    <w:p w:rsidR="0088274E" w:rsidRPr="00F911A2" w:rsidRDefault="0088274E" w:rsidP="0088274E">
      <w:pPr>
        <w:jc w:val="right"/>
        <w:rPr>
          <w:rFonts w:cs="Arial"/>
          <w:color w:val="000000"/>
          <w:sz w:val="16"/>
          <w:szCs w:val="16"/>
        </w:rPr>
      </w:pPr>
      <w:r w:rsidRPr="00F911A2">
        <w:rPr>
          <w:rFonts w:cs="Arial"/>
          <w:color w:val="000000"/>
          <w:sz w:val="16"/>
          <w:szCs w:val="16"/>
        </w:rPr>
        <w:lastRenderedPageBreak/>
        <w:t xml:space="preserve">ПРИЛОЖЕНИЕ </w:t>
      </w:r>
    </w:p>
    <w:p w:rsidR="0088274E" w:rsidRPr="00F911A2" w:rsidRDefault="0088274E" w:rsidP="0088274E">
      <w:pPr>
        <w:widowControl w:val="0"/>
        <w:autoSpaceDE w:val="0"/>
        <w:autoSpaceDN w:val="0"/>
        <w:adjustRightInd w:val="0"/>
        <w:ind w:left="4560"/>
        <w:jc w:val="right"/>
        <w:rPr>
          <w:rFonts w:cs="Arial"/>
          <w:color w:val="000000"/>
          <w:sz w:val="16"/>
          <w:szCs w:val="16"/>
        </w:rPr>
      </w:pPr>
      <w:r w:rsidRPr="00F911A2">
        <w:rPr>
          <w:rFonts w:cs="Arial"/>
          <w:color w:val="000000"/>
          <w:sz w:val="16"/>
          <w:szCs w:val="16"/>
        </w:rPr>
        <w:t>к постановлению администрации</w:t>
      </w:r>
    </w:p>
    <w:p w:rsidR="0088274E" w:rsidRPr="00F911A2" w:rsidRDefault="0088274E" w:rsidP="0088274E">
      <w:pPr>
        <w:widowControl w:val="0"/>
        <w:autoSpaceDE w:val="0"/>
        <w:autoSpaceDN w:val="0"/>
        <w:adjustRightInd w:val="0"/>
        <w:ind w:left="4560"/>
        <w:jc w:val="right"/>
        <w:rPr>
          <w:rFonts w:cs="Arial"/>
          <w:color w:val="000000"/>
          <w:sz w:val="16"/>
          <w:szCs w:val="16"/>
        </w:rPr>
      </w:pPr>
      <w:r w:rsidRPr="00F911A2">
        <w:rPr>
          <w:rFonts w:cs="Arial"/>
          <w:color w:val="000000"/>
          <w:sz w:val="16"/>
          <w:szCs w:val="16"/>
        </w:rPr>
        <w:t xml:space="preserve">Тогучинского района </w:t>
      </w:r>
    </w:p>
    <w:p w:rsidR="0088274E" w:rsidRPr="00F911A2" w:rsidRDefault="0088274E" w:rsidP="0088274E">
      <w:pPr>
        <w:widowControl w:val="0"/>
        <w:autoSpaceDE w:val="0"/>
        <w:autoSpaceDN w:val="0"/>
        <w:adjustRightInd w:val="0"/>
        <w:ind w:left="4560"/>
        <w:jc w:val="right"/>
        <w:rPr>
          <w:rFonts w:cs="Arial"/>
          <w:color w:val="000000"/>
          <w:sz w:val="16"/>
          <w:szCs w:val="16"/>
        </w:rPr>
      </w:pPr>
      <w:r w:rsidRPr="00F911A2">
        <w:rPr>
          <w:rFonts w:cs="Arial"/>
          <w:color w:val="000000"/>
          <w:sz w:val="16"/>
          <w:szCs w:val="16"/>
        </w:rPr>
        <w:t xml:space="preserve">Новосибирской области </w:t>
      </w:r>
    </w:p>
    <w:p w:rsidR="0088274E" w:rsidRDefault="0088274E" w:rsidP="0088274E">
      <w:pPr>
        <w:jc w:val="right"/>
        <w:rPr>
          <w:sz w:val="16"/>
          <w:szCs w:val="16"/>
        </w:rPr>
      </w:pPr>
      <w:r>
        <w:rPr>
          <w:sz w:val="16"/>
          <w:szCs w:val="16"/>
        </w:rPr>
        <w:t xml:space="preserve">от </w:t>
      </w:r>
      <w:proofErr w:type="gramStart"/>
      <w:r>
        <w:rPr>
          <w:sz w:val="16"/>
          <w:szCs w:val="16"/>
        </w:rPr>
        <w:t>06.12.202</w:t>
      </w:r>
      <w:r w:rsidRPr="00DF5C1A">
        <w:rPr>
          <w:sz w:val="16"/>
          <w:szCs w:val="16"/>
        </w:rPr>
        <w:t>4</w:t>
      </w:r>
      <w:r>
        <w:rPr>
          <w:sz w:val="16"/>
          <w:szCs w:val="16"/>
        </w:rPr>
        <w:t xml:space="preserve">  №</w:t>
      </w:r>
      <w:proofErr w:type="gramEnd"/>
      <w:r>
        <w:rPr>
          <w:sz w:val="16"/>
          <w:szCs w:val="16"/>
        </w:rPr>
        <w:t xml:space="preserve"> 1685</w:t>
      </w:r>
      <w:r w:rsidRPr="00D60BAB">
        <w:rPr>
          <w:sz w:val="16"/>
          <w:szCs w:val="16"/>
        </w:rPr>
        <w:t>/П/93</w:t>
      </w:r>
    </w:p>
    <w:p w:rsidR="00F65F16" w:rsidRDefault="00F65F16" w:rsidP="0088274E">
      <w:pPr>
        <w:jc w:val="right"/>
        <w:rPr>
          <w:sz w:val="16"/>
          <w:szCs w:val="16"/>
        </w:rPr>
      </w:pPr>
    </w:p>
    <w:p w:rsidR="0088274E" w:rsidRDefault="0088274E" w:rsidP="0088274E">
      <w:pPr>
        <w:tabs>
          <w:tab w:val="left" w:pos="13395"/>
        </w:tabs>
        <w:autoSpaceDE w:val="0"/>
        <w:autoSpaceDN w:val="0"/>
        <w:adjustRightInd w:val="0"/>
        <w:jc w:val="center"/>
        <w:rPr>
          <w:b/>
          <w:sz w:val="16"/>
          <w:szCs w:val="16"/>
          <w:u w:val="single"/>
        </w:rPr>
      </w:pPr>
      <w:r w:rsidRPr="0088274E">
        <w:rPr>
          <w:sz w:val="16"/>
          <w:szCs w:val="16"/>
        </w:rPr>
        <w:t xml:space="preserve">План реализации мероприятий муниципальной программы «Обеспечение жильем молодых семей в </w:t>
      </w:r>
      <w:proofErr w:type="spellStart"/>
      <w:r w:rsidRPr="0088274E">
        <w:rPr>
          <w:sz w:val="16"/>
          <w:szCs w:val="16"/>
        </w:rPr>
        <w:t>Тогучинском</w:t>
      </w:r>
      <w:proofErr w:type="spellEnd"/>
      <w:r w:rsidRPr="0088274E">
        <w:rPr>
          <w:sz w:val="16"/>
          <w:szCs w:val="16"/>
        </w:rPr>
        <w:t xml:space="preserve"> районе Новосибирской области» </w:t>
      </w:r>
      <w:r w:rsidRPr="0088274E">
        <w:rPr>
          <w:b/>
          <w:sz w:val="16"/>
          <w:szCs w:val="16"/>
          <w:u w:val="single"/>
        </w:rPr>
        <w:t>на очередной 2025 год</w:t>
      </w:r>
    </w:p>
    <w:p w:rsidR="0088274E" w:rsidRPr="0088274E" w:rsidRDefault="0088274E" w:rsidP="0088274E">
      <w:pPr>
        <w:autoSpaceDE w:val="0"/>
        <w:autoSpaceDN w:val="0"/>
        <w:adjustRightInd w:val="0"/>
        <w:ind w:firstLine="540"/>
        <w:jc w:val="center"/>
        <w:rPr>
          <w:sz w:val="16"/>
          <w:szCs w:val="16"/>
        </w:rPr>
      </w:pPr>
      <w:r w:rsidRPr="0088274E">
        <w:rPr>
          <w:sz w:val="16"/>
          <w:szCs w:val="16"/>
          <w:u w:val="single"/>
        </w:rPr>
        <w:t>Таблица:</w:t>
      </w:r>
      <w:r w:rsidRPr="0088274E">
        <w:rPr>
          <w:sz w:val="16"/>
          <w:szCs w:val="16"/>
        </w:rPr>
        <w:t xml:space="preserve"> Подробный перечень планируемых к реализации мероприятий</w:t>
      </w:r>
    </w:p>
    <w:p w:rsidR="0088274E" w:rsidRDefault="0088274E" w:rsidP="0088274E">
      <w:pPr>
        <w:autoSpaceDE w:val="0"/>
        <w:autoSpaceDN w:val="0"/>
        <w:adjustRightInd w:val="0"/>
        <w:ind w:firstLine="540"/>
        <w:jc w:val="center"/>
        <w:rPr>
          <w:sz w:val="16"/>
          <w:szCs w:val="16"/>
        </w:rPr>
      </w:pPr>
      <w:r w:rsidRPr="0088274E">
        <w:rPr>
          <w:sz w:val="16"/>
          <w:szCs w:val="16"/>
        </w:rPr>
        <w:t>на очередной финансовый 2025 год</w:t>
      </w:r>
    </w:p>
    <w:p w:rsidR="00F65F16" w:rsidRDefault="00F65F16" w:rsidP="0088274E">
      <w:pPr>
        <w:autoSpaceDE w:val="0"/>
        <w:autoSpaceDN w:val="0"/>
        <w:adjustRightInd w:val="0"/>
        <w:ind w:firstLine="540"/>
        <w:jc w:val="center"/>
        <w:rPr>
          <w:sz w:val="16"/>
          <w:szCs w:val="16"/>
        </w:rPr>
      </w:pPr>
    </w:p>
    <w:tbl>
      <w:tblPr>
        <w:tblW w:w="10555" w:type="dxa"/>
        <w:tblCellSpacing w:w="5" w:type="nil"/>
        <w:tblInd w:w="72" w:type="dxa"/>
        <w:tblLayout w:type="fixed"/>
        <w:tblCellMar>
          <w:left w:w="75" w:type="dxa"/>
          <w:right w:w="75" w:type="dxa"/>
        </w:tblCellMar>
        <w:tblLook w:val="0000" w:firstRow="0" w:lastRow="0" w:firstColumn="0" w:lastColumn="0" w:noHBand="0" w:noVBand="0"/>
      </w:tblPr>
      <w:tblGrid>
        <w:gridCol w:w="1766"/>
        <w:gridCol w:w="1418"/>
        <w:gridCol w:w="992"/>
        <w:gridCol w:w="1275"/>
        <w:gridCol w:w="709"/>
        <w:gridCol w:w="709"/>
        <w:gridCol w:w="568"/>
        <w:gridCol w:w="1276"/>
        <w:gridCol w:w="1842"/>
      </w:tblGrid>
      <w:tr w:rsidR="00F65F16" w:rsidRPr="00E878C7" w:rsidTr="00F65F16">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Значение показателя на 2025 год</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Значение показателя на очередной финансовый 2025 год (поквартально)</w:t>
            </w:r>
          </w:p>
        </w:tc>
        <w:tc>
          <w:tcPr>
            <w:tcW w:w="1276" w:type="dxa"/>
            <w:vMerge w:val="restart"/>
            <w:tcBorders>
              <w:top w:val="single" w:sz="4" w:space="0" w:color="auto"/>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Ответственный исполнитель</w:t>
            </w:r>
          </w:p>
        </w:tc>
        <w:tc>
          <w:tcPr>
            <w:tcW w:w="1842" w:type="dxa"/>
            <w:vMerge w:val="restart"/>
            <w:tcBorders>
              <w:top w:val="single" w:sz="4" w:space="0" w:color="auto"/>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Ожидаемый результат (краткое описание)</w:t>
            </w:r>
          </w:p>
        </w:tc>
      </w:tr>
      <w:tr w:rsidR="00F65F16" w:rsidRPr="00E878C7" w:rsidTr="00F65F16">
        <w:trPr>
          <w:tblCellSpacing w:w="5" w:type="nil"/>
        </w:trPr>
        <w:tc>
          <w:tcPr>
            <w:tcW w:w="1766"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rPr>
                <w:sz w:val="16"/>
                <w:szCs w:val="16"/>
              </w:rPr>
            </w:pPr>
          </w:p>
        </w:tc>
        <w:tc>
          <w:tcPr>
            <w:tcW w:w="1275" w:type="dxa"/>
            <w:tcBorders>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1 кв.</w:t>
            </w:r>
          </w:p>
        </w:tc>
        <w:tc>
          <w:tcPr>
            <w:tcW w:w="709" w:type="dxa"/>
            <w:tcBorders>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2 кв.</w:t>
            </w:r>
          </w:p>
        </w:tc>
        <w:tc>
          <w:tcPr>
            <w:tcW w:w="709" w:type="dxa"/>
            <w:tcBorders>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3 кв.</w:t>
            </w:r>
          </w:p>
        </w:tc>
        <w:tc>
          <w:tcPr>
            <w:tcW w:w="568" w:type="dxa"/>
            <w:tcBorders>
              <w:left w:val="single" w:sz="4" w:space="0" w:color="auto"/>
              <w:bottom w:val="single" w:sz="4" w:space="0" w:color="auto"/>
              <w:right w:val="single" w:sz="4" w:space="0" w:color="auto"/>
            </w:tcBorders>
            <w:shd w:val="clear" w:color="auto" w:fill="auto"/>
            <w:vAlign w:val="center"/>
          </w:tcPr>
          <w:p w:rsidR="00F65F16" w:rsidRPr="00E878C7" w:rsidRDefault="00F65F16" w:rsidP="00372C29">
            <w:pPr>
              <w:widowControl w:val="0"/>
              <w:autoSpaceDE w:val="0"/>
              <w:autoSpaceDN w:val="0"/>
              <w:adjustRightInd w:val="0"/>
              <w:jc w:val="center"/>
              <w:rPr>
                <w:sz w:val="16"/>
                <w:szCs w:val="16"/>
              </w:rPr>
            </w:pPr>
            <w:r w:rsidRPr="00E878C7">
              <w:rPr>
                <w:sz w:val="16"/>
                <w:szCs w:val="16"/>
              </w:rPr>
              <w:t>4 кв.</w:t>
            </w:r>
          </w:p>
        </w:tc>
        <w:tc>
          <w:tcPr>
            <w:tcW w:w="1276"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blCellSpacing w:w="5" w:type="nil"/>
        </w:trPr>
        <w:tc>
          <w:tcPr>
            <w:tcW w:w="1766"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1</w:t>
            </w: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2</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3</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4</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5</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6</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7</w:t>
            </w:r>
          </w:p>
        </w:tc>
        <w:tc>
          <w:tcPr>
            <w:tcW w:w="1276"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8</w:t>
            </w:r>
          </w:p>
        </w:tc>
        <w:tc>
          <w:tcPr>
            <w:tcW w:w="184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9</w:t>
            </w:r>
          </w:p>
        </w:tc>
      </w:tr>
      <w:tr w:rsidR="00F65F16" w:rsidRPr="00E878C7" w:rsidTr="00F65F16">
        <w:trPr>
          <w:trHeight w:val="720"/>
          <w:tblCellSpacing w:w="5" w:type="nil"/>
        </w:trPr>
        <w:tc>
          <w:tcPr>
            <w:tcW w:w="10555" w:type="dxa"/>
            <w:gridSpan w:val="9"/>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both"/>
              <w:rPr>
                <w:sz w:val="16"/>
                <w:szCs w:val="16"/>
              </w:rPr>
            </w:pPr>
            <w:r w:rsidRPr="00E878C7">
              <w:rPr>
                <w:sz w:val="16"/>
                <w:szCs w:val="16"/>
                <w:lang w:eastAsia="en-US"/>
              </w:rPr>
              <w:t>Цель 1. Г</w:t>
            </w:r>
            <w:r w:rsidRPr="00E878C7">
              <w:rPr>
                <w:sz w:val="16"/>
                <w:szCs w:val="16"/>
              </w:rPr>
              <w:t>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65F16" w:rsidRPr="00E878C7" w:rsidTr="00F65F16">
        <w:trPr>
          <w:trHeight w:val="720"/>
          <w:tblCellSpacing w:w="5" w:type="nil"/>
        </w:trPr>
        <w:tc>
          <w:tcPr>
            <w:tcW w:w="10555" w:type="dxa"/>
            <w:gridSpan w:val="9"/>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Задача 1.1. </w:t>
            </w:r>
            <w:r w:rsidRPr="00E878C7">
              <w:rPr>
                <w:rFonts w:cs="Arial"/>
                <w:sz w:val="16"/>
                <w:szCs w:val="16"/>
              </w:rPr>
              <w:t xml:space="preserve">Предоставление молодым семьям - участникам программы социальных выплат на приобретение жилья </w:t>
            </w:r>
            <w:proofErr w:type="spellStart"/>
            <w:r w:rsidRPr="00E878C7">
              <w:rPr>
                <w:rFonts w:cs="Arial"/>
                <w:sz w:val="16"/>
                <w:szCs w:val="16"/>
              </w:rPr>
              <w:t>экономкласса</w:t>
            </w:r>
            <w:proofErr w:type="spellEnd"/>
            <w:r w:rsidRPr="00E878C7">
              <w:rPr>
                <w:rFonts w:cs="Arial"/>
                <w:sz w:val="16"/>
                <w:szCs w:val="16"/>
              </w:rPr>
              <w:t xml:space="preserve"> или строительство индивидуального жилого дома </w:t>
            </w:r>
            <w:proofErr w:type="spellStart"/>
            <w:r w:rsidRPr="00E878C7">
              <w:rPr>
                <w:rFonts w:cs="Arial"/>
                <w:sz w:val="16"/>
                <w:szCs w:val="16"/>
              </w:rPr>
              <w:t>экономкласса</w:t>
            </w:r>
            <w:proofErr w:type="spellEnd"/>
            <w:r w:rsidRPr="00E878C7">
              <w:rPr>
                <w:rFonts w:cs="Arial"/>
                <w:sz w:val="16"/>
                <w:szCs w:val="16"/>
              </w:rPr>
              <w:t>.</w:t>
            </w:r>
          </w:p>
        </w:tc>
      </w:tr>
      <w:tr w:rsidR="00F65F16" w:rsidRPr="00E878C7" w:rsidTr="00F65F16">
        <w:trPr>
          <w:trHeight w:val="720"/>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Мероприятие 1.1.1.</w:t>
            </w:r>
          </w:p>
          <w:p w:rsidR="00F65F16" w:rsidRPr="00E878C7" w:rsidRDefault="00F65F16" w:rsidP="00372C29">
            <w:pPr>
              <w:widowControl w:val="0"/>
              <w:autoSpaceDE w:val="0"/>
              <w:autoSpaceDN w:val="0"/>
              <w:adjustRightInd w:val="0"/>
              <w:rPr>
                <w:sz w:val="16"/>
                <w:szCs w:val="16"/>
              </w:rPr>
            </w:pPr>
            <w:r w:rsidRPr="00E878C7">
              <w:rPr>
                <w:sz w:val="16"/>
                <w:szCs w:val="16"/>
              </w:rPr>
              <w:t xml:space="preserve">Предоставление молодым семьям </w:t>
            </w:r>
            <w:r w:rsidRPr="00E878C7">
              <w:rPr>
                <w:sz w:val="16"/>
                <w:szCs w:val="16"/>
              </w:rPr>
              <w:lastRenderedPageBreak/>
              <w:t xml:space="preserve">социальных выплат на приобретение жилья </w:t>
            </w:r>
            <w:proofErr w:type="spellStart"/>
            <w:r w:rsidRPr="00E878C7">
              <w:rPr>
                <w:sz w:val="16"/>
                <w:szCs w:val="16"/>
              </w:rPr>
              <w:t>экономкласса</w:t>
            </w:r>
            <w:proofErr w:type="spellEnd"/>
            <w:r w:rsidRPr="00E878C7">
              <w:rPr>
                <w:sz w:val="16"/>
                <w:szCs w:val="16"/>
              </w:rPr>
              <w:t xml:space="preserve"> или строительство индивидуального жилого дома </w:t>
            </w:r>
            <w:proofErr w:type="spellStart"/>
            <w:r w:rsidRPr="00E878C7">
              <w:rPr>
                <w:sz w:val="16"/>
                <w:szCs w:val="16"/>
              </w:rPr>
              <w:t>экономкласса</w:t>
            </w:r>
            <w:proofErr w:type="spellEnd"/>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lastRenderedPageBreak/>
              <w:t xml:space="preserve">Количество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1</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1</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0</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0</w:t>
            </w:r>
          </w:p>
        </w:tc>
        <w:tc>
          <w:tcPr>
            <w:tcW w:w="1276" w:type="dxa"/>
            <w:vMerge w:val="restart"/>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ОС</w:t>
            </w:r>
          </w:p>
        </w:tc>
        <w:tc>
          <w:tcPr>
            <w:tcW w:w="1842" w:type="dxa"/>
            <w:vMerge w:val="restart"/>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Улучшение жилищных условий 3 молодых семей к концу </w:t>
            </w:r>
            <w:r w:rsidRPr="00E878C7">
              <w:rPr>
                <w:sz w:val="16"/>
                <w:szCs w:val="16"/>
              </w:rPr>
              <w:lastRenderedPageBreak/>
              <w:t>реализации программы.</w:t>
            </w:r>
          </w:p>
          <w:p w:rsidR="00F65F16" w:rsidRPr="00E878C7" w:rsidRDefault="00F65F16" w:rsidP="00372C29">
            <w:pPr>
              <w:widowControl w:val="0"/>
              <w:autoSpaceDE w:val="0"/>
              <w:autoSpaceDN w:val="0"/>
              <w:adjustRightInd w:val="0"/>
              <w:rPr>
                <w:sz w:val="16"/>
                <w:szCs w:val="16"/>
              </w:rPr>
            </w:pPr>
            <w:r w:rsidRPr="00E878C7">
              <w:rPr>
                <w:sz w:val="16"/>
                <w:szCs w:val="16"/>
              </w:rPr>
              <w:t>Увеличение доли молодых семей, улучшивших жилищные условия (в том числе с использованием кредитных и заемных средств) при оказании государственной поддержки, от общего количества молодых семей, признанных в установленном порядке, нуждающимися в улучшении жилищных условий к концу реализации программы до 2,6%.</w:t>
            </w:r>
          </w:p>
        </w:tc>
      </w:tr>
      <w:tr w:rsidR="00F65F16" w:rsidRPr="00E878C7" w:rsidTr="00F65F16">
        <w:trPr>
          <w:trHeight w:val="37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Стоимость единицы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54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Сумма затрат, </w:t>
            </w:r>
          </w:p>
          <w:p w:rsidR="00F65F16" w:rsidRPr="00E878C7" w:rsidRDefault="00F65F16" w:rsidP="00372C29">
            <w:pPr>
              <w:widowControl w:val="0"/>
              <w:autoSpaceDE w:val="0"/>
              <w:autoSpaceDN w:val="0"/>
              <w:adjustRightInd w:val="0"/>
              <w:rPr>
                <w:sz w:val="16"/>
                <w:szCs w:val="16"/>
              </w:rPr>
            </w:pPr>
            <w:r w:rsidRPr="00E878C7">
              <w:rPr>
                <w:sz w:val="16"/>
                <w:szCs w:val="16"/>
              </w:rPr>
              <w:t xml:space="preserve">в том числе: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650,20000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650,20000</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265"/>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240,10932</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240,10932</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41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областной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290,09068</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290,09068</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291"/>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местные бюджеты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120,00000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120,00000</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483"/>
          <w:tblCellSpacing w:w="5" w:type="nil"/>
        </w:trPr>
        <w:tc>
          <w:tcPr>
            <w:tcW w:w="1766" w:type="dxa"/>
            <w:vMerge w:val="restart"/>
            <w:tcBorders>
              <w:top w:val="single" w:sz="4" w:space="0" w:color="auto"/>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Мероприятие 1.1.2.</w:t>
            </w:r>
          </w:p>
          <w:p w:rsidR="00F65F16" w:rsidRPr="00E878C7" w:rsidRDefault="00F65F16" w:rsidP="00372C29">
            <w:pPr>
              <w:widowControl w:val="0"/>
              <w:autoSpaceDE w:val="0"/>
              <w:autoSpaceDN w:val="0"/>
              <w:adjustRightInd w:val="0"/>
              <w:rPr>
                <w:sz w:val="16"/>
                <w:szCs w:val="16"/>
              </w:rPr>
            </w:pPr>
            <w:r w:rsidRPr="00E878C7">
              <w:rPr>
                <w:sz w:val="16"/>
                <w:szCs w:val="16"/>
              </w:rPr>
              <w:t>Предоставление молодым семьям дополнительных социальных выплат при рождении (усыновлении) одного ребенка</w:t>
            </w: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Количество</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val="restart"/>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ОС</w:t>
            </w:r>
          </w:p>
        </w:tc>
        <w:tc>
          <w:tcPr>
            <w:tcW w:w="1842" w:type="dxa"/>
            <w:vMerge w:val="restart"/>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Получение молодыми семьями дополнительных социальных выплат при рождении (усыновлении) одного ребенка.</w:t>
            </w:r>
          </w:p>
        </w:tc>
      </w:tr>
      <w:tr w:rsidR="00F65F16" w:rsidRPr="00E878C7" w:rsidTr="00F65F16">
        <w:trPr>
          <w:trHeight w:val="360"/>
          <w:tblCellSpacing w:w="5" w:type="nil"/>
        </w:trPr>
        <w:tc>
          <w:tcPr>
            <w:tcW w:w="176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Стоимость единицы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176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Сумма затрат, </w:t>
            </w:r>
          </w:p>
          <w:p w:rsidR="00F65F16" w:rsidRPr="00E878C7" w:rsidRDefault="00F65F16" w:rsidP="00372C29">
            <w:pPr>
              <w:widowControl w:val="0"/>
              <w:autoSpaceDE w:val="0"/>
              <w:autoSpaceDN w:val="0"/>
              <w:adjustRightInd w:val="0"/>
              <w:rPr>
                <w:sz w:val="16"/>
                <w:szCs w:val="16"/>
              </w:rPr>
            </w:pPr>
            <w:r w:rsidRPr="00E878C7">
              <w:rPr>
                <w:sz w:val="16"/>
                <w:szCs w:val="16"/>
              </w:rPr>
              <w:t xml:space="preserve">в том числе: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176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176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областной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176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местные бюджеты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1766"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внебюджетные источники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767"/>
          <w:tblCellSpacing w:w="5" w:type="nil"/>
        </w:trPr>
        <w:tc>
          <w:tcPr>
            <w:tcW w:w="1766" w:type="dxa"/>
            <w:vMerge w:val="restart"/>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Итого затрат на решение задачи 1 цели 1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Всего, в том числе:</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650,20000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650,20000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val="restart"/>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х</w:t>
            </w:r>
          </w:p>
        </w:tc>
      </w:tr>
      <w:tr w:rsidR="00F65F16" w:rsidRPr="00E878C7" w:rsidTr="00F65F16">
        <w:trPr>
          <w:trHeight w:val="254"/>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федеральный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240,10932</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240,10932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96"/>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областной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290,09068</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290,09068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297"/>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местные бюджеты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120,00000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120,00000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413"/>
          <w:tblCellSpacing w:w="5" w:type="nil"/>
        </w:trPr>
        <w:tc>
          <w:tcPr>
            <w:tcW w:w="1766"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7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Итого затрат на решение задачи 1, в том числе: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650,20000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650,20000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val="restart"/>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rFonts w:ascii="Arial" w:hAnsi="Arial" w:cs="Arial"/>
                <w:sz w:val="16"/>
                <w:szCs w:val="16"/>
              </w:rPr>
            </w:pPr>
            <w:r w:rsidRPr="00E878C7">
              <w:rPr>
                <w:sz w:val="16"/>
                <w:szCs w:val="16"/>
              </w:rPr>
              <w:t>х</w:t>
            </w: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федеральный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240,10932</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240,10932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областной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290,09068</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290,09068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местные бюджеты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120,00000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120,00000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Итого затрат на достижение цели 1, в том числе: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650,20000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650,20000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val="restart"/>
            <w:tcBorders>
              <w:top w:val="single" w:sz="4" w:space="0" w:color="auto"/>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rFonts w:ascii="Arial" w:hAnsi="Arial" w:cs="Arial"/>
                <w:sz w:val="16"/>
                <w:szCs w:val="16"/>
              </w:rPr>
            </w:pPr>
            <w:r w:rsidRPr="00E878C7">
              <w:rPr>
                <w:sz w:val="16"/>
                <w:szCs w:val="16"/>
              </w:rPr>
              <w:t>х</w:t>
            </w: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федеральный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240,10932</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240,10932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областной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290,09068</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290,09068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местные бюджеты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120,00000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120,00000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Итого затрат по муниципальной программе, в том числе:</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650,20000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650,20000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rFonts w:ascii="Arial" w:hAnsi="Arial" w:cs="Arial"/>
                <w:sz w:val="16"/>
                <w:szCs w:val="16"/>
              </w:rPr>
            </w:pPr>
            <w:r w:rsidRPr="00E878C7">
              <w:rPr>
                <w:sz w:val="16"/>
                <w:szCs w:val="16"/>
              </w:rPr>
              <w:t>х</w:t>
            </w: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федеральный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240,10932</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240,10932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r w:rsidRPr="00E878C7">
              <w:rPr>
                <w:sz w:val="16"/>
                <w:szCs w:val="16"/>
                <w:lang w:eastAsia="en-US"/>
              </w:rPr>
              <w:t xml:space="preserve">областной бюджет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290,09068</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290,09068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line="276" w:lineRule="auto"/>
              <w:rPr>
                <w:sz w:val="16"/>
                <w:szCs w:val="16"/>
                <w:lang w:eastAsia="en-US"/>
              </w:rPr>
            </w:pPr>
            <w:r w:rsidRPr="00E878C7">
              <w:rPr>
                <w:sz w:val="16"/>
                <w:szCs w:val="16"/>
                <w:lang w:eastAsia="en-US"/>
              </w:rPr>
              <w:t xml:space="preserve">местные бюджеты </w:t>
            </w:r>
          </w:p>
        </w:tc>
        <w:tc>
          <w:tcPr>
            <w:tcW w:w="992" w:type="dxa"/>
            <w:tcBorders>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after="160" w:line="256" w:lineRule="auto"/>
              <w:jc w:val="center"/>
              <w:rPr>
                <w:sz w:val="16"/>
                <w:szCs w:val="16"/>
              </w:rPr>
            </w:pPr>
            <w:r w:rsidRPr="00E878C7">
              <w:rPr>
                <w:sz w:val="16"/>
                <w:szCs w:val="16"/>
              </w:rPr>
              <w:t>120,00000</w:t>
            </w:r>
          </w:p>
        </w:tc>
        <w:tc>
          <w:tcPr>
            <w:tcW w:w="1275" w:type="dxa"/>
            <w:tcBorders>
              <w:left w:val="single" w:sz="4" w:space="0" w:color="auto"/>
              <w:bottom w:val="single" w:sz="4" w:space="0" w:color="auto"/>
              <w:right w:val="single" w:sz="4" w:space="0" w:color="auto"/>
            </w:tcBorders>
            <w:shd w:val="clear" w:color="auto" w:fill="auto"/>
          </w:tcPr>
          <w:p w:rsidR="00F65F16" w:rsidRPr="00E878C7" w:rsidRDefault="00F65F16" w:rsidP="00372C29">
            <w:pPr>
              <w:jc w:val="center"/>
              <w:rPr>
                <w:sz w:val="16"/>
                <w:szCs w:val="16"/>
              </w:rPr>
            </w:pPr>
            <w:r w:rsidRPr="00E878C7">
              <w:rPr>
                <w:sz w:val="16"/>
                <w:szCs w:val="16"/>
              </w:rPr>
              <w:t>120,00000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r w:rsidR="00F65F16" w:rsidRPr="00E878C7" w:rsidTr="00F65F16">
        <w:trPr>
          <w:trHeight w:val="360"/>
          <w:tblCellSpacing w:w="5" w:type="nil"/>
        </w:trPr>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spacing w:line="276" w:lineRule="auto"/>
              <w:rPr>
                <w:sz w:val="16"/>
                <w:szCs w:val="16"/>
                <w:lang w:eastAsia="en-US"/>
              </w:rPr>
            </w:pPr>
            <w:r w:rsidRPr="00E878C7">
              <w:rPr>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jc w:val="center"/>
              <w:rPr>
                <w:sz w:val="16"/>
                <w:szCs w:val="16"/>
              </w:rPr>
            </w:pPr>
            <w:r w:rsidRPr="00E878C7">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F65F16" w:rsidRPr="00E878C7" w:rsidRDefault="00F65F16" w:rsidP="00372C29">
            <w:pPr>
              <w:widowControl w:val="0"/>
              <w:autoSpaceDE w:val="0"/>
              <w:autoSpaceDN w:val="0"/>
              <w:adjustRightInd w:val="0"/>
              <w:rPr>
                <w:sz w:val="16"/>
                <w:szCs w:val="16"/>
              </w:rPr>
            </w:pPr>
          </w:p>
        </w:tc>
      </w:tr>
    </w:tbl>
    <w:p w:rsidR="00F65F16" w:rsidRDefault="00F65F16" w:rsidP="00F65F16">
      <w:pPr>
        <w:widowControl w:val="0"/>
        <w:autoSpaceDE w:val="0"/>
        <w:autoSpaceDN w:val="0"/>
        <w:adjustRightInd w:val="0"/>
        <w:rPr>
          <w:sz w:val="16"/>
          <w:szCs w:val="16"/>
        </w:rPr>
      </w:pPr>
    </w:p>
    <w:p w:rsidR="00F65F16" w:rsidRPr="00F65F16" w:rsidRDefault="00F65F16" w:rsidP="00F65F16">
      <w:pPr>
        <w:widowControl w:val="0"/>
        <w:autoSpaceDE w:val="0"/>
        <w:autoSpaceDN w:val="0"/>
        <w:adjustRightInd w:val="0"/>
        <w:rPr>
          <w:sz w:val="16"/>
          <w:szCs w:val="16"/>
        </w:rPr>
      </w:pPr>
      <w:r w:rsidRPr="00E878C7">
        <w:rPr>
          <w:sz w:val="16"/>
          <w:szCs w:val="16"/>
        </w:rPr>
        <w:t>ОС – отдел строительства администрации Тогучинского района Новосибирской области</w:t>
      </w:r>
      <w:r>
        <w:rPr>
          <w:sz w:val="16"/>
          <w:szCs w:val="16"/>
        </w:rPr>
        <w:t>.</w:t>
      </w:r>
    </w:p>
    <w:p w:rsidR="00F65F16" w:rsidRDefault="00F65F16" w:rsidP="00F65F16">
      <w:pPr>
        <w:widowControl w:val="0"/>
        <w:autoSpaceDE w:val="0"/>
        <w:autoSpaceDN w:val="0"/>
        <w:adjustRightInd w:val="0"/>
        <w:rPr>
          <w:sz w:val="16"/>
          <w:szCs w:val="16"/>
        </w:rPr>
      </w:pPr>
    </w:p>
    <w:p w:rsidR="00F65F16" w:rsidRPr="00E878C7" w:rsidRDefault="00F65F16" w:rsidP="00F65F16">
      <w:pPr>
        <w:widowControl w:val="0"/>
        <w:autoSpaceDE w:val="0"/>
        <w:autoSpaceDN w:val="0"/>
        <w:adjustRightInd w:val="0"/>
        <w:rPr>
          <w:rFonts w:ascii="Arial" w:hAnsi="Arial" w:cs="Arial"/>
          <w:sz w:val="16"/>
          <w:szCs w:val="16"/>
        </w:rPr>
      </w:pPr>
    </w:p>
    <w:p w:rsidR="009A259B" w:rsidRPr="00F65F16" w:rsidRDefault="009A259B" w:rsidP="0088274E">
      <w:pPr>
        <w:autoSpaceDE w:val="0"/>
        <w:autoSpaceDN w:val="0"/>
        <w:adjustRightInd w:val="0"/>
        <w:ind w:firstLine="540"/>
        <w:jc w:val="center"/>
        <w:rPr>
          <w:sz w:val="16"/>
          <w:szCs w:val="16"/>
        </w:rPr>
      </w:pPr>
    </w:p>
    <w:p w:rsidR="0088274E" w:rsidRPr="0088274E" w:rsidRDefault="0088274E" w:rsidP="0088274E">
      <w:pPr>
        <w:tabs>
          <w:tab w:val="left" w:pos="13395"/>
        </w:tabs>
        <w:autoSpaceDE w:val="0"/>
        <w:autoSpaceDN w:val="0"/>
        <w:adjustRightInd w:val="0"/>
        <w:jc w:val="center"/>
        <w:rPr>
          <w:sz w:val="16"/>
          <w:szCs w:val="16"/>
        </w:rPr>
      </w:pPr>
    </w:p>
    <w:p w:rsidR="0088274E" w:rsidRPr="00D60BAB" w:rsidRDefault="0088274E" w:rsidP="0088274E">
      <w:pPr>
        <w:jc w:val="right"/>
        <w:rPr>
          <w:sz w:val="16"/>
          <w:szCs w:val="16"/>
        </w:rPr>
      </w:pPr>
    </w:p>
    <w:p w:rsidR="0088274E" w:rsidRDefault="0088274E" w:rsidP="00ED4236">
      <w:pPr>
        <w:widowControl w:val="0"/>
        <w:jc w:val="both"/>
        <w:rPr>
          <w:color w:val="000000"/>
          <w:sz w:val="16"/>
          <w:szCs w:val="16"/>
        </w:rPr>
      </w:pPr>
    </w:p>
    <w:p w:rsidR="0088274E" w:rsidRDefault="0088274E" w:rsidP="00ED4236">
      <w:pPr>
        <w:widowControl w:val="0"/>
        <w:jc w:val="both"/>
        <w:rPr>
          <w:color w:val="000000"/>
          <w:sz w:val="16"/>
          <w:szCs w:val="16"/>
        </w:rPr>
      </w:pPr>
    </w:p>
    <w:p w:rsidR="0088274E" w:rsidRDefault="0088274E" w:rsidP="00AD4AA9">
      <w:pPr>
        <w:jc w:val="center"/>
        <w:rPr>
          <w:sz w:val="16"/>
          <w:szCs w:val="16"/>
        </w:rPr>
        <w:sectPr w:rsidR="0088274E" w:rsidSect="0088274E">
          <w:type w:val="continuous"/>
          <w:pgSz w:w="11906" w:h="16838" w:code="9"/>
          <w:pgMar w:top="567" w:right="567" w:bottom="567" w:left="567" w:header="720" w:footer="720" w:gutter="0"/>
          <w:pgNumType w:fmt="numberInDash"/>
          <w:cols w:space="709"/>
          <w:docGrid w:linePitch="360"/>
        </w:sectPr>
      </w:pPr>
    </w:p>
    <w:p w:rsidR="00F65F16" w:rsidRPr="00D60BAB" w:rsidRDefault="00F65F16" w:rsidP="00F65F16">
      <w:pPr>
        <w:jc w:val="center"/>
        <w:rPr>
          <w:b/>
          <w:sz w:val="16"/>
          <w:szCs w:val="16"/>
        </w:rPr>
      </w:pPr>
      <w:r w:rsidRPr="00896094">
        <w:rPr>
          <w:b/>
          <w:sz w:val="16"/>
          <w:szCs w:val="16"/>
        </w:rPr>
        <w:lastRenderedPageBreak/>
        <w:t>АДМИНИСТРАЦИЯ</w:t>
      </w:r>
    </w:p>
    <w:p w:rsidR="00F65F16" w:rsidRPr="00D60BAB" w:rsidRDefault="00F65F16" w:rsidP="00F65F16">
      <w:pPr>
        <w:jc w:val="center"/>
        <w:rPr>
          <w:b/>
          <w:sz w:val="16"/>
          <w:szCs w:val="16"/>
        </w:rPr>
      </w:pPr>
      <w:r w:rsidRPr="00D60BAB">
        <w:rPr>
          <w:b/>
          <w:sz w:val="16"/>
          <w:szCs w:val="16"/>
        </w:rPr>
        <w:t>ТОГУЧИНСКОГО РАЙОНА</w:t>
      </w:r>
    </w:p>
    <w:p w:rsidR="00F65F16" w:rsidRPr="00D60BAB" w:rsidRDefault="00F65F16" w:rsidP="00F65F16">
      <w:pPr>
        <w:jc w:val="center"/>
        <w:rPr>
          <w:b/>
          <w:sz w:val="16"/>
          <w:szCs w:val="16"/>
        </w:rPr>
      </w:pPr>
      <w:r w:rsidRPr="00D60BAB">
        <w:rPr>
          <w:b/>
          <w:sz w:val="16"/>
          <w:szCs w:val="16"/>
        </w:rPr>
        <w:t>НОВОСИБИРСКОЙ ОБЛАСТИ</w:t>
      </w:r>
    </w:p>
    <w:p w:rsidR="00F65F16" w:rsidRPr="00D60BAB" w:rsidRDefault="00F65F16" w:rsidP="00F65F16">
      <w:pPr>
        <w:jc w:val="center"/>
        <w:rPr>
          <w:b/>
          <w:sz w:val="16"/>
          <w:szCs w:val="16"/>
        </w:rPr>
      </w:pPr>
    </w:p>
    <w:p w:rsidR="00F65F16" w:rsidRPr="00D60BAB" w:rsidRDefault="00F65F16" w:rsidP="00F65F16">
      <w:pPr>
        <w:pStyle w:val="2"/>
        <w:rPr>
          <w:b/>
          <w:color w:val="00000A"/>
          <w:sz w:val="16"/>
          <w:szCs w:val="16"/>
        </w:rPr>
      </w:pPr>
      <w:r w:rsidRPr="00D60BAB">
        <w:rPr>
          <w:b/>
          <w:color w:val="00000A"/>
          <w:sz w:val="16"/>
          <w:szCs w:val="16"/>
        </w:rPr>
        <w:t>ПОСТАНОВЛЕНИЕ</w:t>
      </w:r>
    </w:p>
    <w:p w:rsidR="00F65F16" w:rsidRPr="00D60BAB" w:rsidRDefault="00F65F16" w:rsidP="00F65F16">
      <w:pPr>
        <w:jc w:val="center"/>
        <w:rPr>
          <w:sz w:val="16"/>
          <w:szCs w:val="16"/>
        </w:rPr>
      </w:pPr>
      <w:r w:rsidRPr="00D60BAB">
        <w:rPr>
          <w:sz w:val="16"/>
          <w:szCs w:val="16"/>
        </w:rPr>
        <w:t xml:space="preserve"> </w:t>
      </w:r>
    </w:p>
    <w:p w:rsidR="00F65F16" w:rsidRPr="00D60BAB" w:rsidRDefault="009854A1" w:rsidP="00F65F16">
      <w:pPr>
        <w:jc w:val="center"/>
        <w:rPr>
          <w:sz w:val="16"/>
          <w:szCs w:val="16"/>
        </w:rPr>
      </w:pPr>
      <w:proofErr w:type="gramStart"/>
      <w:r>
        <w:rPr>
          <w:sz w:val="16"/>
          <w:szCs w:val="16"/>
        </w:rPr>
        <w:t>09</w:t>
      </w:r>
      <w:r w:rsidR="00F65F16">
        <w:rPr>
          <w:sz w:val="16"/>
          <w:szCs w:val="16"/>
        </w:rPr>
        <w:t>.12.202</w:t>
      </w:r>
      <w:r w:rsidR="00F65F16" w:rsidRPr="00DF5C1A">
        <w:rPr>
          <w:sz w:val="16"/>
          <w:szCs w:val="16"/>
        </w:rPr>
        <w:t>4</w:t>
      </w:r>
      <w:r>
        <w:rPr>
          <w:sz w:val="16"/>
          <w:szCs w:val="16"/>
        </w:rPr>
        <w:t xml:space="preserve">  №</w:t>
      </w:r>
      <w:proofErr w:type="gramEnd"/>
      <w:r>
        <w:rPr>
          <w:sz w:val="16"/>
          <w:szCs w:val="16"/>
        </w:rPr>
        <w:t xml:space="preserve"> 1687</w:t>
      </w:r>
      <w:r w:rsidR="00F65F16" w:rsidRPr="00D60BAB">
        <w:rPr>
          <w:sz w:val="16"/>
          <w:szCs w:val="16"/>
        </w:rPr>
        <w:t>/П/93</w:t>
      </w:r>
    </w:p>
    <w:p w:rsidR="00F65F16" w:rsidRPr="00D60BAB" w:rsidRDefault="00F65F16" w:rsidP="00F65F16">
      <w:pPr>
        <w:jc w:val="center"/>
        <w:rPr>
          <w:sz w:val="16"/>
          <w:szCs w:val="16"/>
        </w:rPr>
      </w:pPr>
    </w:p>
    <w:p w:rsidR="00F65F16" w:rsidRDefault="00F65F16" w:rsidP="00F65F16">
      <w:pPr>
        <w:jc w:val="center"/>
        <w:rPr>
          <w:sz w:val="16"/>
          <w:szCs w:val="16"/>
        </w:rPr>
      </w:pPr>
      <w:r w:rsidRPr="00D60BAB">
        <w:rPr>
          <w:sz w:val="16"/>
          <w:szCs w:val="16"/>
        </w:rPr>
        <w:t>г. Тогучин</w:t>
      </w:r>
    </w:p>
    <w:p w:rsidR="009854A1" w:rsidRDefault="009854A1" w:rsidP="00F65F16">
      <w:pPr>
        <w:jc w:val="center"/>
        <w:rPr>
          <w:sz w:val="16"/>
          <w:szCs w:val="16"/>
        </w:rPr>
      </w:pPr>
    </w:p>
    <w:p w:rsidR="009854A1" w:rsidRPr="009854A1" w:rsidRDefault="009854A1" w:rsidP="009854A1">
      <w:pPr>
        <w:jc w:val="center"/>
        <w:rPr>
          <w:sz w:val="16"/>
          <w:szCs w:val="16"/>
          <w:lang w:eastAsia="en-US"/>
        </w:rPr>
      </w:pPr>
      <w:r w:rsidRPr="009854A1">
        <w:rPr>
          <w:sz w:val="16"/>
          <w:szCs w:val="16"/>
        </w:rPr>
        <w:t xml:space="preserve">О создании и деятельности комиссии по </w:t>
      </w:r>
      <w:r w:rsidRPr="009854A1">
        <w:rPr>
          <w:bCs/>
          <w:sz w:val="16"/>
          <w:szCs w:val="16"/>
        </w:rPr>
        <w:t>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r w:rsidRPr="009854A1">
        <w:rPr>
          <w:sz w:val="16"/>
          <w:szCs w:val="16"/>
          <w:lang w:eastAsia="en-US"/>
        </w:rPr>
        <w:t xml:space="preserve"> </w:t>
      </w:r>
      <w:r w:rsidRPr="009854A1">
        <w:rPr>
          <w:sz w:val="16"/>
          <w:szCs w:val="16"/>
        </w:rPr>
        <w:t>на территории Тогучинского района Новосибирской области</w:t>
      </w:r>
    </w:p>
    <w:p w:rsidR="009854A1" w:rsidRPr="009854A1" w:rsidRDefault="009854A1" w:rsidP="009854A1">
      <w:pPr>
        <w:jc w:val="center"/>
        <w:rPr>
          <w:sz w:val="16"/>
          <w:szCs w:val="16"/>
        </w:rPr>
      </w:pPr>
    </w:p>
    <w:p w:rsidR="009854A1" w:rsidRPr="009854A1" w:rsidRDefault="009854A1" w:rsidP="009854A1">
      <w:pPr>
        <w:shd w:val="clear" w:color="auto" w:fill="FFFFFF"/>
        <w:tabs>
          <w:tab w:val="left" w:pos="709"/>
        </w:tabs>
        <w:jc w:val="both"/>
        <w:rPr>
          <w:sz w:val="16"/>
          <w:szCs w:val="16"/>
        </w:rPr>
      </w:pPr>
      <w:r w:rsidRPr="009854A1">
        <w:rPr>
          <w:iCs/>
          <w:sz w:val="16"/>
          <w:szCs w:val="16"/>
        </w:rPr>
        <w:t xml:space="preserve">         В соответствии с частью второй статьи 44.1 Закона Российской Федерации от 02.07.1992 № 3185-I «О психиатрической помощи и гарантиях прав граждан при ее оказании», Федеральным законом от 06.10.2003 N 131-ФЗ "Об общих принципах организации местного самоуправления в Российской Федерации", приказа Министерства труда и социальной защиты Российской Федерации от 23.04.2024 № 231н «Об утверждении примерного порядка 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приказа Министерства труда и социального развития Новосибирской области от 26.07.2024 № 1699-НПА «О комиссиях по рассмотрению вопросов о приеме в стационарную организацию социального обслуживания (психоневрологическое отделение), предназначенную (предназначенное) для лиц, страдающих психическими расстройствами, временном выбытии, переводе и выписке из нее (него)», администрация Тогучинского района Новосибирской области</w:t>
      </w:r>
    </w:p>
    <w:p w:rsidR="009854A1" w:rsidRPr="009854A1" w:rsidRDefault="009854A1" w:rsidP="009854A1">
      <w:pPr>
        <w:jc w:val="both"/>
        <w:rPr>
          <w:sz w:val="16"/>
          <w:szCs w:val="16"/>
        </w:rPr>
      </w:pPr>
      <w:r w:rsidRPr="009854A1">
        <w:rPr>
          <w:sz w:val="16"/>
          <w:szCs w:val="16"/>
        </w:rPr>
        <w:t>ПОСТАНОВЛЯЕТ:</w:t>
      </w:r>
    </w:p>
    <w:p w:rsidR="009854A1" w:rsidRPr="009854A1" w:rsidRDefault="009854A1" w:rsidP="005C2029">
      <w:pPr>
        <w:pStyle w:val="ae"/>
        <w:widowControl w:val="0"/>
        <w:numPr>
          <w:ilvl w:val="0"/>
          <w:numId w:val="7"/>
        </w:numPr>
        <w:tabs>
          <w:tab w:val="left" w:pos="709"/>
          <w:tab w:val="left" w:pos="851"/>
          <w:tab w:val="left" w:pos="1105"/>
        </w:tabs>
        <w:spacing w:after="0" w:line="240" w:lineRule="auto"/>
        <w:rPr>
          <w:sz w:val="16"/>
          <w:szCs w:val="16"/>
        </w:rPr>
      </w:pPr>
      <w:r w:rsidRPr="009854A1">
        <w:rPr>
          <w:sz w:val="16"/>
          <w:szCs w:val="16"/>
        </w:rPr>
        <w:t>Утвердить:</w:t>
      </w:r>
    </w:p>
    <w:p w:rsidR="009854A1" w:rsidRPr="009854A1" w:rsidRDefault="009854A1" w:rsidP="009854A1">
      <w:pPr>
        <w:widowControl w:val="0"/>
        <w:tabs>
          <w:tab w:val="left" w:pos="709"/>
          <w:tab w:val="left" w:pos="851"/>
          <w:tab w:val="left" w:pos="1105"/>
        </w:tabs>
        <w:ind w:firstLine="709"/>
        <w:jc w:val="both"/>
        <w:rPr>
          <w:rFonts w:asciiTheme="minorHAnsi" w:eastAsiaTheme="minorHAnsi" w:hAnsiTheme="minorHAnsi" w:cstheme="minorBidi"/>
          <w:sz w:val="16"/>
          <w:szCs w:val="16"/>
          <w:lang w:eastAsia="en-US"/>
        </w:rPr>
      </w:pPr>
      <w:r w:rsidRPr="009854A1">
        <w:rPr>
          <w:sz w:val="16"/>
          <w:szCs w:val="16"/>
        </w:rPr>
        <w:t xml:space="preserve">1.1. Порядок создания и деятельности комиссии по </w:t>
      </w:r>
      <w:r w:rsidRPr="009854A1">
        <w:rPr>
          <w:bCs/>
          <w:sz w:val="16"/>
          <w:szCs w:val="16"/>
        </w:rPr>
        <w:t>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r w:rsidRPr="009854A1">
        <w:rPr>
          <w:sz w:val="16"/>
          <w:szCs w:val="16"/>
        </w:rPr>
        <w:t xml:space="preserve"> на территории Тогучинского района Новосибирской области</w:t>
      </w:r>
      <w:r w:rsidRPr="009854A1">
        <w:rPr>
          <w:color w:val="1A1A1A"/>
          <w:sz w:val="16"/>
          <w:szCs w:val="16"/>
        </w:rPr>
        <w:t>,</w:t>
      </w:r>
      <w:r w:rsidRPr="009854A1">
        <w:rPr>
          <w:rFonts w:eastAsiaTheme="minorHAnsi"/>
          <w:sz w:val="16"/>
          <w:szCs w:val="16"/>
          <w:lang w:eastAsia="en-US"/>
        </w:rPr>
        <w:t xml:space="preserve"> согласно приложению №1 к настоящему постановлению.</w:t>
      </w:r>
    </w:p>
    <w:p w:rsidR="009854A1" w:rsidRPr="009854A1" w:rsidRDefault="009854A1" w:rsidP="009854A1">
      <w:pPr>
        <w:jc w:val="both"/>
        <w:rPr>
          <w:rFonts w:eastAsiaTheme="minorHAnsi"/>
          <w:sz w:val="16"/>
          <w:szCs w:val="16"/>
        </w:rPr>
      </w:pPr>
      <w:r w:rsidRPr="009854A1">
        <w:t xml:space="preserve">         </w:t>
      </w:r>
      <w:r w:rsidRPr="009854A1">
        <w:rPr>
          <w:sz w:val="16"/>
          <w:szCs w:val="16"/>
        </w:rPr>
        <w:t>1.2. Состав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на территории Тогучинского района Новосибирской области,</w:t>
      </w:r>
      <w:r w:rsidRPr="009854A1">
        <w:rPr>
          <w:rFonts w:eastAsiaTheme="minorHAnsi"/>
          <w:sz w:val="16"/>
          <w:szCs w:val="16"/>
        </w:rPr>
        <w:t xml:space="preserve"> согласно приложению № 2 к настоящему постановлению.</w:t>
      </w:r>
    </w:p>
    <w:p w:rsidR="009854A1" w:rsidRPr="009854A1" w:rsidRDefault="009854A1" w:rsidP="009854A1">
      <w:pPr>
        <w:tabs>
          <w:tab w:val="left" w:pos="709"/>
        </w:tabs>
        <w:jc w:val="both"/>
        <w:rPr>
          <w:rFonts w:asciiTheme="minorHAnsi" w:eastAsiaTheme="minorHAnsi" w:hAnsiTheme="minorHAnsi" w:cstheme="minorBidi"/>
          <w:sz w:val="16"/>
          <w:szCs w:val="16"/>
          <w:lang w:eastAsia="en-US"/>
        </w:rPr>
      </w:pPr>
      <w:r w:rsidRPr="009854A1">
        <w:rPr>
          <w:rFonts w:cstheme="minorBidi"/>
          <w:sz w:val="16"/>
          <w:szCs w:val="16"/>
        </w:rPr>
        <w:t xml:space="preserve">         2. Управляющему делами администрации Тогучинского района Новосибирской области (Останина Т.Н.)  опубликовать данное постановление в периодическом печатном издании органов местного самоуправления «</w:t>
      </w:r>
      <w:proofErr w:type="spellStart"/>
      <w:r w:rsidRPr="009854A1">
        <w:rPr>
          <w:rFonts w:cstheme="minorBidi"/>
          <w:sz w:val="16"/>
          <w:szCs w:val="16"/>
        </w:rPr>
        <w:t>Тогучинский</w:t>
      </w:r>
      <w:proofErr w:type="spellEnd"/>
      <w:r w:rsidRPr="009854A1">
        <w:rPr>
          <w:rFonts w:cstheme="minorBidi"/>
          <w:sz w:val="16"/>
          <w:szCs w:val="16"/>
        </w:rPr>
        <w:t xml:space="preserve"> Вестник» и разместить на официальном сайте администрации Тогучинского района Новосибирской области.</w:t>
      </w:r>
    </w:p>
    <w:p w:rsidR="009854A1" w:rsidRPr="009854A1" w:rsidRDefault="009854A1" w:rsidP="009854A1">
      <w:pPr>
        <w:shd w:val="clear" w:color="auto" w:fill="FFFFFF"/>
        <w:tabs>
          <w:tab w:val="left" w:pos="709"/>
        </w:tabs>
        <w:jc w:val="both"/>
        <w:rPr>
          <w:rFonts w:eastAsiaTheme="minorHAnsi" w:cstheme="minorBidi"/>
          <w:sz w:val="16"/>
          <w:szCs w:val="16"/>
          <w:lang w:eastAsia="en-US"/>
        </w:rPr>
      </w:pPr>
      <w:r w:rsidRPr="009854A1">
        <w:rPr>
          <w:rFonts w:cstheme="minorBidi"/>
          <w:sz w:val="16"/>
          <w:szCs w:val="16"/>
        </w:rPr>
        <w:t xml:space="preserve">         3.  Контроль за исполнением постановления возложить на заместителя главы администрации Тогучинского района Новосибирской области Ожеред Л.Е.    </w:t>
      </w:r>
    </w:p>
    <w:p w:rsidR="009854A1" w:rsidRPr="009854A1" w:rsidRDefault="009854A1" w:rsidP="009854A1">
      <w:pPr>
        <w:ind w:firstLine="709"/>
        <w:jc w:val="both"/>
        <w:rPr>
          <w:bCs/>
          <w:color w:val="000000"/>
          <w:sz w:val="16"/>
          <w:szCs w:val="16"/>
        </w:rPr>
      </w:pPr>
      <w:r w:rsidRPr="009854A1">
        <w:rPr>
          <w:sz w:val="16"/>
          <w:szCs w:val="16"/>
        </w:rPr>
        <w:t xml:space="preserve"> </w:t>
      </w:r>
    </w:p>
    <w:p w:rsidR="009854A1" w:rsidRPr="009854A1" w:rsidRDefault="009854A1" w:rsidP="009854A1">
      <w:pPr>
        <w:tabs>
          <w:tab w:val="left" w:pos="993"/>
        </w:tabs>
        <w:jc w:val="both"/>
        <w:rPr>
          <w:sz w:val="16"/>
          <w:szCs w:val="16"/>
        </w:rPr>
      </w:pPr>
      <w:r w:rsidRPr="009854A1">
        <w:rPr>
          <w:sz w:val="16"/>
          <w:szCs w:val="16"/>
        </w:rPr>
        <w:t xml:space="preserve">Глава Тогучинского района </w:t>
      </w:r>
    </w:p>
    <w:p w:rsidR="009854A1" w:rsidRDefault="009854A1" w:rsidP="009854A1">
      <w:pPr>
        <w:tabs>
          <w:tab w:val="left" w:pos="993"/>
        </w:tabs>
        <w:rPr>
          <w:sz w:val="16"/>
          <w:szCs w:val="16"/>
        </w:rPr>
      </w:pPr>
      <w:r w:rsidRPr="009854A1">
        <w:rPr>
          <w:sz w:val="16"/>
          <w:szCs w:val="16"/>
        </w:rPr>
        <w:t xml:space="preserve">Новосибирской области     </w:t>
      </w:r>
      <w:r w:rsidRPr="009854A1">
        <w:rPr>
          <w:rFonts w:ascii="Calibri" w:eastAsia="Calibri" w:hAnsi="Calibri"/>
          <w:color w:val="F6F5F0"/>
          <w:sz w:val="16"/>
          <w:szCs w:val="16"/>
          <w:lang w:eastAsia="en-US"/>
        </w:rPr>
        <w:t xml:space="preserve">О ДЛЯ ПОДПИСИ]  </w:t>
      </w:r>
      <w:r w:rsidRPr="009854A1">
        <w:rPr>
          <w:sz w:val="16"/>
          <w:szCs w:val="16"/>
        </w:rPr>
        <w:t xml:space="preserve">        </w:t>
      </w:r>
      <w:r>
        <w:rPr>
          <w:sz w:val="16"/>
          <w:szCs w:val="16"/>
        </w:rPr>
        <w:t xml:space="preserve">   </w:t>
      </w:r>
      <w:r w:rsidRPr="009854A1">
        <w:rPr>
          <w:sz w:val="16"/>
          <w:szCs w:val="16"/>
        </w:rPr>
        <w:t xml:space="preserve">             </w:t>
      </w:r>
      <w:proofErr w:type="spellStart"/>
      <w:r w:rsidRPr="009854A1">
        <w:rPr>
          <w:sz w:val="16"/>
          <w:szCs w:val="16"/>
        </w:rPr>
        <w:t>С.С.Пыхтин</w:t>
      </w:r>
      <w:proofErr w:type="spellEnd"/>
    </w:p>
    <w:p w:rsidR="009854A1" w:rsidRDefault="009854A1" w:rsidP="009854A1">
      <w:pPr>
        <w:tabs>
          <w:tab w:val="left" w:pos="993"/>
        </w:tabs>
        <w:rPr>
          <w:sz w:val="16"/>
          <w:szCs w:val="16"/>
        </w:rPr>
      </w:pPr>
    </w:p>
    <w:p w:rsidR="009854A1" w:rsidRPr="00D21EE3" w:rsidRDefault="009854A1" w:rsidP="009854A1">
      <w:pPr>
        <w:ind w:right="22"/>
        <w:jc w:val="right"/>
        <w:rPr>
          <w:bCs/>
          <w:sz w:val="16"/>
          <w:szCs w:val="16"/>
        </w:rPr>
      </w:pPr>
      <w:r w:rsidRPr="00D21EE3">
        <w:rPr>
          <w:bCs/>
          <w:sz w:val="16"/>
          <w:szCs w:val="16"/>
        </w:rPr>
        <w:t>ПРИЛОЖЕНИЕ №1</w:t>
      </w:r>
    </w:p>
    <w:p w:rsidR="009854A1" w:rsidRPr="00D21EE3" w:rsidRDefault="009854A1" w:rsidP="009854A1">
      <w:pPr>
        <w:ind w:right="22"/>
        <w:jc w:val="right"/>
        <w:rPr>
          <w:bCs/>
          <w:sz w:val="16"/>
          <w:szCs w:val="16"/>
        </w:rPr>
      </w:pPr>
      <w:r w:rsidRPr="00D21EE3">
        <w:rPr>
          <w:bCs/>
          <w:sz w:val="16"/>
          <w:szCs w:val="16"/>
        </w:rPr>
        <w:t xml:space="preserve"> к постановлению администрации </w:t>
      </w:r>
    </w:p>
    <w:p w:rsidR="009854A1" w:rsidRPr="00D21EE3" w:rsidRDefault="009854A1" w:rsidP="009854A1">
      <w:pPr>
        <w:ind w:right="22"/>
        <w:jc w:val="right"/>
        <w:rPr>
          <w:bCs/>
          <w:sz w:val="16"/>
          <w:szCs w:val="16"/>
        </w:rPr>
      </w:pPr>
      <w:r w:rsidRPr="00D21EE3">
        <w:rPr>
          <w:bCs/>
          <w:sz w:val="16"/>
          <w:szCs w:val="16"/>
        </w:rPr>
        <w:t>Тогучинского района</w:t>
      </w:r>
    </w:p>
    <w:p w:rsidR="009854A1" w:rsidRPr="00D21EE3" w:rsidRDefault="009854A1" w:rsidP="009854A1">
      <w:pPr>
        <w:ind w:right="22"/>
        <w:jc w:val="right"/>
        <w:rPr>
          <w:bCs/>
          <w:sz w:val="16"/>
          <w:szCs w:val="16"/>
        </w:rPr>
      </w:pPr>
      <w:r w:rsidRPr="00D21EE3">
        <w:rPr>
          <w:bCs/>
          <w:sz w:val="16"/>
          <w:szCs w:val="16"/>
        </w:rPr>
        <w:t xml:space="preserve">  Новосибирской области</w:t>
      </w:r>
    </w:p>
    <w:p w:rsidR="009854A1" w:rsidRDefault="009854A1" w:rsidP="009854A1">
      <w:pPr>
        <w:tabs>
          <w:tab w:val="left" w:pos="993"/>
        </w:tabs>
        <w:jc w:val="right"/>
        <w:rPr>
          <w:sz w:val="16"/>
          <w:szCs w:val="16"/>
        </w:rPr>
      </w:pPr>
      <w:r>
        <w:rPr>
          <w:sz w:val="16"/>
          <w:szCs w:val="16"/>
        </w:rPr>
        <w:t>от 09.12.2024 №1687/П/93</w:t>
      </w:r>
    </w:p>
    <w:p w:rsidR="007577B6" w:rsidRPr="007577B6" w:rsidRDefault="007577B6" w:rsidP="007577B6">
      <w:pPr>
        <w:jc w:val="center"/>
        <w:rPr>
          <w:sz w:val="16"/>
          <w:szCs w:val="16"/>
        </w:rPr>
      </w:pPr>
      <w:r w:rsidRPr="007577B6">
        <w:rPr>
          <w:sz w:val="16"/>
          <w:szCs w:val="16"/>
        </w:rPr>
        <w:t>Порядок</w:t>
      </w:r>
      <w:r w:rsidRPr="007577B6">
        <w:rPr>
          <w:sz w:val="16"/>
          <w:szCs w:val="16"/>
        </w:rPr>
        <w:br/>
        <w:t>создания и деятельности комиссий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на территории Тогучинского района Новосибирской области</w:t>
      </w:r>
    </w:p>
    <w:p w:rsidR="009854A1" w:rsidRPr="009854A1" w:rsidRDefault="009854A1" w:rsidP="009854A1">
      <w:pPr>
        <w:tabs>
          <w:tab w:val="left" w:pos="993"/>
        </w:tabs>
        <w:jc w:val="right"/>
        <w:rPr>
          <w:sz w:val="16"/>
          <w:szCs w:val="16"/>
        </w:rPr>
      </w:pPr>
    </w:p>
    <w:p w:rsidR="009854A1" w:rsidRDefault="007577B6" w:rsidP="00F65F16">
      <w:pPr>
        <w:jc w:val="center"/>
        <w:rPr>
          <w:sz w:val="16"/>
          <w:szCs w:val="16"/>
        </w:rPr>
      </w:pPr>
      <w:r w:rsidRPr="007577B6">
        <w:rPr>
          <w:sz w:val="16"/>
          <w:szCs w:val="16"/>
        </w:rPr>
        <w:t>1.Общие положения</w:t>
      </w:r>
    </w:p>
    <w:p w:rsidR="007577B6" w:rsidRPr="007577B6" w:rsidRDefault="007577B6" w:rsidP="00F65F16">
      <w:pPr>
        <w:jc w:val="center"/>
        <w:rPr>
          <w:sz w:val="16"/>
          <w:szCs w:val="16"/>
        </w:rPr>
      </w:pPr>
    </w:p>
    <w:p w:rsidR="007577B6" w:rsidRPr="007577B6" w:rsidRDefault="007577B6" w:rsidP="007577B6">
      <w:pPr>
        <w:shd w:val="clear" w:color="auto" w:fill="FFFFFF"/>
        <w:tabs>
          <w:tab w:val="left" w:pos="709"/>
        </w:tabs>
        <w:ind w:right="22"/>
        <w:jc w:val="both"/>
        <w:rPr>
          <w:sz w:val="16"/>
          <w:szCs w:val="16"/>
        </w:rPr>
      </w:pPr>
      <w:r>
        <w:rPr>
          <w:szCs w:val="28"/>
        </w:rPr>
        <w:t xml:space="preserve">         </w:t>
      </w:r>
      <w:r w:rsidRPr="007577B6">
        <w:rPr>
          <w:sz w:val="16"/>
          <w:szCs w:val="16"/>
        </w:rPr>
        <w:t xml:space="preserve">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w:t>
      </w:r>
      <w:r w:rsidRPr="007577B6">
        <w:rPr>
          <w:sz w:val="16"/>
          <w:szCs w:val="16"/>
        </w:rPr>
        <w:lastRenderedPageBreak/>
        <w:t>временном выбытии, переводе и выписке из нее на территории Тогучинского района Новосибирской области (далее–Комиссия) создается на основании постановления администрации Тогучинского района Новосибирской области.</w:t>
      </w:r>
    </w:p>
    <w:p w:rsidR="007577B6" w:rsidRPr="007577B6" w:rsidRDefault="007577B6" w:rsidP="007577B6">
      <w:pPr>
        <w:shd w:val="clear" w:color="auto" w:fill="FFFFFF"/>
        <w:ind w:right="22"/>
        <w:jc w:val="both"/>
        <w:rPr>
          <w:sz w:val="16"/>
          <w:szCs w:val="16"/>
        </w:rPr>
      </w:pPr>
      <w:r w:rsidRPr="007577B6">
        <w:rPr>
          <w:sz w:val="16"/>
          <w:szCs w:val="16"/>
        </w:rPr>
        <w:t xml:space="preserve">        2. Комиссия в своей деятельности руководствуется  Федеральным законом от 02.07.1992 № 3185-I «О психиатрической помощи и гарантиях прав граждан при ее оказании» (далее – Закон № 3185-I), Федеральным законом от 24.11.1995  № 181-ФЗ «О социальной защите инвалидов в Российской Федерации», Федеральным законом от 28.12.2013 № 442-ФЗ «Об основах социального обслуживания граждан в Российской Федерации» (далее – Федеральный закон № 442-ФЗ), иными нормативными правовыми актами Российской Федерации и настоящим порядком.</w:t>
      </w:r>
    </w:p>
    <w:p w:rsidR="007577B6" w:rsidRPr="007577B6" w:rsidRDefault="007577B6" w:rsidP="007577B6">
      <w:pPr>
        <w:shd w:val="clear" w:color="auto" w:fill="FFFFFF"/>
        <w:tabs>
          <w:tab w:val="left" w:pos="709"/>
        </w:tabs>
        <w:jc w:val="both"/>
        <w:rPr>
          <w:sz w:val="16"/>
          <w:szCs w:val="16"/>
        </w:rPr>
      </w:pPr>
      <w:r w:rsidRPr="007577B6">
        <w:rPr>
          <w:sz w:val="16"/>
          <w:szCs w:val="16"/>
        </w:rPr>
        <w:t xml:space="preserve">        3. Комиссия рассматривает:</w:t>
      </w:r>
    </w:p>
    <w:p w:rsidR="007577B6" w:rsidRPr="007577B6" w:rsidRDefault="007577B6" w:rsidP="007577B6">
      <w:pPr>
        <w:shd w:val="clear" w:color="auto" w:fill="FFFFFF"/>
        <w:tabs>
          <w:tab w:val="left" w:pos="709"/>
        </w:tabs>
        <w:jc w:val="both"/>
        <w:rPr>
          <w:sz w:val="16"/>
          <w:szCs w:val="16"/>
        </w:rPr>
      </w:pPr>
      <w:r w:rsidRPr="007577B6">
        <w:rPr>
          <w:sz w:val="16"/>
          <w:szCs w:val="16"/>
        </w:rPr>
        <w:t xml:space="preserve">         заявление гражданина, страдающего психическими расстройствами или его законного представителя о приеме в стационарную организацию социального обслуживания, решение органа опеки и попечительства в отношении лица, признанного в установленном законом порядке недееспособным, если такое лицо по своему состоянию не способно подать личное заявление, и иные документы, предусмотренные «Порядком предоставления социальных услуг поставщиками социальных услуг в Новосибирской области» от 31.10.2014 № 1288 (далее – Порядок) в стационарной форме социального обслуживания, поданные в соответствии с Порядком и поступившие в комиссию из уполномоченного органа, которому в соответствии с Федеральным законом № 442-ФЗ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территории муниципального образования по месту проживания (пребывания) гражданина, нуждающегося в стационарном обслуживании (далее – уполномоченный орган);</w:t>
      </w:r>
    </w:p>
    <w:p w:rsidR="007577B6" w:rsidRPr="007577B6" w:rsidRDefault="007577B6" w:rsidP="007577B6">
      <w:pPr>
        <w:shd w:val="clear" w:color="auto" w:fill="FFFFFF"/>
        <w:tabs>
          <w:tab w:val="left" w:pos="567"/>
          <w:tab w:val="left" w:pos="709"/>
        </w:tabs>
        <w:jc w:val="both"/>
        <w:rPr>
          <w:color w:val="FF0000"/>
          <w:sz w:val="16"/>
          <w:szCs w:val="16"/>
        </w:rPr>
      </w:pPr>
      <w:r w:rsidRPr="007577B6">
        <w:rPr>
          <w:sz w:val="16"/>
          <w:szCs w:val="16"/>
        </w:rPr>
        <w:t xml:space="preserve">        заявление гражданина или его законного представителя о переводе или выписке из стационарной организации социального обслуживания, лица, обязующегося обеспечивать помощь гражданину, выписывающемуся из организации социального обслуживания, и уход за ним в случае установления у данного гражданина нуждаемости в помощи и уходе и иные документы, предусмотренные и поданные в соответствии с Порядком и условиями перевода, выписки и временного выбытия из стационарной организации социального обслуживания, утвержденными приказом Министерства труда и социальной защиты Российской Федерации от 03.04.2024 № 176н, поступившие из стационарной организации социального обслуживания;</w:t>
      </w:r>
    </w:p>
    <w:p w:rsidR="007577B6" w:rsidRPr="007577B6" w:rsidRDefault="007577B6" w:rsidP="007577B6">
      <w:pPr>
        <w:shd w:val="clear" w:color="auto" w:fill="FFFFFF"/>
        <w:tabs>
          <w:tab w:val="left" w:pos="567"/>
          <w:tab w:val="left" w:pos="709"/>
        </w:tabs>
        <w:jc w:val="both"/>
        <w:rPr>
          <w:sz w:val="16"/>
          <w:szCs w:val="16"/>
        </w:rPr>
      </w:pPr>
      <w:r w:rsidRPr="007577B6">
        <w:rPr>
          <w:sz w:val="16"/>
          <w:szCs w:val="16"/>
        </w:rPr>
        <w:t xml:space="preserve">        обращение гражданина или его законного представителя об отказе во временном выбытии из стационарной организации социального обслуживания.</w:t>
      </w:r>
    </w:p>
    <w:p w:rsidR="007577B6" w:rsidRPr="007577B6" w:rsidRDefault="007577B6" w:rsidP="007577B6">
      <w:pPr>
        <w:shd w:val="clear" w:color="auto" w:fill="FFFFFF"/>
        <w:tabs>
          <w:tab w:val="left" w:pos="709"/>
        </w:tabs>
        <w:jc w:val="both"/>
        <w:rPr>
          <w:color w:val="FF0000"/>
          <w:sz w:val="16"/>
          <w:szCs w:val="16"/>
        </w:rPr>
      </w:pPr>
      <w:r w:rsidRPr="007577B6">
        <w:rPr>
          <w:sz w:val="16"/>
          <w:szCs w:val="16"/>
        </w:rPr>
        <w:t xml:space="preserve">         4. По результатам рассмотрения заявлений и обращений, указанных в </w:t>
      </w:r>
      <w:hyperlink r:id="rId11" w:anchor="1003" w:history="1">
        <w:r w:rsidRPr="007577B6">
          <w:rPr>
            <w:sz w:val="16"/>
            <w:szCs w:val="16"/>
            <w:bdr w:val="none" w:sz="0" w:space="0" w:color="auto" w:frame="1"/>
          </w:rPr>
          <w:t>пункте 3</w:t>
        </w:r>
      </w:hyperlink>
      <w:r w:rsidRPr="007577B6">
        <w:rPr>
          <w:sz w:val="16"/>
          <w:szCs w:val="16"/>
        </w:rPr>
        <w:t xml:space="preserve"> настоящего Порядка, </w:t>
      </w:r>
      <w:r w:rsidRPr="007577B6">
        <w:rPr>
          <w:color w:val="000000" w:themeColor="text1"/>
          <w:sz w:val="16"/>
          <w:szCs w:val="16"/>
        </w:rPr>
        <w:t xml:space="preserve">Комиссия, </w:t>
      </w:r>
      <w:r w:rsidRPr="007577B6">
        <w:rPr>
          <w:sz w:val="16"/>
          <w:szCs w:val="16"/>
        </w:rPr>
        <w:t>в соответствии со статьями 41, 42, 44 и 44.1 Закона № 3185-I,</w:t>
      </w:r>
      <w:r w:rsidRPr="007577B6">
        <w:rPr>
          <w:color w:val="000000"/>
          <w:sz w:val="16"/>
          <w:szCs w:val="16"/>
        </w:rPr>
        <w:t xml:space="preserve"> </w:t>
      </w:r>
      <w:r w:rsidRPr="007577B6">
        <w:rPr>
          <w:color w:val="000000" w:themeColor="text1"/>
          <w:sz w:val="16"/>
          <w:szCs w:val="16"/>
        </w:rPr>
        <w:t xml:space="preserve">вырабатывает </w:t>
      </w:r>
      <w:r w:rsidRPr="007577B6">
        <w:rPr>
          <w:sz w:val="16"/>
          <w:szCs w:val="16"/>
        </w:rPr>
        <w:t>рекомендации:</w:t>
      </w:r>
    </w:p>
    <w:p w:rsidR="007577B6" w:rsidRPr="007577B6" w:rsidRDefault="007577B6" w:rsidP="007577B6">
      <w:pPr>
        <w:shd w:val="clear" w:color="auto" w:fill="FFFFFF"/>
        <w:jc w:val="both"/>
        <w:rPr>
          <w:sz w:val="16"/>
          <w:szCs w:val="16"/>
        </w:rPr>
      </w:pPr>
      <w:r w:rsidRPr="007577B6">
        <w:rPr>
          <w:sz w:val="16"/>
          <w:szCs w:val="16"/>
        </w:rPr>
        <w:t xml:space="preserve">         1) о приеме или об отказе в приеме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 временном или пятидневном (в неделю) круглосуточном проживании;</w:t>
      </w:r>
    </w:p>
    <w:p w:rsidR="007577B6" w:rsidRPr="007577B6" w:rsidRDefault="007577B6" w:rsidP="007577B6">
      <w:pPr>
        <w:shd w:val="clear" w:color="auto" w:fill="FFFFFF"/>
        <w:jc w:val="both"/>
        <w:rPr>
          <w:sz w:val="16"/>
          <w:szCs w:val="16"/>
        </w:rPr>
      </w:pPr>
      <w:r w:rsidRPr="007577B6">
        <w:rPr>
          <w:sz w:val="16"/>
          <w:szCs w:val="16"/>
        </w:rPr>
        <w:t xml:space="preserve">         2) о переводе или об отказе в переводе из стационарной организации социального обслуживания в иную организацию социального обслуживания;</w:t>
      </w:r>
    </w:p>
    <w:p w:rsidR="007577B6" w:rsidRPr="007577B6" w:rsidRDefault="007577B6" w:rsidP="007577B6">
      <w:pPr>
        <w:shd w:val="clear" w:color="auto" w:fill="FFFFFF"/>
        <w:jc w:val="both"/>
        <w:rPr>
          <w:sz w:val="16"/>
          <w:szCs w:val="16"/>
        </w:rPr>
      </w:pPr>
      <w:r w:rsidRPr="007577B6">
        <w:rPr>
          <w:sz w:val="16"/>
          <w:szCs w:val="16"/>
        </w:rPr>
        <w:t xml:space="preserve">         3) о выписке или об отказе в выписке из стационарной организации социального обслуживания;</w:t>
      </w:r>
    </w:p>
    <w:p w:rsidR="007577B6" w:rsidRPr="007577B6" w:rsidRDefault="007577B6" w:rsidP="007577B6">
      <w:pPr>
        <w:shd w:val="clear" w:color="auto" w:fill="FFFFFF"/>
        <w:jc w:val="both"/>
        <w:rPr>
          <w:sz w:val="16"/>
          <w:szCs w:val="16"/>
        </w:rPr>
      </w:pPr>
      <w:r w:rsidRPr="007577B6">
        <w:rPr>
          <w:sz w:val="16"/>
          <w:szCs w:val="16"/>
        </w:rPr>
        <w:t xml:space="preserve">         4) о временном выбытии или об отказе во временном выбытии из стационарной организации социального обслуживания.</w:t>
      </w:r>
    </w:p>
    <w:p w:rsidR="007577B6" w:rsidRPr="007577B6" w:rsidRDefault="007577B6" w:rsidP="007577B6">
      <w:pPr>
        <w:shd w:val="clear" w:color="auto" w:fill="FFFFFF"/>
        <w:jc w:val="both"/>
        <w:rPr>
          <w:sz w:val="16"/>
          <w:szCs w:val="16"/>
        </w:rPr>
      </w:pPr>
      <w:r w:rsidRPr="007577B6">
        <w:rPr>
          <w:sz w:val="16"/>
          <w:szCs w:val="16"/>
        </w:rPr>
        <w:t xml:space="preserve">           5. Срок рассмотрения заявления о приеме в стационарную организацию социального обслуживания и принятии решения Комиссии не может превышать десяти рабочих дней со дня подачи гражданином или его законным представителем такого заявления в уполномоченный орган.</w:t>
      </w:r>
    </w:p>
    <w:p w:rsidR="007577B6" w:rsidRPr="007577B6" w:rsidRDefault="007577B6" w:rsidP="007577B6">
      <w:pPr>
        <w:shd w:val="clear" w:color="auto" w:fill="FFFFFF"/>
        <w:jc w:val="both"/>
        <w:rPr>
          <w:sz w:val="16"/>
          <w:szCs w:val="16"/>
        </w:rPr>
      </w:pPr>
      <w:r w:rsidRPr="007577B6">
        <w:rPr>
          <w:sz w:val="16"/>
          <w:szCs w:val="16"/>
        </w:rPr>
        <w:t xml:space="preserve">          Срок рассмотрения заявления о переводе из стационарной организации социального обслуживания в иную организацию социального обслуживания или о выписке из стационарной организации социального обслуживания и принятия решения Комиссии не может превышать десяти рабочих дней со дня подачи гражданином или его законным представителем такого заявления в стационарную организацию социального обслуживания.</w:t>
      </w:r>
    </w:p>
    <w:p w:rsidR="007577B6" w:rsidRPr="007577B6" w:rsidRDefault="007577B6" w:rsidP="007577B6">
      <w:pPr>
        <w:shd w:val="clear" w:color="auto" w:fill="FFFFFF"/>
        <w:jc w:val="both"/>
        <w:rPr>
          <w:sz w:val="16"/>
          <w:szCs w:val="16"/>
        </w:rPr>
      </w:pPr>
      <w:r w:rsidRPr="007577B6">
        <w:rPr>
          <w:sz w:val="16"/>
          <w:szCs w:val="16"/>
        </w:rPr>
        <w:t xml:space="preserve">          Срок рассмотрения обращения об отказе во временном выбытии из стационарной организации социального обслуживания и принятия решения Комиссии не может превышать десяти рабочих дней со дня подачи гражданином или его законным представителем такого обращения в Комиссию через стационарную организацию социального обслуживания.</w:t>
      </w:r>
    </w:p>
    <w:p w:rsidR="007577B6" w:rsidRPr="007577B6" w:rsidRDefault="007577B6" w:rsidP="007577B6">
      <w:pPr>
        <w:shd w:val="clear" w:color="auto" w:fill="FFFFFF"/>
        <w:jc w:val="both"/>
        <w:rPr>
          <w:sz w:val="16"/>
          <w:szCs w:val="16"/>
        </w:rPr>
      </w:pPr>
      <w:r w:rsidRPr="007577B6">
        <w:rPr>
          <w:sz w:val="16"/>
          <w:szCs w:val="16"/>
        </w:rPr>
        <w:t xml:space="preserve">          6. Состав Комиссии формируется из представителей администрации Тогучинского района Новосибирской области, членов общественных объединений и негосударственных организаций, специалистов учреждений социального обслуживания, и врача-психиатра.</w:t>
      </w:r>
    </w:p>
    <w:p w:rsidR="007577B6" w:rsidRPr="007577B6" w:rsidRDefault="007577B6" w:rsidP="007577B6">
      <w:pPr>
        <w:shd w:val="clear" w:color="auto" w:fill="FFFFFF"/>
        <w:tabs>
          <w:tab w:val="left" w:pos="709"/>
        </w:tabs>
        <w:jc w:val="both"/>
        <w:rPr>
          <w:sz w:val="16"/>
          <w:szCs w:val="16"/>
        </w:rPr>
      </w:pPr>
      <w:r w:rsidRPr="007577B6">
        <w:rPr>
          <w:sz w:val="16"/>
          <w:szCs w:val="16"/>
        </w:rPr>
        <w:lastRenderedPageBreak/>
        <w:t xml:space="preserve">         7. В состав Комиссии входят председатель, заместитель председателя, секретарь и члены Комиссии.</w:t>
      </w:r>
    </w:p>
    <w:p w:rsidR="007577B6" w:rsidRPr="007577B6" w:rsidRDefault="007577B6" w:rsidP="007577B6">
      <w:pPr>
        <w:shd w:val="clear" w:color="auto" w:fill="FFFFFF"/>
        <w:jc w:val="both"/>
        <w:rPr>
          <w:sz w:val="16"/>
          <w:szCs w:val="16"/>
        </w:rPr>
      </w:pPr>
      <w:r w:rsidRPr="007577B6">
        <w:rPr>
          <w:sz w:val="16"/>
          <w:szCs w:val="16"/>
        </w:rPr>
        <w:t xml:space="preserve">        Число членов Комиссии должно быть не менее семи человек. </w:t>
      </w:r>
    </w:p>
    <w:p w:rsidR="007577B6" w:rsidRPr="007577B6" w:rsidRDefault="007577B6" w:rsidP="007577B6">
      <w:pPr>
        <w:shd w:val="clear" w:color="auto" w:fill="FFFFFF"/>
        <w:ind w:firstLine="709"/>
        <w:jc w:val="both"/>
        <w:rPr>
          <w:sz w:val="16"/>
          <w:szCs w:val="16"/>
        </w:rPr>
      </w:pPr>
      <w:r w:rsidRPr="007577B6">
        <w:rPr>
          <w:sz w:val="16"/>
          <w:szCs w:val="16"/>
        </w:rPr>
        <w:t>Ротация состава Комиссии осуществляется не реже одного раза в год.</w:t>
      </w:r>
    </w:p>
    <w:p w:rsidR="007577B6" w:rsidRPr="007577B6" w:rsidRDefault="007577B6" w:rsidP="007577B6">
      <w:pPr>
        <w:shd w:val="clear" w:color="auto" w:fill="FFFFFF"/>
        <w:jc w:val="both"/>
        <w:rPr>
          <w:sz w:val="16"/>
          <w:szCs w:val="16"/>
        </w:rPr>
      </w:pPr>
      <w:r w:rsidRPr="007577B6">
        <w:rPr>
          <w:sz w:val="16"/>
          <w:szCs w:val="16"/>
        </w:rPr>
        <w:t xml:space="preserve">         8. Председатель Комиссии (в его отсутствие заместитель председателя Комиссии):</w:t>
      </w:r>
    </w:p>
    <w:p w:rsidR="007577B6" w:rsidRPr="007577B6" w:rsidRDefault="007577B6" w:rsidP="007577B6">
      <w:pPr>
        <w:shd w:val="clear" w:color="auto" w:fill="FFFFFF"/>
        <w:jc w:val="both"/>
        <w:rPr>
          <w:sz w:val="16"/>
          <w:szCs w:val="16"/>
        </w:rPr>
      </w:pPr>
      <w:r w:rsidRPr="007577B6">
        <w:rPr>
          <w:sz w:val="16"/>
          <w:szCs w:val="16"/>
        </w:rPr>
        <w:t xml:space="preserve">          1) осуществляет общее руководство деятельностью Комиссии и организует ее работу;</w:t>
      </w:r>
    </w:p>
    <w:p w:rsidR="007577B6" w:rsidRPr="007577B6" w:rsidRDefault="007577B6" w:rsidP="007577B6">
      <w:pPr>
        <w:shd w:val="clear" w:color="auto" w:fill="FFFFFF"/>
        <w:jc w:val="both"/>
        <w:rPr>
          <w:sz w:val="16"/>
          <w:szCs w:val="16"/>
        </w:rPr>
      </w:pPr>
      <w:r w:rsidRPr="007577B6">
        <w:rPr>
          <w:sz w:val="16"/>
          <w:szCs w:val="16"/>
        </w:rPr>
        <w:t xml:space="preserve">          2) определяет даты заседаний Комиссии;</w:t>
      </w:r>
    </w:p>
    <w:p w:rsidR="007577B6" w:rsidRPr="007577B6" w:rsidRDefault="007577B6" w:rsidP="007577B6">
      <w:pPr>
        <w:shd w:val="clear" w:color="auto" w:fill="FFFFFF"/>
        <w:jc w:val="both"/>
        <w:rPr>
          <w:sz w:val="16"/>
          <w:szCs w:val="16"/>
        </w:rPr>
      </w:pPr>
      <w:r w:rsidRPr="007577B6">
        <w:rPr>
          <w:sz w:val="16"/>
          <w:szCs w:val="16"/>
        </w:rPr>
        <w:t xml:space="preserve">          3) утверждает повестку дня заседаний Комиссии;</w:t>
      </w:r>
    </w:p>
    <w:p w:rsidR="007577B6" w:rsidRPr="007577B6" w:rsidRDefault="007577B6" w:rsidP="007577B6">
      <w:pPr>
        <w:shd w:val="clear" w:color="auto" w:fill="FFFFFF"/>
        <w:jc w:val="both"/>
        <w:rPr>
          <w:sz w:val="16"/>
          <w:szCs w:val="16"/>
        </w:rPr>
      </w:pPr>
      <w:r w:rsidRPr="007577B6">
        <w:rPr>
          <w:sz w:val="16"/>
          <w:szCs w:val="16"/>
        </w:rPr>
        <w:t xml:space="preserve">          4) ведет заседания Комиссии;</w:t>
      </w:r>
    </w:p>
    <w:p w:rsidR="007577B6" w:rsidRPr="007577B6" w:rsidRDefault="007577B6" w:rsidP="007577B6">
      <w:pPr>
        <w:shd w:val="clear" w:color="auto" w:fill="FFFFFF"/>
        <w:jc w:val="both"/>
        <w:rPr>
          <w:sz w:val="16"/>
          <w:szCs w:val="16"/>
        </w:rPr>
      </w:pPr>
      <w:r w:rsidRPr="007577B6">
        <w:rPr>
          <w:sz w:val="16"/>
          <w:szCs w:val="16"/>
        </w:rPr>
        <w:t xml:space="preserve">          5) дает поручения секретарю и членам Комиссии.</w:t>
      </w:r>
    </w:p>
    <w:p w:rsidR="007577B6" w:rsidRPr="007577B6" w:rsidRDefault="007577B6" w:rsidP="007577B6">
      <w:pPr>
        <w:shd w:val="clear" w:color="auto" w:fill="FFFFFF"/>
        <w:tabs>
          <w:tab w:val="left" w:pos="709"/>
        </w:tabs>
        <w:jc w:val="both"/>
        <w:rPr>
          <w:sz w:val="16"/>
          <w:szCs w:val="16"/>
        </w:rPr>
      </w:pPr>
      <w:r w:rsidRPr="007577B6">
        <w:rPr>
          <w:sz w:val="16"/>
          <w:szCs w:val="16"/>
        </w:rPr>
        <w:t xml:space="preserve">         9. Секретарь Комиссии:</w:t>
      </w:r>
    </w:p>
    <w:p w:rsidR="007577B6" w:rsidRPr="007577B6" w:rsidRDefault="007577B6" w:rsidP="007577B6">
      <w:pPr>
        <w:shd w:val="clear" w:color="auto" w:fill="FFFFFF"/>
        <w:jc w:val="both"/>
        <w:rPr>
          <w:sz w:val="16"/>
          <w:szCs w:val="16"/>
        </w:rPr>
      </w:pPr>
      <w:r w:rsidRPr="007577B6">
        <w:rPr>
          <w:sz w:val="16"/>
          <w:szCs w:val="16"/>
        </w:rPr>
        <w:t xml:space="preserve">         1) организует своевременное направление членам Комиссии приглашений на заседания Комиссии, предложений для рассмотрения на заседаниях Комиссии;</w:t>
      </w:r>
    </w:p>
    <w:p w:rsidR="007577B6" w:rsidRPr="007577B6" w:rsidRDefault="007577B6" w:rsidP="007577B6">
      <w:pPr>
        <w:shd w:val="clear" w:color="auto" w:fill="FFFFFF"/>
        <w:jc w:val="both"/>
        <w:rPr>
          <w:sz w:val="16"/>
          <w:szCs w:val="16"/>
        </w:rPr>
      </w:pPr>
      <w:r w:rsidRPr="007577B6">
        <w:rPr>
          <w:sz w:val="16"/>
          <w:szCs w:val="16"/>
        </w:rPr>
        <w:t xml:space="preserve">         2) организует проведение заседаний Комиссии;</w:t>
      </w:r>
    </w:p>
    <w:p w:rsidR="007577B6" w:rsidRPr="007577B6" w:rsidRDefault="007577B6" w:rsidP="007577B6">
      <w:pPr>
        <w:shd w:val="clear" w:color="auto" w:fill="FFFFFF"/>
        <w:jc w:val="both"/>
        <w:rPr>
          <w:sz w:val="16"/>
          <w:szCs w:val="16"/>
        </w:rPr>
      </w:pPr>
      <w:r w:rsidRPr="007577B6">
        <w:rPr>
          <w:sz w:val="16"/>
          <w:szCs w:val="16"/>
        </w:rPr>
        <w:t xml:space="preserve">         3) осуществляет ведение и хранение протоколов заседаний Комиссии;</w:t>
      </w:r>
    </w:p>
    <w:p w:rsidR="007577B6" w:rsidRPr="007577B6" w:rsidRDefault="007577B6" w:rsidP="007577B6">
      <w:pPr>
        <w:shd w:val="clear" w:color="auto" w:fill="FFFFFF"/>
        <w:jc w:val="both"/>
        <w:rPr>
          <w:sz w:val="16"/>
          <w:szCs w:val="16"/>
        </w:rPr>
      </w:pPr>
      <w:r w:rsidRPr="007577B6">
        <w:rPr>
          <w:sz w:val="16"/>
          <w:szCs w:val="16"/>
        </w:rPr>
        <w:t xml:space="preserve">         4) организует направление членам Комиссии копий протоколов заседания Комиссии.</w:t>
      </w:r>
    </w:p>
    <w:p w:rsidR="007577B6" w:rsidRPr="007577B6" w:rsidRDefault="007577B6" w:rsidP="007577B6">
      <w:pPr>
        <w:shd w:val="clear" w:color="auto" w:fill="FFFFFF"/>
        <w:tabs>
          <w:tab w:val="left" w:pos="709"/>
        </w:tabs>
        <w:jc w:val="both"/>
        <w:rPr>
          <w:sz w:val="16"/>
          <w:szCs w:val="16"/>
        </w:rPr>
      </w:pPr>
      <w:r w:rsidRPr="007577B6">
        <w:rPr>
          <w:sz w:val="16"/>
          <w:szCs w:val="16"/>
        </w:rPr>
        <w:t xml:space="preserve">        10. Члены Комиссии участвуют в заседаниях Комиссии, направляют секретарю Комиссии предложения по вопросам организации работы Комиссии, исполняют поручения председателя (при его отсутствии - заместителя председателя) Комиссии.</w:t>
      </w:r>
    </w:p>
    <w:p w:rsidR="007577B6" w:rsidRPr="007577B6" w:rsidRDefault="007577B6" w:rsidP="007577B6">
      <w:pPr>
        <w:shd w:val="clear" w:color="auto" w:fill="FFFFFF"/>
        <w:jc w:val="both"/>
        <w:rPr>
          <w:sz w:val="16"/>
          <w:szCs w:val="16"/>
        </w:rPr>
      </w:pPr>
      <w:r w:rsidRPr="007577B6">
        <w:rPr>
          <w:sz w:val="16"/>
          <w:szCs w:val="16"/>
        </w:rPr>
        <w:t xml:space="preserve">        11. Члены Комиссии имеют равные права и обязуются не разглашать сведения о гражданах, которые им стали известны в связи с участием в деятельности Комиссии.</w:t>
      </w:r>
    </w:p>
    <w:p w:rsidR="007577B6" w:rsidRPr="007577B6" w:rsidRDefault="007577B6" w:rsidP="007577B6">
      <w:pPr>
        <w:shd w:val="clear" w:color="auto" w:fill="FFFFFF"/>
        <w:jc w:val="both"/>
        <w:rPr>
          <w:sz w:val="16"/>
          <w:szCs w:val="16"/>
        </w:rPr>
      </w:pPr>
      <w:r w:rsidRPr="007577B6">
        <w:rPr>
          <w:sz w:val="16"/>
          <w:szCs w:val="16"/>
        </w:rPr>
        <w:t xml:space="preserve">       12. Заседания Комиссии могут проводиться в стационарной организации социального обслуживания либо в иной организации социального обслуживания, наиболее близко расположенной к месту жительства или месту пребывания гражданина.</w:t>
      </w:r>
    </w:p>
    <w:p w:rsidR="007577B6" w:rsidRPr="007577B6" w:rsidRDefault="007577B6" w:rsidP="007577B6">
      <w:pPr>
        <w:shd w:val="clear" w:color="auto" w:fill="FFFFFF"/>
        <w:jc w:val="both"/>
        <w:rPr>
          <w:sz w:val="16"/>
          <w:szCs w:val="16"/>
        </w:rPr>
      </w:pPr>
      <w:r w:rsidRPr="007577B6">
        <w:rPr>
          <w:sz w:val="16"/>
          <w:szCs w:val="16"/>
        </w:rPr>
        <w:t xml:space="preserve">        Заседание Комиссии по рассмотрению заявления о приеме в стационарную организацию социального обслуживания, переводе или выписке из нее проводится в срок, не превышающий двух рабочих дней со дня поступления такого заявления в Комиссию.</w:t>
      </w:r>
    </w:p>
    <w:p w:rsidR="007577B6" w:rsidRPr="007577B6" w:rsidRDefault="007577B6" w:rsidP="007577B6">
      <w:pPr>
        <w:shd w:val="clear" w:color="auto" w:fill="FFFFFF"/>
        <w:jc w:val="both"/>
        <w:rPr>
          <w:sz w:val="16"/>
          <w:szCs w:val="16"/>
        </w:rPr>
      </w:pPr>
      <w:r w:rsidRPr="007577B6">
        <w:rPr>
          <w:sz w:val="16"/>
          <w:szCs w:val="16"/>
        </w:rPr>
        <w:t xml:space="preserve">          Информирование уполномоченного органа, стационарной организации социального обслуживания, гражданина, его законных представителей, иных лиц по указанию гражданина о дате, времени и месте проведения заседания Комиссии осуществляет секретарь Комиссии в течение дня, следующего за днем поступления заявления в Комиссию.</w:t>
      </w:r>
    </w:p>
    <w:p w:rsidR="007577B6" w:rsidRPr="007577B6" w:rsidRDefault="007577B6" w:rsidP="007577B6">
      <w:pPr>
        <w:shd w:val="clear" w:color="auto" w:fill="FFFFFF"/>
        <w:tabs>
          <w:tab w:val="left" w:pos="709"/>
        </w:tabs>
        <w:jc w:val="both"/>
        <w:rPr>
          <w:sz w:val="16"/>
          <w:szCs w:val="16"/>
        </w:rPr>
      </w:pPr>
      <w:r w:rsidRPr="007577B6">
        <w:rPr>
          <w:sz w:val="16"/>
          <w:szCs w:val="16"/>
        </w:rPr>
        <w:t xml:space="preserve">         13. Заседание Комиссии по рассмотрению обращения гражданина или его законного представителя об отказе во временном выбытии проводится в срок, не превышающий двух рабочих дней со дня поступления такого обращения в Комиссию.</w:t>
      </w:r>
    </w:p>
    <w:p w:rsidR="007577B6" w:rsidRPr="007577B6" w:rsidRDefault="007577B6" w:rsidP="007577B6">
      <w:pPr>
        <w:shd w:val="clear" w:color="auto" w:fill="FFFFFF"/>
        <w:jc w:val="both"/>
        <w:rPr>
          <w:color w:val="333333"/>
          <w:sz w:val="16"/>
          <w:szCs w:val="16"/>
        </w:rPr>
      </w:pPr>
      <w:r w:rsidRPr="007577B6">
        <w:rPr>
          <w:sz w:val="16"/>
          <w:szCs w:val="16"/>
        </w:rPr>
        <w:t xml:space="preserve">         Информирование гражданина, его законного представителя, иных лиц по указанию гражданина о дате, времени и месте проведения заседания Комиссии по рассмотрению обращения об отказе гражданину </w:t>
      </w:r>
      <w:r w:rsidRPr="007577B6">
        <w:rPr>
          <w:color w:val="333333"/>
          <w:sz w:val="16"/>
          <w:szCs w:val="16"/>
        </w:rPr>
        <w:t>во временном выбытии осуществляет секретарь Комиссии в течение дня, следующего за днем поступления обращения в Комиссию.</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14. Заседание Комиссии считается правомочным, если на нем присутствовало не менее двух третей от общего числа ее членов.</w:t>
      </w:r>
    </w:p>
    <w:p w:rsidR="007577B6" w:rsidRPr="007577B6" w:rsidRDefault="007577B6" w:rsidP="007577B6">
      <w:pPr>
        <w:shd w:val="clear" w:color="auto" w:fill="FFFFFF"/>
        <w:ind w:firstLine="709"/>
        <w:jc w:val="both"/>
        <w:rPr>
          <w:color w:val="333333"/>
          <w:sz w:val="16"/>
          <w:szCs w:val="16"/>
        </w:rPr>
      </w:pPr>
      <w:r w:rsidRPr="007577B6">
        <w:rPr>
          <w:color w:val="333333"/>
          <w:sz w:val="16"/>
          <w:szCs w:val="16"/>
        </w:rPr>
        <w:t>Выводы Комиссии, включаемые в рекомендации, принимаются открытым голосованием простым большинством голосов ее членов, присутствующих на заседании.</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15. Вопросы о приеме в стационарную организацию социального обслуживания, временном выбытии, переводе и выписке из нее рассматриваются Комиссией при участии гражданина, его законного представителя и иных лиц по указанию гражданина, родителей или иного законного представителя несовершеннолетнего, страдающего психическим расстройством.</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При рассмотрении Комиссией вопросов о приеме в стационарную организацию социального обслуживания, временном выбытии, переводе и выписке из нее учитывается мнение гражданина.</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16. Общение членов Комиссии с гражданином, участвующим в заседании, осуществляется с его согласия, с согласия его законного представителя в доступной для него форме (при необходимости с использованием средств альтернативной и дополнительной коммуникации). С учетом состояния здоровья гражданина Комиссия к проведению беседы с ним может привлекать квалифицированных специалистов, в том числе логопеда, психолога.</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17. Комиссия в целях выработки рекомендаций, предусмотренных частью шестой статьи 44.1 Закона № 3185-</w:t>
      </w:r>
      <w:r w:rsidRPr="007577B6">
        <w:rPr>
          <w:color w:val="333333"/>
          <w:sz w:val="16"/>
          <w:szCs w:val="16"/>
          <w:lang w:val="en-US"/>
        </w:rPr>
        <w:t>I</w:t>
      </w:r>
      <w:r w:rsidRPr="007577B6">
        <w:rPr>
          <w:color w:val="333333"/>
          <w:sz w:val="16"/>
          <w:szCs w:val="16"/>
        </w:rPr>
        <w:t>, устанавливает:</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 уровень информированности гражданина, в том числе несовершеннолетнего, о последствиях его приема в стационарную организацию социального обслуживания, последствиях перевода в иную организацию социального обслуживания или выписки из нее, а также о последствиях отказа от поданного заявления;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 наличие или отсутствие нуждаемости гражданина в помощи и уходе за ним при выписке из стационарной организации социального обслуживания, а также наличие лица, обязующегося обеспечивать помощь;</w:t>
      </w:r>
    </w:p>
    <w:p w:rsidR="007577B6" w:rsidRPr="007577B6" w:rsidRDefault="007577B6" w:rsidP="007577B6">
      <w:pPr>
        <w:shd w:val="clear" w:color="auto" w:fill="FFFFFF"/>
        <w:jc w:val="both"/>
        <w:rPr>
          <w:color w:val="333333"/>
          <w:sz w:val="16"/>
          <w:szCs w:val="16"/>
        </w:rPr>
      </w:pPr>
      <w:r w:rsidRPr="007577B6">
        <w:rPr>
          <w:color w:val="333333"/>
          <w:sz w:val="16"/>
          <w:szCs w:val="16"/>
        </w:rPr>
        <w:lastRenderedPageBreak/>
        <w:t xml:space="preserve">         3) наличие или отсутствие оснований для отказа во временном выбытии лицу, подавшему заявление о временном выбытии из стационарной организации социального обслуживания.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18. При рассмотрении вопросов о приеме в стационарную организацию социального обслуживания, переводе, выписке или отказе во временном выбытии из нее граждан Комиссия в целях выработки рекомендаций учитывает наличие или отсутствие:</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 у совершеннолетнего гражданина в случае его выписки, перевода или временного выбытия из стационарной организации социального обслуживания нуждаемости в предоставлении ему социальных услуг в форме социального обслуживания на дому или в полустационарной форме социального обслуживания;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w:t>
      </w:r>
      <w:proofErr w:type="spellStart"/>
      <w:r w:rsidRPr="007577B6">
        <w:rPr>
          <w:color w:val="333333"/>
          <w:sz w:val="16"/>
          <w:szCs w:val="16"/>
        </w:rPr>
        <w:t>абилитационных</w:t>
      </w:r>
      <w:proofErr w:type="spellEnd"/>
      <w:r w:rsidRPr="007577B6">
        <w:rPr>
          <w:color w:val="333333"/>
          <w:sz w:val="16"/>
          <w:szCs w:val="16"/>
        </w:rPr>
        <w:t xml:space="preserve"> услуг.</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19. При рассмотрении Комиссией заявления о приеме в стационарную организацию социального обслуживания, переводе, выписке или обращения об отказе во временном выбытии из нее устанавливается мнение гражданина, его родителей или иных законных представителей, или иных лиц, обязующихся обеспечивать помощь гражданину. А также обстоятельства, предусмотренные пунктами 17 и 18 настоящего Порядка.</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20. В рекомендациях Комиссии формулируется вывод:</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1) о возможности или невозможности приема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 временном или пятидневном (в неделю) круглосуточном проживании;</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2) о возможности или невозможности перевода из стационарной организации социального обслуживания в иную организацию социального обслуживания;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3) о возможности или невозможности выписки из стационарной организации социального обслуживания;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4) о возможности или невозможности временного выбытия из стационарной организации социального обслуживания.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21. По результатам рассмотрения Комиссией заявления и документов о приеме гражданина в стационарную организацию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 социальных услуг в стационарной форме социального обслуживания;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2) социальных услуг в форме социального обслуживания на дому или в полустационарной форме социального обслуживания, срочных социальных услуг;</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3) медицинской, психологической, педагогической, юридической, социальной помощи, не относящейся к социальным услугам (социальное сопровождение);</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4) посторонней помощи и уходе;</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5) реабилитации или </w:t>
      </w:r>
      <w:proofErr w:type="spellStart"/>
      <w:r w:rsidRPr="007577B6">
        <w:rPr>
          <w:color w:val="333333"/>
          <w:sz w:val="16"/>
          <w:szCs w:val="16"/>
        </w:rPr>
        <w:t>абилитации</w:t>
      </w:r>
      <w:proofErr w:type="spellEnd"/>
      <w:r w:rsidRPr="007577B6">
        <w:rPr>
          <w:color w:val="333333"/>
          <w:sz w:val="16"/>
          <w:szCs w:val="16"/>
        </w:rPr>
        <w:t>, социальной занятости;</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6) образования.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22. Рекомендации Комиссии о приеме или об отказе в приеме в стационарную организацию социального обслуживания разрабатываются с учетом:</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 наличия или отсутствия у совершеннолетнего гражданина возможности сохранять привычный образ жизни в домашних условиях, включая социальные связи, проживать самостоятельно или при поддержке членов семьи, родственников или иных близких людей, в том числе с учетом предоставления социальных услуг в форме социального обслуживания на дому или в полустационарной форме социального обслуживания;</w:t>
      </w:r>
    </w:p>
    <w:p w:rsidR="007577B6" w:rsidRPr="007577B6" w:rsidRDefault="007577B6" w:rsidP="007577B6">
      <w:pPr>
        <w:shd w:val="clear" w:color="auto" w:fill="FFFFFF"/>
        <w:tabs>
          <w:tab w:val="left" w:pos="567"/>
          <w:tab w:val="left" w:pos="709"/>
        </w:tabs>
        <w:jc w:val="both"/>
        <w:rPr>
          <w:color w:val="333333"/>
          <w:sz w:val="16"/>
          <w:szCs w:val="16"/>
        </w:rPr>
      </w:pPr>
      <w:r w:rsidRPr="007577B6">
        <w:rPr>
          <w:color w:val="333333"/>
          <w:sz w:val="16"/>
          <w:szCs w:val="16"/>
        </w:rPr>
        <w:t xml:space="preserve">         2) наличия или отсутствия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w:t>
      </w:r>
      <w:proofErr w:type="spellStart"/>
      <w:r w:rsidRPr="007577B6">
        <w:rPr>
          <w:color w:val="333333"/>
          <w:sz w:val="16"/>
          <w:szCs w:val="16"/>
        </w:rPr>
        <w:t>абилитационных</w:t>
      </w:r>
      <w:proofErr w:type="spellEnd"/>
      <w:r w:rsidRPr="007577B6">
        <w:rPr>
          <w:color w:val="333333"/>
          <w:sz w:val="16"/>
          <w:szCs w:val="16"/>
        </w:rPr>
        <w:t xml:space="preserve"> услуг;</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3) наличия или отсутствия возможности у законного представителя, членов семьи, родственников или иных близких людей обеспечивать помощь гражданину, а также уход за ним;</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4)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23. По результатам рассмотрения Комиссией заявления о переводе гражданина из стационарной организации социального обслуживания в иную организацию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rsidR="007577B6" w:rsidRPr="007577B6" w:rsidRDefault="007577B6" w:rsidP="007577B6">
      <w:pPr>
        <w:shd w:val="clear" w:color="auto" w:fill="FFFFFF"/>
        <w:jc w:val="both"/>
        <w:rPr>
          <w:color w:val="333333"/>
          <w:sz w:val="16"/>
          <w:szCs w:val="16"/>
        </w:rPr>
      </w:pPr>
      <w:r w:rsidRPr="007577B6">
        <w:rPr>
          <w:color w:val="333333"/>
          <w:sz w:val="16"/>
          <w:szCs w:val="16"/>
        </w:rPr>
        <w:lastRenderedPageBreak/>
        <w:t xml:space="preserve">       1) социальных услуг в форме социального обслуживания на дому, в полустационарной или стационарной форме социального обслуживания;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 медицинской, психологической, педагогической, юридической, социальной помощи, не относящейся к социальным услугам (социальное сопровождение);</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3) посторонней помощи и ухода;</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4) реабилитации или </w:t>
      </w:r>
      <w:proofErr w:type="spellStart"/>
      <w:r w:rsidRPr="007577B6">
        <w:rPr>
          <w:color w:val="333333"/>
          <w:sz w:val="16"/>
          <w:szCs w:val="16"/>
        </w:rPr>
        <w:t>абилитации</w:t>
      </w:r>
      <w:proofErr w:type="spellEnd"/>
      <w:r w:rsidRPr="007577B6">
        <w:rPr>
          <w:color w:val="333333"/>
          <w:sz w:val="16"/>
          <w:szCs w:val="16"/>
        </w:rPr>
        <w:t>, социальной занятости, трудоустройства;</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5) образования.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24. Рекомендации Комиссии о переводе или об отказе в переводе из стационарной организации социального обслуживания в иную организацию социального обслуживания разрабатываются с учетом:</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 наличия или отсутствия у совершеннолетнего гражданина возможности сохранять привычный образ жизни, в том числе наличие или отсутствие социальных связей в иной организации социального обслуживания;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 наличия или отсутствия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w:t>
      </w:r>
      <w:proofErr w:type="spellStart"/>
      <w:r w:rsidRPr="007577B6">
        <w:rPr>
          <w:color w:val="333333"/>
          <w:sz w:val="16"/>
          <w:szCs w:val="16"/>
        </w:rPr>
        <w:t>абилитационных</w:t>
      </w:r>
      <w:proofErr w:type="spellEnd"/>
      <w:r w:rsidRPr="007577B6">
        <w:rPr>
          <w:color w:val="333333"/>
          <w:sz w:val="16"/>
          <w:szCs w:val="16"/>
        </w:rPr>
        <w:t xml:space="preserve"> услуг;</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3) наличия или отсутствия у гражданина нуждаемости в помощи и уходе за ним, в предоставлении ему социальных услуг в форме социального обслуживания на дому или в полустационарной форме социального обслуживания;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4)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25. По результатам рассмотрения Комиссией заявления и иных документов о выписке гражданина из стационарной организации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1) социальных услуг на дому или в полустационарной форме социального обслуживания;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2) медицинской, психологической, педагогической, юридической, социальной помощи, не относящейся к социальным услугам (социальное сопровождение);</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3) посторонней помощи и ухода;</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4) реабилитации или </w:t>
      </w:r>
      <w:proofErr w:type="spellStart"/>
      <w:r w:rsidRPr="007577B6">
        <w:rPr>
          <w:color w:val="333333"/>
          <w:sz w:val="16"/>
          <w:szCs w:val="16"/>
        </w:rPr>
        <w:t>абилитации</w:t>
      </w:r>
      <w:proofErr w:type="spellEnd"/>
      <w:r w:rsidRPr="007577B6">
        <w:rPr>
          <w:color w:val="333333"/>
          <w:sz w:val="16"/>
          <w:szCs w:val="16"/>
        </w:rPr>
        <w:t>, социальной занятости, трудоустройства;</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5) иных социальных услуг;</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6) образования.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26. Рекомендации Комиссии о выписке или об отказе в выписке из стационарной организации социального обслуживания разрабатываются с учетом:</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1) наличия или отсутствия у совершеннолетнего гражданина условий для самостоятельного проживания или проживания при поддержке членов семьи, родственников, друзей и иных близких людей;</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 наличия или отсутствия у гражданина, нуждаемости в помощи и уходе за ним, в предоставлении ему социальных услуг в форме социального обслуживания на дому или в полустационарной форме социального обслуживания;</w:t>
      </w:r>
    </w:p>
    <w:p w:rsidR="007577B6" w:rsidRPr="007577B6" w:rsidRDefault="007577B6" w:rsidP="007577B6">
      <w:pPr>
        <w:shd w:val="clear" w:color="auto" w:fill="FFFFFF"/>
        <w:jc w:val="both"/>
        <w:rPr>
          <w:sz w:val="16"/>
          <w:szCs w:val="16"/>
        </w:rPr>
      </w:pPr>
      <w:r w:rsidRPr="007577B6">
        <w:rPr>
          <w:sz w:val="16"/>
          <w:szCs w:val="16"/>
        </w:rPr>
        <w:t xml:space="preserve">         3) наличия или отсутствия у гражданина, который по состоянию здоровья не способен проживать самостоятельно, законного представителя или иного лица, обязующегося осуществлять помощь и уход за ним, а также обеспечивать ему безопасные условия проживания, заботиться о его содержании и здоровье;</w:t>
      </w:r>
    </w:p>
    <w:p w:rsidR="007577B6" w:rsidRPr="007577B6" w:rsidRDefault="007577B6" w:rsidP="007577B6">
      <w:pPr>
        <w:shd w:val="clear" w:color="auto" w:fill="FFFFFF"/>
        <w:jc w:val="both"/>
        <w:rPr>
          <w:sz w:val="16"/>
          <w:szCs w:val="16"/>
        </w:rPr>
      </w:pPr>
      <w:r w:rsidRPr="007577B6">
        <w:rPr>
          <w:sz w:val="16"/>
          <w:szCs w:val="16"/>
        </w:rPr>
        <w:t xml:space="preserve">         4) наличия или отсутствия у гражданина опыта проживания в домашних условиях или в условиях тренировочного проживания;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5) наличия или отсутствия у гражданина потребности в прохождении подготовки к самостоятельному проживанию вне стационарной организации социального обслуживания;</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6)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 а также об осуществлении опеки или попечительства после выписки.</w:t>
      </w:r>
    </w:p>
    <w:p w:rsidR="007577B6" w:rsidRPr="007577B6" w:rsidRDefault="007577B6" w:rsidP="007577B6">
      <w:pPr>
        <w:shd w:val="clear" w:color="auto" w:fill="FFFFFF"/>
        <w:tabs>
          <w:tab w:val="left" w:pos="709"/>
        </w:tabs>
        <w:jc w:val="both"/>
        <w:rPr>
          <w:color w:val="333333"/>
          <w:sz w:val="16"/>
          <w:szCs w:val="16"/>
        </w:rPr>
      </w:pPr>
      <w:r w:rsidRPr="007577B6">
        <w:rPr>
          <w:color w:val="333333"/>
          <w:sz w:val="16"/>
          <w:szCs w:val="16"/>
        </w:rPr>
        <w:t xml:space="preserve">         27. Комиссия по итогам рассмотрения обращения гражданина или его законного представителя об отказе во временном выбытии вырабатывает рекомендации, в которых отражается наличие или отсутствие оснований для удовлетворения обращения гражданина о временном выбытии, включая оценку наличия условий:</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1) для самостоятельного проживания гражданина в период временного выбытия или его проживания при поддержке членов семьи, родственников, иных близких людей (при необходимости), в том числе с учетом предоставления социальных услуг в форме социального обслуживания на дому или в полустационарной форме социального обслуживания, потребности в прохождении подготовки к </w:t>
      </w:r>
      <w:r w:rsidRPr="007577B6">
        <w:rPr>
          <w:color w:val="333333"/>
          <w:sz w:val="16"/>
          <w:szCs w:val="16"/>
        </w:rPr>
        <w:lastRenderedPageBreak/>
        <w:t>самостоятельному проживанию вне стационарной организации социального обслуживания;</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 для обеспечения законным представителем или лицом, обязующимся обеспечивать помощь, гражданину, который по состоянию здоровья не способен проживать самостоятельно, в период его временного выбытия безопасных условий проживания, заботы о его содержании и здоровье.</w:t>
      </w:r>
    </w:p>
    <w:p w:rsidR="007577B6" w:rsidRPr="007577B6" w:rsidRDefault="007577B6" w:rsidP="007577B6">
      <w:pPr>
        <w:shd w:val="clear" w:color="auto" w:fill="FFFFFF"/>
        <w:jc w:val="both"/>
        <w:rPr>
          <w:color w:val="333333"/>
          <w:sz w:val="16"/>
          <w:szCs w:val="16"/>
        </w:rPr>
      </w:pPr>
      <w:r w:rsidRPr="007577B6">
        <w:rPr>
          <w:color w:val="333333"/>
          <w:sz w:val="16"/>
          <w:szCs w:val="16"/>
        </w:rPr>
        <w:t xml:space="preserve">          28. Решения Комиссии, в которых содержатся рекомендации, в течение двух рабочих дней после дня проведения заседания оформляются протоколом, который подписывается председательствующим на заседании Комиссии и членами Комиссии, принимавшими участие в ее заседании.</w:t>
      </w:r>
    </w:p>
    <w:p w:rsidR="007577B6" w:rsidRPr="007577B6" w:rsidRDefault="007577B6" w:rsidP="007577B6">
      <w:pPr>
        <w:shd w:val="clear" w:color="auto" w:fill="FFFFFF"/>
        <w:ind w:firstLine="709"/>
        <w:jc w:val="both"/>
        <w:rPr>
          <w:color w:val="333333"/>
          <w:sz w:val="16"/>
          <w:szCs w:val="16"/>
        </w:rPr>
      </w:pPr>
      <w:r w:rsidRPr="007577B6">
        <w:rPr>
          <w:color w:val="333333"/>
          <w:sz w:val="16"/>
          <w:szCs w:val="16"/>
        </w:rPr>
        <w:t>Член Комиссии, не согласный с выводом, сделанным в решении Комиссии, вправе в письменной форме изложить свое мнение, которое подлежит обязательному приобщению к протоколу заседания Комиссии.</w:t>
      </w:r>
    </w:p>
    <w:p w:rsidR="007577B6" w:rsidRPr="007577B6" w:rsidRDefault="007577B6" w:rsidP="007577B6">
      <w:pPr>
        <w:shd w:val="clear" w:color="auto" w:fill="FFFFFF"/>
        <w:jc w:val="both"/>
        <w:rPr>
          <w:sz w:val="16"/>
          <w:szCs w:val="16"/>
        </w:rPr>
      </w:pPr>
      <w:r w:rsidRPr="007577B6">
        <w:rPr>
          <w:color w:val="333333"/>
          <w:sz w:val="16"/>
          <w:szCs w:val="16"/>
        </w:rPr>
        <w:t xml:space="preserve">          29. Секретарь Комиссии осуществляет передачу (направление) протокола заседания Комиссии в уполномоченный орган или в стационарную организацию социального обслуживания в срок, не превышающий двух рабочих дней со дня проведения заседания Комиссии.</w:t>
      </w:r>
    </w:p>
    <w:p w:rsidR="004406A3" w:rsidRDefault="004406A3" w:rsidP="002F280F">
      <w:pPr>
        <w:ind w:right="-1"/>
        <w:jc w:val="center"/>
        <w:rPr>
          <w:sz w:val="16"/>
          <w:szCs w:val="16"/>
        </w:rPr>
      </w:pPr>
    </w:p>
    <w:p w:rsidR="007577B6" w:rsidRPr="00D21EE3" w:rsidRDefault="007577B6" w:rsidP="007577B6">
      <w:pPr>
        <w:ind w:right="22"/>
        <w:jc w:val="right"/>
        <w:rPr>
          <w:bCs/>
          <w:sz w:val="16"/>
          <w:szCs w:val="16"/>
        </w:rPr>
      </w:pPr>
      <w:r>
        <w:rPr>
          <w:bCs/>
          <w:sz w:val="16"/>
          <w:szCs w:val="16"/>
        </w:rPr>
        <w:t>ПРИЛОЖЕНИЕ №2</w:t>
      </w:r>
    </w:p>
    <w:p w:rsidR="007577B6" w:rsidRPr="00D21EE3" w:rsidRDefault="007577B6" w:rsidP="007577B6">
      <w:pPr>
        <w:ind w:right="22"/>
        <w:jc w:val="right"/>
        <w:rPr>
          <w:bCs/>
          <w:sz w:val="16"/>
          <w:szCs w:val="16"/>
        </w:rPr>
      </w:pPr>
      <w:r w:rsidRPr="00D21EE3">
        <w:rPr>
          <w:bCs/>
          <w:sz w:val="16"/>
          <w:szCs w:val="16"/>
        </w:rPr>
        <w:t xml:space="preserve"> к постановлению администрации </w:t>
      </w:r>
    </w:p>
    <w:p w:rsidR="007577B6" w:rsidRPr="00D21EE3" w:rsidRDefault="007577B6" w:rsidP="007577B6">
      <w:pPr>
        <w:ind w:right="22"/>
        <w:jc w:val="right"/>
        <w:rPr>
          <w:bCs/>
          <w:sz w:val="16"/>
          <w:szCs w:val="16"/>
        </w:rPr>
      </w:pPr>
      <w:r w:rsidRPr="00D21EE3">
        <w:rPr>
          <w:bCs/>
          <w:sz w:val="16"/>
          <w:szCs w:val="16"/>
        </w:rPr>
        <w:t>Тогучинского района</w:t>
      </w:r>
    </w:p>
    <w:p w:rsidR="007577B6" w:rsidRPr="00D21EE3" w:rsidRDefault="007577B6" w:rsidP="007577B6">
      <w:pPr>
        <w:ind w:right="22"/>
        <w:jc w:val="right"/>
        <w:rPr>
          <w:bCs/>
          <w:sz w:val="16"/>
          <w:szCs w:val="16"/>
        </w:rPr>
      </w:pPr>
      <w:r w:rsidRPr="00D21EE3">
        <w:rPr>
          <w:bCs/>
          <w:sz w:val="16"/>
          <w:szCs w:val="16"/>
        </w:rPr>
        <w:t xml:space="preserve">  Новосибирской области</w:t>
      </w:r>
    </w:p>
    <w:p w:rsidR="007577B6" w:rsidRDefault="007577B6" w:rsidP="007577B6">
      <w:pPr>
        <w:tabs>
          <w:tab w:val="left" w:pos="993"/>
        </w:tabs>
        <w:jc w:val="right"/>
        <w:rPr>
          <w:sz w:val="16"/>
          <w:szCs w:val="16"/>
        </w:rPr>
      </w:pPr>
      <w:r>
        <w:rPr>
          <w:sz w:val="16"/>
          <w:szCs w:val="16"/>
        </w:rPr>
        <w:t>от 09.12.2024 №1687/П/93</w:t>
      </w:r>
    </w:p>
    <w:p w:rsidR="007577B6" w:rsidRDefault="007577B6" w:rsidP="007577B6">
      <w:pPr>
        <w:tabs>
          <w:tab w:val="left" w:pos="993"/>
        </w:tabs>
        <w:jc w:val="right"/>
        <w:rPr>
          <w:sz w:val="16"/>
          <w:szCs w:val="16"/>
        </w:rPr>
      </w:pPr>
    </w:p>
    <w:p w:rsidR="00216906" w:rsidRPr="00216906" w:rsidRDefault="00216906" w:rsidP="00216906">
      <w:pPr>
        <w:ind w:right="-2"/>
        <w:jc w:val="center"/>
        <w:rPr>
          <w:sz w:val="16"/>
          <w:szCs w:val="16"/>
          <w:lang w:eastAsia="en-US"/>
        </w:rPr>
      </w:pPr>
      <w:r w:rsidRPr="00216906">
        <w:rPr>
          <w:sz w:val="16"/>
          <w:szCs w:val="16"/>
          <w:lang w:eastAsia="en-US"/>
        </w:rPr>
        <w:t>СОСТАВ</w:t>
      </w:r>
    </w:p>
    <w:p w:rsidR="004406A3" w:rsidRPr="00216906" w:rsidRDefault="00216906" w:rsidP="00216906">
      <w:pPr>
        <w:ind w:right="-1"/>
        <w:jc w:val="center"/>
        <w:rPr>
          <w:sz w:val="16"/>
          <w:szCs w:val="16"/>
        </w:rPr>
      </w:pPr>
      <w:r w:rsidRPr="00216906">
        <w:rPr>
          <w:sz w:val="16"/>
          <w:szCs w:val="16"/>
        </w:rPr>
        <w:t>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на территории Тогучинского района Новосибирской области</w:t>
      </w:r>
    </w:p>
    <w:p w:rsidR="004406A3" w:rsidRDefault="004406A3" w:rsidP="002F280F">
      <w:pPr>
        <w:ind w:right="-1"/>
        <w:jc w:val="center"/>
        <w:rPr>
          <w:sz w:val="16"/>
          <w:szCs w:val="16"/>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59"/>
        <w:gridCol w:w="425"/>
        <w:gridCol w:w="2693"/>
      </w:tblGrid>
      <w:tr w:rsidR="00284DB8" w:rsidRPr="00C3619B" w:rsidTr="00284DB8">
        <w:tc>
          <w:tcPr>
            <w:tcW w:w="421" w:type="dxa"/>
          </w:tcPr>
          <w:p w:rsidR="00284DB8" w:rsidRPr="00C3619B" w:rsidRDefault="00284DB8" w:rsidP="00372C29">
            <w:pPr>
              <w:ind w:right="-2"/>
              <w:jc w:val="center"/>
              <w:rPr>
                <w:sz w:val="16"/>
                <w:szCs w:val="16"/>
              </w:rPr>
            </w:pPr>
            <w:r w:rsidRPr="00C3619B">
              <w:rPr>
                <w:sz w:val="16"/>
                <w:szCs w:val="16"/>
              </w:rPr>
              <w:t>№</w:t>
            </w:r>
          </w:p>
        </w:tc>
        <w:tc>
          <w:tcPr>
            <w:tcW w:w="1559" w:type="dxa"/>
          </w:tcPr>
          <w:p w:rsidR="00284DB8" w:rsidRPr="00C3619B" w:rsidRDefault="00284DB8" w:rsidP="00372C29">
            <w:pPr>
              <w:ind w:right="-2"/>
              <w:jc w:val="center"/>
              <w:rPr>
                <w:sz w:val="16"/>
                <w:szCs w:val="16"/>
              </w:rPr>
            </w:pPr>
            <w:r w:rsidRPr="00C3619B">
              <w:rPr>
                <w:sz w:val="16"/>
                <w:szCs w:val="16"/>
              </w:rPr>
              <w:t>ФИО</w:t>
            </w:r>
          </w:p>
        </w:tc>
        <w:tc>
          <w:tcPr>
            <w:tcW w:w="425" w:type="dxa"/>
          </w:tcPr>
          <w:p w:rsidR="00284DB8" w:rsidRPr="00C3619B" w:rsidRDefault="00284DB8" w:rsidP="00372C29">
            <w:pPr>
              <w:ind w:left="105" w:right="-2" w:hanging="105"/>
              <w:jc w:val="center"/>
              <w:rPr>
                <w:sz w:val="16"/>
                <w:szCs w:val="16"/>
              </w:rPr>
            </w:pPr>
          </w:p>
        </w:tc>
        <w:tc>
          <w:tcPr>
            <w:tcW w:w="2693" w:type="dxa"/>
          </w:tcPr>
          <w:p w:rsidR="00284DB8" w:rsidRPr="00C3619B" w:rsidRDefault="00284DB8" w:rsidP="00372C29">
            <w:pPr>
              <w:ind w:right="-2"/>
              <w:jc w:val="center"/>
              <w:rPr>
                <w:sz w:val="16"/>
                <w:szCs w:val="16"/>
              </w:rPr>
            </w:pPr>
            <w:r w:rsidRPr="00C3619B">
              <w:rPr>
                <w:sz w:val="16"/>
                <w:szCs w:val="16"/>
              </w:rPr>
              <w:t>Должность</w:t>
            </w:r>
          </w:p>
        </w:tc>
      </w:tr>
      <w:tr w:rsidR="00284DB8" w:rsidRPr="00C3619B" w:rsidTr="00284DB8">
        <w:tc>
          <w:tcPr>
            <w:tcW w:w="421" w:type="dxa"/>
          </w:tcPr>
          <w:p w:rsidR="00284DB8" w:rsidRPr="00C3619B" w:rsidRDefault="00284DB8" w:rsidP="00372C29">
            <w:pPr>
              <w:ind w:right="-2"/>
              <w:jc w:val="both"/>
              <w:rPr>
                <w:sz w:val="16"/>
                <w:szCs w:val="16"/>
              </w:rPr>
            </w:pPr>
            <w:r w:rsidRPr="00C3619B">
              <w:rPr>
                <w:sz w:val="16"/>
                <w:szCs w:val="16"/>
              </w:rPr>
              <w:t>1</w:t>
            </w:r>
          </w:p>
        </w:tc>
        <w:tc>
          <w:tcPr>
            <w:tcW w:w="1559" w:type="dxa"/>
          </w:tcPr>
          <w:p w:rsidR="00284DB8" w:rsidRPr="00C3619B" w:rsidRDefault="00284DB8" w:rsidP="00372C29">
            <w:pPr>
              <w:ind w:right="-2"/>
              <w:rPr>
                <w:sz w:val="16"/>
                <w:szCs w:val="16"/>
              </w:rPr>
            </w:pPr>
            <w:r w:rsidRPr="00C3619B">
              <w:rPr>
                <w:sz w:val="16"/>
                <w:szCs w:val="16"/>
              </w:rPr>
              <w:t>Ожеред Людмила Евгеньевна</w:t>
            </w:r>
          </w:p>
        </w:tc>
        <w:tc>
          <w:tcPr>
            <w:tcW w:w="425" w:type="dxa"/>
          </w:tcPr>
          <w:p w:rsidR="00284DB8" w:rsidRPr="00C3619B" w:rsidRDefault="00284DB8" w:rsidP="00372C29">
            <w:pPr>
              <w:ind w:left="105" w:right="-2" w:hanging="105"/>
              <w:jc w:val="both"/>
              <w:rPr>
                <w:sz w:val="16"/>
                <w:szCs w:val="16"/>
              </w:rPr>
            </w:pPr>
            <w:r w:rsidRPr="00C3619B">
              <w:rPr>
                <w:sz w:val="16"/>
                <w:szCs w:val="16"/>
              </w:rPr>
              <w:t>-</w:t>
            </w:r>
          </w:p>
        </w:tc>
        <w:tc>
          <w:tcPr>
            <w:tcW w:w="2693" w:type="dxa"/>
          </w:tcPr>
          <w:p w:rsidR="00284DB8" w:rsidRPr="00C3619B" w:rsidRDefault="00284DB8" w:rsidP="00372C29">
            <w:pPr>
              <w:ind w:right="-2"/>
              <w:jc w:val="both"/>
              <w:rPr>
                <w:bCs/>
                <w:sz w:val="16"/>
                <w:szCs w:val="16"/>
              </w:rPr>
            </w:pPr>
            <w:r w:rsidRPr="00C3619B">
              <w:rPr>
                <w:sz w:val="16"/>
                <w:szCs w:val="16"/>
              </w:rPr>
              <w:t>заместитель главы администрации Тогучинского района Новосибирской области</w:t>
            </w:r>
            <w:r w:rsidRPr="00C3619B">
              <w:rPr>
                <w:bCs/>
                <w:sz w:val="16"/>
                <w:szCs w:val="16"/>
              </w:rPr>
              <w:t>,</w:t>
            </w:r>
          </w:p>
          <w:p w:rsidR="00284DB8" w:rsidRPr="00C3619B" w:rsidRDefault="00284DB8" w:rsidP="00372C29">
            <w:pPr>
              <w:ind w:right="-2"/>
              <w:jc w:val="both"/>
              <w:rPr>
                <w:sz w:val="16"/>
                <w:szCs w:val="16"/>
              </w:rPr>
            </w:pPr>
            <w:r w:rsidRPr="00C3619B">
              <w:rPr>
                <w:bCs/>
                <w:sz w:val="16"/>
                <w:szCs w:val="16"/>
              </w:rPr>
              <w:t>председатель</w:t>
            </w:r>
            <w:r w:rsidRPr="00C3619B">
              <w:rPr>
                <w:sz w:val="16"/>
                <w:szCs w:val="16"/>
              </w:rPr>
              <w:t xml:space="preserve"> комиссии</w:t>
            </w:r>
          </w:p>
          <w:p w:rsidR="00284DB8" w:rsidRPr="00C3619B" w:rsidRDefault="00284DB8" w:rsidP="00372C29">
            <w:pPr>
              <w:ind w:right="-2"/>
              <w:jc w:val="both"/>
              <w:rPr>
                <w:sz w:val="16"/>
                <w:szCs w:val="16"/>
              </w:rPr>
            </w:pPr>
          </w:p>
        </w:tc>
      </w:tr>
      <w:tr w:rsidR="00284DB8" w:rsidRPr="00C3619B" w:rsidTr="00284DB8">
        <w:tc>
          <w:tcPr>
            <w:tcW w:w="421" w:type="dxa"/>
          </w:tcPr>
          <w:p w:rsidR="00284DB8" w:rsidRPr="00C3619B" w:rsidRDefault="00284DB8" w:rsidP="00372C29">
            <w:pPr>
              <w:ind w:right="-2"/>
              <w:rPr>
                <w:sz w:val="16"/>
                <w:szCs w:val="16"/>
              </w:rPr>
            </w:pPr>
            <w:r w:rsidRPr="00C3619B">
              <w:rPr>
                <w:sz w:val="16"/>
                <w:szCs w:val="16"/>
              </w:rPr>
              <w:t>2</w:t>
            </w:r>
          </w:p>
        </w:tc>
        <w:tc>
          <w:tcPr>
            <w:tcW w:w="1559" w:type="dxa"/>
          </w:tcPr>
          <w:p w:rsidR="00284DB8" w:rsidRPr="00C3619B" w:rsidRDefault="00284DB8" w:rsidP="00372C29">
            <w:pPr>
              <w:ind w:right="-2"/>
              <w:rPr>
                <w:sz w:val="16"/>
                <w:szCs w:val="16"/>
              </w:rPr>
            </w:pPr>
            <w:proofErr w:type="spellStart"/>
            <w:r w:rsidRPr="00C3619B">
              <w:rPr>
                <w:sz w:val="16"/>
                <w:szCs w:val="16"/>
              </w:rPr>
              <w:t>Чичкова</w:t>
            </w:r>
            <w:proofErr w:type="spellEnd"/>
            <w:r w:rsidRPr="00C3619B">
              <w:rPr>
                <w:sz w:val="16"/>
                <w:szCs w:val="16"/>
              </w:rPr>
              <w:t xml:space="preserve"> Екатерина Геннадьевна</w:t>
            </w:r>
          </w:p>
        </w:tc>
        <w:tc>
          <w:tcPr>
            <w:tcW w:w="425" w:type="dxa"/>
          </w:tcPr>
          <w:p w:rsidR="00284DB8" w:rsidRPr="00C3619B" w:rsidRDefault="00284DB8" w:rsidP="00372C29">
            <w:pPr>
              <w:ind w:left="105" w:right="-2" w:hanging="105"/>
              <w:jc w:val="both"/>
              <w:rPr>
                <w:sz w:val="16"/>
                <w:szCs w:val="16"/>
              </w:rPr>
            </w:pPr>
            <w:r w:rsidRPr="00C3619B">
              <w:rPr>
                <w:sz w:val="16"/>
                <w:szCs w:val="16"/>
              </w:rPr>
              <w:t>-</w:t>
            </w:r>
          </w:p>
        </w:tc>
        <w:tc>
          <w:tcPr>
            <w:tcW w:w="2693" w:type="dxa"/>
          </w:tcPr>
          <w:p w:rsidR="00284DB8" w:rsidRPr="00C3619B" w:rsidRDefault="00284DB8" w:rsidP="00372C29">
            <w:pPr>
              <w:ind w:right="-2"/>
              <w:jc w:val="both"/>
              <w:rPr>
                <w:sz w:val="16"/>
                <w:szCs w:val="16"/>
              </w:rPr>
            </w:pPr>
            <w:r w:rsidRPr="00C3619B">
              <w:rPr>
                <w:bCs/>
                <w:sz w:val="16"/>
                <w:szCs w:val="16"/>
              </w:rPr>
              <w:t xml:space="preserve">начальник отдела социальной защиты населения администрации Тогучинского района Новосибирской области, </w:t>
            </w:r>
            <w:r w:rsidRPr="00C3619B">
              <w:rPr>
                <w:sz w:val="16"/>
                <w:szCs w:val="16"/>
              </w:rPr>
              <w:t>заместитель председателя комиссии</w:t>
            </w:r>
          </w:p>
        </w:tc>
      </w:tr>
      <w:tr w:rsidR="00284DB8" w:rsidRPr="00C3619B" w:rsidTr="00284DB8">
        <w:tc>
          <w:tcPr>
            <w:tcW w:w="421" w:type="dxa"/>
            <w:tcBorders>
              <w:top w:val="single" w:sz="4" w:space="0" w:color="auto"/>
              <w:left w:val="single" w:sz="4" w:space="0" w:color="auto"/>
              <w:bottom w:val="single" w:sz="4" w:space="0" w:color="auto"/>
              <w:right w:val="single" w:sz="4" w:space="0" w:color="auto"/>
            </w:tcBorders>
          </w:tcPr>
          <w:p w:rsidR="00284DB8" w:rsidRPr="00C3619B" w:rsidRDefault="00284DB8" w:rsidP="00372C29">
            <w:pPr>
              <w:rPr>
                <w:sz w:val="16"/>
                <w:szCs w:val="16"/>
              </w:rPr>
            </w:pPr>
            <w:r w:rsidRPr="00C3619B">
              <w:rPr>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284DB8" w:rsidRPr="00C3619B" w:rsidRDefault="00284DB8" w:rsidP="00372C29">
            <w:pPr>
              <w:rPr>
                <w:sz w:val="16"/>
                <w:szCs w:val="16"/>
              </w:rPr>
            </w:pPr>
            <w:r w:rsidRPr="00C3619B">
              <w:rPr>
                <w:sz w:val="16"/>
                <w:szCs w:val="16"/>
              </w:rPr>
              <w:t>Агеенко Алена Николаевна</w:t>
            </w:r>
          </w:p>
        </w:tc>
        <w:tc>
          <w:tcPr>
            <w:tcW w:w="425" w:type="dxa"/>
            <w:tcBorders>
              <w:top w:val="single" w:sz="4" w:space="0" w:color="auto"/>
              <w:left w:val="single" w:sz="4" w:space="0" w:color="auto"/>
              <w:bottom w:val="single" w:sz="4" w:space="0" w:color="auto"/>
              <w:right w:val="single" w:sz="4" w:space="0" w:color="auto"/>
            </w:tcBorders>
          </w:tcPr>
          <w:p w:rsidR="00284DB8" w:rsidRPr="00C3619B" w:rsidRDefault="00284DB8" w:rsidP="00372C29">
            <w:pPr>
              <w:ind w:left="105" w:hanging="105"/>
              <w:jc w:val="both"/>
              <w:rPr>
                <w:sz w:val="16"/>
                <w:szCs w:val="16"/>
              </w:rPr>
            </w:pPr>
            <w:r w:rsidRPr="00C3619B">
              <w:rPr>
                <w:sz w:val="16"/>
                <w:szCs w:val="16"/>
              </w:rPr>
              <w:t xml:space="preserve"> </w:t>
            </w:r>
          </w:p>
          <w:p w:rsidR="00284DB8" w:rsidRPr="00C3619B" w:rsidRDefault="00284DB8" w:rsidP="00372C29">
            <w:pPr>
              <w:ind w:left="105" w:hanging="105"/>
              <w:jc w:val="both"/>
              <w:rPr>
                <w:sz w:val="16"/>
                <w:szCs w:val="16"/>
              </w:rPr>
            </w:pPr>
            <w:r w:rsidRPr="00C3619B">
              <w:rPr>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284DB8" w:rsidRPr="00C3619B" w:rsidRDefault="00284DB8" w:rsidP="00372C29">
            <w:pPr>
              <w:jc w:val="both"/>
              <w:rPr>
                <w:bCs/>
                <w:sz w:val="16"/>
                <w:szCs w:val="16"/>
              </w:rPr>
            </w:pPr>
            <w:r w:rsidRPr="00C3619B">
              <w:rPr>
                <w:bCs/>
                <w:sz w:val="16"/>
                <w:szCs w:val="16"/>
              </w:rPr>
              <w:t>главный специалист отдела социальной защиты населения администрации Тогучинского района Новосибирской области,</w:t>
            </w:r>
            <w:r w:rsidRPr="00C3619B">
              <w:rPr>
                <w:sz w:val="16"/>
                <w:szCs w:val="16"/>
              </w:rPr>
              <w:t xml:space="preserve"> секретарь комиссии</w:t>
            </w:r>
          </w:p>
        </w:tc>
      </w:tr>
      <w:tr w:rsidR="00284DB8" w:rsidRPr="00C3619B" w:rsidTr="00284DB8">
        <w:tc>
          <w:tcPr>
            <w:tcW w:w="421" w:type="dxa"/>
          </w:tcPr>
          <w:p w:rsidR="00284DB8" w:rsidRPr="00C3619B" w:rsidRDefault="00284DB8" w:rsidP="00372C29">
            <w:pPr>
              <w:jc w:val="both"/>
              <w:rPr>
                <w:sz w:val="16"/>
                <w:szCs w:val="16"/>
              </w:rPr>
            </w:pPr>
            <w:r w:rsidRPr="00C3619B">
              <w:rPr>
                <w:sz w:val="16"/>
                <w:szCs w:val="16"/>
              </w:rPr>
              <w:t>4</w:t>
            </w:r>
          </w:p>
        </w:tc>
        <w:tc>
          <w:tcPr>
            <w:tcW w:w="1559" w:type="dxa"/>
          </w:tcPr>
          <w:p w:rsidR="00284DB8" w:rsidRPr="00C3619B" w:rsidRDefault="00284DB8" w:rsidP="00372C29">
            <w:pPr>
              <w:rPr>
                <w:sz w:val="16"/>
                <w:szCs w:val="16"/>
              </w:rPr>
            </w:pPr>
            <w:proofErr w:type="spellStart"/>
            <w:r w:rsidRPr="00C3619B">
              <w:rPr>
                <w:sz w:val="16"/>
                <w:szCs w:val="16"/>
              </w:rPr>
              <w:t>Рулькина</w:t>
            </w:r>
            <w:proofErr w:type="spellEnd"/>
            <w:r w:rsidRPr="00C3619B">
              <w:rPr>
                <w:sz w:val="16"/>
                <w:szCs w:val="16"/>
              </w:rPr>
              <w:t xml:space="preserve"> Галина Анатольевна</w:t>
            </w:r>
          </w:p>
        </w:tc>
        <w:tc>
          <w:tcPr>
            <w:tcW w:w="425" w:type="dxa"/>
          </w:tcPr>
          <w:p w:rsidR="00284DB8" w:rsidRPr="00C3619B" w:rsidRDefault="00284DB8" w:rsidP="00372C29">
            <w:pPr>
              <w:ind w:left="105" w:hanging="105"/>
              <w:jc w:val="both"/>
              <w:rPr>
                <w:sz w:val="16"/>
                <w:szCs w:val="16"/>
              </w:rPr>
            </w:pPr>
            <w:r w:rsidRPr="00C3619B">
              <w:rPr>
                <w:sz w:val="16"/>
                <w:szCs w:val="16"/>
              </w:rPr>
              <w:t>-</w:t>
            </w:r>
          </w:p>
        </w:tc>
        <w:tc>
          <w:tcPr>
            <w:tcW w:w="2693" w:type="dxa"/>
          </w:tcPr>
          <w:p w:rsidR="00284DB8" w:rsidRPr="00C3619B" w:rsidRDefault="00284DB8" w:rsidP="00372C29">
            <w:pPr>
              <w:ind w:right="-55"/>
              <w:jc w:val="both"/>
              <w:rPr>
                <w:b/>
                <w:sz w:val="16"/>
                <w:szCs w:val="16"/>
              </w:rPr>
            </w:pPr>
            <w:r w:rsidRPr="00C3619B">
              <w:rPr>
                <w:bCs/>
                <w:sz w:val="16"/>
                <w:szCs w:val="16"/>
              </w:rPr>
              <w:t>начальник отдела опеки и попечительства администрации Тогучинского района Новосибирской области</w:t>
            </w:r>
            <w:r w:rsidRPr="00C3619B">
              <w:rPr>
                <w:sz w:val="16"/>
                <w:szCs w:val="16"/>
              </w:rPr>
              <w:t xml:space="preserve"> </w:t>
            </w:r>
          </w:p>
        </w:tc>
      </w:tr>
      <w:tr w:rsidR="00284DB8" w:rsidRPr="00C3619B" w:rsidTr="00284DB8">
        <w:tc>
          <w:tcPr>
            <w:tcW w:w="421" w:type="dxa"/>
          </w:tcPr>
          <w:p w:rsidR="00284DB8" w:rsidRPr="00C3619B" w:rsidRDefault="00284DB8" w:rsidP="00372C29">
            <w:pPr>
              <w:jc w:val="both"/>
              <w:rPr>
                <w:sz w:val="16"/>
                <w:szCs w:val="16"/>
              </w:rPr>
            </w:pPr>
            <w:r w:rsidRPr="00C3619B">
              <w:rPr>
                <w:sz w:val="16"/>
                <w:szCs w:val="16"/>
              </w:rPr>
              <w:t>5</w:t>
            </w:r>
          </w:p>
        </w:tc>
        <w:tc>
          <w:tcPr>
            <w:tcW w:w="1559" w:type="dxa"/>
          </w:tcPr>
          <w:p w:rsidR="00284DB8" w:rsidRPr="00C3619B" w:rsidRDefault="00284DB8" w:rsidP="00372C29">
            <w:pPr>
              <w:rPr>
                <w:sz w:val="16"/>
                <w:szCs w:val="16"/>
              </w:rPr>
            </w:pPr>
            <w:r w:rsidRPr="00C3619B">
              <w:rPr>
                <w:sz w:val="16"/>
                <w:szCs w:val="16"/>
              </w:rPr>
              <w:t>Кошкина Елена Михайловна</w:t>
            </w:r>
          </w:p>
        </w:tc>
        <w:tc>
          <w:tcPr>
            <w:tcW w:w="425" w:type="dxa"/>
          </w:tcPr>
          <w:p w:rsidR="00284DB8" w:rsidRPr="00C3619B" w:rsidRDefault="00284DB8" w:rsidP="00372C29">
            <w:pPr>
              <w:ind w:left="105" w:hanging="105"/>
              <w:jc w:val="both"/>
              <w:rPr>
                <w:sz w:val="16"/>
                <w:szCs w:val="16"/>
              </w:rPr>
            </w:pPr>
            <w:r w:rsidRPr="00C3619B">
              <w:rPr>
                <w:sz w:val="16"/>
                <w:szCs w:val="16"/>
              </w:rPr>
              <w:t>-</w:t>
            </w:r>
          </w:p>
        </w:tc>
        <w:tc>
          <w:tcPr>
            <w:tcW w:w="2693" w:type="dxa"/>
          </w:tcPr>
          <w:p w:rsidR="00284DB8" w:rsidRPr="00C3619B" w:rsidRDefault="00284DB8" w:rsidP="00372C29">
            <w:pPr>
              <w:ind w:right="-55"/>
              <w:jc w:val="both"/>
              <w:rPr>
                <w:b/>
                <w:sz w:val="16"/>
                <w:szCs w:val="16"/>
              </w:rPr>
            </w:pPr>
            <w:r w:rsidRPr="00C3619B">
              <w:rPr>
                <w:bCs/>
                <w:sz w:val="16"/>
                <w:szCs w:val="16"/>
              </w:rPr>
              <w:t>директор МБУ Тогучинского района «КЦСОН»</w:t>
            </w:r>
            <w:r w:rsidRPr="00C3619B">
              <w:rPr>
                <w:sz w:val="16"/>
                <w:szCs w:val="16"/>
              </w:rPr>
              <w:t xml:space="preserve"> </w:t>
            </w:r>
          </w:p>
        </w:tc>
      </w:tr>
      <w:tr w:rsidR="00284DB8" w:rsidRPr="00C3619B" w:rsidTr="00284DB8">
        <w:tc>
          <w:tcPr>
            <w:tcW w:w="421" w:type="dxa"/>
          </w:tcPr>
          <w:p w:rsidR="00284DB8" w:rsidRPr="00C3619B" w:rsidRDefault="00284DB8" w:rsidP="00372C29">
            <w:pPr>
              <w:rPr>
                <w:sz w:val="16"/>
                <w:szCs w:val="16"/>
              </w:rPr>
            </w:pPr>
            <w:r w:rsidRPr="00C3619B">
              <w:rPr>
                <w:sz w:val="16"/>
                <w:szCs w:val="16"/>
              </w:rPr>
              <w:t>6</w:t>
            </w:r>
          </w:p>
        </w:tc>
        <w:tc>
          <w:tcPr>
            <w:tcW w:w="1559" w:type="dxa"/>
          </w:tcPr>
          <w:p w:rsidR="00284DB8" w:rsidRPr="00C3619B" w:rsidRDefault="00284DB8" w:rsidP="00372C29">
            <w:pPr>
              <w:rPr>
                <w:sz w:val="16"/>
                <w:szCs w:val="16"/>
              </w:rPr>
            </w:pPr>
            <w:proofErr w:type="spellStart"/>
            <w:r w:rsidRPr="00C3619B">
              <w:rPr>
                <w:sz w:val="16"/>
                <w:szCs w:val="16"/>
              </w:rPr>
              <w:t>Гаммершмидт</w:t>
            </w:r>
            <w:proofErr w:type="spellEnd"/>
            <w:r w:rsidRPr="00C3619B">
              <w:rPr>
                <w:sz w:val="16"/>
                <w:szCs w:val="16"/>
              </w:rPr>
              <w:t xml:space="preserve"> Владимир Викторович</w:t>
            </w:r>
          </w:p>
        </w:tc>
        <w:tc>
          <w:tcPr>
            <w:tcW w:w="425" w:type="dxa"/>
          </w:tcPr>
          <w:p w:rsidR="00284DB8" w:rsidRPr="00C3619B" w:rsidRDefault="00284DB8" w:rsidP="00372C29">
            <w:pPr>
              <w:ind w:left="105" w:hanging="105"/>
              <w:jc w:val="both"/>
              <w:rPr>
                <w:sz w:val="16"/>
                <w:szCs w:val="16"/>
              </w:rPr>
            </w:pPr>
            <w:r w:rsidRPr="00C3619B">
              <w:rPr>
                <w:sz w:val="16"/>
                <w:szCs w:val="16"/>
              </w:rPr>
              <w:t>-</w:t>
            </w:r>
          </w:p>
        </w:tc>
        <w:tc>
          <w:tcPr>
            <w:tcW w:w="2693" w:type="dxa"/>
          </w:tcPr>
          <w:p w:rsidR="00284DB8" w:rsidRPr="00C3619B" w:rsidRDefault="00284DB8" w:rsidP="00372C29">
            <w:pPr>
              <w:ind w:right="-55"/>
              <w:jc w:val="both"/>
              <w:rPr>
                <w:sz w:val="16"/>
                <w:szCs w:val="16"/>
              </w:rPr>
            </w:pPr>
            <w:r w:rsidRPr="00C3619B">
              <w:rPr>
                <w:sz w:val="16"/>
                <w:szCs w:val="16"/>
              </w:rPr>
              <w:t>ГАУССО Новосибирской области «</w:t>
            </w:r>
            <w:proofErr w:type="spellStart"/>
            <w:r w:rsidRPr="00C3619B">
              <w:rPr>
                <w:sz w:val="16"/>
                <w:szCs w:val="16"/>
              </w:rPr>
              <w:t>Тогучинский</w:t>
            </w:r>
            <w:proofErr w:type="spellEnd"/>
            <w:r w:rsidRPr="00C3619B">
              <w:rPr>
                <w:sz w:val="16"/>
                <w:szCs w:val="16"/>
              </w:rPr>
              <w:t xml:space="preserve"> психоневрологический интернат»</w:t>
            </w:r>
          </w:p>
          <w:p w:rsidR="00284DB8" w:rsidRPr="00C3619B" w:rsidRDefault="00284DB8" w:rsidP="00372C29">
            <w:pPr>
              <w:ind w:right="-55"/>
              <w:jc w:val="both"/>
              <w:rPr>
                <w:sz w:val="16"/>
                <w:szCs w:val="16"/>
              </w:rPr>
            </w:pPr>
            <w:r w:rsidRPr="00C3619B">
              <w:rPr>
                <w:sz w:val="16"/>
                <w:szCs w:val="16"/>
              </w:rPr>
              <w:t>(по согласованию)</w:t>
            </w:r>
          </w:p>
        </w:tc>
      </w:tr>
      <w:tr w:rsidR="00284DB8" w:rsidRPr="00C3619B" w:rsidTr="00284DB8">
        <w:tc>
          <w:tcPr>
            <w:tcW w:w="421" w:type="dxa"/>
          </w:tcPr>
          <w:p w:rsidR="00284DB8" w:rsidRPr="00C3619B" w:rsidRDefault="00284DB8" w:rsidP="00372C29">
            <w:pPr>
              <w:rPr>
                <w:sz w:val="16"/>
                <w:szCs w:val="16"/>
              </w:rPr>
            </w:pPr>
            <w:r w:rsidRPr="00C3619B">
              <w:rPr>
                <w:sz w:val="16"/>
                <w:szCs w:val="16"/>
              </w:rPr>
              <w:t>7</w:t>
            </w:r>
          </w:p>
        </w:tc>
        <w:tc>
          <w:tcPr>
            <w:tcW w:w="1559" w:type="dxa"/>
          </w:tcPr>
          <w:p w:rsidR="00284DB8" w:rsidRPr="00C3619B" w:rsidRDefault="00284DB8" w:rsidP="00372C29">
            <w:pPr>
              <w:rPr>
                <w:color w:val="FF0000"/>
                <w:sz w:val="16"/>
                <w:szCs w:val="16"/>
              </w:rPr>
            </w:pPr>
            <w:proofErr w:type="spellStart"/>
            <w:r w:rsidRPr="00C3619B">
              <w:rPr>
                <w:sz w:val="16"/>
                <w:szCs w:val="16"/>
              </w:rPr>
              <w:t>Ушенина</w:t>
            </w:r>
            <w:proofErr w:type="spellEnd"/>
            <w:r w:rsidRPr="00C3619B">
              <w:rPr>
                <w:sz w:val="16"/>
                <w:szCs w:val="16"/>
              </w:rPr>
              <w:t xml:space="preserve"> Ксения Давидовна</w:t>
            </w:r>
          </w:p>
        </w:tc>
        <w:tc>
          <w:tcPr>
            <w:tcW w:w="425" w:type="dxa"/>
          </w:tcPr>
          <w:p w:rsidR="00284DB8" w:rsidRPr="00C3619B" w:rsidRDefault="00284DB8" w:rsidP="00372C29">
            <w:pPr>
              <w:ind w:left="105" w:hanging="105"/>
              <w:jc w:val="both"/>
              <w:rPr>
                <w:sz w:val="16"/>
                <w:szCs w:val="16"/>
              </w:rPr>
            </w:pPr>
            <w:r w:rsidRPr="00C3619B">
              <w:rPr>
                <w:sz w:val="16"/>
                <w:szCs w:val="16"/>
              </w:rPr>
              <w:t>-</w:t>
            </w:r>
          </w:p>
        </w:tc>
        <w:tc>
          <w:tcPr>
            <w:tcW w:w="2693" w:type="dxa"/>
          </w:tcPr>
          <w:p w:rsidR="00284DB8" w:rsidRPr="00C3619B" w:rsidRDefault="00284DB8" w:rsidP="00372C29">
            <w:pPr>
              <w:jc w:val="both"/>
              <w:rPr>
                <w:sz w:val="16"/>
                <w:szCs w:val="16"/>
              </w:rPr>
            </w:pPr>
            <w:r w:rsidRPr="00C3619B">
              <w:rPr>
                <w:sz w:val="16"/>
                <w:szCs w:val="16"/>
              </w:rPr>
              <w:t xml:space="preserve">Председатель МО НОО ВОИ </w:t>
            </w:r>
          </w:p>
          <w:p w:rsidR="00284DB8" w:rsidRPr="00C3619B" w:rsidRDefault="00284DB8" w:rsidP="00372C29">
            <w:pPr>
              <w:jc w:val="both"/>
              <w:rPr>
                <w:sz w:val="16"/>
                <w:szCs w:val="16"/>
              </w:rPr>
            </w:pPr>
            <w:r w:rsidRPr="00C3619B">
              <w:rPr>
                <w:sz w:val="16"/>
                <w:szCs w:val="16"/>
              </w:rPr>
              <w:t>(по согласованию)</w:t>
            </w:r>
          </w:p>
        </w:tc>
      </w:tr>
      <w:tr w:rsidR="00284DB8" w:rsidRPr="00C3619B" w:rsidTr="00284DB8">
        <w:tc>
          <w:tcPr>
            <w:tcW w:w="421" w:type="dxa"/>
          </w:tcPr>
          <w:p w:rsidR="00284DB8" w:rsidRPr="00C3619B" w:rsidRDefault="00284DB8" w:rsidP="00372C29">
            <w:pPr>
              <w:rPr>
                <w:sz w:val="16"/>
                <w:szCs w:val="16"/>
              </w:rPr>
            </w:pPr>
            <w:r w:rsidRPr="00C3619B">
              <w:rPr>
                <w:sz w:val="16"/>
                <w:szCs w:val="16"/>
              </w:rPr>
              <w:t>8</w:t>
            </w:r>
          </w:p>
        </w:tc>
        <w:tc>
          <w:tcPr>
            <w:tcW w:w="1559" w:type="dxa"/>
          </w:tcPr>
          <w:p w:rsidR="00284DB8" w:rsidRPr="00C3619B" w:rsidRDefault="00284DB8" w:rsidP="00372C29">
            <w:pPr>
              <w:rPr>
                <w:sz w:val="16"/>
                <w:szCs w:val="16"/>
              </w:rPr>
            </w:pPr>
            <w:proofErr w:type="spellStart"/>
            <w:r w:rsidRPr="00C3619B">
              <w:rPr>
                <w:sz w:val="16"/>
                <w:szCs w:val="16"/>
              </w:rPr>
              <w:t>Чупринская</w:t>
            </w:r>
            <w:proofErr w:type="spellEnd"/>
            <w:r w:rsidRPr="00C3619B">
              <w:rPr>
                <w:sz w:val="16"/>
                <w:szCs w:val="16"/>
              </w:rPr>
              <w:t xml:space="preserve"> Галина Анатольевна</w:t>
            </w:r>
          </w:p>
        </w:tc>
        <w:tc>
          <w:tcPr>
            <w:tcW w:w="425" w:type="dxa"/>
            <w:hideMark/>
          </w:tcPr>
          <w:p w:rsidR="00284DB8" w:rsidRPr="00C3619B" w:rsidRDefault="00284DB8" w:rsidP="00372C29">
            <w:pPr>
              <w:ind w:left="105" w:hanging="105"/>
              <w:jc w:val="both"/>
              <w:rPr>
                <w:sz w:val="16"/>
                <w:szCs w:val="16"/>
              </w:rPr>
            </w:pPr>
            <w:r w:rsidRPr="00C3619B">
              <w:rPr>
                <w:sz w:val="16"/>
                <w:szCs w:val="16"/>
              </w:rPr>
              <w:t>-</w:t>
            </w:r>
          </w:p>
        </w:tc>
        <w:tc>
          <w:tcPr>
            <w:tcW w:w="2693" w:type="dxa"/>
            <w:hideMark/>
          </w:tcPr>
          <w:p w:rsidR="00284DB8" w:rsidRPr="00C3619B" w:rsidRDefault="00284DB8" w:rsidP="00372C29">
            <w:pPr>
              <w:jc w:val="both"/>
              <w:rPr>
                <w:sz w:val="16"/>
                <w:szCs w:val="16"/>
              </w:rPr>
            </w:pPr>
            <w:r w:rsidRPr="00C3619B">
              <w:rPr>
                <w:sz w:val="16"/>
                <w:szCs w:val="16"/>
              </w:rPr>
              <w:t>врач психиатр ГБУЗ государственного бюджетного учреждения здравоохранения «</w:t>
            </w:r>
            <w:proofErr w:type="spellStart"/>
            <w:r w:rsidRPr="00C3619B">
              <w:rPr>
                <w:sz w:val="16"/>
                <w:szCs w:val="16"/>
              </w:rPr>
              <w:t>Тогучинская</w:t>
            </w:r>
            <w:proofErr w:type="spellEnd"/>
            <w:r w:rsidRPr="00C3619B">
              <w:rPr>
                <w:sz w:val="16"/>
                <w:szCs w:val="16"/>
              </w:rPr>
              <w:t xml:space="preserve"> ЦРБ» </w:t>
            </w:r>
          </w:p>
          <w:p w:rsidR="00284DB8" w:rsidRPr="00C3619B" w:rsidRDefault="00284DB8" w:rsidP="00372C29">
            <w:pPr>
              <w:jc w:val="both"/>
              <w:rPr>
                <w:sz w:val="16"/>
                <w:szCs w:val="16"/>
              </w:rPr>
            </w:pPr>
            <w:r w:rsidRPr="00C3619B">
              <w:rPr>
                <w:sz w:val="16"/>
                <w:szCs w:val="16"/>
              </w:rPr>
              <w:t>(по согласованию)</w:t>
            </w:r>
          </w:p>
        </w:tc>
      </w:tr>
    </w:tbl>
    <w:p w:rsidR="004406A3" w:rsidRDefault="004406A3" w:rsidP="002F280F">
      <w:pPr>
        <w:ind w:right="-1"/>
        <w:jc w:val="center"/>
        <w:rPr>
          <w:sz w:val="16"/>
          <w:szCs w:val="16"/>
        </w:rPr>
      </w:pPr>
    </w:p>
    <w:p w:rsidR="004406A3" w:rsidRDefault="004406A3"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Default="00372C29" w:rsidP="002F280F">
      <w:pPr>
        <w:ind w:right="-1"/>
        <w:jc w:val="center"/>
        <w:rPr>
          <w:sz w:val="16"/>
          <w:szCs w:val="16"/>
        </w:rPr>
      </w:pPr>
    </w:p>
    <w:p w:rsidR="00372C29" w:rsidRPr="00D60BAB" w:rsidRDefault="00372C29" w:rsidP="00372C29">
      <w:pPr>
        <w:jc w:val="center"/>
        <w:rPr>
          <w:b/>
          <w:sz w:val="16"/>
          <w:szCs w:val="16"/>
        </w:rPr>
      </w:pPr>
      <w:r w:rsidRPr="00896094">
        <w:rPr>
          <w:b/>
          <w:sz w:val="16"/>
          <w:szCs w:val="16"/>
        </w:rPr>
        <w:t>АДМИНИСТРАЦИЯ</w:t>
      </w:r>
    </w:p>
    <w:p w:rsidR="00372C29" w:rsidRPr="00D60BAB" w:rsidRDefault="00372C29" w:rsidP="00372C29">
      <w:pPr>
        <w:jc w:val="center"/>
        <w:rPr>
          <w:b/>
          <w:sz w:val="16"/>
          <w:szCs w:val="16"/>
        </w:rPr>
      </w:pPr>
      <w:r w:rsidRPr="00D60BAB">
        <w:rPr>
          <w:b/>
          <w:sz w:val="16"/>
          <w:szCs w:val="16"/>
        </w:rPr>
        <w:t>ТОГУЧИНСКОГО РАЙОНА</w:t>
      </w:r>
    </w:p>
    <w:p w:rsidR="00372C29" w:rsidRPr="00D60BAB" w:rsidRDefault="00372C29" w:rsidP="00372C29">
      <w:pPr>
        <w:jc w:val="center"/>
        <w:rPr>
          <w:b/>
          <w:sz w:val="16"/>
          <w:szCs w:val="16"/>
        </w:rPr>
      </w:pPr>
      <w:r w:rsidRPr="00D60BAB">
        <w:rPr>
          <w:b/>
          <w:sz w:val="16"/>
          <w:szCs w:val="16"/>
        </w:rPr>
        <w:t>НОВОСИБИРСКОЙ ОБЛАСТИ</w:t>
      </w:r>
    </w:p>
    <w:p w:rsidR="00372C29" w:rsidRPr="00D60BAB" w:rsidRDefault="00372C29" w:rsidP="00372C29">
      <w:pPr>
        <w:jc w:val="center"/>
        <w:rPr>
          <w:b/>
          <w:sz w:val="16"/>
          <w:szCs w:val="16"/>
        </w:rPr>
      </w:pPr>
    </w:p>
    <w:p w:rsidR="00372C29" w:rsidRPr="00D60BAB" w:rsidRDefault="00372C29" w:rsidP="00372C29">
      <w:pPr>
        <w:pStyle w:val="2"/>
        <w:rPr>
          <w:b/>
          <w:color w:val="00000A"/>
          <w:sz w:val="16"/>
          <w:szCs w:val="16"/>
        </w:rPr>
      </w:pPr>
      <w:r w:rsidRPr="00D60BAB">
        <w:rPr>
          <w:b/>
          <w:color w:val="00000A"/>
          <w:sz w:val="16"/>
          <w:szCs w:val="16"/>
        </w:rPr>
        <w:t>ПОСТАНОВЛЕНИЕ</w:t>
      </w:r>
    </w:p>
    <w:p w:rsidR="00372C29" w:rsidRPr="00D60BAB" w:rsidRDefault="00372C29" w:rsidP="00372C29">
      <w:pPr>
        <w:jc w:val="center"/>
        <w:rPr>
          <w:sz w:val="16"/>
          <w:szCs w:val="16"/>
        </w:rPr>
      </w:pPr>
      <w:r w:rsidRPr="00D60BAB">
        <w:rPr>
          <w:sz w:val="16"/>
          <w:szCs w:val="16"/>
        </w:rPr>
        <w:t xml:space="preserve"> </w:t>
      </w:r>
    </w:p>
    <w:p w:rsidR="00372C29" w:rsidRPr="00D60BAB" w:rsidRDefault="00372C29" w:rsidP="00372C29">
      <w:pPr>
        <w:jc w:val="center"/>
        <w:rPr>
          <w:sz w:val="16"/>
          <w:szCs w:val="16"/>
        </w:rPr>
      </w:pPr>
      <w:proofErr w:type="gramStart"/>
      <w:r>
        <w:rPr>
          <w:sz w:val="16"/>
          <w:szCs w:val="16"/>
        </w:rPr>
        <w:t>09.12.202</w:t>
      </w:r>
      <w:r w:rsidRPr="00DF5C1A">
        <w:rPr>
          <w:sz w:val="16"/>
          <w:szCs w:val="16"/>
        </w:rPr>
        <w:t>4</w:t>
      </w:r>
      <w:r>
        <w:rPr>
          <w:sz w:val="16"/>
          <w:szCs w:val="16"/>
        </w:rPr>
        <w:t xml:space="preserve">  №</w:t>
      </w:r>
      <w:proofErr w:type="gramEnd"/>
      <w:r>
        <w:rPr>
          <w:sz w:val="16"/>
          <w:szCs w:val="16"/>
        </w:rPr>
        <w:t xml:space="preserve"> 1688</w:t>
      </w:r>
      <w:r w:rsidRPr="00D60BAB">
        <w:rPr>
          <w:sz w:val="16"/>
          <w:szCs w:val="16"/>
        </w:rPr>
        <w:t>/П/93</w:t>
      </w:r>
    </w:p>
    <w:p w:rsidR="00372C29" w:rsidRPr="00D60BAB" w:rsidRDefault="00372C29" w:rsidP="00372C29">
      <w:pPr>
        <w:jc w:val="center"/>
        <w:rPr>
          <w:sz w:val="16"/>
          <w:szCs w:val="16"/>
        </w:rPr>
      </w:pPr>
    </w:p>
    <w:p w:rsidR="00372C29" w:rsidRDefault="00372C29" w:rsidP="00372C29">
      <w:pPr>
        <w:jc w:val="center"/>
        <w:rPr>
          <w:sz w:val="16"/>
          <w:szCs w:val="16"/>
        </w:rPr>
      </w:pPr>
      <w:r w:rsidRPr="00D60BAB">
        <w:rPr>
          <w:sz w:val="16"/>
          <w:szCs w:val="16"/>
        </w:rPr>
        <w:t>г. Тогучин</w:t>
      </w:r>
    </w:p>
    <w:p w:rsidR="00372C29" w:rsidRDefault="00372C29" w:rsidP="002F280F">
      <w:pPr>
        <w:ind w:right="-1"/>
        <w:jc w:val="center"/>
        <w:rPr>
          <w:sz w:val="16"/>
          <w:szCs w:val="16"/>
        </w:rPr>
      </w:pPr>
    </w:p>
    <w:p w:rsidR="00372C29" w:rsidRPr="00372C29" w:rsidRDefault="00372C29" w:rsidP="00372C29">
      <w:pPr>
        <w:tabs>
          <w:tab w:val="left" w:pos="567"/>
          <w:tab w:val="left" w:pos="709"/>
        </w:tabs>
        <w:jc w:val="center"/>
        <w:rPr>
          <w:sz w:val="16"/>
          <w:szCs w:val="16"/>
        </w:rPr>
      </w:pPr>
      <w:r>
        <w:rPr>
          <w:bCs/>
          <w:szCs w:val="28"/>
        </w:rPr>
        <w:t xml:space="preserve">         </w:t>
      </w:r>
      <w:r w:rsidRPr="00372C29">
        <w:rPr>
          <w:bCs/>
          <w:sz w:val="16"/>
          <w:szCs w:val="16"/>
        </w:rPr>
        <w:t>Об утверждении П</w:t>
      </w:r>
      <w:r w:rsidRPr="00372C29">
        <w:rPr>
          <w:sz w:val="16"/>
          <w:szCs w:val="16"/>
        </w:rPr>
        <w:t xml:space="preserve">лана реализации мероприятий муниципальной программы «Культура Тогучинского района Новосибирской области на 2025-2027 годы» </w:t>
      </w:r>
    </w:p>
    <w:p w:rsidR="00372C29" w:rsidRPr="00372C29" w:rsidRDefault="00372C29" w:rsidP="00372C29">
      <w:pPr>
        <w:jc w:val="center"/>
        <w:rPr>
          <w:sz w:val="16"/>
          <w:szCs w:val="16"/>
        </w:rPr>
      </w:pPr>
      <w:r w:rsidRPr="00372C29">
        <w:rPr>
          <w:sz w:val="16"/>
          <w:szCs w:val="16"/>
        </w:rPr>
        <w:t xml:space="preserve">на очередной 2025 год </w:t>
      </w:r>
    </w:p>
    <w:p w:rsidR="00372C29" w:rsidRPr="00372C29" w:rsidRDefault="00372C29" w:rsidP="00372C29">
      <w:pPr>
        <w:rPr>
          <w:sz w:val="16"/>
          <w:szCs w:val="16"/>
        </w:rPr>
      </w:pPr>
    </w:p>
    <w:p w:rsidR="00372C29" w:rsidRPr="00372C29" w:rsidRDefault="00372C29" w:rsidP="00372C29">
      <w:pPr>
        <w:tabs>
          <w:tab w:val="left" w:pos="709"/>
        </w:tabs>
        <w:ind w:firstLine="708"/>
        <w:jc w:val="both"/>
        <w:rPr>
          <w:bCs/>
          <w:sz w:val="16"/>
          <w:szCs w:val="16"/>
        </w:rPr>
      </w:pPr>
      <w:r w:rsidRPr="00372C29">
        <w:rPr>
          <w:sz w:val="16"/>
          <w:szCs w:val="16"/>
        </w:rPr>
        <w:t>В соответствии с постановлением администрации Тогучинского района Новосибирской области от 04.04.2016 № 232 «</w:t>
      </w:r>
      <w:r w:rsidRPr="00372C29">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372C29">
        <w:rPr>
          <w:sz w:val="16"/>
          <w:szCs w:val="16"/>
        </w:rPr>
        <w:t>постановлением администрации Тогучинского района Новосибирской области от 05.04.2016 № 237 «</w:t>
      </w:r>
      <w:r w:rsidRPr="00372C29">
        <w:rPr>
          <w:bCs/>
          <w:sz w:val="16"/>
          <w:szCs w:val="16"/>
          <w:lang w:eastAsia="en-US"/>
        </w:rPr>
        <w:t xml:space="preserve">Об утверждении методических рекомендаций по разработке и реализации муниципальных программ Тогучинского района Новосибирской </w:t>
      </w:r>
      <w:r w:rsidRPr="00372C29">
        <w:rPr>
          <w:bCs/>
          <w:sz w:val="16"/>
          <w:szCs w:val="16"/>
          <w:lang w:eastAsia="en-US"/>
        </w:rPr>
        <w:lastRenderedPageBreak/>
        <w:t>области»</w:t>
      </w:r>
      <w:r w:rsidRPr="00372C29">
        <w:rPr>
          <w:bCs/>
          <w:sz w:val="16"/>
          <w:szCs w:val="16"/>
        </w:rPr>
        <w:t xml:space="preserve">, постановлением администрации Тогучинского района Новосибирской области от 29.03.2024 № 396/П/93, постановлением администрации Тогучинского района Новосибирской области от 13.11.2024 № 1533/П/93 «Об утверждении муниципальной программы «Культура Тогучинского района Новосибирской области на 2025 – 2027 годы»», </w:t>
      </w:r>
      <w:r w:rsidRPr="00372C29">
        <w:rPr>
          <w:sz w:val="16"/>
          <w:szCs w:val="16"/>
        </w:rPr>
        <w:t>администрация Тогучинского района Новосибирской области</w:t>
      </w:r>
    </w:p>
    <w:p w:rsidR="00372C29" w:rsidRPr="00372C29" w:rsidRDefault="00372C29" w:rsidP="00372C29">
      <w:pPr>
        <w:jc w:val="both"/>
        <w:rPr>
          <w:sz w:val="16"/>
          <w:szCs w:val="16"/>
        </w:rPr>
      </w:pPr>
      <w:r w:rsidRPr="00372C29">
        <w:rPr>
          <w:sz w:val="16"/>
          <w:szCs w:val="16"/>
        </w:rPr>
        <w:t>ПОСТАНОВЛЯЕТ:</w:t>
      </w:r>
    </w:p>
    <w:p w:rsidR="00372C29" w:rsidRPr="00372C29" w:rsidRDefault="00372C29" w:rsidP="00372C29">
      <w:pPr>
        <w:tabs>
          <w:tab w:val="left" w:pos="709"/>
          <w:tab w:val="left" w:pos="1080"/>
        </w:tabs>
        <w:jc w:val="both"/>
        <w:rPr>
          <w:b/>
          <w:bCs/>
          <w:sz w:val="16"/>
          <w:szCs w:val="16"/>
        </w:rPr>
      </w:pPr>
      <w:r w:rsidRPr="00372C29">
        <w:rPr>
          <w:sz w:val="16"/>
          <w:szCs w:val="16"/>
        </w:rPr>
        <w:t xml:space="preserve">          1. Утвердить </w:t>
      </w:r>
      <w:r w:rsidRPr="00372C29">
        <w:rPr>
          <w:bCs/>
          <w:sz w:val="16"/>
          <w:szCs w:val="16"/>
        </w:rPr>
        <w:t>П</w:t>
      </w:r>
      <w:r w:rsidRPr="00372C29">
        <w:rPr>
          <w:sz w:val="16"/>
          <w:szCs w:val="16"/>
        </w:rPr>
        <w:t>лан реализации мероприятий муниципальной программы «Культура Тогучинского района Новосибирской области на 2025-2027 годы» на очередной 2025 год</w:t>
      </w:r>
      <w:r w:rsidRPr="00372C29">
        <w:rPr>
          <w:bCs/>
          <w:sz w:val="16"/>
          <w:szCs w:val="16"/>
        </w:rPr>
        <w:t>.</w:t>
      </w:r>
      <w:r w:rsidRPr="00372C29">
        <w:rPr>
          <w:b/>
          <w:bCs/>
          <w:sz w:val="16"/>
          <w:szCs w:val="16"/>
        </w:rPr>
        <w:t xml:space="preserve"> </w:t>
      </w:r>
    </w:p>
    <w:p w:rsidR="00372C29" w:rsidRPr="00372C29" w:rsidRDefault="00372C29" w:rsidP="00372C29">
      <w:pPr>
        <w:tabs>
          <w:tab w:val="left" w:pos="1080"/>
        </w:tabs>
        <w:jc w:val="both"/>
        <w:rPr>
          <w:sz w:val="16"/>
          <w:szCs w:val="16"/>
        </w:rPr>
      </w:pPr>
      <w:r w:rsidRPr="00372C29">
        <w:rPr>
          <w:b/>
          <w:bCs/>
          <w:sz w:val="16"/>
          <w:szCs w:val="16"/>
        </w:rPr>
        <w:t xml:space="preserve">                       </w:t>
      </w:r>
      <w:r w:rsidRPr="00372C29">
        <w:rPr>
          <w:sz w:val="16"/>
          <w:szCs w:val="16"/>
        </w:rPr>
        <w:t>2.</w:t>
      </w:r>
      <w:r w:rsidRPr="00372C29">
        <w:rPr>
          <w:sz w:val="16"/>
          <w:szCs w:val="16"/>
        </w:rPr>
        <w:tab/>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372C29">
        <w:rPr>
          <w:sz w:val="16"/>
          <w:szCs w:val="16"/>
        </w:rPr>
        <w:t>Тогучинский</w:t>
      </w:r>
      <w:proofErr w:type="spellEnd"/>
      <w:r w:rsidRPr="00372C29">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        </w:t>
      </w:r>
    </w:p>
    <w:p w:rsidR="00372C29" w:rsidRPr="00372C29" w:rsidRDefault="00372C29" w:rsidP="00372C29">
      <w:pPr>
        <w:tabs>
          <w:tab w:val="left" w:pos="1080"/>
        </w:tabs>
        <w:jc w:val="both"/>
        <w:rPr>
          <w:sz w:val="16"/>
          <w:szCs w:val="16"/>
        </w:rPr>
      </w:pPr>
      <w:r w:rsidRPr="00372C29">
        <w:rPr>
          <w:sz w:val="16"/>
          <w:szCs w:val="16"/>
        </w:rPr>
        <w:t xml:space="preserve">                 3. Контроль за исполнением постановления возложить на заместителя главы администрации Тогучинского района Новосибирской области Ожеред Л.Е.</w:t>
      </w:r>
    </w:p>
    <w:p w:rsidR="00372C29" w:rsidRPr="00372C29" w:rsidRDefault="00372C29" w:rsidP="00372C29">
      <w:pPr>
        <w:pStyle w:val="ConsPlusNonformat"/>
        <w:widowControl/>
        <w:ind w:firstLine="709"/>
        <w:jc w:val="both"/>
        <w:rPr>
          <w:rFonts w:ascii="Times New Roman" w:hAnsi="Times New Roman" w:cs="Times New Roman"/>
          <w:sz w:val="16"/>
          <w:szCs w:val="16"/>
        </w:rPr>
      </w:pPr>
    </w:p>
    <w:p w:rsidR="00372C29" w:rsidRDefault="00372C29" w:rsidP="00372C29">
      <w:pPr>
        <w:ind w:right="-1"/>
        <w:rPr>
          <w:sz w:val="16"/>
          <w:szCs w:val="16"/>
        </w:rPr>
      </w:pPr>
      <w:r w:rsidRPr="00372C29">
        <w:rPr>
          <w:sz w:val="16"/>
          <w:szCs w:val="16"/>
        </w:rPr>
        <w:t xml:space="preserve">Глава Тогучинского района                                                                                               Новосибирской области                                                             С.С. </w:t>
      </w:r>
      <w:proofErr w:type="spellStart"/>
      <w:r w:rsidRPr="00372C29">
        <w:rPr>
          <w:sz w:val="16"/>
          <w:szCs w:val="16"/>
        </w:rPr>
        <w:t>Пыхтин</w:t>
      </w:r>
      <w:proofErr w:type="spellEnd"/>
    </w:p>
    <w:p w:rsidR="00372C29" w:rsidRDefault="00372C29" w:rsidP="00372C29">
      <w:pPr>
        <w:ind w:right="-1"/>
        <w:rPr>
          <w:sz w:val="16"/>
          <w:szCs w:val="16"/>
        </w:rPr>
      </w:pPr>
    </w:p>
    <w:p w:rsidR="00372C29" w:rsidRDefault="00372C29" w:rsidP="00372C29">
      <w:pPr>
        <w:ind w:right="-1"/>
        <w:rPr>
          <w:sz w:val="16"/>
          <w:szCs w:val="16"/>
        </w:rPr>
        <w:sectPr w:rsidR="00372C29" w:rsidSect="009E594C">
          <w:type w:val="continuous"/>
          <w:pgSz w:w="11906" w:h="16838" w:code="9"/>
          <w:pgMar w:top="567" w:right="567" w:bottom="567" w:left="567" w:header="720" w:footer="720" w:gutter="0"/>
          <w:pgNumType w:fmt="numberInDash"/>
          <w:cols w:num="2" w:space="709"/>
          <w:docGrid w:linePitch="360"/>
        </w:sectPr>
      </w:pPr>
    </w:p>
    <w:p w:rsidR="00372C29" w:rsidRPr="00363601" w:rsidRDefault="00372C29" w:rsidP="00372C29">
      <w:pPr>
        <w:jc w:val="right"/>
        <w:rPr>
          <w:color w:val="000000"/>
          <w:sz w:val="16"/>
          <w:szCs w:val="16"/>
        </w:rPr>
      </w:pPr>
      <w:r w:rsidRPr="00363601">
        <w:rPr>
          <w:color w:val="000000"/>
          <w:sz w:val="16"/>
          <w:szCs w:val="16"/>
        </w:rPr>
        <w:lastRenderedPageBreak/>
        <w:t xml:space="preserve">ПРИЛОЖЕНИЕ </w:t>
      </w:r>
    </w:p>
    <w:p w:rsidR="00372C29" w:rsidRPr="00363601" w:rsidRDefault="00372C29" w:rsidP="00372C29">
      <w:pPr>
        <w:jc w:val="right"/>
        <w:rPr>
          <w:color w:val="000000"/>
          <w:sz w:val="16"/>
          <w:szCs w:val="16"/>
        </w:rPr>
      </w:pPr>
      <w:r w:rsidRPr="00363601">
        <w:rPr>
          <w:color w:val="000000"/>
          <w:sz w:val="16"/>
          <w:szCs w:val="16"/>
        </w:rPr>
        <w:t>к постановлению администрации</w:t>
      </w:r>
    </w:p>
    <w:p w:rsidR="00372C29" w:rsidRDefault="00372C29" w:rsidP="00372C29">
      <w:pPr>
        <w:ind w:right="-1"/>
        <w:jc w:val="right"/>
        <w:rPr>
          <w:color w:val="000000"/>
          <w:sz w:val="16"/>
          <w:szCs w:val="16"/>
        </w:rPr>
      </w:pPr>
      <w:r w:rsidRPr="00363601">
        <w:rPr>
          <w:color w:val="000000"/>
          <w:sz w:val="16"/>
          <w:szCs w:val="16"/>
        </w:rPr>
        <w:t>Тогучинского района Новосибирской области</w:t>
      </w:r>
    </w:p>
    <w:p w:rsidR="00372C29" w:rsidRDefault="00372C29" w:rsidP="00372C29">
      <w:pPr>
        <w:ind w:right="-1"/>
        <w:jc w:val="right"/>
        <w:rPr>
          <w:color w:val="000000"/>
          <w:sz w:val="16"/>
          <w:szCs w:val="16"/>
        </w:rPr>
      </w:pPr>
      <w:r>
        <w:rPr>
          <w:color w:val="000000"/>
          <w:sz w:val="16"/>
          <w:szCs w:val="16"/>
        </w:rPr>
        <w:t>от 09.12.2024 № 1688/П/93</w:t>
      </w:r>
    </w:p>
    <w:p w:rsidR="00372C29" w:rsidRDefault="00372C29" w:rsidP="00372C29">
      <w:pPr>
        <w:ind w:right="-1"/>
        <w:jc w:val="right"/>
        <w:rPr>
          <w:sz w:val="16"/>
          <w:szCs w:val="16"/>
        </w:rPr>
      </w:pPr>
    </w:p>
    <w:p w:rsidR="00372C29" w:rsidRPr="00372C29" w:rsidRDefault="00372C29" w:rsidP="00372C29">
      <w:pPr>
        <w:widowControl w:val="0"/>
        <w:jc w:val="center"/>
        <w:rPr>
          <w:sz w:val="16"/>
          <w:szCs w:val="16"/>
        </w:rPr>
      </w:pPr>
      <w:r w:rsidRPr="00372C29">
        <w:rPr>
          <w:sz w:val="16"/>
          <w:szCs w:val="16"/>
        </w:rPr>
        <w:t>План реализации Муниципальной программы</w:t>
      </w:r>
    </w:p>
    <w:p w:rsidR="00063B20" w:rsidRDefault="00372C29" w:rsidP="00372C29">
      <w:pPr>
        <w:widowControl w:val="0"/>
        <w:jc w:val="center"/>
        <w:rPr>
          <w:sz w:val="16"/>
          <w:szCs w:val="16"/>
        </w:rPr>
      </w:pPr>
      <w:r w:rsidRPr="00372C29">
        <w:rPr>
          <w:sz w:val="16"/>
          <w:szCs w:val="16"/>
        </w:rPr>
        <w:t xml:space="preserve"> «Культура Тогучинского района Новосибирской области 2025-2027 годы»</w:t>
      </w:r>
      <w:r w:rsidR="00063B20">
        <w:rPr>
          <w:sz w:val="16"/>
          <w:szCs w:val="16"/>
        </w:rPr>
        <w:t xml:space="preserve"> </w:t>
      </w:r>
      <w:r w:rsidRPr="00372C29">
        <w:rPr>
          <w:sz w:val="16"/>
          <w:szCs w:val="16"/>
        </w:rPr>
        <w:t xml:space="preserve">на 2025 год </w:t>
      </w:r>
      <w:r w:rsidR="005E0CD8">
        <w:rPr>
          <w:sz w:val="16"/>
          <w:szCs w:val="16"/>
        </w:rPr>
        <w:t xml:space="preserve">        </w:t>
      </w:r>
    </w:p>
    <w:p w:rsidR="00372C29" w:rsidRDefault="005E0CD8" w:rsidP="00063B20">
      <w:pPr>
        <w:widowControl w:val="0"/>
        <w:jc w:val="right"/>
        <w:rPr>
          <w:sz w:val="16"/>
          <w:szCs w:val="16"/>
        </w:rPr>
      </w:pPr>
      <w:r>
        <w:rPr>
          <w:sz w:val="16"/>
          <w:szCs w:val="16"/>
        </w:rPr>
        <w:t xml:space="preserve">                                            (</w:t>
      </w:r>
      <w:proofErr w:type="spellStart"/>
      <w:r>
        <w:rPr>
          <w:sz w:val="16"/>
          <w:szCs w:val="16"/>
        </w:rPr>
        <w:t>тыс.руб</w:t>
      </w:r>
      <w:proofErr w:type="spellEnd"/>
      <w:r>
        <w:rPr>
          <w:sz w:val="16"/>
          <w:szCs w:val="16"/>
        </w:rPr>
        <w:t>)</w:t>
      </w:r>
    </w:p>
    <w:tbl>
      <w:tblPr>
        <w:tblW w:w="11266"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201"/>
        <w:gridCol w:w="1417"/>
        <w:gridCol w:w="993"/>
        <w:gridCol w:w="1134"/>
        <w:gridCol w:w="1134"/>
        <w:gridCol w:w="1134"/>
        <w:gridCol w:w="1134"/>
        <w:gridCol w:w="992"/>
        <w:gridCol w:w="2127"/>
      </w:tblGrid>
      <w:tr w:rsidR="00372C29" w:rsidRPr="00372C29" w:rsidTr="005E0CD8">
        <w:trPr>
          <w:trHeight w:val="1452"/>
        </w:trPr>
        <w:tc>
          <w:tcPr>
            <w:tcW w:w="12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Наименование программы, подпрограммы, мероприятия </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Наименование показателя  </w:t>
            </w:r>
          </w:p>
        </w:tc>
        <w:tc>
          <w:tcPr>
            <w:tcW w:w="993" w:type="dxa"/>
            <w:vMerge w:val="restart"/>
            <w:tcBorders>
              <w:top w:val="single" w:sz="4" w:space="0" w:color="00000A"/>
              <w:left w:val="single" w:sz="4" w:space="0" w:color="00000A"/>
              <w:bottom w:val="single" w:sz="4" w:space="0" w:color="00000A"/>
              <w:right w:val="single" w:sz="4" w:space="0" w:color="auto"/>
            </w:tcBorders>
            <w:shd w:val="clear" w:color="auto" w:fill="auto"/>
            <w:tcMar>
              <w:left w:w="70" w:type="dxa"/>
            </w:tcMar>
          </w:tcPr>
          <w:p w:rsidR="00372C29" w:rsidRPr="00372C29" w:rsidRDefault="00372C29" w:rsidP="00372C29">
            <w:pPr>
              <w:rPr>
                <w:sz w:val="16"/>
                <w:szCs w:val="16"/>
              </w:rPr>
            </w:pPr>
            <w:r w:rsidRPr="00372C29">
              <w:rPr>
                <w:sz w:val="16"/>
                <w:szCs w:val="16"/>
              </w:rPr>
              <w:t xml:space="preserve">Значение показателя на 2025 год </w:t>
            </w:r>
          </w:p>
        </w:tc>
        <w:tc>
          <w:tcPr>
            <w:tcW w:w="4536" w:type="dxa"/>
            <w:gridSpan w:val="4"/>
            <w:tcBorders>
              <w:top w:val="single" w:sz="4" w:space="0" w:color="00000A"/>
              <w:left w:val="single" w:sz="4" w:space="0" w:color="auto"/>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Значение показателя на финансовый 2025 год (поквартально)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Ответственный исполнитель</w:t>
            </w:r>
            <w:r w:rsidRPr="00372C29">
              <w:rPr>
                <w:sz w:val="16"/>
                <w:szCs w:val="16"/>
              </w:rPr>
              <w:br/>
            </w:r>
            <w:proofErr w:type="spellStart"/>
            <w:r w:rsidRPr="00372C29">
              <w:rPr>
                <w:sz w:val="16"/>
                <w:szCs w:val="16"/>
              </w:rPr>
              <w:t>исполнитель</w:t>
            </w:r>
            <w:proofErr w:type="spellEnd"/>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5E0CD8">
            <w:pPr>
              <w:ind w:right="918"/>
              <w:rPr>
                <w:sz w:val="16"/>
                <w:szCs w:val="16"/>
              </w:rPr>
            </w:pPr>
            <w:r w:rsidRPr="00372C29">
              <w:rPr>
                <w:sz w:val="16"/>
                <w:szCs w:val="16"/>
              </w:rPr>
              <w:t>Ожидаемый</w:t>
            </w:r>
            <w:r w:rsidRPr="00372C29">
              <w:rPr>
                <w:sz w:val="16"/>
                <w:szCs w:val="16"/>
              </w:rPr>
              <w:br/>
              <w:t>результат</w:t>
            </w:r>
          </w:p>
        </w:tc>
      </w:tr>
      <w:tr w:rsidR="00372C29" w:rsidRPr="00372C29" w:rsidTr="005E0CD8">
        <w:tc>
          <w:tcPr>
            <w:tcW w:w="120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993" w:type="dxa"/>
            <w:vMerge/>
            <w:tcBorders>
              <w:left w:val="single" w:sz="4" w:space="0" w:color="00000A"/>
              <w:bottom w:val="single" w:sz="4" w:space="0" w:color="00000A"/>
              <w:right w:val="single" w:sz="4" w:space="0" w:color="auto"/>
            </w:tcBorders>
            <w:shd w:val="clear" w:color="auto" w:fill="auto"/>
            <w:tcMar>
              <w:left w:w="70" w:type="dxa"/>
            </w:tcMar>
          </w:tcPr>
          <w:p w:rsidR="00372C29" w:rsidRPr="00372C29" w:rsidRDefault="00372C29" w:rsidP="00372C29">
            <w:pPr>
              <w:rPr>
                <w:sz w:val="16"/>
                <w:szCs w:val="16"/>
              </w:rPr>
            </w:pPr>
          </w:p>
        </w:tc>
        <w:tc>
          <w:tcPr>
            <w:tcW w:w="1134" w:type="dxa"/>
            <w:tcBorders>
              <w:left w:val="single" w:sz="4" w:space="0" w:color="auto"/>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 кв.</w:t>
            </w:r>
          </w:p>
          <w:p w:rsidR="00372C29" w:rsidRPr="00372C29" w:rsidRDefault="00372C29" w:rsidP="00372C29">
            <w:pPr>
              <w:rPr>
                <w:sz w:val="16"/>
                <w:szCs w:val="16"/>
              </w:rPr>
            </w:pPr>
            <w:r w:rsidRPr="00372C29">
              <w:rPr>
                <w:sz w:val="16"/>
                <w:szCs w:val="16"/>
              </w:rPr>
              <w:t>2025г</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 кв.</w:t>
            </w:r>
          </w:p>
          <w:p w:rsidR="00372C29" w:rsidRPr="00372C29" w:rsidRDefault="00372C29" w:rsidP="00372C29">
            <w:pPr>
              <w:rPr>
                <w:sz w:val="16"/>
                <w:szCs w:val="16"/>
              </w:rPr>
            </w:pPr>
            <w:r w:rsidRPr="00372C29">
              <w:rPr>
                <w:sz w:val="16"/>
                <w:szCs w:val="16"/>
              </w:rPr>
              <w:t>2025г</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 кв.</w:t>
            </w:r>
          </w:p>
          <w:p w:rsidR="00372C29" w:rsidRPr="00372C29" w:rsidRDefault="00372C29" w:rsidP="00372C29">
            <w:pPr>
              <w:rPr>
                <w:sz w:val="16"/>
                <w:szCs w:val="16"/>
              </w:rPr>
            </w:pPr>
            <w:r w:rsidRPr="00372C29">
              <w:rPr>
                <w:sz w:val="16"/>
                <w:szCs w:val="16"/>
              </w:rPr>
              <w:t>2025г</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4 кв.</w:t>
            </w:r>
          </w:p>
          <w:p w:rsidR="00372C29" w:rsidRPr="00372C29" w:rsidRDefault="00372C29" w:rsidP="00372C29">
            <w:pPr>
              <w:rPr>
                <w:sz w:val="16"/>
                <w:szCs w:val="16"/>
              </w:rPr>
            </w:pPr>
            <w:r w:rsidRPr="00372C29">
              <w:rPr>
                <w:sz w:val="16"/>
                <w:szCs w:val="16"/>
              </w:rPr>
              <w:t>2025г</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r>
      <w:tr w:rsidR="00372C29" w:rsidRPr="00372C29" w:rsidTr="005E0CD8">
        <w:tc>
          <w:tcPr>
            <w:tcW w:w="1201"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4</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6</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7</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9</w:t>
            </w:r>
          </w:p>
        </w:tc>
        <w:tc>
          <w:tcPr>
            <w:tcW w:w="212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10</w:t>
            </w:r>
          </w:p>
        </w:tc>
      </w:tr>
      <w:tr w:rsidR="00372C29" w:rsidRPr="00372C29" w:rsidTr="005E0CD8">
        <w:tc>
          <w:tcPr>
            <w:tcW w:w="1201"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Наименование программы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Всего сумма затрат, в том числе:</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113687,41155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26346,21708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40643,06347</w:t>
            </w:r>
          </w:p>
        </w:tc>
        <w:tc>
          <w:tcPr>
            <w:tcW w:w="992"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ТКДЦ</w:t>
            </w:r>
          </w:p>
          <w:p w:rsidR="00372C29" w:rsidRPr="00372C29" w:rsidRDefault="00372C29" w:rsidP="00372C29">
            <w:pPr>
              <w:rPr>
                <w:sz w:val="16"/>
                <w:szCs w:val="16"/>
              </w:rPr>
            </w:pPr>
            <w:r w:rsidRPr="00372C29">
              <w:rPr>
                <w:sz w:val="16"/>
                <w:szCs w:val="16"/>
              </w:rPr>
              <w:t>ТДМШ</w:t>
            </w:r>
          </w:p>
          <w:p w:rsidR="00372C29" w:rsidRPr="00372C29" w:rsidRDefault="00372C29" w:rsidP="00372C29">
            <w:pPr>
              <w:rPr>
                <w:sz w:val="16"/>
                <w:szCs w:val="16"/>
              </w:rPr>
            </w:pPr>
            <w:r w:rsidRPr="00372C29">
              <w:rPr>
                <w:sz w:val="16"/>
                <w:szCs w:val="16"/>
              </w:rPr>
              <w:t>ГДШИ</w:t>
            </w:r>
          </w:p>
          <w:p w:rsidR="00372C29" w:rsidRPr="00372C29" w:rsidRDefault="00372C29" w:rsidP="00372C29">
            <w:pPr>
              <w:rPr>
                <w:sz w:val="16"/>
                <w:szCs w:val="16"/>
              </w:rPr>
            </w:pPr>
            <w:r w:rsidRPr="00372C29">
              <w:rPr>
                <w:sz w:val="16"/>
                <w:szCs w:val="16"/>
              </w:rPr>
              <w:t>ТЦБС</w:t>
            </w:r>
          </w:p>
        </w:tc>
        <w:tc>
          <w:tcPr>
            <w:tcW w:w="2127"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898"/>
        </w:trPr>
        <w:tc>
          <w:tcPr>
            <w:tcW w:w="1201"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«Культура Тогучинского района Новосибирской области на 2025-2027 годы» </w:t>
            </w:r>
            <w:r w:rsidRPr="00372C29">
              <w:rPr>
                <w:sz w:val="16"/>
                <w:szCs w:val="16"/>
              </w:rPr>
              <w:tab/>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1705,20000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1705,20000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областной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18241,00000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1241,00000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17000,00000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местный бюджет</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93741,21155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23400,01708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23643,06347</w:t>
            </w:r>
          </w:p>
        </w:tc>
        <w:tc>
          <w:tcPr>
            <w:tcW w:w="992" w:type="dxa"/>
            <w:vMerge/>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320"/>
        </w:trPr>
        <w:tc>
          <w:tcPr>
            <w:tcW w:w="1201"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r w:rsidRPr="00372C29">
              <w:rPr>
                <w:sz w:val="16"/>
                <w:szCs w:val="16"/>
              </w:rPr>
              <w:t xml:space="preserve">Комплектование фондов муниципальных библиотек </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Количество   экз.</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3500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3500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w:t>
            </w:r>
          </w:p>
        </w:tc>
        <w:tc>
          <w:tcPr>
            <w:tcW w:w="992"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p w:rsidR="00372C29" w:rsidRPr="00372C29" w:rsidRDefault="00372C29" w:rsidP="00372C29">
            <w:pPr>
              <w:rPr>
                <w:sz w:val="16"/>
                <w:szCs w:val="16"/>
              </w:rPr>
            </w:pPr>
            <w:r w:rsidRPr="00372C29">
              <w:rPr>
                <w:sz w:val="16"/>
                <w:szCs w:val="16"/>
              </w:rPr>
              <w:t>ТЦБС</w:t>
            </w:r>
          </w:p>
        </w:tc>
        <w:tc>
          <w:tcPr>
            <w:tcW w:w="2127"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охват населения библиотечным обслуживанием сохранится на уровне 50,0 %, сохранится уровень комплектования книжных фондов общедоступных (публичных) библиотек 76,0 % от международного норматива (ЮНЕСКО – 250 экземпляров в год на 1000 жителей района),</w:t>
            </w:r>
          </w:p>
          <w:p w:rsidR="00372C29" w:rsidRPr="00372C29" w:rsidRDefault="00372C29" w:rsidP="00372C29">
            <w:pPr>
              <w:rPr>
                <w:sz w:val="16"/>
                <w:szCs w:val="16"/>
              </w:rPr>
            </w:pPr>
            <w:r w:rsidRPr="00372C29">
              <w:rPr>
                <w:sz w:val="16"/>
                <w:szCs w:val="16"/>
              </w:rPr>
              <w:t>число посещений сайтов общедоступных (публичных) библиотек увеличится не менее чем на 9,3 %</w:t>
            </w: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Стоимость единицы</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0,353</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0,353</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Сумма затрат, в том числе: </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1234,28281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1234,28281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898"/>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388,20000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388,20000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областной бюджет</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825,10000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825,10000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480"/>
        </w:trPr>
        <w:tc>
          <w:tcPr>
            <w:tcW w:w="1201" w:type="dxa"/>
            <w:vMerge/>
            <w:tcBorders>
              <w:left w:val="single" w:sz="4" w:space="0" w:color="00000A"/>
              <w:bottom w:val="single" w:sz="4" w:space="0" w:color="auto"/>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местный бюджет</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20,98281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20,98281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462"/>
        </w:trPr>
        <w:tc>
          <w:tcPr>
            <w:tcW w:w="1201" w:type="dxa"/>
            <w:vMerge w:val="restart"/>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r w:rsidRPr="00372C29">
              <w:rPr>
                <w:sz w:val="16"/>
                <w:szCs w:val="16"/>
              </w:rPr>
              <w:t>1.2.1.Техническое оснащение, костюмы, оборудование</w:t>
            </w:r>
          </w:p>
        </w:tc>
        <w:tc>
          <w:tcPr>
            <w:tcW w:w="1417"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Количество УК</w:t>
            </w:r>
          </w:p>
        </w:tc>
        <w:tc>
          <w:tcPr>
            <w:tcW w:w="993"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w:t>
            </w:r>
          </w:p>
        </w:tc>
        <w:tc>
          <w:tcPr>
            <w:tcW w:w="992" w:type="dxa"/>
            <w:vMerge w:val="restart"/>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rFonts w:eastAsia="Calibri"/>
                <w:sz w:val="16"/>
                <w:szCs w:val="16"/>
              </w:rPr>
            </w:pPr>
            <w:r w:rsidRPr="00372C29">
              <w:rPr>
                <w:rFonts w:eastAsia="Calibri"/>
                <w:sz w:val="16"/>
                <w:szCs w:val="16"/>
              </w:rPr>
              <w:t>ТКДЦ</w:t>
            </w:r>
          </w:p>
          <w:p w:rsidR="00372C29" w:rsidRPr="00372C29" w:rsidRDefault="00372C29" w:rsidP="00372C29">
            <w:pPr>
              <w:rPr>
                <w:rFonts w:eastAsia="Calibri"/>
                <w:sz w:val="16"/>
                <w:szCs w:val="16"/>
              </w:rPr>
            </w:pPr>
            <w:r w:rsidRPr="00372C29">
              <w:rPr>
                <w:rFonts w:eastAsia="Calibri"/>
                <w:sz w:val="16"/>
                <w:szCs w:val="16"/>
              </w:rPr>
              <w:t>ТДМШ ГДШИ ТЦБС</w:t>
            </w:r>
          </w:p>
          <w:p w:rsidR="00372C29" w:rsidRPr="00372C29" w:rsidRDefault="00372C29" w:rsidP="00372C29">
            <w:pPr>
              <w:rPr>
                <w:sz w:val="16"/>
                <w:szCs w:val="16"/>
              </w:rPr>
            </w:pPr>
            <w:r w:rsidRPr="00372C29">
              <w:rPr>
                <w:rFonts w:eastAsia="Calibri"/>
                <w:sz w:val="16"/>
                <w:szCs w:val="16"/>
              </w:rPr>
              <w:t xml:space="preserve">Муниципальные учреждения культуры поселений </w:t>
            </w:r>
            <w:r w:rsidRPr="00372C29">
              <w:rPr>
                <w:rFonts w:eastAsia="Calibri"/>
                <w:sz w:val="16"/>
                <w:szCs w:val="16"/>
              </w:rPr>
              <w:lastRenderedPageBreak/>
              <w:t>Тогучинского района Новосибирской области</w:t>
            </w:r>
          </w:p>
        </w:tc>
        <w:tc>
          <w:tcPr>
            <w:tcW w:w="2127"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lastRenderedPageBreak/>
              <w:t>количество культурно-досуговых и информационно-просветительских мероприятий увеличится не менее чем на 16,7 %</w:t>
            </w:r>
          </w:p>
        </w:tc>
      </w:tr>
      <w:tr w:rsidR="00372C29" w:rsidRPr="00372C29" w:rsidTr="005E0CD8">
        <w:trPr>
          <w:trHeight w:val="853"/>
        </w:trPr>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Сумма затрат, в том числе: </w:t>
            </w:r>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1762,86877</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1762,86877</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1317,00000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1317,00000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Областной бюджет</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415,90000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415,90000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714"/>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29,96877</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29,96877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714"/>
        </w:trPr>
        <w:tc>
          <w:tcPr>
            <w:tcW w:w="1201" w:type="dxa"/>
            <w:vMerge w:val="restart"/>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r w:rsidRPr="00372C29">
              <w:rPr>
                <w:sz w:val="16"/>
                <w:szCs w:val="16"/>
              </w:rPr>
              <w:t>1.2.2.Проведение социально-значимых мероприятий</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Количество</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w:t>
            </w:r>
          </w:p>
        </w:tc>
        <w:tc>
          <w:tcPr>
            <w:tcW w:w="992" w:type="dxa"/>
            <w:vMerge w:val="restart"/>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r w:rsidRPr="00372C29">
              <w:rPr>
                <w:sz w:val="16"/>
                <w:szCs w:val="16"/>
              </w:rPr>
              <w:t>ТКДЦ</w:t>
            </w:r>
          </w:p>
        </w:tc>
        <w:tc>
          <w:tcPr>
            <w:tcW w:w="2127"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sz w:val="16"/>
                <w:szCs w:val="16"/>
              </w:rPr>
              <w:t xml:space="preserve">количество культурно-досуговых и информационно – просветительских мероприятий увеличится на 14,29 </w:t>
            </w:r>
            <w:proofErr w:type="gramStart"/>
            <w:r w:rsidRPr="00372C29">
              <w:rPr>
                <w:sz w:val="16"/>
                <w:szCs w:val="16"/>
              </w:rPr>
              <w:t xml:space="preserve">%,  </w:t>
            </w:r>
            <w:proofErr w:type="gramEnd"/>
          </w:p>
        </w:tc>
      </w:tr>
      <w:tr w:rsidR="00372C29" w:rsidRPr="00372C29" w:rsidTr="005E0CD8">
        <w:trPr>
          <w:trHeight w:val="639"/>
        </w:trPr>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Сумма затрат, в том числе: </w:t>
            </w:r>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480"/>
        </w:trPr>
        <w:tc>
          <w:tcPr>
            <w:tcW w:w="1201"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Областной бюджет</w:t>
            </w:r>
            <w:hyperlink w:anchor="Par384"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812"/>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w:anchor="Par384"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320"/>
        </w:trPr>
        <w:tc>
          <w:tcPr>
            <w:tcW w:w="1201" w:type="dxa"/>
            <w:vMerge w:val="restart"/>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r w:rsidRPr="00372C29">
              <w:rPr>
                <w:sz w:val="16"/>
                <w:szCs w:val="16"/>
              </w:rPr>
              <w:t>1.3.1 Организация деятельности клубных формирований, творческих объединений и клубов по интересам</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Количество   </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   62</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62</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62</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62</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62</w:t>
            </w:r>
          </w:p>
        </w:tc>
        <w:tc>
          <w:tcPr>
            <w:tcW w:w="992"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ТКДЦ ТЦБС</w:t>
            </w:r>
          </w:p>
        </w:tc>
        <w:tc>
          <w:tcPr>
            <w:tcW w:w="2127" w:type="dxa"/>
            <w:vMerge w:val="restart"/>
            <w:tcBorders>
              <w:top w:val="single" w:sz="4" w:space="0" w:color="00000A"/>
              <w:left w:val="single" w:sz="4" w:space="0" w:color="auto"/>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количество клубных формирований, творческих объединений и клубов по интересам составит 63, увеличится количество участников клубных формирований, творческих объединений и клубов по интересам на 15,0 %</w:t>
            </w:r>
          </w:p>
        </w:tc>
      </w:tr>
      <w:tr w:rsidR="00372C29" w:rsidRPr="00372C29" w:rsidTr="005E0CD8">
        <w:trPr>
          <w:trHeight w:val="48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Стоимость единицы      </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highlight w:val="yellow"/>
              </w:rPr>
            </w:pPr>
          </w:p>
        </w:tc>
      </w:tr>
      <w:tr w:rsidR="00372C29" w:rsidRPr="00372C29" w:rsidTr="005E0CD8">
        <w:trPr>
          <w:trHeight w:val="48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Сумма затрат, в том числе: </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highlight w:val="yellow"/>
              </w:rPr>
            </w:pPr>
          </w:p>
        </w:tc>
      </w:tr>
      <w:tr w:rsidR="00372C29" w:rsidRPr="00372C29" w:rsidTr="005E0CD8">
        <w:trPr>
          <w:trHeight w:val="691"/>
        </w:trPr>
        <w:tc>
          <w:tcPr>
            <w:tcW w:w="120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1417" w:type="dxa"/>
            <w:tcBorders>
              <w:top w:val="single" w:sz="4" w:space="0" w:color="00000A"/>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highlight w:val="yellow"/>
              </w:rPr>
            </w:pPr>
          </w:p>
        </w:tc>
      </w:tr>
      <w:tr w:rsidR="00372C29" w:rsidRPr="00372C29" w:rsidTr="005E0CD8">
        <w:trPr>
          <w:trHeight w:val="7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Областной бюджет</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highlight w:val="yellow"/>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highlight w:val="yellow"/>
              </w:rPr>
            </w:pPr>
          </w:p>
        </w:tc>
      </w:tr>
      <w:tr w:rsidR="00372C29" w:rsidRPr="00372C29" w:rsidTr="005E0CD8">
        <w:trPr>
          <w:trHeight w:val="48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highlight w:val="yellow"/>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highlight w:val="yellow"/>
              </w:rPr>
            </w:pPr>
          </w:p>
        </w:tc>
      </w:tr>
      <w:tr w:rsidR="00372C29" w:rsidRPr="00372C29" w:rsidTr="005E0CD8">
        <w:trPr>
          <w:trHeight w:val="320"/>
        </w:trPr>
        <w:tc>
          <w:tcPr>
            <w:tcW w:w="2618" w:type="dxa"/>
            <w:gridSpan w:val="2"/>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Итого затрат на решение задачи 1, в том числе: </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2997,15158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2997,15158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1705,20000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1705,20000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областной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1241,00000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1241,00000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50,95158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50,95158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320"/>
        </w:trPr>
        <w:tc>
          <w:tcPr>
            <w:tcW w:w="120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p>
          <w:p w:rsidR="00372C29" w:rsidRPr="00372C29" w:rsidRDefault="00372C29" w:rsidP="00372C29">
            <w:pPr>
              <w:rPr>
                <w:sz w:val="16"/>
                <w:szCs w:val="16"/>
              </w:rPr>
            </w:pPr>
            <w:r w:rsidRPr="00372C29">
              <w:rPr>
                <w:sz w:val="16"/>
                <w:szCs w:val="16"/>
              </w:rPr>
              <w:t xml:space="preserve">2.1.Капитальный, текущий ремонт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Количество   учреждений</w:t>
            </w:r>
            <w:r w:rsidRPr="00372C29">
              <w:rPr>
                <w:sz w:val="16"/>
                <w:szCs w:val="16"/>
              </w:rPr>
              <w:tab/>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3</w:t>
            </w:r>
          </w:p>
        </w:tc>
        <w:tc>
          <w:tcPr>
            <w:tcW w:w="992" w:type="dxa"/>
            <w:vMerge w:val="restart"/>
            <w:tcBorders>
              <w:top w:val="single" w:sz="4" w:space="0" w:color="00000A"/>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ТКДЦ ТЦБС</w:t>
            </w:r>
          </w:p>
          <w:p w:rsidR="00372C29" w:rsidRPr="00372C29" w:rsidRDefault="00372C29" w:rsidP="00372C29">
            <w:pPr>
              <w:rPr>
                <w:sz w:val="16"/>
                <w:szCs w:val="16"/>
              </w:rPr>
            </w:pPr>
            <w:r w:rsidRPr="00372C29">
              <w:rPr>
                <w:sz w:val="16"/>
                <w:szCs w:val="16"/>
              </w:rPr>
              <w:t>ГДШИ ТДМШ</w:t>
            </w:r>
          </w:p>
          <w:p w:rsidR="00372C29" w:rsidRPr="00372C29" w:rsidRDefault="00372C29" w:rsidP="00372C29">
            <w:pPr>
              <w:rPr>
                <w:sz w:val="16"/>
                <w:szCs w:val="16"/>
              </w:rPr>
            </w:pPr>
            <w:r w:rsidRPr="00372C29">
              <w:rPr>
                <w:sz w:val="16"/>
                <w:szCs w:val="16"/>
              </w:rPr>
              <w:t>Муниципальные учреждения культуры поселений Тогучинского района</w:t>
            </w:r>
          </w:p>
        </w:tc>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доля зданий муниципальных учреждений культуры Тогучинского района Новосибирской области, находящихся в удовлетворительном состоянии (не требующих противоаварийных и восстановительных работ), увеличится на 2,6 %</w:t>
            </w:r>
          </w:p>
        </w:tc>
      </w:tr>
      <w:tr w:rsidR="00372C29" w:rsidRPr="00372C29" w:rsidTr="005E0CD8">
        <w:trPr>
          <w:trHeight w:val="48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Сумма затрат, в том числе: </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17293,99797</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17293,99797</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42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48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областной бюджет</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17000,00000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17000,00000</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480"/>
        </w:trPr>
        <w:tc>
          <w:tcPr>
            <w:tcW w:w="1201" w:type="dxa"/>
            <w:vMerge/>
            <w:tcBorders>
              <w:left w:val="single" w:sz="4" w:space="0" w:color="00000A"/>
              <w:bottom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w:anchor="Par384" w:history="1">
              <w:r w:rsidRPr="00372C29">
                <w:rPr>
                  <w:rStyle w:val="ac"/>
                  <w:sz w:val="16"/>
                  <w:szCs w:val="16"/>
                </w:rPr>
                <w:t>&lt;*&gt;</w:t>
              </w:r>
            </w:hyperlink>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293,99797</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293,99797</w:t>
            </w:r>
          </w:p>
        </w:tc>
        <w:tc>
          <w:tcPr>
            <w:tcW w:w="992" w:type="dxa"/>
            <w:vMerge/>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480"/>
        </w:trPr>
        <w:tc>
          <w:tcPr>
            <w:tcW w:w="1201" w:type="dxa"/>
            <w:vMerge w:val="restart"/>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r w:rsidRPr="00372C29">
              <w:rPr>
                <w:sz w:val="16"/>
                <w:szCs w:val="16"/>
              </w:rPr>
              <w:t>2.2.1.  Объём расходов на заработную плату и начисления на з/</w:t>
            </w:r>
            <w:proofErr w:type="spellStart"/>
            <w:r w:rsidRPr="00372C29">
              <w:rPr>
                <w:sz w:val="16"/>
                <w:szCs w:val="16"/>
              </w:rPr>
              <w:t>пл</w:t>
            </w:r>
            <w:proofErr w:type="spellEnd"/>
            <w:r w:rsidRPr="00372C29">
              <w:rPr>
                <w:sz w:val="16"/>
                <w:szCs w:val="16"/>
              </w:rPr>
              <w:t xml:space="preserve"> работникам культуры и доп. образования учреждений Тогучинского района Новосибирской области в сфере культуры</w:t>
            </w:r>
          </w:p>
        </w:tc>
        <w:tc>
          <w:tcPr>
            <w:tcW w:w="1417"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Количество штатных единиц</w:t>
            </w:r>
          </w:p>
        </w:tc>
        <w:tc>
          <w:tcPr>
            <w:tcW w:w="993"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139,85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139,85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139,85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139,85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139,85</w:t>
            </w:r>
          </w:p>
        </w:tc>
        <w:tc>
          <w:tcPr>
            <w:tcW w:w="992" w:type="dxa"/>
            <w:vMerge w:val="restart"/>
            <w:tcBorders>
              <w:left w:val="single" w:sz="4" w:space="0" w:color="00000A"/>
              <w:right w:val="single" w:sz="4" w:space="0" w:color="00000A"/>
            </w:tcBorders>
            <w:shd w:val="clear" w:color="auto" w:fill="auto"/>
            <w:tcMar>
              <w:left w:w="70" w:type="dxa"/>
            </w:tcMar>
            <w:vAlign w:val="center"/>
          </w:tcPr>
          <w:p w:rsidR="00372C29" w:rsidRPr="00372C29" w:rsidRDefault="00372C29" w:rsidP="00372C29">
            <w:pPr>
              <w:rPr>
                <w:sz w:val="16"/>
                <w:szCs w:val="16"/>
              </w:rPr>
            </w:pPr>
            <w:r w:rsidRPr="00372C29">
              <w:rPr>
                <w:sz w:val="16"/>
                <w:szCs w:val="16"/>
              </w:rPr>
              <w:t>ТКДЦ ТЦБС</w:t>
            </w:r>
          </w:p>
          <w:p w:rsidR="00372C29" w:rsidRPr="00372C29" w:rsidRDefault="00372C29" w:rsidP="00372C29">
            <w:pPr>
              <w:rPr>
                <w:sz w:val="16"/>
                <w:szCs w:val="16"/>
              </w:rPr>
            </w:pPr>
            <w:r w:rsidRPr="00372C29">
              <w:rPr>
                <w:sz w:val="16"/>
                <w:szCs w:val="16"/>
              </w:rPr>
              <w:t>ГДШИ</w:t>
            </w:r>
          </w:p>
          <w:p w:rsidR="00372C29" w:rsidRPr="00372C29" w:rsidRDefault="00372C29" w:rsidP="00372C29">
            <w:pPr>
              <w:rPr>
                <w:sz w:val="16"/>
                <w:szCs w:val="16"/>
              </w:rPr>
            </w:pPr>
            <w:r w:rsidRPr="00372C29">
              <w:rPr>
                <w:sz w:val="16"/>
                <w:szCs w:val="16"/>
              </w:rPr>
              <w:t>ТДМШ</w:t>
            </w:r>
          </w:p>
        </w:tc>
        <w:tc>
          <w:tcPr>
            <w:tcW w:w="2127"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sz w:val="16"/>
                <w:szCs w:val="16"/>
              </w:rPr>
              <w:t xml:space="preserve">отношение средней заработной платы работников муниципальных учреждений культуры в </w:t>
            </w:r>
            <w:proofErr w:type="spellStart"/>
            <w:r w:rsidRPr="00372C29">
              <w:rPr>
                <w:sz w:val="16"/>
                <w:szCs w:val="16"/>
              </w:rPr>
              <w:t>Тогучинском</w:t>
            </w:r>
            <w:proofErr w:type="spellEnd"/>
            <w:r w:rsidRPr="00372C29">
              <w:rPr>
                <w:sz w:val="16"/>
                <w:szCs w:val="16"/>
              </w:rPr>
              <w:t xml:space="preserve"> районе Новосибирской области к средней заработной плате в Новосибирской области сохранится на уровне 88,5 %</w:t>
            </w:r>
          </w:p>
        </w:tc>
      </w:tr>
      <w:tr w:rsidR="00372C29" w:rsidRPr="00372C29" w:rsidTr="005E0CD8">
        <w:trPr>
          <w:trHeight w:val="540"/>
        </w:trPr>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Сумма затрат, в том числе: </w:t>
            </w:r>
          </w:p>
        </w:tc>
        <w:tc>
          <w:tcPr>
            <w:tcW w:w="993"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93396,26200</w:t>
            </w:r>
          </w:p>
        </w:tc>
        <w:tc>
          <w:tcPr>
            <w:tcW w:w="1134"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rPr>
          <w:trHeight w:val="585"/>
        </w:trPr>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630"/>
        </w:trPr>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областной бюджет</w:t>
            </w:r>
            <w:hyperlink w:anchor="Par384" w:history="1">
              <w:r w:rsidRPr="00372C29">
                <w:rPr>
                  <w:rStyle w:val="ac"/>
                  <w:sz w:val="16"/>
                  <w:szCs w:val="16"/>
                </w:rPr>
                <w:t>&lt;*&gt;</w:t>
              </w:r>
            </w:hyperlink>
          </w:p>
        </w:tc>
        <w:tc>
          <w:tcPr>
            <w:tcW w:w="993"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rPr>
          <w:trHeight w:val="667"/>
        </w:trPr>
        <w:tc>
          <w:tcPr>
            <w:tcW w:w="1201"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1417" w:type="dxa"/>
            <w:tcBorders>
              <w:top w:val="single" w:sz="4" w:space="0" w:color="auto"/>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местный бюджет</w:t>
            </w:r>
            <w:hyperlink w:anchor="Par384" w:history="1">
              <w:r w:rsidRPr="00372C29">
                <w:rPr>
                  <w:rStyle w:val="ac"/>
                  <w:sz w:val="16"/>
                  <w:szCs w:val="16"/>
                </w:rPr>
                <w:t>&lt;*&gt;</w:t>
              </w:r>
            </w:hyperlink>
          </w:p>
        </w:tc>
        <w:tc>
          <w:tcPr>
            <w:tcW w:w="993" w:type="dxa"/>
            <w:tcBorders>
              <w:top w:val="single" w:sz="4" w:space="0" w:color="auto"/>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93396,26200</w:t>
            </w:r>
          </w:p>
        </w:tc>
        <w:tc>
          <w:tcPr>
            <w:tcW w:w="1134" w:type="dxa"/>
            <w:tcBorders>
              <w:top w:val="single" w:sz="4" w:space="0" w:color="auto"/>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top w:val="single" w:sz="4" w:space="0" w:color="auto"/>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top w:val="single" w:sz="4" w:space="0" w:color="auto"/>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top w:val="single" w:sz="4" w:space="0" w:color="auto"/>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Итого затрат на решение задачи 2, в том числе: </w:t>
            </w:r>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110690,25997</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40643,06347</w:t>
            </w:r>
          </w:p>
        </w:tc>
        <w:tc>
          <w:tcPr>
            <w:tcW w:w="992"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федеральный бюджет </w:t>
            </w:r>
            <w:hyperlink w:anchor="Par384"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992"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областной бюджет </w:t>
            </w:r>
            <w:hyperlink w:anchor="Par384"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17000,00000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17000,00000</w:t>
            </w:r>
          </w:p>
        </w:tc>
        <w:tc>
          <w:tcPr>
            <w:tcW w:w="992"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w:anchor="Par384"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93690,25997</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23643,06347</w:t>
            </w:r>
          </w:p>
        </w:tc>
        <w:tc>
          <w:tcPr>
            <w:tcW w:w="992"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Итого затрат по программе, в том числе: </w:t>
            </w:r>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113687,41155</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26346,21708</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40643,06347</w:t>
            </w:r>
          </w:p>
        </w:tc>
        <w:tc>
          <w:tcPr>
            <w:tcW w:w="992" w:type="dxa"/>
            <w:vMerge w:val="restart"/>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lastRenderedPageBreak/>
              <w:t>ТКДЦ ТЦБС ГДШИ</w:t>
            </w:r>
          </w:p>
          <w:p w:rsidR="00372C29" w:rsidRPr="00372C29" w:rsidRDefault="00372C29" w:rsidP="00372C29">
            <w:pPr>
              <w:rPr>
                <w:sz w:val="16"/>
                <w:szCs w:val="16"/>
              </w:rPr>
            </w:pPr>
            <w:r w:rsidRPr="00372C29">
              <w:rPr>
                <w:sz w:val="16"/>
                <w:szCs w:val="16"/>
              </w:rPr>
              <w:t>ТДМШ.</w:t>
            </w:r>
          </w:p>
          <w:p w:rsidR="00372C29" w:rsidRPr="00372C29" w:rsidRDefault="00372C29" w:rsidP="00372C29">
            <w:pPr>
              <w:rPr>
                <w:sz w:val="16"/>
                <w:szCs w:val="16"/>
              </w:rPr>
            </w:pPr>
            <w:r w:rsidRPr="00372C29">
              <w:rPr>
                <w:sz w:val="16"/>
                <w:szCs w:val="16"/>
              </w:rPr>
              <w:t>Муниципальные учреждения культуры поселений Тогучинского района Новосибирской области (областной бюджет)</w:t>
            </w: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lastRenderedPageBreak/>
              <w:t xml:space="preserve">федеральный бюджет </w:t>
            </w:r>
            <w:hyperlink r:id="rId12" w:anchor="Par384" w:tooltip="Ссылка на текущий документ"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1705,20000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1705,20000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lastRenderedPageBreak/>
              <w:t xml:space="preserve">областной бюджет </w:t>
            </w:r>
            <w:hyperlink r:id="rId13" w:anchor="Par384" w:tooltip="Ссылка на текущий документ"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18241,00000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rFonts w:eastAsia="Calibri"/>
                <w:sz w:val="16"/>
                <w:szCs w:val="16"/>
              </w:rPr>
              <w:t>0,00000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1241,00000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17000,00000</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r w:rsidR="00372C29" w:rsidRPr="00372C29" w:rsidTr="005E0CD8">
        <w:tc>
          <w:tcPr>
            <w:tcW w:w="2618" w:type="dxa"/>
            <w:gridSpan w:val="2"/>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 xml:space="preserve">местные бюджеты </w:t>
            </w:r>
            <w:hyperlink r:id="rId14" w:anchor="Par384" w:tooltip="Ссылка на текущий документ" w:history="1">
              <w:r w:rsidRPr="00372C29">
                <w:rPr>
                  <w:rStyle w:val="ac"/>
                  <w:sz w:val="16"/>
                  <w:szCs w:val="16"/>
                </w:rPr>
                <w:t>&lt;*&gt;</w:t>
              </w:r>
            </w:hyperlink>
          </w:p>
        </w:tc>
        <w:tc>
          <w:tcPr>
            <w:tcW w:w="993"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93741,21155</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23349,06550</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r w:rsidRPr="00372C29">
              <w:rPr>
                <w:sz w:val="16"/>
                <w:szCs w:val="16"/>
              </w:rPr>
              <w:t>23400,01708</w:t>
            </w:r>
          </w:p>
        </w:tc>
        <w:tc>
          <w:tcPr>
            <w:tcW w:w="1134" w:type="dxa"/>
            <w:tcBorders>
              <w:left w:val="single" w:sz="4" w:space="0" w:color="00000A"/>
              <w:right w:val="single" w:sz="4" w:space="0" w:color="00000A"/>
            </w:tcBorders>
            <w:shd w:val="clear" w:color="auto" w:fill="auto"/>
            <w:tcMar>
              <w:left w:w="70" w:type="dxa"/>
            </w:tcMar>
          </w:tcPr>
          <w:p w:rsidR="00372C29" w:rsidRPr="00372C29" w:rsidRDefault="00372C29" w:rsidP="00372C29">
            <w:pPr>
              <w:rPr>
                <w:rFonts w:eastAsia="Calibri"/>
                <w:sz w:val="16"/>
                <w:szCs w:val="16"/>
              </w:rPr>
            </w:pPr>
            <w:r w:rsidRPr="00372C29">
              <w:rPr>
                <w:rFonts w:eastAsia="Calibri"/>
                <w:sz w:val="16"/>
                <w:szCs w:val="16"/>
              </w:rPr>
              <w:t>23643,06347</w:t>
            </w:r>
          </w:p>
        </w:tc>
        <w:tc>
          <w:tcPr>
            <w:tcW w:w="992" w:type="dxa"/>
            <w:vMerge/>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c>
          <w:tcPr>
            <w:tcW w:w="2127" w:type="dxa"/>
            <w:tcBorders>
              <w:left w:val="single" w:sz="4" w:space="0" w:color="00000A"/>
              <w:right w:val="single" w:sz="4" w:space="0" w:color="00000A"/>
            </w:tcBorders>
            <w:shd w:val="clear" w:color="auto" w:fill="auto"/>
            <w:tcMar>
              <w:left w:w="70" w:type="dxa"/>
            </w:tcMar>
          </w:tcPr>
          <w:p w:rsidR="00372C29" w:rsidRPr="00372C29" w:rsidRDefault="00372C29" w:rsidP="00372C29">
            <w:pPr>
              <w:rPr>
                <w:sz w:val="16"/>
                <w:szCs w:val="16"/>
              </w:rPr>
            </w:pPr>
          </w:p>
        </w:tc>
      </w:tr>
    </w:tbl>
    <w:p w:rsidR="00372C29" w:rsidRPr="00372C29" w:rsidRDefault="00372C29" w:rsidP="00372C29">
      <w:pPr>
        <w:rPr>
          <w:sz w:val="16"/>
          <w:szCs w:val="16"/>
        </w:rPr>
      </w:pPr>
    </w:p>
    <w:p w:rsidR="00372C29" w:rsidRPr="00372C29" w:rsidRDefault="00372C29" w:rsidP="00372C29">
      <w:pPr>
        <w:rPr>
          <w:sz w:val="16"/>
          <w:szCs w:val="16"/>
        </w:rPr>
      </w:pPr>
      <w:r w:rsidRPr="00372C29">
        <w:rPr>
          <w:sz w:val="16"/>
          <w:szCs w:val="16"/>
        </w:rPr>
        <w:t>&lt;*&gt; Указываются прогнозные значения.</w:t>
      </w:r>
    </w:p>
    <w:p w:rsidR="00372C29" w:rsidRPr="00372C29" w:rsidRDefault="00372C29" w:rsidP="00372C29">
      <w:pPr>
        <w:rPr>
          <w:sz w:val="16"/>
          <w:szCs w:val="16"/>
        </w:rPr>
      </w:pPr>
      <w:r w:rsidRPr="00372C29">
        <w:rPr>
          <w:sz w:val="16"/>
          <w:szCs w:val="16"/>
        </w:rPr>
        <w:t>ТЦБС– МБУК Тогучинского района «</w:t>
      </w:r>
      <w:proofErr w:type="spellStart"/>
      <w:r w:rsidRPr="00372C29">
        <w:rPr>
          <w:sz w:val="16"/>
          <w:szCs w:val="16"/>
        </w:rPr>
        <w:t>Тогучинская</w:t>
      </w:r>
      <w:proofErr w:type="spellEnd"/>
      <w:r w:rsidRPr="00372C29">
        <w:rPr>
          <w:sz w:val="16"/>
          <w:szCs w:val="16"/>
        </w:rPr>
        <w:t xml:space="preserve"> централизованная библиотечная система»</w:t>
      </w:r>
    </w:p>
    <w:p w:rsidR="00372C29" w:rsidRPr="00372C29" w:rsidRDefault="00372C29" w:rsidP="00372C29">
      <w:pPr>
        <w:rPr>
          <w:sz w:val="16"/>
          <w:szCs w:val="16"/>
        </w:rPr>
      </w:pPr>
      <w:r w:rsidRPr="00372C29">
        <w:rPr>
          <w:sz w:val="16"/>
          <w:szCs w:val="16"/>
        </w:rPr>
        <w:t>ТКДЦ – МБУК Тогучинского района «</w:t>
      </w:r>
      <w:proofErr w:type="spellStart"/>
      <w:r w:rsidRPr="00372C29">
        <w:rPr>
          <w:sz w:val="16"/>
          <w:szCs w:val="16"/>
        </w:rPr>
        <w:t>Тогучинский</w:t>
      </w:r>
      <w:proofErr w:type="spellEnd"/>
      <w:r w:rsidRPr="00372C29">
        <w:rPr>
          <w:sz w:val="16"/>
          <w:szCs w:val="16"/>
        </w:rPr>
        <w:t xml:space="preserve"> культурно-досуговый центр»</w:t>
      </w:r>
    </w:p>
    <w:p w:rsidR="00372C29" w:rsidRPr="00372C29" w:rsidRDefault="00372C29" w:rsidP="00372C29">
      <w:pPr>
        <w:rPr>
          <w:sz w:val="16"/>
          <w:szCs w:val="16"/>
        </w:rPr>
      </w:pPr>
      <w:r w:rsidRPr="00372C29">
        <w:rPr>
          <w:sz w:val="16"/>
          <w:szCs w:val="16"/>
        </w:rPr>
        <w:t>ТДМШ –МБУ ДО Тогучинского района «</w:t>
      </w:r>
      <w:proofErr w:type="spellStart"/>
      <w:r w:rsidRPr="00372C29">
        <w:rPr>
          <w:sz w:val="16"/>
          <w:szCs w:val="16"/>
        </w:rPr>
        <w:t>Тогучинская</w:t>
      </w:r>
      <w:proofErr w:type="spellEnd"/>
      <w:r w:rsidRPr="00372C29">
        <w:rPr>
          <w:sz w:val="16"/>
          <w:szCs w:val="16"/>
        </w:rPr>
        <w:t xml:space="preserve"> детская музыкальная школа»</w:t>
      </w:r>
    </w:p>
    <w:p w:rsidR="00372C29" w:rsidRPr="00372C29" w:rsidRDefault="00372C29" w:rsidP="005E0CD8">
      <w:pPr>
        <w:widowControl w:val="0"/>
        <w:rPr>
          <w:sz w:val="16"/>
          <w:szCs w:val="16"/>
        </w:rPr>
      </w:pPr>
      <w:r w:rsidRPr="00372C29">
        <w:rPr>
          <w:sz w:val="16"/>
          <w:szCs w:val="16"/>
        </w:rPr>
        <w:t>ГДШИ –МБУ ДО Тогучинского района «</w:t>
      </w:r>
      <w:proofErr w:type="spellStart"/>
      <w:r w:rsidRPr="00372C29">
        <w:rPr>
          <w:sz w:val="16"/>
          <w:szCs w:val="16"/>
        </w:rPr>
        <w:t>Горновская</w:t>
      </w:r>
      <w:proofErr w:type="spellEnd"/>
      <w:r w:rsidRPr="00372C29">
        <w:rPr>
          <w:sz w:val="16"/>
          <w:szCs w:val="16"/>
        </w:rPr>
        <w:t xml:space="preserve"> детская школа искусств»</w:t>
      </w:r>
    </w:p>
    <w:p w:rsidR="00372C29" w:rsidRPr="00372C29" w:rsidRDefault="00372C29" w:rsidP="00372C29">
      <w:pPr>
        <w:ind w:right="-1"/>
        <w:rPr>
          <w:sz w:val="16"/>
          <w:szCs w:val="16"/>
        </w:rPr>
      </w:pPr>
    </w:p>
    <w:p w:rsidR="00372C29" w:rsidRPr="00372C29" w:rsidRDefault="00372C29" w:rsidP="00372C29">
      <w:pPr>
        <w:ind w:right="-1"/>
        <w:rPr>
          <w:sz w:val="16"/>
          <w:szCs w:val="16"/>
        </w:rPr>
      </w:pPr>
    </w:p>
    <w:p w:rsidR="00372C29" w:rsidRPr="00372C29" w:rsidRDefault="00372C29" w:rsidP="002F280F">
      <w:pPr>
        <w:ind w:right="-1"/>
        <w:jc w:val="center"/>
        <w:rPr>
          <w:sz w:val="16"/>
          <w:szCs w:val="16"/>
        </w:rPr>
        <w:sectPr w:rsidR="00372C29" w:rsidRPr="00372C29" w:rsidSect="00372C29">
          <w:type w:val="continuous"/>
          <w:pgSz w:w="11906" w:h="16838" w:code="9"/>
          <w:pgMar w:top="567" w:right="567" w:bottom="567" w:left="567" w:header="720" w:footer="720" w:gutter="0"/>
          <w:pgNumType w:fmt="numberInDash"/>
          <w:cols w:space="709"/>
          <w:docGrid w:linePitch="360"/>
        </w:sectPr>
      </w:pPr>
    </w:p>
    <w:p w:rsidR="00372C29" w:rsidRPr="00372C29" w:rsidRDefault="00372C29" w:rsidP="002F280F">
      <w:pPr>
        <w:ind w:right="-1"/>
        <w:jc w:val="center"/>
        <w:rPr>
          <w:sz w:val="16"/>
          <w:szCs w:val="16"/>
        </w:rPr>
      </w:pPr>
    </w:p>
    <w:p w:rsidR="005E0CD8" w:rsidRPr="00372C29" w:rsidRDefault="005E0CD8" w:rsidP="005E0CD8">
      <w:pPr>
        <w:jc w:val="center"/>
        <w:rPr>
          <w:b/>
          <w:sz w:val="16"/>
          <w:szCs w:val="16"/>
        </w:rPr>
      </w:pPr>
    </w:p>
    <w:p w:rsidR="005E0CD8" w:rsidRPr="00372C29" w:rsidRDefault="005E0CD8" w:rsidP="005E0CD8">
      <w:pPr>
        <w:jc w:val="center"/>
        <w:rPr>
          <w:b/>
          <w:sz w:val="16"/>
          <w:szCs w:val="16"/>
        </w:rPr>
      </w:pPr>
      <w:r w:rsidRPr="00372C29">
        <w:rPr>
          <w:b/>
          <w:sz w:val="16"/>
          <w:szCs w:val="16"/>
        </w:rPr>
        <w:t>АДМИНИСТРАЦИЯ</w:t>
      </w:r>
    </w:p>
    <w:p w:rsidR="005E0CD8" w:rsidRPr="00372C29" w:rsidRDefault="005E0CD8" w:rsidP="005E0CD8">
      <w:pPr>
        <w:jc w:val="center"/>
        <w:rPr>
          <w:b/>
          <w:sz w:val="16"/>
          <w:szCs w:val="16"/>
        </w:rPr>
      </w:pPr>
      <w:r w:rsidRPr="00372C29">
        <w:rPr>
          <w:b/>
          <w:sz w:val="16"/>
          <w:szCs w:val="16"/>
        </w:rPr>
        <w:t>ТОГУЧИНСКОГО РАЙОНА</w:t>
      </w:r>
    </w:p>
    <w:p w:rsidR="005E0CD8" w:rsidRPr="00372C29" w:rsidRDefault="005E0CD8" w:rsidP="005E0CD8">
      <w:pPr>
        <w:jc w:val="center"/>
        <w:rPr>
          <w:b/>
          <w:sz w:val="16"/>
          <w:szCs w:val="16"/>
        </w:rPr>
      </w:pPr>
      <w:r w:rsidRPr="00372C29">
        <w:rPr>
          <w:b/>
          <w:sz w:val="16"/>
          <w:szCs w:val="16"/>
        </w:rPr>
        <w:t>НОВОСИБИРСКОЙ ОБЛАСТИ</w:t>
      </w:r>
    </w:p>
    <w:p w:rsidR="005E0CD8" w:rsidRPr="00372C29" w:rsidRDefault="005E0CD8" w:rsidP="005E0CD8">
      <w:pPr>
        <w:jc w:val="center"/>
        <w:rPr>
          <w:b/>
          <w:sz w:val="16"/>
          <w:szCs w:val="16"/>
        </w:rPr>
      </w:pPr>
    </w:p>
    <w:p w:rsidR="005E0CD8" w:rsidRPr="00372C29" w:rsidRDefault="005E0CD8" w:rsidP="005E0CD8">
      <w:pPr>
        <w:pStyle w:val="2"/>
        <w:rPr>
          <w:b/>
          <w:color w:val="00000A"/>
          <w:sz w:val="16"/>
          <w:szCs w:val="16"/>
        </w:rPr>
      </w:pPr>
      <w:r w:rsidRPr="00372C29">
        <w:rPr>
          <w:b/>
          <w:color w:val="00000A"/>
          <w:sz w:val="16"/>
          <w:szCs w:val="16"/>
        </w:rPr>
        <w:t>ПОСТАНОВЛЕНИЕ</w:t>
      </w:r>
    </w:p>
    <w:p w:rsidR="005E0CD8" w:rsidRPr="00372C29" w:rsidRDefault="005E0CD8" w:rsidP="005E0CD8">
      <w:pPr>
        <w:jc w:val="center"/>
        <w:rPr>
          <w:sz w:val="16"/>
          <w:szCs w:val="16"/>
        </w:rPr>
      </w:pPr>
      <w:r w:rsidRPr="00372C29">
        <w:rPr>
          <w:sz w:val="16"/>
          <w:szCs w:val="16"/>
        </w:rPr>
        <w:t xml:space="preserve"> </w:t>
      </w:r>
    </w:p>
    <w:p w:rsidR="005E0CD8" w:rsidRPr="00372C29" w:rsidRDefault="005E0CD8" w:rsidP="005E0CD8">
      <w:pPr>
        <w:jc w:val="center"/>
        <w:rPr>
          <w:sz w:val="16"/>
          <w:szCs w:val="16"/>
        </w:rPr>
      </w:pPr>
      <w:proofErr w:type="gramStart"/>
      <w:r w:rsidRPr="00372C29">
        <w:rPr>
          <w:sz w:val="16"/>
          <w:szCs w:val="16"/>
        </w:rPr>
        <w:t>0</w:t>
      </w:r>
      <w:r>
        <w:rPr>
          <w:sz w:val="16"/>
          <w:szCs w:val="16"/>
        </w:rPr>
        <w:t>9.12.2024  №</w:t>
      </w:r>
      <w:proofErr w:type="gramEnd"/>
      <w:r>
        <w:rPr>
          <w:sz w:val="16"/>
          <w:szCs w:val="16"/>
        </w:rPr>
        <w:t xml:space="preserve"> 1689</w:t>
      </w:r>
      <w:r w:rsidRPr="00372C29">
        <w:rPr>
          <w:sz w:val="16"/>
          <w:szCs w:val="16"/>
        </w:rPr>
        <w:t>/П/93</w:t>
      </w:r>
    </w:p>
    <w:p w:rsidR="005E0CD8" w:rsidRPr="00372C29" w:rsidRDefault="005E0CD8" w:rsidP="005E0CD8">
      <w:pPr>
        <w:jc w:val="center"/>
        <w:rPr>
          <w:sz w:val="16"/>
          <w:szCs w:val="16"/>
        </w:rPr>
      </w:pPr>
    </w:p>
    <w:p w:rsidR="005E0CD8" w:rsidRDefault="005E0CD8" w:rsidP="005E0CD8">
      <w:pPr>
        <w:jc w:val="center"/>
        <w:rPr>
          <w:sz w:val="16"/>
          <w:szCs w:val="16"/>
        </w:rPr>
      </w:pPr>
      <w:r w:rsidRPr="00372C29">
        <w:rPr>
          <w:sz w:val="16"/>
          <w:szCs w:val="16"/>
        </w:rPr>
        <w:t>г. Тогучин</w:t>
      </w:r>
    </w:p>
    <w:p w:rsidR="005E0CD8" w:rsidRDefault="005E0CD8" w:rsidP="005E0CD8">
      <w:pPr>
        <w:jc w:val="center"/>
        <w:rPr>
          <w:sz w:val="16"/>
          <w:szCs w:val="16"/>
        </w:rPr>
      </w:pPr>
    </w:p>
    <w:p w:rsidR="005E0CD8" w:rsidRPr="005E0CD8" w:rsidRDefault="005E0CD8" w:rsidP="005E0CD8">
      <w:pPr>
        <w:jc w:val="center"/>
        <w:rPr>
          <w:sz w:val="16"/>
          <w:szCs w:val="16"/>
        </w:rPr>
      </w:pPr>
      <w:r w:rsidRPr="005E0CD8">
        <w:rPr>
          <w:bCs/>
          <w:sz w:val="16"/>
          <w:szCs w:val="16"/>
        </w:rPr>
        <w:t xml:space="preserve">Об утверждении Плана реализации муниципальной программы </w:t>
      </w:r>
      <w:r w:rsidRPr="005E0CD8">
        <w:rPr>
          <w:bCs/>
          <w:sz w:val="16"/>
          <w:szCs w:val="16"/>
        </w:rPr>
        <w:br/>
        <w:t xml:space="preserve">«Развитие сельского хозяйства и регулирование рынков сельскохозяйственной продукции, сырья и продовольствия в </w:t>
      </w:r>
      <w:proofErr w:type="spellStart"/>
      <w:r w:rsidRPr="005E0CD8">
        <w:rPr>
          <w:bCs/>
          <w:sz w:val="16"/>
          <w:szCs w:val="16"/>
        </w:rPr>
        <w:t>Тогучинском</w:t>
      </w:r>
      <w:proofErr w:type="spellEnd"/>
      <w:r w:rsidRPr="005E0CD8">
        <w:rPr>
          <w:bCs/>
          <w:sz w:val="16"/>
          <w:szCs w:val="16"/>
        </w:rPr>
        <w:t xml:space="preserve"> районе Новосибирской области» на очередной финансовый 2025 год</w:t>
      </w:r>
    </w:p>
    <w:p w:rsidR="005E0CD8" w:rsidRPr="005E0CD8" w:rsidRDefault="005E0CD8" w:rsidP="005E0CD8">
      <w:pPr>
        <w:jc w:val="center"/>
        <w:rPr>
          <w:sz w:val="16"/>
          <w:szCs w:val="16"/>
        </w:rPr>
      </w:pPr>
    </w:p>
    <w:p w:rsidR="005E0CD8" w:rsidRPr="005E0CD8" w:rsidRDefault="005E0CD8" w:rsidP="005E0CD8">
      <w:pPr>
        <w:ind w:firstLine="708"/>
        <w:jc w:val="both"/>
        <w:rPr>
          <w:bCs/>
          <w:sz w:val="16"/>
          <w:szCs w:val="16"/>
        </w:rPr>
      </w:pPr>
      <w:r w:rsidRPr="005E0CD8">
        <w:rPr>
          <w:sz w:val="16"/>
          <w:szCs w:val="16"/>
        </w:rPr>
        <w:t>В соответствии с постановлением администрации Тогучинского района Новосибирской области от 04.04.2016 № 232 «</w:t>
      </w:r>
      <w:r w:rsidRPr="005E0CD8">
        <w:rPr>
          <w:bCs/>
          <w:sz w:val="16"/>
          <w:szCs w:val="16"/>
          <w:lang w:eastAsia="en-US"/>
        </w:rPr>
        <w:t xml:space="preserve">О порядке принятия решений </w:t>
      </w:r>
      <w:r w:rsidRPr="005E0CD8">
        <w:rPr>
          <w:bCs/>
          <w:sz w:val="16"/>
          <w:szCs w:val="16"/>
          <w:lang w:eastAsia="en-US"/>
        </w:rPr>
        <w:br/>
        <w:t xml:space="preserve">о разработке муниципальных программ Тогучинского района Новосибирской области, а также формирования и реализации указанных программ», </w:t>
      </w:r>
      <w:r w:rsidRPr="005E0CD8">
        <w:rPr>
          <w:sz w:val="16"/>
          <w:szCs w:val="16"/>
        </w:rPr>
        <w:t xml:space="preserve">постановлением администрации Тогучинского района Новосибирской области </w:t>
      </w:r>
      <w:r w:rsidRPr="005E0CD8">
        <w:rPr>
          <w:sz w:val="16"/>
          <w:szCs w:val="16"/>
        </w:rPr>
        <w:br/>
        <w:t>от 05.04.2016 № 237 «</w:t>
      </w:r>
      <w:r w:rsidRPr="005E0CD8">
        <w:rPr>
          <w:bCs/>
          <w:sz w:val="16"/>
          <w:szCs w:val="16"/>
          <w:lang w:eastAsia="en-US"/>
        </w:rPr>
        <w:t xml:space="preserve">Об утверждении методических рекомендаций по разработке и реализации муниципальных программ Тогучинского района </w:t>
      </w:r>
      <w:r w:rsidRPr="005E0CD8">
        <w:rPr>
          <w:bCs/>
          <w:sz w:val="16"/>
          <w:szCs w:val="16"/>
          <w:lang w:eastAsia="en-US"/>
        </w:rPr>
        <w:lastRenderedPageBreak/>
        <w:t>Новосибирской области»</w:t>
      </w:r>
      <w:r w:rsidRPr="005E0CD8">
        <w:rPr>
          <w:bCs/>
          <w:sz w:val="16"/>
          <w:szCs w:val="16"/>
        </w:rPr>
        <w:t xml:space="preserve">,   постановлением администрации Тогучинского района Новосибирской области от 01.07.2021 №714/П/93 Об утверждении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5E0CD8">
        <w:rPr>
          <w:bCs/>
          <w:sz w:val="16"/>
          <w:szCs w:val="16"/>
        </w:rPr>
        <w:t>Тогучинском</w:t>
      </w:r>
      <w:proofErr w:type="spellEnd"/>
      <w:r w:rsidRPr="005E0CD8">
        <w:rPr>
          <w:bCs/>
          <w:sz w:val="16"/>
          <w:szCs w:val="16"/>
        </w:rPr>
        <w:t xml:space="preserve"> районе Новосибирской области», администрация Тогучинского района Новосибирской области </w:t>
      </w:r>
    </w:p>
    <w:p w:rsidR="005E0CD8" w:rsidRPr="005E0CD8" w:rsidRDefault="005E0CD8" w:rsidP="005E0CD8">
      <w:pPr>
        <w:jc w:val="both"/>
        <w:rPr>
          <w:sz w:val="16"/>
          <w:szCs w:val="16"/>
        </w:rPr>
      </w:pPr>
      <w:r w:rsidRPr="005E0CD8">
        <w:rPr>
          <w:sz w:val="16"/>
          <w:szCs w:val="16"/>
        </w:rPr>
        <w:t>ПОСТАНОВЛЯЕТ:</w:t>
      </w:r>
    </w:p>
    <w:p w:rsidR="005E0CD8" w:rsidRPr="005E0CD8" w:rsidRDefault="005E0CD8" w:rsidP="005E0CD8">
      <w:pPr>
        <w:ind w:firstLine="709"/>
        <w:jc w:val="both"/>
        <w:rPr>
          <w:sz w:val="16"/>
          <w:szCs w:val="16"/>
        </w:rPr>
      </w:pPr>
      <w:r w:rsidRPr="005E0CD8">
        <w:rPr>
          <w:sz w:val="16"/>
          <w:szCs w:val="16"/>
        </w:rPr>
        <w:t xml:space="preserve">1. Утвердить План реализации мероприятий муниципальной программы </w:t>
      </w:r>
      <w:r w:rsidRPr="005E0CD8">
        <w:rPr>
          <w:bCs/>
          <w:sz w:val="16"/>
          <w:szCs w:val="16"/>
        </w:rPr>
        <w:t xml:space="preserve">«Развитие сельского хозяйства и регулирование рынков сельскохозяйственной продукции, сырья и продовольствия в </w:t>
      </w:r>
      <w:proofErr w:type="spellStart"/>
      <w:r w:rsidRPr="005E0CD8">
        <w:rPr>
          <w:bCs/>
          <w:sz w:val="16"/>
          <w:szCs w:val="16"/>
        </w:rPr>
        <w:t>Тогучинском</w:t>
      </w:r>
      <w:proofErr w:type="spellEnd"/>
      <w:r w:rsidRPr="005E0CD8">
        <w:rPr>
          <w:bCs/>
          <w:sz w:val="16"/>
          <w:szCs w:val="16"/>
        </w:rPr>
        <w:t xml:space="preserve"> районе Новосибирской области» </w:t>
      </w:r>
      <w:r w:rsidRPr="005E0CD8">
        <w:rPr>
          <w:sz w:val="16"/>
          <w:szCs w:val="16"/>
        </w:rPr>
        <w:t>на очередной финансовый 2025 год</w:t>
      </w:r>
      <w:r w:rsidRPr="005E0CD8">
        <w:rPr>
          <w:bCs/>
          <w:sz w:val="16"/>
          <w:szCs w:val="16"/>
        </w:rPr>
        <w:t>, согласно</w:t>
      </w:r>
      <w:r w:rsidRPr="005E0CD8">
        <w:rPr>
          <w:sz w:val="16"/>
          <w:szCs w:val="16"/>
        </w:rPr>
        <w:t xml:space="preserve"> приложения </w:t>
      </w:r>
      <w:r w:rsidRPr="005E0CD8">
        <w:rPr>
          <w:sz w:val="16"/>
          <w:szCs w:val="16"/>
        </w:rPr>
        <w:br/>
        <w:t>к настоящему постановлению.</w:t>
      </w:r>
    </w:p>
    <w:p w:rsidR="005E0CD8" w:rsidRPr="005E0CD8" w:rsidRDefault="005E0CD8" w:rsidP="005E0CD8">
      <w:pPr>
        <w:ind w:right="114" w:firstLine="709"/>
        <w:jc w:val="both"/>
        <w:rPr>
          <w:sz w:val="16"/>
          <w:szCs w:val="16"/>
        </w:rPr>
      </w:pPr>
      <w:r w:rsidRPr="005E0CD8">
        <w:rPr>
          <w:sz w:val="16"/>
          <w:szCs w:val="16"/>
        </w:rPr>
        <w:t xml:space="preserve">2. Управляющему делами администрации Тогучинского района Новосибирской области Останиной Т.Н.  опубликовать данное постановление </w:t>
      </w:r>
      <w:r w:rsidRPr="005E0CD8">
        <w:rPr>
          <w:sz w:val="16"/>
          <w:szCs w:val="16"/>
        </w:rPr>
        <w:br/>
        <w:t>в периодическом печатном издании органов местного самоуправления «</w:t>
      </w:r>
      <w:proofErr w:type="spellStart"/>
      <w:r w:rsidRPr="005E0CD8">
        <w:rPr>
          <w:sz w:val="16"/>
          <w:szCs w:val="16"/>
        </w:rPr>
        <w:t>Тогучинский</w:t>
      </w:r>
      <w:proofErr w:type="spellEnd"/>
      <w:r w:rsidRPr="005E0CD8">
        <w:rPr>
          <w:sz w:val="16"/>
          <w:szCs w:val="16"/>
        </w:rPr>
        <w:t xml:space="preserve"> Вестник», а также разместить на официальном сайте администрации Тогучинского района Новосибирской области.</w:t>
      </w:r>
    </w:p>
    <w:p w:rsidR="005E0CD8" w:rsidRPr="005E0CD8" w:rsidRDefault="005E0CD8" w:rsidP="005E0CD8">
      <w:pPr>
        <w:pStyle w:val="ConsPlusNonformat"/>
        <w:widowControl/>
        <w:tabs>
          <w:tab w:val="left" w:pos="709"/>
        </w:tabs>
        <w:jc w:val="both"/>
        <w:rPr>
          <w:rFonts w:ascii="Times New Roman" w:hAnsi="Times New Roman" w:cs="Times New Roman"/>
          <w:sz w:val="16"/>
          <w:szCs w:val="16"/>
        </w:rPr>
      </w:pPr>
      <w:r w:rsidRPr="005E0CD8">
        <w:rPr>
          <w:rFonts w:ascii="Times New Roman" w:hAnsi="Times New Roman" w:cs="Times New Roman"/>
          <w:sz w:val="16"/>
          <w:szCs w:val="16"/>
        </w:rPr>
        <w:t xml:space="preserve">          3.</w:t>
      </w:r>
      <w:r w:rsidRPr="005E0CD8">
        <w:rPr>
          <w:sz w:val="16"/>
          <w:szCs w:val="16"/>
        </w:rPr>
        <w:t xml:space="preserve"> </w:t>
      </w:r>
      <w:r w:rsidRPr="005E0CD8">
        <w:rPr>
          <w:rFonts w:ascii="Times New Roman" w:hAnsi="Times New Roman" w:cs="Times New Roman"/>
          <w:sz w:val="16"/>
          <w:szCs w:val="16"/>
        </w:rPr>
        <w:t xml:space="preserve">Контроль за исполнением постановления возложить на заместителя главы администрации - начальника управления сельского хозяйства администрации Тогучинского района Новосибирской области </w:t>
      </w:r>
      <w:proofErr w:type="spellStart"/>
      <w:r w:rsidRPr="005E0CD8">
        <w:rPr>
          <w:rFonts w:ascii="Times New Roman" w:hAnsi="Times New Roman" w:cs="Times New Roman"/>
          <w:sz w:val="16"/>
          <w:szCs w:val="16"/>
        </w:rPr>
        <w:t>Боеву</w:t>
      </w:r>
      <w:proofErr w:type="spellEnd"/>
      <w:r w:rsidRPr="005E0CD8">
        <w:rPr>
          <w:rFonts w:ascii="Times New Roman" w:hAnsi="Times New Roman" w:cs="Times New Roman"/>
          <w:sz w:val="16"/>
          <w:szCs w:val="16"/>
        </w:rPr>
        <w:t xml:space="preserve"> Ю.А.</w:t>
      </w:r>
    </w:p>
    <w:p w:rsidR="005E0CD8" w:rsidRPr="005E0CD8" w:rsidRDefault="005E0CD8" w:rsidP="005E0CD8">
      <w:pPr>
        <w:jc w:val="both"/>
        <w:rPr>
          <w:sz w:val="16"/>
          <w:szCs w:val="16"/>
        </w:rPr>
      </w:pPr>
    </w:p>
    <w:p w:rsidR="005E0CD8" w:rsidRPr="005E0CD8" w:rsidRDefault="005E0CD8" w:rsidP="005E0CD8">
      <w:pPr>
        <w:jc w:val="both"/>
        <w:rPr>
          <w:sz w:val="16"/>
          <w:szCs w:val="16"/>
        </w:rPr>
      </w:pPr>
      <w:r w:rsidRPr="005E0CD8">
        <w:rPr>
          <w:sz w:val="16"/>
          <w:szCs w:val="16"/>
        </w:rPr>
        <w:t xml:space="preserve">Глава Тогучинского района                                                                          </w:t>
      </w:r>
    </w:p>
    <w:p w:rsidR="005E0CD8" w:rsidRDefault="005E0CD8" w:rsidP="005E0CD8">
      <w:pPr>
        <w:tabs>
          <w:tab w:val="left" w:pos="8715"/>
        </w:tabs>
        <w:jc w:val="both"/>
        <w:rPr>
          <w:sz w:val="16"/>
          <w:szCs w:val="16"/>
        </w:rPr>
      </w:pPr>
      <w:r w:rsidRPr="005E0CD8">
        <w:rPr>
          <w:sz w:val="16"/>
          <w:szCs w:val="16"/>
        </w:rPr>
        <w:t xml:space="preserve">Новосибирской области                                                                 С.С. </w:t>
      </w:r>
      <w:proofErr w:type="spellStart"/>
      <w:r w:rsidRPr="005E0CD8">
        <w:rPr>
          <w:sz w:val="16"/>
          <w:szCs w:val="16"/>
        </w:rPr>
        <w:t>Пыхтин</w:t>
      </w:r>
      <w:proofErr w:type="spellEnd"/>
    </w:p>
    <w:p w:rsidR="005E0CD8" w:rsidRDefault="005E0CD8" w:rsidP="005E0CD8">
      <w:pPr>
        <w:tabs>
          <w:tab w:val="left" w:pos="8715"/>
        </w:tabs>
        <w:jc w:val="both"/>
        <w:rPr>
          <w:sz w:val="16"/>
          <w:szCs w:val="16"/>
        </w:rPr>
        <w:sectPr w:rsidR="005E0CD8" w:rsidSect="009E594C">
          <w:type w:val="continuous"/>
          <w:pgSz w:w="11906" w:h="16838" w:code="9"/>
          <w:pgMar w:top="567" w:right="567" w:bottom="567" w:left="567" w:header="720" w:footer="720" w:gutter="0"/>
          <w:pgNumType w:fmt="numberInDash"/>
          <w:cols w:num="2" w:space="709"/>
          <w:docGrid w:linePitch="360"/>
        </w:sectPr>
      </w:pPr>
    </w:p>
    <w:p w:rsidR="005E0CD8" w:rsidRPr="00A63902" w:rsidRDefault="005E0CD8" w:rsidP="005E0CD8">
      <w:pPr>
        <w:tabs>
          <w:tab w:val="center" w:pos="4677"/>
          <w:tab w:val="right" w:pos="9355"/>
        </w:tabs>
        <w:snapToGrid w:val="0"/>
        <w:ind w:right="-31"/>
        <w:jc w:val="right"/>
        <w:rPr>
          <w:sz w:val="16"/>
          <w:szCs w:val="16"/>
        </w:rPr>
      </w:pPr>
      <w:r w:rsidRPr="00A63902">
        <w:rPr>
          <w:sz w:val="16"/>
          <w:szCs w:val="16"/>
        </w:rPr>
        <w:lastRenderedPageBreak/>
        <w:t>ПРИЛОЖЕНИЕ</w:t>
      </w:r>
    </w:p>
    <w:p w:rsidR="005E0CD8" w:rsidRPr="00A63902" w:rsidRDefault="005E0CD8" w:rsidP="005E0CD8">
      <w:pPr>
        <w:tabs>
          <w:tab w:val="center" w:pos="4677"/>
          <w:tab w:val="right" w:pos="9355"/>
        </w:tabs>
        <w:snapToGrid w:val="0"/>
        <w:ind w:right="-31"/>
        <w:jc w:val="right"/>
        <w:rPr>
          <w:sz w:val="16"/>
          <w:szCs w:val="16"/>
        </w:rPr>
      </w:pPr>
      <w:r w:rsidRPr="00A63902">
        <w:rPr>
          <w:sz w:val="16"/>
          <w:szCs w:val="16"/>
        </w:rPr>
        <w:t xml:space="preserve">к постановлению администрации </w:t>
      </w:r>
    </w:p>
    <w:p w:rsidR="005E0CD8" w:rsidRDefault="005E0CD8" w:rsidP="005E0CD8">
      <w:pPr>
        <w:tabs>
          <w:tab w:val="left" w:pos="8715"/>
        </w:tabs>
        <w:jc w:val="right"/>
        <w:rPr>
          <w:sz w:val="16"/>
          <w:szCs w:val="16"/>
        </w:rPr>
      </w:pPr>
      <w:r w:rsidRPr="00A63902">
        <w:rPr>
          <w:sz w:val="16"/>
          <w:szCs w:val="16"/>
        </w:rPr>
        <w:t xml:space="preserve">Тогучинского района </w:t>
      </w:r>
      <w:r w:rsidRPr="00A63902">
        <w:rPr>
          <w:sz w:val="16"/>
          <w:szCs w:val="16"/>
        </w:rPr>
        <w:br/>
        <w:t>Новосибирской области</w:t>
      </w:r>
    </w:p>
    <w:p w:rsidR="005E0CD8" w:rsidRDefault="005E0CD8" w:rsidP="005E0CD8">
      <w:pPr>
        <w:tabs>
          <w:tab w:val="left" w:pos="8715"/>
        </w:tabs>
        <w:jc w:val="right"/>
        <w:rPr>
          <w:sz w:val="16"/>
          <w:szCs w:val="16"/>
        </w:rPr>
      </w:pPr>
      <w:r>
        <w:rPr>
          <w:sz w:val="16"/>
          <w:szCs w:val="16"/>
        </w:rPr>
        <w:t>от 09.12.2024 № 1689/П/93</w:t>
      </w:r>
    </w:p>
    <w:p w:rsidR="005E0CD8" w:rsidRPr="005E0CD8" w:rsidRDefault="005E0CD8" w:rsidP="005E0CD8">
      <w:pPr>
        <w:jc w:val="center"/>
        <w:rPr>
          <w:sz w:val="16"/>
          <w:szCs w:val="16"/>
        </w:rPr>
      </w:pPr>
      <w:r w:rsidRPr="005E0CD8">
        <w:rPr>
          <w:sz w:val="16"/>
          <w:szCs w:val="16"/>
        </w:rPr>
        <w:t xml:space="preserve">План </w:t>
      </w:r>
    </w:p>
    <w:p w:rsidR="005E0CD8" w:rsidRDefault="005E0CD8" w:rsidP="005E0CD8">
      <w:pPr>
        <w:jc w:val="center"/>
        <w:rPr>
          <w:sz w:val="16"/>
          <w:szCs w:val="16"/>
        </w:rPr>
      </w:pPr>
      <w:r w:rsidRPr="005E0CD8">
        <w:rPr>
          <w:sz w:val="16"/>
          <w:szCs w:val="16"/>
        </w:rPr>
        <w:t>реализации мероприятий муниципальной программы «</w:t>
      </w:r>
      <w:r w:rsidRPr="005E0CD8">
        <w:rPr>
          <w:bCs/>
          <w:sz w:val="16"/>
          <w:szCs w:val="16"/>
        </w:rPr>
        <w:t xml:space="preserve">Развитие сельского хозяйства и регулирование рынков сельскохозяйственной продукции, сырья и продовольствия в </w:t>
      </w:r>
      <w:proofErr w:type="spellStart"/>
      <w:r w:rsidRPr="005E0CD8">
        <w:rPr>
          <w:bCs/>
          <w:sz w:val="16"/>
          <w:szCs w:val="16"/>
        </w:rPr>
        <w:t>Тогучинском</w:t>
      </w:r>
      <w:proofErr w:type="spellEnd"/>
      <w:r w:rsidRPr="005E0CD8">
        <w:rPr>
          <w:bCs/>
          <w:sz w:val="16"/>
          <w:szCs w:val="16"/>
        </w:rPr>
        <w:t xml:space="preserve"> районе Новосибирской области</w:t>
      </w:r>
      <w:r w:rsidRPr="005E0CD8">
        <w:rPr>
          <w:sz w:val="16"/>
          <w:szCs w:val="16"/>
        </w:rPr>
        <w:t xml:space="preserve">» на очередной финансовый 2025 год </w:t>
      </w:r>
    </w:p>
    <w:p w:rsidR="00063B20" w:rsidRDefault="005E0CD8" w:rsidP="005E0CD8">
      <w:pPr>
        <w:jc w:val="center"/>
        <w:rPr>
          <w:sz w:val="16"/>
          <w:szCs w:val="16"/>
        </w:rPr>
      </w:pPr>
      <w:r w:rsidRPr="005E0CD8">
        <w:rPr>
          <w:sz w:val="16"/>
          <w:szCs w:val="16"/>
        </w:rPr>
        <w:t>Таблица: Подробный перечень планируемых к реализации мероприятий на очередной финансовый 2025 год</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851"/>
        <w:gridCol w:w="708"/>
        <w:gridCol w:w="708"/>
        <w:gridCol w:w="1134"/>
        <w:gridCol w:w="852"/>
        <w:gridCol w:w="1276"/>
        <w:gridCol w:w="2126"/>
      </w:tblGrid>
      <w:tr w:rsidR="00063B20" w:rsidRPr="00063B20" w:rsidTr="00063B20">
        <w:tc>
          <w:tcPr>
            <w:tcW w:w="1413" w:type="dxa"/>
            <w:vMerge w:val="restart"/>
            <w:shd w:val="clear" w:color="auto" w:fill="auto"/>
          </w:tcPr>
          <w:p w:rsidR="00063B20" w:rsidRPr="00063B20" w:rsidRDefault="00063B20" w:rsidP="000D53F2">
            <w:pPr>
              <w:rPr>
                <w:sz w:val="16"/>
                <w:szCs w:val="16"/>
              </w:rPr>
            </w:pPr>
            <w:r w:rsidRPr="00063B20">
              <w:rPr>
                <w:sz w:val="16"/>
                <w:szCs w:val="16"/>
              </w:rPr>
              <w:t>Наименование программы, мероприятия</w:t>
            </w:r>
          </w:p>
          <w:p w:rsidR="00063B20" w:rsidRPr="00063B20" w:rsidRDefault="00063B20" w:rsidP="000D53F2">
            <w:pPr>
              <w:rPr>
                <w:sz w:val="16"/>
                <w:szCs w:val="16"/>
              </w:rPr>
            </w:pPr>
          </w:p>
        </w:tc>
        <w:tc>
          <w:tcPr>
            <w:tcW w:w="1559" w:type="dxa"/>
            <w:vMerge w:val="restart"/>
            <w:shd w:val="clear" w:color="auto" w:fill="auto"/>
          </w:tcPr>
          <w:p w:rsidR="00063B20" w:rsidRPr="00063B20" w:rsidRDefault="00063B20" w:rsidP="000D53F2">
            <w:pPr>
              <w:rPr>
                <w:sz w:val="16"/>
                <w:szCs w:val="16"/>
              </w:rPr>
            </w:pPr>
            <w:r w:rsidRPr="00063B20">
              <w:rPr>
                <w:sz w:val="16"/>
                <w:szCs w:val="16"/>
              </w:rPr>
              <w:t>Наименование показателя</w:t>
            </w:r>
          </w:p>
        </w:tc>
        <w:tc>
          <w:tcPr>
            <w:tcW w:w="851" w:type="dxa"/>
            <w:vMerge w:val="restart"/>
            <w:shd w:val="clear" w:color="auto" w:fill="auto"/>
          </w:tcPr>
          <w:p w:rsidR="00063B20" w:rsidRPr="00063B20" w:rsidRDefault="00063B20" w:rsidP="000D53F2">
            <w:pPr>
              <w:rPr>
                <w:sz w:val="16"/>
                <w:szCs w:val="16"/>
              </w:rPr>
            </w:pPr>
            <w:r w:rsidRPr="00063B20">
              <w:rPr>
                <w:sz w:val="16"/>
                <w:szCs w:val="16"/>
              </w:rPr>
              <w:t>Значение показателя на 2025 год</w:t>
            </w:r>
          </w:p>
        </w:tc>
        <w:tc>
          <w:tcPr>
            <w:tcW w:w="3402" w:type="dxa"/>
            <w:gridSpan w:val="4"/>
            <w:shd w:val="clear" w:color="auto" w:fill="auto"/>
          </w:tcPr>
          <w:p w:rsidR="00063B20" w:rsidRPr="00063B20" w:rsidRDefault="00063B20" w:rsidP="000D53F2">
            <w:pPr>
              <w:rPr>
                <w:sz w:val="16"/>
                <w:szCs w:val="16"/>
              </w:rPr>
            </w:pPr>
            <w:r w:rsidRPr="00063B20">
              <w:rPr>
                <w:sz w:val="16"/>
                <w:szCs w:val="16"/>
              </w:rPr>
              <w:t>Значение показателя на очередной финансовый 2025 год (поквартально)</w:t>
            </w:r>
          </w:p>
        </w:tc>
        <w:tc>
          <w:tcPr>
            <w:tcW w:w="1276" w:type="dxa"/>
            <w:vMerge w:val="restart"/>
            <w:shd w:val="clear" w:color="auto" w:fill="auto"/>
          </w:tcPr>
          <w:p w:rsidR="00063B20" w:rsidRPr="00063B20" w:rsidRDefault="00063B20" w:rsidP="000D53F2">
            <w:pPr>
              <w:rPr>
                <w:sz w:val="16"/>
                <w:szCs w:val="16"/>
              </w:rPr>
            </w:pPr>
            <w:r w:rsidRPr="00063B20">
              <w:rPr>
                <w:sz w:val="16"/>
                <w:szCs w:val="16"/>
              </w:rPr>
              <w:t>Ответственный исполнитель</w:t>
            </w:r>
          </w:p>
        </w:tc>
        <w:tc>
          <w:tcPr>
            <w:tcW w:w="2126" w:type="dxa"/>
            <w:vMerge w:val="restart"/>
            <w:shd w:val="clear" w:color="auto" w:fill="auto"/>
          </w:tcPr>
          <w:p w:rsidR="00063B20" w:rsidRPr="00063B20" w:rsidRDefault="00063B20" w:rsidP="000D53F2">
            <w:pPr>
              <w:rPr>
                <w:sz w:val="16"/>
                <w:szCs w:val="16"/>
              </w:rPr>
            </w:pPr>
            <w:r w:rsidRPr="00063B20">
              <w:rPr>
                <w:sz w:val="16"/>
                <w:szCs w:val="16"/>
              </w:rPr>
              <w:t>Ожидаемый результат</w:t>
            </w:r>
          </w:p>
        </w:tc>
      </w:tr>
      <w:tr w:rsidR="00063B20" w:rsidRPr="00063B20" w:rsidTr="00063B20">
        <w:trPr>
          <w:trHeight w:val="1224"/>
        </w:trPr>
        <w:tc>
          <w:tcPr>
            <w:tcW w:w="1413" w:type="dxa"/>
            <w:vMerge/>
            <w:shd w:val="clear" w:color="auto" w:fill="auto"/>
          </w:tcPr>
          <w:p w:rsidR="00063B20" w:rsidRPr="00063B20" w:rsidRDefault="00063B20" w:rsidP="000D53F2">
            <w:pPr>
              <w:rPr>
                <w:sz w:val="16"/>
                <w:szCs w:val="16"/>
              </w:rPr>
            </w:pPr>
          </w:p>
        </w:tc>
        <w:tc>
          <w:tcPr>
            <w:tcW w:w="1559" w:type="dxa"/>
            <w:vMerge/>
            <w:shd w:val="clear" w:color="auto" w:fill="auto"/>
          </w:tcPr>
          <w:p w:rsidR="00063B20" w:rsidRPr="00063B20" w:rsidRDefault="00063B20" w:rsidP="000D53F2">
            <w:pPr>
              <w:rPr>
                <w:sz w:val="16"/>
                <w:szCs w:val="16"/>
              </w:rPr>
            </w:pPr>
          </w:p>
        </w:tc>
        <w:tc>
          <w:tcPr>
            <w:tcW w:w="851" w:type="dxa"/>
            <w:vMerge/>
            <w:shd w:val="clear" w:color="auto" w:fill="auto"/>
          </w:tcPr>
          <w:p w:rsidR="00063B20" w:rsidRPr="00063B20" w:rsidRDefault="00063B20" w:rsidP="000D53F2">
            <w:pPr>
              <w:rPr>
                <w:sz w:val="16"/>
                <w:szCs w:val="16"/>
              </w:rPr>
            </w:pPr>
          </w:p>
        </w:tc>
        <w:tc>
          <w:tcPr>
            <w:tcW w:w="708" w:type="dxa"/>
            <w:shd w:val="clear" w:color="auto" w:fill="auto"/>
          </w:tcPr>
          <w:p w:rsidR="00063B20" w:rsidRPr="00063B20" w:rsidRDefault="00063B20" w:rsidP="000D53F2">
            <w:pPr>
              <w:rPr>
                <w:sz w:val="16"/>
                <w:szCs w:val="16"/>
              </w:rPr>
            </w:pPr>
            <w:r w:rsidRPr="00063B20">
              <w:rPr>
                <w:sz w:val="16"/>
                <w:szCs w:val="16"/>
              </w:rPr>
              <w:t xml:space="preserve">1 </w:t>
            </w:r>
            <w:proofErr w:type="spellStart"/>
            <w:r w:rsidRPr="00063B20">
              <w:rPr>
                <w:sz w:val="16"/>
                <w:szCs w:val="16"/>
              </w:rPr>
              <w:t>кв</w:t>
            </w:r>
            <w:proofErr w:type="spellEnd"/>
          </w:p>
        </w:tc>
        <w:tc>
          <w:tcPr>
            <w:tcW w:w="708" w:type="dxa"/>
            <w:shd w:val="clear" w:color="auto" w:fill="auto"/>
          </w:tcPr>
          <w:p w:rsidR="00063B20" w:rsidRPr="00063B20" w:rsidRDefault="00063B20" w:rsidP="000D53F2">
            <w:pPr>
              <w:rPr>
                <w:sz w:val="16"/>
                <w:szCs w:val="16"/>
              </w:rPr>
            </w:pPr>
            <w:r w:rsidRPr="00063B20">
              <w:rPr>
                <w:sz w:val="16"/>
                <w:szCs w:val="16"/>
              </w:rPr>
              <w:t xml:space="preserve">2 </w:t>
            </w:r>
            <w:proofErr w:type="spellStart"/>
            <w:r w:rsidRPr="00063B20">
              <w:rPr>
                <w:sz w:val="16"/>
                <w:szCs w:val="16"/>
              </w:rPr>
              <w:t>кв</w:t>
            </w:r>
            <w:proofErr w:type="spellEnd"/>
          </w:p>
        </w:tc>
        <w:tc>
          <w:tcPr>
            <w:tcW w:w="1134" w:type="dxa"/>
            <w:shd w:val="clear" w:color="auto" w:fill="auto"/>
          </w:tcPr>
          <w:p w:rsidR="00063B20" w:rsidRPr="00063B20" w:rsidRDefault="00063B20" w:rsidP="000D53F2">
            <w:pPr>
              <w:rPr>
                <w:sz w:val="16"/>
                <w:szCs w:val="16"/>
              </w:rPr>
            </w:pPr>
            <w:r w:rsidRPr="00063B20">
              <w:rPr>
                <w:sz w:val="16"/>
                <w:szCs w:val="16"/>
              </w:rPr>
              <w:t xml:space="preserve">3 </w:t>
            </w:r>
            <w:proofErr w:type="spellStart"/>
            <w:r w:rsidRPr="00063B20">
              <w:rPr>
                <w:sz w:val="16"/>
                <w:szCs w:val="16"/>
              </w:rPr>
              <w:t>кв</w:t>
            </w:r>
            <w:proofErr w:type="spellEnd"/>
          </w:p>
        </w:tc>
        <w:tc>
          <w:tcPr>
            <w:tcW w:w="852" w:type="dxa"/>
            <w:shd w:val="clear" w:color="auto" w:fill="auto"/>
          </w:tcPr>
          <w:p w:rsidR="00063B20" w:rsidRPr="00063B20" w:rsidRDefault="00063B20" w:rsidP="000D53F2">
            <w:pPr>
              <w:rPr>
                <w:sz w:val="16"/>
                <w:szCs w:val="16"/>
              </w:rPr>
            </w:pPr>
            <w:r w:rsidRPr="00063B20">
              <w:rPr>
                <w:sz w:val="16"/>
                <w:szCs w:val="16"/>
              </w:rPr>
              <w:t xml:space="preserve">4 </w:t>
            </w:r>
            <w:proofErr w:type="spellStart"/>
            <w:r w:rsidRPr="00063B20">
              <w:rPr>
                <w:sz w:val="16"/>
                <w:szCs w:val="16"/>
              </w:rPr>
              <w:t>кв</w:t>
            </w:r>
            <w:proofErr w:type="spellEnd"/>
          </w:p>
        </w:tc>
        <w:tc>
          <w:tcPr>
            <w:tcW w:w="1276" w:type="dxa"/>
            <w:vMerge/>
            <w:shd w:val="clear" w:color="auto" w:fill="auto"/>
          </w:tcPr>
          <w:p w:rsidR="00063B20" w:rsidRPr="00063B20" w:rsidRDefault="00063B20" w:rsidP="000D53F2">
            <w:pPr>
              <w:rPr>
                <w:sz w:val="16"/>
                <w:szCs w:val="16"/>
              </w:rPr>
            </w:pPr>
          </w:p>
        </w:tc>
        <w:tc>
          <w:tcPr>
            <w:tcW w:w="2126" w:type="dxa"/>
            <w:vMerge/>
            <w:shd w:val="clear" w:color="auto" w:fill="auto"/>
          </w:tcPr>
          <w:p w:rsidR="00063B20" w:rsidRPr="00063B20" w:rsidRDefault="00063B20" w:rsidP="000D53F2">
            <w:pPr>
              <w:rPr>
                <w:sz w:val="16"/>
                <w:szCs w:val="16"/>
              </w:rPr>
            </w:pPr>
          </w:p>
        </w:tc>
      </w:tr>
      <w:tr w:rsidR="00063B20" w:rsidRPr="00063B20" w:rsidTr="00063B20">
        <w:trPr>
          <w:trHeight w:val="196"/>
        </w:trPr>
        <w:tc>
          <w:tcPr>
            <w:tcW w:w="1413" w:type="dxa"/>
            <w:shd w:val="clear" w:color="auto" w:fill="auto"/>
          </w:tcPr>
          <w:p w:rsidR="00063B20" w:rsidRPr="00063B20" w:rsidRDefault="00063B20" w:rsidP="000D53F2">
            <w:pPr>
              <w:rPr>
                <w:sz w:val="16"/>
                <w:szCs w:val="16"/>
              </w:rPr>
            </w:pPr>
            <w:r w:rsidRPr="00063B20">
              <w:rPr>
                <w:sz w:val="16"/>
                <w:szCs w:val="16"/>
              </w:rPr>
              <w:t>1</w:t>
            </w:r>
          </w:p>
        </w:tc>
        <w:tc>
          <w:tcPr>
            <w:tcW w:w="1559" w:type="dxa"/>
            <w:shd w:val="clear" w:color="auto" w:fill="auto"/>
          </w:tcPr>
          <w:p w:rsidR="00063B20" w:rsidRPr="00063B20" w:rsidRDefault="00063B20" w:rsidP="000D53F2">
            <w:pPr>
              <w:rPr>
                <w:sz w:val="16"/>
                <w:szCs w:val="16"/>
              </w:rPr>
            </w:pPr>
            <w:r w:rsidRPr="00063B20">
              <w:rPr>
                <w:sz w:val="16"/>
                <w:szCs w:val="16"/>
              </w:rPr>
              <w:t>2</w:t>
            </w:r>
          </w:p>
        </w:tc>
        <w:tc>
          <w:tcPr>
            <w:tcW w:w="851" w:type="dxa"/>
            <w:shd w:val="clear" w:color="auto" w:fill="auto"/>
          </w:tcPr>
          <w:p w:rsidR="00063B20" w:rsidRPr="00063B20" w:rsidRDefault="00063B20" w:rsidP="000D53F2">
            <w:pPr>
              <w:rPr>
                <w:sz w:val="16"/>
                <w:szCs w:val="16"/>
              </w:rPr>
            </w:pPr>
            <w:r w:rsidRPr="00063B20">
              <w:rPr>
                <w:sz w:val="16"/>
                <w:szCs w:val="16"/>
              </w:rPr>
              <w:t>3</w:t>
            </w:r>
          </w:p>
        </w:tc>
        <w:tc>
          <w:tcPr>
            <w:tcW w:w="708" w:type="dxa"/>
            <w:shd w:val="clear" w:color="auto" w:fill="auto"/>
          </w:tcPr>
          <w:p w:rsidR="00063B20" w:rsidRPr="00063B20" w:rsidRDefault="00063B20" w:rsidP="000D53F2">
            <w:pPr>
              <w:rPr>
                <w:sz w:val="16"/>
                <w:szCs w:val="16"/>
              </w:rPr>
            </w:pPr>
            <w:r w:rsidRPr="00063B20">
              <w:rPr>
                <w:sz w:val="16"/>
                <w:szCs w:val="16"/>
              </w:rPr>
              <w:t>4</w:t>
            </w:r>
          </w:p>
        </w:tc>
        <w:tc>
          <w:tcPr>
            <w:tcW w:w="708" w:type="dxa"/>
            <w:shd w:val="clear" w:color="auto" w:fill="auto"/>
          </w:tcPr>
          <w:p w:rsidR="00063B20" w:rsidRPr="00063B20" w:rsidRDefault="00063B20" w:rsidP="000D53F2">
            <w:pPr>
              <w:rPr>
                <w:sz w:val="16"/>
                <w:szCs w:val="16"/>
              </w:rPr>
            </w:pPr>
            <w:r w:rsidRPr="00063B20">
              <w:rPr>
                <w:sz w:val="16"/>
                <w:szCs w:val="16"/>
              </w:rPr>
              <w:t>5</w:t>
            </w:r>
          </w:p>
        </w:tc>
        <w:tc>
          <w:tcPr>
            <w:tcW w:w="1134" w:type="dxa"/>
            <w:shd w:val="clear" w:color="auto" w:fill="auto"/>
          </w:tcPr>
          <w:p w:rsidR="00063B20" w:rsidRPr="00063B20" w:rsidRDefault="00063B20" w:rsidP="000D53F2">
            <w:pPr>
              <w:rPr>
                <w:sz w:val="16"/>
                <w:szCs w:val="16"/>
              </w:rPr>
            </w:pPr>
            <w:r w:rsidRPr="00063B20">
              <w:rPr>
                <w:sz w:val="16"/>
                <w:szCs w:val="16"/>
              </w:rPr>
              <w:t>6</w:t>
            </w:r>
          </w:p>
        </w:tc>
        <w:tc>
          <w:tcPr>
            <w:tcW w:w="852" w:type="dxa"/>
            <w:shd w:val="clear" w:color="auto" w:fill="auto"/>
          </w:tcPr>
          <w:p w:rsidR="00063B20" w:rsidRPr="00063B20" w:rsidRDefault="00063B20" w:rsidP="000D53F2">
            <w:pPr>
              <w:rPr>
                <w:sz w:val="16"/>
                <w:szCs w:val="16"/>
              </w:rPr>
            </w:pPr>
            <w:r w:rsidRPr="00063B20">
              <w:rPr>
                <w:sz w:val="16"/>
                <w:szCs w:val="16"/>
              </w:rPr>
              <w:t>7</w:t>
            </w:r>
          </w:p>
        </w:tc>
        <w:tc>
          <w:tcPr>
            <w:tcW w:w="1276" w:type="dxa"/>
            <w:shd w:val="clear" w:color="auto" w:fill="auto"/>
          </w:tcPr>
          <w:p w:rsidR="00063B20" w:rsidRPr="00063B20" w:rsidRDefault="00063B20" w:rsidP="000D53F2">
            <w:pPr>
              <w:rPr>
                <w:sz w:val="16"/>
                <w:szCs w:val="16"/>
              </w:rPr>
            </w:pPr>
            <w:r w:rsidRPr="00063B20">
              <w:rPr>
                <w:sz w:val="16"/>
                <w:szCs w:val="16"/>
              </w:rPr>
              <w:t>8</w:t>
            </w:r>
          </w:p>
        </w:tc>
        <w:tc>
          <w:tcPr>
            <w:tcW w:w="2126" w:type="dxa"/>
            <w:shd w:val="clear" w:color="auto" w:fill="auto"/>
          </w:tcPr>
          <w:p w:rsidR="00063B20" w:rsidRPr="00063B20" w:rsidRDefault="00063B20" w:rsidP="000D53F2">
            <w:pPr>
              <w:rPr>
                <w:sz w:val="16"/>
                <w:szCs w:val="16"/>
              </w:rPr>
            </w:pPr>
            <w:r w:rsidRPr="00063B20">
              <w:rPr>
                <w:sz w:val="16"/>
                <w:szCs w:val="16"/>
              </w:rPr>
              <w:t>9</w:t>
            </w:r>
          </w:p>
        </w:tc>
      </w:tr>
      <w:tr w:rsidR="00063B20" w:rsidRPr="00063B20" w:rsidTr="00063B20">
        <w:trPr>
          <w:trHeight w:val="196"/>
        </w:trPr>
        <w:tc>
          <w:tcPr>
            <w:tcW w:w="10627" w:type="dxa"/>
            <w:gridSpan w:val="9"/>
            <w:shd w:val="clear" w:color="auto" w:fill="auto"/>
          </w:tcPr>
          <w:p w:rsidR="00063B20" w:rsidRPr="00063B20" w:rsidRDefault="00063B20" w:rsidP="000D53F2">
            <w:pPr>
              <w:rPr>
                <w:sz w:val="16"/>
                <w:szCs w:val="16"/>
              </w:rPr>
            </w:pPr>
            <w:r w:rsidRPr="00063B20">
              <w:rPr>
                <w:sz w:val="16"/>
                <w:szCs w:val="16"/>
              </w:rPr>
              <w:t xml:space="preserve">1. Цель муниципальной программы «Содействие в повышении объемов производства продукции сельского хозяйства </w:t>
            </w:r>
          </w:p>
          <w:p w:rsidR="00063B20" w:rsidRPr="00063B20" w:rsidRDefault="00063B20" w:rsidP="000D53F2">
            <w:pPr>
              <w:rPr>
                <w:sz w:val="16"/>
                <w:szCs w:val="16"/>
              </w:rPr>
            </w:pPr>
            <w:r w:rsidRPr="00063B20">
              <w:rPr>
                <w:sz w:val="16"/>
                <w:szCs w:val="16"/>
              </w:rPr>
              <w:t>Тогучинского района Новосибирской области»</w:t>
            </w:r>
          </w:p>
        </w:tc>
      </w:tr>
      <w:tr w:rsidR="00063B20" w:rsidRPr="00063B20" w:rsidTr="00063B20">
        <w:trPr>
          <w:trHeight w:val="196"/>
        </w:trPr>
        <w:tc>
          <w:tcPr>
            <w:tcW w:w="10627" w:type="dxa"/>
            <w:gridSpan w:val="9"/>
            <w:shd w:val="clear" w:color="auto" w:fill="auto"/>
          </w:tcPr>
          <w:p w:rsidR="00063B20" w:rsidRPr="00063B20" w:rsidRDefault="00063B20" w:rsidP="000D53F2">
            <w:pPr>
              <w:rPr>
                <w:sz w:val="16"/>
                <w:szCs w:val="16"/>
              </w:rPr>
            </w:pPr>
            <w:r w:rsidRPr="00063B20">
              <w:rPr>
                <w:sz w:val="16"/>
                <w:szCs w:val="16"/>
              </w:rPr>
              <w:t xml:space="preserve">1.1 Задача 1 «Содействие </w:t>
            </w:r>
            <w:proofErr w:type="spellStart"/>
            <w:r w:rsidRPr="00063B20">
              <w:rPr>
                <w:sz w:val="16"/>
                <w:szCs w:val="16"/>
              </w:rPr>
              <w:t>сельхозтоваропроизводителям</w:t>
            </w:r>
            <w:proofErr w:type="spellEnd"/>
            <w:r w:rsidRPr="00063B20">
              <w:rPr>
                <w:sz w:val="16"/>
                <w:szCs w:val="16"/>
              </w:rPr>
              <w:t xml:space="preserve"> в повышении конкурентоспособности сельскохозяйственной продукции, производимой на рынке Тогучинского района Новосибирской области»</w:t>
            </w:r>
          </w:p>
        </w:tc>
      </w:tr>
      <w:tr w:rsidR="00063B20" w:rsidRPr="00063B20" w:rsidTr="00063B20">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p w:rsidR="00063B20" w:rsidRPr="00063B20" w:rsidRDefault="00063B20" w:rsidP="000D53F2">
            <w:pPr>
              <w:rPr>
                <w:sz w:val="16"/>
                <w:szCs w:val="16"/>
              </w:rPr>
            </w:pPr>
            <w:r w:rsidRPr="00063B20">
              <w:rPr>
                <w:sz w:val="16"/>
                <w:szCs w:val="16"/>
              </w:rPr>
              <w:t xml:space="preserve">1.1.1. Проведение районного профессионального праздника "День работника сельского </w:t>
            </w:r>
            <w:r w:rsidRPr="00063B20">
              <w:rPr>
                <w:sz w:val="16"/>
                <w:szCs w:val="16"/>
              </w:rPr>
              <w:lastRenderedPageBreak/>
              <w:t>хозяйства и перерабатывающей промышленности"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lastRenderedPageBreak/>
              <w:t>количество мероприятий,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r w:rsidRPr="00063B20">
              <w:rPr>
                <w:sz w:val="16"/>
                <w:szCs w:val="16"/>
              </w:rPr>
              <w:t xml:space="preserve">Организации АПК, К(Ф)Х, </w:t>
            </w:r>
            <w:r w:rsidRPr="00063B20">
              <w:rPr>
                <w:sz w:val="16"/>
                <w:szCs w:val="16"/>
              </w:rPr>
              <w:lastRenderedPageBreak/>
              <w:t xml:space="preserve">ИП, </w:t>
            </w:r>
            <w:proofErr w:type="spellStart"/>
            <w:r w:rsidRPr="00063B20">
              <w:rPr>
                <w:sz w:val="16"/>
                <w:szCs w:val="16"/>
              </w:rPr>
              <w:t>СПоК</w:t>
            </w:r>
            <w:proofErr w:type="spellEnd"/>
            <w:r w:rsidRPr="00063B20">
              <w:rPr>
                <w:sz w:val="16"/>
                <w:szCs w:val="16"/>
              </w:rPr>
              <w:t>, УСХ</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p>
          <w:p w:rsidR="00063B20" w:rsidRPr="00063B20" w:rsidRDefault="00063B20" w:rsidP="000D53F2">
            <w:pPr>
              <w:rPr>
                <w:sz w:val="16"/>
                <w:szCs w:val="16"/>
              </w:rPr>
            </w:pPr>
            <w:r w:rsidRPr="00063B20">
              <w:rPr>
                <w:sz w:val="16"/>
                <w:szCs w:val="16"/>
              </w:rPr>
              <w:t xml:space="preserve">За период реализации муниципальной программы </w:t>
            </w:r>
            <w:r w:rsidRPr="00063B20">
              <w:rPr>
                <w:sz w:val="16"/>
                <w:szCs w:val="16"/>
              </w:rPr>
              <w:lastRenderedPageBreak/>
              <w:t xml:space="preserve">с 2021 </w:t>
            </w:r>
            <w:r w:rsidRPr="00063B20">
              <w:rPr>
                <w:sz w:val="16"/>
                <w:szCs w:val="16"/>
              </w:rPr>
              <w:br/>
              <w:t xml:space="preserve">по 2025 год будет организованно 20 мероприятий </w:t>
            </w:r>
            <w:r w:rsidRPr="00063B20">
              <w:rPr>
                <w:sz w:val="16"/>
                <w:szCs w:val="16"/>
              </w:rPr>
              <w:br/>
              <w:t xml:space="preserve">с участием </w:t>
            </w:r>
            <w:proofErr w:type="spellStart"/>
            <w:r w:rsidRPr="00063B20">
              <w:rPr>
                <w:sz w:val="16"/>
                <w:szCs w:val="16"/>
              </w:rPr>
              <w:t>сельхозтоваропроизводителей</w:t>
            </w:r>
            <w:proofErr w:type="spellEnd"/>
            <w:r w:rsidRPr="00063B20">
              <w:rPr>
                <w:sz w:val="16"/>
                <w:szCs w:val="16"/>
              </w:rPr>
              <w:t xml:space="preserve"> Тогучинского района Новосибирской области</w:t>
            </w: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сумма затрат, тыс. руб.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 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lastRenderedPageBreak/>
              <w:t>1.1.2. Проведение конкурса мастеров машинного доения и операторов по искусственному осеменению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количество мероприятий,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Организации АПК, К(Ф)Х, ИП, </w:t>
            </w:r>
            <w:proofErr w:type="spellStart"/>
            <w:r w:rsidRPr="00063B20">
              <w:rPr>
                <w:sz w:val="16"/>
                <w:szCs w:val="16"/>
              </w:rPr>
              <w:t>СПоК</w:t>
            </w:r>
            <w:proofErr w:type="spellEnd"/>
            <w:r w:rsidRPr="00063B20">
              <w:rPr>
                <w:sz w:val="16"/>
                <w:szCs w:val="16"/>
              </w:rPr>
              <w:t>, УСХ</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сумма затрат, тыс. руб.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-1301115</wp:posOffset>
                      </wp:positionH>
                      <wp:positionV relativeFrom="paragraph">
                        <wp:posOffset>2540</wp:posOffset>
                      </wp:positionV>
                      <wp:extent cx="635" cy="635"/>
                      <wp:effectExtent l="13335" t="12065" r="5080"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269CE" id="_x0000_t32" coordsize="21600,21600" o:spt="32" o:oned="t" path="m,l21600,21600e" filled="f">
                      <v:path arrowok="t" fillok="f" o:connecttype="none"/>
                      <o:lock v:ext="edit" shapetype="t"/>
                    </v:shapetype>
                    <v:shape id="Прямая со стрелкой 10" o:spid="_x0000_s1026" type="#_x0000_t32" style="position:absolute;margin-left:-102.45pt;margin-top:.2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aKTAIAAFQ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gftEbiCGTUf93f7h+Z782n/gPYfmkcw+/v9XfO5+dZ8bR6bLwiCoXO1MjEA&#10;pGKhXe1kK27UtSRvDRIyLbBYMV/B7U4BauQywrMUtzAK7l/WLyWFGLy20rdxm+vKQUKD0NZPa3ea&#10;FttaRGBzeDkIEIF95zhsHB/TlDb2BZMVck4SGKsxXxU2lUKAIqSO/CV4c21sm3hMcHcKOedlCfs4&#10;LgWqk2A86A18gpElp+7QnRm9WqalRhvspOV/BxZnYVquBfVgBcN0dvAt5mXrA+tSODwoC+gcvFY7&#10;78bd8Ww0G/U7/d5w1ul3s6zzfJ72O8N59GyQXWZpmkXvHbWoHxecUiYcu6OOo/7f6eTwoloFnpR8&#10;akN4ju4bDWSP/560n6sbZSuKpaS7hXatdSMG6frgwzNzb+PXtY/6+TGY/gAAAP//AwBQSwMEFAAG&#10;AAgAAAAhAOybM4/bAAAABwEAAA8AAABkcnMvZG93bnJldi54bWxMj0FLw0AUhO+C/2F5ghdpNw2t&#10;2DQvpQgePNoWvG6zzyQ1+zZkN03sr/f1pMdhhplv8u3kWnWhPjSeERbzBBRx6W3DFcLx8DZ7ARWi&#10;YWtaz4TwQwG2xf1dbjLrR/6gyz5WSko4ZAahjrHLtA5lTc6Eue+IxfvyvTNRZF9p25tRyl2r0yR5&#10;1s40LAu16ei1pvJ7PzgECsNqkezWrjq+X8enz/R6HrsD4uPDtNuAijTFvzDc8AUdCmE6+YFtUC3C&#10;LE2Wa8kiLEGJf9Py5YSwAl3k+j9/8QsAAP//AwBQSwECLQAUAAYACAAAACEAtoM4kv4AAADhAQAA&#10;EwAAAAAAAAAAAAAAAAAAAAAAW0NvbnRlbnRfVHlwZXNdLnhtbFBLAQItABQABgAIAAAAIQA4/SH/&#10;1gAAAJQBAAALAAAAAAAAAAAAAAAAAC8BAABfcmVscy8ucmVsc1BLAQItABQABgAIAAAAIQCTgNaK&#10;TAIAAFQEAAAOAAAAAAAAAAAAAAAAAC4CAABkcnMvZTJvRG9jLnhtbFBLAQItABQABgAIAAAAIQDs&#10;mzOP2wAAAAcBAAAPAAAAAAAAAAAAAAAAAKYEAABkcnMvZG93bnJldi54bWxQSwUGAAAAAAQABADz&#10;AAAArgUAAAAA&#10;"/>
                  </w:pict>
                </mc:Fallback>
              </mc:AlternateContent>
            </w:r>
            <w:r w:rsidRPr="00063B20">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1.1.3. Организация представления района в выставке сельскохозяйственной продукции в рамках агропродовольственного форума Новосибирской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количество мероприятий,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Организации АПК, К(Ф)Х, ИП, </w:t>
            </w:r>
            <w:proofErr w:type="spellStart"/>
            <w:r w:rsidRPr="00063B20">
              <w:rPr>
                <w:sz w:val="16"/>
                <w:szCs w:val="16"/>
              </w:rPr>
              <w:t>СПоК</w:t>
            </w:r>
            <w:proofErr w:type="spellEnd"/>
            <w:r w:rsidRPr="00063B20">
              <w:rPr>
                <w:sz w:val="16"/>
                <w:szCs w:val="16"/>
              </w:rPr>
              <w:t>, УСХ</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сумма затрат, тыс. руб.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 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1.1.4. Проведение агрономических конференций (совещаний) по подготовке хозяйств района к посевной компании и уборочным работам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количество мероприятий,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1614805</wp:posOffset>
                      </wp:positionH>
                      <wp:positionV relativeFrom="paragraph">
                        <wp:posOffset>2540</wp:posOffset>
                      </wp:positionV>
                      <wp:extent cx="0" cy="635"/>
                      <wp:effectExtent l="5080" t="12065" r="13970" b="63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E6DF5" id="Прямая со стрелкой 9" o:spid="_x0000_s1026" type="#_x0000_t32" style="position:absolute;margin-left:127.15pt;margin-top:.2pt;width:0;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p11RwIAAFAEAAAOAAAAZHJzL2Uyb0RvYy54bWysVEtu2zAQ3RfoHQjtHVmO7dqC5aCQ7G7S&#10;1kDSA9AkZRGVSIKkLRtFgTQXyBF6hW666Ac5g3SjDukP4nZTFPViPPzMmzczj5pcbasSbZg2XIok&#10;iC66AWKCSMrFKgne3c47owAZiwXFpRQsCXbMBFfT588mtYpZTxaypEwjABEmrlUSFNaqOAwNKViF&#10;zYVUTMBhLnWFLSz1KqQa14BelWGv2x2GtdRUaUmYMbCb7Q+DqcfPc0bs2zw3zKIyCYCb9VZ7u3Q2&#10;nE5wvNJYFZwcaOB/YFFhLiDpCSrDFqO15n9AVZxoaWRuL4isQpnnnDBfA1QTdX+r5qbAivlaoDlG&#10;ndpk/h8sebNZaMRpEowDJHAFI2o+t3ftQ/Oz+dI+oPZT8wimvW/vmq/Nj+Z789h8Q2PXt1qZGMJT&#10;sdCucrIVN+pakvcGCZkWWKyY53+7UwAauYjwLMQtjILsy/q1pHAHr630TdzmunKQ0B609bPanWbF&#10;thaR/SaB3eHlwCPj+BiktLGvmKyQc5LAWI35qrCpFALUIHXkU+DNtbGOEo6PAS6jkHNell4UpUA1&#10;dGXQG/gAI0tO3aG7ZvRqmZYabbCTlf8dWJxd03ItqAcrGKazg28xL/c+JC+Fw4OigM7B2+vmw7g7&#10;no1mo36n3xvOOv1ulnVeztN+ZziPXgyyyyxNs+ijoxb144JTyoRjd9Rw1P87jRxe0159JxWf2hCe&#10;o/t+Adnjvyftp+oGuZfEUtLdQh+nDbL1lw9PzL2Lp2vwn34Ipr8AAAD//wMAUEsDBBQABgAIAAAA&#10;IQAPzgM62QAAAAUBAAAPAAAAZHJzL2Rvd25yZXYueG1sTI5BS8NAEIXvgv9hGcGL2E1jIxozKUXw&#10;4NG24HWaHZNodjZkN03sr3fFQz0+3uN7X7GebaeOPPjWCcJykYBiqZxppUbY715uH0D5QGKoc8II&#10;3+xhXV5eFJQbN8kbH7ehVhEiPieEJoQ+19pXDVvyC9ezxO7DDZZCjEOtzUBThNtOp0lyry21Eh8a&#10;6vm54eprO1oE9mO2TDaPtt6/nqab9/T0OfU7xOurefMEKvAczmP41Y/qUEangxvFeNUhpNnqLk4R&#10;VqBi/RcPCBnostD/7csfAAAA//8DAFBLAQItABQABgAIAAAAIQC2gziS/gAAAOEBAAATAAAAAAAA&#10;AAAAAAAAAAAAAABbQ29udGVudF9UeXBlc10ueG1sUEsBAi0AFAAGAAgAAAAhADj9If/WAAAAlAEA&#10;AAsAAAAAAAAAAAAAAAAALwEAAF9yZWxzLy5yZWxzUEsBAi0AFAAGAAgAAAAhAHfanXVHAgAAUAQA&#10;AA4AAAAAAAAAAAAAAAAALgIAAGRycy9lMm9Eb2MueG1sUEsBAi0AFAAGAAgAAAAhAA/OAzrZAAAA&#10;BQEAAA8AAAAAAAAAAAAAAAAAoQQAAGRycy9kb3ducmV2LnhtbFBLBQYAAAAABAAEAPMAAACnBQAA&#10;AAA=&#10;"/>
                  </w:pict>
                </mc:Fallback>
              </mc:AlternateContent>
            </w:r>
            <w:r w:rsidRPr="00063B20">
              <w:rPr>
                <w:sz w:val="16"/>
                <w:szCs w:val="16"/>
              </w:rPr>
              <w:t xml:space="preserve">Организации АПК, </w:t>
            </w:r>
            <w:r w:rsidRPr="00063B20">
              <w:rPr>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690880</wp:posOffset>
                      </wp:positionH>
                      <wp:positionV relativeFrom="paragraph">
                        <wp:posOffset>-6985</wp:posOffset>
                      </wp:positionV>
                      <wp:extent cx="0" cy="9525"/>
                      <wp:effectExtent l="5080" t="12065" r="13970" b="69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2F8DA" id="Прямая со стрелкой 8" o:spid="_x0000_s1026" type="#_x0000_t32" style="position:absolute;margin-left:54.4pt;margin-top:-.55pt;width:0;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wbSgIAAFsEAAAOAAAAZHJzL2Uyb0RvYy54bWysVM2O0zAQviPxDlbu3TSlXbrRpiuUtFwW&#10;WGkX7q7tNBaObdnephVCWniBfQRegQsHfrTPkL4RYydbtnBBiB6m45/55puZzzk929QCrZmxXMks&#10;So6GEWKSKMrlKoteXy0G0whZhyXFQkmWRVtmo7PZ40enjU7ZSFVKUGYQgEibNjqLKud0GseWVKzG&#10;9khpJuGwVKbGDpZmFVODG0CvRTwaDo/jRhmqjSLMWtgtusNoFvDLkhH3qiwtc0hkEXBzwZpgl97G&#10;s1OcrgzWFSc9DfwPLGrMJSTdQxXYYXRt+B9QNSdGWVW6I6LqWJUlJyzUANUkw9+quaywZqEWaI7V&#10;+zbZ/wdLXq4vDOI0i2BQEtcwovbT7mZ32/5oP+9u0e5Dewdm93F3035pv7ff2rv2K5r6vjXaphCe&#10;ywvjKycbeanPFXlrkVR5heWKBf5XWw2giY+ID0L8wmrIvmxeKAp38LVToYmb0tSoFFy/8YEeHBqF&#10;NmFq2/3U2MYh0m0S2D2ZjCYhCU59vI/SxrrnTNXIO1lkncF8VblcSQnCUKbDxutz6zy7XwE+WKoF&#10;FyLoQ0jU9An8iVWCU38YFma1zIVBa+wVFn49i4NrRl1LGsAqhum89x3movMhuZAeD6oCOr3XSejd&#10;yfBkPp1Px4Px6Hg+GA+LYvBskY8Hx4vk6aR4UuR5kbz3fUrGacUpZdKzu5dzMv47ufQPqxPiXtD7&#10;NsSH6KFfQPb+P5AOA/Yz7dSxVHR7Ye4HDwoOl/vX5p/IwzX4D78Js58AAAD//wMAUEsDBBQABgAI&#10;AAAAIQCzH+s82gAAAAcBAAAPAAAAZHJzL2Rvd25yZXYueG1sTI5LS8NAFIX3Qv/DcAV37SRSaoiZ&#10;FCkoLiRgH/vbzDVJm7kTM9Mk/fdO3ejyPDjny9aTacVAvWssK4gXEQji0uqGKwX73es8AeE8ssbW&#10;Mim4koN1PrvLMNV25E8atr4SYYRdigpq77tUSlfWZNAtbEccsi/bG/RB9pXUPY5h3LTyMYpW0mDD&#10;4aHGjjY1leftxSj45qfrYSmH5FQUfvX2/lExFaNSD/fTyzMIT5P/K8MNP6BDHpiO9sLaiTboKAno&#10;XsE8jkHcCr/GUcESZJ7J//z5DwAAAP//AwBQSwECLQAUAAYACAAAACEAtoM4kv4AAADhAQAAEwAA&#10;AAAAAAAAAAAAAAAAAAAAW0NvbnRlbnRfVHlwZXNdLnhtbFBLAQItABQABgAIAAAAIQA4/SH/1gAA&#10;AJQBAAALAAAAAAAAAAAAAAAAAC8BAABfcmVscy8ucmVsc1BLAQItABQABgAIAAAAIQBqnBwbSgIA&#10;AFsEAAAOAAAAAAAAAAAAAAAAAC4CAABkcnMvZTJvRG9jLnhtbFBLAQItABQABgAIAAAAIQCzH+s8&#10;2gAAAAcBAAAPAAAAAAAAAAAAAAAAAKQEAABkcnMvZG93bnJldi54bWxQSwUGAAAAAAQABADzAAAA&#10;qwUAAAAA&#10;"/>
                  </w:pict>
                </mc:Fallback>
              </mc:AlternateContent>
            </w:r>
            <w:r w:rsidRPr="00063B20">
              <w:rPr>
                <w:sz w:val="16"/>
                <w:szCs w:val="16"/>
              </w:rPr>
              <w:t xml:space="preserve">К(Ф)Х, ИП, </w:t>
            </w:r>
            <w:proofErr w:type="spellStart"/>
            <w:r w:rsidRPr="00063B20">
              <w:rPr>
                <w:sz w:val="16"/>
                <w:szCs w:val="16"/>
              </w:rPr>
              <w:t>СПоК</w:t>
            </w:r>
            <w:proofErr w:type="spellEnd"/>
            <w:r w:rsidRPr="00063B20">
              <w:rPr>
                <w:sz w:val="16"/>
                <w:szCs w:val="16"/>
              </w:rPr>
              <w:t>, УСХ</w:t>
            </w:r>
            <w:r w:rsidRPr="00063B20">
              <w:rPr>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547370</wp:posOffset>
                      </wp:positionH>
                      <wp:positionV relativeFrom="paragraph">
                        <wp:posOffset>-26035</wp:posOffset>
                      </wp:positionV>
                      <wp:extent cx="19050" cy="28575"/>
                      <wp:effectExtent l="13970" t="12065" r="5080"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154CF" id="Прямая со стрелкой 7" o:spid="_x0000_s1026" type="#_x0000_t32" style="position:absolute;margin-left:43.1pt;margin-top:-2.05pt;width: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YgTgIAAFYEAAAOAAAAZHJzL2Uyb0RvYy54bWysVEtu2zAQ3RfoHQjuHUmuHdtC5KCQ7G7S&#10;NkDSA9AkZRGVSIJkLBtFgTQXyBF6hW666Ac5g3yjDukPknZTFNViNBQ5b97MPOrsfN3UaMWNFUpm&#10;ODmJMeKSKibkMsPvrue9MUbWEclIrSTP8IZbfD59/uys1Snvq0rVjBsEINKmrc5w5ZxOo8jSijfE&#10;nijNJWyWyjTEwdIsI2ZIC+hNHfXj+DRqlWHaKMqtha/FbhNPA35ZcurelqXlDtUZBm4uWBPswtto&#10;ekbSpSG6EnRPg/wDi4YICUmPUAVxBN0Y8QdUI6hRVpXuhKomUmUpKA81QDVJ/Fs1VxXRPNQCzbH6&#10;2Cb7/2Dpm9WlQYJleISRJA2MqPu8vd3edz+7L9t7tP3UPYDZ3m1vu6/dj+5799B9QyPft1bbFMJz&#10;eWl85XQtr/SFou8tkiqviFzywP96owE08RHRkxC/sBqyL9rXisEZcuNUaOK6NI2HhPagdZjV5jgr&#10;vnaIwsdkEg9hoBR2+uPhaBjwSXoI1ca6V1w1yDsZts4QsaxcrqQETSiThERkdWGdJ0bSQ4DPK9Vc&#10;1HWQRi1Rm+HJsD8MAVbVgvlNf8ya5SKvDVoRL67w7Fk8OWbUjWQBrOKEzfa+I6Le+ZC8lh4PSgM6&#10;e2+nng+TeDIbz8aD3qB/OusN4qLovZzng97pPBkNixdFnhfJR08tGaSVYIxLz+6g5GTwd0rZ36md&#10;Bo9aPrYheooe+gVkD+9AOszWj3MnjIVim0tzmDmINxzeXzR/Ox6vwX/8O5j+AgAA//8DAFBLAwQU&#10;AAYACAAAACEACmAfadoAAAAFAQAADwAAAGRycy9kb3ducmV2LnhtbEyOQU+DQBCF7yb+h82YeDHt&#10;AqkNpQxNY+LBo20Tr1sYgcrOEnYp2F/veNLjy3v53pfvZtupKw2+dYwQLyNQxKWrWq4RTsfXRQrK&#10;B8OV6RwTwjd52BX3d7nJKjfxO10PoVYCYZ8ZhCaEPtPalw1Z45euJ5bu0w3WBIlDravBTAK3nU6i&#10;aK2taVkeGtPTS0Pl12G0COTH5zjab2x9ertNTx/J7TL1R8THh3m/BRVoDn9j+NUXdSjE6exGrrzq&#10;ENJ1IkuExSoGJX26kXxGWIEucv3fvvgBAAD//wMAUEsBAi0AFAAGAAgAAAAhALaDOJL+AAAA4QEA&#10;ABMAAAAAAAAAAAAAAAAAAAAAAFtDb250ZW50X1R5cGVzXS54bWxQSwECLQAUAAYACAAAACEAOP0h&#10;/9YAAACUAQAACwAAAAAAAAAAAAAAAAAvAQAAX3JlbHMvLnJlbHNQSwECLQAUAAYACAAAACEAuECW&#10;IE4CAABWBAAADgAAAAAAAAAAAAAAAAAuAgAAZHJzL2Uyb0RvYy54bWxQSwECLQAUAAYACAAAACEA&#10;CmAfadoAAAAFAQAADwAAAAAAAAAAAAAAAACoBAAAZHJzL2Rvd25yZXYueG1sUEsFBgAAAAAEAAQA&#10;8wAAAK8FAAAAAA==&#10;"/>
                  </w:pict>
                </mc:Fallback>
              </mc:AlternateContent>
            </w:r>
            <w:r w:rsidRPr="00063B20">
              <w:rPr>
                <w:sz w:val="16"/>
                <w:szCs w:val="16"/>
              </w:rPr>
              <w:tab/>
            </w:r>
          </w:p>
          <w:p w:rsidR="00063B20" w:rsidRPr="00063B20" w:rsidRDefault="00063B20" w:rsidP="000D53F2">
            <w:pPr>
              <w:rPr>
                <w:sz w:val="16"/>
                <w:szCs w:val="16"/>
              </w:rPr>
            </w:pPr>
            <w:r w:rsidRPr="00063B20">
              <w:rPr>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556895</wp:posOffset>
                      </wp:positionH>
                      <wp:positionV relativeFrom="paragraph">
                        <wp:posOffset>2540</wp:posOffset>
                      </wp:positionV>
                      <wp:extent cx="9525" cy="0"/>
                      <wp:effectExtent l="13970" t="12065" r="5080"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ECC57" id="Прямая со стрелкой 6" o:spid="_x0000_s1026" type="#_x0000_t32" style="position:absolute;margin-left:43.85pt;margin-top:.2pt;width:.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B3SwIAAFsEAAAOAAAAZHJzL2Uyb0RvYy54bWysVE2O0zAU3iNxB8v7Nk1pSxs1HaGkhcUA&#10;lWY4gGs7jYVjW7anaYWQZrjAHIErsGHBj+YMyY2w3R9mhg1CZOE85/l973vvfc70bFtxsKHaMClS&#10;GHd7EFCBJWFincJ3l4vOGAJjkSCIS0FTuKMGns2ePpnWKqF9WUpOqAYORJikViksrVVJFBlc0gqZ&#10;rlRUOGchdYWs2+p1RDSqHXrFo36vN4pqqYnSElNj3Nd874SzgF8UFNu3RWGoBTyFjpsNqw7ryq/R&#10;bIqStUaqZPhAA/0Diwox4ZKeoHJkEbjS7A+oimEtjSxsF8sqkkXBMA01uGri3qNqLkqkaKjFNceo&#10;U5vM/4PFbzZLDRhJ4QgCgSo3ouZze93eNj+bL+0taG+aO7e0n9rr5mvzo/ne3DXfwMj3rVYmceGZ&#10;WGpfOd6KC3Uu8XsDhMxKJNY08L/cKQca+4joQYjfGOWyr+rXkrgz6MrK0MRtoStQcKZe+UAP7hoF&#10;tmFqu9PU6NYC7D5Ohv0hBPjoiFDi432U0sa+pLIC3kihsRqxdWkzKYQThtR7bLQ5N9az+x3gg4Vc&#10;MM6DPrgA9SGP9xjJGfHOsNHrVcY12CCvsPCEUh8d0/JKkABWUkTmB9sixve2S86Fx3NVOToHay+h&#10;D5PeZD6ejwedQX807wx6ed55scgGndEifj7Mn+VZlscffZ/iQVIyQqjw7I5yjgd/J5fDxdoL8STo&#10;Uxuih+ihX47s8R1IhwH7me7VsZJkt9THwTsFh8OH2+avyP29s+//E2a/AAAA//8DAFBLAwQUAAYA&#10;CAAAACEAESUfodkAAAADAQAADwAAAGRycy9kb3ducmV2LnhtbEyOwU7DMBBE70j8g7WVuFGnVdWk&#10;aTYVQgJxQJEo9O7G2yQQr0PsJunf457ocTSjNy/bTaYVA/WusYywmEcgiEurG64Qvj5fHhMQzivW&#10;qrVMCBdysMvv7zKVajvyBw17X4kAYZcqhNr7LpXSlTUZ5ea2Iw7dyfZG+RD7SupejQFuWrmMorU0&#10;quHwUKuOnmsqf/Zng/DL8eWwkkPyXRR+/fr2XjEVI+LDbHragvA0+f8xXPWDOuTB6WjPrJ1oEZI4&#10;DkuEFYjQJpsliOM1yTyTt+75HwAAAP//AwBQSwECLQAUAAYACAAAACEAtoM4kv4AAADhAQAAEwAA&#10;AAAAAAAAAAAAAAAAAAAAW0NvbnRlbnRfVHlwZXNdLnhtbFBLAQItABQABgAIAAAAIQA4/SH/1gAA&#10;AJQBAAALAAAAAAAAAAAAAAAAAC8BAABfcmVscy8ucmVsc1BLAQItABQABgAIAAAAIQDMkxB3SwIA&#10;AFsEAAAOAAAAAAAAAAAAAAAAAC4CAABkcnMvZTJvRG9jLnhtbFBLAQItABQABgAIAAAAIQARJR+h&#10;2QAAAAMBAAAPAAAAAAAAAAAAAAAAAKUEAABkcnMvZG93bnJldi54bWxQSwUGAAAAAAQABADzAAAA&#10;qwUAAAAA&#10;"/>
                  </w:pict>
                </mc:Fallback>
              </mc:AlternateContent>
            </w:r>
            <w:r w:rsidRPr="00063B20">
              <w:rPr>
                <w:sz w:val="16"/>
                <w:szCs w:val="16"/>
              </w:rPr>
              <w:tab/>
            </w:r>
          </w:p>
          <w:p w:rsidR="00063B20" w:rsidRPr="00063B20" w:rsidRDefault="00063B20" w:rsidP="000D53F2">
            <w:pPr>
              <w:rPr>
                <w:sz w:val="16"/>
                <w:szCs w:val="16"/>
              </w:rPr>
            </w:pPr>
            <w:r w:rsidRPr="00063B20">
              <w:rPr>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652145</wp:posOffset>
                      </wp:positionH>
                      <wp:positionV relativeFrom="paragraph">
                        <wp:posOffset>2540</wp:posOffset>
                      </wp:positionV>
                      <wp:extent cx="635" cy="635"/>
                      <wp:effectExtent l="13970" t="12065" r="13970"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D3600" id="Прямая со стрелкой 5" o:spid="_x0000_s1026" type="#_x0000_t32" style="position:absolute;margin-left:51.35pt;margin-top:.2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KjSwIAAFIEAAAOAAAAZHJzL2Uyb0RvYy54bWysVEtu2zAQ3RfoHQjuHVmO7TpC5KCQ7G7S&#10;1kDSA9AkZRGVSIJkLBtFgTQXyBF6hW666Ac5g3yjDinbbdpNUdQLejiceXwz86jzi01doTU3ViiZ&#10;4vikjxGXVDEhVyl+cz3vTTCyjkhGKiV5irfc4ovp0yfnjU74QJWqYtwgAJE2aXSKS+d0EkWWlrwm&#10;9kRpLuGwUKYmDrZmFTFDGkCvq2jQ74+jRhmmjaLcWvDm3SGeBvyi4NS9LgrLHapSDNxcWE1Yl36N&#10;puckWRmiS0H3NMg/sKiJkHDpESonjqAbI/6AqgU1yqrCnVBVR6ooBOWhBqgm7v9WzVVJNA+1QHOs&#10;PrbJ/j9Y+mq9MEiwFI8wkqSGEbUfd7e7+/Z7+2l3j3Yf2gdYdne72/Zz+6392j60X9DI963RNoH0&#10;TC6Mr5xu5JW+VPStRVJlJZErHvhfbzWAxj4jepTiN1bD7cvmpWIQQ26cCk3cFKb2kNAetAmz2h5n&#10;xTcOUXCOT4EwBb83PDZJDmnaWPeCqxp5I8XWGSJWpcuUlKAHZeJwCVlfWtclHhL8nVLNRVWBnySV&#10;RE2Kz0aDUUiwqhLMH/oza1bLrDJoTbywwm/P4lGYUTeSBbCSEzbb246IqrOBdSU9HpQFdPZWp5x3&#10;Z/2z2WQ2GfaGg/GsN+znee/5PBv2xvP42Sg/zbMsj997avEwKQVjXHp2BxXHw79Tyf49dfo76vjY&#10;hugxemg0kD38B9Jhrn6UnSiWim0XxrfWjxiEG4L3j8y/jF/3Iernp2D6AwAA//8DAFBLAwQUAAYA&#10;CAAAACEAO+0zXdoAAAAFAQAADwAAAGRycy9kb3ducmV2LnhtbEyPzU7DMBCE70i8g7VIXBC1G1F+&#10;QpyqQuLAkbYS1228JIF4HcVOE/r0bE9wHM1o5ptiPftOHWmIbWALy4UBRVwF13JtYb97vX0EFROy&#10;wy4wWfihCOvy8qLA3IWJ3+m4TbWSEo45WmhS6nOtY9WQx7gIPbF4n2HwmEQOtXYDTlLuO50Zc689&#10;tiwLDfb00lD1vR29BYrjamk2T77ev52mm4/s9DX1O2uvr+bNM6hEc/oLwxlf0KEUpkMY2UXViTbZ&#10;g0Qt3IE62yaTJwcLK9Blof/Tl78AAAD//wMAUEsBAi0AFAAGAAgAAAAhALaDOJL+AAAA4QEAABMA&#10;AAAAAAAAAAAAAAAAAAAAAFtDb250ZW50X1R5cGVzXS54bWxQSwECLQAUAAYACAAAACEAOP0h/9YA&#10;AACUAQAACwAAAAAAAAAAAAAAAAAvAQAAX3JlbHMvLnJlbHNQSwECLQAUAAYACAAAACEAC38io0sC&#10;AABSBAAADgAAAAAAAAAAAAAAAAAuAgAAZHJzL2Uyb0RvYy54bWxQSwECLQAUAAYACAAAACEAO+0z&#10;XdoAAAAFAQAADwAAAAAAAAAAAAAAAAClBAAAZHJzL2Rvd25yZXYueG1sUEsFBgAAAAAEAAQA8wAA&#10;AKwFAAAAAA==&#10;"/>
                  </w:pict>
                </mc:Fallback>
              </mc:AlternateContent>
            </w: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сумма затрат, тыс. руб.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-6350</wp:posOffset>
                      </wp:positionV>
                      <wp:extent cx="635" cy="635"/>
                      <wp:effectExtent l="10795" t="12700" r="7620"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BCF6A" id="Прямая со стрелкой 4" o:spid="_x0000_s1026" type="#_x0000_t32" style="position:absolute;margin-left:-104.15pt;margin-top:-.5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UBSwIAAFIEAAAOAAAAZHJzL2Uyb0RvYy54bWysVEtu2zAQ3RfoHQjuHVmO7CZC5KCQ7G7S&#10;NkDSA9AkZRGVSIKkLRtFgTQXyBF6hW666Ac5g3yjDulP63ZTFPWCHg5nHt/MPOrictXUaMmNFUpm&#10;OD7pY8QlVUzIeYbf3E57ZxhZRyQjtZI8w2tu8eX46ZOLVqd8oCpVM24QgEibtjrDlXM6jSJLK94Q&#10;e6I0l3BYKtMQB1szj5ghLaA3dTTo90dRqwzTRlFuLXiL7SEeB/yy5NS9LkvLHaozDNxcWE1YZ36N&#10;xhcknRuiK0F3NMg/sGiIkHDpAaogjqCFEX9ANYIaZVXpTqhqIlWWgvJQA1QT93+r5qYimodaoDlW&#10;H9pk/x8sfbW8NkiwDCcYSdLAiLqPm7vNQ/e9+7R5QJsP3SMsm/vNXfe5+9Z97R67LyjxfWu1TSE9&#10;l9fGV05X8kZfKfrWIqnyisg5D/xv1xpAY58RHaX4jdVw+6x9qRjEkIVToYmr0jQeEtqDVmFW68Os&#10;+MohCs7R6RAjCn5veGyS7tO0se4FVw3yRoatM0TMK5crKUEPysThErK8sm6buE/wd0o1FXUNfpLW&#10;ErUZPh8OhiHBqlowf+jPrJnP8tqgJfHCCr8di6MwoxaSBbCKEzbZ2Y6IemsD61p6PCgL6OysrXLe&#10;nffPJ2eTs6SXDEaTXtIvit7zaZ70RtP42bA4LfK8iN97anGSVoIxLj27vYrj5O9UsntPW/0ddHxo&#10;Q3SMHhoNZPf/gXSYqx/lVhQzxdbXxrfWjxiEG4J3j8y/jF/3Iernp2D8AwAA//8DAFBLAwQUAAYA&#10;CAAAACEAcrwqBd0AAAAKAQAADwAAAGRycy9kb3ducmV2LnhtbEyPQW/CMAyF75P4D5En7TJB0qJN&#10;0DVFCGmHHQdIXEPjtd0ap2pS2vHrZ07s9mw/PX8v30yuFRfsQ+NJQ7JQIJBKbxuqNBwP7/MViBAN&#10;WdN6Qg2/GGBTzB5yk1k/0ide9rESHEIhMxrqGLtMylDW6ExY+A6Jb1++dyby2FfS9mbkcNfKVKlX&#10;6UxD/KE2He5qLH/2g9OAYXhJ1HbtquPHdXw+pdfvsTto/fQ4bd9ARJzi3Qw3fEaHgpnOfiAbRKth&#10;nqrVkr2sEi7FjtsmBXFmtQZZ5PJ/heIPAAD//wMAUEsBAi0AFAAGAAgAAAAhALaDOJL+AAAA4QEA&#10;ABMAAAAAAAAAAAAAAAAAAAAAAFtDb250ZW50X1R5cGVzXS54bWxQSwECLQAUAAYACAAAACEAOP0h&#10;/9YAAACUAQAACwAAAAAAAAAAAAAAAAAvAQAAX3JlbHMvLnJlbHNQSwECLQAUAAYACAAAACEAgyq1&#10;AUsCAABSBAAADgAAAAAAAAAAAAAAAAAuAgAAZHJzL2Uyb0RvYy54bWxQSwECLQAUAAYACAAAACEA&#10;crwqBd0AAAAKAQAADwAAAAAAAAAAAAAAAAClBAAAZHJzL2Rvd25yZXYueG1sUEsFBgAAAAAEAAQA&#10;8wAAAK8FAAAAAA==&#10;"/>
                  </w:pict>
                </mc:Fallback>
              </mc:AlternateContent>
            </w:r>
            <w:r w:rsidRPr="00063B20">
              <w:rPr>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Итого затрат на решение задачи 1 цели,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местные бюджеты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внебюджетные источники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0627" w:type="dxa"/>
            <w:gridSpan w:val="9"/>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Задача 2 «Содействие </w:t>
            </w:r>
            <w:proofErr w:type="spellStart"/>
            <w:r w:rsidRPr="00063B20">
              <w:rPr>
                <w:sz w:val="16"/>
                <w:szCs w:val="16"/>
              </w:rPr>
              <w:t>сельхозтоваропроизводителям</w:t>
            </w:r>
            <w:proofErr w:type="spellEnd"/>
            <w:r w:rsidRPr="00063B20">
              <w:rPr>
                <w:sz w:val="16"/>
                <w:szCs w:val="16"/>
              </w:rPr>
              <w:t xml:space="preserve"> в получении государственной поддержки для осуществления </w:t>
            </w:r>
          </w:p>
          <w:p w:rsidR="00063B20" w:rsidRPr="00063B20" w:rsidRDefault="00063B20" w:rsidP="000D53F2">
            <w:pPr>
              <w:rPr>
                <w:sz w:val="16"/>
                <w:szCs w:val="16"/>
              </w:rPr>
            </w:pPr>
            <w:r w:rsidRPr="00063B20">
              <w:rPr>
                <w:sz w:val="16"/>
                <w:szCs w:val="16"/>
              </w:rPr>
              <w:t>сельскохозяйственной деятельности»</w:t>
            </w:r>
          </w:p>
        </w:tc>
      </w:tr>
      <w:tr w:rsidR="00063B20" w:rsidRPr="00063B20" w:rsidTr="00063B20">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1.2.1. Оказание консультаций </w:t>
            </w:r>
            <w:proofErr w:type="spellStart"/>
            <w:r w:rsidRPr="00063B20">
              <w:rPr>
                <w:sz w:val="16"/>
                <w:szCs w:val="16"/>
              </w:rPr>
              <w:t>сельхозтоваропроизводителям</w:t>
            </w:r>
            <w:proofErr w:type="spellEnd"/>
            <w:r w:rsidRPr="00063B20">
              <w:rPr>
                <w:sz w:val="16"/>
                <w:szCs w:val="16"/>
              </w:rPr>
              <w:t xml:space="preserve"> по вопро</w:t>
            </w:r>
            <w:r w:rsidRPr="00063B20">
              <w:rPr>
                <w:noProof/>
                <w:sz w:val="16"/>
                <w:szCs w:val="16"/>
                <w:lang w:eastAsia="ru-RU"/>
              </w:rPr>
              <mc:AlternateContent>
                <mc:Choice Requires="wps">
                  <w:drawing>
                    <wp:anchor distT="0" distB="0" distL="114300" distR="114300" simplePos="0" relativeHeight="251667456" behindDoc="0" locked="0" layoutInCell="1" allowOverlap="1">
                      <wp:simplePos x="0" y="0"/>
                      <wp:positionH relativeFrom="column">
                        <wp:posOffset>-294640</wp:posOffset>
                      </wp:positionH>
                      <wp:positionV relativeFrom="paragraph">
                        <wp:posOffset>253365</wp:posOffset>
                      </wp:positionV>
                      <wp:extent cx="0" cy="12700"/>
                      <wp:effectExtent l="10160" t="5715" r="8890"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5C686" id="Прямая со стрелкой 3" o:spid="_x0000_s1026" type="#_x0000_t32" style="position:absolute;margin-left:-23.2pt;margin-top:19.95pt;width:0;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qGSwIAAFIEAAAOAAAAZHJzL2Uyb0RvYy54bWysVEtu2zAQ3RfoHQjubUmO7SRC5KCQ7G7S&#10;NkDSA9AkZRGVSIKkLRtFgbQXyBF6hW666Ac5g3yjDukPknZTFPViPPzMmzczj7q4XDc1WnFjhZIZ&#10;TvoxRlxSxYRcZPjt7ax3hpF1RDJSK8kzvOEWX06eP7todcoHqlI14wYBiLRpqzNcOafTKLK04g2x&#10;faW5hMNSmYY4WJpFxAxpAb2po0Ecj6NWGaaNotxa2C12h3gS8MuSU/emLC13qM4wcHPBmmDn3kaT&#10;C5IuDNGVoHsa5B9YNERISHqEKogjaGnEH1CNoEZZVbo+VU2kylJQHmqAapL4t2puKqJ5qAWaY/Wx&#10;Tfb/wdLXq2uDBMvwCUaSNDCi7vP2bnvf/ey+bO/R9mP3AGb7aXvXfe1+dN+7h+4bOvF9a7VNITyX&#10;18ZXTtfyRl8p+s4iqfKKyAUP/G83GkATHxE9CfELqyH7vH2lGNwhS6dCE9elaTwktAetw6w2x1nx&#10;tUN0t0lhNxmcxmGKEUkPYdpY95KrBnknw9YZIhaVy5WUoAdlkpCErK6s86RIegjwOaWaiboOsqgl&#10;ajN8PhqMQoBVtWD+0F+zZjHPa4NWxAsr/EKFcPL4mlFLyQJYxQmb7n1HRL3zIXktPR6UBXT23k45&#10;78/j8+nZ9GzYGw7G094wLorei1k+7I1nyemoOCnyvEg+eGrJMK0EY1x6dgcVJ8O/U8n+Pe30d9Tx&#10;sQ3RU/TQLyB7+A+kw1z9KHeimCu2uTaHeYNww+X9I/Mv4/Ea/MefgskvAAAA//8DAFBLAwQUAAYA&#10;CAAAACEAKdu7mt4AAAAJAQAADwAAAGRycy9kb3ducmV2LnhtbEyPTU/DMAyG70j7D5GRuKAt7SgT&#10;LXWnaRIHjvuQuGaNaQuNUzXpWvbrycSBHW0/ev28+XoyrThT7xrLCPEiAkFcWt1whXA8vM1fQDiv&#10;WKvWMiH8kIN1MbvLVabtyDs6730lQgi7TCHU3neZlK6sySi3sB1xuH3a3igfxr6SuldjCDetXEbR&#10;ShrVcPhQq462NZXf+8EgkBue42iTmur4fhkfP5aXr7E7ID7cT5tXEJ4m/w/DVT+oQxGcTnZg7USL&#10;ME9WSUARntIURAD+FieEJE5BFrm8bVD8AgAA//8DAFBLAQItABQABgAIAAAAIQC2gziS/gAAAOEB&#10;AAATAAAAAAAAAAAAAAAAAAAAAABbQ29udGVudF9UeXBlc10ueG1sUEsBAi0AFAAGAAgAAAAhADj9&#10;If/WAAAAlAEAAAsAAAAAAAAAAAAAAAAALwEAAF9yZWxzLy5yZWxzUEsBAi0AFAAGAAgAAAAhAEAw&#10;uoZLAgAAUgQAAA4AAAAAAAAAAAAAAAAALgIAAGRycy9lMm9Eb2MueG1sUEsBAi0AFAAGAAgAAAAh&#10;ACnbu5reAAAACQEAAA8AAAAAAAAAAAAAAAAApQQAAGRycy9kb3ducmV2LnhtbFBLBQYAAAAABAAE&#10;APMAAACwBQAAAAA=&#10;"/>
                  </w:pict>
                </mc:Fallback>
              </mc:AlternateContent>
            </w:r>
            <w:r w:rsidRPr="00063B20">
              <w:rPr>
                <w:sz w:val="16"/>
                <w:szCs w:val="16"/>
              </w:rPr>
              <w:t>сам развития сельскохозяйственной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количество оказанных консультаций,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300,00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70,00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60,00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Организации АПК, К(Ф)Х, ИП, </w:t>
            </w:r>
            <w:proofErr w:type="spellStart"/>
            <w:r w:rsidRPr="00063B20">
              <w:rPr>
                <w:sz w:val="16"/>
                <w:szCs w:val="16"/>
              </w:rPr>
              <w:t>СПоК</w:t>
            </w:r>
            <w:proofErr w:type="spellEnd"/>
            <w:r w:rsidRPr="00063B20">
              <w:rPr>
                <w:sz w:val="16"/>
                <w:szCs w:val="16"/>
              </w:rPr>
              <w:t>, УСХ</w:t>
            </w: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 xml:space="preserve">За период реализации муниципальной программы с 2021 </w:t>
            </w:r>
            <w:r w:rsidRPr="00063B20">
              <w:rPr>
                <w:sz w:val="16"/>
                <w:szCs w:val="16"/>
              </w:rPr>
              <w:br/>
              <w:t xml:space="preserve">по 2025 год будет проведено не менее 1530 консультаций </w:t>
            </w:r>
            <w:r w:rsidRPr="00063B20">
              <w:rPr>
                <w:sz w:val="16"/>
                <w:szCs w:val="16"/>
              </w:rPr>
              <w:br/>
              <w:t xml:space="preserve">по оказанию содействия </w:t>
            </w:r>
            <w:proofErr w:type="spellStart"/>
            <w:r w:rsidRPr="00063B20">
              <w:rPr>
                <w:sz w:val="16"/>
                <w:szCs w:val="16"/>
              </w:rPr>
              <w:t>сельхозтоваропроизводителям</w:t>
            </w:r>
            <w:proofErr w:type="spellEnd"/>
            <w:r w:rsidRPr="00063B20">
              <w:rPr>
                <w:sz w:val="16"/>
                <w:szCs w:val="16"/>
              </w:rPr>
              <w:t xml:space="preserve"> в вопросах сельскохозяйственной деятельности</w:t>
            </w: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сумма затрат, тыс. руб.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 xml:space="preserve">областной </w:t>
            </w:r>
            <w:r w:rsidRPr="00063B20">
              <w:rPr>
                <w:noProof/>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-1751330</wp:posOffset>
                      </wp:positionH>
                      <wp:positionV relativeFrom="paragraph">
                        <wp:posOffset>21590</wp:posOffset>
                      </wp:positionV>
                      <wp:extent cx="0" cy="0"/>
                      <wp:effectExtent l="10795" t="12065" r="8255" b="69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783A" id="Прямая со стрелкой 2" o:spid="_x0000_s1026" type="#_x0000_t32" style="position:absolute;margin-left:-137.9pt;margin-top:1.7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xgRQIAAE4EAAAOAAAAZHJzL2Uyb0RvYy54bWysVE2O2jAU3lfqHSzvIQkFChFhVCXQzbRF&#10;mukBjO0kVhPbsg0BVZWmvcAcoVfopov+aM4QblTbAcS0m6oqi8fzz/ve9977nNnVrq7AlirNBE9g&#10;1A8hoBwLwniRwLe3y94EAm0QJ6gSnCZwTzW8mj99MmtkTAeiFBWhClgQruNGJrA0RsZBoHFJa6T7&#10;QlJuD3OhamTsUhUBUaix6HUVDMJwHDRCEakEplrb3aw7hHOPn+cUmzd5rqkBVQItN+Ot8nbtbDCf&#10;obhQSJYMH2mgf2BRI8Zt0jNUhgwCG8X+gKoZVkKL3PSxqAOR5wxTX4OtJgp/q+amRJL6WmxztDy3&#10;Sf8/WPx6u1KAkQQOIOCotiNqPx/uDvftz/bL4R4cPrYP1hw+He7ar+2P9nv70H4DA9e3RurYhqd8&#10;pVzleMdv5LXA7zTgIi0RL6jnf7uXFjRyEcGjELfQ0mZfN68EsXfQxgjfxF2uagdp2wN2flb786zo&#10;zgDcbeLTboDiU4hU2rykogbOSaA2CrGiNKng3GpBqMgnQNtrbRwhFJ8CXD4ulqyqvCQqDpoETkeD&#10;kQ/QomLEHbprWhXrtFJgi5yo/M9XZ08urymx4cSDlRSRxdE3iFWdb5NX3OHZkiydo9ep5v00nC4m&#10;i8mwNxyMF71hmGW9F8t02Bsvo+ej7FmWpln0wVGLhnHJCKHcsTspOBr+nUKOb6nT3lnD5zYEj9F9&#10;vyzZ078n7WfqxtgJYi3IfqVOs7ai9ZePD8y9isu19S8/A/NfAAAA//8DAFBLAwQUAAYACAAAACEA&#10;U7dvq9sAAAAJAQAADwAAAGRycy9kb3ducmV2LnhtbEyPTUvDQBCG74L/YRnBi7SbRutHzKQUwYNH&#10;24LXaXZMotnZkN00sb/eVQp6fD9455l8NdlWHbj3jROExTwBxVI600iFsNs+z+5B+UBiqHXCCF/s&#10;YVWcn+WUGTfKKx82oVJxRHxGCHUIXaa1L2u25OeuY4nZu+sthSj7SpuexjhuW50mya221Ei8UFPH&#10;TzWXn5vBIrAflotk/WCr3ctxvHpLjx9jt0W8vJjWj6ACT+GvDD/4ER2KyLR3gxivWoRZereM7AHh&#10;+gZULJyM/a+hi1z//6D4BgAA//8DAFBLAQItABQABgAIAAAAIQC2gziS/gAAAOEBAAATAAAAAAAA&#10;AAAAAAAAAAAAAABbQ29udGVudF9UeXBlc10ueG1sUEsBAi0AFAAGAAgAAAAhADj9If/WAAAAlAEA&#10;AAsAAAAAAAAAAAAAAAAALwEAAF9yZWxzLy5yZWxzUEsBAi0AFAAGAAgAAAAhAL1i3GBFAgAATgQA&#10;AA4AAAAAAAAAAAAAAAAALgIAAGRycy9lMm9Eb2MueG1sUEsBAi0AFAAGAAgAAAAhAFO3b6vbAAAA&#10;CQEAAA8AAAAAAAAAAAAAAAAAnwQAAGRycy9kb3ducmV2LnhtbFBLBQYAAAAABAAEAPMAAACnBQAA&#10;AAA=&#10;"/>
                  </w:pict>
                </mc:Fallback>
              </mc:AlternateContent>
            </w:r>
            <w:r w:rsidRPr="00063B20">
              <w:rPr>
                <w:sz w:val="16"/>
                <w:szCs w:val="16"/>
              </w:rPr>
              <w:t>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Итого затрат на решение задачи 2 цели,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местные бюджеты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внебюджетные источники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106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Задача 3 «Содействие в увеличении квалификации работников отрасли животноводства»</w:t>
            </w:r>
          </w:p>
        </w:tc>
      </w:tr>
      <w:tr w:rsidR="00063B20" w:rsidRPr="00063B20" w:rsidTr="00063B20">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1.3.1. Проведение переаттестации «Лучший по профессии» среди операторов по искусственному осеменению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количество работников отрасли животноводства, участвующих в переаттестации операторов по искусственному осеменению сельскохозяйственных животных, чел.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7,00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7,00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Организации АПК, К(Ф)Х, ИП, </w:t>
            </w:r>
            <w:proofErr w:type="spellStart"/>
            <w:r w:rsidRPr="00063B20">
              <w:rPr>
                <w:sz w:val="16"/>
                <w:szCs w:val="16"/>
              </w:rPr>
              <w:t>СПоК</w:t>
            </w:r>
            <w:proofErr w:type="spellEnd"/>
            <w:r w:rsidRPr="00063B20">
              <w:rPr>
                <w:sz w:val="16"/>
                <w:szCs w:val="16"/>
              </w:rPr>
              <w:t>, УСХ</w:t>
            </w: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p w:rsidR="00063B20" w:rsidRPr="00063B20" w:rsidRDefault="00063B20" w:rsidP="000D53F2">
            <w:pPr>
              <w:rPr>
                <w:sz w:val="16"/>
                <w:szCs w:val="16"/>
              </w:rPr>
            </w:pPr>
            <w:r w:rsidRPr="00063B20">
              <w:rPr>
                <w:sz w:val="16"/>
                <w:szCs w:val="16"/>
              </w:rPr>
              <w:tab/>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 xml:space="preserve">За период реализации муниципальной программы с 2021 </w:t>
            </w:r>
            <w:r w:rsidRPr="00063B20">
              <w:rPr>
                <w:sz w:val="16"/>
                <w:szCs w:val="16"/>
              </w:rPr>
              <w:br/>
              <w:t xml:space="preserve">по 2025 год количество работников отрасли животноводства, участвующих </w:t>
            </w:r>
            <w:r w:rsidRPr="00063B20">
              <w:rPr>
                <w:sz w:val="16"/>
                <w:szCs w:val="16"/>
              </w:rPr>
              <w:br/>
              <w:t xml:space="preserve">в переаттестации операторов </w:t>
            </w:r>
            <w:r w:rsidRPr="00063B20">
              <w:rPr>
                <w:sz w:val="16"/>
                <w:szCs w:val="16"/>
              </w:rPr>
              <w:br/>
              <w:t xml:space="preserve">по искусственному осеменению сельскохозяйственных животных составит </w:t>
            </w:r>
            <w:r w:rsidRPr="00063B20">
              <w:rPr>
                <w:sz w:val="16"/>
                <w:szCs w:val="16"/>
              </w:rPr>
              <w:br/>
              <w:t>не менее 31 человек</w:t>
            </w: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сумма затрат, тыс. руб.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областной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63B20" w:rsidRPr="00063B20" w:rsidRDefault="00063B20" w:rsidP="000D53F2">
            <w:pPr>
              <w:rPr>
                <w:sz w:val="16"/>
                <w:szCs w:val="16"/>
              </w:rPr>
            </w:pPr>
            <w:r w:rsidRPr="00063B20">
              <w:rPr>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1413"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Итого затрат на решение задачи 3 цели,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местные бюджеты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внебюджетные источники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Итого затрат на достижение цели,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федеральный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местные бюджеты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внебюджетные источники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Итого затрат по Муниципальной программе,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170,00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170,00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х</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3B20" w:rsidRPr="00063B20" w:rsidRDefault="00063B20" w:rsidP="000D53F2">
            <w:pPr>
              <w:rPr>
                <w:sz w:val="16"/>
                <w:szCs w:val="16"/>
              </w:rPr>
            </w:pPr>
            <w:r w:rsidRPr="00063B20">
              <w:rPr>
                <w:sz w:val="16"/>
                <w:szCs w:val="16"/>
              </w:rPr>
              <w:t>х</w:t>
            </w: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федеральный бюджет </w:t>
            </w:r>
          </w:p>
        </w:tc>
        <w:tc>
          <w:tcPr>
            <w:tcW w:w="851" w:type="dxa"/>
            <w:tcBorders>
              <w:top w:val="single" w:sz="4" w:space="0" w:color="auto"/>
              <w:bottom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bottom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bottom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bottom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bottom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top w:val="single" w:sz="4" w:space="0" w:color="auto"/>
            </w:tcBorders>
            <w:shd w:val="clear" w:color="auto" w:fill="auto"/>
          </w:tcPr>
          <w:p w:rsidR="00063B20" w:rsidRPr="00063B20" w:rsidRDefault="00063B20" w:rsidP="000D53F2">
            <w:pPr>
              <w:rPr>
                <w:sz w:val="16"/>
                <w:szCs w:val="16"/>
              </w:rPr>
            </w:pPr>
          </w:p>
        </w:tc>
        <w:tc>
          <w:tcPr>
            <w:tcW w:w="2126" w:type="dxa"/>
            <w:vMerge/>
            <w:tcBorders>
              <w:top w:val="single" w:sz="4" w:space="0" w:color="auto"/>
            </w:tcBorders>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276" w:type="dxa"/>
            <w:vMerge/>
            <w:tcBorders>
              <w:left w:val="single" w:sz="4" w:space="0" w:color="auto"/>
            </w:tcBorders>
            <w:shd w:val="clear" w:color="auto" w:fill="auto"/>
          </w:tcPr>
          <w:p w:rsidR="00063B20" w:rsidRPr="00063B20" w:rsidRDefault="00063B20" w:rsidP="000D53F2">
            <w:pPr>
              <w:rPr>
                <w:sz w:val="16"/>
                <w:szCs w:val="16"/>
              </w:rPr>
            </w:pPr>
          </w:p>
        </w:tc>
        <w:tc>
          <w:tcPr>
            <w:tcW w:w="2126" w:type="dxa"/>
            <w:vMerge/>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местные бюджеты </w:t>
            </w:r>
          </w:p>
        </w:tc>
        <w:tc>
          <w:tcPr>
            <w:tcW w:w="851" w:type="dxa"/>
            <w:tcBorders>
              <w:top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708" w:type="dxa"/>
            <w:tcBorders>
              <w:top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708" w:type="dxa"/>
            <w:tcBorders>
              <w:top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1134" w:type="dxa"/>
            <w:tcBorders>
              <w:top w:val="single" w:sz="4" w:space="0" w:color="auto"/>
            </w:tcBorders>
            <w:shd w:val="clear" w:color="auto" w:fill="auto"/>
          </w:tcPr>
          <w:p w:rsidR="00063B20" w:rsidRPr="00063B20" w:rsidRDefault="00063B20" w:rsidP="000D53F2">
            <w:pPr>
              <w:rPr>
                <w:sz w:val="16"/>
                <w:szCs w:val="16"/>
              </w:rPr>
            </w:pPr>
            <w:r w:rsidRPr="00063B20">
              <w:rPr>
                <w:sz w:val="16"/>
                <w:szCs w:val="16"/>
              </w:rPr>
              <w:t>0,00</w:t>
            </w:r>
          </w:p>
        </w:tc>
        <w:tc>
          <w:tcPr>
            <w:tcW w:w="852" w:type="dxa"/>
            <w:tcBorders>
              <w:top w:val="single" w:sz="4" w:space="0" w:color="auto"/>
            </w:tcBorders>
            <w:shd w:val="clear" w:color="auto" w:fill="auto"/>
          </w:tcPr>
          <w:p w:rsidR="00063B20" w:rsidRPr="00063B20" w:rsidRDefault="00063B20" w:rsidP="000D53F2">
            <w:pPr>
              <w:rPr>
                <w:sz w:val="16"/>
                <w:szCs w:val="16"/>
              </w:rPr>
            </w:pPr>
            <w:r w:rsidRPr="00063B20">
              <w:rPr>
                <w:sz w:val="16"/>
                <w:szCs w:val="16"/>
              </w:rPr>
              <w:t>170,00</w:t>
            </w:r>
          </w:p>
        </w:tc>
        <w:tc>
          <w:tcPr>
            <w:tcW w:w="1276" w:type="dxa"/>
            <w:vMerge/>
            <w:shd w:val="clear" w:color="auto" w:fill="auto"/>
          </w:tcPr>
          <w:p w:rsidR="00063B20" w:rsidRPr="00063B20" w:rsidRDefault="00063B20" w:rsidP="000D53F2">
            <w:pPr>
              <w:rPr>
                <w:sz w:val="16"/>
                <w:szCs w:val="16"/>
              </w:rPr>
            </w:pPr>
          </w:p>
        </w:tc>
        <w:tc>
          <w:tcPr>
            <w:tcW w:w="2126" w:type="dxa"/>
            <w:vMerge/>
            <w:shd w:val="clear" w:color="auto" w:fill="auto"/>
          </w:tcPr>
          <w:p w:rsidR="00063B20" w:rsidRPr="00063B20" w:rsidRDefault="00063B20" w:rsidP="000D53F2">
            <w:pPr>
              <w:rPr>
                <w:sz w:val="16"/>
                <w:szCs w:val="16"/>
              </w:rPr>
            </w:pPr>
          </w:p>
        </w:tc>
      </w:tr>
      <w:tr w:rsidR="00063B20" w:rsidRPr="00063B20" w:rsidTr="00063B20">
        <w:tc>
          <w:tcPr>
            <w:tcW w:w="2972" w:type="dxa"/>
            <w:gridSpan w:val="2"/>
            <w:tcBorders>
              <w:left w:val="single" w:sz="4" w:space="0" w:color="auto"/>
              <w:bottom w:val="single" w:sz="4" w:space="0" w:color="auto"/>
              <w:right w:val="single" w:sz="4" w:space="0" w:color="auto"/>
            </w:tcBorders>
          </w:tcPr>
          <w:p w:rsidR="00063B20" w:rsidRPr="00063B20" w:rsidRDefault="00063B20" w:rsidP="000D53F2">
            <w:pPr>
              <w:rPr>
                <w:sz w:val="16"/>
                <w:szCs w:val="16"/>
              </w:rPr>
            </w:pPr>
            <w:r w:rsidRPr="00063B20">
              <w:rPr>
                <w:sz w:val="16"/>
                <w:szCs w:val="16"/>
              </w:rPr>
              <w:t xml:space="preserve">внебюджетные источники </w:t>
            </w:r>
          </w:p>
        </w:tc>
        <w:tc>
          <w:tcPr>
            <w:tcW w:w="851" w:type="dxa"/>
            <w:shd w:val="clear" w:color="auto" w:fill="auto"/>
          </w:tcPr>
          <w:p w:rsidR="00063B20" w:rsidRPr="00063B20" w:rsidRDefault="00063B20" w:rsidP="000D53F2">
            <w:pPr>
              <w:rPr>
                <w:sz w:val="16"/>
                <w:szCs w:val="16"/>
              </w:rPr>
            </w:pPr>
            <w:r w:rsidRPr="00063B20">
              <w:rPr>
                <w:sz w:val="16"/>
                <w:szCs w:val="16"/>
              </w:rPr>
              <w:t>0,00</w:t>
            </w:r>
          </w:p>
        </w:tc>
        <w:tc>
          <w:tcPr>
            <w:tcW w:w="708" w:type="dxa"/>
            <w:shd w:val="clear" w:color="auto" w:fill="auto"/>
          </w:tcPr>
          <w:p w:rsidR="00063B20" w:rsidRPr="00063B20" w:rsidRDefault="00063B20" w:rsidP="000D53F2">
            <w:pPr>
              <w:rPr>
                <w:sz w:val="16"/>
                <w:szCs w:val="16"/>
              </w:rPr>
            </w:pPr>
            <w:r w:rsidRPr="00063B20">
              <w:rPr>
                <w:sz w:val="16"/>
                <w:szCs w:val="16"/>
              </w:rPr>
              <w:t>0,00</w:t>
            </w:r>
          </w:p>
        </w:tc>
        <w:tc>
          <w:tcPr>
            <w:tcW w:w="708" w:type="dxa"/>
            <w:shd w:val="clear" w:color="auto" w:fill="auto"/>
          </w:tcPr>
          <w:p w:rsidR="00063B20" w:rsidRPr="00063B20" w:rsidRDefault="00063B20" w:rsidP="000D53F2">
            <w:pPr>
              <w:rPr>
                <w:sz w:val="16"/>
                <w:szCs w:val="16"/>
              </w:rPr>
            </w:pPr>
            <w:r w:rsidRPr="00063B20">
              <w:rPr>
                <w:sz w:val="16"/>
                <w:szCs w:val="16"/>
              </w:rPr>
              <w:t>0,00</w:t>
            </w:r>
          </w:p>
        </w:tc>
        <w:tc>
          <w:tcPr>
            <w:tcW w:w="1134" w:type="dxa"/>
            <w:shd w:val="clear" w:color="auto" w:fill="auto"/>
          </w:tcPr>
          <w:p w:rsidR="00063B20" w:rsidRPr="00063B20" w:rsidRDefault="00063B20" w:rsidP="000D53F2">
            <w:pPr>
              <w:rPr>
                <w:sz w:val="16"/>
                <w:szCs w:val="16"/>
              </w:rPr>
            </w:pPr>
            <w:r w:rsidRPr="00063B20">
              <w:rPr>
                <w:sz w:val="16"/>
                <w:szCs w:val="16"/>
              </w:rPr>
              <w:t>0,00</w:t>
            </w:r>
          </w:p>
        </w:tc>
        <w:tc>
          <w:tcPr>
            <w:tcW w:w="852" w:type="dxa"/>
            <w:shd w:val="clear" w:color="auto" w:fill="auto"/>
          </w:tcPr>
          <w:p w:rsidR="00063B20" w:rsidRPr="00063B20" w:rsidRDefault="00063B20" w:rsidP="000D53F2">
            <w:pPr>
              <w:rPr>
                <w:sz w:val="16"/>
                <w:szCs w:val="16"/>
              </w:rPr>
            </w:pPr>
            <w:r w:rsidRPr="00063B20">
              <w:rPr>
                <w:sz w:val="16"/>
                <w:szCs w:val="16"/>
              </w:rPr>
              <w:t>0,00</w:t>
            </w:r>
          </w:p>
        </w:tc>
        <w:tc>
          <w:tcPr>
            <w:tcW w:w="1276" w:type="dxa"/>
            <w:vMerge/>
            <w:shd w:val="clear" w:color="auto" w:fill="auto"/>
          </w:tcPr>
          <w:p w:rsidR="00063B20" w:rsidRPr="00063B20" w:rsidRDefault="00063B20" w:rsidP="000D53F2">
            <w:pPr>
              <w:rPr>
                <w:sz w:val="16"/>
                <w:szCs w:val="16"/>
              </w:rPr>
            </w:pPr>
          </w:p>
        </w:tc>
        <w:tc>
          <w:tcPr>
            <w:tcW w:w="2126" w:type="dxa"/>
            <w:vMerge/>
            <w:shd w:val="clear" w:color="auto" w:fill="auto"/>
          </w:tcPr>
          <w:p w:rsidR="00063B20" w:rsidRPr="00063B20" w:rsidRDefault="00063B20" w:rsidP="000D53F2">
            <w:pPr>
              <w:rPr>
                <w:sz w:val="16"/>
                <w:szCs w:val="16"/>
              </w:rPr>
            </w:pPr>
          </w:p>
        </w:tc>
      </w:tr>
    </w:tbl>
    <w:p w:rsidR="00063B20" w:rsidRPr="00063B20" w:rsidRDefault="00063B20" w:rsidP="00063B20">
      <w:pPr>
        <w:rPr>
          <w:sz w:val="16"/>
          <w:szCs w:val="16"/>
        </w:rPr>
      </w:pPr>
    </w:p>
    <w:tbl>
      <w:tblPr>
        <w:tblW w:w="14884" w:type="dxa"/>
        <w:tblLayout w:type="fixed"/>
        <w:tblLook w:val="04A0" w:firstRow="1" w:lastRow="0" w:firstColumn="1" w:lastColumn="0" w:noHBand="0" w:noVBand="1"/>
      </w:tblPr>
      <w:tblGrid>
        <w:gridCol w:w="14884"/>
      </w:tblGrid>
      <w:tr w:rsidR="00063B20" w:rsidRPr="00063B20" w:rsidTr="000D53F2">
        <w:trPr>
          <w:trHeight w:val="315"/>
        </w:trPr>
        <w:tc>
          <w:tcPr>
            <w:tcW w:w="14884" w:type="dxa"/>
            <w:tcBorders>
              <w:top w:val="nil"/>
              <w:left w:val="nil"/>
              <w:bottom w:val="nil"/>
              <w:right w:val="nil"/>
            </w:tcBorders>
            <w:shd w:val="clear" w:color="auto" w:fill="auto"/>
            <w:noWrap/>
            <w:vAlign w:val="center"/>
            <w:hideMark/>
          </w:tcPr>
          <w:p w:rsidR="00063B20" w:rsidRPr="00063B20" w:rsidRDefault="00063B20" w:rsidP="00063B20">
            <w:pPr>
              <w:rPr>
                <w:sz w:val="16"/>
                <w:szCs w:val="16"/>
              </w:rPr>
            </w:pPr>
            <w:r w:rsidRPr="00063B20">
              <w:rPr>
                <w:sz w:val="16"/>
                <w:szCs w:val="16"/>
              </w:rPr>
              <w:t>Применяемые сокращения:</w:t>
            </w:r>
          </w:p>
        </w:tc>
      </w:tr>
      <w:tr w:rsidR="00063B20" w:rsidRPr="00063B20" w:rsidTr="000D53F2">
        <w:trPr>
          <w:trHeight w:val="300"/>
        </w:trPr>
        <w:tc>
          <w:tcPr>
            <w:tcW w:w="14884" w:type="dxa"/>
            <w:tcBorders>
              <w:top w:val="nil"/>
              <w:left w:val="nil"/>
              <w:bottom w:val="nil"/>
              <w:right w:val="nil"/>
            </w:tcBorders>
            <w:shd w:val="clear" w:color="auto" w:fill="auto"/>
            <w:noWrap/>
            <w:vAlign w:val="center"/>
            <w:hideMark/>
          </w:tcPr>
          <w:p w:rsidR="00063B20" w:rsidRPr="00063B20" w:rsidRDefault="00063B20" w:rsidP="00063B20">
            <w:pPr>
              <w:rPr>
                <w:sz w:val="16"/>
                <w:szCs w:val="16"/>
              </w:rPr>
            </w:pPr>
            <w:r w:rsidRPr="00063B20">
              <w:rPr>
                <w:sz w:val="16"/>
                <w:szCs w:val="16"/>
              </w:rPr>
              <w:t>организации АПК - организации агропромышленного комплекса независимо от организационно-правовой формы Тогучинского района Новосибирской области;</w:t>
            </w:r>
          </w:p>
        </w:tc>
      </w:tr>
      <w:tr w:rsidR="00063B20" w:rsidRPr="00063B20" w:rsidTr="000D53F2">
        <w:trPr>
          <w:trHeight w:val="300"/>
        </w:trPr>
        <w:tc>
          <w:tcPr>
            <w:tcW w:w="14884" w:type="dxa"/>
            <w:tcBorders>
              <w:top w:val="nil"/>
              <w:left w:val="nil"/>
              <w:bottom w:val="nil"/>
              <w:right w:val="nil"/>
            </w:tcBorders>
            <w:shd w:val="clear" w:color="auto" w:fill="auto"/>
            <w:noWrap/>
            <w:vAlign w:val="center"/>
            <w:hideMark/>
          </w:tcPr>
          <w:p w:rsidR="00063B20" w:rsidRPr="00063B20" w:rsidRDefault="00063B20" w:rsidP="00063B20">
            <w:pPr>
              <w:rPr>
                <w:sz w:val="16"/>
                <w:szCs w:val="16"/>
              </w:rPr>
            </w:pPr>
            <w:r w:rsidRPr="00063B20">
              <w:rPr>
                <w:sz w:val="16"/>
                <w:szCs w:val="16"/>
              </w:rPr>
              <w:t>УСХ - управление сельского хозяйства администрации Тогучинского района Новосибирской области;</w:t>
            </w:r>
          </w:p>
        </w:tc>
      </w:tr>
      <w:tr w:rsidR="00063B20" w:rsidRPr="00063B20" w:rsidTr="000D53F2">
        <w:trPr>
          <w:trHeight w:val="300"/>
        </w:trPr>
        <w:tc>
          <w:tcPr>
            <w:tcW w:w="14884" w:type="dxa"/>
            <w:tcBorders>
              <w:top w:val="nil"/>
              <w:left w:val="nil"/>
              <w:bottom w:val="nil"/>
              <w:right w:val="nil"/>
            </w:tcBorders>
            <w:shd w:val="clear" w:color="auto" w:fill="auto"/>
            <w:noWrap/>
            <w:vAlign w:val="center"/>
            <w:hideMark/>
          </w:tcPr>
          <w:p w:rsidR="00063B20" w:rsidRPr="00063B20" w:rsidRDefault="00063B20" w:rsidP="00063B20">
            <w:pPr>
              <w:rPr>
                <w:sz w:val="16"/>
                <w:szCs w:val="16"/>
              </w:rPr>
            </w:pPr>
            <w:r w:rsidRPr="00063B20">
              <w:rPr>
                <w:sz w:val="16"/>
                <w:szCs w:val="16"/>
              </w:rPr>
              <w:t>ИП - индивидуальные предприниматели Тогучинского района Новосибирской области;</w:t>
            </w:r>
          </w:p>
        </w:tc>
      </w:tr>
      <w:tr w:rsidR="00063B20" w:rsidRPr="00063B20" w:rsidTr="000D53F2">
        <w:trPr>
          <w:trHeight w:val="300"/>
        </w:trPr>
        <w:tc>
          <w:tcPr>
            <w:tcW w:w="14884" w:type="dxa"/>
            <w:tcBorders>
              <w:top w:val="nil"/>
              <w:left w:val="nil"/>
              <w:bottom w:val="nil"/>
              <w:right w:val="nil"/>
            </w:tcBorders>
            <w:shd w:val="clear" w:color="auto" w:fill="auto"/>
            <w:noWrap/>
            <w:vAlign w:val="center"/>
            <w:hideMark/>
          </w:tcPr>
          <w:p w:rsidR="00063B20" w:rsidRPr="00063B20" w:rsidRDefault="00063B20" w:rsidP="00063B20">
            <w:pPr>
              <w:rPr>
                <w:sz w:val="16"/>
                <w:szCs w:val="16"/>
              </w:rPr>
            </w:pPr>
            <w:r w:rsidRPr="00063B20">
              <w:rPr>
                <w:sz w:val="16"/>
                <w:szCs w:val="16"/>
              </w:rPr>
              <w:t>К(Ф)Х – крестьянские (фермерские) хозяйства Тогучинского района Новосибирской области;</w:t>
            </w:r>
          </w:p>
        </w:tc>
      </w:tr>
      <w:tr w:rsidR="00063B20" w:rsidRPr="00063B20" w:rsidTr="000D53F2">
        <w:trPr>
          <w:trHeight w:val="300"/>
        </w:trPr>
        <w:tc>
          <w:tcPr>
            <w:tcW w:w="14884" w:type="dxa"/>
            <w:tcBorders>
              <w:top w:val="nil"/>
              <w:left w:val="nil"/>
              <w:bottom w:val="nil"/>
              <w:right w:val="nil"/>
            </w:tcBorders>
            <w:shd w:val="clear" w:color="auto" w:fill="auto"/>
            <w:noWrap/>
            <w:vAlign w:val="center"/>
            <w:hideMark/>
          </w:tcPr>
          <w:p w:rsidR="00063B20" w:rsidRPr="00063B20" w:rsidRDefault="00063B20" w:rsidP="00063B20">
            <w:pPr>
              <w:rPr>
                <w:sz w:val="16"/>
                <w:szCs w:val="16"/>
              </w:rPr>
            </w:pPr>
            <w:proofErr w:type="spellStart"/>
            <w:r w:rsidRPr="00063B20">
              <w:rPr>
                <w:sz w:val="16"/>
                <w:szCs w:val="16"/>
              </w:rPr>
              <w:t>СПоК</w:t>
            </w:r>
            <w:proofErr w:type="spellEnd"/>
            <w:r w:rsidRPr="00063B20">
              <w:rPr>
                <w:sz w:val="16"/>
                <w:szCs w:val="16"/>
              </w:rPr>
              <w:t xml:space="preserve"> -  сельскохозяйственные потребительские кооперативы. </w:t>
            </w:r>
          </w:p>
        </w:tc>
      </w:tr>
    </w:tbl>
    <w:p w:rsidR="005E0CD8" w:rsidRPr="00063B20" w:rsidRDefault="005E0CD8" w:rsidP="00063B20">
      <w:pPr>
        <w:rPr>
          <w:sz w:val="16"/>
          <w:szCs w:val="16"/>
        </w:rPr>
      </w:pPr>
      <w:r w:rsidRPr="00063B20">
        <w:rPr>
          <w:sz w:val="16"/>
          <w:szCs w:val="16"/>
        </w:rPr>
        <w:t xml:space="preserve"> </w:t>
      </w:r>
    </w:p>
    <w:p w:rsidR="005E0CD8" w:rsidRPr="005E0CD8" w:rsidRDefault="005E0CD8" w:rsidP="005E0CD8">
      <w:pPr>
        <w:jc w:val="center"/>
        <w:rPr>
          <w:sz w:val="16"/>
          <w:szCs w:val="16"/>
        </w:rPr>
      </w:pPr>
    </w:p>
    <w:p w:rsidR="005E0CD8" w:rsidRPr="005E0CD8" w:rsidRDefault="005E0CD8" w:rsidP="005E0CD8">
      <w:pPr>
        <w:jc w:val="center"/>
        <w:rPr>
          <w:sz w:val="16"/>
          <w:szCs w:val="16"/>
        </w:rPr>
      </w:pPr>
    </w:p>
    <w:p w:rsidR="005E0CD8" w:rsidRDefault="005E0CD8" w:rsidP="005E0CD8">
      <w:pPr>
        <w:tabs>
          <w:tab w:val="left" w:pos="8715"/>
        </w:tabs>
        <w:jc w:val="right"/>
        <w:rPr>
          <w:sz w:val="16"/>
          <w:szCs w:val="16"/>
        </w:rPr>
      </w:pPr>
    </w:p>
    <w:p w:rsidR="005E0CD8" w:rsidRPr="005E0CD8" w:rsidRDefault="005E0CD8" w:rsidP="005E0CD8">
      <w:pPr>
        <w:tabs>
          <w:tab w:val="left" w:pos="8715"/>
        </w:tabs>
        <w:jc w:val="both"/>
        <w:rPr>
          <w:sz w:val="16"/>
          <w:szCs w:val="16"/>
        </w:rPr>
      </w:pPr>
    </w:p>
    <w:p w:rsidR="005E0CD8" w:rsidRDefault="005E0CD8" w:rsidP="005E0CD8">
      <w:pPr>
        <w:jc w:val="center"/>
        <w:rPr>
          <w:b/>
          <w:sz w:val="16"/>
          <w:szCs w:val="16"/>
        </w:rPr>
        <w:sectPr w:rsidR="005E0CD8" w:rsidSect="005E0CD8">
          <w:type w:val="continuous"/>
          <w:pgSz w:w="11906" w:h="16838" w:code="9"/>
          <w:pgMar w:top="567" w:right="567" w:bottom="567" w:left="567" w:header="720" w:footer="720" w:gutter="0"/>
          <w:pgNumType w:fmt="numberInDash"/>
          <w:cols w:space="709"/>
          <w:docGrid w:linePitch="360"/>
        </w:sectPr>
      </w:pPr>
    </w:p>
    <w:p w:rsidR="00063B20" w:rsidRPr="00372C29" w:rsidRDefault="00063B20" w:rsidP="00063B20">
      <w:pPr>
        <w:jc w:val="center"/>
        <w:rPr>
          <w:b/>
          <w:sz w:val="16"/>
          <w:szCs w:val="16"/>
        </w:rPr>
      </w:pPr>
      <w:r w:rsidRPr="00372C29">
        <w:rPr>
          <w:b/>
          <w:sz w:val="16"/>
          <w:szCs w:val="16"/>
        </w:rPr>
        <w:lastRenderedPageBreak/>
        <w:t>АДМИНИСТРАЦИЯ</w:t>
      </w:r>
    </w:p>
    <w:p w:rsidR="00063B20" w:rsidRPr="00372C29" w:rsidRDefault="00063B20" w:rsidP="00063B20">
      <w:pPr>
        <w:jc w:val="center"/>
        <w:rPr>
          <w:b/>
          <w:sz w:val="16"/>
          <w:szCs w:val="16"/>
        </w:rPr>
      </w:pPr>
      <w:r w:rsidRPr="00372C29">
        <w:rPr>
          <w:b/>
          <w:sz w:val="16"/>
          <w:szCs w:val="16"/>
        </w:rPr>
        <w:t>ТОГУЧИНСКОГО РАЙОНА</w:t>
      </w:r>
    </w:p>
    <w:p w:rsidR="00063B20" w:rsidRPr="00372C29" w:rsidRDefault="00063B20" w:rsidP="00063B20">
      <w:pPr>
        <w:jc w:val="center"/>
        <w:rPr>
          <w:b/>
          <w:sz w:val="16"/>
          <w:szCs w:val="16"/>
        </w:rPr>
      </w:pPr>
      <w:r w:rsidRPr="00372C29">
        <w:rPr>
          <w:b/>
          <w:sz w:val="16"/>
          <w:szCs w:val="16"/>
        </w:rPr>
        <w:t>НОВОСИБИРСКОЙ ОБЛАСТИ</w:t>
      </w:r>
    </w:p>
    <w:p w:rsidR="00063B20" w:rsidRPr="00372C29" w:rsidRDefault="00063B20" w:rsidP="00063B20">
      <w:pPr>
        <w:jc w:val="center"/>
        <w:rPr>
          <w:b/>
          <w:sz w:val="16"/>
          <w:szCs w:val="16"/>
        </w:rPr>
      </w:pPr>
    </w:p>
    <w:p w:rsidR="00063B20" w:rsidRPr="00372C29" w:rsidRDefault="00063B20" w:rsidP="00063B20">
      <w:pPr>
        <w:pStyle w:val="2"/>
        <w:rPr>
          <w:b/>
          <w:color w:val="00000A"/>
          <w:sz w:val="16"/>
          <w:szCs w:val="16"/>
        </w:rPr>
      </w:pPr>
      <w:r w:rsidRPr="00372C29">
        <w:rPr>
          <w:b/>
          <w:color w:val="00000A"/>
          <w:sz w:val="16"/>
          <w:szCs w:val="16"/>
        </w:rPr>
        <w:t>ПОСТАНОВЛЕНИЕ</w:t>
      </w:r>
    </w:p>
    <w:p w:rsidR="00063B20" w:rsidRPr="00372C29" w:rsidRDefault="00063B20" w:rsidP="00063B20">
      <w:pPr>
        <w:jc w:val="center"/>
        <w:rPr>
          <w:sz w:val="16"/>
          <w:szCs w:val="16"/>
        </w:rPr>
      </w:pPr>
      <w:r w:rsidRPr="00372C29">
        <w:rPr>
          <w:sz w:val="16"/>
          <w:szCs w:val="16"/>
        </w:rPr>
        <w:t xml:space="preserve"> </w:t>
      </w:r>
    </w:p>
    <w:p w:rsidR="00063B20" w:rsidRPr="00372C29" w:rsidRDefault="00063B20" w:rsidP="00063B20">
      <w:pPr>
        <w:jc w:val="center"/>
        <w:rPr>
          <w:sz w:val="16"/>
          <w:szCs w:val="16"/>
        </w:rPr>
      </w:pPr>
      <w:proofErr w:type="gramStart"/>
      <w:r w:rsidRPr="00372C29">
        <w:rPr>
          <w:sz w:val="16"/>
          <w:szCs w:val="16"/>
        </w:rPr>
        <w:t>0</w:t>
      </w:r>
      <w:r>
        <w:rPr>
          <w:sz w:val="16"/>
          <w:szCs w:val="16"/>
        </w:rPr>
        <w:t>9.12.2024  №</w:t>
      </w:r>
      <w:proofErr w:type="gramEnd"/>
      <w:r>
        <w:rPr>
          <w:sz w:val="16"/>
          <w:szCs w:val="16"/>
        </w:rPr>
        <w:t xml:space="preserve"> 1704</w:t>
      </w:r>
      <w:r w:rsidRPr="00372C29">
        <w:rPr>
          <w:sz w:val="16"/>
          <w:szCs w:val="16"/>
        </w:rPr>
        <w:t>/П/93</w:t>
      </w:r>
    </w:p>
    <w:p w:rsidR="00063B20" w:rsidRPr="00372C29" w:rsidRDefault="00063B20" w:rsidP="00063B20">
      <w:pPr>
        <w:jc w:val="center"/>
        <w:rPr>
          <w:sz w:val="16"/>
          <w:szCs w:val="16"/>
        </w:rPr>
      </w:pPr>
    </w:p>
    <w:p w:rsidR="00063B20" w:rsidRDefault="00063B20" w:rsidP="00063B20">
      <w:pPr>
        <w:jc w:val="center"/>
        <w:rPr>
          <w:sz w:val="16"/>
          <w:szCs w:val="16"/>
        </w:rPr>
      </w:pPr>
      <w:r w:rsidRPr="00372C29">
        <w:rPr>
          <w:sz w:val="16"/>
          <w:szCs w:val="16"/>
        </w:rPr>
        <w:t>г. Тогучин</w:t>
      </w:r>
    </w:p>
    <w:p w:rsidR="005E0CD8" w:rsidRPr="00372C29" w:rsidRDefault="005E0CD8" w:rsidP="005E0CD8">
      <w:pPr>
        <w:jc w:val="center"/>
        <w:rPr>
          <w:b/>
          <w:sz w:val="16"/>
          <w:szCs w:val="16"/>
        </w:rPr>
      </w:pPr>
    </w:p>
    <w:p w:rsidR="00063B20" w:rsidRPr="00063B20" w:rsidRDefault="00063B20" w:rsidP="00063B20">
      <w:pPr>
        <w:pStyle w:val="af3"/>
        <w:tabs>
          <w:tab w:val="left" w:pos="2268"/>
        </w:tabs>
        <w:jc w:val="center"/>
        <w:rPr>
          <w:sz w:val="16"/>
          <w:szCs w:val="16"/>
        </w:rPr>
      </w:pPr>
      <w:r w:rsidRPr="00063B20">
        <w:rPr>
          <w:rFonts w:eastAsia="Calibri"/>
          <w:sz w:val="16"/>
          <w:szCs w:val="16"/>
          <w:lang w:eastAsia="en-US"/>
        </w:rPr>
        <w:t>О внесении изменений в постановление администрации Тогучинского района Новосибирской области от 26.05.2022 № 552/П/93</w:t>
      </w:r>
      <w:r w:rsidRPr="00063B20">
        <w:rPr>
          <w:rFonts w:ascii="Calibri" w:eastAsia="Calibri" w:hAnsi="Calibri" w:cs="Calibri"/>
          <w:sz w:val="16"/>
          <w:szCs w:val="16"/>
          <w:lang w:eastAsia="en-US"/>
        </w:rPr>
        <w:t xml:space="preserve"> «</w:t>
      </w:r>
      <w:r w:rsidRPr="00063B20">
        <w:rPr>
          <w:rFonts w:eastAsia="Calibri"/>
          <w:sz w:val="16"/>
          <w:szCs w:val="16"/>
          <w:lang w:eastAsia="en-US"/>
        </w:rPr>
        <w:t xml:space="preserve">О составе трехсторонней комиссии по регулированию социально-трудовых отношений по </w:t>
      </w:r>
      <w:proofErr w:type="spellStart"/>
      <w:r w:rsidRPr="00063B20">
        <w:rPr>
          <w:rFonts w:eastAsia="Calibri"/>
          <w:sz w:val="16"/>
          <w:szCs w:val="16"/>
          <w:lang w:eastAsia="en-US"/>
        </w:rPr>
        <w:t>Тогучинскому</w:t>
      </w:r>
      <w:proofErr w:type="spellEnd"/>
      <w:r w:rsidRPr="00063B20">
        <w:rPr>
          <w:rFonts w:eastAsia="Calibri"/>
          <w:sz w:val="16"/>
          <w:szCs w:val="16"/>
          <w:lang w:eastAsia="en-US"/>
        </w:rPr>
        <w:t xml:space="preserve"> району Новосибирской области» </w:t>
      </w:r>
      <w:r w:rsidRPr="00063B20">
        <w:rPr>
          <w:sz w:val="16"/>
          <w:szCs w:val="16"/>
        </w:rPr>
        <w:t xml:space="preserve"> </w:t>
      </w:r>
    </w:p>
    <w:p w:rsidR="00063B20" w:rsidRPr="00063B20" w:rsidRDefault="00063B20" w:rsidP="00063B20">
      <w:pPr>
        <w:pStyle w:val="af3"/>
        <w:tabs>
          <w:tab w:val="left" w:pos="709"/>
          <w:tab w:val="left" w:pos="2268"/>
        </w:tabs>
        <w:rPr>
          <w:sz w:val="16"/>
          <w:szCs w:val="16"/>
        </w:rPr>
      </w:pPr>
      <w:r w:rsidRPr="00063B20">
        <w:rPr>
          <w:sz w:val="16"/>
          <w:szCs w:val="16"/>
        </w:rPr>
        <w:t>В связи с кадровыми изменениями, администрация Тогучинского района Новосибирской области</w:t>
      </w:r>
    </w:p>
    <w:p w:rsidR="00063B20" w:rsidRPr="00063B20" w:rsidRDefault="00063B20" w:rsidP="00063B20">
      <w:pPr>
        <w:pStyle w:val="af3"/>
        <w:tabs>
          <w:tab w:val="left" w:pos="709"/>
          <w:tab w:val="left" w:pos="2268"/>
        </w:tabs>
        <w:rPr>
          <w:sz w:val="16"/>
          <w:szCs w:val="16"/>
        </w:rPr>
      </w:pPr>
      <w:r w:rsidRPr="00063B20">
        <w:rPr>
          <w:sz w:val="16"/>
          <w:szCs w:val="16"/>
        </w:rPr>
        <w:t>ПОСТАНОВЛЯЕТ:</w:t>
      </w:r>
    </w:p>
    <w:p w:rsidR="00063B20" w:rsidRPr="00063B20" w:rsidRDefault="00063B20" w:rsidP="00063B20">
      <w:pPr>
        <w:jc w:val="both"/>
        <w:rPr>
          <w:sz w:val="16"/>
          <w:szCs w:val="16"/>
        </w:rPr>
      </w:pPr>
      <w:r>
        <w:rPr>
          <w:sz w:val="16"/>
          <w:szCs w:val="16"/>
        </w:rPr>
        <w:t xml:space="preserve">          1. </w:t>
      </w:r>
      <w:r w:rsidRPr="00063B20">
        <w:rPr>
          <w:sz w:val="16"/>
          <w:szCs w:val="16"/>
        </w:rPr>
        <w:t xml:space="preserve">Внести следующие изменения в постановление администрации Тогучинского района Новосибирской области </w:t>
      </w:r>
      <w:r w:rsidRPr="00063B20">
        <w:rPr>
          <w:rFonts w:eastAsia="Calibri"/>
          <w:sz w:val="16"/>
          <w:szCs w:val="16"/>
        </w:rPr>
        <w:t xml:space="preserve">от 26.05.2022 № 552/П/93 «О составе трехсторонней комиссии по регулированию социально-трудовых отношений по </w:t>
      </w:r>
      <w:proofErr w:type="spellStart"/>
      <w:r w:rsidRPr="00063B20">
        <w:rPr>
          <w:rFonts w:eastAsia="Calibri"/>
          <w:sz w:val="16"/>
          <w:szCs w:val="16"/>
        </w:rPr>
        <w:t>Тогучинскому</w:t>
      </w:r>
      <w:proofErr w:type="spellEnd"/>
      <w:r w:rsidRPr="00063B20">
        <w:rPr>
          <w:rFonts w:eastAsia="Calibri"/>
          <w:sz w:val="16"/>
          <w:szCs w:val="16"/>
        </w:rPr>
        <w:t xml:space="preserve"> району Новосибирской области»</w:t>
      </w:r>
      <w:r w:rsidRPr="00063B20">
        <w:rPr>
          <w:sz w:val="16"/>
          <w:szCs w:val="16"/>
        </w:rPr>
        <w:t xml:space="preserve"> (далее-Постановление):</w:t>
      </w:r>
    </w:p>
    <w:p w:rsidR="00063B20" w:rsidRPr="00063B20" w:rsidRDefault="00063B20" w:rsidP="00063B20">
      <w:pPr>
        <w:tabs>
          <w:tab w:val="left" w:pos="360"/>
          <w:tab w:val="left" w:pos="709"/>
        </w:tabs>
        <w:ind w:firstLine="709"/>
        <w:jc w:val="both"/>
        <w:rPr>
          <w:sz w:val="16"/>
          <w:szCs w:val="16"/>
          <w:lang w:eastAsia="ru-RU"/>
        </w:rPr>
      </w:pPr>
      <w:r w:rsidRPr="00063B20">
        <w:rPr>
          <w:sz w:val="16"/>
          <w:szCs w:val="16"/>
        </w:rPr>
        <w:t xml:space="preserve">1.1. </w:t>
      </w:r>
      <w:r w:rsidRPr="00063B20">
        <w:rPr>
          <w:sz w:val="16"/>
          <w:szCs w:val="16"/>
          <w:lang w:eastAsia="ru-RU"/>
        </w:rPr>
        <w:t>Приложение к Постановлению изложить в новой редакции, согласно приложения к настоящему постановлению.</w:t>
      </w:r>
    </w:p>
    <w:p w:rsidR="00063B20" w:rsidRPr="00063B20" w:rsidRDefault="00063B20" w:rsidP="00063B20">
      <w:pPr>
        <w:ind w:firstLine="709"/>
        <w:jc w:val="both"/>
        <w:rPr>
          <w:sz w:val="16"/>
          <w:szCs w:val="16"/>
        </w:rPr>
      </w:pPr>
      <w:r w:rsidRPr="00063B20">
        <w:rPr>
          <w:sz w:val="16"/>
          <w:szCs w:val="16"/>
        </w:rPr>
        <w:t>2. Управляющему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w:t>
      </w:r>
      <w:proofErr w:type="spellStart"/>
      <w:r w:rsidRPr="00063B20">
        <w:rPr>
          <w:sz w:val="16"/>
          <w:szCs w:val="16"/>
        </w:rPr>
        <w:t>Тогучинский</w:t>
      </w:r>
      <w:proofErr w:type="spellEnd"/>
      <w:r w:rsidRPr="00063B20">
        <w:rPr>
          <w:sz w:val="16"/>
          <w:szCs w:val="16"/>
        </w:rPr>
        <w:t xml:space="preserve"> Вестник» и разместить на официальном сайте администрации Тогучинского района Новосибирской области.</w:t>
      </w:r>
    </w:p>
    <w:p w:rsidR="00063B20" w:rsidRPr="00063B20" w:rsidRDefault="00063B20" w:rsidP="00063B20">
      <w:pPr>
        <w:ind w:firstLine="709"/>
        <w:jc w:val="both"/>
        <w:rPr>
          <w:sz w:val="16"/>
          <w:szCs w:val="16"/>
        </w:rPr>
      </w:pPr>
      <w:r w:rsidRPr="00063B20">
        <w:rPr>
          <w:sz w:val="16"/>
          <w:szCs w:val="16"/>
        </w:rPr>
        <w:t xml:space="preserve">3.  Контроль за исполнением </w:t>
      </w:r>
      <w:r w:rsidRPr="00063B20">
        <w:rPr>
          <w:sz w:val="16"/>
          <w:szCs w:val="16"/>
          <w:lang w:eastAsia="ru-RU"/>
        </w:rPr>
        <w:t>настоящего</w:t>
      </w:r>
      <w:r w:rsidRPr="00063B20">
        <w:rPr>
          <w:sz w:val="16"/>
          <w:szCs w:val="16"/>
        </w:rPr>
        <w:t xml:space="preserve"> постановления возложить на заместителя главы администрации Тогучинского района Новосибирской области </w:t>
      </w:r>
      <w:proofErr w:type="spellStart"/>
      <w:r w:rsidRPr="00063B20">
        <w:rPr>
          <w:sz w:val="16"/>
          <w:szCs w:val="16"/>
        </w:rPr>
        <w:t>Невзорову</w:t>
      </w:r>
      <w:proofErr w:type="spellEnd"/>
      <w:r w:rsidRPr="00063B20">
        <w:rPr>
          <w:sz w:val="16"/>
          <w:szCs w:val="16"/>
        </w:rPr>
        <w:t xml:space="preserve"> С.А.</w:t>
      </w:r>
    </w:p>
    <w:p w:rsidR="00063B20" w:rsidRPr="00063B20" w:rsidRDefault="00063B20" w:rsidP="00063B20">
      <w:pPr>
        <w:rPr>
          <w:sz w:val="16"/>
          <w:szCs w:val="16"/>
        </w:rPr>
      </w:pPr>
    </w:p>
    <w:p w:rsidR="00063B20" w:rsidRPr="00063B20" w:rsidRDefault="00063B20" w:rsidP="00063B20">
      <w:pPr>
        <w:jc w:val="both"/>
        <w:rPr>
          <w:sz w:val="16"/>
          <w:szCs w:val="16"/>
        </w:rPr>
      </w:pPr>
      <w:r w:rsidRPr="00063B20">
        <w:rPr>
          <w:sz w:val="16"/>
          <w:szCs w:val="16"/>
        </w:rPr>
        <w:t>Глава Тогучинского района</w:t>
      </w:r>
    </w:p>
    <w:p w:rsidR="00063B20" w:rsidRDefault="00063B20" w:rsidP="00063B20">
      <w:pPr>
        <w:jc w:val="both"/>
        <w:rPr>
          <w:sz w:val="16"/>
          <w:szCs w:val="16"/>
        </w:rPr>
      </w:pPr>
      <w:r w:rsidRPr="00063B20">
        <w:rPr>
          <w:sz w:val="16"/>
          <w:szCs w:val="16"/>
        </w:rPr>
        <w:t xml:space="preserve">Новосибирской области                                                                  С.С. </w:t>
      </w:r>
      <w:proofErr w:type="spellStart"/>
      <w:r w:rsidRPr="00063B20">
        <w:rPr>
          <w:sz w:val="16"/>
          <w:szCs w:val="16"/>
        </w:rPr>
        <w:t>Пыхтин</w:t>
      </w:r>
      <w:proofErr w:type="spellEnd"/>
    </w:p>
    <w:p w:rsidR="00ED2093" w:rsidRPr="00063B20" w:rsidRDefault="00ED2093" w:rsidP="00063B20">
      <w:pPr>
        <w:jc w:val="both"/>
        <w:rPr>
          <w:sz w:val="16"/>
          <w:szCs w:val="16"/>
        </w:rPr>
      </w:pPr>
    </w:p>
    <w:p w:rsidR="00ED2093" w:rsidRDefault="00ED2093" w:rsidP="00ED2093">
      <w:pPr>
        <w:tabs>
          <w:tab w:val="left" w:pos="7908"/>
        </w:tabs>
        <w:jc w:val="right"/>
        <w:rPr>
          <w:sz w:val="16"/>
          <w:szCs w:val="16"/>
        </w:rPr>
      </w:pPr>
    </w:p>
    <w:p w:rsidR="00ED2093" w:rsidRDefault="00ED2093" w:rsidP="00ED2093">
      <w:pPr>
        <w:tabs>
          <w:tab w:val="left" w:pos="7908"/>
        </w:tabs>
        <w:jc w:val="right"/>
        <w:rPr>
          <w:sz w:val="16"/>
          <w:szCs w:val="16"/>
        </w:rPr>
      </w:pPr>
    </w:p>
    <w:p w:rsidR="00ED2093" w:rsidRDefault="00ED2093" w:rsidP="00ED2093">
      <w:pPr>
        <w:tabs>
          <w:tab w:val="left" w:pos="7908"/>
        </w:tabs>
        <w:jc w:val="right"/>
        <w:rPr>
          <w:sz w:val="16"/>
          <w:szCs w:val="16"/>
        </w:rPr>
      </w:pPr>
    </w:p>
    <w:p w:rsidR="00ED2093" w:rsidRPr="00CE1A0F" w:rsidRDefault="00ED2093" w:rsidP="00ED2093">
      <w:pPr>
        <w:tabs>
          <w:tab w:val="left" w:pos="7908"/>
        </w:tabs>
        <w:jc w:val="right"/>
        <w:rPr>
          <w:sz w:val="16"/>
          <w:szCs w:val="16"/>
        </w:rPr>
      </w:pPr>
      <w:r w:rsidRPr="00CE1A0F">
        <w:rPr>
          <w:sz w:val="16"/>
          <w:szCs w:val="16"/>
        </w:rPr>
        <w:lastRenderedPageBreak/>
        <w:t>ПРИЛОЖЕНИЕ</w:t>
      </w:r>
    </w:p>
    <w:p w:rsidR="00ED2093" w:rsidRPr="00CE1A0F" w:rsidRDefault="00ED2093" w:rsidP="00ED2093">
      <w:pPr>
        <w:jc w:val="right"/>
        <w:rPr>
          <w:sz w:val="16"/>
          <w:szCs w:val="16"/>
        </w:rPr>
      </w:pPr>
      <w:r w:rsidRPr="00CE1A0F">
        <w:rPr>
          <w:sz w:val="16"/>
          <w:szCs w:val="16"/>
        </w:rPr>
        <w:t>к постановлению администрации</w:t>
      </w:r>
    </w:p>
    <w:p w:rsidR="00ED2093" w:rsidRPr="00CE1A0F" w:rsidRDefault="00ED2093" w:rsidP="00ED2093">
      <w:pPr>
        <w:jc w:val="right"/>
        <w:rPr>
          <w:sz w:val="16"/>
          <w:szCs w:val="16"/>
        </w:rPr>
      </w:pPr>
      <w:r w:rsidRPr="00CE1A0F">
        <w:rPr>
          <w:sz w:val="16"/>
          <w:szCs w:val="16"/>
        </w:rPr>
        <w:t>Тогучинского района</w:t>
      </w:r>
    </w:p>
    <w:p w:rsidR="00ED2093" w:rsidRPr="00CE1A0F" w:rsidRDefault="00ED2093" w:rsidP="00ED2093">
      <w:pPr>
        <w:jc w:val="right"/>
        <w:rPr>
          <w:sz w:val="16"/>
          <w:szCs w:val="16"/>
        </w:rPr>
      </w:pPr>
      <w:r w:rsidRPr="00CE1A0F">
        <w:rPr>
          <w:sz w:val="16"/>
          <w:szCs w:val="16"/>
        </w:rPr>
        <w:t>Новосибирской области</w:t>
      </w:r>
    </w:p>
    <w:p w:rsidR="00ED2093" w:rsidRPr="00CE1A0F" w:rsidRDefault="00ED2093" w:rsidP="00ED2093">
      <w:pPr>
        <w:jc w:val="right"/>
        <w:rPr>
          <w:sz w:val="16"/>
          <w:szCs w:val="16"/>
        </w:rPr>
      </w:pPr>
      <w:r w:rsidRPr="00CE1A0F">
        <w:rPr>
          <w:sz w:val="16"/>
          <w:szCs w:val="16"/>
        </w:rPr>
        <w:t xml:space="preserve">                                                     </w:t>
      </w:r>
      <w:r>
        <w:rPr>
          <w:sz w:val="16"/>
          <w:szCs w:val="16"/>
        </w:rPr>
        <w:t xml:space="preserve">                         </w:t>
      </w:r>
      <w:r w:rsidRPr="00CE1A0F">
        <w:rPr>
          <w:sz w:val="16"/>
          <w:szCs w:val="16"/>
        </w:rPr>
        <w:t xml:space="preserve">от </w:t>
      </w:r>
      <w:r>
        <w:rPr>
          <w:sz w:val="16"/>
          <w:szCs w:val="16"/>
        </w:rPr>
        <w:t>09.12.2024 № 1704/П/93</w:t>
      </w:r>
    </w:p>
    <w:p w:rsidR="00ED2093" w:rsidRPr="00CE1A0F" w:rsidRDefault="00ED2093" w:rsidP="00ED2093">
      <w:pPr>
        <w:jc w:val="right"/>
        <w:rPr>
          <w:sz w:val="16"/>
          <w:szCs w:val="16"/>
        </w:rPr>
      </w:pPr>
    </w:p>
    <w:p w:rsidR="00ED2093" w:rsidRPr="00CE1A0F" w:rsidRDefault="00ED2093" w:rsidP="00ED2093">
      <w:pPr>
        <w:jc w:val="right"/>
        <w:rPr>
          <w:sz w:val="16"/>
          <w:szCs w:val="16"/>
        </w:rPr>
      </w:pPr>
      <w:r w:rsidRPr="00CE1A0F">
        <w:rPr>
          <w:sz w:val="16"/>
          <w:szCs w:val="16"/>
        </w:rPr>
        <w:t xml:space="preserve">«ПРИЛОЖЕНИЕ </w:t>
      </w:r>
    </w:p>
    <w:p w:rsidR="00ED2093" w:rsidRPr="00CE1A0F" w:rsidRDefault="00ED2093" w:rsidP="00ED2093">
      <w:pPr>
        <w:jc w:val="right"/>
        <w:rPr>
          <w:sz w:val="16"/>
          <w:szCs w:val="16"/>
        </w:rPr>
      </w:pPr>
      <w:r w:rsidRPr="00CE1A0F">
        <w:rPr>
          <w:sz w:val="16"/>
          <w:szCs w:val="16"/>
        </w:rPr>
        <w:t>к постановлению администрации</w:t>
      </w:r>
    </w:p>
    <w:p w:rsidR="00ED2093" w:rsidRPr="00CE1A0F" w:rsidRDefault="00ED2093" w:rsidP="00ED2093">
      <w:pPr>
        <w:jc w:val="right"/>
        <w:rPr>
          <w:sz w:val="16"/>
          <w:szCs w:val="16"/>
        </w:rPr>
      </w:pPr>
      <w:r w:rsidRPr="00CE1A0F">
        <w:rPr>
          <w:sz w:val="16"/>
          <w:szCs w:val="16"/>
        </w:rPr>
        <w:t>Тогучинского района</w:t>
      </w:r>
    </w:p>
    <w:p w:rsidR="00ED2093" w:rsidRPr="00CE1A0F" w:rsidRDefault="00ED2093" w:rsidP="00ED2093">
      <w:pPr>
        <w:jc w:val="right"/>
        <w:rPr>
          <w:sz w:val="16"/>
          <w:szCs w:val="16"/>
        </w:rPr>
      </w:pPr>
      <w:r w:rsidRPr="00CE1A0F">
        <w:rPr>
          <w:sz w:val="16"/>
          <w:szCs w:val="16"/>
        </w:rPr>
        <w:t>Новосибирской области</w:t>
      </w:r>
    </w:p>
    <w:p w:rsidR="00ED2093" w:rsidRPr="00CE1A0F" w:rsidRDefault="00ED2093" w:rsidP="00ED2093">
      <w:pPr>
        <w:jc w:val="right"/>
        <w:rPr>
          <w:sz w:val="16"/>
          <w:szCs w:val="16"/>
        </w:rPr>
      </w:pPr>
      <w:r w:rsidRPr="00CE1A0F">
        <w:rPr>
          <w:sz w:val="16"/>
          <w:szCs w:val="16"/>
        </w:rPr>
        <w:t xml:space="preserve">                                                     </w:t>
      </w:r>
      <w:r>
        <w:rPr>
          <w:sz w:val="16"/>
          <w:szCs w:val="16"/>
        </w:rPr>
        <w:t xml:space="preserve">                             </w:t>
      </w:r>
      <w:r w:rsidRPr="00CE1A0F">
        <w:rPr>
          <w:rFonts w:eastAsia="Calibri"/>
          <w:sz w:val="16"/>
          <w:szCs w:val="16"/>
          <w:lang w:eastAsia="en-US"/>
        </w:rPr>
        <w:t>от 26.05.2022 № 552/П/93</w:t>
      </w:r>
    </w:p>
    <w:p w:rsidR="00372C29" w:rsidRPr="00372C29" w:rsidRDefault="00372C29" w:rsidP="002F280F">
      <w:pPr>
        <w:ind w:right="-1"/>
        <w:jc w:val="center"/>
        <w:rPr>
          <w:sz w:val="16"/>
          <w:szCs w:val="16"/>
        </w:rPr>
      </w:pPr>
    </w:p>
    <w:p w:rsidR="00ED2093" w:rsidRPr="00ED2093" w:rsidRDefault="00ED2093" w:rsidP="00ED2093">
      <w:pPr>
        <w:ind w:firstLine="709"/>
        <w:jc w:val="center"/>
        <w:rPr>
          <w:sz w:val="16"/>
          <w:szCs w:val="16"/>
        </w:rPr>
      </w:pPr>
      <w:r w:rsidRPr="00ED2093">
        <w:rPr>
          <w:color w:val="000000"/>
          <w:sz w:val="16"/>
          <w:szCs w:val="16"/>
        </w:rPr>
        <w:t>Состав</w:t>
      </w:r>
    </w:p>
    <w:p w:rsidR="00ED2093" w:rsidRPr="00ED2093" w:rsidRDefault="00ED2093" w:rsidP="00ED2093">
      <w:pPr>
        <w:ind w:firstLine="709"/>
        <w:jc w:val="center"/>
        <w:rPr>
          <w:sz w:val="16"/>
          <w:szCs w:val="16"/>
        </w:rPr>
      </w:pPr>
      <w:r w:rsidRPr="00ED2093">
        <w:rPr>
          <w:rFonts w:eastAsia="Calibri"/>
          <w:sz w:val="16"/>
          <w:szCs w:val="16"/>
          <w:lang w:eastAsia="en-US"/>
        </w:rPr>
        <w:t xml:space="preserve">трехсторонней комиссии по регулированию социально-трудовых отношений по </w:t>
      </w:r>
      <w:proofErr w:type="spellStart"/>
      <w:r w:rsidRPr="00ED2093">
        <w:rPr>
          <w:rFonts w:eastAsia="Calibri"/>
          <w:sz w:val="16"/>
          <w:szCs w:val="16"/>
          <w:lang w:eastAsia="en-US"/>
        </w:rPr>
        <w:t>Тогучинскому</w:t>
      </w:r>
      <w:proofErr w:type="spellEnd"/>
      <w:r w:rsidRPr="00ED2093">
        <w:rPr>
          <w:rFonts w:eastAsia="Calibri"/>
          <w:sz w:val="16"/>
          <w:szCs w:val="16"/>
          <w:lang w:eastAsia="en-US"/>
        </w:rPr>
        <w:t xml:space="preserve"> району Новосибирской области</w:t>
      </w:r>
    </w:p>
    <w:p w:rsidR="00372C29" w:rsidRDefault="00372C29" w:rsidP="002F280F">
      <w:pPr>
        <w:ind w:right="-1"/>
        <w:jc w:val="center"/>
        <w:rPr>
          <w:sz w:val="16"/>
          <w:szCs w:val="16"/>
        </w:rPr>
      </w:pPr>
    </w:p>
    <w:tbl>
      <w:tblPr>
        <w:tblW w:w="5563" w:type="dxa"/>
        <w:tblInd w:w="-318" w:type="dxa"/>
        <w:tblLayout w:type="fixed"/>
        <w:tblLook w:val="0000" w:firstRow="0" w:lastRow="0" w:firstColumn="0" w:lastColumn="0" w:noHBand="0" w:noVBand="0"/>
      </w:tblPr>
      <w:tblGrid>
        <w:gridCol w:w="2445"/>
        <w:gridCol w:w="3118"/>
      </w:tblGrid>
      <w:tr w:rsidR="00024309" w:rsidRPr="00593223" w:rsidTr="00F97137">
        <w:tc>
          <w:tcPr>
            <w:tcW w:w="2445" w:type="dxa"/>
            <w:shd w:val="clear" w:color="auto" w:fill="auto"/>
          </w:tcPr>
          <w:p w:rsidR="00024309" w:rsidRPr="00F97137" w:rsidRDefault="00024309" w:rsidP="000D53F2">
            <w:pPr>
              <w:rPr>
                <w:sz w:val="16"/>
                <w:szCs w:val="16"/>
              </w:rPr>
            </w:pPr>
            <w:proofErr w:type="spellStart"/>
            <w:r w:rsidRPr="00F97137">
              <w:rPr>
                <w:rFonts w:eastAsia="Calibri"/>
                <w:sz w:val="16"/>
                <w:szCs w:val="16"/>
              </w:rPr>
              <w:t>Невзорова</w:t>
            </w:r>
            <w:proofErr w:type="spellEnd"/>
            <w:r w:rsidRPr="00F97137">
              <w:rPr>
                <w:rFonts w:eastAsia="Calibri"/>
                <w:sz w:val="16"/>
                <w:szCs w:val="16"/>
              </w:rPr>
              <w:t xml:space="preserve"> Светлана             -Анатольевна  </w:t>
            </w:r>
          </w:p>
          <w:p w:rsidR="00024309" w:rsidRPr="00F97137" w:rsidRDefault="00024309" w:rsidP="000D53F2">
            <w:pPr>
              <w:rPr>
                <w:rFonts w:eastAsia="Calibri"/>
                <w:sz w:val="16"/>
                <w:szCs w:val="16"/>
              </w:rPr>
            </w:pPr>
          </w:p>
          <w:p w:rsidR="00024309" w:rsidRPr="00F97137" w:rsidRDefault="00024309" w:rsidP="000D53F2">
            <w:pPr>
              <w:rPr>
                <w:rFonts w:eastAsia="Calibri"/>
                <w:sz w:val="16"/>
                <w:szCs w:val="16"/>
              </w:rPr>
            </w:pPr>
          </w:p>
          <w:p w:rsidR="00024309" w:rsidRPr="00F97137" w:rsidRDefault="00024309" w:rsidP="000D53F2">
            <w:pPr>
              <w:rPr>
                <w:sz w:val="16"/>
                <w:szCs w:val="16"/>
              </w:rPr>
            </w:pPr>
            <w:r w:rsidRPr="00F97137">
              <w:rPr>
                <w:rFonts w:eastAsia="Calibri"/>
                <w:sz w:val="16"/>
                <w:szCs w:val="16"/>
              </w:rPr>
              <w:t>Никитенко Лариса               -</w:t>
            </w:r>
            <w:r w:rsidRPr="00F97137">
              <w:rPr>
                <w:rFonts w:eastAsia="Calibri"/>
                <w:sz w:val="16"/>
                <w:szCs w:val="16"/>
              </w:rPr>
              <w:tab/>
            </w:r>
          </w:p>
          <w:p w:rsidR="00024309" w:rsidRPr="00F97137" w:rsidRDefault="00024309" w:rsidP="000D53F2">
            <w:pPr>
              <w:rPr>
                <w:sz w:val="16"/>
                <w:szCs w:val="16"/>
              </w:rPr>
            </w:pPr>
            <w:r w:rsidRPr="00F97137">
              <w:rPr>
                <w:rFonts w:eastAsia="Calibri"/>
                <w:sz w:val="16"/>
                <w:szCs w:val="16"/>
              </w:rPr>
              <w:t xml:space="preserve">Дмитриевна                         </w:t>
            </w:r>
          </w:p>
        </w:tc>
        <w:tc>
          <w:tcPr>
            <w:tcW w:w="3118" w:type="dxa"/>
            <w:shd w:val="clear" w:color="auto" w:fill="auto"/>
          </w:tcPr>
          <w:p w:rsidR="00024309" w:rsidRPr="00F97137" w:rsidRDefault="00024309" w:rsidP="000D53F2">
            <w:pPr>
              <w:rPr>
                <w:sz w:val="16"/>
                <w:szCs w:val="16"/>
              </w:rPr>
            </w:pPr>
            <w:r w:rsidRPr="00F97137">
              <w:rPr>
                <w:rFonts w:eastAsia="Calibri"/>
                <w:sz w:val="16"/>
                <w:szCs w:val="16"/>
              </w:rPr>
              <w:t>заместитель главы администрации Тогучинского района Новосибирской области, координатор комиссии;</w:t>
            </w:r>
          </w:p>
          <w:p w:rsidR="00024309" w:rsidRPr="00F97137" w:rsidRDefault="00024309" w:rsidP="000D53F2">
            <w:pPr>
              <w:rPr>
                <w:rFonts w:eastAsia="Calibri"/>
                <w:sz w:val="16"/>
                <w:szCs w:val="16"/>
              </w:rPr>
            </w:pPr>
          </w:p>
          <w:p w:rsidR="00024309" w:rsidRPr="00F97137" w:rsidRDefault="00024309" w:rsidP="000D53F2">
            <w:pPr>
              <w:rPr>
                <w:sz w:val="16"/>
                <w:szCs w:val="16"/>
              </w:rPr>
            </w:pPr>
            <w:r w:rsidRPr="00F97137">
              <w:rPr>
                <w:rFonts w:eastAsia="Calibri"/>
                <w:sz w:val="16"/>
                <w:szCs w:val="16"/>
              </w:rPr>
              <w:t xml:space="preserve">главный специалист отдела труда администрации Тогучинского района Новосибирской области, секретарь комиссии; </w:t>
            </w:r>
          </w:p>
        </w:tc>
      </w:tr>
      <w:tr w:rsidR="00024309" w:rsidRPr="00593223" w:rsidTr="00F97137">
        <w:tc>
          <w:tcPr>
            <w:tcW w:w="2445" w:type="dxa"/>
            <w:shd w:val="clear" w:color="auto" w:fill="auto"/>
          </w:tcPr>
          <w:p w:rsidR="00024309" w:rsidRPr="00F97137" w:rsidRDefault="00024309" w:rsidP="000D53F2">
            <w:pPr>
              <w:rPr>
                <w:rFonts w:eastAsia="Calibri"/>
                <w:sz w:val="16"/>
                <w:szCs w:val="16"/>
              </w:rPr>
            </w:pPr>
          </w:p>
          <w:p w:rsidR="00024309" w:rsidRPr="00F97137" w:rsidRDefault="00024309" w:rsidP="000D53F2">
            <w:pPr>
              <w:rPr>
                <w:sz w:val="16"/>
                <w:szCs w:val="16"/>
              </w:rPr>
            </w:pPr>
            <w:r w:rsidRPr="00F97137">
              <w:rPr>
                <w:rFonts w:eastAsia="Calibri"/>
                <w:sz w:val="16"/>
                <w:szCs w:val="16"/>
              </w:rPr>
              <w:t xml:space="preserve">Ожеред Людмила                 - Евгеньевна                                        </w:t>
            </w:r>
          </w:p>
        </w:tc>
        <w:tc>
          <w:tcPr>
            <w:tcW w:w="3118" w:type="dxa"/>
            <w:shd w:val="clear" w:color="auto" w:fill="auto"/>
          </w:tcPr>
          <w:p w:rsidR="00024309" w:rsidRPr="00F97137" w:rsidRDefault="00024309" w:rsidP="000D53F2">
            <w:pPr>
              <w:rPr>
                <w:rFonts w:eastAsia="Calibri"/>
                <w:sz w:val="16"/>
                <w:szCs w:val="16"/>
              </w:rPr>
            </w:pPr>
          </w:p>
          <w:p w:rsidR="00024309" w:rsidRPr="00F97137" w:rsidRDefault="00024309" w:rsidP="000D53F2">
            <w:pPr>
              <w:rPr>
                <w:sz w:val="16"/>
                <w:szCs w:val="16"/>
              </w:rPr>
            </w:pPr>
            <w:r w:rsidRPr="00F97137">
              <w:rPr>
                <w:rFonts w:eastAsia="Calibri"/>
                <w:sz w:val="16"/>
                <w:szCs w:val="16"/>
              </w:rPr>
              <w:t>заместитель главы администрации Тогучинского района Новосибирской области;</w:t>
            </w:r>
          </w:p>
          <w:p w:rsidR="00024309" w:rsidRPr="00F97137" w:rsidRDefault="00024309" w:rsidP="000D53F2">
            <w:pPr>
              <w:rPr>
                <w:rFonts w:eastAsia="Calibri"/>
                <w:sz w:val="16"/>
                <w:szCs w:val="16"/>
              </w:rPr>
            </w:pPr>
          </w:p>
        </w:tc>
      </w:tr>
      <w:tr w:rsidR="00024309" w:rsidRPr="00593223" w:rsidTr="00F97137">
        <w:tc>
          <w:tcPr>
            <w:tcW w:w="2445" w:type="dxa"/>
            <w:shd w:val="clear" w:color="auto" w:fill="auto"/>
          </w:tcPr>
          <w:p w:rsidR="00024309" w:rsidRPr="00F97137" w:rsidRDefault="00024309" w:rsidP="000D53F2">
            <w:pPr>
              <w:rPr>
                <w:sz w:val="16"/>
                <w:szCs w:val="16"/>
              </w:rPr>
            </w:pPr>
            <w:r w:rsidRPr="00F97137">
              <w:rPr>
                <w:rFonts w:eastAsia="Calibri"/>
                <w:sz w:val="16"/>
                <w:szCs w:val="16"/>
              </w:rPr>
              <w:t xml:space="preserve">Боева Юлия                          -                               </w:t>
            </w:r>
          </w:p>
          <w:p w:rsidR="00024309" w:rsidRPr="00F97137" w:rsidRDefault="00024309" w:rsidP="000D53F2">
            <w:pPr>
              <w:rPr>
                <w:sz w:val="16"/>
                <w:szCs w:val="16"/>
              </w:rPr>
            </w:pPr>
            <w:r w:rsidRPr="00F97137">
              <w:rPr>
                <w:sz w:val="16"/>
                <w:szCs w:val="16"/>
              </w:rPr>
              <w:t>Александровна</w:t>
            </w:r>
          </w:p>
        </w:tc>
        <w:tc>
          <w:tcPr>
            <w:tcW w:w="3118" w:type="dxa"/>
            <w:shd w:val="clear" w:color="auto" w:fill="auto"/>
          </w:tcPr>
          <w:p w:rsidR="00024309" w:rsidRPr="00F97137" w:rsidRDefault="00024309" w:rsidP="000D53F2">
            <w:pPr>
              <w:rPr>
                <w:sz w:val="16"/>
                <w:szCs w:val="16"/>
              </w:rPr>
            </w:pPr>
            <w:r w:rsidRPr="00F97137">
              <w:rPr>
                <w:rFonts w:eastAsia="Calibri"/>
                <w:sz w:val="16"/>
                <w:szCs w:val="16"/>
              </w:rPr>
              <w:t>заместитель главы администрации - начальник управления сельского хозяйства администрации Тогучинского района Новосибирской области;</w:t>
            </w:r>
          </w:p>
          <w:p w:rsidR="00024309" w:rsidRPr="00F97137" w:rsidRDefault="00024309" w:rsidP="000D53F2">
            <w:pPr>
              <w:rPr>
                <w:rFonts w:eastAsia="Calibri"/>
                <w:sz w:val="16"/>
                <w:szCs w:val="16"/>
              </w:rPr>
            </w:pPr>
          </w:p>
        </w:tc>
      </w:tr>
      <w:tr w:rsidR="00024309" w:rsidRPr="00593223" w:rsidTr="00F97137">
        <w:tc>
          <w:tcPr>
            <w:tcW w:w="2445" w:type="dxa"/>
            <w:shd w:val="clear" w:color="auto" w:fill="auto"/>
          </w:tcPr>
          <w:p w:rsidR="00024309" w:rsidRPr="00F97137" w:rsidRDefault="00024309" w:rsidP="000D53F2">
            <w:pPr>
              <w:rPr>
                <w:sz w:val="16"/>
                <w:szCs w:val="16"/>
              </w:rPr>
            </w:pPr>
            <w:r w:rsidRPr="00F97137">
              <w:rPr>
                <w:rFonts w:eastAsia="Calibri"/>
                <w:sz w:val="16"/>
                <w:szCs w:val="16"/>
              </w:rPr>
              <w:t xml:space="preserve">Ремзова Тамара                    -Александровна                          </w:t>
            </w:r>
          </w:p>
        </w:tc>
        <w:tc>
          <w:tcPr>
            <w:tcW w:w="3118" w:type="dxa"/>
            <w:shd w:val="clear" w:color="auto" w:fill="auto"/>
          </w:tcPr>
          <w:p w:rsidR="00024309" w:rsidRPr="00F97137" w:rsidRDefault="00024309" w:rsidP="000D53F2">
            <w:pPr>
              <w:rPr>
                <w:sz w:val="16"/>
                <w:szCs w:val="16"/>
              </w:rPr>
            </w:pPr>
            <w:r w:rsidRPr="00F97137">
              <w:rPr>
                <w:rFonts w:eastAsia="Calibri"/>
                <w:sz w:val="16"/>
                <w:szCs w:val="16"/>
              </w:rPr>
              <w:t>начальник управления экономического развития, промышленности и торговли администрации Тогучинского района Новосибирской области, заместитель председателя комиссии;</w:t>
            </w:r>
          </w:p>
          <w:p w:rsidR="00024309" w:rsidRPr="00F97137" w:rsidRDefault="00024309" w:rsidP="000D53F2">
            <w:pPr>
              <w:rPr>
                <w:rFonts w:eastAsia="Calibri"/>
                <w:sz w:val="16"/>
                <w:szCs w:val="16"/>
              </w:rPr>
            </w:pPr>
          </w:p>
        </w:tc>
      </w:tr>
      <w:tr w:rsidR="00024309" w:rsidRPr="00593223" w:rsidTr="00F97137">
        <w:tc>
          <w:tcPr>
            <w:tcW w:w="2445" w:type="dxa"/>
            <w:shd w:val="clear" w:color="auto" w:fill="auto"/>
          </w:tcPr>
          <w:p w:rsidR="00024309" w:rsidRPr="00F97137" w:rsidRDefault="00024309" w:rsidP="000D53F2">
            <w:pPr>
              <w:rPr>
                <w:sz w:val="16"/>
                <w:szCs w:val="16"/>
              </w:rPr>
            </w:pPr>
            <w:r w:rsidRPr="00F97137">
              <w:rPr>
                <w:rFonts w:eastAsia="Calibri"/>
                <w:sz w:val="16"/>
                <w:szCs w:val="16"/>
              </w:rPr>
              <w:t xml:space="preserve">Романов Валерий                 - Михайлович                               </w:t>
            </w:r>
          </w:p>
          <w:p w:rsidR="00024309" w:rsidRPr="00F97137" w:rsidRDefault="00024309" w:rsidP="000D53F2">
            <w:pPr>
              <w:rPr>
                <w:sz w:val="16"/>
                <w:szCs w:val="16"/>
              </w:rPr>
            </w:pPr>
          </w:p>
          <w:p w:rsidR="00024309" w:rsidRPr="00F97137" w:rsidRDefault="00024309" w:rsidP="000D53F2">
            <w:pPr>
              <w:rPr>
                <w:sz w:val="16"/>
                <w:szCs w:val="16"/>
              </w:rPr>
            </w:pPr>
          </w:p>
        </w:tc>
        <w:tc>
          <w:tcPr>
            <w:tcW w:w="3118" w:type="dxa"/>
            <w:shd w:val="clear" w:color="auto" w:fill="auto"/>
          </w:tcPr>
          <w:p w:rsidR="00024309" w:rsidRPr="00F97137" w:rsidRDefault="00024309" w:rsidP="000D53F2">
            <w:pPr>
              <w:rPr>
                <w:sz w:val="16"/>
                <w:szCs w:val="16"/>
              </w:rPr>
            </w:pPr>
            <w:r w:rsidRPr="00F97137">
              <w:rPr>
                <w:rFonts w:eastAsia="Calibri"/>
                <w:sz w:val="16"/>
                <w:szCs w:val="16"/>
              </w:rPr>
              <w:lastRenderedPageBreak/>
              <w:t xml:space="preserve">начальник отдела коммунального, дорожного хозяйства и транспорта </w:t>
            </w:r>
            <w:r w:rsidRPr="00F97137">
              <w:rPr>
                <w:rFonts w:eastAsia="Calibri"/>
                <w:sz w:val="16"/>
                <w:szCs w:val="16"/>
              </w:rPr>
              <w:lastRenderedPageBreak/>
              <w:t>администрации Тогучинского района Новосибирской области;</w:t>
            </w:r>
          </w:p>
        </w:tc>
      </w:tr>
      <w:tr w:rsidR="00024309" w:rsidRPr="00593223" w:rsidTr="00F97137">
        <w:tc>
          <w:tcPr>
            <w:tcW w:w="2445" w:type="dxa"/>
            <w:shd w:val="clear" w:color="auto" w:fill="auto"/>
          </w:tcPr>
          <w:p w:rsidR="00024309" w:rsidRPr="00F97137" w:rsidRDefault="00024309" w:rsidP="000D53F2">
            <w:pPr>
              <w:rPr>
                <w:rFonts w:eastAsia="Calibri"/>
                <w:sz w:val="16"/>
                <w:szCs w:val="16"/>
              </w:rPr>
            </w:pPr>
          </w:p>
        </w:tc>
        <w:tc>
          <w:tcPr>
            <w:tcW w:w="3118" w:type="dxa"/>
            <w:shd w:val="clear" w:color="auto" w:fill="auto"/>
          </w:tcPr>
          <w:p w:rsidR="00024309" w:rsidRPr="00F97137" w:rsidRDefault="00024309" w:rsidP="000D53F2">
            <w:pPr>
              <w:rPr>
                <w:sz w:val="16"/>
                <w:szCs w:val="16"/>
              </w:rPr>
            </w:pPr>
          </w:p>
        </w:tc>
      </w:tr>
      <w:tr w:rsidR="00024309" w:rsidRPr="00593223" w:rsidTr="00F97137">
        <w:tc>
          <w:tcPr>
            <w:tcW w:w="2445" w:type="dxa"/>
            <w:shd w:val="clear" w:color="auto" w:fill="auto"/>
          </w:tcPr>
          <w:p w:rsidR="00024309" w:rsidRPr="00F97137" w:rsidRDefault="00024309" w:rsidP="000D53F2">
            <w:pPr>
              <w:rPr>
                <w:sz w:val="16"/>
                <w:szCs w:val="16"/>
              </w:rPr>
            </w:pPr>
            <w:proofErr w:type="spellStart"/>
            <w:r w:rsidRPr="00F97137">
              <w:rPr>
                <w:rFonts w:eastAsia="Calibri"/>
                <w:sz w:val="16"/>
                <w:szCs w:val="16"/>
              </w:rPr>
              <w:t>Вергиенко</w:t>
            </w:r>
            <w:proofErr w:type="spellEnd"/>
            <w:r w:rsidRPr="00F97137">
              <w:rPr>
                <w:rFonts w:eastAsia="Calibri"/>
                <w:sz w:val="16"/>
                <w:szCs w:val="16"/>
              </w:rPr>
              <w:t xml:space="preserve"> Валентина        -  Николаевна                         </w:t>
            </w:r>
          </w:p>
        </w:tc>
        <w:tc>
          <w:tcPr>
            <w:tcW w:w="3118" w:type="dxa"/>
            <w:shd w:val="clear" w:color="auto" w:fill="auto"/>
          </w:tcPr>
          <w:p w:rsidR="00024309" w:rsidRPr="00F97137" w:rsidRDefault="00024309" w:rsidP="000D53F2">
            <w:pPr>
              <w:rPr>
                <w:sz w:val="16"/>
                <w:szCs w:val="16"/>
              </w:rPr>
            </w:pPr>
            <w:r w:rsidRPr="00F97137">
              <w:rPr>
                <w:rFonts w:eastAsia="Calibri"/>
                <w:sz w:val="16"/>
                <w:szCs w:val="16"/>
              </w:rPr>
              <w:t>председатель Координационного совета организаций профсоюзов Тогучинского района Новосибирской области (по согласованию);</w:t>
            </w:r>
          </w:p>
          <w:p w:rsidR="00024309" w:rsidRPr="00F97137" w:rsidRDefault="00024309" w:rsidP="000D53F2">
            <w:pPr>
              <w:rPr>
                <w:rFonts w:eastAsia="Calibri"/>
                <w:sz w:val="16"/>
                <w:szCs w:val="16"/>
              </w:rPr>
            </w:pPr>
          </w:p>
        </w:tc>
      </w:tr>
      <w:tr w:rsidR="00024309" w:rsidRPr="00593223" w:rsidTr="00F97137">
        <w:tc>
          <w:tcPr>
            <w:tcW w:w="2445" w:type="dxa"/>
            <w:shd w:val="clear" w:color="auto" w:fill="auto"/>
          </w:tcPr>
          <w:p w:rsidR="00024309" w:rsidRPr="00F97137" w:rsidRDefault="00024309" w:rsidP="000D53F2">
            <w:pPr>
              <w:rPr>
                <w:sz w:val="16"/>
                <w:szCs w:val="16"/>
              </w:rPr>
            </w:pPr>
            <w:r w:rsidRPr="00F97137">
              <w:rPr>
                <w:rFonts w:eastAsia="Calibri"/>
                <w:sz w:val="16"/>
                <w:szCs w:val="16"/>
              </w:rPr>
              <w:t>Козлова Наталья                 -</w:t>
            </w:r>
          </w:p>
          <w:p w:rsidR="00024309" w:rsidRPr="00F97137" w:rsidRDefault="00024309" w:rsidP="000D53F2">
            <w:pPr>
              <w:rPr>
                <w:sz w:val="16"/>
                <w:szCs w:val="16"/>
              </w:rPr>
            </w:pPr>
            <w:r w:rsidRPr="00F97137">
              <w:rPr>
                <w:rFonts w:eastAsia="Calibri"/>
                <w:sz w:val="16"/>
                <w:szCs w:val="16"/>
              </w:rPr>
              <w:t xml:space="preserve">Павловна                           </w:t>
            </w:r>
          </w:p>
          <w:p w:rsidR="00024309" w:rsidRPr="00F97137" w:rsidRDefault="00024309" w:rsidP="000D53F2">
            <w:pPr>
              <w:rPr>
                <w:rFonts w:eastAsia="Calibri"/>
                <w:sz w:val="16"/>
                <w:szCs w:val="16"/>
              </w:rPr>
            </w:pPr>
          </w:p>
        </w:tc>
        <w:tc>
          <w:tcPr>
            <w:tcW w:w="3118" w:type="dxa"/>
            <w:shd w:val="clear" w:color="auto" w:fill="auto"/>
          </w:tcPr>
          <w:p w:rsidR="00024309" w:rsidRPr="00F97137" w:rsidRDefault="00024309" w:rsidP="000D53F2">
            <w:pPr>
              <w:rPr>
                <w:sz w:val="16"/>
                <w:szCs w:val="16"/>
              </w:rPr>
            </w:pPr>
            <w:r w:rsidRPr="00F97137">
              <w:rPr>
                <w:rFonts w:eastAsia="Calibri"/>
                <w:sz w:val="16"/>
                <w:szCs w:val="16"/>
              </w:rPr>
              <w:t xml:space="preserve">председатель </w:t>
            </w:r>
            <w:proofErr w:type="spellStart"/>
            <w:r w:rsidRPr="00F97137">
              <w:rPr>
                <w:rFonts w:eastAsia="Calibri"/>
                <w:sz w:val="16"/>
                <w:szCs w:val="16"/>
              </w:rPr>
              <w:t>Тогучинской</w:t>
            </w:r>
            <w:proofErr w:type="spellEnd"/>
            <w:r w:rsidRPr="00F97137">
              <w:rPr>
                <w:rFonts w:eastAsia="Calibri"/>
                <w:sz w:val="16"/>
                <w:szCs w:val="16"/>
              </w:rPr>
              <w:t xml:space="preserve"> районной организации Профессионального союза работников народного образования и науки Российской Федерации Новосибирской области (по согласованию);</w:t>
            </w:r>
          </w:p>
          <w:p w:rsidR="00024309" w:rsidRPr="00F97137" w:rsidRDefault="00024309" w:rsidP="000D53F2">
            <w:pPr>
              <w:rPr>
                <w:rFonts w:eastAsia="Calibri"/>
                <w:sz w:val="16"/>
                <w:szCs w:val="16"/>
              </w:rPr>
            </w:pPr>
          </w:p>
        </w:tc>
      </w:tr>
      <w:tr w:rsidR="00024309" w:rsidRPr="00593223" w:rsidTr="00F97137">
        <w:tc>
          <w:tcPr>
            <w:tcW w:w="2445" w:type="dxa"/>
            <w:shd w:val="clear" w:color="auto" w:fill="auto"/>
          </w:tcPr>
          <w:p w:rsidR="00024309" w:rsidRPr="00F97137" w:rsidRDefault="00024309" w:rsidP="00024309">
            <w:pPr>
              <w:jc w:val="both"/>
              <w:rPr>
                <w:sz w:val="16"/>
                <w:szCs w:val="16"/>
              </w:rPr>
            </w:pPr>
            <w:proofErr w:type="spellStart"/>
            <w:r w:rsidRPr="00F97137">
              <w:rPr>
                <w:rFonts w:eastAsia="Calibri"/>
                <w:sz w:val="16"/>
                <w:szCs w:val="16"/>
              </w:rPr>
              <w:t>Мясоедова</w:t>
            </w:r>
            <w:proofErr w:type="spellEnd"/>
            <w:r w:rsidRPr="00F97137">
              <w:rPr>
                <w:rFonts w:eastAsia="Calibri"/>
                <w:sz w:val="16"/>
                <w:szCs w:val="16"/>
              </w:rPr>
              <w:t xml:space="preserve"> Людмила          - Максимовна</w:t>
            </w:r>
          </w:p>
          <w:p w:rsidR="00024309" w:rsidRPr="00F97137" w:rsidRDefault="00024309" w:rsidP="00024309">
            <w:pPr>
              <w:jc w:val="both"/>
              <w:rPr>
                <w:sz w:val="16"/>
                <w:szCs w:val="16"/>
              </w:rPr>
            </w:pPr>
          </w:p>
          <w:p w:rsidR="00024309" w:rsidRPr="00F97137" w:rsidRDefault="00024309" w:rsidP="00024309">
            <w:pPr>
              <w:jc w:val="both"/>
              <w:rPr>
                <w:sz w:val="16"/>
                <w:szCs w:val="16"/>
              </w:rPr>
            </w:pPr>
          </w:p>
          <w:p w:rsidR="00024309" w:rsidRPr="00F97137" w:rsidRDefault="00024309" w:rsidP="00024309">
            <w:pPr>
              <w:jc w:val="both"/>
              <w:rPr>
                <w:sz w:val="16"/>
                <w:szCs w:val="16"/>
              </w:rPr>
            </w:pPr>
          </w:p>
          <w:p w:rsidR="00024309" w:rsidRPr="00F97137" w:rsidRDefault="00024309" w:rsidP="00024309">
            <w:pPr>
              <w:jc w:val="both"/>
              <w:rPr>
                <w:sz w:val="16"/>
                <w:szCs w:val="16"/>
              </w:rPr>
            </w:pPr>
          </w:p>
          <w:p w:rsidR="00024309" w:rsidRPr="00F97137" w:rsidRDefault="00024309" w:rsidP="00024309">
            <w:pPr>
              <w:jc w:val="both"/>
              <w:rPr>
                <w:sz w:val="16"/>
                <w:szCs w:val="16"/>
              </w:rPr>
            </w:pPr>
          </w:p>
          <w:p w:rsidR="00024309" w:rsidRPr="00F97137" w:rsidRDefault="00024309" w:rsidP="00024309">
            <w:pPr>
              <w:jc w:val="both"/>
              <w:rPr>
                <w:sz w:val="16"/>
                <w:szCs w:val="16"/>
              </w:rPr>
            </w:pPr>
            <w:r w:rsidRPr="00F97137">
              <w:rPr>
                <w:rFonts w:eastAsia="Calibri"/>
                <w:sz w:val="16"/>
                <w:szCs w:val="16"/>
              </w:rPr>
              <w:t>Огнева Жанна                     - Александровна</w:t>
            </w:r>
          </w:p>
        </w:tc>
        <w:tc>
          <w:tcPr>
            <w:tcW w:w="3118" w:type="dxa"/>
            <w:shd w:val="clear" w:color="auto" w:fill="auto"/>
          </w:tcPr>
          <w:p w:rsidR="00024309" w:rsidRPr="00F97137" w:rsidRDefault="00024309" w:rsidP="00024309">
            <w:pPr>
              <w:jc w:val="both"/>
              <w:rPr>
                <w:sz w:val="16"/>
                <w:szCs w:val="16"/>
              </w:rPr>
            </w:pPr>
            <w:r w:rsidRPr="00F97137">
              <w:rPr>
                <w:rFonts w:eastAsia="Calibri"/>
                <w:sz w:val="16"/>
                <w:szCs w:val="16"/>
              </w:rPr>
              <w:t xml:space="preserve">председатель </w:t>
            </w:r>
            <w:proofErr w:type="spellStart"/>
            <w:r w:rsidRPr="00F97137">
              <w:rPr>
                <w:rFonts w:eastAsia="Calibri"/>
                <w:sz w:val="16"/>
                <w:szCs w:val="16"/>
              </w:rPr>
              <w:t>Тогучинской</w:t>
            </w:r>
            <w:proofErr w:type="spellEnd"/>
            <w:r w:rsidRPr="00F97137">
              <w:rPr>
                <w:rFonts w:eastAsia="Calibri"/>
                <w:sz w:val="16"/>
                <w:szCs w:val="16"/>
              </w:rPr>
              <w:t xml:space="preserve"> районной организации Новосибирской областной организации Общероссийского профессионального союза работников культуры (по согласованию);</w:t>
            </w:r>
          </w:p>
          <w:p w:rsidR="00024309" w:rsidRPr="00F97137" w:rsidRDefault="00024309" w:rsidP="00024309">
            <w:pPr>
              <w:jc w:val="both"/>
              <w:rPr>
                <w:sz w:val="16"/>
                <w:szCs w:val="16"/>
              </w:rPr>
            </w:pPr>
          </w:p>
          <w:p w:rsidR="00024309" w:rsidRPr="00F97137" w:rsidRDefault="00024309" w:rsidP="00024309">
            <w:pPr>
              <w:jc w:val="both"/>
              <w:rPr>
                <w:sz w:val="16"/>
                <w:szCs w:val="16"/>
              </w:rPr>
            </w:pPr>
            <w:r w:rsidRPr="00F97137">
              <w:rPr>
                <w:rFonts w:eastAsia="Calibri"/>
                <w:sz w:val="16"/>
                <w:szCs w:val="16"/>
              </w:rPr>
              <w:t xml:space="preserve">председатель </w:t>
            </w:r>
            <w:proofErr w:type="spellStart"/>
            <w:r w:rsidRPr="00F97137">
              <w:rPr>
                <w:rFonts w:eastAsia="Calibri"/>
                <w:sz w:val="16"/>
                <w:szCs w:val="16"/>
              </w:rPr>
              <w:t>Тогучинской</w:t>
            </w:r>
            <w:proofErr w:type="spellEnd"/>
            <w:r w:rsidRPr="00F97137">
              <w:rPr>
                <w:rFonts w:eastAsia="Calibri"/>
                <w:sz w:val="16"/>
                <w:szCs w:val="16"/>
              </w:rPr>
              <w:t xml:space="preserve"> районной организации Профсоюза работников АПК Российской Федерации (по согласованию);</w:t>
            </w:r>
          </w:p>
          <w:p w:rsidR="00024309" w:rsidRPr="00F97137" w:rsidRDefault="00024309" w:rsidP="00024309">
            <w:pPr>
              <w:jc w:val="both"/>
              <w:rPr>
                <w:rFonts w:eastAsia="Calibri"/>
                <w:sz w:val="16"/>
                <w:szCs w:val="16"/>
              </w:rPr>
            </w:pPr>
          </w:p>
        </w:tc>
      </w:tr>
      <w:tr w:rsidR="00024309" w:rsidRPr="00593223" w:rsidTr="00F97137">
        <w:tc>
          <w:tcPr>
            <w:tcW w:w="2445" w:type="dxa"/>
            <w:shd w:val="clear" w:color="auto" w:fill="auto"/>
          </w:tcPr>
          <w:p w:rsidR="00024309" w:rsidRPr="00F97137" w:rsidRDefault="00024309" w:rsidP="00024309">
            <w:pPr>
              <w:jc w:val="both"/>
              <w:rPr>
                <w:sz w:val="16"/>
                <w:szCs w:val="16"/>
              </w:rPr>
            </w:pPr>
            <w:r w:rsidRPr="00F97137">
              <w:rPr>
                <w:rFonts w:eastAsia="Calibri"/>
                <w:sz w:val="16"/>
                <w:szCs w:val="16"/>
              </w:rPr>
              <w:t xml:space="preserve">Тимошенко Татьяна           -Фёдоровна                                </w:t>
            </w:r>
          </w:p>
        </w:tc>
        <w:tc>
          <w:tcPr>
            <w:tcW w:w="3118" w:type="dxa"/>
            <w:shd w:val="clear" w:color="auto" w:fill="auto"/>
          </w:tcPr>
          <w:p w:rsidR="00024309" w:rsidRPr="00F97137" w:rsidRDefault="00024309" w:rsidP="00024309">
            <w:pPr>
              <w:jc w:val="both"/>
              <w:rPr>
                <w:rFonts w:eastAsia="Calibri"/>
                <w:sz w:val="16"/>
                <w:szCs w:val="16"/>
              </w:rPr>
            </w:pPr>
            <w:r w:rsidRPr="00F97137">
              <w:rPr>
                <w:rFonts w:eastAsia="Calibri"/>
                <w:sz w:val="16"/>
                <w:szCs w:val="16"/>
              </w:rPr>
              <w:t>председатель общественной первичной профсоюзной организации ГБУЗ НСО «</w:t>
            </w:r>
            <w:proofErr w:type="spellStart"/>
            <w:r w:rsidRPr="00F97137">
              <w:rPr>
                <w:rFonts w:eastAsia="Calibri"/>
                <w:sz w:val="16"/>
                <w:szCs w:val="16"/>
              </w:rPr>
              <w:t>Тогучинская</w:t>
            </w:r>
            <w:proofErr w:type="spellEnd"/>
            <w:r w:rsidRPr="00F97137">
              <w:rPr>
                <w:rFonts w:eastAsia="Calibri"/>
                <w:sz w:val="16"/>
                <w:szCs w:val="16"/>
              </w:rPr>
              <w:t xml:space="preserve"> ЦРБ» профсоюза работников здравоохранения Российской Федерации (по согласованию); </w:t>
            </w:r>
          </w:p>
          <w:p w:rsidR="00024309" w:rsidRPr="00F97137" w:rsidRDefault="00024309" w:rsidP="00024309">
            <w:pPr>
              <w:jc w:val="both"/>
              <w:rPr>
                <w:sz w:val="16"/>
                <w:szCs w:val="16"/>
              </w:rPr>
            </w:pPr>
          </w:p>
        </w:tc>
      </w:tr>
    </w:tbl>
    <w:p w:rsidR="00063B20" w:rsidRDefault="00063B20" w:rsidP="00024309">
      <w:pPr>
        <w:ind w:right="-1"/>
        <w:jc w:val="both"/>
        <w:rPr>
          <w:sz w:val="16"/>
          <w:szCs w:val="16"/>
        </w:rPr>
      </w:pPr>
    </w:p>
    <w:tbl>
      <w:tblPr>
        <w:tblW w:w="5387" w:type="dxa"/>
        <w:tblLayout w:type="fixed"/>
        <w:tblLook w:val="0000" w:firstRow="0" w:lastRow="0" w:firstColumn="0" w:lastColumn="0" w:noHBand="0" w:noVBand="0"/>
      </w:tblPr>
      <w:tblGrid>
        <w:gridCol w:w="2127"/>
        <w:gridCol w:w="3260"/>
      </w:tblGrid>
      <w:tr w:rsidR="00024309" w:rsidRPr="00F97137" w:rsidTr="00024309">
        <w:tc>
          <w:tcPr>
            <w:tcW w:w="2127" w:type="dxa"/>
            <w:shd w:val="clear" w:color="auto" w:fill="auto"/>
          </w:tcPr>
          <w:p w:rsidR="00024309" w:rsidRPr="00F97137" w:rsidRDefault="00024309" w:rsidP="00024309">
            <w:pPr>
              <w:jc w:val="both"/>
              <w:rPr>
                <w:sz w:val="16"/>
                <w:szCs w:val="16"/>
              </w:rPr>
            </w:pPr>
            <w:r w:rsidRPr="00F97137">
              <w:rPr>
                <w:rFonts w:eastAsia="Calibri"/>
                <w:color w:val="000000"/>
                <w:sz w:val="16"/>
                <w:szCs w:val="16"/>
              </w:rPr>
              <w:t xml:space="preserve">Ануфриев Дмитрий             -Алексеевич                                </w:t>
            </w:r>
          </w:p>
        </w:tc>
        <w:tc>
          <w:tcPr>
            <w:tcW w:w="3260" w:type="dxa"/>
            <w:shd w:val="clear" w:color="auto" w:fill="auto"/>
          </w:tcPr>
          <w:p w:rsidR="00024309" w:rsidRPr="00F97137" w:rsidRDefault="00024309" w:rsidP="00024309">
            <w:pPr>
              <w:jc w:val="both"/>
              <w:rPr>
                <w:sz w:val="16"/>
                <w:szCs w:val="16"/>
              </w:rPr>
            </w:pPr>
            <w:r w:rsidRPr="00F97137">
              <w:rPr>
                <w:rFonts w:eastAsia="Calibri"/>
                <w:color w:val="000000"/>
                <w:sz w:val="16"/>
                <w:szCs w:val="16"/>
              </w:rPr>
              <w:t xml:space="preserve">генеральный директор ОАО «Иня» (по согласованию); </w:t>
            </w:r>
          </w:p>
        </w:tc>
      </w:tr>
      <w:tr w:rsidR="00024309" w:rsidRPr="00F97137" w:rsidTr="00024309">
        <w:tc>
          <w:tcPr>
            <w:tcW w:w="2127" w:type="dxa"/>
            <w:shd w:val="clear" w:color="auto" w:fill="auto"/>
          </w:tcPr>
          <w:p w:rsidR="00024309" w:rsidRPr="00F97137" w:rsidRDefault="00024309" w:rsidP="00024309">
            <w:pPr>
              <w:tabs>
                <w:tab w:val="right" w:pos="3436"/>
              </w:tabs>
              <w:snapToGrid w:val="0"/>
              <w:jc w:val="both"/>
              <w:rPr>
                <w:rFonts w:eastAsia="Calibri"/>
                <w:color w:val="000000"/>
                <w:sz w:val="16"/>
                <w:szCs w:val="16"/>
              </w:rPr>
            </w:pPr>
          </w:p>
          <w:p w:rsidR="00024309" w:rsidRPr="00F97137" w:rsidRDefault="00024309" w:rsidP="00024309">
            <w:pPr>
              <w:tabs>
                <w:tab w:val="right" w:pos="3436"/>
              </w:tabs>
              <w:jc w:val="both"/>
              <w:rPr>
                <w:sz w:val="16"/>
                <w:szCs w:val="16"/>
              </w:rPr>
            </w:pPr>
            <w:proofErr w:type="spellStart"/>
            <w:r w:rsidRPr="00F97137">
              <w:rPr>
                <w:rFonts w:eastAsia="Calibri"/>
                <w:color w:val="000000"/>
                <w:sz w:val="16"/>
                <w:szCs w:val="16"/>
              </w:rPr>
              <w:t>Буцин</w:t>
            </w:r>
            <w:proofErr w:type="spellEnd"/>
            <w:r w:rsidRPr="00F97137">
              <w:rPr>
                <w:rFonts w:eastAsia="Calibri"/>
                <w:color w:val="000000"/>
                <w:sz w:val="16"/>
                <w:szCs w:val="16"/>
              </w:rPr>
              <w:t xml:space="preserve"> Андрей                     -</w:t>
            </w:r>
          </w:p>
          <w:p w:rsidR="00024309" w:rsidRPr="00F97137" w:rsidRDefault="00024309" w:rsidP="00024309">
            <w:pPr>
              <w:jc w:val="both"/>
              <w:rPr>
                <w:sz w:val="16"/>
                <w:szCs w:val="16"/>
              </w:rPr>
            </w:pPr>
            <w:r w:rsidRPr="00F97137">
              <w:rPr>
                <w:rFonts w:eastAsia="Calibri"/>
                <w:color w:val="000000"/>
                <w:sz w:val="16"/>
                <w:szCs w:val="16"/>
              </w:rPr>
              <w:t xml:space="preserve">Викторович                                            </w:t>
            </w:r>
          </w:p>
        </w:tc>
        <w:tc>
          <w:tcPr>
            <w:tcW w:w="3260" w:type="dxa"/>
            <w:shd w:val="clear" w:color="auto" w:fill="auto"/>
          </w:tcPr>
          <w:p w:rsidR="00024309" w:rsidRPr="00F97137" w:rsidRDefault="00024309" w:rsidP="00024309">
            <w:pPr>
              <w:snapToGrid w:val="0"/>
              <w:jc w:val="both"/>
              <w:rPr>
                <w:rFonts w:eastAsia="Calibri"/>
                <w:color w:val="000000"/>
                <w:sz w:val="16"/>
                <w:szCs w:val="16"/>
              </w:rPr>
            </w:pPr>
          </w:p>
          <w:p w:rsidR="00024309" w:rsidRPr="00F97137" w:rsidRDefault="00024309" w:rsidP="00024309">
            <w:pPr>
              <w:jc w:val="both"/>
              <w:rPr>
                <w:sz w:val="16"/>
                <w:szCs w:val="16"/>
              </w:rPr>
            </w:pPr>
            <w:r w:rsidRPr="00F97137">
              <w:rPr>
                <w:rFonts w:eastAsia="Calibri"/>
                <w:color w:val="000000"/>
                <w:sz w:val="16"/>
                <w:szCs w:val="16"/>
              </w:rPr>
              <w:t xml:space="preserve">заместитель директора АОЗТ «Политотдельское» (по согласованию); </w:t>
            </w:r>
          </w:p>
        </w:tc>
      </w:tr>
    </w:tbl>
    <w:p w:rsidR="00024309" w:rsidRPr="00F97137" w:rsidRDefault="00024309" w:rsidP="00024309">
      <w:pPr>
        <w:spacing w:line="315" w:lineRule="atLeast"/>
        <w:jc w:val="both"/>
        <w:textAlignment w:val="baseline"/>
        <w:rPr>
          <w:sz w:val="16"/>
          <w:szCs w:val="16"/>
        </w:rPr>
      </w:pPr>
    </w:p>
    <w:tbl>
      <w:tblPr>
        <w:tblW w:w="5103" w:type="dxa"/>
        <w:tblLayout w:type="fixed"/>
        <w:tblLook w:val="0000" w:firstRow="0" w:lastRow="0" w:firstColumn="0" w:lastColumn="0" w:noHBand="0" w:noVBand="0"/>
      </w:tblPr>
      <w:tblGrid>
        <w:gridCol w:w="2127"/>
        <w:gridCol w:w="2976"/>
      </w:tblGrid>
      <w:tr w:rsidR="00024309" w:rsidRPr="00F97137" w:rsidTr="00024309">
        <w:tc>
          <w:tcPr>
            <w:tcW w:w="2127" w:type="dxa"/>
            <w:shd w:val="clear" w:color="auto" w:fill="auto"/>
          </w:tcPr>
          <w:p w:rsidR="00024309" w:rsidRPr="00F97137" w:rsidRDefault="00024309" w:rsidP="00024309">
            <w:pPr>
              <w:tabs>
                <w:tab w:val="right" w:pos="3436"/>
              </w:tabs>
              <w:jc w:val="both"/>
              <w:rPr>
                <w:sz w:val="16"/>
                <w:szCs w:val="16"/>
              </w:rPr>
            </w:pPr>
            <w:r w:rsidRPr="00F97137">
              <w:rPr>
                <w:rFonts w:eastAsia="Calibri"/>
                <w:color w:val="000000"/>
                <w:sz w:val="16"/>
                <w:szCs w:val="16"/>
              </w:rPr>
              <w:t>Коренева Алёна                  -</w:t>
            </w:r>
          </w:p>
          <w:p w:rsidR="00024309" w:rsidRPr="00F97137" w:rsidRDefault="00024309" w:rsidP="00024309">
            <w:pPr>
              <w:tabs>
                <w:tab w:val="right" w:pos="3436"/>
              </w:tabs>
              <w:jc w:val="both"/>
              <w:rPr>
                <w:sz w:val="16"/>
                <w:szCs w:val="16"/>
              </w:rPr>
            </w:pPr>
            <w:r w:rsidRPr="00F97137">
              <w:rPr>
                <w:rFonts w:eastAsia="Calibri"/>
                <w:color w:val="000000"/>
                <w:sz w:val="16"/>
                <w:szCs w:val="16"/>
              </w:rPr>
              <w:t xml:space="preserve">Фёдоровна                                                                 </w:t>
            </w:r>
          </w:p>
        </w:tc>
        <w:tc>
          <w:tcPr>
            <w:tcW w:w="2976" w:type="dxa"/>
            <w:shd w:val="clear" w:color="auto" w:fill="auto"/>
          </w:tcPr>
          <w:p w:rsidR="00024309" w:rsidRPr="00F97137" w:rsidRDefault="00024309" w:rsidP="00024309">
            <w:pPr>
              <w:ind w:left="34" w:hanging="34"/>
              <w:jc w:val="both"/>
              <w:rPr>
                <w:sz w:val="16"/>
                <w:szCs w:val="16"/>
              </w:rPr>
            </w:pPr>
            <w:r w:rsidRPr="00F97137">
              <w:rPr>
                <w:rFonts w:eastAsia="Calibri"/>
                <w:color w:val="000000"/>
                <w:sz w:val="16"/>
                <w:szCs w:val="16"/>
              </w:rPr>
              <w:t>Директор ООО «</w:t>
            </w:r>
            <w:proofErr w:type="spellStart"/>
            <w:r w:rsidRPr="00F97137">
              <w:rPr>
                <w:rFonts w:eastAsia="Calibri"/>
                <w:color w:val="000000"/>
                <w:sz w:val="16"/>
                <w:szCs w:val="16"/>
              </w:rPr>
              <w:t>Тогучинское</w:t>
            </w:r>
            <w:proofErr w:type="spellEnd"/>
            <w:r w:rsidRPr="00F97137">
              <w:rPr>
                <w:rFonts w:eastAsia="Calibri"/>
                <w:color w:val="000000"/>
                <w:sz w:val="16"/>
                <w:szCs w:val="16"/>
              </w:rPr>
              <w:t xml:space="preserve"> автотранспортное предприятие»; </w:t>
            </w:r>
          </w:p>
        </w:tc>
      </w:tr>
    </w:tbl>
    <w:p w:rsidR="00024309" w:rsidRPr="00F97137" w:rsidRDefault="00024309" w:rsidP="00024309">
      <w:pPr>
        <w:jc w:val="both"/>
        <w:rPr>
          <w:sz w:val="16"/>
          <w:szCs w:val="16"/>
        </w:rPr>
      </w:pPr>
    </w:p>
    <w:tbl>
      <w:tblPr>
        <w:tblW w:w="8046" w:type="dxa"/>
        <w:tblLayout w:type="fixed"/>
        <w:tblLook w:val="0000" w:firstRow="0" w:lastRow="0" w:firstColumn="0" w:lastColumn="0" w:noHBand="0" w:noVBand="0"/>
      </w:tblPr>
      <w:tblGrid>
        <w:gridCol w:w="2127"/>
        <w:gridCol w:w="5919"/>
      </w:tblGrid>
      <w:tr w:rsidR="00024309" w:rsidRPr="00F97137" w:rsidTr="00024309">
        <w:trPr>
          <w:trHeight w:val="441"/>
        </w:trPr>
        <w:tc>
          <w:tcPr>
            <w:tcW w:w="2127" w:type="dxa"/>
            <w:shd w:val="clear" w:color="auto" w:fill="auto"/>
          </w:tcPr>
          <w:p w:rsidR="00024309" w:rsidRPr="00F97137" w:rsidRDefault="00024309" w:rsidP="00024309">
            <w:pPr>
              <w:tabs>
                <w:tab w:val="right" w:pos="3436"/>
              </w:tabs>
              <w:jc w:val="both"/>
              <w:rPr>
                <w:sz w:val="16"/>
                <w:szCs w:val="16"/>
              </w:rPr>
            </w:pPr>
            <w:r w:rsidRPr="00F97137">
              <w:rPr>
                <w:rFonts w:eastAsia="Calibri"/>
                <w:color w:val="000000"/>
                <w:sz w:val="16"/>
                <w:szCs w:val="16"/>
              </w:rPr>
              <w:t>Максимов Павел                 -</w:t>
            </w:r>
          </w:p>
          <w:p w:rsidR="00024309" w:rsidRPr="00F97137" w:rsidRDefault="00024309" w:rsidP="00024309">
            <w:pPr>
              <w:tabs>
                <w:tab w:val="right" w:pos="3436"/>
              </w:tabs>
              <w:jc w:val="both"/>
              <w:rPr>
                <w:sz w:val="16"/>
                <w:szCs w:val="16"/>
              </w:rPr>
            </w:pPr>
            <w:r w:rsidRPr="00F97137">
              <w:rPr>
                <w:rFonts w:eastAsia="Calibri"/>
                <w:color w:val="000000"/>
                <w:sz w:val="16"/>
                <w:szCs w:val="16"/>
              </w:rPr>
              <w:t xml:space="preserve">Владимирович                                                                 </w:t>
            </w:r>
          </w:p>
        </w:tc>
        <w:tc>
          <w:tcPr>
            <w:tcW w:w="5919" w:type="dxa"/>
            <w:shd w:val="clear" w:color="auto" w:fill="auto"/>
          </w:tcPr>
          <w:p w:rsidR="00024309" w:rsidRPr="00F97137" w:rsidRDefault="00024309" w:rsidP="00024309">
            <w:pPr>
              <w:ind w:left="459" w:hanging="459"/>
              <w:jc w:val="both"/>
              <w:rPr>
                <w:sz w:val="16"/>
                <w:szCs w:val="16"/>
              </w:rPr>
            </w:pPr>
            <w:r w:rsidRPr="00F97137">
              <w:rPr>
                <w:rFonts w:eastAsia="Calibri"/>
                <w:color w:val="000000"/>
                <w:sz w:val="16"/>
                <w:szCs w:val="16"/>
              </w:rPr>
              <w:t>генеральный директор АО «ЖКХ г.  Тогучина»</w:t>
            </w:r>
          </w:p>
          <w:p w:rsidR="00024309" w:rsidRPr="00F97137" w:rsidRDefault="00024309" w:rsidP="00024309">
            <w:pPr>
              <w:ind w:left="459" w:hanging="459"/>
              <w:jc w:val="both"/>
              <w:rPr>
                <w:sz w:val="16"/>
                <w:szCs w:val="16"/>
              </w:rPr>
            </w:pPr>
            <w:r w:rsidRPr="00F97137">
              <w:rPr>
                <w:rFonts w:eastAsia="Calibri"/>
                <w:color w:val="000000"/>
                <w:sz w:val="16"/>
                <w:szCs w:val="16"/>
              </w:rPr>
              <w:t>(УК) (по согласованию);</w:t>
            </w:r>
          </w:p>
        </w:tc>
      </w:tr>
    </w:tbl>
    <w:p w:rsidR="00024309" w:rsidRPr="00F97137" w:rsidRDefault="00024309" w:rsidP="00024309">
      <w:pPr>
        <w:jc w:val="both"/>
        <w:rPr>
          <w:sz w:val="16"/>
          <w:szCs w:val="16"/>
        </w:rPr>
      </w:pPr>
    </w:p>
    <w:tbl>
      <w:tblPr>
        <w:tblW w:w="5387" w:type="dxa"/>
        <w:tblLayout w:type="fixed"/>
        <w:tblLook w:val="0000" w:firstRow="0" w:lastRow="0" w:firstColumn="0" w:lastColumn="0" w:noHBand="0" w:noVBand="0"/>
      </w:tblPr>
      <w:tblGrid>
        <w:gridCol w:w="2268"/>
        <w:gridCol w:w="3119"/>
      </w:tblGrid>
      <w:tr w:rsidR="00024309" w:rsidRPr="00F97137" w:rsidTr="00024309">
        <w:tc>
          <w:tcPr>
            <w:tcW w:w="2268" w:type="dxa"/>
            <w:shd w:val="clear" w:color="auto" w:fill="auto"/>
          </w:tcPr>
          <w:p w:rsidR="00024309" w:rsidRPr="00F97137" w:rsidRDefault="00024309" w:rsidP="00024309">
            <w:pPr>
              <w:tabs>
                <w:tab w:val="right" w:pos="3119"/>
              </w:tabs>
              <w:jc w:val="both"/>
              <w:rPr>
                <w:sz w:val="16"/>
                <w:szCs w:val="16"/>
              </w:rPr>
            </w:pPr>
            <w:r w:rsidRPr="00F97137">
              <w:rPr>
                <w:rFonts w:eastAsia="Calibri"/>
                <w:color w:val="000000"/>
                <w:sz w:val="16"/>
                <w:szCs w:val="16"/>
              </w:rPr>
              <w:t xml:space="preserve">Останин Сергей        -       </w:t>
            </w:r>
            <w:proofErr w:type="spellStart"/>
            <w:r w:rsidRPr="00F97137">
              <w:rPr>
                <w:rFonts w:eastAsia="Calibri"/>
                <w:color w:val="000000"/>
                <w:sz w:val="16"/>
                <w:szCs w:val="16"/>
              </w:rPr>
              <w:t>Светославович</w:t>
            </w:r>
            <w:proofErr w:type="spellEnd"/>
            <w:r w:rsidRPr="00F97137">
              <w:rPr>
                <w:rFonts w:eastAsia="Calibri"/>
                <w:color w:val="000000"/>
                <w:sz w:val="16"/>
                <w:szCs w:val="16"/>
              </w:rPr>
              <w:t xml:space="preserve">                 </w:t>
            </w:r>
          </w:p>
          <w:p w:rsidR="00024309" w:rsidRPr="00F97137" w:rsidRDefault="00024309" w:rsidP="00024309">
            <w:pPr>
              <w:tabs>
                <w:tab w:val="right" w:pos="3436"/>
              </w:tabs>
              <w:jc w:val="both"/>
              <w:rPr>
                <w:sz w:val="16"/>
                <w:szCs w:val="16"/>
              </w:rPr>
            </w:pPr>
            <w:r w:rsidRPr="00F97137">
              <w:rPr>
                <w:color w:val="000000"/>
                <w:sz w:val="16"/>
                <w:szCs w:val="16"/>
              </w:rPr>
              <w:t xml:space="preserve">                                                                 </w:t>
            </w:r>
          </w:p>
        </w:tc>
        <w:tc>
          <w:tcPr>
            <w:tcW w:w="3119" w:type="dxa"/>
            <w:shd w:val="clear" w:color="auto" w:fill="auto"/>
          </w:tcPr>
          <w:p w:rsidR="00024309" w:rsidRPr="00F97137" w:rsidRDefault="00024309" w:rsidP="00024309">
            <w:pPr>
              <w:jc w:val="both"/>
              <w:rPr>
                <w:sz w:val="16"/>
                <w:szCs w:val="16"/>
              </w:rPr>
            </w:pPr>
            <w:r w:rsidRPr="00F97137">
              <w:rPr>
                <w:color w:val="000000"/>
                <w:sz w:val="16"/>
                <w:szCs w:val="16"/>
              </w:rPr>
              <w:t xml:space="preserve">         </w:t>
            </w:r>
            <w:r w:rsidRPr="00F97137">
              <w:rPr>
                <w:rFonts w:eastAsia="Calibri"/>
                <w:color w:val="000000"/>
                <w:sz w:val="16"/>
                <w:szCs w:val="16"/>
              </w:rPr>
              <w:t xml:space="preserve">председатель Совета Тогучинского </w:t>
            </w:r>
            <w:proofErr w:type="spellStart"/>
            <w:r w:rsidRPr="00F97137">
              <w:rPr>
                <w:rFonts w:eastAsia="Calibri"/>
                <w:color w:val="000000"/>
                <w:sz w:val="16"/>
                <w:szCs w:val="16"/>
              </w:rPr>
              <w:t>РайПО</w:t>
            </w:r>
            <w:proofErr w:type="spellEnd"/>
            <w:r w:rsidRPr="00F97137">
              <w:rPr>
                <w:rFonts w:eastAsia="Calibri"/>
                <w:color w:val="000000"/>
                <w:sz w:val="16"/>
                <w:szCs w:val="16"/>
              </w:rPr>
              <w:t xml:space="preserve">     </w:t>
            </w:r>
          </w:p>
          <w:p w:rsidR="00024309" w:rsidRPr="00F97137" w:rsidRDefault="00024309" w:rsidP="00024309">
            <w:pPr>
              <w:jc w:val="both"/>
              <w:rPr>
                <w:sz w:val="16"/>
                <w:szCs w:val="16"/>
              </w:rPr>
            </w:pPr>
            <w:r w:rsidRPr="00F97137">
              <w:rPr>
                <w:color w:val="000000"/>
                <w:sz w:val="16"/>
                <w:szCs w:val="16"/>
              </w:rPr>
              <w:t xml:space="preserve">         </w:t>
            </w:r>
            <w:r w:rsidRPr="00F97137">
              <w:rPr>
                <w:rFonts w:eastAsia="Calibri"/>
                <w:color w:val="000000"/>
                <w:sz w:val="16"/>
                <w:szCs w:val="16"/>
              </w:rPr>
              <w:t xml:space="preserve">по согласованию).». </w:t>
            </w:r>
          </w:p>
        </w:tc>
      </w:tr>
    </w:tbl>
    <w:p w:rsidR="00063B20" w:rsidRDefault="00063B20" w:rsidP="002F280F">
      <w:pPr>
        <w:ind w:right="-1"/>
        <w:jc w:val="center"/>
        <w:rPr>
          <w:sz w:val="16"/>
          <w:szCs w:val="16"/>
        </w:rPr>
      </w:pPr>
    </w:p>
    <w:p w:rsidR="00F97137" w:rsidRDefault="00F97137" w:rsidP="002F280F">
      <w:pPr>
        <w:ind w:right="-1"/>
        <w:jc w:val="center"/>
        <w:rPr>
          <w:sz w:val="16"/>
          <w:szCs w:val="16"/>
        </w:rPr>
      </w:pPr>
    </w:p>
    <w:p w:rsidR="00F97137" w:rsidRDefault="00F97137" w:rsidP="002F280F">
      <w:pPr>
        <w:ind w:right="-1"/>
        <w:jc w:val="center"/>
        <w:rPr>
          <w:sz w:val="16"/>
          <w:szCs w:val="16"/>
        </w:rPr>
      </w:pPr>
    </w:p>
    <w:p w:rsidR="00F97137" w:rsidRDefault="00F97137" w:rsidP="002F280F">
      <w:pPr>
        <w:ind w:right="-1"/>
        <w:jc w:val="center"/>
        <w:rPr>
          <w:sz w:val="16"/>
          <w:szCs w:val="16"/>
        </w:rPr>
      </w:pPr>
    </w:p>
    <w:p w:rsidR="00F97137" w:rsidRPr="00372C29" w:rsidRDefault="00F97137" w:rsidP="00F97137">
      <w:pPr>
        <w:jc w:val="center"/>
        <w:rPr>
          <w:b/>
          <w:sz w:val="16"/>
          <w:szCs w:val="16"/>
        </w:rPr>
      </w:pPr>
      <w:r w:rsidRPr="00372C29">
        <w:rPr>
          <w:b/>
          <w:sz w:val="16"/>
          <w:szCs w:val="16"/>
        </w:rPr>
        <w:t>АДМИНИСТРАЦИЯ</w:t>
      </w:r>
    </w:p>
    <w:p w:rsidR="00F97137" w:rsidRPr="00372C29" w:rsidRDefault="00F97137" w:rsidP="00F97137">
      <w:pPr>
        <w:jc w:val="center"/>
        <w:rPr>
          <w:b/>
          <w:sz w:val="16"/>
          <w:szCs w:val="16"/>
        </w:rPr>
      </w:pPr>
      <w:r w:rsidRPr="00372C29">
        <w:rPr>
          <w:b/>
          <w:sz w:val="16"/>
          <w:szCs w:val="16"/>
        </w:rPr>
        <w:t>ТОГУЧИНСКОГО РАЙОНА</w:t>
      </w:r>
    </w:p>
    <w:p w:rsidR="00F97137" w:rsidRPr="00372C29" w:rsidRDefault="00F97137" w:rsidP="00F97137">
      <w:pPr>
        <w:jc w:val="center"/>
        <w:rPr>
          <w:b/>
          <w:sz w:val="16"/>
          <w:szCs w:val="16"/>
        </w:rPr>
      </w:pPr>
      <w:r w:rsidRPr="00372C29">
        <w:rPr>
          <w:b/>
          <w:sz w:val="16"/>
          <w:szCs w:val="16"/>
        </w:rPr>
        <w:t>НОВОСИБИРСКОЙ ОБЛАСТИ</w:t>
      </w:r>
    </w:p>
    <w:p w:rsidR="00F97137" w:rsidRPr="00372C29" w:rsidRDefault="00F97137" w:rsidP="00F97137">
      <w:pPr>
        <w:jc w:val="center"/>
        <w:rPr>
          <w:b/>
          <w:sz w:val="16"/>
          <w:szCs w:val="16"/>
        </w:rPr>
      </w:pPr>
    </w:p>
    <w:p w:rsidR="00F97137" w:rsidRPr="00372C29" w:rsidRDefault="00F97137" w:rsidP="00F97137">
      <w:pPr>
        <w:pStyle w:val="2"/>
        <w:rPr>
          <w:b/>
          <w:color w:val="00000A"/>
          <w:sz w:val="16"/>
          <w:szCs w:val="16"/>
        </w:rPr>
      </w:pPr>
      <w:r w:rsidRPr="00372C29">
        <w:rPr>
          <w:b/>
          <w:color w:val="00000A"/>
          <w:sz w:val="16"/>
          <w:szCs w:val="16"/>
        </w:rPr>
        <w:t>ПОСТАНОВЛЕНИЕ</w:t>
      </w:r>
    </w:p>
    <w:p w:rsidR="00F97137" w:rsidRPr="00372C29" w:rsidRDefault="00F97137" w:rsidP="00F97137">
      <w:pPr>
        <w:jc w:val="center"/>
        <w:rPr>
          <w:sz w:val="16"/>
          <w:szCs w:val="16"/>
        </w:rPr>
      </w:pPr>
      <w:r w:rsidRPr="00372C29">
        <w:rPr>
          <w:sz w:val="16"/>
          <w:szCs w:val="16"/>
        </w:rPr>
        <w:t xml:space="preserve"> </w:t>
      </w:r>
    </w:p>
    <w:p w:rsidR="00F97137" w:rsidRPr="00372C29" w:rsidRDefault="00F97137" w:rsidP="00F97137">
      <w:pPr>
        <w:jc w:val="center"/>
        <w:rPr>
          <w:sz w:val="16"/>
          <w:szCs w:val="16"/>
        </w:rPr>
      </w:pPr>
      <w:proofErr w:type="gramStart"/>
      <w:r w:rsidRPr="00372C29">
        <w:rPr>
          <w:sz w:val="16"/>
          <w:szCs w:val="16"/>
        </w:rPr>
        <w:t>0</w:t>
      </w:r>
      <w:r>
        <w:rPr>
          <w:sz w:val="16"/>
          <w:szCs w:val="16"/>
        </w:rPr>
        <w:t>9.12.2024  №</w:t>
      </w:r>
      <w:proofErr w:type="gramEnd"/>
      <w:r>
        <w:rPr>
          <w:sz w:val="16"/>
          <w:szCs w:val="16"/>
        </w:rPr>
        <w:t xml:space="preserve"> 1706</w:t>
      </w:r>
      <w:r w:rsidR="006666B7">
        <w:rPr>
          <w:sz w:val="16"/>
          <w:szCs w:val="16"/>
        </w:rPr>
        <w:t>/</w:t>
      </w:r>
      <w:r w:rsidRPr="00372C29">
        <w:rPr>
          <w:sz w:val="16"/>
          <w:szCs w:val="16"/>
        </w:rPr>
        <w:t>П</w:t>
      </w:r>
      <w:r w:rsidR="006666B7">
        <w:rPr>
          <w:sz w:val="16"/>
          <w:szCs w:val="16"/>
        </w:rPr>
        <w:t>/</w:t>
      </w:r>
      <w:r w:rsidRPr="00372C29">
        <w:rPr>
          <w:sz w:val="16"/>
          <w:szCs w:val="16"/>
        </w:rPr>
        <w:t>/93</w:t>
      </w:r>
    </w:p>
    <w:p w:rsidR="00F97137" w:rsidRPr="00372C29" w:rsidRDefault="00F97137" w:rsidP="00F97137">
      <w:pPr>
        <w:jc w:val="center"/>
        <w:rPr>
          <w:sz w:val="16"/>
          <w:szCs w:val="16"/>
        </w:rPr>
      </w:pPr>
    </w:p>
    <w:p w:rsidR="00F97137" w:rsidRDefault="00F97137" w:rsidP="00F97137">
      <w:pPr>
        <w:jc w:val="center"/>
        <w:rPr>
          <w:sz w:val="16"/>
          <w:szCs w:val="16"/>
        </w:rPr>
      </w:pPr>
      <w:r w:rsidRPr="00372C29">
        <w:rPr>
          <w:sz w:val="16"/>
          <w:szCs w:val="16"/>
        </w:rPr>
        <w:t>г. Тогучин</w:t>
      </w:r>
    </w:p>
    <w:p w:rsidR="00063B20" w:rsidRPr="00372C29" w:rsidRDefault="00063B20" w:rsidP="002F280F">
      <w:pPr>
        <w:ind w:right="-1"/>
        <w:jc w:val="center"/>
        <w:rPr>
          <w:sz w:val="16"/>
          <w:szCs w:val="16"/>
        </w:rPr>
      </w:pPr>
    </w:p>
    <w:p w:rsidR="00F97137" w:rsidRPr="00F97137" w:rsidRDefault="00F97137" w:rsidP="00F97137">
      <w:pPr>
        <w:jc w:val="center"/>
        <w:rPr>
          <w:sz w:val="16"/>
          <w:szCs w:val="16"/>
        </w:rPr>
      </w:pPr>
      <w:r w:rsidRPr="00F97137">
        <w:rPr>
          <w:sz w:val="16"/>
          <w:szCs w:val="16"/>
        </w:rPr>
        <w:t xml:space="preserve">О внесении изменений в постановление администрации Тогучинского района </w:t>
      </w:r>
    </w:p>
    <w:p w:rsidR="00F97137" w:rsidRPr="00F97137" w:rsidRDefault="00F97137" w:rsidP="00F97137">
      <w:pPr>
        <w:jc w:val="center"/>
        <w:rPr>
          <w:sz w:val="16"/>
          <w:szCs w:val="16"/>
        </w:rPr>
      </w:pPr>
      <w:r w:rsidRPr="00F97137">
        <w:rPr>
          <w:sz w:val="16"/>
          <w:szCs w:val="16"/>
        </w:rPr>
        <w:t xml:space="preserve">Новосибирской области от 07.11.2024 № 1487/П/93 «О прогнозе социально-экономического развития Тогучинского района Новосибирской области </w:t>
      </w:r>
    </w:p>
    <w:p w:rsidR="00F97137" w:rsidRPr="00F97137" w:rsidRDefault="00F97137" w:rsidP="00F97137">
      <w:pPr>
        <w:jc w:val="center"/>
        <w:rPr>
          <w:sz w:val="16"/>
          <w:szCs w:val="16"/>
        </w:rPr>
      </w:pPr>
      <w:r w:rsidRPr="00F97137">
        <w:rPr>
          <w:sz w:val="16"/>
          <w:szCs w:val="16"/>
        </w:rPr>
        <w:t>на 2025 год и плановый период 2026 и 2027 годов»</w:t>
      </w:r>
    </w:p>
    <w:p w:rsidR="00F97137" w:rsidRPr="00F97137" w:rsidRDefault="00F97137" w:rsidP="00F97137">
      <w:pPr>
        <w:jc w:val="center"/>
        <w:rPr>
          <w:sz w:val="16"/>
          <w:szCs w:val="16"/>
        </w:rPr>
      </w:pPr>
    </w:p>
    <w:p w:rsidR="00F97137" w:rsidRPr="00F97137" w:rsidRDefault="00F97137" w:rsidP="00F97137">
      <w:pPr>
        <w:ind w:firstLine="708"/>
        <w:jc w:val="both"/>
        <w:rPr>
          <w:sz w:val="16"/>
          <w:szCs w:val="16"/>
        </w:rPr>
      </w:pPr>
      <w:r w:rsidRPr="00F97137">
        <w:rPr>
          <w:sz w:val="16"/>
          <w:szCs w:val="16"/>
        </w:rPr>
        <w:t>В соответствии со ст.173 Бюджетного кодекса РФ,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16.04.2024 № 187-п «</w:t>
      </w:r>
      <w:r w:rsidRPr="00F97137">
        <w:rPr>
          <w:bCs/>
          <w:sz w:val="16"/>
          <w:szCs w:val="16"/>
        </w:rPr>
        <w:t xml:space="preserve">О подготовке прогноза социально-экономического развития Новосибирской области на 2025 год и плановый период 2026 и 2027 годов», </w:t>
      </w:r>
      <w:r w:rsidRPr="00F97137">
        <w:rPr>
          <w:sz w:val="16"/>
          <w:szCs w:val="16"/>
        </w:rPr>
        <w:t>постановлением администрации Тогучинского района Новосибирской области от 10.06.2016 № 423 «О порядке разработки, корректировки прогноза социально-экономического развития Тогучинского района Новосибирской области на среднесрочный период», постановлением администрации Тогучинского района Новосибирской области от 16</w:t>
      </w:r>
      <w:r w:rsidRPr="00F97137">
        <w:rPr>
          <w:color w:val="000000"/>
          <w:sz w:val="16"/>
          <w:szCs w:val="16"/>
        </w:rPr>
        <w:t xml:space="preserve">.05.2024                    № 592/П/93 </w:t>
      </w:r>
      <w:r w:rsidRPr="00F97137">
        <w:rPr>
          <w:sz w:val="16"/>
          <w:szCs w:val="16"/>
        </w:rPr>
        <w:t xml:space="preserve">«О подготовке прогноза социально-экономического развития Тогучинского района </w:t>
      </w:r>
      <w:r w:rsidRPr="00F97137">
        <w:rPr>
          <w:sz w:val="16"/>
          <w:szCs w:val="16"/>
        </w:rPr>
        <w:lastRenderedPageBreak/>
        <w:t>Новосибирской области на 2025 год и плановый период 2026 и 2027 годов», администрация Тогучинского района Новосибирской области</w:t>
      </w:r>
    </w:p>
    <w:p w:rsidR="00F97137" w:rsidRPr="00F97137" w:rsidRDefault="00F97137" w:rsidP="00F97137">
      <w:pPr>
        <w:jc w:val="both"/>
        <w:rPr>
          <w:sz w:val="16"/>
          <w:szCs w:val="16"/>
        </w:rPr>
      </w:pPr>
      <w:r w:rsidRPr="00F97137">
        <w:rPr>
          <w:sz w:val="16"/>
          <w:szCs w:val="16"/>
        </w:rPr>
        <w:t>ПОСТАНОВЛЯЕТ:</w:t>
      </w:r>
    </w:p>
    <w:p w:rsidR="00F97137" w:rsidRPr="00F97137" w:rsidRDefault="00F97137" w:rsidP="005C2029">
      <w:pPr>
        <w:numPr>
          <w:ilvl w:val="0"/>
          <w:numId w:val="8"/>
        </w:numPr>
        <w:suppressAutoHyphens w:val="0"/>
        <w:ind w:left="0" w:firstLine="708"/>
        <w:jc w:val="both"/>
        <w:rPr>
          <w:sz w:val="16"/>
          <w:szCs w:val="16"/>
        </w:rPr>
      </w:pPr>
      <w:r w:rsidRPr="00F97137">
        <w:rPr>
          <w:sz w:val="16"/>
          <w:szCs w:val="16"/>
        </w:rPr>
        <w:t>Внести в постановление администрации Тогучинского района Новосибирской области от 07.11.2024 № 1487/П/93 «О прогнозе социально-экономического развития Тогучинского района Новосибирской области на 2025 год и плановый период 2026 и 2027 годов</w:t>
      </w:r>
      <w:r w:rsidRPr="00F97137">
        <w:rPr>
          <w:bCs/>
          <w:sz w:val="16"/>
          <w:szCs w:val="16"/>
        </w:rPr>
        <w:t>» (далее - Постановление)</w:t>
      </w:r>
      <w:r w:rsidRPr="00F97137">
        <w:rPr>
          <w:sz w:val="16"/>
          <w:szCs w:val="16"/>
        </w:rPr>
        <w:t>, изменения следующего содержания:</w:t>
      </w:r>
    </w:p>
    <w:p w:rsidR="00F97137" w:rsidRPr="00F97137" w:rsidRDefault="00F97137" w:rsidP="005C2029">
      <w:pPr>
        <w:numPr>
          <w:ilvl w:val="1"/>
          <w:numId w:val="8"/>
        </w:numPr>
        <w:suppressAutoHyphens w:val="0"/>
        <w:ind w:left="0" w:firstLine="710"/>
        <w:jc w:val="both"/>
        <w:rPr>
          <w:sz w:val="16"/>
          <w:szCs w:val="16"/>
        </w:rPr>
      </w:pPr>
      <w:r w:rsidRPr="00F97137">
        <w:rPr>
          <w:sz w:val="16"/>
          <w:szCs w:val="16"/>
        </w:rPr>
        <w:t>Изложить раздел 6 «Перечень муниципальных программ Тогучинского района Новосибирской области» приложения к Постановлению в новой редакции, согласно приложения № 1 к настоящему постановлению;</w:t>
      </w:r>
    </w:p>
    <w:p w:rsidR="00F97137" w:rsidRPr="00F97137" w:rsidRDefault="00F97137" w:rsidP="005C2029">
      <w:pPr>
        <w:numPr>
          <w:ilvl w:val="1"/>
          <w:numId w:val="8"/>
        </w:numPr>
        <w:suppressAutoHyphens w:val="0"/>
        <w:ind w:left="0" w:firstLine="710"/>
        <w:jc w:val="both"/>
        <w:rPr>
          <w:sz w:val="16"/>
          <w:szCs w:val="16"/>
        </w:rPr>
      </w:pPr>
      <w:r w:rsidRPr="00F97137">
        <w:rPr>
          <w:sz w:val="16"/>
          <w:szCs w:val="16"/>
        </w:rPr>
        <w:t>Приложение № 2 к приложению Постановления, изложить в новой редакции согласно приложения № 2 к настоящему постановлению.</w:t>
      </w:r>
    </w:p>
    <w:p w:rsidR="00F97137" w:rsidRPr="00F97137" w:rsidRDefault="00F97137" w:rsidP="00F97137">
      <w:pPr>
        <w:ind w:firstLine="710"/>
        <w:jc w:val="both"/>
        <w:rPr>
          <w:sz w:val="16"/>
          <w:szCs w:val="16"/>
        </w:rPr>
      </w:pPr>
      <w:r w:rsidRPr="00F97137">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F97137">
        <w:rPr>
          <w:sz w:val="16"/>
          <w:szCs w:val="16"/>
        </w:rPr>
        <w:t>Тогучинский</w:t>
      </w:r>
      <w:proofErr w:type="spellEnd"/>
      <w:r w:rsidRPr="00F97137">
        <w:rPr>
          <w:sz w:val="16"/>
          <w:szCs w:val="16"/>
        </w:rPr>
        <w:t xml:space="preserve"> Вестник»</w:t>
      </w:r>
      <w:r w:rsidRPr="00F97137">
        <w:rPr>
          <w:color w:val="000000"/>
          <w:sz w:val="16"/>
          <w:szCs w:val="16"/>
        </w:rPr>
        <w:t xml:space="preserve"> и</w:t>
      </w:r>
      <w:r w:rsidRPr="00F97137">
        <w:rPr>
          <w:sz w:val="16"/>
          <w:szCs w:val="16"/>
        </w:rPr>
        <w:t xml:space="preserve"> разместить настоящее постановление на официальном сайте администрации Тогучинского района Новосибирской области.</w:t>
      </w:r>
    </w:p>
    <w:p w:rsidR="00F97137" w:rsidRPr="00F97137" w:rsidRDefault="00F97137" w:rsidP="00F97137">
      <w:pPr>
        <w:pStyle w:val="af3"/>
        <w:spacing w:after="0"/>
        <w:ind w:firstLine="708"/>
        <w:jc w:val="both"/>
        <w:rPr>
          <w:sz w:val="16"/>
          <w:szCs w:val="16"/>
        </w:rPr>
      </w:pPr>
      <w:r w:rsidRPr="00F97137">
        <w:rPr>
          <w:sz w:val="16"/>
          <w:szCs w:val="16"/>
        </w:rPr>
        <w:t xml:space="preserve">3.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F97137">
        <w:rPr>
          <w:sz w:val="16"/>
          <w:szCs w:val="16"/>
        </w:rPr>
        <w:t>Невзорову</w:t>
      </w:r>
      <w:proofErr w:type="spellEnd"/>
      <w:r w:rsidRPr="00F97137">
        <w:rPr>
          <w:sz w:val="16"/>
          <w:szCs w:val="16"/>
        </w:rPr>
        <w:t xml:space="preserve"> С.А.</w:t>
      </w:r>
    </w:p>
    <w:p w:rsidR="00F97137" w:rsidRPr="00F97137" w:rsidRDefault="00F97137" w:rsidP="00F97137">
      <w:pPr>
        <w:jc w:val="both"/>
        <w:rPr>
          <w:color w:val="000000" w:themeColor="text1"/>
          <w:sz w:val="16"/>
          <w:szCs w:val="16"/>
        </w:rPr>
      </w:pPr>
    </w:p>
    <w:p w:rsidR="00F97137" w:rsidRPr="00F97137" w:rsidRDefault="00F97137" w:rsidP="00F97137">
      <w:pPr>
        <w:jc w:val="both"/>
        <w:rPr>
          <w:color w:val="000000" w:themeColor="text1"/>
          <w:sz w:val="16"/>
          <w:szCs w:val="16"/>
        </w:rPr>
      </w:pPr>
      <w:r w:rsidRPr="00F97137">
        <w:rPr>
          <w:color w:val="000000" w:themeColor="text1"/>
          <w:sz w:val="16"/>
          <w:szCs w:val="16"/>
        </w:rPr>
        <w:t xml:space="preserve">Глава Тогучинского района                                                                    </w:t>
      </w:r>
    </w:p>
    <w:p w:rsidR="00372C29" w:rsidRDefault="00F97137" w:rsidP="00F97137">
      <w:pPr>
        <w:ind w:right="-1"/>
        <w:rPr>
          <w:color w:val="000000" w:themeColor="text1"/>
          <w:sz w:val="16"/>
          <w:szCs w:val="16"/>
        </w:rPr>
      </w:pPr>
      <w:r w:rsidRPr="00F97137">
        <w:rPr>
          <w:color w:val="000000" w:themeColor="text1"/>
          <w:sz w:val="16"/>
          <w:szCs w:val="16"/>
        </w:rPr>
        <w:t xml:space="preserve">Новосибирской области                                                             С.С. </w:t>
      </w:r>
      <w:proofErr w:type="spellStart"/>
      <w:r w:rsidRPr="00F97137">
        <w:rPr>
          <w:color w:val="000000" w:themeColor="text1"/>
          <w:sz w:val="16"/>
          <w:szCs w:val="16"/>
        </w:rPr>
        <w:t>Пыхтин</w:t>
      </w:r>
      <w:proofErr w:type="spellEnd"/>
    </w:p>
    <w:p w:rsidR="00F97137" w:rsidRPr="00F97137" w:rsidRDefault="00F97137" w:rsidP="00F97137">
      <w:pPr>
        <w:ind w:right="-1"/>
        <w:rPr>
          <w:sz w:val="16"/>
          <w:szCs w:val="16"/>
        </w:rPr>
      </w:pPr>
    </w:p>
    <w:p w:rsidR="00F97137" w:rsidRPr="00CC29DD" w:rsidRDefault="00F97137" w:rsidP="00F97137">
      <w:pPr>
        <w:jc w:val="right"/>
        <w:rPr>
          <w:b/>
          <w:sz w:val="16"/>
          <w:szCs w:val="16"/>
        </w:rPr>
      </w:pPr>
      <w:r w:rsidRPr="00CC29DD">
        <w:rPr>
          <w:sz w:val="16"/>
          <w:szCs w:val="16"/>
        </w:rPr>
        <w:t xml:space="preserve">ПРИЛОЖЕНИЕ № 1 </w:t>
      </w:r>
    </w:p>
    <w:p w:rsidR="00F97137" w:rsidRPr="00CC29DD" w:rsidRDefault="00F97137" w:rsidP="00F97137">
      <w:pPr>
        <w:pStyle w:val="ConsPlusTitle"/>
        <w:widowControl/>
        <w:jc w:val="right"/>
        <w:rPr>
          <w:b w:val="0"/>
          <w:sz w:val="16"/>
          <w:szCs w:val="16"/>
        </w:rPr>
      </w:pPr>
      <w:r w:rsidRPr="00CC29DD">
        <w:rPr>
          <w:b w:val="0"/>
          <w:sz w:val="16"/>
          <w:szCs w:val="16"/>
        </w:rPr>
        <w:t xml:space="preserve">                                                                                    к постановлению администрации</w:t>
      </w:r>
    </w:p>
    <w:p w:rsidR="00F97137" w:rsidRPr="00CC29DD" w:rsidRDefault="00F97137" w:rsidP="00F97137">
      <w:pPr>
        <w:pStyle w:val="ConsPlusTitle"/>
        <w:widowControl/>
        <w:jc w:val="right"/>
        <w:rPr>
          <w:b w:val="0"/>
          <w:sz w:val="16"/>
          <w:szCs w:val="16"/>
        </w:rPr>
      </w:pPr>
      <w:r w:rsidRPr="00CC29DD">
        <w:rPr>
          <w:b w:val="0"/>
          <w:sz w:val="16"/>
          <w:szCs w:val="16"/>
        </w:rPr>
        <w:t>Тогучинского района</w:t>
      </w:r>
    </w:p>
    <w:p w:rsidR="00F97137" w:rsidRPr="00CC29DD" w:rsidRDefault="00F97137" w:rsidP="00F97137">
      <w:pPr>
        <w:pStyle w:val="ConsPlusTitle"/>
        <w:widowControl/>
        <w:jc w:val="right"/>
        <w:rPr>
          <w:b w:val="0"/>
          <w:sz w:val="16"/>
          <w:szCs w:val="16"/>
        </w:rPr>
      </w:pPr>
      <w:r w:rsidRPr="00CC29DD">
        <w:rPr>
          <w:b w:val="0"/>
          <w:sz w:val="16"/>
          <w:szCs w:val="16"/>
        </w:rPr>
        <w:t>Новосибирской области</w:t>
      </w:r>
    </w:p>
    <w:p w:rsidR="00F97137" w:rsidRPr="00CC29DD" w:rsidRDefault="00F97137" w:rsidP="00F97137">
      <w:pPr>
        <w:pStyle w:val="ConsPlusTitle"/>
        <w:widowControl/>
        <w:jc w:val="right"/>
        <w:rPr>
          <w:b w:val="0"/>
          <w:sz w:val="16"/>
          <w:szCs w:val="16"/>
        </w:rPr>
      </w:pPr>
      <w:proofErr w:type="gramStart"/>
      <w:r w:rsidRPr="00CC29DD">
        <w:rPr>
          <w:b w:val="0"/>
          <w:sz w:val="16"/>
          <w:szCs w:val="16"/>
        </w:rPr>
        <w:t xml:space="preserve">от </w:t>
      </w:r>
      <w:r w:rsidR="000D53F2">
        <w:rPr>
          <w:b w:val="0"/>
          <w:sz w:val="16"/>
          <w:szCs w:val="16"/>
        </w:rPr>
        <w:t xml:space="preserve"> 09.12.</w:t>
      </w:r>
      <w:r>
        <w:rPr>
          <w:b w:val="0"/>
          <w:sz w:val="16"/>
          <w:szCs w:val="16"/>
        </w:rPr>
        <w:t>2024</w:t>
      </w:r>
      <w:proofErr w:type="gramEnd"/>
      <w:r>
        <w:rPr>
          <w:b w:val="0"/>
          <w:sz w:val="16"/>
          <w:szCs w:val="16"/>
        </w:rPr>
        <w:t xml:space="preserve"> </w:t>
      </w:r>
      <w:r w:rsidRPr="00CC29DD">
        <w:rPr>
          <w:b w:val="0"/>
          <w:sz w:val="16"/>
          <w:szCs w:val="16"/>
        </w:rPr>
        <w:t xml:space="preserve">№ </w:t>
      </w:r>
      <w:r>
        <w:rPr>
          <w:b w:val="0"/>
          <w:sz w:val="16"/>
          <w:szCs w:val="16"/>
          <w:lang w:val="en-US"/>
        </w:rPr>
        <w:t>1706/</w:t>
      </w:r>
      <w:r w:rsidRPr="00CC29DD">
        <w:rPr>
          <w:b w:val="0"/>
          <w:sz w:val="16"/>
          <w:szCs w:val="16"/>
        </w:rPr>
        <w:t>/П/93</w:t>
      </w:r>
    </w:p>
    <w:p w:rsidR="00F97137" w:rsidRPr="00CC29DD" w:rsidRDefault="00F97137" w:rsidP="00F97137">
      <w:pPr>
        <w:ind w:firstLine="708"/>
        <w:jc w:val="both"/>
        <w:rPr>
          <w:b/>
          <w:sz w:val="16"/>
          <w:szCs w:val="16"/>
        </w:rPr>
      </w:pPr>
    </w:p>
    <w:p w:rsidR="00F97137" w:rsidRPr="00CC29DD" w:rsidRDefault="00F97137" w:rsidP="00F97137">
      <w:pPr>
        <w:jc w:val="right"/>
        <w:rPr>
          <w:b/>
          <w:sz w:val="16"/>
          <w:szCs w:val="16"/>
        </w:rPr>
      </w:pPr>
      <w:r w:rsidRPr="00CC29DD">
        <w:rPr>
          <w:sz w:val="16"/>
          <w:szCs w:val="16"/>
        </w:rPr>
        <w:t xml:space="preserve">«ПРИЛОЖЕНИЕ  </w:t>
      </w:r>
    </w:p>
    <w:p w:rsidR="00F97137" w:rsidRPr="00CC29DD" w:rsidRDefault="00F97137" w:rsidP="00F97137">
      <w:pPr>
        <w:pStyle w:val="ConsPlusTitle"/>
        <w:widowControl/>
        <w:jc w:val="right"/>
        <w:rPr>
          <w:b w:val="0"/>
          <w:sz w:val="16"/>
          <w:szCs w:val="16"/>
        </w:rPr>
      </w:pPr>
      <w:r w:rsidRPr="00CC29DD">
        <w:rPr>
          <w:b w:val="0"/>
          <w:sz w:val="16"/>
          <w:szCs w:val="16"/>
        </w:rPr>
        <w:t xml:space="preserve">                                                                                    к постановлению администрации</w:t>
      </w:r>
    </w:p>
    <w:p w:rsidR="00F97137" w:rsidRPr="00CC29DD" w:rsidRDefault="00F97137" w:rsidP="00F97137">
      <w:pPr>
        <w:pStyle w:val="ConsPlusTitle"/>
        <w:widowControl/>
        <w:jc w:val="right"/>
        <w:rPr>
          <w:b w:val="0"/>
          <w:sz w:val="16"/>
          <w:szCs w:val="16"/>
        </w:rPr>
      </w:pPr>
      <w:r w:rsidRPr="00CC29DD">
        <w:rPr>
          <w:b w:val="0"/>
          <w:sz w:val="16"/>
          <w:szCs w:val="16"/>
        </w:rPr>
        <w:t>Тогучинского района</w:t>
      </w:r>
    </w:p>
    <w:p w:rsidR="00F97137" w:rsidRPr="00CC29DD" w:rsidRDefault="00F97137" w:rsidP="00F97137">
      <w:pPr>
        <w:pStyle w:val="ConsPlusTitle"/>
        <w:widowControl/>
        <w:jc w:val="right"/>
        <w:rPr>
          <w:b w:val="0"/>
          <w:sz w:val="16"/>
          <w:szCs w:val="16"/>
        </w:rPr>
      </w:pPr>
      <w:r w:rsidRPr="00CC29DD">
        <w:rPr>
          <w:b w:val="0"/>
          <w:sz w:val="16"/>
          <w:szCs w:val="16"/>
        </w:rPr>
        <w:t>Новосибирской области</w:t>
      </w:r>
    </w:p>
    <w:p w:rsidR="00F97137" w:rsidRPr="00CC29DD" w:rsidRDefault="00F97137" w:rsidP="00F97137">
      <w:pPr>
        <w:pStyle w:val="ConsPlusTitle"/>
        <w:widowControl/>
        <w:jc w:val="right"/>
        <w:rPr>
          <w:b w:val="0"/>
          <w:sz w:val="16"/>
          <w:szCs w:val="16"/>
        </w:rPr>
      </w:pPr>
      <w:r w:rsidRPr="00CC29DD">
        <w:rPr>
          <w:b w:val="0"/>
          <w:sz w:val="16"/>
          <w:szCs w:val="16"/>
        </w:rPr>
        <w:t>от 07.11.2024 № 1487/П/93</w:t>
      </w:r>
    </w:p>
    <w:p w:rsidR="00F97137" w:rsidRDefault="00F97137" w:rsidP="002F280F">
      <w:pPr>
        <w:ind w:right="-1"/>
        <w:jc w:val="center"/>
        <w:rPr>
          <w:sz w:val="16"/>
          <w:szCs w:val="16"/>
        </w:rPr>
      </w:pPr>
    </w:p>
    <w:p w:rsidR="000D53F2" w:rsidRPr="000D53F2" w:rsidRDefault="000D53F2" w:rsidP="000D53F2">
      <w:pPr>
        <w:rPr>
          <w:sz w:val="16"/>
          <w:szCs w:val="16"/>
        </w:rPr>
      </w:pPr>
      <w:r w:rsidRPr="000D53F2">
        <w:rPr>
          <w:sz w:val="16"/>
          <w:szCs w:val="16"/>
        </w:rPr>
        <w:t>6. Перечень муниципальных программ Тогучинского района Новосибирской области</w:t>
      </w:r>
    </w:p>
    <w:p w:rsidR="000D53F2" w:rsidRPr="000D53F2" w:rsidRDefault="000D53F2" w:rsidP="000D53F2">
      <w:pPr>
        <w:rPr>
          <w:sz w:val="16"/>
          <w:szCs w:val="16"/>
        </w:rPr>
      </w:pPr>
      <w:r w:rsidRPr="000D53F2">
        <w:rPr>
          <w:sz w:val="16"/>
          <w:szCs w:val="16"/>
        </w:rPr>
        <w:t xml:space="preserve">          Основными инструментами решения задач социально-экономического развития Тогучинского района Новосибирской области на 2024-2026 годы являются муниципальные программы Тогучинского района Новосибирской области:</w:t>
      </w:r>
    </w:p>
    <w:p w:rsidR="000D53F2" w:rsidRPr="000D53F2" w:rsidRDefault="000D53F2" w:rsidP="000D53F2">
      <w:pPr>
        <w:rPr>
          <w:sz w:val="16"/>
          <w:szCs w:val="16"/>
        </w:rPr>
      </w:pPr>
    </w:p>
    <w:tbl>
      <w:tblPr>
        <w:tblW w:w="5103" w:type="dxa"/>
        <w:tblInd w:w="-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6"/>
        <w:gridCol w:w="2613"/>
        <w:gridCol w:w="1984"/>
      </w:tblGrid>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  №</w:t>
            </w:r>
          </w:p>
          <w:p w:rsidR="000D53F2" w:rsidRPr="000D53F2" w:rsidRDefault="000D53F2" w:rsidP="000D53F2">
            <w:pPr>
              <w:rPr>
                <w:sz w:val="16"/>
                <w:szCs w:val="16"/>
              </w:rPr>
            </w:pPr>
            <w:r w:rsidRPr="000D53F2">
              <w:rPr>
                <w:sz w:val="16"/>
                <w:szCs w:val="16"/>
              </w:rPr>
              <w:t>п/п</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Наименование муниципальной программы Тогучинского района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Документ об утверждении</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 xml:space="preserve">«Комплексное развитие сельских территорий в </w:t>
            </w:r>
            <w:proofErr w:type="spellStart"/>
            <w:r w:rsidRPr="000D53F2">
              <w:rPr>
                <w:sz w:val="16"/>
                <w:szCs w:val="16"/>
              </w:rPr>
              <w:t>Тогучинском</w:t>
            </w:r>
            <w:proofErr w:type="spellEnd"/>
            <w:r w:rsidRPr="000D53F2">
              <w:rPr>
                <w:sz w:val="16"/>
                <w:szCs w:val="16"/>
              </w:rPr>
              <w:t xml:space="preserve"> районе Новосибирской области на 2020-2025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 xml:space="preserve">Новосибирской области </w:t>
            </w:r>
          </w:p>
          <w:p w:rsidR="000D53F2" w:rsidRPr="000D53F2" w:rsidRDefault="000D53F2" w:rsidP="000D53F2">
            <w:pPr>
              <w:rPr>
                <w:sz w:val="16"/>
                <w:szCs w:val="16"/>
              </w:rPr>
            </w:pPr>
            <w:r w:rsidRPr="000D53F2">
              <w:rPr>
                <w:sz w:val="16"/>
                <w:szCs w:val="16"/>
              </w:rPr>
              <w:t>от 20.01.2020 № 28/П/93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2</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«Укрепление общественного здоровья Тогучинского района Новосибирской области на 2021-2025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постановление администрации Тогучинского района</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15.12.2020 № 1330/П/93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3</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 xml:space="preserve">«Развитие туризма в </w:t>
            </w:r>
            <w:proofErr w:type="spellStart"/>
            <w:r w:rsidRPr="000D53F2">
              <w:rPr>
                <w:sz w:val="16"/>
                <w:szCs w:val="16"/>
              </w:rPr>
              <w:t>Тогучинском</w:t>
            </w:r>
            <w:proofErr w:type="spellEnd"/>
            <w:r w:rsidRPr="000D53F2">
              <w:rPr>
                <w:sz w:val="16"/>
                <w:szCs w:val="16"/>
              </w:rPr>
              <w:t xml:space="preserve"> районе Новосибирской области на 2022-2025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 xml:space="preserve">Новосибирской области </w:t>
            </w:r>
          </w:p>
          <w:p w:rsidR="000D53F2" w:rsidRPr="000D53F2" w:rsidRDefault="000D53F2" w:rsidP="000D53F2">
            <w:pPr>
              <w:rPr>
                <w:sz w:val="16"/>
                <w:szCs w:val="16"/>
              </w:rPr>
            </w:pPr>
            <w:r w:rsidRPr="000D53F2">
              <w:rPr>
                <w:sz w:val="16"/>
                <w:szCs w:val="16"/>
              </w:rPr>
              <w:t xml:space="preserve">от 11.08.2022 № 888/П/93 </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4</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 xml:space="preserve">«Муниципальная поддержка малого и среднего предпринимательства в </w:t>
            </w:r>
            <w:proofErr w:type="spellStart"/>
            <w:r w:rsidRPr="000D53F2">
              <w:rPr>
                <w:sz w:val="16"/>
                <w:szCs w:val="16"/>
              </w:rPr>
              <w:t>Тогучинском</w:t>
            </w:r>
            <w:proofErr w:type="spellEnd"/>
            <w:r w:rsidRPr="000D53F2">
              <w:rPr>
                <w:sz w:val="16"/>
                <w:szCs w:val="16"/>
              </w:rPr>
              <w:t xml:space="preserve"> районе на 2023-2025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03.11.2022 № 1328/П/93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5</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 xml:space="preserve">«Обеспечение жильем молодых семей в </w:t>
            </w:r>
            <w:proofErr w:type="spellStart"/>
            <w:r w:rsidRPr="000D53F2">
              <w:rPr>
                <w:sz w:val="16"/>
                <w:szCs w:val="16"/>
              </w:rPr>
              <w:t>Тогучинском</w:t>
            </w:r>
            <w:proofErr w:type="spellEnd"/>
            <w:r w:rsidRPr="000D53F2">
              <w:rPr>
                <w:sz w:val="16"/>
                <w:szCs w:val="16"/>
              </w:rPr>
              <w:t xml:space="preserve"> районе Новосибирской области»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05.12.2022 № 1428/П/93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lastRenderedPageBreak/>
              <w:t>6</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«Развитие системы образования Тогучинского района Новосибирской области на 2023-2025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постановление администрации Тогучинского района</w:t>
            </w:r>
          </w:p>
          <w:p w:rsidR="000D53F2" w:rsidRPr="000D53F2" w:rsidRDefault="000D53F2" w:rsidP="000D53F2">
            <w:pPr>
              <w:rPr>
                <w:sz w:val="16"/>
                <w:szCs w:val="16"/>
              </w:rPr>
            </w:pPr>
            <w:r w:rsidRPr="000D53F2">
              <w:rPr>
                <w:sz w:val="16"/>
                <w:szCs w:val="16"/>
              </w:rPr>
              <w:t xml:space="preserve">Новосибирской области </w:t>
            </w:r>
          </w:p>
          <w:p w:rsidR="000D53F2" w:rsidRPr="000D53F2" w:rsidRDefault="000D53F2" w:rsidP="000D53F2">
            <w:pPr>
              <w:rPr>
                <w:sz w:val="16"/>
                <w:szCs w:val="16"/>
              </w:rPr>
            </w:pPr>
            <w:r w:rsidRPr="000D53F2">
              <w:rPr>
                <w:sz w:val="16"/>
                <w:szCs w:val="16"/>
              </w:rPr>
              <w:t>от 08.12.2022 № 1455/П/93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7</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 xml:space="preserve">«Развитие физической культуры и спорта в </w:t>
            </w:r>
            <w:proofErr w:type="spellStart"/>
            <w:r w:rsidRPr="000D53F2">
              <w:rPr>
                <w:sz w:val="16"/>
                <w:szCs w:val="16"/>
              </w:rPr>
              <w:t>Тогучинском</w:t>
            </w:r>
            <w:proofErr w:type="spellEnd"/>
            <w:r w:rsidRPr="000D53F2">
              <w:rPr>
                <w:sz w:val="16"/>
                <w:szCs w:val="16"/>
              </w:rPr>
              <w:t xml:space="preserve"> районе Новосибирской области на 2023 – 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Новосибирской области </w:t>
            </w:r>
          </w:p>
          <w:p w:rsidR="000D53F2" w:rsidRPr="000D53F2" w:rsidRDefault="000D53F2" w:rsidP="000D53F2">
            <w:pPr>
              <w:rPr>
                <w:sz w:val="16"/>
                <w:szCs w:val="16"/>
              </w:rPr>
            </w:pPr>
            <w:r w:rsidRPr="000D53F2">
              <w:rPr>
                <w:sz w:val="16"/>
                <w:szCs w:val="16"/>
              </w:rPr>
              <w:t>от 22.12.2022 № 1507/П/93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8</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«Молодежь Тогучинского района Новосибирской области на 2023 - 2025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Новосибирской области </w:t>
            </w:r>
          </w:p>
          <w:p w:rsidR="000D53F2" w:rsidRPr="000D53F2" w:rsidRDefault="000D53F2" w:rsidP="000D53F2">
            <w:pPr>
              <w:rPr>
                <w:sz w:val="16"/>
                <w:szCs w:val="16"/>
              </w:rPr>
            </w:pPr>
            <w:r w:rsidRPr="000D53F2">
              <w:rPr>
                <w:sz w:val="16"/>
                <w:szCs w:val="16"/>
              </w:rPr>
              <w:t>от 24.03.2023 № 265/П/93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9</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 xml:space="preserve">«Поддержка социально ориентированных некоммерческих организаций, общественных объединений в </w:t>
            </w:r>
            <w:proofErr w:type="spellStart"/>
            <w:r w:rsidRPr="000D53F2">
              <w:rPr>
                <w:sz w:val="16"/>
                <w:szCs w:val="16"/>
              </w:rPr>
              <w:t>Тогучинском</w:t>
            </w:r>
            <w:proofErr w:type="spellEnd"/>
            <w:r w:rsidRPr="000D53F2">
              <w:rPr>
                <w:sz w:val="16"/>
                <w:szCs w:val="16"/>
              </w:rPr>
              <w:t xml:space="preserve"> районе Новосибирской области на 2023-2025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Новосибирской области </w:t>
            </w:r>
          </w:p>
          <w:p w:rsidR="000D53F2" w:rsidRPr="000D53F2" w:rsidRDefault="000D53F2" w:rsidP="000D53F2">
            <w:pPr>
              <w:rPr>
                <w:sz w:val="16"/>
                <w:szCs w:val="16"/>
              </w:rPr>
            </w:pPr>
            <w:r w:rsidRPr="000D53F2">
              <w:rPr>
                <w:sz w:val="16"/>
                <w:szCs w:val="16"/>
              </w:rPr>
              <w:t>от 31.03.2023 № 293/П/93</w:t>
            </w:r>
          </w:p>
          <w:p w:rsidR="000D53F2" w:rsidRPr="000D53F2" w:rsidRDefault="000D53F2" w:rsidP="000D53F2">
            <w:pPr>
              <w:rPr>
                <w:sz w:val="16"/>
                <w:szCs w:val="16"/>
              </w:rPr>
            </w:pP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10</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 xml:space="preserve">«Управление земельными ресурсами Тогучинского района Новосибирской области на 2023-2025 годы»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Новосибирской области </w:t>
            </w:r>
          </w:p>
          <w:p w:rsidR="000D53F2" w:rsidRPr="000D53F2" w:rsidRDefault="000D53F2" w:rsidP="000D53F2">
            <w:pPr>
              <w:rPr>
                <w:sz w:val="16"/>
                <w:szCs w:val="16"/>
              </w:rPr>
            </w:pPr>
            <w:r w:rsidRPr="000D53F2">
              <w:rPr>
                <w:sz w:val="16"/>
                <w:szCs w:val="16"/>
              </w:rPr>
              <w:t>от 05.06.2023 № 605/П/93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11</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highlight w:val="yellow"/>
              </w:rPr>
            </w:pPr>
            <w:r w:rsidRPr="000D53F2">
              <w:rPr>
                <w:sz w:val="16"/>
                <w:szCs w:val="16"/>
              </w:rPr>
              <w:t xml:space="preserve">«Комплексная программа профилактики правонарушений, экстремизма и терроризма в </w:t>
            </w:r>
            <w:proofErr w:type="spellStart"/>
            <w:r w:rsidRPr="000D53F2">
              <w:rPr>
                <w:sz w:val="16"/>
                <w:szCs w:val="16"/>
              </w:rPr>
              <w:t>Тогучинском</w:t>
            </w:r>
            <w:proofErr w:type="spellEnd"/>
            <w:r w:rsidRPr="000D53F2">
              <w:rPr>
                <w:sz w:val="16"/>
                <w:szCs w:val="16"/>
              </w:rPr>
              <w:t xml:space="preserve"> районе Новосибирской области на 2024-2026 годы»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26.10.2023 № 1248/П/93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12</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highlight w:val="yellow"/>
              </w:rPr>
            </w:pPr>
            <w:r w:rsidRPr="000D53F2">
              <w:rPr>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постановление администрации Тогучинского района</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13.10.2023 № 1181/П/93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13</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«Выявление и поддержка   одарённых детей и талантливой учащейся молодёжи Тогучинского района на 2024-2026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26.10.2023 № 1249/П/93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14</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 xml:space="preserve">«Развитие кадрового потенциала общего и   дополнительного образования детей в </w:t>
            </w:r>
            <w:proofErr w:type="spellStart"/>
            <w:r w:rsidRPr="000D53F2">
              <w:rPr>
                <w:sz w:val="16"/>
                <w:szCs w:val="16"/>
              </w:rPr>
              <w:t>Тогучинском</w:t>
            </w:r>
            <w:proofErr w:type="spellEnd"/>
            <w:r w:rsidRPr="000D53F2">
              <w:rPr>
                <w:sz w:val="16"/>
                <w:szCs w:val="16"/>
              </w:rPr>
              <w:t xml:space="preserve"> районе на 2024-2026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26.10.2023 № 1249/П/93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15</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«Природоохранные мероприятия Тогучинского района Новосибирской области на 2024-2026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29.02.2024 № 246/П/93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16</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 xml:space="preserve">«Повышение безопасности дорожного движения по </w:t>
            </w:r>
            <w:proofErr w:type="spellStart"/>
            <w:r w:rsidRPr="000D53F2">
              <w:rPr>
                <w:sz w:val="16"/>
                <w:szCs w:val="16"/>
              </w:rPr>
              <w:t>Тогучинскому</w:t>
            </w:r>
            <w:proofErr w:type="spellEnd"/>
            <w:r w:rsidRPr="000D53F2">
              <w:rPr>
                <w:sz w:val="16"/>
                <w:szCs w:val="16"/>
              </w:rPr>
              <w:t xml:space="preserve"> району Новосибирской области на 2024-2026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28.12.2023 № 1570/П/93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17</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 xml:space="preserve">«Развитие сельского хозяйства и регулирование рынков сельскохозяйственной продукции, сырья и продовольствия в </w:t>
            </w:r>
            <w:proofErr w:type="spellStart"/>
            <w:r w:rsidRPr="000D53F2">
              <w:rPr>
                <w:sz w:val="16"/>
                <w:szCs w:val="16"/>
              </w:rPr>
              <w:t>Тогучинском</w:t>
            </w:r>
            <w:proofErr w:type="spellEnd"/>
            <w:r w:rsidRPr="000D53F2">
              <w:rPr>
                <w:sz w:val="16"/>
                <w:szCs w:val="16"/>
              </w:rPr>
              <w:t xml:space="preserve"> районе Новосибирской области»</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01.07.2021 № 714/П/93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18</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«Обеспечение безопасности жизнедеятельности населения Тогучинского района Новосибирской области на 2025-2027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05.11.2024 № 1482/П/93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lastRenderedPageBreak/>
              <w:t>19</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«Повышение доступности услуг общественных бань для населения Тогучинского района Новосибирской области на 2024-2026 года»</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12.11.2024 № 1522/П/93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20</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Муниципальная программа </w:t>
            </w:r>
          </w:p>
          <w:p w:rsidR="000D53F2" w:rsidRPr="000D53F2" w:rsidRDefault="000D53F2" w:rsidP="000D53F2">
            <w:pPr>
              <w:rPr>
                <w:sz w:val="16"/>
                <w:szCs w:val="16"/>
              </w:rPr>
            </w:pPr>
            <w:r w:rsidRPr="000D53F2">
              <w:rPr>
                <w:sz w:val="16"/>
                <w:szCs w:val="16"/>
              </w:rPr>
              <w:t>«Культура Тогучинского района Новосибирской области на 2025-2027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 xml:space="preserve">постановление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p w:rsidR="000D53F2" w:rsidRPr="000D53F2" w:rsidRDefault="000D53F2" w:rsidP="000D53F2">
            <w:pPr>
              <w:rPr>
                <w:sz w:val="16"/>
                <w:szCs w:val="16"/>
              </w:rPr>
            </w:pPr>
            <w:r w:rsidRPr="000D53F2">
              <w:rPr>
                <w:sz w:val="16"/>
                <w:szCs w:val="16"/>
              </w:rPr>
              <w:t>от 13.11.2024 № 1533/П/93</w:t>
            </w:r>
          </w:p>
        </w:tc>
      </w:tr>
      <w:tr w:rsidR="000D53F2" w:rsidRPr="000D53F2" w:rsidTr="000D53F2">
        <w:tc>
          <w:tcPr>
            <w:tcW w:w="506"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21</w:t>
            </w:r>
          </w:p>
        </w:tc>
        <w:tc>
          <w:tcPr>
            <w:tcW w:w="2613" w:type="dxa"/>
            <w:tcBorders>
              <w:top w:val="single" w:sz="2" w:space="0" w:color="000001"/>
              <w:left w:val="single" w:sz="2" w:space="0" w:color="000001"/>
              <w:bottom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Муниципальная программа</w:t>
            </w:r>
          </w:p>
          <w:p w:rsidR="000D53F2" w:rsidRPr="000D53F2" w:rsidRDefault="000D53F2" w:rsidP="000D53F2">
            <w:pPr>
              <w:rPr>
                <w:sz w:val="16"/>
                <w:szCs w:val="16"/>
              </w:rPr>
            </w:pPr>
            <w:r w:rsidRPr="000D53F2">
              <w:rPr>
                <w:sz w:val="16"/>
                <w:szCs w:val="16"/>
              </w:rPr>
              <w:t>«Меры поддержки демографического развития Тогучинского района Новосибирской области на 2025-2027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0D53F2" w:rsidRPr="000D53F2" w:rsidRDefault="000D53F2" w:rsidP="000D53F2">
            <w:pPr>
              <w:rPr>
                <w:sz w:val="16"/>
                <w:szCs w:val="16"/>
              </w:rPr>
            </w:pPr>
            <w:r w:rsidRPr="000D53F2">
              <w:rPr>
                <w:sz w:val="16"/>
                <w:szCs w:val="16"/>
              </w:rPr>
              <w:t>Проект</w:t>
            </w:r>
          </w:p>
          <w:p w:rsidR="000D53F2" w:rsidRPr="000D53F2" w:rsidRDefault="000D53F2" w:rsidP="000D53F2">
            <w:pPr>
              <w:rPr>
                <w:sz w:val="16"/>
                <w:szCs w:val="16"/>
              </w:rPr>
            </w:pPr>
            <w:r w:rsidRPr="000D53F2">
              <w:rPr>
                <w:sz w:val="16"/>
                <w:szCs w:val="16"/>
              </w:rPr>
              <w:t xml:space="preserve">постановления администрации Тогучинского района </w:t>
            </w:r>
          </w:p>
          <w:p w:rsidR="000D53F2" w:rsidRPr="000D53F2" w:rsidRDefault="000D53F2" w:rsidP="000D53F2">
            <w:pPr>
              <w:rPr>
                <w:sz w:val="16"/>
                <w:szCs w:val="16"/>
              </w:rPr>
            </w:pPr>
            <w:r w:rsidRPr="000D53F2">
              <w:rPr>
                <w:sz w:val="16"/>
                <w:szCs w:val="16"/>
              </w:rPr>
              <w:t>Новосибирской области</w:t>
            </w:r>
          </w:p>
        </w:tc>
      </w:tr>
    </w:tbl>
    <w:p w:rsidR="000D53F2" w:rsidRPr="000D53F2" w:rsidRDefault="000D53F2" w:rsidP="000D53F2">
      <w:pPr>
        <w:rPr>
          <w:sz w:val="16"/>
          <w:szCs w:val="16"/>
        </w:rPr>
      </w:pPr>
    </w:p>
    <w:p w:rsidR="000D53F2" w:rsidRPr="000D53F2" w:rsidRDefault="000D53F2" w:rsidP="000D53F2">
      <w:pPr>
        <w:rPr>
          <w:sz w:val="16"/>
          <w:szCs w:val="16"/>
        </w:rPr>
      </w:pPr>
      <w:r w:rsidRPr="000D53F2">
        <w:rPr>
          <w:sz w:val="16"/>
          <w:szCs w:val="16"/>
        </w:rPr>
        <w:t>Основные параметры муниципальных программ Тогучинского района приведены в Приложении № 2 к Прогнозу социально-экономического развития Тогучинского района Новосибирской области на 2025 год и плановый период 2026 и 2027 годов.».</w:t>
      </w:r>
    </w:p>
    <w:p w:rsidR="005143BC" w:rsidRPr="005143BC" w:rsidRDefault="005143BC" w:rsidP="005143BC">
      <w:pPr>
        <w:jc w:val="right"/>
        <w:rPr>
          <w:b/>
          <w:sz w:val="16"/>
          <w:szCs w:val="16"/>
        </w:rPr>
      </w:pPr>
      <w:r w:rsidRPr="005143BC">
        <w:rPr>
          <w:sz w:val="16"/>
          <w:szCs w:val="16"/>
        </w:rPr>
        <w:t>ПРИЛОЖЕНИЕ № 2</w:t>
      </w:r>
      <w:r w:rsidRPr="005143BC">
        <w:rPr>
          <w:b/>
          <w:sz w:val="16"/>
          <w:szCs w:val="16"/>
        </w:rPr>
        <w:t xml:space="preserve">                                             </w:t>
      </w:r>
    </w:p>
    <w:p w:rsidR="005143BC" w:rsidRPr="005143BC" w:rsidRDefault="005143BC" w:rsidP="005143BC">
      <w:pPr>
        <w:jc w:val="right"/>
        <w:rPr>
          <w:sz w:val="16"/>
          <w:szCs w:val="16"/>
        </w:rPr>
      </w:pPr>
      <w:r w:rsidRPr="005143BC">
        <w:rPr>
          <w:sz w:val="16"/>
          <w:szCs w:val="16"/>
        </w:rPr>
        <w:t>к постановлению администрации</w:t>
      </w:r>
    </w:p>
    <w:p w:rsidR="005143BC" w:rsidRPr="005143BC" w:rsidRDefault="005143BC" w:rsidP="005143BC">
      <w:pPr>
        <w:pStyle w:val="ConsPlusTitle"/>
        <w:widowControl/>
        <w:jc w:val="right"/>
        <w:rPr>
          <w:b w:val="0"/>
          <w:sz w:val="16"/>
          <w:szCs w:val="16"/>
        </w:rPr>
      </w:pPr>
      <w:r w:rsidRPr="005143BC">
        <w:rPr>
          <w:b w:val="0"/>
          <w:sz w:val="16"/>
          <w:szCs w:val="16"/>
        </w:rPr>
        <w:t>Тогучинского района</w:t>
      </w:r>
    </w:p>
    <w:p w:rsidR="005143BC" w:rsidRPr="005143BC" w:rsidRDefault="005143BC" w:rsidP="005143BC">
      <w:pPr>
        <w:pStyle w:val="ConsPlusTitle"/>
        <w:widowControl/>
        <w:jc w:val="right"/>
        <w:rPr>
          <w:b w:val="0"/>
          <w:sz w:val="16"/>
          <w:szCs w:val="16"/>
        </w:rPr>
      </w:pPr>
      <w:r w:rsidRPr="005143BC">
        <w:rPr>
          <w:b w:val="0"/>
          <w:sz w:val="16"/>
          <w:szCs w:val="16"/>
        </w:rPr>
        <w:t>Новосибирской области</w:t>
      </w:r>
    </w:p>
    <w:p w:rsidR="005143BC" w:rsidRPr="00CC29DD" w:rsidRDefault="005143BC" w:rsidP="005143BC">
      <w:pPr>
        <w:pStyle w:val="ConsPlusTitle"/>
        <w:widowControl/>
        <w:jc w:val="right"/>
        <w:rPr>
          <w:b w:val="0"/>
          <w:sz w:val="16"/>
          <w:szCs w:val="16"/>
        </w:rPr>
      </w:pPr>
      <w:proofErr w:type="gramStart"/>
      <w:r w:rsidRPr="00CC29DD">
        <w:rPr>
          <w:b w:val="0"/>
          <w:sz w:val="16"/>
          <w:szCs w:val="16"/>
        </w:rPr>
        <w:t xml:space="preserve">от </w:t>
      </w:r>
      <w:r>
        <w:rPr>
          <w:b w:val="0"/>
          <w:sz w:val="16"/>
          <w:szCs w:val="16"/>
        </w:rPr>
        <w:t xml:space="preserve"> 09.12.2024</w:t>
      </w:r>
      <w:proofErr w:type="gramEnd"/>
      <w:r>
        <w:rPr>
          <w:b w:val="0"/>
          <w:sz w:val="16"/>
          <w:szCs w:val="16"/>
        </w:rPr>
        <w:t xml:space="preserve"> </w:t>
      </w:r>
      <w:r w:rsidRPr="00CC29DD">
        <w:rPr>
          <w:b w:val="0"/>
          <w:sz w:val="16"/>
          <w:szCs w:val="16"/>
        </w:rPr>
        <w:t xml:space="preserve">№ </w:t>
      </w:r>
      <w:r>
        <w:rPr>
          <w:b w:val="0"/>
          <w:sz w:val="16"/>
          <w:szCs w:val="16"/>
          <w:lang w:val="en-US"/>
        </w:rPr>
        <w:t>1706/</w:t>
      </w:r>
      <w:r w:rsidRPr="00CC29DD">
        <w:rPr>
          <w:b w:val="0"/>
          <w:sz w:val="16"/>
          <w:szCs w:val="16"/>
        </w:rPr>
        <w:t>/П/93</w:t>
      </w:r>
    </w:p>
    <w:p w:rsidR="005143BC" w:rsidRPr="005143BC" w:rsidRDefault="005143BC" w:rsidP="005143BC">
      <w:pPr>
        <w:pStyle w:val="1f0"/>
        <w:tabs>
          <w:tab w:val="left" w:pos="1482"/>
        </w:tabs>
        <w:spacing w:before="0" w:after="0" w:line="240" w:lineRule="auto"/>
        <w:ind w:firstLine="0"/>
        <w:jc w:val="right"/>
        <w:rPr>
          <w:sz w:val="16"/>
          <w:szCs w:val="16"/>
        </w:rPr>
      </w:pP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«ПРИЛОЖЕНИЕ № 2</w:t>
      </w: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 xml:space="preserve">к прогнозу </w:t>
      </w: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социально-экономического</w:t>
      </w: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развития Тогучинского района</w:t>
      </w: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Новосибирской области</w:t>
      </w: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на 2025 год и плановый период</w:t>
      </w:r>
    </w:p>
    <w:p w:rsidR="005143BC" w:rsidRPr="005143BC" w:rsidRDefault="005143BC" w:rsidP="005143BC">
      <w:pPr>
        <w:pStyle w:val="1f0"/>
        <w:tabs>
          <w:tab w:val="left" w:pos="1482"/>
        </w:tabs>
        <w:spacing w:before="0" w:after="0" w:line="240" w:lineRule="auto"/>
        <w:ind w:firstLine="0"/>
        <w:jc w:val="right"/>
        <w:rPr>
          <w:sz w:val="16"/>
          <w:szCs w:val="16"/>
        </w:rPr>
      </w:pPr>
      <w:r w:rsidRPr="005143BC">
        <w:rPr>
          <w:sz w:val="16"/>
          <w:szCs w:val="16"/>
        </w:rPr>
        <w:t>2026 и 2027 годов</w:t>
      </w:r>
    </w:p>
    <w:p w:rsidR="00F97137" w:rsidRDefault="00F97137" w:rsidP="002F280F">
      <w:pPr>
        <w:ind w:right="-1"/>
        <w:jc w:val="center"/>
        <w:rPr>
          <w:sz w:val="16"/>
          <w:szCs w:val="16"/>
        </w:rPr>
      </w:pPr>
    </w:p>
    <w:p w:rsidR="005143BC" w:rsidRPr="005143BC" w:rsidRDefault="005143BC" w:rsidP="005143BC">
      <w:pPr>
        <w:jc w:val="center"/>
        <w:rPr>
          <w:sz w:val="16"/>
          <w:szCs w:val="16"/>
        </w:rPr>
      </w:pPr>
      <w:r w:rsidRPr="005143BC">
        <w:rPr>
          <w:sz w:val="16"/>
          <w:szCs w:val="16"/>
        </w:rPr>
        <w:t>Основные параметры муниципальных программ</w:t>
      </w:r>
    </w:p>
    <w:p w:rsidR="005143BC" w:rsidRPr="005143BC" w:rsidRDefault="005143BC" w:rsidP="005143BC">
      <w:pPr>
        <w:jc w:val="center"/>
        <w:rPr>
          <w:sz w:val="16"/>
          <w:szCs w:val="16"/>
        </w:rPr>
      </w:pPr>
      <w:r w:rsidRPr="005143BC">
        <w:rPr>
          <w:sz w:val="16"/>
          <w:szCs w:val="16"/>
        </w:rPr>
        <w:t>Тогучинского района Новосибирской области</w:t>
      </w:r>
    </w:p>
    <w:p w:rsidR="005143BC" w:rsidRPr="005143BC" w:rsidRDefault="005143BC" w:rsidP="005143BC">
      <w:pPr>
        <w:rPr>
          <w:sz w:val="16"/>
          <w:szCs w:val="16"/>
        </w:rPr>
      </w:pPr>
    </w:p>
    <w:tbl>
      <w:tblPr>
        <w:tblW w:w="7372" w:type="dxa"/>
        <w:tblInd w:w="-289" w:type="dxa"/>
        <w:tblLayout w:type="fixed"/>
        <w:tblCellMar>
          <w:left w:w="90" w:type="dxa"/>
          <w:right w:w="85" w:type="dxa"/>
        </w:tblCellMar>
        <w:tblLook w:val="0000" w:firstRow="0" w:lastRow="0" w:firstColumn="0" w:lastColumn="0" w:noHBand="0" w:noVBand="0"/>
      </w:tblPr>
      <w:tblGrid>
        <w:gridCol w:w="426"/>
        <w:gridCol w:w="1843"/>
        <w:gridCol w:w="992"/>
        <w:gridCol w:w="567"/>
        <w:gridCol w:w="709"/>
        <w:gridCol w:w="567"/>
        <w:gridCol w:w="566"/>
        <w:gridCol w:w="1702"/>
      </w:tblGrid>
      <w:tr w:rsidR="005143BC" w:rsidRPr="005143BC" w:rsidTr="005143BC">
        <w:trPr>
          <w:gridAfter w:val="1"/>
          <w:wAfter w:w="1702" w:type="dxa"/>
          <w:tblHeader/>
        </w:trPr>
        <w:tc>
          <w:tcPr>
            <w:tcW w:w="426" w:type="dxa"/>
            <w:tcBorders>
              <w:top w:val="single" w:sz="4" w:space="0" w:color="00000A"/>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p w:rsidR="005143BC" w:rsidRPr="005143BC" w:rsidRDefault="005143BC" w:rsidP="005143BC">
            <w:pPr>
              <w:rPr>
                <w:sz w:val="16"/>
                <w:szCs w:val="16"/>
              </w:rPr>
            </w:pPr>
            <w:r w:rsidRPr="005143BC">
              <w:rPr>
                <w:sz w:val="16"/>
                <w:szCs w:val="16"/>
              </w:rPr>
              <w:t>п/п</w:t>
            </w:r>
          </w:p>
        </w:tc>
        <w:tc>
          <w:tcPr>
            <w:tcW w:w="1843" w:type="dxa"/>
            <w:tcBorders>
              <w:top w:val="single" w:sz="4" w:space="0" w:color="00000A"/>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Наименование показателя</w:t>
            </w:r>
          </w:p>
        </w:tc>
        <w:tc>
          <w:tcPr>
            <w:tcW w:w="992" w:type="dxa"/>
            <w:tcBorders>
              <w:top w:val="single" w:sz="4" w:space="0" w:color="00000A"/>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Единица измерения</w:t>
            </w:r>
          </w:p>
        </w:tc>
        <w:tc>
          <w:tcPr>
            <w:tcW w:w="567" w:type="dxa"/>
            <w:tcBorders>
              <w:top w:val="single" w:sz="4" w:space="0" w:color="00000A"/>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 xml:space="preserve">2024 </w:t>
            </w:r>
          </w:p>
          <w:p w:rsidR="005143BC" w:rsidRPr="005143BC" w:rsidRDefault="005143BC" w:rsidP="005143BC">
            <w:pPr>
              <w:rPr>
                <w:sz w:val="16"/>
                <w:szCs w:val="16"/>
              </w:rPr>
            </w:pPr>
            <w:r w:rsidRPr="005143BC">
              <w:rPr>
                <w:sz w:val="16"/>
                <w:szCs w:val="16"/>
              </w:rPr>
              <w:t>год</w:t>
            </w:r>
          </w:p>
        </w:tc>
        <w:tc>
          <w:tcPr>
            <w:tcW w:w="709" w:type="dxa"/>
            <w:tcBorders>
              <w:top w:val="single" w:sz="4" w:space="0" w:color="00000A"/>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 xml:space="preserve">2025 </w:t>
            </w:r>
          </w:p>
          <w:p w:rsidR="005143BC" w:rsidRPr="005143BC" w:rsidRDefault="005143BC" w:rsidP="005143BC">
            <w:pPr>
              <w:rPr>
                <w:sz w:val="16"/>
                <w:szCs w:val="16"/>
              </w:rPr>
            </w:pPr>
            <w:r w:rsidRPr="005143BC">
              <w:rPr>
                <w:sz w:val="16"/>
                <w:szCs w:val="16"/>
              </w:rPr>
              <w:t>год</w:t>
            </w:r>
          </w:p>
        </w:tc>
        <w:tc>
          <w:tcPr>
            <w:tcW w:w="567" w:type="dxa"/>
            <w:tcBorders>
              <w:top w:val="single" w:sz="4" w:space="0" w:color="00000A"/>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2026</w:t>
            </w:r>
          </w:p>
          <w:p w:rsidR="005143BC" w:rsidRPr="005143BC" w:rsidRDefault="005143BC" w:rsidP="005143BC">
            <w:pPr>
              <w:rPr>
                <w:sz w:val="16"/>
                <w:szCs w:val="16"/>
              </w:rPr>
            </w:pPr>
            <w:r w:rsidRPr="005143BC">
              <w:rPr>
                <w:sz w:val="16"/>
                <w:szCs w:val="16"/>
              </w:rPr>
              <w:t xml:space="preserve"> год</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2027</w:t>
            </w:r>
          </w:p>
          <w:p w:rsidR="005143BC" w:rsidRPr="005143BC" w:rsidRDefault="005143BC" w:rsidP="005143BC">
            <w:pPr>
              <w:rPr>
                <w:sz w:val="16"/>
                <w:szCs w:val="16"/>
              </w:rPr>
            </w:pPr>
            <w:r w:rsidRPr="005143BC">
              <w:rPr>
                <w:sz w:val="16"/>
                <w:szCs w:val="16"/>
              </w:rPr>
              <w:t xml:space="preserve"> год</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w:t>
            </w:r>
          </w:p>
        </w:tc>
        <w:tc>
          <w:tcPr>
            <w:tcW w:w="5244" w:type="dxa"/>
            <w:gridSpan w:val="6"/>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«Комплексное развитие сельских территорий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2020-2025 годы»</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20.01.2020 № 28/П/93)</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1.1</w:t>
            </w:r>
          </w:p>
        </w:tc>
        <w:tc>
          <w:tcPr>
            <w:tcW w:w="1843"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Доля сельского населения в общей численности населения Тогучинского района Новосибирской области</w:t>
            </w:r>
          </w:p>
        </w:tc>
        <w:tc>
          <w:tcPr>
            <w:tcW w:w="992"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62,75</w:t>
            </w:r>
          </w:p>
        </w:tc>
        <w:tc>
          <w:tcPr>
            <w:tcW w:w="709"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62,76</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1.2</w:t>
            </w:r>
          </w:p>
        </w:tc>
        <w:tc>
          <w:tcPr>
            <w:tcW w:w="1843"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992"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м2</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474,55</w:t>
            </w:r>
          </w:p>
        </w:tc>
        <w:tc>
          <w:tcPr>
            <w:tcW w:w="709"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474,55</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1.3</w:t>
            </w:r>
          </w:p>
        </w:tc>
        <w:tc>
          <w:tcPr>
            <w:tcW w:w="1843"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Объем жилья, предоставляемого по договору коммерческого найма гражданам, проживающим на сельских территориях, в отчетном году</w:t>
            </w:r>
          </w:p>
        </w:tc>
        <w:tc>
          <w:tcPr>
            <w:tcW w:w="992"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м2</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205,44</w:t>
            </w:r>
          </w:p>
        </w:tc>
        <w:tc>
          <w:tcPr>
            <w:tcW w:w="709"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205,44</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1.4</w:t>
            </w:r>
          </w:p>
        </w:tc>
        <w:tc>
          <w:tcPr>
            <w:tcW w:w="1843" w:type="dxa"/>
            <w:tcBorders>
              <w:left w:val="single" w:sz="4" w:space="0" w:color="00000A"/>
              <w:bottom w:val="single" w:sz="4" w:space="0" w:color="00000A"/>
            </w:tcBorders>
            <w:shd w:val="clear" w:color="auto" w:fill="auto"/>
            <w:vAlign w:val="center"/>
          </w:tcPr>
          <w:p w:rsidR="005143BC" w:rsidRPr="005143BC" w:rsidRDefault="005143BC" w:rsidP="005143BC">
            <w:pPr>
              <w:rPr>
                <w:sz w:val="16"/>
                <w:szCs w:val="16"/>
              </w:rPr>
            </w:pPr>
            <w:r w:rsidRPr="005143BC">
              <w:rPr>
                <w:sz w:val="16"/>
                <w:szCs w:val="16"/>
              </w:rPr>
              <w:t>Количество молодых специалистов, обучающихся по ученическим договорам</w:t>
            </w:r>
          </w:p>
        </w:tc>
        <w:tc>
          <w:tcPr>
            <w:tcW w:w="992"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чел.</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1.5</w:t>
            </w:r>
          </w:p>
        </w:tc>
        <w:tc>
          <w:tcPr>
            <w:tcW w:w="1843"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 xml:space="preserve">    Количество населенных пунктов, на территории которых реализованы общественно значимые проекты по благоустройству сельских территорий</w:t>
            </w:r>
          </w:p>
        </w:tc>
        <w:tc>
          <w:tcPr>
            <w:tcW w:w="992" w:type="dxa"/>
            <w:tcBorders>
              <w:left w:val="single" w:sz="4" w:space="0" w:color="00000A"/>
              <w:bottom w:val="single" w:sz="4" w:space="0" w:color="00000A"/>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ед.</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10</w:t>
            </w:r>
          </w:p>
        </w:tc>
        <w:tc>
          <w:tcPr>
            <w:tcW w:w="709"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10</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lastRenderedPageBreak/>
              <w:t>1.6</w:t>
            </w:r>
          </w:p>
        </w:tc>
        <w:tc>
          <w:tcPr>
            <w:tcW w:w="1843"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Количество населенных пунктов, на территории которых реализованы проекты комплексного развития сельских территорий</w:t>
            </w:r>
          </w:p>
        </w:tc>
        <w:tc>
          <w:tcPr>
            <w:tcW w:w="992"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ед.</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14</w:t>
            </w:r>
          </w:p>
        </w:tc>
        <w:tc>
          <w:tcPr>
            <w:tcW w:w="709"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15</w:t>
            </w:r>
          </w:p>
        </w:tc>
        <w:tc>
          <w:tcPr>
            <w:tcW w:w="567" w:type="dxa"/>
            <w:tcBorders>
              <w:left w:val="single" w:sz="4" w:space="0" w:color="00000A"/>
              <w:bottom w:val="single" w:sz="4" w:space="0" w:color="00000A"/>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left w:val="single" w:sz="4" w:space="0" w:color="00000A"/>
              <w:bottom w:val="single" w:sz="4" w:space="0" w:color="00000A"/>
              <w:right w:val="single" w:sz="4" w:space="0" w:color="00000A"/>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«Укрепление общественного здоровья Тогучинского района Новосибирской области на 2021-2025 годы»</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15.12.2020 № 1330/П/93)</w:t>
            </w:r>
          </w:p>
        </w:tc>
      </w:tr>
      <w:tr w:rsidR="005143BC" w:rsidRPr="005143BC" w:rsidTr="005143BC">
        <w:trPr>
          <w:gridAfter w:val="1"/>
          <w:wAfter w:w="1702" w:type="dxa"/>
          <w:trHeight w:val="303"/>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w:t>
            </w:r>
            <w:r w:rsidRPr="005143BC">
              <w:rPr>
                <w:rFonts w:eastAsia="Arial"/>
                <w:sz w:val="16"/>
                <w:szCs w:val="16"/>
              </w:rPr>
              <w:t xml:space="preserve">материалов </w:t>
            </w:r>
            <w:r w:rsidRPr="005143BC">
              <w:rPr>
                <w:sz w:val="16"/>
                <w:szCs w:val="16"/>
              </w:rPr>
              <w:t>в социальных сетях, СМИ/статей по формированию здорового образа жизни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Количество печатных материалов/ статей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530/7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540/8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Количество граждан, принявших участие в профилактике различных заболеваний с целью предотвращения болезней (диспансеризация, скрининг, ранняя диагностика)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w:t>
            </w:r>
          </w:p>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33590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38021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Количество граждан, принявших участие в мероприятиях, направленных на сохранение, укрепление здоровья и пропаганду здорового образа жизни (акции, мастер-классы, школы здоровья, просмотры фильмов, флэш-мобы)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2844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3155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03"/>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Количество предприятий и организаций, получивших стимулирование за внедрение корпоративных программ по укреплению общественного здоровья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w:t>
            </w:r>
            <w:proofErr w:type="spellStart"/>
            <w:proofErr w:type="gramStart"/>
            <w:r w:rsidRPr="005143BC">
              <w:rPr>
                <w:sz w:val="16"/>
                <w:szCs w:val="16"/>
              </w:rPr>
              <w:t>предпри-ятий</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Муниципальная программа «Развитие туризма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2022-2025 годы» </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11.08.2022 № 888/П/93)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проектов, заявленных для участия в программах, грантах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определенных туристских маршрутов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изготовленных, приобретенных, </w:t>
            </w:r>
            <w:proofErr w:type="gramStart"/>
            <w:r w:rsidRPr="005143BC">
              <w:rPr>
                <w:sz w:val="16"/>
                <w:szCs w:val="16"/>
              </w:rPr>
              <w:t>установленных  материалов</w:t>
            </w:r>
            <w:proofErr w:type="gramEnd"/>
            <w:r w:rsidRPr="005143BC">
              <w:rPr>
                <w:sz w:val="16"/>
                <w:szCs w:val="16"/>
              </w:rPr>
              <w:t>, сувенирной продукции и прочее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roofErr w:type="spellStart"/>
            <w:r w:rsidRPr="005143BC">
              <w:rPr>
                <w:sz w:val="16"/>
                <w:szCs w:val="16"/>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размещенных информационных материалов, статей в СМИ либо в сети интернет о развитии туристской отрасли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созданных инвестиционных проектов в сфере туризма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проект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объявлений, публикаций, размещенных в </w:t>
            </w:r>
            <w:r w:rsidRPr="005143BC">
              <w:rPr>
                <w:sz w:val="16"/>
                <w:szCs w:val="16"/>
              </w:rPr>
              <w:lastRenderedPageBreak/>
              <w:t xml:space="preserve">информационно-коммуникационной сети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поддержанных гражданских, общественных и муниципальных инициатив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обученных (повысивших квалификацию) работников сферы туризма и сопутствующих направлений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«Муниципальная поддержка малого и среднего предпринимательства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2023-2025 годы» </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03.11.2022 № 1328/П/93)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публикаций по вопросам развития предпринимательской деятельности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roofErr w:type="spellStart"/>
            <w:r w:rsidRPr="005143BC">
              <w:rPr>
                <w:sz w:val="16"/>
                <w:szCs w:val="16"/>
              </w:rPr>
              <w:t>СМиСП</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созданных новых рабочих мест </w:t>
            </w:r>
            <w:proofErr w:type="spellStart"/>
            <w:r w:rsidRPr="005143BC">
              <w:rPr>
                <w:sz w:val="16"/>
                <w:szCs w:val="16"/>
              </w:rPr>
              <w:t>СМиСП</w:t>
            </w:r>
            <w:proofErr w:type="spellEnd"/>
            <w:r w:rsidRPr="005143BC">
              <w:rPr>
                <w:sz w:val="16"/>
                <w:szCs w:val="16"/>
              </w:rPr>
              <w:t xml:space="preserve"> – получателей поддержки в рамках Муниципальной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«Обеспечение жильем молодых семей в </w:t>
            </w:r>
            <w:proofErr w:type="spellStart"/>
            <w:r w:rsidRPr="005143BC">
              <w:rPr>
                <w:sz w:val="16"/>
                <w:szCs w:val="16"/>
              </w:rPr>
              <w:t>Тогучинском</w:t>
            </w:r>
            <w:proofErr w:type="spellEnd"/>
            <w:r w:rsidRPr="005143BC">
              <w:rPr>
                <w:sz w:val="16"/>
                <w:szCs w:val="16"/>
              </w:rPr>
              <w:t xml:space="preserve"> районе Новосибирской области» </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05.12.2022 № 1428/П/93)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молодых семей, улучшивших жилищные условия при оказании содействия за счет средств бюджетов всех уровней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объем дополнительных социальных выплат, полученных молодыми семьями при рождении (усыновлении) одного ребенка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roofErr w:type="spellStart"/>
            <w:r w:rsidRPr="005143BC">
              <w:rPr>
                <w:sz w:val="16"/>
                <w:szCs w:val="16"/>
              </w:rPr>
              <w:t>тыс.руб</w:t>
            </w:r>
            <w:proofErr w:type="spellEnd"/>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молодых семей, улучшивших жилищные условия (в том числе с использованием кредитных и заемных средств) при оказании государственной поддержки, от общего количества молодых семей, признанных в установленном порядке, нуждающимися в улучшении жилищных условий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«Развитие системы образования Тогучинского района Новосибирской области на 2023-2025 годы»</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08.12.2022 № 1455/П/93)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Theme="minorEastAsia"/>
                <w:sz w:val="16"/>
                <w:szCs w:val="16"/>
              </w:rPr>
            </w:pPr>
            <w:r w:rsidRPr="005143BC">
              <w:rPr>
                <w:rFonts w:eastAsiaTheme="minorEastAsia"/>
                <w:sz w:val="16"/>
                <w:szCs w:val="16"/>
              </w:rPr>
              <w:t>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качества условий оказания услуг)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Theme="minorEastAsia"/>
                <w:sz w:val="16"/>
                <w:szCs w:val="16"/>
              </w:rPr>
            </w:pPr>
            <w:r w:rsidRPr="005143BC">
              <w:rPr>
                <w:rFonts w:eastAsiaTheme="minorEastAsia"/>
                <w:sz w:val="16"/>
                <w:szCs w:val="16"/>
              </w:rPr>
              <w:t>баллы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Theme="minorEastAsia"/>
                <w:sz w:val="16"/>
                <w:szCs w:val="16"/>
              </w:rPr>
            </w:pPr>
            <w:r w:rsidRPr="005143BC">
              <w:rPr>
                <w:rFonts w:eastAsiaTheme="minorEastAsia"/>
                <w:sz w:val="16"/>
                <w:szCs w:val="16"/>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Theme="minorEastAsia"/>
                <w:sz w:val="16"/>
                <w:szCs w:val="16"/>
              </w:rPr>
            </w:pPr>
            <w:r w:rsidRPr="005143BC">
              <w:rPr>
                <w:rFonts w:eastAsiaTheme="minorEastAsia"/>
                <w:sz w:val="16"/>
                <w:szCs w:val="16"/>
              </w:rPr>
              <w:t>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Theme="minorEastAsia"/>
                <w:sz w:val="16"/>
                <w:szCs w:val="16"/>
              </w:rPr>
            </w:pPr>
            <w:r w:rsidRPr="005143BC">
              <w:rPr>
                <w:rFonts w:eastAsiaTheme="minorEastAsia"/>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Theme="minorEastAsia"/>
                <w:sz w:val="16"/>
                <w:szCs w:val="16"/>
              </w:rPr>
            </w:pPr>
            <w:r w:rsidRPr="005143BC">
              <w:rPr>
                <w:rFonts w:eastAsiaTheme="minorEastAsia"/>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rFonts w:eastAsia="Calibri"/>
                <w:sz w:val="16"/>
                <w:szCs w:val="16"/>
              </w:rPr>
              <w:t xml:space="preserve">Доступность дошкольного </w:t>
            </w:r>
            <w:r w:rsidRPr="005143BC">
              <w:rPr>
                <w:rFonts w:eastAsia="Calibri"/>
                <w:sz w:val="16"/>
                <w:szCs w:val="16"/>
              </w:rPr>
              <w:lastRenderedPageBreak/>
              <w:t>образования:</w:t>
            </w:r>
            <w:r w:rsidRPr="005143BC">
              <w:rPr>
                <w:sz w:val="16"/>
                <w:szCs w:val="16"/>
              </w:rPr>
              <w:t xml:space="preserve"> для детей </w:t>
            </w:r>
            <w:r w:rsidRPr="005143BC">
              <w:rPr>
                <w:rFonts w:eastAsia="Calibri"/>
                <w:sz w:val="16"/>
                <w:szCs w:val="16"/>
              </w:rPr>
              <w:t>всего в возрасте от 2 месяцев до 7 лет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rFonts w:eastAsia="Calibri"/>
                <w:sz w:val="16"/>
                <w:szCs w:val="16"/>
              </w:rPr>
              <w:t>Охват детей в возрасте от 2 месяцев до 7 лет дошкольным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выпускников муниципальных общеобразовательных организаций, получивших аттестат о среднем общем образовании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99,5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выпускников муниципальных общеобразовательных организаций, получивших аттестат об основном общем образовании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37,0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40,0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дневных муниципальных общеобразовательных организаций,    </w:t>
            </w:r>
          </w:p>
          <w:p w:rsidR="005143BC" w:rsidRPr="005143BC" w:rsidRDefault="005143BC" w:rsidP="005143BC">
            <w:pPr>
              <w:rPr>
                <w:sz w:val="16"/>
                <w:szCs w:val="16"/>
              </w:rPr>
            </w:pPr>
            <w:r w:rsidRPr="005143BC">
              <w:rPr>
                <w:sz w:val="16"/>
                <w:szCs w:val="16"/>
              </w:rPr>
              <w:t xml:space="preserve">принимающих участие в реализации региональных </w:t>
            </w:r>
          </w:p>
          <w:p w:rsidR="005143BC" w:rsidRPr="005143BC" w:rsidRDefault="005143BC" w:rsidP="005143BC">
            <w:pPr>
              <w:rPr>
                <w:sz w:val="16"/>
                <w:szCs w:val="16"/>
              </w:rPr>
            </w:pPr>
            <w:r w:rsidRPr="005143BC">
              <w:rPr>
                <w:sz w:val="16"/>
                <w:szCs w:val="16"/>
              </w:rPr>
              <w:t>образовательных проектов, направленных на повышение качества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дневных муниципальных общеобразовательных организаций, на базе которых созданы Центры образования цифрового и гуманитарного профиля «Точка роста»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муниципальных образовательных организаций, в которых </w:t>
            </w:r>
            <w:r w:rsidRPr="005143BC">
              <w:rPr>
                <w:rFonts w:eastAsia="Calibri"/>
                <w:sz w:val="16"/>
                <w:szCs w:val="16"/>
              </w:rPr>
              <w:t>созданы современные, безопасные условия для организации образовательного процесса, в общем числе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1702" w:type="dxa"/>
          </w:tcPr>
          <w:p w:rsidR="005143BC" w:rsidRPr="005143BC" w:rsidRDefault="005143BC" w:rsidP="005143BC">
            <w:pPr>
              <w:rPr>
                <w:sz w:val="16"/>
                <w:szCs w:val="16"/>
              </w:rPr>
            </w:pPr>
          </w:p>
        </w:tc>
      </w:tr>
      <w:tr w:rsidR="005143BC" w:rsidRPr="005143BC" w:rsidTr="005143BC">
        <w:trPr>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муниципальных образовательных организаций, соответствующих требованиям санитарных норм и правил, в общем числе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1702" w:type="dxa"/>
          </w:tcPr>
          <w:p w:rsidR="005143BC" w:rsidRPr="005143BC" w:rsidRDefault="005143BC" w:rsidP="005143BC">
            <w:pPr>
              <w:rPr>
                <w:sz w:val="16"/>
                <w:szCs w:val="16"/>
              </w:rPr>
            </w:pPr>
          </w:p>
        </w:tc>
      </w:tr>
      <w:tr w:rsidR="005143BC" w:rsidRPr="005143BC" w:rsidTr="005143BC">
        <w:trPr>
          <w:trHeight w:val="7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Общий охват обучающихся горячим питанием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p w:rsidR="005143BC" w:rsidRPr="005143BC" w:rsidRDefault="005143BC" w:rsidP="005143BC">
            <w:pPr>
              <w:rPr>
                <w:sz w:val="16"/>
                <w:szCs w:val="16"/>
              </w:rPr>
            </w:pPr>
          </w:p>
          <w:p w:rsidR="005143BC" w:rsidRPr="005143BC" w:rsidRDefault="005143BC" w:rsidP="005143BC">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1702" w:type="dxa"/>
          </w:tcPr>
          <w:p w:rsidR="005143BC" w:rsidRPr="005143BC" w:rsidRDefault="005143BC" w:rsidP="005143BC">
            <w:pPr>
              <w:rPr>
                <w:sz w:val="16"/>
                <w:szCs w:val="16"/>
              </w:rPr>
            </w:pPr>
          </w:p>
          <w:p w:rsidR="005143BC" w:rsidRPr="005143BC" w:rsidRDefault="005143BC" w:rsidP="005143BC">
            <w:pPr>
              <w:rPr>
                <w:sz w:val="16"/>
                <w:szCs w:val="16"/>
              </w:rPr>
            </w:pP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6.12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75,0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88,0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90,0</w:t>
            </w:r>
          </w:p>
          <w:p w:rsidR="005143BC" w:rsidRPr="005143BC" w:rsidRDefault="005143BC" w:rsidP="005143BC">
            <w:pPr>
              <w:rPr>
                <w:sz w:val="16"/>
                <w:szCs w:val="16"/>
              </w:rPr>
            </w:pPr>
          </w:p>
          <w:p w:rsidR="005143BC" w:rsidRPr="005143BC" w:rsidRDefault="005143BC" w:rsidP="005143BC">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района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14,0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«Молодежь Тогучинского района Новосибирской области на 2023 - 2025 годы»</w:t>
            </w:r>
          </w:p>
          <w:p w:rsidR="005143BC" w:rsidRPr="005143BC" w:rsidRDefault="005143BC" w:rsidP="005143BC">
            <w:pPr>
              <w:rPr>
                <w:sz w:val="16"/>
                <w:szCs w:val="16"/>
              </w:rPr>
            </w:pPr>
            <w:r w:rsidRPr="005143BC">
              <w:rPr>
                <w:sz w:val="16"/>
                <w:szCs w:val="16"/>
              </w:rPr>
              <w:t>(</w:t>
            </w:r>
            <w:r w:rsidRPr="005143BC">
              <w:rPr>
                <w:rFonts w:eastAsia="Arial Unicode MS"/>
                <w:sz w:val="16"/>
                <w:szCs w:val="16"/>
              </w:rPr>
              <w:t>утверждена постановлением администрации Тогучинского района Новосибирской области от 24.03.2023 № 265/П/93</w:t>
            </w:r>
            <w:r w:rsidRPr="005143BC">
              <w:rPr>
                <w:sz w:val="16"/>
                <w:szCs w:val="16"/>
              </w:rPr>
              <w:t xml:space="preserve">) </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несовершеннолетних 14-18 лет, занятых в летний период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71</w:t>
            </w:r>
          </w:p>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молодежи, вовлечённой в мероприятия гражданской, патриотической и духовно-нравственной направленности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10251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9 753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вовлечённой в мероприятия по профилактике асоциальных явлений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поощрённой за высокие достижения и успехи в учёбе, активное участие в жизни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60</w:t>
            </w:r>
          </w:p>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вовлечённой в мероприятия творческой направленности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6218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вовлеченной в общественную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охваченной организованными краткосрочными формами отдыха в каникулярное время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257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вовлечённой в волонтёрскую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вовлечённой в мероприятия спортивной направленности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7.10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молодёжи, вовлечённой в общественные молодёжные мероприятия и неформальные сообщества.</w:t>
            </w:r>
          </w:p>
          <w:p w:rsidR="005143BC" w:rsidRPr="005143BC" w:rsidRDefault="005143BC" w:rsidP="005143BC">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«Развитие физической культуры и спорта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2023 – 2025 годы»</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22.12.2022 № 1507/П/93)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w:t>
            </w:r>
            <w:proofErr w:type="spellStart"/>
            <w:r w:rsidRPr="005143BC">
              <w:rPr>
                <w:sz w:val="16"/>
                <w:szCs w:val="16"/>
              </w:rPr>
              <w:t>Тогучинском</w:t>
            </w:r>
            <w:proofErr w:type="spellEnd"/>
            <w:r w:rsidRPr="005143BC">
              <w:rPr>
                <w:sz w:val="16"/>
                <w:szCs w:val="16"/>
              </w:rPr>
              <w:t xml:space="preserve"> районе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шт.</w:t>
            </w:r>
          </w:p>
          <w:p w:rsidR="005143BC" w:rsidRPr="005143BC" w:rsidRDefault="005143BC" w:rsidP="005143BC">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41</w:t>
            </w:r>
          </w:p>
          <w:p w:rsidR="005143BC" w:rsidRPr="005143BC" w:rsidRDefault="005143BC" w:rsidP="005143BC">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41</w:t>
            </w:r>
          </w:p>
          <w:p w:rsidR="005143BC" w:rsidRPr="005143BC" w:rsidRDefault="005143BC" w:rsidP="005143BC">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участников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w:t>
            </w:r>
            <w:proofErr w:type="spellStart"/>
            <w:r w:rsidRPr="005143BC">
              <w:rPr>
                <w:sz w:val="16"/>
                <w:szCs w:val="16"/>
              </w:rPr>
              <w:t>Тогучинском</w:t>
            </w:r>
            <w:proofErr w:type="spellEnd"/>
            <w:r w:rsidRPr="005143BC">
              <w:rPr>
                <w:sz w:val="16"/>
                <w:szCs w:val="16"/>
              </w:rPr>
              <w:t xml:space="preserve"> районе Новосибирской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p w:rsidR="005143BC" w:rsidRPr="005143BC" w:rsidRDefault="005143BC" w:rsidP="005143BC">
            <w:pPr>
              <w:rPr>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жителей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Новосибирской области в возрасте 3 – 79 лет составит не менее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жителей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Новосибирской области в возрасте 3 – 29 лет составит не менее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жителей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Новосибирской области в возрасте 30 – 54(59) лет составит не менее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жителей Тогучинского района Новосибирской области, систематически </w:t>
            </w:r>
            <w:r w:rsidRPr="005143BC">
              <w:rPr>
                <w:sz w:val="16"/>
                <w:szCs w:val="16"/>
              </w:rPr>
              <w:lastRenderedPageBreak/>
              <w:t>занимающихся физической культурой и спортом, в общей численности жителей Тогучинского района Новосибирской области в возрасте 55 – 79 лет составит не менее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сельского населения Тогучинского района Новосибирской области, систематически занимающегося физической культурой и спортом, в общей численности жителей Тогучинского района Новосибирской области в возрасте 3 – 79 лет составит не менее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граждан трудоспособного возраста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Новосибирской области составит не менее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лиц с ограниченными возможностями здоровья и инвалидов Тогучинского района Новосибирской области, систематически занимающихся физической культурой и спортом, в общей численности указанной категории населения Тогучинского района Новосибирской области, не имеющего противопоказаний для занятий физической культурой и спортом, составит не менее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систематически занимающихся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26800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27000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приобретенного спортивного инвентаря, оборудования и спортивной формы для эффективной организации </w:t>
            </w:r>
            <w:proofErr w:type="spellStart"/>
            <w:r w:rsidRPr="005143BC">
              <w:rPr>
                <w:sz w:val="16"/>
                <w:szCs w:val="16"/>
              </w:rPr>
              <w:t>учебно</w:t>
            </w:r>
            <w:proofErr w:type="spellEnd"/>
            <w:r w:rsidRPr="005143BC">
              <w:rPr>
                <w:sz w:val="16"/>
                <w:szCs w:val="16"/>
              </w:rPr>
              <w:t xml:space="preserve"> – тренировочного процесса, проведения спортивно – массовых мероприятий и участия в соревнованиях различных уровней.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Уровень обеспеченности граждан спортивными сооружениями, исходя из единовременной пропускной способности объектов </w:t>
            </w:r>
            <w:r w:rsidRPr="005143BC">
              <w:rPr>
                <w:sz w:val="16"/>
                <w:szCs w:val="16"/>
              </w:rPr>
              <w:lastRenderedPageBreak/>
              <w:t xml:space="preserve">спорта Тогучинского района Новосибирской области составит не менее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8.13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спортсменов – разрядников, подготовленных в учреждениях спортивной направленности и в учреждениях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550</w:t>
            </w:r>
          </w:p>
          <w:p w:rsidR="005143BC" w:rsidRPr="005143BC" w:rsidRDefault="005143BC" w:rsidP="005143BC">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650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мероприятий, </w:t>
            </w:r>
          </w:p>
          <w:p w:rsidR="005143BC" w:rsidRPr="005143BC" w:rsidRDefault="005143BC" w:rsidP="005143BC">
            <w:pPr>
              <w:rPr>
                <w:sz w:val="16"/>
                <w:szCs w:val="16"/>
              </w:rPr>
            </w:pPr>
            <w:r w:rsidRPr="005143BC">
              <w:rPr>
                <w:sz w:val="16"/>
                <w:szCs w:val="16"/>
              </w:rPr>
              <w:t>направленных на подготовку спортсменов – членов сборных команд Тогучинского района Новосибирской области по приоритетным видам спорта и обеспечение их участия в областных, региональных, Всероссийских и международных соревнованиях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Шт.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«Управление земельными ресурсами Тогучинского района Новосибирской области на 2023-2025 годы»</w:t>
            </w:r>
          </w:p>
          <w:p w:rsidR="005143BC" w:rsidRPr="005143BC" w:rsidRDefault="005143BC" w:rsidP="005143BC">
            <w:pPr>
              <w:rPr>
                <w:sz w:val="16"/>
                <w:szCs w:val="16"/>
              </w:rPr>
            </w:pPr>
            <w:r w:rsidRPr="005143BC">
              <w:rPr>
                <w:sz w:val="16"/>
                <w:szCs w:val="16"/>
              </w:rPr>
              <w:t>(</w:t>
            </w:r>
            <w:r w:rsidRPr="005143BC">
              <w:rPr>
                <w:rFonts w:eastAsia="Arial Unicode MS"/>
                <w:sz w:val="16"/>
                <w:szCs w:val="16"/>
              </w:rPr>
              <w:t>утверждена постановлением администрации Тогучинского района Новосибирской области от 05.06.2023 № 605/П/93</w:t>
            </w: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предоставленных земельных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шт.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полученных отчетов об оценке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утвержденных схем расположения земельных участков на кадастровых планах территории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«Поддержка социально ориентированных некоммерческих организаций, общественных объединений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2023-2025 годы»</w:t>
            </w:r>
          </w:p>
          <w:p w:rsidR="005143BC" w:rsidRPr="005143BC" w:rsidRDefault="005143BC" w:rsidP="005143BC">
            <w:pPr>
              <w:rPr>
                <w:sz w:val="16"/>
                <w:szCs w:val="16"/>
              </w:rPr>
            </w:pPr>
            <w:r w:rsidRPr="005143BC">
              <w:rPr>
                <w:sz w:val="16"/>
                <w:szCs w:val="16"/>
              </w:rPr>
              <w:t>(</w:t>
            </w:r>
            <w:r w:rsidRPr="005143BC">
              <w:rPr>
                <w:rFonts w:eastAsia="Arial Unicode MS"/>
                <w:sz w:val="16"/>
                <w:szCs w:val="16"/>
              </w:rPr>
              <w:t>утверждена постановлением администрации Тогучинского района Новосибирской области от 31.03.2023 № 293/П/93</w:t>
            </w: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публикаций в СМИ о деятельности СО НКО, общественных объединений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представителей СО НКО, общественных объединений получивших методическую поддержку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СО НКО, общественных объединений получивших финансовую поддержку</w:t>
            </w:r>
          </w:p>
          <w:p w:rsidR="005143BC" w:rsidRPr="005143BC" w:rsidRDefault="005143BC" w:rsidP="005143BC">
            <w:pPr>
              <w:rPr>
                <w:sz w:val="16"/>
                <w:szCs w:val="16"/>
              </w:rPr>
            </w:pPr>
            <w:r w:rsidRPr="005143BC">
              <w:rP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p w:rsidR="005143BC" w:rsidRPr="005143BC" w:rsidRDefault="005143BC" w:rsidP="005143BC">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«Комплексная программа профилактики правонарушений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2024-2026 годы»</w:t>
            </w:r>
          </w:p>
          <w:p w:rsidR="005143BC" w:rsidRPr="005143BC" w:rsidRDefault="005143BC" w:rsidP="005143BC">
            <w:pPr>
              <w:rPr>
                <w:sz w:val="16"/>
                <w:szCs w:val="16"/>
              </w:rPr>
            </w:pPr>
            <w:r w:rsidRPr="005143BC">
              <w:rPr>
                <w:sz w:val="16"/>
                <w:szCs w:val="16"/>
              </w:rPr>
              <w:t xml:space="preserve">(утверждена постановлением администрации Тогучинского района Новосибирской области от 26.10.2023 № 1248/П/93) </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мероприятий с привлечением добровольной дружины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Количество </w:t>
            </w:r>
            <w:proofErr w:type="spellStart"/>
            <w:proofErr w:type="gramStart"/>
            <w:r w:rsidRPr="005143BC">
              <w:rPr>
                <w:sz w:val="16"/>
                <w:szCs w:val="16"/>
              </w:rPr>
              <w:t>мероприя-тий</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статей в СМИ по вопросам </w:t>
            </w:r>
            <w:r w:rsidRPr="005143BC">
              <w:rPr>
                <w:sz w:val="16"/>
                <w:szCs w:val="16"/>
              </w:rPr>
              <w:lastRenderedPageBreak/>
              <w:t xml:space="preserve">профилактики правонарушений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статей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Количество проведенных мероприятий по антитеррористической защищенности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w:t>
            </w:r>
            <w:proofErr w:type="spellStart"/>
            <w:proofErr w:type="gramStart"/>
            <w:r w:rsidRPr="005143BC">
              <w:rPr>
                <w:sz w:val="16"/>
                <w:szCs w:val="16"/>
              </w:rPr>
              <w:t>мероприя-тий</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количество граждан, получивших медицинскую, психологическую, социальную помощь, помощь в трудоустройстве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780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проведенных рейдов, проверок по предупреждению и пресечению правонарушений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Количество рейдов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96</w:t>
            </w:r>
          </w:p>
          <w:p w:rsidR="005143BC" w:rsidRPr="005143BC" w:rsidRDefault="005143BC" w:rsidP="005143BC">
            <w:pPr>
              <w:rPr>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 Количество проведенных мероприятий для привлечения граждан в культурные, спортивные мероприятия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w:t>
            </w:r>
          </w:p>
          <w:p w:rsidR="005143BC" w:rsidRPr="005143BC" w:rsidRDefault="005143BC" w:rsidP="005143BC">
            <w:pPr>
              <w:rPr>
                <w:sz w:val="16"/>
                <w:szCs w:val="16"/>
              </w:rPr>
            </w:pPr>
            <w:proofErr w:type="spellStart"/>
            <w:proofErr w:type="gramStart"/>
            <w:r w:rsidRPr="005143BC">
              <w:rPr>
                <w:sz w:val="16"/>
                <w:szCs w:val="16"/>
              </w:rPr>
              <w:t>Меропри-ятий</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Количество мероприятий, направленных на профилактику правонарушений среди несовершеннолетних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w:t>
            </w:r>
          </w:p>
          <w:p w:rsidR="005143BC" w:rsidRPr="005143BC" w:rsidRDefault="005143BC" w:rsidP="005143BC">
            <w:pPr>
              <w:rPr>
                <w:sz w:val="16"/>
                <w:szCs w:val="16"/>
              </w:rPr>
            </w:pPr>
            <w:proofErr w:type="spellStart"/>
            <w:proofErr w:type="gramStart"/>
            <w:r w:rsidRPr="005143BC">
              <w:rPr>
                <w:sz w:val="16"/>
                <w:szCs w:val="16"/>
              </w:rPr>
              <w:t>Мероприя-тий</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Количество человек, прошедших льготное лечение от алкогольной зависимости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w:t>
            </w:r>
          </w:p>
          <w:p w:rsidR="005143BC" w:rsidRPr="005143BC" w:rsidRDefault="005143BC" w:rsidP="005143BC">
            <w:pPr>
              <w:rPr>
                <w:sz w:val="16"/>
                <w:szCs w:val="16"/>
              </w:rPr>
            </w:pPr>
            <w:r w:rsidRPr="005143BC">
              <w:rPr>
                <w:sz w:val="16"/>
                <w:szCs w:val="16"/>
              </w:rPr>
              <w:t>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Количество проведенных семинаров для специалистов органов системы профилактики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семинаров, в нем человек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3/80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 xml:space="preserve">Количество проведенных мероприятий по предупреждению и пресечению экономической и бытовой преступности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w:t>
            </w:r>
            <w:proofErr w:type="spellStart"/>
            <w:proofErr w:type="gramStart"/>
            <w:r w:rsidRPr="005143BC">
              <w:rPr>
                <w:sz w:val="16"/>
                <w:szCs w:val="16"/>
              </w:rPr>
              <w:t>меропри-ятий</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66</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разработанных планов работы антитеррористической комиссии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планов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проверок антитеррористической защищенности объектов жизнеобеспечения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проверок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тренировок по эвакуации учащихся в образовательных организациях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тренировок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p w:rsidR="005143BC" w:rsidRPr="005143BC" w:rsidRDefault="005143BC" w:rsidP="005143BC">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обучающих семинаров с персоналом учреждения по терроризму и экстремизму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семинаров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учебных тренировок медицинских учреждений по оказанию неотложной медицинской помощи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w:t>
            </w:r>
            <w:proofErr w:type="spellStart"/>
            <w:proofErr w:type="gramStart"/>
            <w:r w:rsidRPr="005143BC">
              <w:rPr>
                <w:sz w:val="16"/>
                <w:szCs w:val="16"/>
              </w:rPr>
              <w:t>трениро-вок</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11.16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рабочих встреч с председателями ЖКХ по укреплению правопорядка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встреч</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проверок обследования антитеррористической защищенности объектов транспортного комплекса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проверок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изготовленных листовок антитеррористической направленности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листовок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публикаций в СМИ об информировании населения о действиях в случае возникновения ЧС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публикаций в СМИ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проведенных лекций в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лекций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2024-2026 годы»</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13.10.2023 № 1181/П/93)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опубликованных статей в СМИ (газета, сайт) мероприятий, связанных с деятельностью ТОС на территории Тогучинского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поданных проектов на конкурс «Лучший проект ТОС»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w:t>
            </w:r>
            <w:proofErr w:type="spellStart"/>
            <w:proofErr w:type="gramStart"/>
            <w:r w:rsidRPr="005143BC">
              <w:rPr>
                <w:sz w:val="16"/>
                <w:szCs w:val="16"/>
              </w:rPr>
              <w:t>зарегистриро</w:t>
            </w:r>
            <w:proofErr w:type="spellEnd"/>
            <w:r w:rsidRPr="005143BC">
              <w:rPr>
                <w:sz w:val="16"/>
                <w:szCs w:val="16"/>
              </w:rPr>
              <w:t>-ванных</w:t>
            </w:r>
            <w:proofErr w:type="gramEnd"/>
            <w:r w:rsidRPr="005143BC">
              <w:rPr>
                <w:sz w:val="16"/>
                <w:szCs w:val="16"/>
              </w:rPr>
              <w:t xml:space="preserve"> ТОС за период реализации программы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Штук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«Выявление и поддержка одарённых детей и талантливой учащейся молодежи Тогучинского района Новосибирской области на 2024 – 2026 годы» </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26.10.2023 № 1249/П/93)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одарённых детей в региональной базе данных «Одаренные дети Новосибирской области» от общей </w:t>
            </w:r>
            <w:proofErr w:type="gramStart"/>
            <w:r w:rsidRPr="005143BC">
              <w:rPr>
                <w:sz w:val="16"/>
                <w:szCs w:val="16"/>
              </w:rPr>
              <w:t>численности</w:t>
            </w:r>
            <w:proofErr w:type="gramEnd"/>
            <w:r w:rsidRPr="005143BC">
              <w:rPr>
                <w:sz w:val="16"/>
                <w:szCs w:val="16"/>
              </w:rPr>
              <w:t xml:space="preserve"> обучающихся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75,0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78,0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80,0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детей, </w:t>
            </w:r>
            <w:r w:rsidRPr="005143BC">
              <w:rPr>
                <w:rFonts w:eastAsia="Calibri"/>
                <w:sz w:val="16"/>
                <w:szCs w:val="16"/>
              </w:rPr>
              <w:t>охваченных дополнительным образованием, в общей численности детей от             5 до 18 лет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83,0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творческих объединений технической направленности   в общей численности творческих объединений образовательных организаций, реализующих программы </w:t>
            </w:r>
            <w:r w:rsidRPr="005143BC">
              <w:rPr>
                <w:sz w:val="16"/>
                <w:szCs w:val="16"/>
              </w:rPr>
              <w:lastRenderedPageBreak/>
              <w:t>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25,0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обучающихся, участвующих в мероприятиях муниципального ресурсного центра по работе с одаренными детьми, в общей </w:t>
            </w:r>
            <w:proofErr w:type="gramStart"/>
            <w:r w:rsidRPr="005143BC">
              <w:rPr>
                <w:sz w:val="16"/>
                <w:szCs w:val="16"/>
              </w:rPr>
              <w:t>численности</w:t>
            </w:r>
            <w:proofErr w:type="gramEnd"/>
            <w:r w:rsidRPr="005143BC">
              <w:rPr>
                <w:sz w:val="16"/>
                <w:szCs w:val="16"/>
              </w:rPr>
              <w:t xml:space="preserve"> обучающихся муниципальных 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35,0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победителей и призеров мероприятий муниципального и регионального уровней от общего числа участников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победителей и призеров муниципального этапа Всероссийской олимпиады школьников от общего числа участвующих в муниципальном этапе олимпиады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143BC" w:rsidRPr="005143BC" w:rsidRDefault="005143BC" w:rsidP="005143BC">
            <w:pPr>
              <w:rPr>
                <w:sz w:val="16"/>
                <w:szCs w:val="16"/>
              </w:rPr>
            </w:pPr>
            <w:r w:rsidRPr="005143BC">
              <w:rPr>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15,0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победителей и призеров регионального этапа Всероссийской олимпиады школьников от общего числа участвующих в региональном этапе олимпиады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детей, участвующих в мероприятиях муниципального и регионального уровня, от общей </w:t>
            </w:r>
            <w:proofErr w:type="gramStart"/>
            <w:r w:rsidRPr="005143BC">
              <w:rPr>
                <w:sz w:val="16"/>
                <w:szCs w:val="16"/>
              </w:rPr>
              <w:t>численности</w:t>
            </w:r>
            <w:proofErr w:type="gramEnd"/>
            <w:r w:rsidRPr="005143BC">
              <w:rPr>
                <w:sz w:val="16"/>
                <w:szCs w:val="16"/>
              </w:rPr>
              <w:t xml:space="preserve"> обучающихся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95,0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детей, участвующих в очных мероприятиях всероссийского уровня (выезды), от общей   </w:t>
            </w:r>
            <w:proofErr w:type="gramStart"/>
            <w:r w:rsidRPr="005143BC">
              <w:rPr>
                <w:sz w:val="16"/>
                <w:szCs w:val="16"/>
              </w:rPr>
              <w:t>численности</w:t>
            </w:r>
            <w:proofErr w:type="gramEnd"/>
            <w:r w:rsidRPr="005143BC">
              <w:rPr>
                <w:sz w:val="16"/>
                <w:szCs w:val="16"/>
              </w:rPr>
              <w:t xml:space="preserve"> обучающихся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0,3</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«Развитие кадрового потенциала общего и дополнительного образования детей в </w:t>
            </w:r>
            <w:proofErr w:type="spellStart"/>
            <w:r w:rsidRPr="005143BC">
              <w:rPr>
                <w:sz w:val="16"/>
                <w:szCs w:val="16"/>
              </w:rPr>
              <w:t>Тогучинском</w:t>
            </w:r>
            <w:proofErr w:type="spellEnd"/>
            <w:r w:rsidRPr="005143BC">
              <w:rPr>
                <w:sz w:val="16"/>
                <w:szCs w:val="16"/>
              </w:rPr>
              <w:t xml:space="preserve"> районе Новосибирской области на 2024 – 2026 годы» </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26.10.2023 № 1249/П/93)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100,0</w:t>
            </w:r>
          </w:p>
          <w:p w:rsidR="005143BC" w:rsidRPr="005143BC" w:rsidRDefault="005143BC" w:rsidP="005143BC">
            <w:pPr>
              <w:rPr>
                <w:sz w:val="16"/>
                <w:szCs w:val="16"/>
              </w:rPr>
            </w:pPr>
            <w:r w:rsidRPr="005143BC">
              <w:rPr>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педагогических работников с высшим образованием в общей численности педагогических работников муниципальных </w:t>
            </w:r>
            <w:r w:rsidRPr="005143BC">
              <w:rPr>
                <w:sz w:val="16"/>
                <w:szCs w:val="16"/>
              </w:rPr>
              <w:lastRenderedPageBreak/>
              <w:t xml:space="preserve">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72,0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72,0</w:t>
            </w:r>
          </w:p>
          <w:p w:rsidR="005143BC" w:rsidRPr="005143BC" w:rsidRDefault="005143BC" w:rsidP="005143BC">
            <w:pPr>
              <w:rPr>
                <w:sz w:val="16"/>
                <w:szCs w:val="16"/>
              </w:rPr>
            </w:pPr>
            <w:r w:rsidRPr="005143BC">
              <w:rPr>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14.3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выпускников, показывающих высокие результаты </w:t>
            </w:r>
            <w:proofErr w:type="spellStart"/>
            <w:r w:rsidRPr="005143BC">
              <w:rPr>
                <w:sz w:val="16"/>
                <w:szCs w:val="16"/>
              </w:rPr>
              <w:t>обученности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42,0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42,0</w:t>
            </w:r>
          </w:p>
          <w:p w:rsidR="005143BC" w:rsidRPr="005143BC" w:rsidRDefault="005143BC" w:rsidP="005143BC">
            <w:pPr>
              <w:rPr>
                <w:sz w:val="16"/>
                <w:szCs w:val="16"/>
              </w:rPr>
            </w:pPr>
            <w:r w:rsidRPr="005143BC">
              <w:rPr>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72,0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73,0</w:t>
            </w:r>
          </w:p>
          <w:p w:rsidR="005143BC" w:rsidRPr="005143BC" w:rsidRDefault="005143BC" w:rsidP="005143BC">
            <w:pPr>
              <w:rPr>
                <w:sz w:val="16"/>
                <w:szCs w:val="16"/>
              </w:rPr>
            </w:pPr>
            <w:r w:rsidRPr="005143BC">
              <w:rPr>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учителей с первой и высшей категорией в общей численности учителей муниципальных 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75,0</w:t>
            </w:r>
          </w:p>
          <w:p w:rsidR="005143BC" w:rsidRPr="005143BC" w:rsidRDefault="005143BC" w:rsidP="005143BC">
            <w:pPr>
              <w:rPr>
                <w:sz w:val="16"/>
                <w:szCs w:val="16"/>
              </w:rPr>
            </w:pPr>
            <w:r w:rsidRPr="005143BC">
              <w:rPr>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педагогических работников в возрасте до 35 лет в общей численности педагогических работников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21,0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22,0</w:t>
            </w:r>
          </w:p>
          <w:p w:rsidR="005143BC" w:rsidRPr="005143BC" w:rsidRDefault="005143BC" w:rsidP="005143BC">
            <w:pPr>
              <w:rPr>
                <w:sz w:val="16"/>
                <w:szCs w:val="16"/>
              </w:rPr>
            </w:pPr>
            <w:r w:rsidRPr="005143BC">
              <w:rPr>
                <w:sz w:val="16"/>
                <w:szCs w:val="16"/>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педагогических работников муниципальных образовательных организаций, вовлеченных в реализацию проектов, пилотных площадок и участие в конкурсах профессионального мастерства различного уровня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43,0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45,0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педагогических работников муниципальных образовательных организаций, отмеченных наградами района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45,0</w:t>
            </w:r>
          </w:p>
          <w:p w:rsidR="005143BC" w:rsidRPr="005143BC" w:rsidRDefault="005143BC" w:rsidP="005143BC">
            <w:pPr>
              <w:rPr>
                <w:sz w:val="16"/>
                <w:szCs w:val="16"/>
              </w:rPr>
            </w:pPr>
          </w:p>
          <w:p w:rsidR="005143BC" w:rsidRPr="005143BC" w:rsidRDefault="005143BC" w:rsidP="005143BC">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 xml:space="preserve">  47,0</w:t>
            </w:r>
          </w:p>
          <w:p w:rsidR="005143BC" w:rsidRPr="005143BC" w:rsidRDefault="005143BC" w:rsidP="005143BC">
            <w:pPr>
              <w:rPr>
                <w:sz w:val="16"/>
                <w:szCs w:val="16"/>
              </w:rPr>
            </w:pPr>
          </w:p>
          <w:p w:rsidR="005143BC" w:rsidRPr="005143BC" w:rsidRDefault="005143BC" w:rsidP="005143BC">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50,0</w:t>
            </w:r>
          </w:p>
          <w:p w:rsidR="005143BC" w:rsidRPr="005143BC" w:rsidRDefault="005143BC" w:rsidP="005143BC">
            <w:pPr>
              <w:rPr>
                <w:sz w:val="16"/>
                <w:szCs w:val="16"/>
              </w:rPr>
            </w:pPr>
          </w:p>
          <w:p w:rsidR="005143BC" w:rsidRPr="005143BC" w:rsidRDefault="005143BC" w:rsidP="005143BC">
            <w:pPr>
              <w:rPr>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Укрепление материально-технической базы муниципальных образовательных организаций, отмечающих юбилейные даты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roofErr w:type="gramStart"/>
            <w:r w:rsidRPr="005143BC">
              <w:rPr>
                <w:sz w:val="16"/>
                <w:szCs w:val="16"/>
              </w:rPr>
              <w:t>Количество  (</w:t>
            </w:r>
            <w:proofErr w:type="gramEnd"/>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 xml:space="preserve">   6</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«Повышение безопасности дорожного движения по </w:t>
            </w:r>
            <w:proofErr w:type="spellStart"/>
            <w:r w:rsidRPr="005143BC">
              <w:rPr>
                <w:sz w:val="16"/>
                <w:szCs w:val="16"/>
              </w:rPr>
              <w:t>Тогучинскому</w:t>
            </w:r>
            <w:proofErr w:type="spellEnd"/>
            <w:r w:rsidRPr="005143BC">
              <w:rPr>
                <w:sz w:val="16"/>
                <w:szCs w:val="16"/>
              </w:rPr>
              <w:t xml:space="preserve"> району Новосибирской области на 2024 – 2026 годы» </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28.12.2023 № 1570/П/93)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Ежегодное снижение количества погибших людей в ДТП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w:t>
            </w:r>
            <w:r w:rsidRPr="005143BC">
              <w:rPr>
                <w:sz w:val="16"/>
                <w:szCs w:val="16"/>
              </w:rPr>
              <w:lastRenderedPageBreak/>
              <w:t>результате ремонта автомобильных дорог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капитального ремонта автомобильных дорог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1,83</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Ремонт искусственных сооружений на автомобильных дорогах Тогучинского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Протяженность автомобильных дорог, находящихся в собственности Тогучинского района на которых проводится содержания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101,2</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Протяженность автомобильных дорог в поселениях Тогучинского района на которых проводиться 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подготовленной проектно-сметной документации и прохождение ей государственной экспертизы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проведённых        встреч в образовательных учреждениях по профилактики детского травматизма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изготовленной наглядной агитации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15.10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проведённых комиссий по безопасности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«Природоохранные мероприятия Тогучинского района Новосибирской области на 2024 – 2026 годы» - </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29.02.2024 № 246/П/93)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Количество ликвидированных отходов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roofErr w:type="spellStart"/>
            <w:r w:rsidRPr="005143BC">
              <w:rPr>
                <w:sz w:val="16"/>
                <w:szCs w:val="16"/>
              </w:rPr>
              <w:t>м.куб</w:t>
            </w:r>
            <w:proofErr w:type="spellEnd"/>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5527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Приобретение приборов фото-видео фиксации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roofErr w:type="spellStart"/>
            <w:r w:rsidRPr="005143BC">
              <w:rPr>
                <w:sz w:val="16"/>
                <w:szCs w:val="16"/>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Проведение негосударственной экспертизы в форме экспертной оценки достоверности определения сметной стоимости (ликвидация несанкционированных свалок)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проведенных мероприятий по </w:t>
            </w:r>
            <w:proofErr w:type="gramStart"/>
            <w:r w:rsidRPr="005143BC">
              <w:rPr>
                <w:sz w:val="16"/>
                <w:szCs w:val="16"/>
              </w:rPr>
              <w:t>экологи-</w:t>
            </w:r>
            <w:proofErr w:type="spellStart"/>
            <w:r w:rsidRPr="005143BC">
              <w:rPr>
                <w:sz w:val="16"/>
                <w:szCs w:val="16"/>
              </w:rPr>
              <w:t>ческому</w:t>
            </w:r>
            <w:proofErr w:type="spellEnd"/>
            <w:proofErr w:type="gramEnd"/>
            <w:r w:rsidRPr="005143BC">
              <w:rPr>
                <w:sz w:val="16"/>
                <w:szCs w:val="16"/>
              </w:rPr>
              <w:t xml:space="preserve"> просвещению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 </w:t>
            </w:r>
          </w:p>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16.5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Создано минерализованных полос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17.</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143BC">
              <w:rPr>
                <w:sz w:val="16"/>
                <w:szCs w:val="16"/>
              </w:rPr>
              <w:t>Тогучинском</w:t>
            </w:r>
            <w:proofErr w:type="spellEnd"/>
            <w:r w:rsidRPr="005143BC">
              <w:rPr>
                <w:sz w:val="16"/>
                <w:szCs w:val="16"/>
              </w:rPr>
              <w:t xml:space="preserve"> районе Новосибирской области» </w:t>
            </w:r>
          </w:p>
          <w:p w:rsidR="005143BC" w:rsidRPr="005143BC" w:rsidRDefault="005143BC" w:rsidP="005143BC">
            <w:pPr>
              <w:rPr>
                <w:sz w:val="16"/>
                <w:szCs w:val="16"/>
              </w:rPr>
            </w:pPr>
            <w:r w:rsidRPr="005143BC">
              <w:rPr>
                <w:sz w:val="16"/>
                <w:szCs w:val="16"/>
              </w:rPr>
              <w:t>(утверждена постановлением администрации Тогучинского района Новосибирской области от 01.07.2021 № 714/П/93)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Индекс производства продукции сельского хозяйства в хозяйствах всех категорий (в сопоставимых ценах)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143BC" w:rsidRPr="005143BC" w:rsidRDefault="005143BC" w:rsidP="005143BC">
            <w:pPr>
              <w:rPr>
                <w:sz w:val="16"/>
                <w:szCs w:val="16"/>
              </w:rPr>
            </w:pPr>
            <w:r w:rsidRPr="005143BC">
              <w:rPr>
                <w:sz w:val="16"/>
                <w:szCs w:val="16"/>
              </w:rPr>
              <w:t>101,5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143BC" w:rsidRPr="005143BC" w:rsidRDefault="005143BC" w:rsidP="005143BC">
            <w:pPr>
              <w:rPr>
                <w:sz w:val="16"/>
                <w:szCs w:val="16"/>
              </w:rPr>
            </w:pPr>
            <w:r w:rsidRPr="005143BC">
              <w:rPr>
                <w:sz w:val="16"/>
                <w:szCs w:val="16"/>
              </w:rPr>
              <w:t>101,5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проводимых мероприятий (выставок, ярмарок, конкурсов) с участием </w:t>
            </w:r>
            <w:proofErr w:type="spellStart"/>
            <w:r w:rsidRPr="005143BC">
              <w:rPr>
                <w:sz w:val="16"/>
                <w:szCs w:val="16"/>
              </w:rPr>
              <w:t>сельхозтоваропроизводителей</w:t>
            </w:r>
            <w:proofErr w:type="spellEnd"/>
            <w:r w:rsidRPr="005143BC">
              <w:rPr>
                <w:sz w:val="16"/>
                <w:szCs w:val="16"/>
              </w:rPr>
              <w:t xml:space="preserve"> Тогучинского района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Количество консультаций, оказываемых </w:t>
            </w:r>
            <w:proofErr w:type="spellStart"/>
            <w:r w:rsidRPr="005143BC">
              <w:rPr>
                <w:sz w:val="16"/>
                <w:szCs w:val="16"/>
              </w:rPr>
              <w:t>сельхозтоваро</w:t>
            </w:r>
            <w:proofErr w:type="spellEnd"/>
            <w:r w:rsidRPr="005143BC">
              <w:rPr>
                <w:sz w:val="16"/>
                <w:szCs w:val="16"/>
              </w:rPr>
              <w:t xml:space="preserve">-производителям Тогучинского района Новосибирской области для осуществления </w:t>
            </w:r>
            <w:proofErr w:type="gramStart"/>
            <w:r w:rsidRPr="005143BC">
              <w:rPr>
                <w:sz w:val="16"/>
                <w:szCs w:val="16"/>
              </w:rPr>
              <w:t>сельско-хозяйственной</w:t>
            </w:r>
            <w:proofErr w:type="gramEnd"/>
            <w:r w:rsidRPr="005143BC">
              <w:rPr>
                <w:sz w:val="16"/>
                <w:szCs w:val="16"/>
              </w:rPr>
              <w:t xml:space="preserve">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p>
          <w:p w:rsidR="005143BC" w:rsidRPr="005143BC" w:rsidRDefault="005143BC" w:rsidP="005143BC">
            <w:pPr>
              <w:rPr>
                <w:sz w:val="16"/>
                <w:szCs w:val="16"/>
              </w:rPr>
            </w:pPr>
            <w:r w:rsidRPr="005143BC">
              <w:rPr>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17.4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работников отрасли животноводства, повысивших квалификацию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«Обеспечение безопасности жизнедеятельности населения Тогучинского района Новосибирской области на 2025 -2027 годы»</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05.11.2024 № 1482/П/93)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Количество обученных должностных лиц к действиям в ЧС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Количество статей, информации, размещенных в СМИ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4</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4</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 xml:space="preserve">Количество опахиваемых населенных пунктов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103</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Количество запрещающих знаков, оформление информационных стендов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22</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22</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Укомплектованность экстренной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Техническое оснащение службы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rFonts w:eastAsia="Calibri"/>
                <w:sz w:val="16"/>
                <w:szCs w:val="16"/>
              </w:rPr>
              <w:t>100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«Культура Тогучинского района Новосибирской области на 2025-2027 годы»</w:t>
            </w:r>
          </w:p>
          <w:p w:rsidR="005143BC" w:rsidRPr="005143BC" w:rsidRDefault="005143BC" w:rsidP="005143BC">
            <w:pPr>
              <w:rPr>
                <w:sz w:val="16"/>
                <w:szCs w:val="16"/>
              </w:rPr>
            </w:pPr>
            <w:r w:rsidRPr="005143BC">
              <w:rPr>
                <w:rFonts w:eastAsia="Arial Unicode MS"/>
                <w:sz w:val="16"/>
                <w:szCs w:val="16"/>
              </w:rPr>
              <w:t>(утверждена постановлением администрации Тогучинского района Новосибирской области от 13.11.2024 № 1533/П/93)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Уровень удовлетворенности граждан, проживающих в </w:t>
            </w:r>
            <w:proofErr w:type="spellStart"/>
            <w:r w:rsidRPr="005143BC">
              <w:rPr>
                <w:sz w:val="16"/>
                <w:szCs w:val="16"/>
              </w:rPr>
              <w:t>Тогучинском</w:t>
            </w:r>
            <w:proofErr w:type="spellEnd"/>
            <w:r w:rsidRPr="005143BC">
              <w:rPr>
                <w:sz w:val="16"/>
                <w:szCs w:val="16"/>
              </w:rPr>
              <w:t xml:space="preserve"> районе, качеством предоставления услуг в сфере культуры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95,3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95,5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96,0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Число посещений муниципальных учреждений культуры в </w:t>
            </w:r>
            <w:proofErr w:type="spellStart"/>
            <w:r w:rsidRPr="005143BC">
              <w:rPr>
                <w:sz w:val="16"/>
                <w:szCs w:val="16"/>
              </w:rPr>
              <w:t>Тогучинском</w:t>
            </w:r>
            <w:proofErr w:type="spellEnd"/>
            <w:r w:rsidRPr="005143BC">
              <w:rPr>
                <w:sz w:val="16"/>
                <w:szCs w:val="16"/>
              </w:rPr>
              <w:t xml:space="preserve"> районе Новосибирской области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357500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358500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360000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Число посещений сайтов общедоступных </w:t>
            </w:r>
            <w:r w:rsidRPr="005143BC">
              <w:rPr>
                <w:sz w:val="16"/>
                <w:szCs w:val="16"/>
              </w:rPr>
              <w:lastRenderedPageBreak/>
              <w:t>(публичных) библиотек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44000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45500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47000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Охват населения библиотечным обслуживанием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детского населения в возрасте от 5 до 18 лет, обучающихся в детских школах искусств от общего количества детей Тогучинского района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8,1</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88,5</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88,5</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культурно-досуговых и информационно – просветительских мероприятий подведомственных управлению культуры и спорта администрации Тогучинского района Новосибирской области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кол.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1250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1300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1400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клубных формирований, творческих объединений и клубов по интересам подведомственных управлению культуры и спорта администрации Тогучинского района Новосибирской области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62</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Количество участников клубных формирований, творческих объединений и клубов по интересам подведомственных управлению культуры и спорта администрации Тогучинского района Новосибирской области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чел.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1050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1150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Уровень комплектования книжных фондов общедоступных библиотек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от международного норматива (ЮНЕСКО)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19.11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Доля зданий муниципальных учреждений культуры Тогучинского района, находящихся в удовлетворительном состоянии (не требующих противоаварийных и восстановительных работ), в отчетном году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rFonts w:eastAsia="Calibri"/>
                <w:sz w:val="16"/>
                <w:szCs w:val="16"/>
              </w:rPr>
            </w:pPr>
            <w:r w:rsidRPr="005143BC">
              <w:rPr>
                <w:sz w:val="16"/>
                <w:szCs w:val="16"/>
              </w:rPr>
              <w:t>% от общего числа зданий учреждений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76,0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77,0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w:t>
            </w:r>
          </w:p>
        </w:tc>
        <w:tc>
          <w:tcPr>
            <w:tcW w:w="5244" w:type="dxa"/>
            <w:gridSpan w:val="6"/>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Муниципальная программа «Повышение доступности услуг общественных бань для населения Тогучинского района Новосибирской области на 2024-2026 года»</w:t>
            </w:r>
          </w:p>
          <w:p w:rsidR="005143BC" w:rsidRPr="005143BC" w:rsidRDefault="005143BC" w:rsidP="005143BC">
            <w:pPr>
              <w:rPr>
                <w:sz w:val="16"/>
                <w:szCs w:val="16"/>
              </w:rPr>
            </w:pPr>
            <w:r w:rsidRPr="005143BC">
              <w:rPr>
                <w:rFonts w:eastAsia="Arial Unicode MS"/>
                <w:sz w:val="16"/>
                <w:szCs w:val="16"/>
              </w:rPr>
              <w:lastRenderedPageBreak/>
              <w:t>(утверждена постановлением администрации Тогучинского района Новосибирской области от 12.11.2024 № 1522/П/93)</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lastRenderedPageBreak/>
              <w:t>20.1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w:t>
            </w:r>
            <w:proofErr w:type="spellStart"/>
            <w:r w:rsidRPr="005143BC">
              <w:rPr>
                <w:sz w:val="16"/>
                <w:szCs w:val="16"/>
              </w:rPr>
              <w:t>помывок</w:t>
            </w:r>
            <w:proofErr w:type="spellEnd"/>
            <w:r w:rsidRPr="005143BC">
              <w:rPr>
                <w:sz w:val="16"/>
                <w:szCs w:val="16"/>
              </w:rPr>
              <w:t>,</w:t>
            </w:r>
          </w:p>
          <w:p w:rsidR="005143BC" w:rsidRPr="005143BC" w:rsidRDefault="005143BC" w:rsidP="005143BC">
            <w:pPr>
              <w:rPr>
                <w:sz w:val="16"/>
                <w:szCs w:val="16"/>
              </w:rPr>
            </w:pPr>
            <w:r w:rsidRPr="005143BC">
              <w:rPr>
                <w:sz w:val="16"/>
                <w:szCs w:val="16"/>
              </w:rPr>
              <w:t xml:space="preserve">предоставленных льготным категориям граждан от общего объёма </w:t>
            </w:r>
            <w:proofErr w:type="spellStart"/>
            <w:r w:rsidRPr="005143BC">
              <w:rPr>
                <w:sz w:val="16"/>
                <w:szCs w:val="16"/>
              </w:rPr>
              <w:t>помывок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71,0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72,0</w:t>
            </w:r>
          </w:p>
        </w:tc>
      </w:tr>
      <w:tr w:rsidR="005143BC" w:rsidRPr="005143BC" w:rsidTr="005143BC">
        <w:trPr>
          <w:gridAfter w:val="1"/>
          <w:wAfter w:w="1702" w:type="dxa"/>
          <w:trHeight w:val="36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20.2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 xml:space="preserve">Доля помещений в здании общественной бани, находящихся в удовлетворительном состоянии (не требующих </w:t>
            </w:r>
            <w:proofErr w:type="spellStart"/>
            <w:proofErr w:type="gramStart"/>
            <w:r w:rsidRPr="005143BC">
              <w:rPr>
                <w:sz w:val="16"/>
                <w:szCs w:val="16"/>
              </w:rPr>
              <w:t>противо</w:t>
            </w:r>
            <w:proofErr w:type="spellEnd"/>
            <w:r w:rsidRPr="005143BC">
              <w:rPr>
                <w:sz w:val="16"/>
                <w:szCs w:val="16"/>
              </w:rPr>
              <w:t>-аварийных</w:t>
            </w:r>
            <w:proofErr w:type="gramEnd"/>
            <w:r w:rsidRPr="005143BC">
              <w:rPr>
                <w:sz w:val="16"/>
                <w:szCs w:val="16"/>
              </w:rPr>
              <w:t xml:space="preserve"> и восстановительных работ)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50,0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60,0</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5143BC" w:rsidRPr="005143BC" w:rsidRDefault="005143BC" w:rsidP="005143BC">
            <w:pPr>
              <w:rPr>
                <w:sz w:val="16"/>
                <w:szCs w:val="16"/>
              </w:rPr>
            </w:pPr>
            <w:r w:rsidRPr="005143BC">
              <w:rPr>
                <w:sz w:val="16"/>
                <w:szCs w:val="16"/>
              </w:rPr>
              <w:t>70,0</w:t>
            </w:r>
          </w:p>
        </w:tc>
      </w:tr>
    </w:tbl>
    <w:p w:rsidR="005143BC" w:rsidRPr="005143BC" w:rsidRDefault="005143BC" w:rsidP="005143BC">
      <w:pPr>
        <w:rPr>
          <w:sz w:val="16"/>
          <w:szCs w:val="16"/>
        </w:rPr>
      </w:pPr>
      <w:r w:rsidRPr="005143BC">
        <w:rPr>
          <w:sz w:val="16"/>
          <w:szCs w:val="16"/>
        </w:rPr>
        <w:t>».</w:t>
      </w:r>
    </w:p>
    <w:p w:rsidR="00F97137" w:rsidRDefault="00F97137" w:rsidP="002F280F">
      <w:pPr>
        <w:ind w:right="-1"/>
        <w:jc w:val="center"/>
        <w:rPr>
          <w:sz w:val="16"/>
          <w:szCs w:val="16"/>
        </w:rPr>
      </w:pPr>
    </w:p>
    <w:p w:rsidR="005143BC" w:rsidRDefault="005143BC" w:rsidP="002F280F">
      <w:pPr>
        <w:ind w:right="-1"/>
        <w:jc w:val="center"/>
        <w:rPr>
          <w:sz w:val="16"/>
          <w:szCs w:val="16"/>
        </w:rPr>
      </w:pPr>
    </w:p>
    <w:p w:rsidR="005143BC" w:rsidRPr="00372C29" w:rsidRDefault="005143BC" w:rsidP="005143BC">
      <w:pPr>
        <w:jc w:val="center"/>
        <w:rPr>
          <w:b/>
          <w:sz w:val="16"/>
          <w:szCs w:val="16"/>
        </w:rPr>
      </w:pPr>
      <w:r w:rsidRPr="00372C29">
        <w:rPr>
          <w:b/>
          <w:sz w:val="16"/>
          <w:szCs w:val="16"/>
        </w:rPr>
        <w:t>АДМИНИСТРАЦИЯ</w:t>
      </w:r>
    </w:p>
    <w:p w:rsidR="005143BC" w:rsidRPr="00372C29" w:rsidRDefault="005143BC" w:rsidP="005143BC">
      <w:pPr>
        <w:jc w:val="center"/>
        <w:rPr>
          <w:b/>
          <w:sz w:val="16"/>
          <w:szCs w:val="16"/>
        </w:rPr>
      </w:pPr>
      <w:r w:rsidRPr="00372C29">
        <w:rPr>
          <w:b/>
          <w:sz w:val="16"/>
          <w:szCs w:val="16"/>
        </w:rPr>
        <w:t>ТОГУЧИНСКОГО РАЙОНА</w:t>
      </w:r>
    </w:p>
    <w:p w:rsidR="005143BC" w:rsidRPr="00372C29" w:rsidRDefault="005143BC" w:rsidP="005143BC">
      <w:pPr>
        <w:jc w:val="center"/>
        <w:rPr>
          <w:b/>
          <w:sz w:val="16"/>
          <w:szCs w:val="16"/>
        </w:rPr>
      </w:pPr>
      <w:r w:rsidRPr="00372C29">
        <w:rPr>
          <w:b/>
          <w:sz w:val="16"/>
          <w:szCs w:val="16"/>
        </w:rPr>
        <w:t>НОВОСИБИРСКОЙ ОБЛАСТИ</w:t>
      </w:r>
    </w:p>
    <w:p w:rsidR="005143BC" w:rsidRPr="00372C29" w:rsidRDefault="005143BC" w:rsidP="005143BC">
      <w:pPr>
        <w:jc w:val="center"/>
        <w:rPr>
          <w:b/>
          <w:sz w:val="16"/>
          <w:szCs w:val="16"/>
        </w:rPr>
      </w:pPr>
    </w:p>
    <w:p w:rsidR="005143BC" w:rsidRPr="00372C29" w:rsidRDefault="005143BC" w:rsidP="005143BC">
      <w:pPr>
        <w:pStyle w:val="2"/>
        <w:rPr>
          <w:b/>
          <w:color w:val="00000A"/>
          <w:sz w:val="16"/>
          <w:szCs w:val="16"/>
        </w:rPr>
      </w:pPr>
      <w:r w:rsidRPr="00372C29">
        <w:rPr>
          <w:b/>
          <w:color w:val="00000A"/>
          <w:sz w:val="16"/>
          <w:szCs w:val="16"/>
        </w:rPr>
        <w:t>ПОСТАНОВЛЕНИЕ</w:t>
      </w:r>
    </w:p>
    <w:p w:rsidR="005143BC" w:rsidRPr="00372C29" w:rsidRDefault="005143BC" w:rsidP="005143BC">
      <w:pPr>
        <w:jc w:val="center"/>
        <w:rPr>
          <w:sz w:val="16"/>
          <w:szCs w:val="16"/>
        </w:rPr>
      </w:pPr>
      <w:r w:rsidRPr="00372C29">
        <w:rPr>
          <w:sz w:val="16"/>
          <w:szCs w:val="16"/>
        </w:rPr>
        <w:t xml:space="preserve"> </w:t>
      </w:r>
    </w:p>
    <w:p w:rsidR="005143BC" w:rsidRPr="00372C29" w:rsidRDefault="006666B7" w:rsidP="005143BC">
      <w:pPr>
        <w:jc w:val="center"/>
        <w:rPr>
          <w:sz w:val="16"/>
          <w:szCs w:val="16"/>
        </w:rPr>
      </w:pPr>
      <w:proofErr w:type="gramStart"/>
      <w:r>
        <w:rPr>
          <w:sz w:val="16"/>
          <w:szCs w:val="16"/>
        </w:rPr>
        <w:t>10.12.2024  №</w:t>
      </w:r>
      <w:proofErr w:type="gramEnd"/>
      <w:r>
        <w:rPr>
          <w:sz w:val="16"/>
          <w:szCs w:val="16"/>
        </w:rPr>
        <w:t xml:space="preserve"> 1707</w:t>
      </w:r>
      <w:r w:rsidR="005143BC">
        <w:rPr>
          <w:sz w:val="16"/>
          <w:szCs w:val="16"/>
        </w:rPr>
        <w:t>/</w:t>
      </w:r>
      <w:r w:rsidR="005143BC" w:rsidRPr="00372C29">
        <w:rPr>
          <w:sz w:val="16"/>
          <w:szCs w:val="16"/>
        </w:rPr>
        <w:t>П</w:t>
      </w:r>
      <w:r w:rsidR="005143BC">
        <w:rPr>
          <w:sz w:val="16"/>
          <w:szCs w:val="16"/>
        </w:rPr>
        <w:t>/</w:t>
      </w:r>
      <w:r w:rsidR="005143BC" w:rsidRPr="00372C29">
        <w:rPr>
          <w:sz w:val="16"/>
          <w:szCs w:val="16"/>
        </w:rPr>
        <w:t>/93</w:t>
      </w:r>
    </w:p>
    <w:p w:rsidR="005143BC" w:rsidRPr="00372C29" w:rsidRDefault="005143BC" w:rsidP="005143BC">
      <w:pPr>
        <w:jc w:val="center"/>
        <w:rPr>
          <w:sz w:val="16"/>
          <w:szCs w:val="16"/>
        </w:rPr>
      </w:pPr>
    </w:p>
    <w:p w:rsidR="005143BC" w:rsidRDefault="005143BC" w:rsidP="005143BC">
      <w:pPr>
        <w:ind w:right="-1"/>
        <w:jc w:val="center"/>
        <w:rPr>
          <w:sz w:val="16"/>
          <w:szCs w:val="16"/>
        </w:rPr>
      </w:pPr>
      <w:r w:rsidRPr="00372C29">
        <w:rPr>
          <w:sz w:val="16"/>
          <w:szCs w:val="16"/>
        </w:rPr>
        <w:t>г. Тогучин</w:t>
      </w:r>
    </w:p>
    <w:p w:rsidR="00F97137" w:rsidRPr="006666B7" w:rsidRDefault="00F97137" w:rsidP="002F280F">
      <w:pPr>
        <w:ind w:right="-1"/>
        <w:jc w:val="center"/>
        <w:rPr>
          <w:sz w:val="16"/>
          <w:szCs w:val="16"/>
        </w:rPr>
      </w:pPr>
    </w:p>
    <w:p w:rsidR="006666B7" w:rsidRPr="006666B7" w:rsidRDefault="006666B7" w:rsidP="006666B7">
      <w:pPr>
        <w:jc w:val="center"/>
        <w:rPr>
          <w:sz w:val="16"/>
          <w:szCs w:val="16"/>
        </w:rPr>
      </w:pPr>
      <w:r w:rsidRPr="006666B7">
        <w:rPr>
          <w:sz w:val="16"/>
          <w:szCs w:val="16"/>
        </w:rPr>
        <w:t>О предоставлении разрешения на условно разр</w:t>
      </w:r>
      <w:r w:rsidRPr="006666B7">
        <w:rPr>
          <w:sz w:val="16"/>
          <w:szCs w:val="16"/>
        </w:rPr>
        <w:t>е</w:t>
      </w:r>
      <w:r w:rsidRPr="006666B7">
        <w:rPr>
          <w:sz w:val="16"/>
          <w:szCs w:val="16"/>
        </w:rPr>
        <w:t>шенный вид использования земельного участка или объекта капитального строительс</w:t>
      </w:r>
      <w:r w:rsidRPr="006666B7">
        <w:rPr>
          <w:sz w:val="16"/>
          <w:szCs w:val="16"/>
        </w:rPr>
        <w:t>т</w:t>
      </w:r>
      <w:r w:rsidRPr="006666B7">
        <w:rPr>
          <w:sz w:val="16"/>
          <w:szCs w:val="16"/>
        </w:rPr>
        <w:t>ва</w:t>
      </w:r>
    </w:p>
    <w:p w:rsidR="006666B7" w:rsidRPr="006666B7" w:rsidRDefault="006666B7" w:rsidP="006666B7">
      <w:pPr>
        <w:pStyle w:val="ConsPlusNormal"/>
        <w:ind w:firstLine="0"/>
        <w:jc w:val="both"/>
        <w:rPr>
          <w:rFonts w:ascii="Times New Roman" w:hAnsi="Times New Roman" w:cs="Times New Roman"/>
          <w:sz w:val="16"/>
          <w:szCs w:val="16"/>
        </w:rPr>
      </w:pPr>
    </w:p>
    <w:p w:rsidR="006666B7" w:rsidRPr="006666B7" w:rsidRDefault="006666B7" w:rsidP="006666B7">
      <w:pPr>
        <w:shd w:val="clear" w:color="auto" w:fill="FFFFFF"/>
        <w:ind w:firstLine="709"/>
        <w:jc w:val="both"/>
        <w:outlineLvl w:val="0"/>
        <w:rPr>
          <w:sz w:val="16"/>
          <w:szCs w:val="16"/>
        </w:rPr>
      </w:pPr>
      <w:r w:rsidRPr="006666B7">
        <w:rPr>
          <w:sz w:val="16"/>
          <w:szCs w:val="16"/>
        </w:rPr>
        <w:t xml:space="preserve">В соответствии со статьей 39 Градостроительного кодекса Российской Федерации, Правилами землепользования и застройки Шахтинского сельсовета Тогучинского района Новосибирской области, утвержденными внеочередной 29 сессии 4 созыва Совета депутатов Тогучинского района Новосибирской области от 26.05.2023 № 219,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6666B7">
        <w:rPr>
          <w:sz w:val="16"/>
          <w:szCs w:val="16"/>
        </w:rPr>
        <w:t>Репьевского</w:t>
      </w:r>
      <w:proofErr w:type="spellEnd"/>
      <w:r w:rsidRPr="006666B7">
        <w:rPr>
          <w:sz w:val="16"/>
          <w:szCs w:val="16"/>
        </w:rPr>
        <w:t xml:space="preserve">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09.12.2024.2024 №34, администрация Тогучинского района Новосибирской области </w:t>
      </w:r>
    </w:p>
    <w:p w:rsidR="006666B7" w:rsidRPr="006666B7" w:rsidRDefault="006666B7" w:rsidP="006666B7">
      <w:pPr>
        <w:shd w:val="clear" w:color="auto" w:fill="FFFFFF"/>
        <w:jc w:val="both"/>
        <w:outlineLvl w:val="0"/>
        <w:rPr>
          <w:sz w:val="16"/>
          <w:szCs w:val="16"/>
        </w:rPr>
      </w:pPr>
      <w:r w:rsidRPr="006666B7">
        <w:rPr>
          <w:sz w:val="16"/>
          <w:szCs w:val="16"/>
        </w:rPr>
        <w:t>ПОСТАНОВЛЯЕТ:</w:t>
      </w:r>
    </w:p>
    <w:p w:rsidR="006666B7" w:rsidRPr="006666B7" w:rsidRDefault="006666B7" w:rsidP="006666B7">
      <w:pPr>
        <w:pStyle w:val="af0"/>
        <w:spacing w:before="0" w:beforeAutospacing="0" w:after="0" w:afterAutospacing="0"/>
        <w:ind w:firstLine="709"/>
        <w:jc w:val="both"/>
        <w:rPr>
          <w:sz w:val="16"/>
          <w:szCs w:val="16"/>
        </w:rPr>
      </w:pPr>
      <w:r w:rsidRPr="006666B7">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6666B7">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13.11.2024 № 1530/П/93) площадью 1000,0 квадратных метров, расположенного по адресу: Новосибирская область, </w:t>
      </w:r>
      <w:proofErr w:type="spellStart"/>
      <w:r w:rsidRPr="006666B7">
        <w:rPr>
          <w:sz w:val="16"/>
          <w:szCs w:val="16"/>
        </w:rPr>
        <w:t>Тогучинский</w:t>
      </w:r>
      <w:proofErr w:type="spellEnd"/>
      <w:r w:rsidRPr="006666B7">
        <w:rPr>
          <w:sz w:val="16"/>
          <w:szCs w:val="16"/>
        </w:rPr>
        <w:t xml:space="preserve"> район, </w:t>
      </w:r>
      <w:r w:rsidRPr="006666B7">
        <w:rPr>
          <w:sz w:val="16"/>
          <w:szCs w:val="16"/>
          <w:shd w:val="clear" w:color="auto" w:fill="FFFFFF"/>
        </w:rPr>
        <w:t xml:space="preserve">п. Шахта, ул. Трактовая, 36 </w:t>
      </w:r>
      <w:r w:rsidRPr="006666B7">
        <w:rPr>
          <w:sz w:val="16"/>
          <w:szCs w:val="16"/>
        </w:rPr>
        <w:t xml:space="preserve">принадлежащего к категории земель – земли населенных пунктов, территориальной зоне – </w:t>
      </w:r>
      <w:proofErr w:type="spellStart"/>
      <w:r w:rsidRPr="006666B7">
        <w:rPr>
          <w:sz w:val="16"/>
          <w:szCs w:val="16"/>
        </w:rPr>
        <w:t>Жин</w:t>
      </w:r>
      <w:proofErr w:type="spellEnd"/>
      <w:r w:rsidRPr="006666B7">
        <w:rPr>
          <w:sz w:val="16"/>
          <w:szCs w:val="16"/>
        </w:rPr>
        <w:t>, зона застройки индивидуальными жилыми домами и ведения личного подсобного хозяйства.</w:t>
      </w:r>
    </w:p>
    <w:p w:rsidR="006666B7" w:rsidRPr="006666B7" w:rsidRDefault="006666B7" w:rsidP="006666B7">
      <w:pPr>
        <w:autoSpaceDE w:val="0"/>
        <w:autoSpaceDN w:val="0"/>
        <w:adjustRightInd w:val="0"/>
        <w:ind w:right="-2" w:firstLine="709"/>
        <w:jc w:val="both"/>
        <w:rPr>
          <w:sz w:val="16"/>
          <w:szCs w:val="16"/>
        </w:rPr>
      </w:pPr>
      <w:r w:rsidRPr="006666B7">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6666B7">
        <w:rPr>
          <w:sz w:val="16"/>
          <w:szCs w:val="16"/>
        </w:rPr>
        <w:t>Тогучинский</w:t>
      </w:r>
      <w:proofErr w:type="spellEnd"/>
      <w:r w:rsidRPr="006666B7">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6666B7" w:rsidRPr="006666B7" w:rsidRDefault="006666B7" w:rsidP="006666B7">
      <w:pPr>
        <w:autoSpaceDE w:val="0"/>
        <w:autoSpaceDN w:val="0"/>
        <w:adjustRightInd w:val="0"/>
        <w:ind w:right="-2" w:firstLine="709"/>
        <w:jc w:val="both"/>
        <w:rPr>
          <w:color w:val="000000"/>
          <w:sz w:val="16"/>
          <w:szCs w:val="16"/>
        </w:rPr>
      </w:pPr>
      <w:r w:rsidRPr="006666B7">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6666B7">
        <w:rPr>
          <w:sz w:val="16"/>
          <w:szCs w:val="16"/>
        </w:rPr>
        <w:t>А.Н..</w:t>
      </w:r>
      <w:proofErr w:type="gramEnd"/>
    </w:p>
    <w:p w:rsidR="006666B7" w:rsidRDefault="006666B7" w:rsidP="006666B7">
      <w:pPr>
        <w:autoSpaceDN w:val="0"/>
        <w:ind w:firstLine="567"/>
        <w:jc w:val="both"/>
        <w:rPr>
          <w:color w:val="000000"/>
          <w:sz w:val="16"/>
          <w:szCs w:val="16"/>
        </w:rPr>
      </w:pPr>
    </w:p>
    <w:p w:rsidR="006666B7" w:rsidRPr="006666B7" w:rsidRDefault="006666B7" w:rsidP="006666B7">
      <w:pPr>
        <w:autoSpaceDN w:val="0"/>
        <w:ind w:firstLine="567"/>
        <w:jc w:val="both"/>
        <w:rPr>
          <w:color w:val="000000"/>
          <w:sz w:val="16"/>
          <w:szCs w:val="16"/>
        </w:rPr>
      </w:pPr>
    </w:p>
    <w:p w:rsidR="006666B7" w:rsidRPr="006666B7" w:rsidRDefault="006666B7" w:rsidP="006666B7">
      <w:pPr>
        <w:autoSpaceDN w:val="0"/>
        <w:jc w:val="both"/>
        <w:rPr>
          <w:color w:val="000000"/>
          <w:sz w:val="16"/>
          <w:szCs w:val="16"/>
        </w:rPr>
      </w:pPr>
      <w:r w:rsidRPr="006666B7">
        <w:rPr>
          <w:color w:val="000000"/>
          <w:sz w:val="16"/>
          <w:szCs w:val="16"/>
        </w:rPr>
        <w:t>Глава Тогучинского района</w:t>
      </w:r>
    </w:p>
    <w:p w:rsidR="006666B7" w:rsidRPr="006666B7" w:rsidRDefault="006666B7" w:rsidP="006666B7">
      <w:pPr>
        <w:autoSpaceDN w:val="0"/>
        <w:jc w:val="both"/>
        <w:rPr>
          <w:color w:val="000000"/>
          <w:sz w:val="16"/>
          <w:szCs w:val="16"/>
        </w:rPr>
      </w:pPr>
      <w:r w:rsidRPr="006666B7">
        <w:rPr>
          <w:color w:val="000000"/>
          <w:sz w:val="16"/>
          <w:szCs w:val="16"/>
        </w:rPr>
        <w:t xml:space="preserve">Новосибирской области                                                                  С.С. </w:t>
      </w:r>
      <w:proofErr w:type="spellStart"/>
      <w:r w:rsidRPr="006666B7">
        <w:rPr>
          <w:color w:val="000000"/>
          <w:sz w:val="16"/>
          <w:szCs w:val="16"/>
        </w:rPr>
        <w:t>Пыхтин</w:t>
      </w:r>
      <w:proofErr w:type="spellEnd"/>
    </w:p>
    <w:p w:rsidR="006666B7" w:rsidRDefault="006666B7" w:rsidP="002F280F">
      <w:pPr>
        <w:ind w:right="-1"/>
        <w:jc w:val="center"/>
        <w:rPr>
          <w:sz w:val="16"/>
          <w:szCs w:val="16"/>
        </w:rPr>
      </w:pPr>
    </w:p>
    <w:p w:rsidR="006666B7" w:rsidRDefault="006666B7" w:rsidP="002F280F">
      <w:pPr>
        <w:ind w:right="-1"/>
        <w:jc w:val="center"/>
        <w:rPr>
          <w:sz w:val="16"/>
          <w:szCs w:val="16"/>
        </w:rPr>
      </w:pPr>
    </w:p>
    <w:p w:rsidR="006666B7" w:rsidRDefault="006666B7" w:rsidP="006666B7">
      <w:pPr>
        <w:jc w:val="center"/>
        <w:rPr>
          <w:b/>
          <w:sz w:val="16"/>
          <w:szCs w:val="16"/>
        </w:rPr>
      </w:pPr>
    </w:p>
    <w:p w:rsidR="006666B7" w:rsidRDefault="006666B7" w:rsidP="006666B7">
      <w:pPr>
        <w:jc w:val="center"/>
        <w:rPr>
          <w:b/>
          <w:sz w:val="16"/>
          <w:szCs w:val="16"/>
        </w:rPr>
      </w:pPr>
    </w:p>
    <w:p w:rsidR="006666B7" w:rsidRDefault="006666B7" w:rsidP="006666B7">
      <w:pPr>
        <w:jc w:val="center"/>
        <w:rPr>
          <w:b/>
          <w:sz w:val="16"/>
          <w:szCs w:val="16"/>
        </w:rPr>
      </w:pPr>
    </w:p>
    <w:p w:rsidR="006666B7" w:rsidRDefault="006666B7" w:rsidP="006666B7">
      <w:pPr>
        <w:jc w:val="center"/>
        <w:rPr>
          <w:b/>
          <w:sz w:val="16"/>
          <w:szCs w:val="16"/>
        </w:rPr>
      </w:pPr>
    </w:p>
    <w:p w:rsidR="006666B7" w:rsidRDefault="006666B7" w:rsidP="006666B7">
      <w:pPr>
        <w:jc w:val="center"/>
        <w:rPr>
          <w:b/>
          <w:sz w:val="16"/>
          <w:szCs w:val="16"/>
        </w:rPr>
      </w:pPr>
    </w:p>
    <w:p w:rsidR="006666B7" w:rsidRPr="00372C29" w:rsidRDefault="006666B7" w:rsidP="006666B7">
      <w:pPr>
        <w:jc w:val="center"/>
        <w:rPr>
          <w:b/>
          <w:sz w:val="16"/>
          <w:szCs w:val="16"/>
        </w:rPr>
      </w:pPr>
      <w:r w:rsidRPr="00372C29">
        <w:rPr>
          <w:b/>
          <w:sz w:val="16"/>
          <w:szCs w:val="16"/>
        </w:rPr>
        <w:t>АДМИНИСТРАЦИЯ</w:t>
      </w:r>
    </w:p>
    <w:p w:rsidR="006666B7" w:rsidRPr="00372C29" w:rsidRDefault="006666B7" w:rsidP="006666B7">
      <w:pPr>
        <w:jc w:val="center"/>
        <w:rPr>
          <w:b/>
          <w:sz w:val="16"/>
          <w:szCs w:val="16"/>
        </w:rPr>
      </w:pPr>
      <w:r w:rsidRPr="00372C29">
        <w:rPr>
          <w:b/>
          <w:sz w:val="16"/>
          <w:szCs w:val="16"/>
        </w:rPr>
        <w:t>ТОГУЧИНСКОГО РАЙОНА</w:t>
      </w:r>
    </w:p>
    <w:p w:rsidR="006666B7" w:rsidRPr="00372C29" w:rsidRDefault="006666B7" w:rsidP="006666B7">
      <w:pPr>
        <w:jc w:val="center"/>
        <w:rPr>
          <w:b/>
          <w:sz w:val="16"/>
          <w:szCs w:val="16"/>
        </w:rPr>
      </w:pPr>
      <w:r w:rsidRPr="00372C29">
        <w:rPr>
          <w:b/>
          <w:sz w:val="16"/>
          <w:szCs w:val="16"/>
        </w:rPr>
        <w:t>НОВОСИБИРСКОЙ ОБЛАСТИ</w:t>
      </w:r>
    </w:p>
    <w:p w:rsidR="006666B7" w:rsidRPr="00372C29" w:rsidRDefault="006666B7" w:rsidP="006666B7">
      <w:pPr>
        <w:jc w:val="center"/>
        <w:rPr>
          <w:b/>
          <w:sz w:val="16"/>
          <w:szCs w:val="16"/>
        </w:rPr>
      </w:pPr>
    </w:p>
    <w:p w:rsidR="006666B7" w:rsidRPr="00372C29" w:rsidRDefault="006666B7" w:rsidP="006666B7">
      <w:pPr>
        <w:pStyle w:val="2"/>
        <w:rPr>
          <w:b/>
          <w:color w:val="00000A"/>
          <w:sz w:val="16"/>
          <w:szCs w:val="16"/>
        </w:rPr>
      </w:pPr>
      <w:r w:rsidRPr="00372C29">
        <w:rPr>
          <w:b/>
          <w:color w:val="00000A"/>
          <w:sz w:val="16"/>
          <w:szCs w:val="16"/>
        </w:rPr>
        <w:t>ПОСТАНОВЛЕНИЕ</w:t>
      </w:r>
    </w:p>
    <w:p w:rsidR="006666B7" w:rsidRPr="00372C29" w:rsidRDefault="006666B7" w:rsidP="006666B7">
      <w:pPr>
        <w:jc w:val="center"/>
        <w:rPr>
          <w:sz w:val="16"/>
          <w:szCs w:val="16"/>
        </w:rPr>
      </w:pPr>
      <w:r w:rsidRPr="00372C29">
        <w:rPr>
          <w:sz w:val="16"/>
          <w:szCs w:val="16"/>
        </w:rPr>
        <w:t xml:space="preserve"> </w:t>
      </w:r>
    </w:p>
    <w:p w:rsidR="006666B7" w:rsidRPr="00372C29" w:rsidRDefault="006666B7" w:rsidP="006666B7">
      <w:pPr>
        <w:jc w:val="center"/>
        <w:rPr>
          <w:sz w:val="16"/>
          <w:szCs w:val="16"/>
        </w:rPr>
      </w:pPr>
      <w:proofErr w:type="gramStart"/>
      <w:r>
        <w:rPr>
          <w:sz w:val="16"/>
          <w:szCs w:val="16"/>
        </w:rPr>
        <w:t>11.12.2024  №</w:t>
      </w:r>
      <w:proofErr w:type="gramEnd"/>
      <w:r>
        <w:rPr>
          <w:sz w:val="16"/>
          <w:szCs w:val="16"/>
        </w:rPr>
        <w:t xml:space="preserve"> 1710</w:t>
      </w:r>
      <w:r>
        <w:rPr>
          <w:sz w:val="16"/>
          <w:szCs w:val="16"/>
        </w:rPr>
        <w:t>/</w:t>
      </w:r>
      <w:r w:rsidRPr="00372C29">
        <w:rPr>
          <w:sz w:val="16"/>
          <w:szCs w:val="16"/>
        </w:rPr>
        <w:t>П</w:t>
      </w:r>
      <w:r>
        <w:rPr>
          <w:sz w:val="16"/>
          <w:szCs w:val="16"/>
        </w:rPr>
        <w:t>/</w:t>
      </w:r>
      <w:r w:rsidRPr="00372C29">
        <w:rPr>
          <w:sz w:val="16"/>
          <w:szCs w:val="16"/>
        </w:rPr>
        <w:t>/93</w:t>
      </w:r>
    </w:p>
    <w:p w:rsidR="006666B7" w:rsidRPr="00372C29" w:rsidRDefault="006666B7" w:rsidP="006666B7">
      <w:pPr>
        <w:jc w:val="center"/>
        <w:rPr>
          <w:sz w:val="16"/>
          <w:szCs w:val="16"/>
        </w:rPr>
      </w:pPr>
    </w:p>
    <w:p w:rsidR="006666B7" w:rsidRDefault="006666B7" w:rsidP="006666B7">
      <w:pPr>
        <w:ind w:right="-1"/>
        <w:jc w:val="center"/>
        <w:rPr>
          <w:sz w:val="16"/>
          <w:szCs w:val="16"/>
        </w:rPr>
      </w:pPr>
      <w:r w:rsidRPr="00372C29">
        <w:rPr>
          <w:sz w:val="16"/>
          <w:szCs w:val="16"/>
        </w:rPr>
        <w:t>г. Тогучин</w:t>
      </w:r>
    </w:p>
    <w:p w:rsidR="006666B7" w:rsidRDefault="006666B7" w:rsidP="002F280F">
      <w:pPr>
        <w:ind w:right="-1"/>
        <w:jc w:val="center"/>
        <w:rPr>
          <w:sz w:val="16"/>
          <w:szCs w:val="16"/>
        </w:rPr>
      </w:pPr>
    </w:p>
    <w:p w:rsidR="006666B7" w:rsidRPr="0035704E" w:rsidRDefault="006666B7" w:rsidP="0035704E">
      <w:pPr>
        <w:ind w:left="709" w:firstLine="709"/>
        <w:rPr>
          <w:sz w:val="16"/>
          <w:szCs w:val="16"/>
        </w:rPr>
      </w:pPr>
      <w:r w:rsidRPr="0035704E">
        <w:rPr>
          <w:sz w:val="16"/>
          <w:szCs w:val="16"/>
        </w:rPr>
        <w:t xml:space="preserve">О внесении изменений в постановление администрации Тогучинского района Новосибирской области от 10.10.2014 № 1440 «Об утверждении схемы размещения рекламных конструкций» </w:t>
      </w:r>
    </w:p>
    <w:p w:rsidR="006666B7" w:rsidRPr="0035704E" w:rsidRDefault="006666B7" w:rsidP="006666B7">
      <w:pPr>
        <w:ind w:right="-55"/>
        <w:jc w:val="center"/>
        <w:rPr>
          <w:sz w:val="16"/>
          <w:szCs w:val="16"/>
        </w:rPr>
      </w:pPr>
    </w:p>
    <w:p w:rsidR="006666B7" w:rsidRPr="0035704E" w:rsidRDefault="006666B7" w:rsidP="006666B7">
      <w:pPr>
        <w:ind w:right="-57" w:firstLine="709"/>
        <w:jc w:val="both"/>
        <w:rPr>
          <w:sz w:val="16"/>
          <w:szCs w:val="16"/>
        </w:rPr>
      </w:pPr>
      <w:r w:rsidRPr="0035704E">
        <w:rPr>
          <w:sz w:val="16"/>
          <w:szCs w:val="16"/>
        </w:rPr>
        <w:t xml:space="preserve">В целях упорядочения распространения наружной рекламы на территории   Тогучинского района Новосибирской области, руководствуясь ст. 16  </w:t>
      </w:r>
      <w:r w:rsidRPr="0035704E">
        <w:rPr>
          <w:b/>
          <w:bCs/>
          <w:sz w:val="16"/>
          <w:szCs w:val="16"/>
        </w:rPr>
        <w:t xml:space="preserve"> </w:t>
      </w:r>
      <w:r w:rsidRPr="0035704E">
        <w:rPr>
          <w:bCs/>
          <w:sz w:val="16"/>
          <w:szCs w:val="16"/>
        </w:rPr>
        <w:t>Федерального закона от 06.10.2003 № 131-ОЗ «Об общих принципах организации местного самоуправления в Российской Федерации»</w:t>
      </w:r>
      <w:r w:rsidRPr="0035704E">
        <w:rPr>
          <w:sz w:val="16"/>
          <w:szCs w:val="16"/>
        </w:rPr>
        <w:t>, Федерального закона от 13.03.2006 № 38-ФЗ «О рекламе», администрация Тогучинского района Новосибирской области.</w:t>
      </w:r>
    </w:p>
    <w:p w:rsidR="006666B7" w:rsidRPr="0035704E" w:rsidRDefault="006666B7" w:rsidP="006666B7">
      <w:pPr>
        <w:ind w:right="-55"/>
        <w:jc w:val="both"/>
        <w:rPr>
          <w:sz w:val="16"/>
          <w:szCs w:val="16"/>
        </w:rPr>
      </w:pPr>
      <w:r w:rsidRPr="0035704E">
        <w:rPr>
          <w:sz w:val="16"/>
          <w:szCs w:val="16"/>
        </w:rPr>
        <w:t>ПОСТАНОВЛЯЕТ:</w:t>
      </w:r>
    </w:p>
    <w:p w:rsidR="006666B7" w:rsidRPr="0035704E" w:rsidRDefault="006666B7" w:rsidP="006666B7">
      <w:pPr>
        <w:keepNext/>
        <w:widowControl w:val="0"/>
        <w:ind w:firstLine="709"/>
        <w:jc w:val="both"/>
        <w:outlineLvl w:val="0"/>
        <w:rPr>
          <w:rFonts w:eastAsia="Arial"/>
          <w:b/>
          <w:sz w:val="16"/>
          <w:szCs w:val="16"/>
        </w:rPr>
      </w:pPr>
      <w:r w:rsidRPr="0035704E">
        <w:rPr>
          <w:sz w:val="16"/>
          <w:szCs w:val="16"/>
        </w:rPr>
        <w:tab/>
        <w:t>1. Внести следующие изменения в приложения к постановлению администрации Тогучинского района Новосибирской области от 10.10.2014 № 1440 «Об утверждении схемы размещения рекламных конструкций» (далее – Постановление):</w:t>
      </w:r>
    </w:p>
    <w:p w:rsidR="006666B7" w:rsidRPr="0035704E" w:rsidRDefault="006666B7" w:rsidP="006666B7">
      <w:pPr>
        <w:ind w:right="-55" w:firstLine="708"/>
        <w:jc w:val="both"/>
        <w:rPr>
          <w:sz w:val="16"/>
          <w:szCs w:val="16"/>
        </w:rPr>
      </w:pPr>
      <w:r w:rsidRPr="0035704E">
        <w:rPr>
          <w:sz w:val="16"/>
          <w:szCs w:val="16"/>
        </w:rPr>
        <w:t>1.1. Пункт 2 «Таблица размещения рекламных конструкций» приложения №1 к Постановлению, дополнить строкой № 39:</w:t>
      </w:r>
    </w:p>
    <w:p w:rsidR="006666B7" w:rsidRPr="0035704E" w:rsidRDefault="006666B7" w:rsidP="006666B7">
      <w:pPr>
        <w:ind w:right="-55" w:firstLine="708"/>
        <w:jc w:val="both"/>
        <w:rPr>
          <w:sz w:val="16"/>
          <w:szCs w:val="16"/>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851"/>
        <w:gridCol w:w="1064"/>
        <w:gridCol w:w="1204"/>
      </w:tblGrid>
      <w:tr w:rsidR="006666B7" w:rsidRPr="0035704E" w:rsidTr="0035704E">
        <w:tc>
          <w:tcPr>
            <w:tcW w:w="1129"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 конструкции</w:t>
            </w:r>
          </w:p>
        </w:tc>
        <w:tc>
          <w:tcPr>
            <w:tcW w:w="1134" w:type="dxa"/>
            <w:shd w:val="clear" w:color="auto" w:fill="auto"/>
            <w:vAlign w:val="bottom"/>
          </w:tcPr>
          <w:p w:rsidR="006666B7" w:rsidRPr="0035704E" w:rsidRDefault="006666B7" w:rsidP="007502A3">
            <w:pPr>
              <w:widowControl w:val="0"/>
              <w:autoSpaceDE w:val="0"/>
              <w:autoSpaceDN w:val="0"/>
              <w:adjustRightInd w:val="0"/>
              <w:spacing w:line="243" w:lineRule="exact"/>
              <w:ind w:left="40"/>
              <w:rPr>
                <w:sz w:val="16"/>
                <w:szCs w:val="16"/>
              </w:rPr>
            </w:pPr>
            <w:r w:rsidRPr="0035704E">
              <w:rPr>
                <w:sz w:val="16"/>
                <w:szCs w:val="16"/>
              </w:rPr>
              <w:t>Место размещения г. Тогучин (М 1:500)</w:t>
            </w:r>
          </w:p>
        </w:tc>
        <w:tc>
          <w:tcPr>
            <w:tcW w:w="851"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Вид рекламной конструкции</w:t>
            </w:r>
          </w:p>
        </w:tc>
        <w:tc>
          <w:tcPr>
            <w:tcW w:w="1064"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Примечание</w:t>
            </w:r>
          </w:p>
        </w:tc>
        <w:tc>
          <w:tcPr>
            <w:tcW w:w="1204"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На листе согласно схемы</w:t>
            </w:r>
          </w:p>
        </w:tc>
      </w:tr>
      <w:tr w:rsidR="006666B7" w:rsidRPr="0035704E" w:rsidTr="0035704E">
        <w:tc>
          <w:tcPr>
            <w:tcW w:w="1129"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39</w:t>
            </w:r>
          </w:p>
        </w:tc>
        <w:tc>
          <w:tcPr>
            <w:tcW w:w="1134" w:type="dxa"/>
            <w:shd w:val="clear" w:color="auto" w:fill="auto"/>
            <w:vAlign w:val="bottom"/>
          </w:tcPr>
          <w:p w:rsidR="006666B7" w:rsidRPr="0035704E" w:rsidRDefault="006666B7" w:rsidP="007502A3">
            <w:pPr>
              <w:widowControl w:val="0"/>
              <w:autoSpaceDE w:val="0"/>
              <w:autoSpaceDN w:val="0"/>
              <w:adjustRightInd w:val="0"/>
              <w:spacing w:line="243" w:lineRule="exact"/>
              <w:ind w:left="40"/>
              <w:rPr>
                <w:sz w:val="16"/>
                <w:szCs w:val="16"/>
              </w:rPr>
            </w:pPr>
            <w:r w:rsidRPr="0035704E">
              <w:rPr>
                <w:sz w:val="16"/>
                <w:szCs w:val="16"/>
              </w:rPr>
              <w:t>г. Тогучин, ул. Вокзальная, на здании №46</w:t>
            </w:r>
          </w:p>
        </w:tc>
        <w:tc>
          <w:tcPr>
            <w:tcW w:w="851"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Панно-фасадное</w:t>
            </w:r>
          </w:p>
        </w:tc>
        <w:tc>
          <w:tcPr>
            <w:tcW w:w="1064"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место для размещения</w:t>
            </w:r>
          </w:p>
        </w:tc>
        <w:tc>
          <w:tcPr>
            <w:tcW w:w="1204" w:type="dxa"/>
            <w:shd w:val="clear" w:color="auto" w:fill="auto"/>
          </w:tcPr>
          <w:p w:rsidR="006666B7" w:rsidRPr="0035704E" w:rsidRDefault="006666B7" w:rsidP="007502A3">
            <w:pPr>
              <w:widowControl w:val="0"/>
              <w:autoSpaceDE w:val="0"/>
              <w:autoSpaceDN w:val="0"/>
              <w:adjustRightInd w:val="0"/>
              <w:rPr>
                <w:sz w:val="16"/>
                <w:szCs w:val="16"/>
              </w:rPr>
            </w:pPr>
            <w:r w:rsidRPr="0035704E">
              <w:rPr>
                <w:sz w:val="16"/>
                <w:szCs w:val="16"/>
              </w:rPr>
              <w:t>27</w:t>
            </w:r>
          </w:p>
        </w:tc>
      </w:tr>
    </w:tbl>
    <w:p w:rsidR="006666B7" w:rsidRPr="0035704E" w:rsidRDefault="006666B7" w:rsidP="006666B7">
      <w:pPr>
        <w:ind w:right="-55" w:firstLine="708"/>
        <w:jc w:val="both"/>
        <w:rPr>
          <w:bCs/>
          <w:sz w:val="16"/>
          <w:szCs w:val="16"/>
        </w:rPr>
      </w:pPr>
      <w:r w:rsidRPr="0035704E">
        <w:rPr>
          <w:bCs/>
          <w:sz w:val="16"/>
          <w:szCs w:val="16"/>
        </w:rPr>
        <w:t xml:space="preserve"> </w:t>
      </w:r>
    </w:p>
    <w:p w:rsidR="006666B7" w:rsidRPr="0035704E" w:rsidRDefault="006666B7" w:rsidP="006666B7">
      <w:pPr>
        <w:ind w:right="-55" w:firstLine="708"/>
        <w:jc w:val="both"/>
        <w:rPr>
          <w:bCs/>
          <w:sz w:val="16"/>
          <w:szCs w:val="16"/>
        </w:rPr>
      </w:pPr>
      <w:r w:rsidRPr="0035704E">
        <w:rPr>
          <w:bCs/>
          <w:sz w:val="16"/>
          <w:szCs w:val="16"/>
        </w:rPr>
        <w:t>1.2. Схему размещения рекламных конструкций приложения №2 к Постановлению, дополнить листом № 27, согласно приложения к настоящему Постановлению;</w:t>
      </w:r>
    </w:p>
    <w:p w:rsidR="006666B7" w:rsidRDefault="006666B7" w:rsidP="006666B7">
      <w:pPr>
        <w:ind w:right="-55" w:firstLine="708"/>
        <w:jc w:val="both"/>
        <w:rPr>
          <w:bCs/>
          <w:sz w:val="16"/>
          <w:szCs w:val="16"/>
        </w:rPr>
      </w:pPr>
      <w:r w:rsidRPr="0035704E">
        <w:rPr>
          <w:bCs/>
          <w:sz w:val="16"/>
          <w:szCs w:val="16"/>
        </w:rPr>
        <w:t>1.3.    Пункт 1 «Условные обозначения» приложения №1 к Постановлению, дополнить условным обозначением:</w:t>
      </w:r>
    </w:p>
    <w:p w:rsidR="0035704E" w:rsidRPr="0035704E" w:rsidRDefault="001A7324" w:rsidP="006666B7">
      <w:pPr>
        <w:ind w:right="-55" w:firstLine="708"/>
        <w:jc w:val="both"/>
        <w:rPr>
          <w:bCs/>
          <w:sz w:val="16"/>
          <w:szCs w:val="16"/>
        </w:rPr>
      </w:pPr>
      <w:r w:rsidRPr="0035704E">
        <w:rPr>
          <w:bCs/>
          <w:noProof/>
          <w:sz w:val="16"/>
          <w:szCs w:val="16"/>
          <w:lang w:eastAsia="ru-RU"/>
        </w:rPr>
        <mc:AlternateContent>
          <mc:Choice Requires="wps">
            <w:drawing>
              <wp:anchor distT="0" distB="0" distL="114300" distR="114300" simplePos="0" relativeHeight="251669504" behindDoc="0" locked="0" layoutInCell="1" allowOverlap="1" wp14:anchorId="3A203D72" wp14:editId="01E22059">
                <wp:simplePos x="0" y="0"/>
                <wp:positionH relativeFrom="column">
                  <wp:align>left</wp:align>
                </wp:positionH>
                <wp:positionV relativeFrom="paragraph">
                  <wp:posOffset>18415</wp:posOffset>
                </wp:positionV>
                <wp:extent cx="304800" cy="304800"/>
                <wp:effectExtent l="0" t="0" r="19050" b="19050"/>
                <wp:wrapNone/>
                <wp:docPr id="11" name="Багетная рам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501C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11" o:spid="_x0000_s1026" type="#_x0000_t84" style="position:absolute;margin-left:0;margin-top:1.45pt;width:24pt;height:24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xtVgIAAHwEAAAOAAAAZHJzL2Uyb0RvYy54bWysVM2O0zAQviPxDpbvNElpYTdqulp1KUJa&#10;YKWFB3BtpzH4D9ttWk6IF0C8SSXEBcE7pG/ExElLFzghfLA8npnPM9+XyeRioyRac+eF0QXOBilG&#10;XFPDhF4W+PWr+YMzjHwgmhFpNC/wlnt8Mb1/b1LbnA9NZSTjDgGI9nltC1yFYPMk8bTiiviBsVyD&#10;szROkQCmWybMkRrQlUyGafooqY1j1hnKvYfbq86JpxG/LDkNL8vS84BkgaG2EHcX90W7J9MJyZeO&#10;2ErQvgzyD1UoIjQ8eoS6IoGglRN/QClBnfGmDANqVGLKUlAee4BusvS3bm4rYnnsBcjx9kiT/3+w&#10;9MX6xiHBQLsMI00UaNR8bnbNl+br/mPzo9ntP6H9B7j43nxrdgiigLLa+hwyb+2Na5v29trQtx5p&#10;M6uIXvJL50xdccKg0Bif3EloDQ+paFE/NwweJKtgInub0qkWEHhBmyjS9igS3wRE4fJhOjpLQUoK&#10;rv4MFSUkPyRb58NTbhRqDwVe8DWXEZ2sr32IIrG+U8LeYFQqCZKviUTZcAzIHVofDLgHvNipkYLN&#10;hZTRcMvFTDoEqQWex9Un+9MwqVFd4PPxcByruOPzpxBpXH+DUCLAlEihCgy9w2qDSN5S/ESzeA5E&#10;yO4MJUsNjBxo7uRaGLYFyp3pRgBGFg6Vce8xquHzL7B/tyKOYySfaZDtPBuN2nmJxmj8eAiGO/Us&#10;Tj1EU4AqcMCoO85CN2Mr68Sygpey2Ls2lyB1KULLcVtfV1VvwCcehezHsZ2hUztG/fppTH8CAAD/&#10;/wMAUEsDBBQABgAIAAAAIQDyk7Ab2gAAAAQBAAAPAAAAZHJzL2Rvd25yZXYueG1sTI/BTsMwEETv&#10;SPyDtUjcqNOKljbEqRAIiVtFQJy39pIE4nUUu2no17Oc6HE0o5k3xXbynRppiG1gA/NZBorYBtdy&#10;beD97flmDSomZIddYDLwQxG25eVFgbkLR36lsUq1khKOORpoUupzraNtyGOchZ5YvM8weEwih1q7&#10;AY9S7ju9yLKV9tiyLDTY02ND9rs6eAOtHeqd1WF194Wn5empGucvHztjrq+mh3tQiab0H4Y/fEGH&#10;Upj24cAuqs6AHEkGFhtQYt6uRe4NLLMN6LLQ5/DlLwAAAP//AwBQSwECLQAUAAYACAAAACEAtoM4&#10;kv4AAADhAQAAEwAAAAAAAAAAAAAAAAAAAAAAW0NvbnRlbnRfVHlwZXNdLnhtbFBLAQItABQABgAI&#10;AAAAIQA4/SH/1gAAAJQBAAALAAAAAAAAAAAAAAAAAC8BAABfcmVscy8ucmVsc1BLAQItABQABgAI&#10;AAAAIQCGjQxtVgIAAHwEAAAOAAAAAAAAAAAAAAAAAC4CAABkcnMvZTJvRG9jLnhtbFBLAQItABQA&#10;BgAIAAAAIQDyk7Ab2gAAAAQBAAAPAAAAAAAAAAAAAAAAALAEAABkcnMvZG93bnJldi54bWxQSwUG&#10;AAAAAAQABADzAAAAtwUAAAAA&#10;"/>
            </w:pict>
          </mc:Fallback>
        </mc:AlternateContent>
      </w:r>
    </w:p>
    <w:p w:rsidR="006666B7" w:rsidRPr="0035704E" w:rsidRDefault="006666B7" w:rsidP="006666B7">
      <w:pPr>
        <w:ind w:right="-55"/>
        <w:rPr>
          <w:bCs/>
          <w:sz w:val="16"/>
          <w:szCs w:val="16"/>
        </w:rPr>
      </w:pPr>
      <w:r w:rsidRPr="0035704E">
        <w:rPr>
          <w:bCs/>
          <w:sz w:val="16"/>
          <w:szCs w:val="16"/>
        </w:rPr>
        <w:t xml:space="preserve">             -     панно фасадное.</w:t>
      </w:r>
    </w:p>
    <w:p w:rsidR="006666B7" w:rsidRPr="0035704E" w:rsidRDefault="006666B7" w:rsidP="006666B7">
      <w:pPr>
        <w:ind w:right="-55" w:firstLine="708"/>
        <w:jc w:val="both"/>
        <w:rPr>
          <w:sz w:val="16"/>
          <w:szCs w:val="16"/>
        </w:rPr>
      </w:pPr>
    </w:p>
    <w:p w:rsidR="0035704E" w:rsidRDefault="0035704E" w:rsidP="006666B7">
      <w:pPr>
        <w:ind w:right="-55" w:firstLine="708"/>
        <w:jc w:val="both"/>
        <w:rPr>
          <w:sz w:val="16"/>
          <w:szCs w:val="16"/>
        </w:rPr>
      </w:pPr>
    </w:p>
    <w:p w:rsidR="006666B7" w:rsidRPr="0035704E" w:rsidRDefault="006666B7" w:rsidP="006666B7">
      <w:pPr>
        <w:ind w:right="-55" w:firstLine="708"/>
        <w:jc w:val="both"/>
        <w:rPr>
          <w:sz w:val="16"/>
          <w:szCs w:val="16"/>
        </w:rPr>
      </w:pPr>
      <w:r w:rsidRPr="0035704E">
        <w:rPr>
          <w:sz w:val="16"/>
          <w:szCs w:val="16"/>
        </w:rPr>
        <w:t>2.</w:t>
      </w:r>
      <w:r w:rsidRPr="0035704E">
        <w:rPr>
          <w:sz w:val="16"/>
          <w:szCs w:val="16"/>
        </w:rPr>
        <w:tab/>
        <w:t>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35704E">
        <w:rPr>
          <w:sz w:val="16"/>
          <w:szCs w:val="16"/>
        </w:rPr>
        <w:t>Тогучинский</w:t>
      </w:r>
      <w:proofErr w:type="spellEnd"/>
      <w:r w:rsidRPr="0035704E">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6666B7" w:rsidRPr="0035704E" w:rsidRDefault="006666B7" w:rsidP="006666B7">
      <w:pPr>
        <w:ind w:right="-55"/>
        <w:jc w:val="both"/>
        <w:rPr>
          <w:b/>
          <w:sz w:val="16"/>
          <w:szCs w:val="16"/>
        </w:rPr>
      </w:pPr>
      <w:r w:rsidRPr="0035704E">
        <w:rPr>
          <w:sz w:val="16"/>
          <w:szCs w:val="16"/>
        </w:rPr>
        <w:t xml:space="preserve">          3.    Контроль за исполнением постановления возложить на заместителя главы администрации Тогучинского района Новосибирской области Дралюк А.Н.</w:t>
      </w:r>
    </w:p>
    <w:p w:rsidR="006666B7" w:rsidRPr="0035704E" w:rsidRDefault="006666B7" w:rsidP="006666B7">
      <w:pPr>
        <w:ind w:right="-142" w:firstLine="709"/>
        <w:jc w:val="both"/>
        <w:rPr>
          <w:bCs/>
          <w:sz w:val="16"/>
          <w:szCs w:val="16"/>
        </w:rPr>
      </w:pPr>
    </w:p>
    <w:p w:rsidR="006666B7" w:rsidRPr="0035704E" w:rsidRDefault="006666B7" w:rsidP="006666B7">
      <w:pPr>
        <w:ind w:right="-55"/>
        <w:jc w:val="both"/>
        <w:rPr>
          <w:sz w:val="16"/>
          <w:szCs w:val="16"/>
        </w:rPr>
      </w:pPr>
      <w:r w:rsidRPr="0035704E">
        <w:rPr>
          <w:sz w:val="16"/>
          <w:szCs w:val="16"/>
        </w:rPr>
        <w:t>Глава Тогучинского района</w:t>
      </w:r>
    </w:p>
    <w:p w:rsidR="006666B7" w:rsidRPr="0035704E" w:rsidRDefault="006666B7" w:rsidP="006666B7">
      <w:pPr>
        <w:ind w:right="-55"/>
        <w:jc w:val="both"/>
        <w:rPr>
          <w:sz w:val="16"/>
          <w:szCs w:val="16"/>
        </w:rPr>
      </w:pPr>
      <w:r w:rsidRPr="0035704E">
        <w:rPr>
          <w:sz w:val="16"/>
          <w:szCs w:val="16"/>
        </w:rPr>
        <w:t>Новосибирской области</w:t>
      </w:r>
      <w:r w:rsidRPr="0035704E">
        <w:rPr>
          <w:sz w:val="16"/>
          <w:szCs w:val="16"/>
        </w:rPr>
        <w:tab/>
      </w:r>
      <w:r w:rsidRPr="0035704E">
        <w:rPr>
          <w:sz w:val="16"/>
          <w:szCs w:val="16"/>
        </w:rPr>
        <w:tab/>
        <w:t xml:space="preserve">          </w:t>
      </w:r>
      <w:r w:rsidR="0035704E">
        <w:rPr>
          <w:sz w:val="16"/>
          <w:szCs w:val="16"/>
        </w:rPr>
        <w:t xml:space="preserve">                     </w:t>
      </w:r>
      <w:r w:rsidRPr="0035704E">
        <w:rPr>
          <w:sz w:val="16"/>
          <w:szCs w:val="16"/>
        </w:rPr>
        <w:t xml:space="preserve">  С.С. </w:t>
      </w:r>
      <w:proofErr w:type="spellStart"/>
      <w:r w:rsidRPr="0035704E">
        <w:rPr>
          <w:sz w:val="16"/>
          <w:szCs w:val="16"/>
        </w:rPr>
        <w:t>Пыхтин</w:t>
      </w:r>
      <w:proofErr w:type="spellEnd"/>
      <w:r w:rsidRPr="0035704E">
        <w:rPr>
          <w:sz w:val="16"/>
          <w:szCs w:val="16"/>
        </w:rPr>
        <w:t xml:space="preserve"> </w:t>
      </w:r>
    </w:p>
    <w:p w:rsidR="006666B7" w:rsidRDefault="006666B7" w:rsidP="002F280F">
      <w:pPr>
        <w:ind w:right="-1"/>
        <w:jc w:val="center"/>
        <w:rPr>
          <w:sz w:val="16"/>
          <w:szCs w:val="16"/>
        </w:rPr>
      </w:pPr>
    </w:p>
    <w:p w:rsidR="0035704E" w:rsidRPr="00830ACD" w:rsidRDefault="0035704E" w:rsidP="0035704E">
      <w:pPr>
        <w:jc w:val="right"/>
        <w:rPr>
          <w:sz w:val="16"/>
          <w:szCs w:val="16"/>
        </w:rPr>
      </w:pPr>
      <w:r w:rsidRPr="00830ACD">
        <w:rPr>
          <w:sz w:val="16"/>
          <w:szCs w:val="16"/>
        </w:rPr>
        <w:t xml:space="preserve">ПРИЛОЖЕНИЕ №1 </w:t>
      </w:r>
    </w:p>
    <w:p w:rsidR="0035704E" w:rsidRPr="00830ACD" w:rsidRDefault="0035704E" w:rsidP="0035704E">
      <w:pPr>
        <w:jc w:val="right"/>
        <w:rPr>
          <w:sz w:val="16"/>
          <w:szCs w:val="16"/>
        </w:rPr>
      </w:pPr>
      <w:r w:rsidRPr="00830ACD">
        <w:rPr>
          <w:sz w:val="16"/>
          <w:szCs w:val="16"/>
        </w:rPr>
        <w:t xml:space="preserve">к постановлению администрации    </w:t>
      </w:r>
    </w:p>
    <w:p w:rsidR="0035704E" w:rsidRPr="00830ACD" w:rsidRDefault="0035704E" w:rsidP="0035704E">
      <w:pPr>
        <w:jc w:val="right"/>
        <w:rPr>
          <w:sz w:val="16"/>
          <w:szCs w:val="16"/>
        </w:rPr>
      </w:pPr>
      <w:r w:rsidRPr="00830ACD">
        <w:rPr>
          <w:sz w:val="16"/>
          <w:szCs w:val="16"/>
        </w:rPr>
        <w:t xml:space="preserve">Тогучинского района </w:t>
      </w:r>
    </w:p>
    <w:p w:rsidR="0035704E" w:rsidRPr="00830ACD" w:rsidRDefault="0035704E" w:rsidP="0035704E">
      <w:pPr>
        <w:jc w:val="right"/>
        <w:rPr>
          <w:sz w:val="16"/>
          <w:szCs w:val="16"/>
        </w:rPr>
      </w:pPr>
      <w:r w:rsidRPr="00830ACD">
        <w:rPr>
          <w:sz w:val="16"/>
          <w:szCs w:val="16"/>
        </w:rPr>
        <w:t xml:space="preserve"> Новосибирской области </w:t>
      </w:r>
    </w:p>
    <w:p w:rsidR="0035704E" w:rsidRDefault="0035704E" w:rsidP="0035704E">
      <w:pPr>
        <w:jc w:val="right"/>
        <w:rPr>
          <w:sz w:val="16"/>
          <w:szCs w:val="16"/>
        </w:rPr>
      </w:pPr>
      <w:r>
        <w:rPr>
          <w:sz w:val="16"/>
          <w:szCs w:val="16"/>
        </w:rPr>
        <w:t xml:space="preserve">от </w:t>
      </w:r>
      <w:proofErr w:type="gramStart"/>
      <w:r>
        <w:rPr>
          <w:sz w:val="16"/>
          <w:szCs w:val="16"/>
        </w:rPr>
        <w:t>11.12.2024  №</w:t>
      </w:r>
      <w:proofErr w:type="gramEnd"/>
      <w:r>
        <w:rPr>
          <w:sz w:val="16"/>
          <w:szCs w:val="16"/>
        </w:rPr>
        <w:t xml:space="preserve"> 1710/</w:t>
      </w:r>
      <w:r w:rsidRPr="00372C29">
        <w:rPr>
          <w:sz w:val="16"/>
          <w:szCs w:val="16"/>
        </w:rPr>
        <w:t>П</w:t>
      </w:r>
      <w:r>
        <w:rPr>
          <w:sz w:val="16"/>
          <w:szCs w:val="16"/>
        </w:rPr>
        <w:t>/</w:t>
      </w:r>
      <w:r w:rsidRPr="00372C29">
        <w:rPr>
          <w:sz w:val="16"/>
          <w:szCs w:val="16"/>
        </w:rPr>
        <w:t>/93</w:t>
      </w:r>
    </w:p>
    <w:p w:rsidR="00B2609F" w:rsidRPr="00372C29" w:rsidRDefault="00B2609F" w:rsidP="0035704E">
      <w:pPr>
        <w:jc w:val="right"/>
        <w:rPr>
          <w:sz w:val="16"/>
          <w:szCs w:val="16"/>
        </w:rPr>
      </w:pPr>
    </w:p>
    <w:p w:rsidR="00B2609F" w:rsidRPr="00B2609F" w:rsidRDefault="00B2609F" w:rsidP="00B2609F">
      <w:pPr>
        <w:jc w:val="right"/>
        <w:rPr>
          <w:sz w:val="16"/>
          <w:szCs w:val="16"/>
        </w:rPr>
      </w:pPr>
      <w:r w:rsidRPr="00B2609F">
        <w:rPr>
          <w:sz w:val="16"/>
          <w:szCs w:val="16"/>
        </w:rPr>
        <w:t xml:space="preserve">«ПРИЛОЖЕНИЕ №1  </w:t>
      </w:r>
    </w:p>
    <w:p w:rsidR="00B2609F" w:rsidRPr="00B2609F" w:rsidRDefault="00B2609F" w:rsidP="00B2609F">
      <w:pPr>
        <w:jc w:val="right"/>
        <w:rPr>
          <w:sz w:val="16"/>
          <w:szCs w:val="16"/>
        </w:rPr>
      </w:pPr>
      <w:r w:rsidRPr="00B2609F">
        <w:rPr>
          <w:sz w:val="16"/>
          <w:szCs w:val="16"/>
        </w:rPr>
        <w:t xml:space="preserve">к постановлению администрации    </w:t>
      </w:r>
    </w:p>
    <w:p w:rsidR="00B2609F" w:rsidRPr="00B2609F" w:rsidRDefault="00B2609F" w:rsidP="00B2609F">
      <w:pPr>
        <w:jc w:val="right"/>
        <w:rPr>
          <w:sz w:val="16"/>
          <w:szCs w:val="16"/>
        </w:rPr>
      </w:pPr>
      <w:r w:rsidRPr="00B2609F">
        <w:rPr>
          <w:sz w:val="16"/>
          <w:szCs w:val="16"/>
        </w:rPr>
        <w:t xml:space="preserve"> Тогучинского района </w:t>
      </w:r>
    </w:p>
    <w:p w:rsidR="00B2609F" w:rsidRPr="00B2609F" w:rsidRDefault="00B2609F" w:rsidP="00B2609F">
      <w:pPr>
        <w:jc w:val="right"/>
        <w:rPr>
          <w:sz w:val="16"/>
          <w:szCs w:val="16"/>
        </w:rPr>
      </w:pPr>
      <w:r w:rsidRPr="00B2609F">
        <w:rPr>
          <w:sz w:val="16"/>
          <w:szCs w:val="16"/>
        </w:rPr>
        <w:t xml:space="preserve"> Новосибирской области </w:t>
      </w:r>
    </w:p>
    <w:p w:rsidR="00B2609F" w:rsidRPr="00B2609F" w:rsidRDefault="00B2609F" w:rsidP="00B2609F">
      <w:pPr>
        <w:jc w:val="right"/>
        <w:rPr>
          <w:sz w:val="16"/>
          <w:szCs w:val="16"/>
        </w:rPr>
      </w:pPr>
      <w:r w:rsidRPr="00B2609F">
        <w:rPr>
          <w:sz w:val="16"/>
          <w:szCs w:val="16"/>
        </w:rPr>
        <w:t xml:space="preserve">                            от 10.10.2014 №1440 </w:t>
      </w:r>
    </w:p>
    <w:p w:rsidR="00B2609F" w:rsidRPr="00B2609F" w:rsidRDefault="00B2609F" w:rsidP="00B2609F">
      <w:pPr>
        <w:jc w:val="center"/>
        <w:rPr>
          <w:sz w:val="16"/>
          <w:szCs w:val="16"/>
        </w:rPr>
      </w:pPr>
      <w:r w:rsidRPr="00B2609F">
        <w:rPr>
          <w:sz w:val="16"/>
          <w:szCs w:val="16"/>
        </w:rPr>
        <w:t xml:space="preserve">Схема размещения рекламных конструкций в </w:t>
      </w:r>
      <w:proofErr w:type="spellStart"/>
      <w:r w:rsidRPr="00B2609F">
        <w:rPr>
          <w:sz w:val="16"/>
          <w:szCs w:val="16"/>
        </w:rPr>
        <w:t>Тогучинском</w:t>
      </w:r>
      <w:proofErr w:type="spellEnd"/>
      <w:r w:rsidRPr="00B2609F">
        <w:rPr>
          <w:sz w:val="16"/>
          <w:szCs w:val="16"/>
        </w:rPr>
        <w:t xml:space="preserve"> районе Новосибирской области</w:t>
      </w:r>
    </w:p>
    <w:p w:rsidR="00B2609F" w:rsidRPr="00B2609F" w:rsidRDefault="00B2609F" w:rsidP="00B2609F">
      <w:pPr>
        <w:rPr>
          <w:sz w:val="16"/>
          <w:szCs w:val="16"/>
        </w:rPr>
      </w:pPr>
    </w:p>
    <w:p w:rsidR="00B2609F" w:rsidRPr="00B2609F" w:rsidRDefault="00B2609F" w:rsidP="005C2029">
      <w:pPr>
        <w:pStyle w:val="ae"/>
        <w:numPr>
          <w:ilvl w:val="0"/>
          <w:numId w:val="9"/>
        </w:numPr>
        <w:rPr>
          <w:sz w:val="16"/>
          <w:szCs w:val="16"/>
        </w:rPr>
      </w:pPr>
      <w:r w:rsidRPr="00B2609F">
        <w:rPr>
          <w:sz w:val="16"/>
          <w:szCs w:val="16"/>
        </w:rPr>
        <w:t>Условные обозначения:</w:t>
      </w:r>
    </w:p>
    <w:p w:rsidR="00B2609F" w:rsidRPr="00B2609F" w:rsidRDefault="00B2609F" w:rsidP="00B2609F">
      <w:pPr>
        <w:rPr>
          <w:sz w:val="16"/>
          <w:szCs w:val="16"/>
        </w:rPr>
      </w:pPr>
    </w:p>
    <w:p w:rsidR="006666B7" w:rsidRDefault="006666B7" w:rsidP="002F280F">
      <w:pPr>
        <w:ind w:right="-1"/>
        <w:jc w:val="center"/>
        <w:rPr>
          <w:sz w:val="16"/>
          <w:szCs w:val="16"/>
        </w:rPr>
      </w:pPr>
    </w:p>
    <w:p w:rsidR="006666B7" w:rsidRDefault="006666B7" w:rsidP="002F280F">
      <w:pPr>
        <w:ind w:right="-1"/>
        <w:jc w:val="center"/>
        <w:rPr>
          <w:sz w:val="16"/>
          <w:szCs w:val="16"/>
        </w:rPr>
      </w:pPr>
    </w:p>
    <w:p w:rsidR="00B2609F" w:rsidRPr="007B55BA" w:rsidRDefault="00B2609F" w:rsidP="00B2609F">
      <w:r w:rsidRPr="007B55BA">
        <w:rPr>
          <w:noProof/>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87630</wp:posOffset>
                </wp:positionH>
                <wp:positionV relativeFrom="paragraph">
                  <wp:posOffset>159385</wp:posOffset>
                </wp:positionV>
                <wp:extent cx="209550" cy="276225"/>
                <wp:effectExtent l="38100" t="38100" r="38100" b="85725"/>
                <wp:wrapNone/>
                <wp:docPr id="20" name="Ромб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76225"/>
                        </a:xfrm>
                        <a:prstGeom prst="diamond">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6ACE" id="_x0000_t4" coordsize="21600,21600" o:spt="4" path="m10800,l,10800,10800,21600,21600,10800xe">
                <v:stroke joinstyle="miter"/>
                <v:path gradientshapeok="t" o:connecttype="rect" textboxrect="5400,5400,16200,16200"/>
              </v:shapetype>
              <v:shape id="Ромб 20" o:spid="_x0000_s1026" type="#_x0000_t4" style="position:absolute;margin-left:6.9pt;margin-top:12.55pt;width:1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gAIAAOcEAAAOAAAAZHJzL2Uyb0RvYy54bWysVFFv0zAQfkfiP1h+Z0mzdW2jpdO0UYQ0&#10;YNJAPF9tJ7FwbGO7Tcev2V/gHfEb+pM4O23pGE+IRIp8Pvu7++6+y8XlplNkLZyXRld0dJJTIjQz&#10;XOqmop8+Ll5NKfEBNAdltKjog/D0cv7yxUVvS1GY1iguHEEQ7cveVrQNwZZZ5lkrOvAnxgqNztq4&#10;DgKarsm4gx7RO5UVeX6e9cZx6wwT3uPuzeCk84Rf14KFD3XtRSCqophbSF+Xvsv4zeYXUDYObCvZ&#10;Lg34hyw6kBqDHqBuIABZOfkMqpPMGW/qcMJMl5m6lkwkDshmlP/B5r4FKxIXLI63hzL5/wfL3q/v&#10;HJG8ogWWR0OHPdo+bn9uf2y/E9zC+vTWl3js3t65yNDbW8O+eKLNdQu6EVfOmb4VwDGrUTyfPbkQ&#10;DY9XybJ/ZziiwyqYVKpN7boIiEUgm9SRh0NHxCYQhptFPhuPMTGGrmJyXhTjFAHK/WXrfHgjTEfi&#10;oqJcQmc0T/iwvvUh5gPl/lTK3yjJF1KpZLhmea0cWUPUR3p2AfzxMaVJX9HT6SjPE/QTpz/GWBTx&#10;/RtGJwMqXcmuotNDIChj5V5rnnQYQKphjTkrHRMUScNIJFVqhRD3Le8Jl5FtMT2d4XxxiYI+nebn&#10;+WxCCagGJ5EFR4kz4bMMbZJRLO0zxpNFfIdqKdvCUIdxTG9PYSCXqmj24ZN1lFnqeGzyIJal4Q/Y&#10;cIweg8a/Ay5a475R0uOkVdR/XYETlKi3GkUzG52dxdFMxtl4EoXojj3LYw9ohlAVDcg0La/DMM4r&#10;62TTYqRR4qPNFQqtlkkBUYRDVjt54jQlErvJj+N6bKdTv/9P818AAAD//wMAUEsDBBQABgAIAAAA&#10;IQAtm9G73QAAAAcBAAAPAAAAZHJzL2Rvd25yZXYueG1sTI7BTsMwEETvSPyDtUjcqNOWWlEap6JU&#10;XJBoRaFSj268JFHjdRS7afh7lhMcn2Y08/LV6FoxYB8aTxqmkwQEUultQ5WGz4+XhxREiIasaT2h&#10;hm8MsCpub3KTWX+ldxz2sRI8QiEzGuoYu0zKUNboTJj4DomzL987Exn7StreXHnctXKWJEo60xA/&#10;1KbD5xrL8/7iNKw352Fbpsf18U1tdtvDIq3nr0Hr+7vxaQki4hj/yvCrz+pQsNPJX8gG0TLP2Txq&#10;mC2mIDh/VMwnDSpVIItc/vcvfgAAAP//AwBQSwECLQAUAAYACAAAACEAtoM4kv4AAADhAQAAEwAA&#10;AAAAAAAAAAAAAAAAAAAAW0NvbnRlbnRfVHlwZXNdLnhtbFBLAQItABQABgAIAAAAIQA4/SH/1gAA&#10;AJQBAAALAAAAAAAAAAAAAAAAAC8BAABfcmVscy8ucmVsc1BLAQItABQABgAIAAAAIQBgA2++gAIA&#10;AOcEAAAOAAAAAAAAAAAAAAAAAC4CAABkcnMvZTJvRG9jLnhtbFBLAQItABQABgAIAAAAIQAtm9G7&#10;3QAAAAcBAAAPAAAAAAAAAAAAAAAAANoEAABkcnMvZG93bnJldi54bWxQSwUGAAAAAAQABADzAAAA&#10;5AUAAAAA&#10;" fillcolor="black" strokecolor="#f2f2f2" strokeweight="3pt">
                <v:shadow on="t" color="#7f7f7f" opacity=".5" offset="1pt"/>
              </v:shape>
            </w:pict>
          </mc:Fallback>
        </mc:AlternateContent>
      </w:r>
      <w:r w:rsidRPr="007B55BA">
        <w:t xml:space="preserve">         </w:t>
      </w:r>
    </w:p>
    <w:p w:rsidR="00B2609F" w:rsidRPr="00B2609F" w:rsidRDefault="00B2609F" w:rsidP="00B2609F">
      <w:pPr>
        <w:rPr>
          <w:sz w:val="16"/>
          <w:szCs w:val="16"/>
        </w:rPr>
      </w:pPr>
      <w:r w:rsidRPr="00B2609F">
        <w:rPr>
          <w:sz w:val="16"/>
          <w:szCs w:val="16"/>
        </w:rPr>
        <w:t xml:space="preserve">             -  электронный экран (электронное табло);</w:t>
      </w:r>
    </w:p>
    <w:p w:rsidR="00B2609F" w:rsidRPr="007B55BA" w:rsidRDefault="00B2609F" w:rsidP="00B2609F"/>
    <w:p w:rsidR="00B2609F" w:rsidRPr="00B2609F" w:rsidRDefault="00906053" w:rsidP="00B2609F">
      <w:pPr>
        <w:widowControl w:val="0"/>
        <w:autoSpaceDE w:val="0"/>
        <w:autoSpaceDN w:val="0"/>
        <w:adjustRightInd w:val="0"/>
        <w:ind w:left="1200"/>
        <w:rPr>
          <w:sz w:val="16"/>
          <w:szCs w:val="16"/>
          <w:lang w:eastAsia="en-US"/>
        </w:rPr>
      </w:pPr>
      <w:r w:rsidRPr="007B55BA">
        <w:rPr>
          <w:noProof/>
          <w:lang w:eastAsia="ru-RU"/>
        </w:rPr>
        <w:drawing>
          <wp:anchor distT="0" distB="0" distL="114300" distR="114300" simplePos="0" relativeHeight="251672576" behindDoc="1" locked="0" layoutInCell="0" allowOverlap="1" wp14:anchorId="02916F5C" wp14:editId="2069C2B6">
            <wp:simplePos x="0" y="0"/>
            <wp:positionH relativeFrom="column">
              <wp:posOffset>68579</wp:posOffset>
            </wp:positionH>
            <wp:positionV relativeFrom="paragraph">
              <wp:posOffset>5081</wp:posOffset>
            </wp:positionV>
            <wp:extent cx="436245" cy="186546"/>
            <wp:effectExtent l="0" t="0" r="1905" b="444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671" cy="187156"/>
                    </a:xfrm>
                    <a:prstGeom prst="rect">
                      <a:avLst/>
                    </a:prstGeom>
                    <a:noFill/>
                    <a:ln>
                      <a:noFill/>
                    </a:ln>
                  </pic:spPr>
                </pic:pic>
              </a:graphicData>
            </a:graphic>
            <wp14:sizeRelH relativeFrom="page">
              <wp14:pctWidth>0</wp14:pctWidth>
            </wp14:sizeRelH>
            <wp14:sizeRelV relativeFrom="page">
              <wp14:pctHeight>0</wp14:pctHeight>
            </wp14:sizeRelV>
          </wp:anchor>
        </w:drawing>
      </w:r>
      <w:r w:rsidR="00B2609F" w:rsidRPr="00B2609F">
        <w:rPr>
          <w:sz w:val="16"/>
          <w:szCs w:val="16"/>
        </w:rPr>
        <w:t>-  щит;</w:t>
      </w:r>
      <w:r w:rsidR="00B2609F" w:rsidRPr="00B2609F">
        <w:rPr>
          <w:sz w:val="16"/>
          <w:szCs w:val="16"/>
          <w:lang w:eastAsia="en-US"/>
        </w:rPr>
        <w:t xml:space="preserve"> </w:t>
      </w:r>
    </w:p>
    <w:p w:rsidR="00B2609F" w:rsidRPr="007B55BA" w:rsidRDefault="00B2609F" w:rsidP="00B2609F"/>
    <w:p w:rsidR="00B2609F" w:rsidRPr="00B2609F" w:rsidRDefault="00B2609F" w:rsidP="00B2609F">
      <w:pPr>
        <w:ind w:right="-1"/>
        <w:rPr>
          <w:sz w:val="16"/>
          <w:szCs w:val="16"/>
        </w:rPr>
      </w:pPr>
      <w:r w:rsidRPr="00B2609F">
        <w:rPr>
          <w:noProof/>
          <w:sz w:val="16"/>
          <w:szCs w:val="16"/>
          <w:lang w:eastAsia="ru-RU"/>
        </w:rPr>
        <w:drawing>
          <wp:inline distT="0" distB="0" distL="0" distR="0">
            <wp:extent cx="1143000" cy="162232"/>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4320" cy="166677"/>
                    </a:xfrm>
                    <a:prstGeom prst="rect">
                      <a:avLst/>
                    </a:prstGeom>
                    <a:noFill/>
                    <a:ln>
                      <a:noFill/>
                    </a:ln>
                  </pic:spPr>
                </pic:pic>
              </a:graphicData>
            </a:graphic>
          </wp:inline>
        </w:drawing>
      </w:r>
      <w:r w:rsidRPr="00B2609F">
        <w:rPr>
          <w:sz w:val="16"/>
          <w:szCs w:val="16"/>
        </w:rPr>
        <w:t xml:space="preserve"> - перетяжка;</w:t>
      </w:r>
    </w:p>
    <w:p w:rsidR="006666B7" w:rsidRDefault="006666B7" w:rsidP="002F280F">
      <w:pPr>
        <w:ind w:right="-1"/>
        <w:jc w:val="center"/>
        <w:rPr>
          <w:sz w:val="16"/>
          <w:szCs w:val="16"/>
        </w:rPr>
      </w:pPr>
    </w:p>
    <w:p w:rsidR="00906053" w:rsidRPr="00906053" w:rsidRDefault="00906053" w:rsidP="00906053">
      <w:pPr>
        <w:rPr>
          <w:sz w:val="16"/>
          <w:szCs w:val="16"/>
        </w:rPr>
      </w:pPr>
      <w:r w:rsidRPr="00906053">
        <w:rPr>
          <w:noProof/>
          <w:sz w:val="16"/>
          <w:szCs w:val="16"/>
          <w:lang w:eastAsia="ru-RU"/>
        </w:rPr>
        <w:drawing>
          <wp:inline distT="0" distB="0" distL="0" distR="0" wp14:anchorId="7A7998B7" wp14:editId="25E49D1E">
            <wp:extent cx="704850" cy="1942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6498" cy="203008"/>
                    </a:xfrm>
                    <a:prstGeom prst="rect">
                      <a:avLst/>
                    </a:prstGeom>
                    <a:noFill/>
                    <a:ln>
                      <a:noFill/>
                    </a:ln>
                  </pic:spPr>
                </pic:pic>
              </a:graphicData>
            </a:graphic>
          </wp:inline>
        </w:drawing>
      </w:r>
      <w:r w:rsidRPr="00906053">
        <w:rPr>
          <w:sz w:val="16"/>
          <w:szCs w:val="16"/>
        </w:rPr>
        <w:t xml:space="preserve">   - придорожное ограждение;</w:t>
      </w:r>
    </w:p>
    <w:p w:rsidR="006666B7" w:rsidRDefault="006666B7" w:rsidP="002F280F">
      <w:pPr>
        <w:ind w:right="-1"/>
        <w:jc w:val="center"/>
        <w:rPr>
          <w:sz w:val="16"/>
          <w:szCs w:val="16"/>
        </w:rPr>
      </w:pPr>
    </w:p>
    <w:p w:rsidR="00906053" w:rsidRPr="00906053" w:rsidRDefault="00906053" w:rsidP="00906053">
      <w:pPr>
        <w:rPr>
          <w:sz w:val="16"/>
          <w:szCs w:val="16"/>
        </w:rPr>
      </w:pPr>
      <w:r w:rsidRPr="00906053">
        <w:rPr>
          <w:noProof/>
          <w:sz w:val="16"/>
          <w:szCs w:val="16"/>
          <w:lang w:eastAsia="ru-RU"/>
        </w:rPr>
        <w:drawing>
          <wp:inline distT="0" distB="0" distL="0" distR="0" wp14:anchorId="57E6F490" wp14:editId="524115BF">
            <wp:extent cx="26670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06053">
        <w:rPr>
          <w:sz w:val="16"/>
          <w:szCs w:val="16"/>
        </w:rPr>
        <w:t xml:space="preserve"> - панель-кронштейн;</w:t>
      </w:r>
    </w:p>
    <w:p w:rsidR="00906053" w:rsidRPr="00365BB7" w:rsidRDefault="00906053" w:rsidP="00906053"/>
    <w:p w:rsidR="00906053" w:rsidRPr="00365BB7" w:rsidRDefault="00906053" w:rsidP="00906053">
      <w:r w:rsidRPr="00365BB7">
        <w:rPr>
          <w:noProof/>
          <w:lang w:eastAsia="ru-RU"/>
        </w:rPr>
        <w:drawing>
          <wp:anchor distT="0" distB="0" distL="114300" distR="114300" simplePos="0" relativeHeight="251674624" behindDoc="1" locked="0" layoutInCell="0" allowOverlap="1" wp14:anchorId="31390851" wp14:editId="7400E15E">
            <wp:simplePos x="0" y="0"/>
            <wp:positionH relativeFrom="margin">
              <wp:align>left</wp:align>
            </wp:positionH>
            <wp:positionV relativeFrom="paragraph">
              <wp:posOffset>119380</wp:posOffset>
            </wp:positionV>
            <wp:extent cx="274955" cy="259577"/>
            <wp:effectExtent l="0" t="0" r="0" b="762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259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053" w:rsidRPr="00906053" w:rsidRDefault="00906053" w:rsidP="00906053">
      <w:pPr>
        <w:rPr>
          <w:sz w:val="16"/>
          <w:szCs w:val="16"/>
        </w:rPr>
      </w:pPr>
      <w:r w:rsidRPr="00365BB7">
        <w:t xml:space="preserve">          </w:t>
      </w:r>
      <w:r w:rsidRPr="00906053">
        <w:rPr>
          <w:sz w:val="16"/>
          <w:szCs w:val="16"/>
        </w:rPr>
        <w:t>- баннер;</w:t>
      </w:r>
    </w:p>
    <w:p w:rsidR="00906053" w:rsidRPr="00365BB7" w:rsidRDefault="00906053" w:rsidP="00906053"/>
    <w:p w:rsidR="00906053" w:rsidRPr="00906053" w:rsidRDefault="00906053" w:rsidP="00906053">
      <w:pPr>
        <w:rPr>
          <w:sz w:val="16"/>
          <w:szCs w:val="16"/>
        </w:rPr>
      </w:pPr>
      <w:r w:rsidRPr="00365BB7">
        <w:rPr>
          <w:noProof/>
          <w:lang w:eastAsia="ru-RU"/>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13335</wp:posOffset>
                </wp:positionV>
                <wp:extent cx="238125" cy="238125"/>
                <wp:effectExtent l="0" t="0" r="28575" b="28575"/>
                <wp:wrapNone/>
                <wp:docPr id="26" name="Багетная рамк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3812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E5FA" id="Багетная рамка 26" o:spid="_x0000_s1026" type="#_x0000_t84" style="position:absolute;margin-left:0;margin-top:1.05pt;width:18.75pt;height:18.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LLpQIAAEIFAAAOAAAAZHJzL2Uyb0RvYy54bWysVEtu2zAQ3RfoHQjuG9lqfhUiB0YCFwWM&#10;JEBSZE1TpEWUv5K0ZXdV9AJBbxKg6KZo76DcqENKTpzPqqgWwgxnOMP3+IZHxysl0ZI5L4wu8XBn&#10;gBHT1FRCz0v88Wry5hAjH4iuiDSalXjNPD4evX511NiC5aY2smIOQRHti8aWuA7BFlnmac0U8TvG&#10;Mg1BbpwiAVw3zypHGqiuZJYPBvtZY1xlnaHMe1g97YJ4lOpzzmg459yzgGSJ4Wwh/V36z+I/Gx2R&#10;Yu6IrQXtj0H+4RSKCA1N70udkkDQwolnpZSgznjDww41KjOcC8oSBkAzHDxBc1kTyxIWIMfbe5r8&#10;/ytLz5YXDomqxPk+RpoouKP2e3vb/mh/3n1r/7S3dzfo7iss/G5/tbcIsoCyxvoCdl7aCxdBezs1&#10;9JOHQPYoEh3f56y4UzEXIKNV4n99zz9bBURhMX97OMz3MKIQ6u1YkxSbzdb58J4ZhaJR4hlbMplo&#10;J8upD13uJicdzEhRTYSUyVn7E+nQkoAUQEGVaTCSxAdYLPEkfREbtPPb26RGDSg7PxiAfigBjXJJ&#10;ApjKAmtezzEicg7ip8Glszza7Z81vQK0W40H6XupcQRySnzdnThV7eSqRICZkUKV+HB7t9QRJkuq&#10;7+l4uIFozUy1htt2phsDb+lEQJMpkHBBHOgeEMIsh3P4cWkAtuktjGrjvry0HvNBjhDFqIE5Ako+&#10;L4hjAPGDBqG+G+7uxsFLzu7eQQ6O247MtiN6oU4M3M8QXg1Lkxnzg9yY3Bl1DSM/jl0hRDSF3h35&#10;vXMSuvmGR4Oy8TilwbBZEqb60tJYPPIU6b1aXRNnezUFuJgzs5k5UjzRVJcbd2ozXgTDRRLcA6+9&#10;+mFQk4j6RyW+BNt+ynp4+kZ/AQAA//8DAFBLAwQUAAYACAAAACEAyXf4gtsAAAAEAQAADwAAAGRy&#10;cy9kb3ducmV2LnhtbEyPwU7DMBBE70j8g7VI3KjTVDQ0xKmqSi0HJCQKH+DESxwar6PYadK/ZznB&#10;aTWa0czbYju7TlxwCK0nBctFAgKp9qalRsHnx+HhCUSImozuPKGCKwbYlrc3hc6Nn+gdL6fYCC6h&#10;kGsFNsY+lzLUFp0OC98jsfflB6cjy6GRZtATl7tOpkmylk63xAtW97i3WJ9Po1OwqVI7ZZjZ68vx&#10;lfzx/Db6b1Tq/m7ePYOIOMe/MPziMzqUzFT5kUwQnQJ+JCpIlyDYXGWPICq+mzXIspD/4csfAAAA&#10;//8DAFBLAQItABQABgAIAAAAIQC2gziS/gAAAOEBAAATAAAAAAAAAAAAAAAAAAAAAABbQ29udGVu&#10;dF9UeXBlc10ueG1sUEsBAi0AFAAGAAgAAAAhADj9If/WAAAAlAEAAAsAAAAAAAAAAAAAAAAALwEA&#10;AF9yZWxzLy5yZWxzUEsBAi0AFAAGAAgAAAAhAFVFssulAgAAQgUAAA4AAAAAAAAAAAAAAAAALgIA&#10;AGRycy9lMm9Eb2MueG1sUEsBAi0AFAAGAAgAAAAhAMl3+ILbAAAABAEAAA8AAAAAAAAAAAAAAAAA&#10;/wQAAGRycy9kb3ducmV2LnhtbFBLBQYAAAAABAAEAPMAAAAHBgAAAAA=&#10;" fillcolor="window" strokecolor="windowText" strokeweight="1pt">
                <v:path arrowok="t"/>
                <w10:wrap anchorx="margin"/>
              </v:shape>
            </w:pict>
          </mc:Fallback>
        </mc:AlternateContent>
      </w:r>
      <w:r w:rsidRPr="00365BB7">
        <w:t xml:space="preserve">          </w:t>
      </w:r>
      <w:r w:rsidRPr="00906053">
        <w:rPr>
          <w:sz w:val="16"/>
          <w:szCs w:val="16"/>
        </w:rPr>
        <w:t>- панно фасадное.</w:t>
      </w:r>
    </w:p>
    <w:p w:rsidR="00906053" w:rsidRPr="00365BB7" w:rsidRDefault="00906053" w:rsidP="00906053">
      <w:r w:rsidRPr="00365BB7">
        <w:t xml:space="preserve">               </w:t>
      </w:r>
    </w:p>
    <w:p w:rsidR="00906053" w:rsidRPr="00365BB7" w:rsidRDefault="00906053" w:rsidP="00906053"/>
    <w:p w:rsidR="004E208F" w:rsidRPr="004E208F" w:rsidRDefault="004E208F" w:rsidP="004E208F">
      <w:pPr>
        <w:spacing w:after="200" w:line="276" w:lineRule="auto"/>
        <w:rPr>
          <w:sz w:val="16"/>
          <w:szCs w:val="16"/>
          <w:lang w:eastAsia="en-US"/>
        </w:rPr>
      </w:pPr>
      <w:r w:rsidRPr="004E208F">
        <w:rPr>
          <w:rFonts w:ascii="Calibri" w:hAnsi="Calibri"/>
          <w:sz w:val="16"/>
          <w:szCs w:val="16"/>
          <w:lang w:eastAsia="en-US"/>
        </w:rPr>
        <w:t xml:space="preserve">                  </w:t>
      </w:r>
      <w:r w:rsidRPr="004E208F">
        <w:rPr>
          <w:sz w:val="16"/>
          <w:szCs w:val="16"/>
          <w:lang w:eastAsia="en-US"/>
        </w:rPr>
        <w:t>2. Таблица размещения рекламных конструкций</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134"/>
        <w:gridCol w:w="1275"/>
        <w:gridCol w:w="709"/>
      </w:tblGrid>
      <w:tr w:rsidR="004E208F" w:rsidRPr="004E208F" w:rsidTr="004E208F">
        <w:tc>
          <w:tcPr>
            <w:tcW w:w="562"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w:t>
            </w:r>
          </w:p>
          <w:p w:rsidR="004E208F" w:rsidRPr="004E208F" w:rsidRDefault="004E208F" w:rsidP="007502A3">
            <w:pPr>
              <w:rPr>
                <w:rFonts w:eastAsia="Calibri"/>
                <w:sz w:val="16"/>
                <w:szCs w:val="16"/>
              </w:rPr>
            </w:pPr>
            <w:r w:rsidRPr="004E208F">
              <w:rPr>
                <w:rFonts w:eastAsia="Calibri"/>
                <w:sz w:val="16"/>
                <w:szCs w:val="16"/>
              </w:rPr>
              <w:t>конструкции</w:t>
            </w:r>
          </w:p>
          <w:p w:rsidR="004E208F" w:rsidRPr="004E208F" w:rsidRDefault="004E208F" w:rsidP="007502A3">
            <w:pPr>
              <w:rPr>
                <w:rFonts w:eastAsia="Calibri"/>
                <w:sz w:val="16"/>
                <w:szCs w:val="16"/>
              </w:rPr>
            </w:pPr>
          </w:p>
        </w:tc>
        <w:tc>
          <w:tcPr>
            <w:tcW w:w="1560"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Место размещения г. Тогучин (М 1:500)</w:t>
            </w:r>
          </w:p>
        </w:tc>
        <w:tc>
          <w:tcPr>
            <w:tcW w:w="1134"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Вид рекламной конструкции</w:t>
            </w:r>
          </w:p>
        </w:tc>
        <w:tc>
          <w:tcPr>
            <w:tcW w:w="1275"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Примечание</w:t>
            </w:r>
          </w:p>
        </w:tc>
        <w:tc>
          <w:tcPr>
            <w:tcW w:w="709"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На листе согласно схемы</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1</w:t>
            </w:r>
          </w:p>
          <w:p w:rsidR="004E208F" w:rsidRPr="004E208F" w:rsidRDefault="004E208F" w:rsidP="007502A3">
            <w:pPr>
              <w:rPr>
                <w:rFonts w:eastAsia="Calibri"/>
                <w:sz w:val="16"/>
                <w:szCs w:val="16"/>
              </w:rPr>
            </w:pPr>
          </w:p>
        </w:tc>
        <w:tc>
          <w:tcPr>
            <w:tcW w:w="1560"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 xml:space="preserve">Пересечение ул. Комсомольская и ул. Центральная, напротив дома по ул. Центральная № 34А </w:t>
            </w:r>
          </w:p>
        </w:tc>
        <w:tc>
          <w:tcPr>
            <w:tcW w:w="1134"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p>
          <w:p w:rsidR="004E208F" w:rsidRPr="004E208F" w:rsidRDefault="004E208F" w:rsidP="007502A3">
            <w:pPr>
              <w:rPr>
                <w:rFonts w:eastAsia="Calibri"/>
                <w:sz w:val="16"/>
                <w:szCs w:val="16"/>
              </w:rPr>
            </w:pPr>
            <w:r w:rsidRPr="004E208F">
              <w:rPr>
                <w:rFonts w:eastAsia="Calibri"/>
                <w:sz w:val="16"/>
                <w:szCs w:val="16"/>
              </w:rPr>
              <w:t>1</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Комсомольская напротив дома №1</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 напротив дома № 9А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4</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Ломоносова около дома №57</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5</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5</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Вокзальная около дома № 21</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11</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6</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Вокзальная около дома № 23</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11</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7</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Ломоносова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24</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8</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Майская около дома №17</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21</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9</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Линейная напротив дома №18</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14</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10</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Вокзальная пересечение с ул. Ломоносова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15</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11</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Ломоносова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12</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 около дома № 9а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Перетяжка</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13</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Перетяжка</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4</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14</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Центральная около дома № 143</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Перетяжка</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19</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15</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ул. </w:t>
            </w:r>
            <w:proofErr w:type="spellStart"/>
            <w:r w:rsidRPr="004E208F">
              <w:rPr>
                <w:rFonts w:eastAsia="Calibri"/>
                <w:sz w:val="16"/>
                <w:szCs w:val="16"/>
              </w:rPr>
              <w:t>Гутовская</w:t>
            </w:r>
            <w:proofErr w:type="spellEnd"/>
            <w:r w:rsidRPr="004E208F">
              <w:rPr>
                <w:rFonts w:eastAsia="Calibri"/>
                <w:sz w:val="16"/>
                <w:szCs w:val="16"/>
              </w:rPr>
              <w:t xml:space="preserve"> около дома № 40</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Перетяжка</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20</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16</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Ломоносова около дома № 81</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Перетяжка</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6</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17</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Вокзальная напротив дома № 81</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Перетяжка</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18</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Комсомольская напротив дома №6</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Панель- кронштейн</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19</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 напротив дома №9а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Панель- кронштейн</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20</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Панель- кронштейн</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lastRenderedPageBreak/>
              <w:t>21</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Панель- кронштейн</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22</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Панель- кронштейн</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3,4</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23</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пересечение ул. Деповская и ул. Дзержинского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Панель- кронштейн</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Действующая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16</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24</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Ломоносова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7,8</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25</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Ломоносова</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8</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26</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пересечение ул. Ломоносова и ул. Дзержинского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9</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27</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Деповская напротив водонапорной башни</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10</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28</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Трактовая пересечение с ул. Алтайская</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17</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29</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Трактовая по направлению к    ул. Строительной</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18</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30</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Придорожные ограждения 0,9*1,6(8шт)</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Действующее</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31</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Пересечение ул. Комсомольская и </w:t>
            </w:r>
          </w:p>
          <w:p w:rsidR="004E208F" w:rsidRPr="004E208F" w:rsidRDefault="004E208F" w:rsidP="007502A3">
            <w:pPr>
              <w:rPr>
                <w:rFonts w:eastAsia="Calibri"/>
                <w:sz w:val="16"/>
                <w:szCs w:val="16"/>
              </w:rPr>
            </w:pPr>
            <w:r w:rsidRPr="004E208F">
              <w:rPr>
                <w:rFonts w:eastAsia="Calibri"/>
                <w:sz w:val="16"/>
                <w:szCs w:val="16"/>
              </w:rPr>
              <w:t>ул. Островского</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Придорожные ограждения 0,9*1,6(5шт)</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Действующее</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32</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Комсомольская, 7</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Баннер</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33</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 18</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Баннер</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Действующий</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34</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 напротив дома № 15</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35</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Вокзальная около дома № 27</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Щит 3*6</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12</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36</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ул. Островского, 5</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Электронный </w:t>
            </w:r>
            <w:proofErr w:type="gramStart"/>
            <w:r w:rsidRPr="004E208F">
              <w:rPr>
                <w:rFonts w:eastAsia="Calibri"/>
                <w:sz w:val="16"/>
                <w:szCs w:val="16"/>
              </w:rPr>
              <w:t>экран(</w:t>
            </w:r>
            <w:proofErr w:type="gramEnd"/>
            <w:r w:rsidRPr="004E208F">
              <w:rPr>
                <w:rFonts w:eastAsia="Calibri"/>
                <w:sz w:val="16"/>
                <w:szCs w:val="16"/>
              </w:rPr>
              <w:t>электронное табло)</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 xml:space="preserve">Место для размещения </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3</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37</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г. Тогучин, ул. Островского на здании с кадастровым номером 54:24:010146:308</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Баннер</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Место для размещения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25</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38</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г. Тогучин, Садовая, 9 на здании с кадастровым номером 54:24:010148:61</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Баннер</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Место для размещения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26</w:t>
            </w:r>
          </w:p>
        </w:tc>
      </w:tr>
      <w:tr w:rsidR="004E208F" w:rsidRPr="004E208F" w:rsidTr="004E208F">
        <w:tc>
          <w:tcPr>
            <w:tcW w:w="562" w:type="dxa"/>
            <w:shd w:val="clear" w:color="auto" w:fill="auto"/>
          </w:tcPr>
          <w:p w:rsidR="004E208F" w:rsidRPr="004E208F" w:rsidRDefault="004E208F" w:rsidP="007502A3">
            <w:pPr>
              <w:rPr>
                <w:rFonts w:eastAsia="Calibri"/>
                <w:sz w:val="16"/>
                <w:szCs w:val="16"/>
              </w:rPr>
            </w:pPr>
            <w:r w:rsidRPr="004E208F">
              <w:rPr>
                <w:rFonts w:eastAsia="Calibri"/>
                <w:sz w:val="16"/>
                <w:szCs w:val="16"/>
              </w:rPr>
              <w:t>39</w:t>
            </w:r>
          </w:p>
        </w:tc>
        <w:tc>
          <w:tcPr>
            <w:tcW w:w="1560" w:type="dxa"/>
            <w:shd w:val="clear" w:color="auto" w:fill="auto"/>
          </w:tcPr>
          <w:p w:rsidR="004E208F" w:rsidRPr="004E208F" w:rsidRDefault="004E208F" w:rsidP="007502A3">
            <w:pPr>
              <w:rPr>
                <w:rFonts w:eastAsia="Calibri"/>
                <w:sz w:val="16"/>
                <w:szCs w:val="16"/>
              </w:rPr>
            </w:pPr>
            <w:r w:rsidRPr="004E208F">
              <w:rPr>
                <w:rFonts w:eastAsia="Calibri"/>
                <w:sz w:val="16"/>
                <w:szCs w:val="16"/>
              </w:rPr>
              <w:t>г. Тогучин, ул. Вокзальная, 46 на здании с кадастровым номером 54:24:010260:470</w:t>
            </w:r>
          </w:p>
        </w:tc>
        <w:tc>
          <w:tcPr>
            <w:tcW w:w="1134" w:type="dxa"/>
            <w:shd w:val="clear" w:color="auto" w:fill="auto"/>
          </w:tcPr>
          <w:p w:rsidR="004E208F" w:rsidRPr="004E208F" w:rsidRDefault="004E208F" w:rsidP="007502A3">
            <w:pPr>
              <w:rPr>
                <w:rFonts w:eastAsia="Calibri"/>
                <w:sz w:val="16"/>
                <w:szCs w:val="16"/>
              </w:rPr>
            </w:pPr>
            <w:r w:rsidRPr="004E208F">
              <w:rPr>
                <w:rFonts w:eastAsia="Calibri"/>
                <w:sz w:val="16"/>
                <w:szCs w:val="16"/>
              </w:rPr>
              <w:t>Панно-фасадное</w:t>
            </w:r>
          </w:p>
        </w:tc>
        <w:tc>
          <w:tcPr>
            <w:tcW w:w="1275" w:type="dxa"/>
            <w:shd w:val="clear" w:color="auto" w:fill="auto"/>
          </w:tcPr>
          <w:p w:rsidR="004E208F" w:rsidRPr="004E208F" w:rsidRDefault="004E208F" w:rsidP="007502A3">
            <w:pPr>
              <w:rPr>
                <w:rFonts w:eastAsia="Calibri"/>
                <w:sz w:val="16"/>
                <w:szCs w:val="16"/>
              </w:rPr>
            </w:pPr>
            <w:r w:rsidRPr="004E208F">
              <w:rPr>
                <w:rFonts w:eastAsia="Calibri"/>
                <w:sz w:val="16"/>
                <w:szCs w:val="16"/>
              </w:rPr>
              <w:t>Место для размещения</w:t>
            </w:r>
          </w:p>
        </w:tc>
        <w:tc>
          <w:tcPr>
            <w:tcW w:w="709" w:type="dxa"/>
            <w:shd w:val="clear" w:color="auto" w:fill="auto"/>
          </w:tcPr>
          <w:p w:rsidR="004E208F" w:rsidRPr="004E208F" w:rsidRDefault="004E208F" w:rsidP="007502A3">
            <w:pPr>
              <w:rPr>
                <w:rFonts w:eastAsia="Calibri"/>
                <w:sz w:val="16"/>
                <w:szCs w:val="16"/>
              </w:rPr>
            </w:pPr>
            <w:r w:rsidRPr="004E208F">
              <w:rPr>
                <w:rFonts w:eastAsia="Calibri"/>
                <w:sz w:val="16"/>
                <w:szCs w:val="16"/>
              </w:rPr>
              <w:t>27</w:t>
            </w:r>
          </w:p>
        </w:tc>
      </w:tr>
    </w:tbl>
    <w:p w:rsidR="006666B7" w:rsidRPr="004E208F" w:rsidRDefault="004E208F" w:rsidP="004E208F">
      <w:pPr>
        <w:ind w:right="-1"/>
        <w:rPr>
          <w:sz w:val="16"/>
          <w:szCs w:val="16"/>
        </w:rPr>
      </w:pPr>
      <w:r w:rsidRPr="004E208F">
        <w:rPr>
          <w:sz w:val="16"/>
          <w:szCs w:val="16"/>
        </w:rPr>
        <w:t>».</w:t>
      </w:r>
    </w:p>
    <w:p w:rsidR="006666B7" w:rsidRDefault="006666B7" w:rsidP="002F280F">
      <w:pPr>
        <w:ind w:right="-1"/>
        <w:jc w:val="center"/>
        <w:rPr>
          <w:sz w:val="16"/>
          <w:szCs w:val="16"/>
        </w:rPr>
      </w:pPr>
    </w:p>
    <w:p w:rsidR="004E208F" w:rsidRPr="00FA1914" w:rsidRDefault="004E208F" w:rsidP="004E208F">
      <w:pPr>
        <w:jc w:val="right"/>
        <w:rPr>
          <w:sz w:val="16"/>
          <w:szCs w:val="16"/>
        </w:rPr>
      </w:pPr>
      <w:r w:rsidRPr="00FA1914">
        <w:rPr>
          <w:sz w:val="16"/>
          <w:szCs w:val="16"/>
        </w:rPr>
        <w:t xml:space="preserve">ПРИЛОЖЕНИЕ№2 </w:t>
      </w:r>
    </w:p>
    <w:p w:rsidR="004E208F" w:rsidRPr="00FA1914" w:rsidRDefault="004E208F" w:rsidP="004E208F">
      <w:pPr>
        <w:jc w:val="right"/>
        <w:rPr>
          <w:sz w:val="16"/>
          <w:szCs w:val="16"/>
        </w:rPr>
      </w:pPr>
      <w:r w:rsidRPr="00FA1914">
        <w:rPr>
          <w:sz w:val="16"/>
          <w:szCs w:val="16"/>
        </w:rPr>
        <w:t xml:space="preserve">к постановлению администрации    </w:t>
      </w:r>
    </w:p>
    <w:p w:rsidR="004E208F" w:rsidRPr="00FA1914" w:rsidRDefault="004E208F" w:rsidP="004E208F">
      <w:pPr>
        <w:jc w:val="right"/>
        <w:rPr>
          <w:sz w:val="16"/>
          <w:szCs w:val="16"/>
        </w:rPr>
      </w:pPr>
      <w:r w:rsidRPr="00FA1914">
        <w:rPr>
          <w:sz w:val="16"/>
          <w:szCs w:val="16"/>
        </w:rPr>
        <w:t xml:space="preserve">Тогучинского района </w:t>
      </w:r>
    </w:p>
    <w:p w:rsidR="006666B7" w:rsidRDefault="004E208F" w:rsidP="004E208F">
      <w:pPr>
        <w:ind w:right="-1"/>
        <w:jc w:val="right"/>
        <w:rPr>
          <w:sz w:val="16"/>
          <w:szCs w:val="16"/>
        </w:rPr>
      </w:pPr>
      <w:r w:rsidRPr="00FA1914">
        <w:rPr>
          <w:sz w:val="16"/>
          <w:szCs w:val="16"/>
        </w:rPr>
        <w:t xml:space="preserve"> Новосибирской области</w:t>
      </w:r>
    </w:p>
    <w:p w:rsidR="004E208F" w:rsidRDefault="004E208F" w:rsidP="004E208F">
      <w:pPr>
        <w:jc w:val="right"/>
        <w:rPr>
          <w:sz w:val="16"/>
          <w:szCs w:val="16"/>
        </w:rPr>
      </w:pPr>
      <w:r>
        <w:rPr>
          <w:sz w:val="16"/>
          <w:szCs w:val="16"/>
        </w:rPr>
        <w:t xml:space="preserve">от </w:t>
      </w:r>
      <w:proofErr w:type="gramStart"/>
      <w:r>
        <w:rPr>
          <w:sz w:val="16"/>
          <w:szCs w:val="16"/>
        </w:rPr>
        <w:t>11.12.2024  №</w:t>
      </w:r>
      <w:proofErr w:type="gramEnd"/>
      <w:r>
        <w:rPr>
          <w:sz w:val="16"/>
          <w:szCs w:val="16"/>
        </w:rPr>
        <w:t xml:space="preserve"> 1710/</w:t>
      </w:r>
      <w:r w:rsidRPr="00372C29">
        <w:rPr>
          <w:sz w:val="16"/>
          <w:szCs w:val="16"/>
        </w:rPr>
        <w:t>П</w:t>
      </w:r>
      <w:r>
        <w:rPr>
          <w:sz w:val="16"/>
          <w:szCs w:val="16"/>
        </w:rPr>
        <w:t>/</w:t>
      </w:r>
      <w:r w:rsidRPr="00372C29">
        <w:rPr>
          <w:sz w:val="16"/>
          <w:szCs w:val="16"/>
        </w:rPr>
        <w:t>/93</w:t>
      </w:r>
    </w:p>
    <w:p w:rsidR="004E208F" w:rsidRDefault="004E208F" w:rsidP="004E208F">
      <w:pPr>
        <w:ind w:right="-1"/>
        <w:jc w:val="right"/>
        <w:rPr>
          <w:sz w:val="16"/>
          <w:szCs w:val="16"/>
        </w:rPr>
      </w:pPr>
    </w:p>
    <w:p w:rsidR="004E208F" w:rsidRPr="00FA1914" w:rsidRDefault="004E208F" w:rsidP="004E208F">
      <w:pPr>
        <w:jc w:val="right"/>
        <w:rPr>
          <w:sz w:val="16"/>
          <w:szCs w:val="16"/>
        </w:rPr>
      </w:pPr>
      <w:r w:rsidRPr="00FA1914">
        <w:rPr>
          <w:sz w:val="16"/>
          <w:szCs w:val="16"/>
        </w:rPr>
        <w:t xml:space="preserve">«ПРИЛОЖЕНИЕ №2  </w:t>
      </w:r>
    </w:p>
    <w:p w:rsidR="004E208F" w:rsidRPr="00FA1914" w:rsidRDefault="004E208F" w:rsidP="004E208F">
      <w:pPr>
        <w:jc w:val="right"/>
        <w:rPr>
          <w:sz w:val="16"/>
          <w:szCs w:val="16"/>
        </w:rPr>
      </w:pPr>
      <w:r w:rsidRPr="00FA1914">
        <w:rPr>
          <w:sz w:val="16"/>
          <w:szCs w:val="16"/>
        </w:rPr>
        <w:t xml:space="preserve">к постановлению администрации    </w:t>
      </w:r>
    </w:p>
    <w:p w:rsidR="004E208F" w:rsidRPr="00FA1914" w:rsidRDefault="004E208F" w:rsidP="004E208F">
      <w:pPr>
        <w:jc w:val="right"/>
        <w:rPr>
          <w:sz w:val="16"/>
          <w:szCs w:val="16"/>
        </w:rPr>
      </w:pPr>
      <w:r w:rsidRPr="00FA1914">
        <w:rPr>
          <w:sz w:val="16"/>
          <w:szCs w:val="16"/>
        </w:rPr>
        <w:t xml:space="preserve"> Тогучинского района </w:t>
      </w:r>
    </w:p>
    <w:p w:rsidR="004E208F" w:rsidRPr="00FA1914" w:rsidRDefault="004E208F" w:rsidP="004E208F">
      <w:pPr>
        <w:jc w:val="right"/>
        <w:rPr>
          <w:sz w:val="16"/>
          <w:szCs w:val="16"/>
        </w:rPr>
      </w:pPr>
      <w:r w:rsidRPr="00FA1914">
        <w:rPr>
          <w:sz w:val="16"/>
          <w:szCs w:val="16"/>
        </w:rPr>
        <w:t xml:space="preserve"> Новосибирской области</w:t>
      </w:r>
    </w:p>
    <w:p w:rsidR="004E208F" w:rsidRPr="00FA1914" w:rsidRDefault="004E208F" w:rsidP="004E208F">
      <w:pPr>
        <w:jc w:val="right"/>
        <w:rPr>
          <w:sz w:val="16"/>
          <w:szCs w:val="16"/>
        </w:rPr>
      </w:pPr>
      <w:r w:rsidRPr="00FA1914">
        <w:rPr>
          <w:sz w:val="16"/>
          <w:szCs w:val="16"/>
        </w:rPr>
        <w:t xml:space="preserve">                             от 10.10.2014 №1440 </w:t>
      </w:r>
    </w:p>
    <w:p w:rsidR="004E208F" w:rsidRDefault="004E208F" w:rsidP="004E208F">
      <w:pPr>
        <w:ind w:right="-1"/>
        <w:jc w:val="right"/>
        <w:rPr>
          <w:sz w:val="16"/>
          <w:szCs w:val="16"/>
        </w:rPr>
      </w:pPr>
      <w:r w:rsidRPr="00FA1914">
        <w:rPr>
          <w:sz w:val="16"/>
          <w:szCs w:val="16"/>
        </w:rPr>
        <w:t xml:space="preserve">                                                                                                             </w:t>
      </w:r>
      <w:r w:rsidR="001A7324">
        <w:rPr>
          <w:sz w:val="16"/>
          <w:szCs w:val="16"/>
        </w:rPr>
        <w:t xml:space="preserve">  </w:t>
      </w:r>
      <w:r w:rsidRPr="00FA1914">
        <w:rPr>
          <w:sz w:val="16"/>
          <w:szCs w:val="16"/>
        </w:rPr>
        <w:t>Лист 27</w:t>
      </w: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r w:rsidRPr="00103515">
        <w:rPr>
          <w:noProof/>
          <w:lang w:eastAsia="ru-RU"/>
        </w:rPr>
        <w:drawing>
          <wp:inline distT="0" distB="0" distL="0" distR="0">
            <wp:extent cx="3158490" cy="1572702"/>
            <wp:effectExtent l="0" t="0" r="381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2147" cy="1584481"/>
                    </a:xfrm>
                    <a:prstGeom prst="rect">
                      <a:avLst/>
                    </a:prstGeom>
                    <a:noFill/>
                    <a:ln>
                      <a:noFill/>
                    </a:ln>
                  </pic:spPr>
                </pic:pic>
              </a:graphicData>
            </a:graphic>
          </wp:inline>
        </w:drawing>
      </w:r>
    </w:p>
    <w:p w:rsidR="001A7324" w:rsidRDefault="001A7324" w:rsidP="004E208F">
      <w:pPr>
        <w:ind w:right="-1"/>
        <w:jc w:val="right"/>
        <w:rPr>
          <w:sz w:val="16"/>
          <w:szCs w:val="16"/>
        </w:rPr>
      </w:pPr>
    </w:p>
    <w:p w:rsidR="001A7324" w:rsidRDefault="001A7324" w:rsidP="001A7324">
      <w:pPr>
        <w:ind w:right="-1"/>
        <w:rPr>
          <w:sz w:val="16"/>
          <w:szCs w:val="16"/>
        </w:rPr>
      </w:pPr>
      <w:r>
        <w:rPr>
          <w:sz w:val="16"/>
          <w:szCs w:val="16"/>
        </w:rPr>
        <w:t>».</w:t>
      </w: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3E55AB" w:rsidRPr="00D60BAB" w:rsidRDefault="003E55AB" w:rsidP="003E55AB">
      <w:pPr>
        <w:jc w:val="center"/>
        <w:rPr>
          <w:b/>
          <w:sz w:val="16"/>
          <w:szCs w:val="16"/>
        </w:rPr>
      </w:pPr>
      <w:r w:rsidRPr="00896094">
        <w:rPr>
          <w:b/>
          <w:sz w:val="16"/>
          <w:szCs w:val="16"/>
        </w:rPr>
        <w:t>АДМИНИСТРАЦИЯ</w:t>
      </w:r>
    </w:p>
    <w:p w:rsidR="003E55AB" w:rsidRPr="00D60BAB" w:rsidRDefault="003E55AB" w:rsidP="003E55AB">
      <w:pPr>
        <w:jc w:val="center"/>
        <w:rPr>
          <w:b/>
          <w:sz w:val="16"/>
          <w:szCs w:val="16"/>
        </w:rPr>
      </w:pPr>
      <w:r w:rsidRPr="00D60BAB">
        <w:rPr>
          <w:b/>
          <w:sz w:val="16"/>
          <w:szCs w:val="16"/>
        </w:rPr>
        <w:t>ТОГУЧИНСКОГО РАЙОНА</w:t>
      </w:r>
    </w:p>
    <w:p w:rsidR="003E55AB" w:rsidRPr="00D60BAB" w:rsidRDefault="003E55AB" w:rsidP="003E55AB">
      <w:pPr>
        <w:jc w:val="center"/>
        <w:rPr>
          <w:b/>
          <w:sz w:val="16"/>
          <w:szCs w:val="16"/>
        </w:rPr>
      </w:pPr>
      <w:r w:rsidRPr="00D60BAB">
        <w:rPr>
          <w:b/>
          <w:sz w:val="16"/>
          <w:szCs w:val="16"/>
        </w:rPr>
        <w:t>НОВОСИБИРСКОЙ ОБЛАСТИ</w:t>
      </w:r>
    </w:p>
    <w:p w:rsidR="003E55AB" w:rsidRPr="00D60BAB" w:rsidRDefault="003E55AB" w:rsidP="003E55AB">
      <w:pPr>
        <w:jc w:val="center"/>
        <w:rPr>
          <w:b/>
          <w:sz w:val="16"/>
          <w:szCs w:val="16"/>
        </w:rPr>
      </w:pPr>
    </w:p>
    <w:p w:rsidR="003E55AB" w:rsidRPr="00D60BAB" w:rsidRDefault="003E55AB" w:rsidP="003E55AB">
      <w:pPr>
        <w:pStyle w:val="2"/>
        <w:rPr>
          <w:b/>
          <w:color w:val="00000A"/>
          <w:sz w:val="16"/>
          <w:szCs w:val="16"/>
        </w:rPr>
      </w:pPr>
      <w:r>
        <w:rPr>
          <w:b/>
          <w:color w:val="00000A"/>
          <w:sz w:val="16"/>
          <w:szCs w:val="16"/>
        </w:rPr>
        <w:t>РАСПОРЯЖЕНИЕ</w:t>
      </w:r>
    </w:p>
    <w:p w:rsidR="003E55AB" w:rsidRPr="00D60BAB" w:rsidRDefault="003E55AB" w:rsidP="003E55AB">
      <w:pPr>
        <w:rPr>
          <w:sz w:val="16"/>
          <w:szCs w:val="16"/>
        </w:rPr>
      </w:pPr>
    </w:p>
    <w:p w:rsidR="003E55AB" w:rsidRPr="008367EE" w:rsidRDefault="003E55AB" w:rsidP="003E55AB">
      <w:pPr>
        <w:jc w:val="center"/>
        <w:rPr>
          <w:sz w:val="16"/>
          <w:szCs w:val="16"/>
        </w:rPr>
      </w:pPr>
      <w:proofErr w:type="gramStart"/>
      <w:r>
        <w:rPr>
          <w:sz w:val="16"/>
          <w:szCs w:val="16"/>
        </w:rPr>
        <w:t>10.</w:t>
      </w:r>
      <w:r>
        <w:rPr>
          <w:sz w:val="16"/>
          <w:szCs w:val="16"/>
          <w:lang w:val="en-US"/>
        </w:rPr>
        <w:t>12</w:t>
      </w:r>
      <w:r w:rsidRPr="008367EE">
        <w:rPr>
          <w:sz w:val="16"/>
          <w:szCs w:val="16"/>
        </w:rPr>
        <w:t>.2024  №</w:t>
      </w:r>
      <w:proofErr w:type="gramEnd"/>
      <w:r w:rsidRPr="008367EE">
        <w:rPr>
          <w:sz w:val="16"/>
          <w:szCs w:val="16"/>
        </w:rPr>
        <w:t xml:space="preserve"> </w:t>
      </w:r>
      <w:r>
        <w:rPr>
          <w:sz w:val="16"/>
          <w:szCs w:val="16"/>
        </w:rPr>
        <w:t>769</w:t>
      </w:r>
      <w:r w:rsidRPr="008367EE">
        <w:rPr>
          <w:sz w:val="16"/>
          <w:szCs w:val="16"/>
        </w:rPr>
        <w:t>/</w:t>
      </w:r>
      <w:r>
        <w:rPr>
          <w:sz w:val="16"/>
          <w:szCs w:val="16"/>
        </w:rPr>
        <w:t>Р</w:t>
      </w:r>
      <w:r w:rsidRPr="008367EE">
        <w:rPr>
          <w:sz w:val="16"/>
          <w:szCs w:val="16"/>
        </w:rPr>
        <w:t>/93</w:t>
      </w:r>
    </w:p>
    <w:p w:rsidR="003E55AB" w:rsidRPr="008367EE" w:rsidRDefault="003E55AB" w:rsidP="003E55AB">
      <w:pPr>
        <w:jc w:val="center"/>
        <w:rPr>
          <w:sz w:val="16"/>
          <w:szCs w:val="16"/>
        </w:rPr>
      </w:pPr>
    </w:p>
    <w:p w:rsidR="003E55AB" w:rsidRDefault="003E55AB" w:rsidP="003E55AB">
      <w:pPr>
        <w:jc w:val="center"/>
        <w:rPr>
          <w:sz w:val="16"/>
          <w:szCs w:val="16"/>
        </w:rPr>
      </w:pPr>
      <w:r w:rsidRPr="008367EE">
        <w:rPr>
          <w:sz w:val="16"/>
          <w:szCs w:val="16"/>
        </w:rPr>
        <w:t>г. Тогучин</w:t>
      </w:r>
    </w:p>
    <w:p w:rsidR="003E55AB" w:rsidRPr="008367EE" w:rsidRDefault="003E55AB" w:rsidP="003E55AB">
      <w:pPr>
        <w:jc w:val="center"/>
        <w:rPr>
          <w:b/>
          <w:sz w:val="16"/>
          <w:szCs w:val="16"/>
        </w:rPr>
      </w:pPr>
    </w:p>
    <w:p w:rsidR="003E55AB" w:rsidRPr="003E55AB" w:rsidRDefault="003E55AB" w:rsidP="003E55AB">
      <w:pPr>
        <w:jc w:val="center"/>
        <w:rPr>
          <w:sz w:val="16"/>
          <w:szCs w:val="16"/>
        </w:rPr>
      </w:pPr>
      <w:r w:rsidRPr="003E55AB">
        <w:rPr>
          <w:sz w:val="16"/>
          <w:szCs w:val="16"/>
        </w:rPr>
        <w:t xml:space="preserve">Об объявлении Благодарности Главы Тогучинского района </w:t>
      </w:r>
    </w:p>
    <w:p w:rsidR="003E55AB" w:rsidRPr="003E55AB" w:rsidRDefault="003E55AB" w:rsidP="003E55AB">
      <w:pPr>
        <w:jc w:val="center"/>
        <w:rPr>
          <w:sz w:val="16"/>
          <w:szCs w:val="16"/>
        </w:rPr>
      </w:pPr>
      <w:r w:rsidRPr="003E55AB">
        <w:rPr>
          <w:sz w:val="16"/>
          <w:szCs w:val="16"/>
        </w:rPr>
        <w:t>Новосибирской области</w:t>
      </w:r>
    </w:p>
    <w:p w:rsidR="003E55AB" w:rsidRPr="003E55AB" w:rsidRDefault="003E55AB" w:rsidP="003E55AB">
      <w:pPr>
        <w:jc w:val="center"/>
        <w:rPr>
          <w:sz w:val="16"/>
          <w:szCs w:val="16"/>
        </w:rPr>
      </w:pPr>
    </w:p>
    <w:p w:rsidR="003E55AB" w:rsidRPr="003E55AB" w:rsidRDefault="003E55AB" w:rsidP="005C2029">
      <w:pPr>
        <w:numPr>
          <w:ilvl w:val="0"/>
          <w:numId w:val="10"/>
        </w:numPr>
        <w:suppressAutoHyphens w:val="0"/>
        <w:ind w:left="0" w:firstLine="709"/>
        <w:jc w:val="both"/>
        <w:rPr>
          <w:sz w:val="16"/>
          <w:szCs w:val="16"/>
        </w:rPr>
      </w:pPr>
      <w:r w:rsidRPr="003E55AB">
        <w:rPr>
          <w:sz w:val="16"/>
          <w:szCs w:val="16"/>
        </w:rPr>
        <w:t xml:space="preserve">Объявить Благодарность Главы Тогучинского района Новосибирской области за взаимодействие и сотрудничество в сфере социального партнёрства, развитие профсоюзного движения в </w:t>
      </w:r>
      <w:proofErr w:type="spellStart"/>
      <w:r w:rsidRPr="003E55AB">
        <w:rPr>
          <w:sz w:val="16"/>
          <w:szCs w:val="16"/>
        </w:rPr>
        <w:t>Тогучинском</w:t>
      </w:r>
      <w:proofErr w:type="spellEnd"/>
      <w:r w:rsidRPr="003E55AB">
        <w:rPr>
          <w:sz w:val="16"/>
          <w:szCs w:val="16"/>
        </w:rPr>
        <w:t xml:space="preserve"> районе Новосибирской области:</w:t>
      </w:r>
    </w:p>
    <w:p w:rsidR="003E55AB" w:rsidRPr="003E55AB" w:rsidRDefault="003E55AB" w:rsidP="003E55AB">
      <w:pPr>
        <w:ind w:firstLine="709"/>
        <w:jc w:val="both"/>
        <w:rPr>
          <w:sz w:val="16"/>
          <w:szCs w:val="16"/>
        </w:rPr>
      </w:pPr>
      <w:r w:rsidRPr="003E55AB">
        <w:rPr>
          <w:sz w:val="16"/>
          <w:szCs w:val="16"/>
        </w:rPr>
        <w:t xml:space="preserve">- Новосибирскому областному союзу организаций профсоюзов «Федерация профсоюзов Новосибирской области», председатель </w:t>
      </w:r>
      <w:proofErr w:type="spellStart"/>
      <w:r w:rsidRPr="003E55AB">
        <w:rPr>
          <w:sz w:val="16"/>
          <w:szCs w:val="16"/>
        </w:rPr>
        <w:t>Цыбулевская</w:t>
      </w:r>
      <w:proofErr w:type="spellEnd"/>
      <w:r w:rsidRPr="003E55AB">
        <w:rPr>
          <w:sz w:val="16"/>
          <w:szCs w:val="16"/>
        </w:rPr>
        <w:t xml:space="preserve"> Лариса Владимировна.</w:t>
      </w:r>
    </w:p>
    <w:p w:rsidR="003E55AB" w:rsidRPr="003E55AB" w:rsidRDefault="003E55AB" w:rsidP="003E55AB">
      <w:pPr>
        <w:jc w:val="both"/>
        <w:rPr>
          <w:sz w:val="16"/>
          <w:szCs w:val="16"/>
        </w:rPr>
      </w:pPr>
      <w:r w:rsidRPr="003E55AB">
        <w:rPr>
          <w:sz w:val="16"/>
          <w:szCs w:val="16"/>
        </w:rPr>
        <w:tab/>
        <w:t>2. Объявить Благодарность Главы Тогучинского района Новосибирской области за взаимодействие и сотрудничество в сфере социального партнёрства:</w:t>
      </w:r>
    </w:p>
    <w:p w:rsidR="003E55AB" w:rsidRPr="003E55AB" w:rsidRDefault="003E55AB" w:rsidP="003E55AB">
      <w:pPr>
        <w:jc w:val="both"/>
        <w:rPr>
          <w:sz w:val="16"/>
          <w:szCs w:val="16"/>
        </w:rPr>
      </w:pPr>
      <w:r w:rsidRPr="003E55AB">
        <w:rPr>
          <w:sz w:val="16"/>
          <w:szCs w:val="16"/>
        </w:rPr>
        <w:tab/>
        <w:t>- Новосибирскому региональному союзу объединения работодателей «Союз руководителей предприятий и работодателей», исполняющий директор Жаркий Виктор Иванович.</w:t>
      </w:r>
    </w:p>
    <w:p w:rsidR="003E55AB" w:rsidRPr="003E55AB" w:rsidRDefault="003E55AB" w:rsidP="003E55AB">
      <w:pPr>
        <w:ind w:firstLine="709"/>
        <w:jc w:val="both"/>
        <w:rPr>
          <w:sz w:val="16"/>
          <w:szCs w:val="16"/>
        </w:rPr>
      </w:pPr>
      <w:r w:rsidRPr="003E55AB">
        <w:rPr>
          <w:sz w:val="16"/>
          <w:szCs w:val="16"/>
        </w:rPr>
        <w:t>3. 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3E55AB">
        <w:rPr>
          <w:sz w:val="16"/>
          <w:szCs w:val="16"/>
        </w:rPr>
        <w:t>Тогучинский</w:t>
      </w:r>
      <w:proofErr w:type="spellEnd"/>
      <w:r w:rsidRPr="003E55AB">
        <w:rPr>
          <w:sz w:val="16"/>
          <w:szCs w:val="16"/>
        </w:rPr>
        <w:t xml:space="preserve"> Вестник».</w:t>
      </w:r>
    </w:p>
    <w:p w:rsidR="003E55AB" w:rsidRPr="003E55AB" w:rsidRDefault="003E55AB" w:rsidP="003E55AB">
      <w:pPr>
        <w:ind w:firstLine="708"/>
        <w:jc w:val="both"/>
        <w:rPr>
          <w:sz w:val="16"/>
          <w:szCs w:val="16"/>
        </w:rPr>
      </w:pPr>
      <w:r w:rsidRPr="003E55AB">
        <w:rPr>
          <w:sz w:val="16"/>
          <w:szCs w:val="16"/>
        </w:rPr>
        <w:t>4.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3E55AB" w:rsidRPr="003E55AB" w:rsidRDefault="003E55AB" w:rsidP="003E55AB">
      <w:pPr>
        <w:rPr>
          <w:sz w:val="16"/>
          <w:szCs w:val="16"/>
        </w:rPr>
      </w:pPr>
    </w:p>
    <w:p w:rsidR="003E55AB" w:rsidRPr="003E55AB" w:rsidRDefault="003E55AB" w:rsidP="003E55AB">
      <w:pPr>
        <w:rPr>
          <w:sz w:val="16"/>
          <w:szCs w:val="16"/>
        </w:rPr>
      </w:pPr>
      <w:r w:rsidRPr="003E55AB">
        <w:rPr>
          <w:sz w:val="16"/>
          <w:szCs w:val="16"/>
        </w:rPr>
        <w:t>Глава Тогучинского района</w:t>
      </w:r>
    </w:p>
    <w:p w:rsidR="001A7324" w:rsidRDefault="003E55AB" w:rsidP="003E55AB">
      <w:pPr>
        <w:ind w:right="-1"/>
        <w:rPr>
          <w:sz w:val="16"/>
          <w:szCs w:val="16"/>
        </w:rPr>
      </w:pPr>
      <w:r w:rsidRPr="003E55AB">
        <w:rPr>
          <w:sz w:val="16"/>
          <w:szCs w:val="16"/>
        </w:rPr>
        <w:t xml:space="preserve">Новосибирской области </w:t>
      </w:r>
      <w:r w:rsidRPr="003E55AB">
        <w:rPr>
          <w:sz w:val="16"/>
          <w:szCs w:val="16"/>
        </w:rPr>
        <w:tab/>
      </w:r>
      <w:r w:rsidRPr="003E55AB">
        <w:rPr>
          <w:sz w:val="16"/>
          <w:szCs w:val="16"/>
        </w:rPr>
        <w:tab/>
        <w:t xml:space="preserve">                              С.С. </w:t>
      </w:r>
      <w:proofErr w:type="spellStart"/>
      <w:r w:rsidRPr="003E55AB">
        <w:rPr>
          <w:sz w:val="16"/>
          <w:szCs w:val="16"/>
        </w:rPr>
        <w:t>Пыхтин</w:t>
      </w:r>
      <w:proofErr w:type="spellEnd"/>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Default="001A7324" w:rsidP="004E208F">
      <w:pPr>
        <w:ind w:right="-1"/>
        <w:jc w:val="right"/>
        <w:rPr>
          <w:sz w:val="16"/>
          <w:szCs w:val="16"/>
        </w:rPr>
      </w:pPr>
    </w:p>
    <w:p w:rsidR="001A7324" w:rsidRPr="00372C29" w:rsidRDefault="001A7324" w:rsidP="004E208F">
      <w:pPr>
        <w:ind w:right="-1"/>
        <w:jc w:val="right"/>
        <w:rPr>
          <w:sz w:val="16"/>
          <w:szCs w:val="16"/>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102680" w:rsidRDefault="00102680"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A16D31" w:rsidRDefault="00A16D31" w:rsidP="00AD4AA9">
      <w:pPr>
        <w:ind w:right="-2"/>
        <w:jc w:val="center"/>
        <w:rPr>
          <w:sz w:val="16"/>
          <w:szCs w:val="16"/>
          <w:lang w:eastAsia="ru-RU"/>
        </w:rPr>
      </w:pPr>
    </w:p>
    <w:p w:rsidR="00636F1D" w:rsidRDefault="00636F1D" w:rsidP="00F5231D">
      <w:pPr>
        <w:jc w:val="center"/>
        <w:rPr>
          <w:sz w:val="16"/>
          <w:szCs w:val="16"/>
        </w:rPr>
      </w:pPr>
    </w:p>
    <w:p w:rsidR="00AD4AA9" w:rsidRPr="00AD4AA9" w:rsidRDefault="00AD4AA9" w:rsidP="00F5231D">
      <w:pPr>
        <w:jc w:val="center"/>
        <w:rPr>
          <w:sz w:val="16"/>
          <w:szCs w:val="16"/>
        </w:rPr>
      </w:pPr>
    </w:p>
    <w:p w:rsidR="00E16352" w:rsidRDefault="00E16352" w:rsidP="00E16352">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Отпечатано в администрации Тогучинского района Новосибирской области по адресу: Новосибирская область, Тогучинский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21"/>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29" w:rsidRDefault="005C2029">
      <w:r>
        <w:separator/>
      </w:r>
    </w:p>
  </w:endnote>
  <w:endnote w:type="continuationSeparator" w:id="0">
    <w:p w:rsidR="005C2029" w:rsidRDefault="005C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BC" w:rsidRDefault="005143BC"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43BC" w:rsidRDefault="005143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BC" w:rsidRDefault="005143BC"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29" w:rsidRDefault="005C2029">
      <w:r>
        <w:separator/>
      </w:r>
    </w:p>
  </w:footnote>
  <w:footnote w:type="continuationSeparator" w:id="0">
    <w:p w:rsidR="005C2029" w:rsidRDefault="005C2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BC" w:rsidRPr="00127116" w:rsidRDefault="005143BC"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sidR="00A2206F">
      <w:rPr>
        <w:rStyle w:val="a9"/>
        <w:b/>
        <w:i/>
        <w:sz w:val="16"/>
        <w:szCs w:val="16"/>
      </w:rPr>
      <w:t>70 от 11.12</w:t>
    </w:r>
    <w:r>
      <w:rPr>
        <w:rStyle w:val="a9"/>
        <w:b/>
        <w:i/>
        <w:sz w:val="16"/>
        <w:szCs w:val="16"/>
      </w:rPr>
      <w:t>.2024</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A2206F">
      <w:rPr>
        <w:rStyle w:val="a9"/>
        <w:b/>
        <w:noProof/>
        <w:sz w:val="16"/>
        <w:szCs w:val="16"/>
      </w:rPr>
      <w:t>- 27 -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354057"/>
    <w:multiLevelType w:val="hybridMultilevel"/>
    <w:tmpl w:val="98B0F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E8307D0"/>
    <w:multiLevelType w:val="hybridMultilevel"/>
    <w:tmpl w:val="842CE9E6"/>
    <w:lvl w:ilvl="0" w:tplc="D6D8AEA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8">
    <w:nsid w:val="4F9E35ED"/>
    <w:multiLevelType w:val="multilevel"/>
    <w:tmpl w:val="55924FCA"/>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884" w:hanging="2160"/>
      </w:pPr>
      <w:rPr>
        <w:rFonts w:hint="default"/>
      </w:rPr>
    </w:lvl>
  </w:abstractNum>
  <w:abstractNum w:abstractNumId="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05A30EF"/>
    <w:multiLevelType w:val="hybridMultilevel"/>
    <w:tmpl w:val="3F0E8016"/>
    <w:lvl w:ilvl="0" w:tplc="F7ECD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206ACD"/>
    <w:multiLevelType w:val="multilevel"/>
    <w:tmpl w:val="AC5A8076"/>
    <w:lvl w:ilvl="0">
      <w:start w:val="1"/>
      <w:numFmt w:val="decimal"/>
      <w:lvlText w:val="%1."/>
      <w:lvlJc w:val="left"/>
      <w:pPr>
        <w:ind w:left="915" w:hanging="465"/>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2">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5"/>
  </w:num>
  <w:num w:numId="3">
    <w:abstractNumId w:val="12"/>
  </w:num>
  <w:num w:numId="4">
    <w:abstractNumId w:val="9"/>
  </w:num>
  <w:num w:numId="5">
    <w:abstractNumId w:val="10"/>
  </w:num>
  <w:num w:numId="6">
    <w:abstractNumId w:val="11"/>
  </w:num>
  <w:num w:numId="7">
    <w:abstractNumId w:val="6"/>
  </w:num>
  <w:num w:numId="8">
    <w:abstractNumId w:val="8"/>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182"/>
    <w:rsid w:val="000172B8"/>
    <w:rsid w:val="000202E4"/>
    <w:rsid w:val="00024309"/>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3B20"/>
    <w:rsid w:val="000672E5"/>
    <w:rsid w:val="000703C1"/>
    <w:rsid w:val="00073D11"/>
    <w:rsid w:val="00081C05"/>
    <w:rsid w:val="000841C8"/>
    <w:rsid w:val="00085DF6"/>
    <w:rsid w:val="00090BBA"/>
    <w:rsid w:val="00090BCD"/>
    <w:rsid w:val="00091E91"/>
    <w:rsid w:val="0009494C"/>
    <w:rsid w:val="000A13FE"/>
    <w:rsid w:val="000A1643"/>
    <w:rsid w:val="000A5E77"/>
    <w:rsid w:val="000A6739"/>
    <w:rsid w:val="000A71CB"/>
    <w:rsid w:val="000B0E4C"/>
    <w:rsid w:val="000B2C83"/>
    <w:rsid w:val="000B5B61"/>
    <w:rsid w:val="000C0034"/>
    <w:rsid w:val="000C3D51"/>
    <w:rsid w:val="000C4EF3"/>
    <w:rsid w:val="000C53BD"/>
    <w:rsid w:val="000C57E3"/>
    <w:rsid w:val="000C58A6"/>
    <w:rsid w:val="000C5BA4"/>
    <w:rsid w:val="000C7B53"/>
    <w:rsid w:val="000D10F7"/>
    <w:rsid w:val="000D3442"/>
    <w:rsid w:val="000D45F3"/>
    <w:rsid w:val="000D53F2"/>
    <w:rsid w:val="000D58E6"/>
    <w:rsid w:val="000D647B"/>
    <w:rsid w:val="000E23BF"/>
    <w:rsid w:val="000E4902"/>
    <w:rsid w:val="000E639A"/>
    <w:rsid w:val="000F0C50"/>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0C0F"/>
    <w:rsid w:val="00176229"/>
    <w:rsid w:val="00180E1F"/>
    <w:rsid w:val="00182BC0"/>
    <w:rsid w:val="00185157"/>
    <w:rsid w:val="0019074E"/>
    <w:rsid w:val="001A0E73"/>
    <w:rsid w:val="001A4047"/>
    <w:rsid w:val="001A715A"/>
    <w:rsid w:val="001A7324"/>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33D4"/>
    <w:rsid w:val="002168C3"/>
    <w:rsid w:val="00216906"/>
    <w:rsid w:val="00216932"/>
    <w:rsid w:val="00217074"/>
    <w:rsid w:val="00217906"/>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6A80"/>
    <w:rsid w:val="0027728B"/>
    <w:rsid w:val="002773EB"/>
    <w:rsid w:val="0027753A"/>
    <w:rsid w:val="00281AA9"/>
    <w:rsid w:val="00284DB8"/>
    <w:rsid w:val="002873EE"/>
    <w:rsid w:val="00290689"/>
    <w:rsid w:val="00290AD3"/>
    <w:rsid w:val="00291276"/>
    <w:rsid w:val="002915EA"/>
    <w:rsid w:val="00293DBE"/>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04E"/>
    <w:rsid w:val="00357B99"/>
    <w:rsid w:val="0036041F"/>
    <w:rsid w:val="003632D2"/>
    <w:rsid w:val="0036470F"/>
    <w:rsid w:val="00364813"/>
    <w:rsid w:val="00367834"/>
    <w:rsid w:val="003704A3"/>
    <w:rsid w:val="003715AD"/>
    <w:rsid w:val="00372C29"/>
    <w:rsid w:val="00372FFC"/>
    <w:rsid w:val="00374B60"/>
    <w:rsid w:val="003813EA"/>
    <w:rsid w:val="00382E62"/>
    <w:rsid w:val="00383315"/>
    <w:rsid w:val="003854AC"/>
    <w:rsid w:val="00385838"/>
    <w:rsid w:val="00390A82"/>
    <w:rsid w:val="00392407"/>
    <w:rsid w:val="00393B7F"/>
    <w:rsid w:val="00393C60"/>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55AB"/>
    <w:rsid w:val="003E75D1"/>
    <w:rsid w:val="003F1FBF"/>
    <w:rsid w:val="003F1FF4"/>
    <w:rsid w:val="003F38C0"/>
    <w:rsid w:val="003F4D17"/>
    <w:rsid w:val="003F52E2"/>
    <w:rsid w:val="00406C01"/>
    <w:rsid w:val="00411D67"/>
    <w:rsid w:val="00413781"/>
    <w:rsid w:val="00420CD8"/>
    <w:rsid w:val="00422BFF"/>
    <w:rsid w:val="004233A5"/>
    <w:rsid w:val="00434B93"/>
    <w:rsid w:val="00437C8B"/>
    <w:rsid w:val="004406A3"/>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1CFB"/>
    <w:rsid w:val="004C7798"/>
    <w:rsid w:val="004D4744"/>
    <w:rsid w:val="004E0998"/>
    <w:rsid w:val="004E208F"/>
    <w:rsid w:val="004E351B"/>
    <w:rsid w:val="004E584D"/>
    <w:rsid w:val="004E74A4"/>
    <w:rsid w:val="004F0983"/>
    <w:rsid w:val="004F2E98"/>
    <w:rsid w:val="004F52C1"/>
    <w:rsid w:val="004F6B19"/>
    <w:rsid w:val="004F6FC3"/>
    <w:rsid w:val="004F73B3"/>
    <w:rsid w:val="00503F46"/>
    <w:rsid w:val="005045AE"/>
    <w:rsid w:val="005129F4"/>
    <w:rsid w:val="00513FD9"/>
    <w:rsid w:val="005143BC"/>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2FE3"/>
    <w:rsid w:val="005A4D14"/>
    <w:rsid w:val="005A59EF"/>
    <w:rsid w:val="005B6239"/>
    <w:rsid w:val="005B74B0"/>
    <w:rsid w:val="005C16A4"/>
    <w:rsid w:val="005C1F8E"/>
    <w:rsid w:val="005C2029"/>
    <w:rsid w:val="005C662E"/>
    <w:rsid w:val="005C7C79"/>
    <w:rsid w:val="005D0600"/>
    <w:rsid w:val="005D1679"/>
    <w:rsid w:val="005D30FB"/>
    <w:rsid w:val="005D52D4"/>
    <w:rsid w:val="005D5D48"/>
    <w:rsid w:val="005D69EA"/>
    <w:rsid w:val="005D6EBE"/>
    <w:rsid w:val="005D77F0"/>
    <w:rsid w:val="005E0CD8"/>
    <w:rsid w:val="005E24A5"/>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749B"/>
    <w:rsid w:val="00620CF7"/>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666B7"/>
    <w:rsid w:val="00677042"/>
    <w:rsid w:val="00680C18"/>
    <w:rsid w:val="00684AD1"/>
    <w:rsid w:val="00686821"/>
    <w:rsid w:val="00687605"/>
    <w:rsid w:val="00687EE4"/>
    <w:rsid w:val="0069193F"/>
    <w:rsid w:val="00694098"/>
    <w:rsid w:val="006975AE"/>
    <w:rsid w:val="00697A3A"/>
    <w:rsid w:val="006A3DF6"/>
    <w:rsid w:val="006A4218"/>
    <w:rsid w:val="006A6247"/>
    <w:rsid w:val="006B0F14"/>
    <w:rsid w:val="006B1DC0"/>
    <w:rsid w:val="006C103F"/>
    <w:rsid w:val="006C1AF9"/>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39B"/>
    <w:rsid w:val="00747AED"/>
    <w:rsid w:val="00750282"/>
    <w:rsid w:val="007505C1"/>
    <w:rsid w:val="0075321E"/>
    <w:rsid w:val="00753847"/>
    <w:rsid w:val="00754D12"/>
    <w:rsid w:val="00757474"/>
    <w:rsid w:val="007577B6"/>
    <w:rsid w:val="0076336A"/>
    <w:rsid w:val="00770795"/>
    <w:rsid w:val="007729E5"/>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1B45"/>
    <w:rsid w:val="0082376C"/>
    <w:rsid w:val="00824AB6"/>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274E"/>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6053"/>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45EA4"/>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849DD"/>
    <w:rsid w:val="009854A1"/>
    <w:rsid w:val="00990BC0"/>
    <w:rsid w:val="00992642"/>
    <w:rsid w:val="00993B7F"/>
    <w:rsid w:val="00994FD7"/>
    <w:rsid w:val="00995C21"/>
    <w:rsid w:val="0099652C"/>
    <w:rsid w:val="00997730"/>
    <w:rsid w:val="009A0B97"/>
    <w:rsid w:val="009A259B"/>
    <w:rsid w:val="009A348B"/>
    <w:rsid w:val="009A4103"/>
    <w:rsid w:val="009A474A"/>
    <w:rsid w:val="009A532C"/>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9F513C"/>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6F"/>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5EC2"/>
    <w:rsid w:val="00AC78C6"/>
    <w:rsid w:val="00AD0C9A"/>
    <w:rsid w:val="00AD2683"/>
    <w:rsid w:val="00AD4373"/>
    <w:rsid w:val="00AD4AA9"/>
    <w:rsid w:val="00AE00C9"/>
    <w:rsid w:val="00AE143A"/>
    <w:rsid w:val="00AE3F05"/>
    <w:rsid w:val="00AE4493"/>
    <w:rsid w:val="00AE553D"/>
    <w:rsid w:val="00AE6E66"/>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2609F"/>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D7ED3"/>
    <w:rsid w:val="00BE121F"/>
    <w:rsid w:val="00BE1BD9"/>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58B8"/>
    <w:rsid w:val="00CA7D9D"/>
    <w:rsid w:val="00CB612A"/>
    <w:rsid w:val="00CB7623"/>
    <w:rsid w:val="00CC0027"/>
    <w:rsid w:val="00CC142A"/>
    <w:rsid w:val="00CC19C4"/>
    <w:rsid w:val="00CC1E0A"/>
    <w:rsid w:val="00CC2FB0"/>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14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3833"/>
    <w:rsid w:val="00DC63B1"/>
    <w:rsid w:val="00DD1D3D"/>
    <w:rsid w:val="00DD351E"/>
    <w:rsid w:val="00DD47ED"/>
    <w:rsid w:val="00DD4EBE"/>
    <w:rsid w:val="00DD6406"/>
    <w:rsid w:val="00DE2942"/>
    <w:rsid w:val="00DE52E7"/>
    <w:rsid w:val="00DF015D"/>
    <w:rsid w:val="00DF24FE"/>
    <w:rsid w:val="00DF5C1A"/>
    <w:rsid w:val="00DF614E"/>
    <w:rsid w:val="00DF638D"/>
    <w:rsid w:val="00DF6585"/>
    <w:rsid w:val="00DF693C"/>
    <w:rsid w:val="00DF6C8C"/>
    <w:rsid w:val="00E01AFF"/>
    <w:rsid w:val="00E05E99"/>
    <w:rsid w:val="00E1519F"/>
    <w:rsid w:val="00E16352"/>
    <w:rsid w:val="00E17F88"/>
    <w:rsid w:val="00E22639"/>
    <w:rsid w:val="00E26FE6"/>
    <w:rsid w:val="00E32A77"/>
    <w:rsid w:val="00E34BDA"/>
    <w:rsid w:val="00E3544C"/>
    <w:rsid w:val="00E4320C"/>
    <w:rsid w:val="00E44209"/>
    <w:rsid w:val="00E449BA"/>
    <w:rsid w:val="00E44C25"/>
    <w:rsid w:val="00E4688B"/>
    <w:rsid w:val="00E47A11"/>
    <w:rsid w:val="00E605A8"/>
    <w:rsid w:val="00E6246C"/>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2030"/>
    <w:rsid w:val="00EA5A27"/>
    <w:rsid w:val="00EA765C"/>
    <w:rsid w:val="00EB4713"/>
    <w:rsid w:val="00EC11FF"/>
    <w:rsid w:val="00EC3EAC"/>
    <w:rsid w:val="00EC7C56"/>
    <w:rsid w:val="00ED1837"/>
    <w:rsid w:val="00ED2093"/>
    <w:rsid w:val="00ED2E86"/>
    <w:rsid w:val="00ED2FAE"/>
    <w:rsid w:val="00ED4236"/>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207F"/>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5F16"/>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97137"/>
    <w:rsid w:val="00FA0703"/>
    <w:rsid w:val="00FA5A0D"/>
    <w:rsid w:val="00FB0A84"/>
    <w:rsid w:val="00FB1809"/>
    <w:rsid w:val="00FB1C5E"/>
    <w:rsid w:val="00FB4D15"/>
    <w:rsid w:val="00FB51F0"/>
    <w:rsid w:val="00FC0EBC"/>
    <w:rsid w:val="00FC2FF6"/>
    <w:rsid w:val="00FC4580"/>
    <w:rsid w:val="00FC68CF"/>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qFormat/>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 w:type="character" w:customStyle="1" w:styleId="312">
    <w:name w:val="Основной текст с отступом 3 Знак1"/>
    <w:basedOn w:val="a2"/>
    <w:rsid w:val="005143BC"/>
    <w:rPr>
      <w:rFonts w:ascii="Mangal" w:eastAsia="Tahoma" w:hAnsi="Mangal" w:cs="Liberation Sans"/>
      <w:color w:val="000000"/>
      <w:sz w:val="16"/>
      <w:szCs w:val="16"/>
    </w:rPr>
  </w:style>
  <w:style w:type="character" w:customStyle="1" w:styleId="1ff9">
    <w:name w:val="Основной текст с отступом Знак1"/>
    <w:rsid w:val="005143BC"/>
    <w:rPr>
      <w:rFonts w:ascii="Times New Roman" w:eastAsia="Times New Roman" w:hAnsi="Times New Roman" w:cs="Times New Roman"/>
      <w:color w:val="000000"/>
      <w:sz w:val="28"/>
      <w:szCs w:val="20"/>
      <w:lang w:eastAsia="ru-RU"/>
    </w:rPr>
  </w:style>
  <w:style w:type="character" w:customStyle="1" w:styleId="216">
    <w:name w:val="Основной текст 2 Знак1"/>
    <w:basedOn w:val="a2"/>
    <w:rsid w:val="005143BC"/>
    <w:rPr>
      <w:rFonts w:ascii="Times New Roman" w:eastAsia="Times New Roman" w:hAnsi="Times New Roman" w:cs="Times New Roman"/>
      <w:b/>
      <w:color w:val="000000"/>
      <w:sz w:val="28"/>
      <w:szCs w:val="24"/>
      <w:lang w:eastAsia="ru-RU"/>
    </w:rPr>
  </w:style>
  <w:style w:type="paragraph" w:customStyle="1" w:styleId="2ff">
    <w:name w:val="Без интервала2"/>
    <w:rsid w:val="005143BC"/>
    <w:pPr>
      <w:suppressAutoHyphens/>
      <w:spacing w:after="0" w:line="240" w:lineRule="auto"/>
    </w:pPr>
    <w:rPr>
      <w:rFonts w:ascii="Calibri" w:eastAsia="Calibri" w:hAnsi="Calibri" w:cs="Calibri"/>
      <w:color w:val="00000A"/>
    </w:rPr>
  </w:style>
  <w:style w:type="paragraph" w:customStyle="1" w:styleId="xmsonormal">
    <w:name w:val="x_msonormal"/>
    <w:basedOn w:val="a1"/>
    <w:rsid w:val="005143BC"/>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841041/?ysclid=m0z6kr1bxu40994168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3D37-55F5-4491-BBBE-881581E3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27</Pages>
  <Words>18683</Words>
  <Characters>106495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18</cp:revision>
  <cp:lastPrinted>2025-01-10T04:46:00Z</cp:lastPrinted>
  <dcterms:created xsi:type="dcterms:W3CDTF">2024-05-20T05:10:00Z</dcterms:created>
  <dcterms:modified xsi:type="dcterms:W3CDTF">2025-01-10T04:55:00Z</dcterms:modified>
</cp:coreProperties>
</file>