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10" w:rsidRPr="009E4C3E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Cs w:val="20"/>
          <w:lang w:eastAsia="ru-RU"/>
        </w:rPr>
      </w:pPr>
      <w:r w:rsidRPr="009E4C3E">
        <w:rPr>
          <w:rFonts w:ascii="Times New Roman" w:eastAsia="Times New Roman" w:hAnsi="Times New Roman" w:cs="Times New Roman"/>
          <w:bCs/>
          <w:noProof/>
          <w:color w:val="000080"/>
          <w:szCs w:val="20"/>
          <w:lang w:eastAsia="ru-RU"/>
        </w:rPr>
        <w:drawing>
          <wp:inline distT="0" distB="0" distL="0" distR="0" wp14:anchorId="24FFB478" wp14:editId="00BB159F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ТОГУЧИНСКОГО РАЙОНА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7710" w:rsidRPr="009C4889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4889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РАСПОРЯЖЕНИЕ</w:t>
      </w:r>
    </w:p>
    <w:p w:rsidR="003F7710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7710" w:rsidRPr="009C4889" w:rsidRDefault="008172F5" w:rsidP="0013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31.01.2025 </w:t>
      </w:r>
      <w:r w:rsidR="00133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59/Р/93</w:t>
      </w:r>
      <w:bookmarkStart w:id="0" w:name="_GoBack"/>
      <w:bookmarkEnd w:id="0"/>
    </w:p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710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4C3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</w:t>
      </w:r>
    </w:p>
    <w:p w:rsidR="003F7710" w:rsidRPr="00903FAF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F7710" w:rsidRPr="00CA3BFC" w:rsidRDefault="003F7710" w:rsidP="003F7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4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распоряжение администрации Тогучинского района Новосибирской области от 12.05.2020 №</w:t>
      </w:r>
      <w:r w:rsidR="00C2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5B">
        <w:rPr>
          <w:rFonts w:ascii="Times New Roman" w:eastAsia="Times New Roman" w:hAnsi="Times New Roman" w:cs="Times New Roman"/>
          <w:sz w:val="28"/>
          <w:szCs w:val="28"/>
          <w:lang w:eastAsia="ru-RU"/>
        </w:rPr>
        <w:t>265/р/93</w:t>
      </w:r>
    </w:p>
    <w:p w:rsidR="003F7710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Default="00103059" w:rsidP="00903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 от 2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A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1F1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Губернатора Новосибирской области от 06.05.2019 №</w:t>
      </w:r>
      <w:r w:rsidR="00CF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7D6">
        <w:rPr>
          <w:rFonts w:ascii="Times New Roman" w:eastAsia="Times New Roman" w:hAnsi="Times New Roman" w:cs="Times New Roman"/>
          <w:sz w:val="28"/>
          <w:szCs w:val="28"/>
          <w:lang w:eastAsia="ru-RU"/>
        </w:rPr>
        <w:t>134»</w:t>
      </w:r>
      <w:r w:rsidR="00903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710" w:rsidRPr="00FC4B20" w:rsidRDefault="00CA07D6" w:rsidP="00C25A51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распоряжение администрации Тогучинского района Новосибирской области</w:t>
      </w:r>
      <w:r w:rsidR="00FC4B2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12.05.2020 №</w:t>
      </w:r>
      <w:r w:rsidR="00CF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B2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>265/р/93 «Об утверждении инструкции о порядке организации работы с обращениями граждан в администрации Тогучинского района Новосибирской области</w:t>
      </w:r>
      <w:r w:rsidR="002D75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4B2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Распоряжение)</w:t>
      </w:r>
      <w:r w:rsidR="003F7710" w:rsidRPr="00FC4B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B20" w:rsidRPr="00173B8F" w:rsidRDefault="00FC4B20" w:rsidP="00FC4B2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A1767"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767"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923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CA1767" w:rsidRPr="00CA1767" w:rsidRDefault="00FC4B20" w:rsidP="00CA17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CA1767" w:rsidRPr="00CA1767">
        <w:rPr>
          <w:rFonts w:ascii="Times New Roman" w:eastAsia="Calibri" w:hAnsi="Times New Roman" w:cs="Times New Roman"/>
          <w:sz w:val="28"/>
          <w:szCs w:val="28"/>
        </w:rPr>
        <w:t>Правом на первоочередной личный прием обладают:</w:t>
      </w:r>
    </w:p>
    <w:p w:rsidR="00CA1767" w:rsidRPr="00CA1767" w:rsidRDefault="00027C33" w:rsidP="00CA17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767" w:rsidRPr="00CA1767">
        <w:rPr>
          <w:rFonts w:ascii="Times New Roman" w:eastAsia="Times New Roman" w:hAnsi="Times New Roman" w:cs="Times New Roman"/>
          <w:sz w:val="28"/>
          <w:szCs w:val="28"/>
        </w:rPr>
        <w:t>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CA1767" w:rsidRPr="00CA1767" w:rsidRDefault="00027C33" w:rsidP="00CA17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1767" w:rsidRPr="00CA1767">
        <w:rPr>
          <w:rFonts w:ascii="Times New Roman" w:eastAsia="Times New Roman" w:hAnsi="Times New Roman" w:cs="Times New Roman"/>
          <w:sz w:val="28"/>
          <w:szCs w:val="28"/>
        </w:rPr>
        <w:t>) инвалиды I и II групп, их законные представители;</w:t>
      </w:r>
    </w:p>
    <w:p w:rsidR="00CA1767" w:rsidRPr="00CA1767" w:rsidRDefault="00027C33" w:rsidP="00CA17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A1767" w:rsidRPr="00CA1767">
        <w:rPr>
          <w:rFonts w:ascii="Times New Roman" w:eastAsia="Times New Roman" w:hAnsi="Times New Roman" w:cs="Times New Roman"/>
          <w:sz w:val="28"/>
          <w:szCs w:val="28"/>
        </w:rPr>
        <w:t>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CA1767" w:rsidRDefault="00027C33" w:rsidP="00CA17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A1767" w:rsidRPr="00CA1767">
        <w:rPr>
          <w:rFonts w:ascii="Times New Roman" w:eastAsia="Times New Roman" w:hAnsi="Times New Roman" w:cs="Times New Roman"/>
          <w:sz w:val="28"/>
          <w:szCs w:val="28"/>
        </w:rPr>
        <w:t>) ветераны боевых действий, участники специальной военной операции и члены их семей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C33" w:rsidRPr="00CA1767" w:rsidRDefault="00027C33" w:rsidP="00CA17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обращения.».</w:t>
      </w:r>
    </w:p>
    <w:p w:rsidR="008243A9" w:rsidRDefault="00C25A51" w:rsidP="0002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C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C30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</w:t>
      </w:r>
      <w:r w:rsidR="00C2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Тогучинского района Новосибирской области (</w:t>
      </w:r>
      <w:r w:rsidR="00C305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Останина Т.Н.</w:t>
      </w:r>
      <w:r w:rsidR="00BD389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Тогучинского района Новосибирской области.</w:t>
      </w:r>
    </w:p>
    <w:p w:rsidR="003F7710" w:rsidRPr="005B163B" w:rsidRDefault="002B194C" w:rsidP="003F7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F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распоряжения возложить на </w:t>
      </w:r>
      <w:r w:rsidR="00EA2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</w:t>
      </w:r>
      <w:r w:rsidR="0023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Тогучинского района Новосибирской области</w:t>
      </w:r>
      <w:r w:rsidR="0024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54E" w:rsidRPr="00173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Останину Т.Н.</w:t>
      </w:r>
    </w:p>
    <w:p w:rsidR="003F7710" w:rsidRPr="009E4C3E" w:rsidRDefault="003F7710" w:rsidP="003F7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Тогучинского района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E4C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С.С. Пыхтин</w:t>
      </w: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10" w:rsidRPr="009E4C3E" w:rsidRDefault="003F7710" w:rsidP="003F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A1" w:rsidRDefault="00AF2FA1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245E2" w:rsidRDefault="00C245E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245E2" w:rsidRDefault="00C245E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1052" w:rsidRDefault="0040105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27C33" w:rsidRDefault="00027C33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F7710" w:rsidRDefault="00C3054E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Гуляева</w:t>
      </w:r>
    </w:p>
    <w:p w:rsidR="00401052" w:rsidRPr="00944F1A" w:rsidRDefault="00401052" w:rsidP="003F771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24</w:t>
      </w:r>
      <w:r w:rsidR="0002415B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="00C3054E">
        <w:rPr>
          <w:rFonts w:ascii="Times New Roman" w:eastAsia="Times New Roman" w:hAnsi="Times New Roman" w:cs="Times New Roman"/>
          <w:sz w:val="20"/>
          <w:szCs w:val="24"/>
          <w:lang w:eastAsia="ru-RU"/>
        </w:rPr>
        <w:t>67</w:t>
      </w:r>
    </w:p>
    <w:sectPr w:rsidR="00401052" w:rsidRPr="00944F1A" w:rsidSect="00173B8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82" w:rsidRDefault="00A96B82" w:rsidP="00A91296">
      <w:pPr>
        <w:spacing w:after="0" w:line="240" w:lineRule="auto"/>
      </w:pPr>
      <w:r>
        <w:separator/>
      </w:r>
    </w:p>
  </w:endnote>
  <w:endnote w:type="continuationSeparator" w:id="0">
    <w:p w:rsidR="00A96B82" w:rsidRDefault="00A96B82" w:rsidP="00A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82" w:rsidRDefault="00A96B82" w:rsidP="00A91296">
      <w:pPr>
        <w:spacing w:after="0" w:line="240" w:lineRule="auto"/>
      </w:pPr>
      <w:r>
        <w:separator/>
      </w:r>
    </w:p>
  </w:footnote>
  <w:footnote w:type="continuationSeparator" w:id="0">
    <w:p w:rsidR="00A96B82" w:rsidRDefault="00A96B82" w:rsidP="00A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4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1296" w:rsidRPr="00A91296" w:rsidRDefault="00A9129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A91296">
          <w:rPr>
            <w:rFonts w:ascii="Times New Roman" w:hAnsi="Times New Roman" w:cs="Times New Roman"/>
            <w:sz w:val="24"/>
          </w:rPr>
          <w:fldChar w:fldCharType="begin"/>
        </w:r>
        <w:r w:rsidRPr="00A91296">
          <w:rPr>
            <w:rFonts w:ascii="Times New Roman" w:hAnsi="Times New Roman" w:cs="Times New Roman"/>
            <w:sz w:val="24"/>
          </w:rPr>
          <w:instrText>PAGE   \* MERGEFORMAT</w:instrText>
        </w:r>
        <w:r w:rsidRPr="00A91296">
          <w:rPr>
            <w:rFonts w:ascii="Times New Roman" w:hAnsi="Times New Roman" w:cs="Times New Roman"/>
            <w:sz w:val="24"/>
          </w:rPr>
          <w:fldChar w:fldCharType="separate"/>
        </w:r>
        <w:r w:rsidR="008172F5">
          <w:rPr>
            <w:rFonts w:ascii="Times New Roman" w:hAnsi="Times New Roman" w:cs="Times New Roman"/>
            <w:noProof/>
            <w:sz w:val="24"/>
          </w:rPr>
          <w:t>2</w:t>
        </w:r>
        <w:r w:rsidRPr="00A9129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1296" w:rsidRDefault="00A912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CFE"/>
    <w:multiLevelType w:val="hybridMultilevel"/>
    <w:tmpl w:val="4E50CB72"/>
    <w:lvl w:ilvl="0" w:tplc="C478D5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427C34"/>
    <w:multiLevelType w:val="hybridMultilevel"/>
    <w:tmpl w:val="3E2E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7F54E9"/>
    <w:multiLevelType w:val="multilevel"/>
    <w:tmpl w:val="CDF230BE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E791E58"/>
    <w:multiLevelType w:val="hybridMultilevel"/>
    <w:tmpl w:val="BCE08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D70587"/>
    <w:multiLevelType w:val="hybridMultilevel"/>
    <w:tmpl w:val="7BF025D4"/>
    <w:lvl w:ilvl="0" w:tplc="53FC43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9D"/>
    <w:rsid w:val="00020AA8"/>
    <w:rsid w:val="00020B21"/>
    <w:rsid w:val="0002415B"/>
    <w:rsid w:val="00027C33"/>
    <w:rsid w:val="000C1870"/>
    <w:rsid w:val="000D5D45"/>
    <w:rsid w:val="00103059"/>
    <w:rsid w:val="001334F3"/>
    <w:rsid w:val="00173B8F"/>
    <w:rsid w:val="00175FF8"/>
    <w:rsid w:val="001A4C89"/>
    <w:rsid w:val="001F01B7"/>
    <w:rsid w:val="00231400"/>
    <w:rsid w:val="00241326"/>
    <w:rsid w:val="002420C0"/>
    <w:rsid w:val="00295D08"/>
    <w:rsid w:val="00297E4F"/>
    <w:rsid w:val="002B0E0E"/>
    <w:rsid w:val="002B194C"/>
    <w:rsid w:val="002D757F"/>
    <w:rsid w:val="002E3A89"/>
    <w:rsid w:val="00304DFC"/>
    <w:rsid w:val="00386F60"/>
    <w:rsid w:val="00396294"/>
    <w:rsid w:val="003B46F2"/>
    <w:rsid w:val="003B4D58"/>
    <w:rsid w:val="003D3E7F"/>
    <w:rsid w:val="003F7710"/>
    <w:rsid w:val="00401052"/>
    <w:rsid w:val="00405700"/>
    <w:rsid w:val="004131E5"/>
    <w:rsid w:val="00490453"/>
    <w:rsid w:val="004C634D"/>
    <w:rsid w:val="005246B1"/>
    <w:rsid w:val="00527563"/>
    <w:rsid w:val="005319D7"/>
    <w:rsid w:val="005B0E47"/>
    <w:rsid w:val="005B163B"/>
    <w:rsid w:val="005E0696"/>
    <w:rsid w:val="005E4F60"/>
    <w:rsid w:val="00606AC1"/>
    <w:rsid w:val="006801F1"/>
    <w:rsid w:val="00691847"/>
    <w:rsid w:val="006F3A19"/>
    <w:rsid w:val="00764A98"/>
    <w:rsid w:val="00776E48"/>
    <w:rsid w:val="00777B9E"/>
    <w:rsid w:val="007B424B"/>
    <w:rsid w:val="007D5F56"/>
    <w:rsid w:val="008172F5"/>
    <w:rsid w:val="008243A9"/>
    <w:rsid w:val="008A219D"/>
    <w:rsid w:val="00903FAF"/>
    <w:rsid w:val="009235FE"/>
    <w:rsid w:val="00984E1C"/>
    <w:rsid w:val="009C5C08"/>
    <w:rsid w:val="009F5693"/>
    <w:rsid w:val="00A36383"/>
    <w:rsid w:val="00A440F1"/>
    <w:rsid w:val="00A509C8"/>
    <w:rsid w:val="00A51E96"/>
    <w:rsid w:val="00A91275"/>
    <w:rsid w:val="00A91296"/>
    <w:rsid w:val="00A947D8"/>
    <w:rsid w:val="00A96B82"/>
    <w:rsid w:val="00AB42DB"/>
    <w:rsid w:val="00AE5529"/>
    <w:rsid w:val="00AF1971"/>
    <w:rsid w:val="00AF2FA1"/>
    <w:rsid w:val="00BC7A90"/>
    <w:rsid w:val="00BD3896"/>
    <w:rsid w:val="00C0348A"/>
    <w:rsid w:val="00C245E2"/>
    <w:rsid w:val="00C25A51"/>
    <w:rsid w:val="00C3054E"/>
    <w:rsid w:val="00C4384E"/>
    <w:rsid w:val="00CA07D6"/>
    <w:rsid w:val="00CA1767"/>
    <w:rsid w:val="00CA3BFC"/>
    <w:rsid w:val="00CD1D3A"/>
    <w:rsid w:val="00CF6D9E"/>
    <w:rsid w:val="00D24420"/>
    <w:rsid w:val="00D35AC3"/>
    <w:rsid w:val="00D478B0"/>
    <w:rsid w:val="00E07961"/>
    <w:rsid w:val="00E33864"/>
    <w:rsid w:val="00EA2745"/>
    <w:rsid w:val="00EA7AFC"/>
    <w:rsid w:val="00F8763B"/>
    <w:rsid w:val="00F91C1B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4597-2CD6-4213-A975-4959E82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296"/>
  </w:style>
  <w:style w:type="paragraph" w:styleId="a6">
    <w:name w:val="footer"/>
    <w:basedOn w:val="a"/>
    <w:link w:val="a7"/>
    <w:uiPriority w:val="99"/>
    <w:unhideWhenUsed/>
    <w:rsid w:val="00A91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296"/>
  </w:style>
  <w:style w:type="paragraph" w:styleId="a8">
    <w:name w:val="Balloon Text"/>
    <w:basedOn w:val="a"/>
    <w:link w:val="a9"/>
    <w:uiPriority w:val="99"/>
    <w:semiHidden/>
    <w:unhideWhenUsed/>
    <w:rsid w:val="00BC7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A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04DFC"/>
    <w:rPr>
      <w:color w:val="0563C1" w:themeColor="hyperlink"/>
      <w:u w:val="single"/>
    </w:rPr>
  </w:style>
  <w:style w:type="paragraph" w:styleId="ab">
    <w:name w:val="No Spacing"/>
    <w:uiPriority w:val="1"/>
    <w:qFormat/>
    <w:rsid w:val="00295D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413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A008-FEFF-4298-AA36-F98CA59A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Danil Terehin</cp:lastModifiedBy>
  <cp:revision>12</cp:revision>
  <cp:lastPrinted>2025-01-27T00:59:00Z</cp:lastPrinted>
  <dcterms:created xsi:type="dcterms:W3CDTF">2025-01-27T08:48:00Z</dcterms:created>
  <dcterms:modified xsi:type="dcterms:W3CDTF">2025-01-31T08:42:00Z</dcterms:modified>
</cp:coreProperties>
</file>