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C6" w:rsidRDefault="00F064C6" w:rsidP="004C0AF0">
      <w:pPr>
        <w:jc w:val="center"/>
        <w:rPr>
          <w:sz w:val="28"/>
          <w:szCs w:val="28"/>
        </w:rPr>
      </w:pPr>
      <w:r w:rsidRPr="00E2172E">
        <w:rPr>
          <w:sz w:val="28"/>
          <w:szCs w:val="28"/>
        </w:rPr>
        <w:t>АДМИНИСТРАЦИЯ ТОГУЧИНСКОГО РАЙОНА</w:t>
      </w:r>
    </w:p>
    <w:p w:rsidR="00F064C6" w:rsidRDefault="00F064C6" w:rsidP="004C0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C0AF0" w:rsidRDefault="004C0AF0" w:rsidP="00F064C6">
      <w:pPr>
        <w:jc w:val="both"/>
        <w:rPr>
          <w:sz w:val="28"/>
          <w:szCs w:val="28"/>
        </w:rPr>
      </w:pPr>
    </w:p>
    <w:p w:rsidR="00F064C6" w:rsidRPr="0078495E" w:rsidRDefault="00F064C6" w:rsidP="004C0AF0">
      <w:pPr>
        <w:jc w:val="center"/>
        <w:rPr>
          <w:b/>
          <w:sz w:val="28"/>
          <w:szCs w:val="28"/>
        </w:rPr>
      </w:pPr>
      <w:r w:rsidRPr="00E2172E">
        <w:rPr>
          <w:b/>
          <w:sz w:val="28"/>
          <w:szCs w:val="28"/>
        </w:rPr>
        <w:t xml:space="preserve">ПРОТОКОЛ   № </w:t>
      </w:r>
      <w:r w:rsidR="00220864">
        <w:rPr>
          <w:b/>
          <w:sz w:val="28"/>
          <w:szCs w:val="28"/>
        </w:rPr>
        <w:t>2</w:t>
      </w:r>
    </w:p>
    <w:p w:rsidR="00F064C6" w:rsidRPr="007903FA" w:rsidRDefault="00F064C6" w:rsidP="007903FA">
      <w:pPr>
        <w:ind w:firstLine="360"/>
        <w:jc w:val="center"/>
        <w:rPr>
          <w:sz w:val="28"/>
        </w:rPr>
      </w:pPr>
      <w:r>
        <w:rPr>
          <w:sz w:val="28"/>
          <w:szCs w:val="28"/>
        </w:rPr>
        <w:t>З</w:t>
      </w:r>
      <w:r w:rsidRPr="00E2172E">
        <w:rPr>
          <w:sz w:val="28"/>
          <w:szCs w:val="28"/>
        </w:rPr>
        <w:t>аседани</w:t>
      </w:r>
      <w:r>
        <w:rPr>
          <w:sz w:val="28"/>
          <w:szCs w:val="28"/>
        </w:rPr>
        <w:t>е</w:t>
      </w:r>
      <w:r w:rsidRPr="00E2172E">
        <w:rPr>
          <w:sz w:val="28"/>
          <w:szCs w:val="28"/>
        </w:rPr>
        <w:t xml:space="preserve"> </w:t>
      </w:r>
      <w:r w:rsidR="001E61FC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1E61FC">
        <w:rPr>
          <w:sz w:val="28"/>
          <w:szCs w:val="28"/>
        </w:rPr>
        <w:t>о</w:t>
      </w:r>
      <w:r>
        <w:rPr>
          <w:sz w:val="28"/>
          <w:szCs w:val="28"/>
        </w:rPr>
        <w:t xml:space="preserve">рдинационного совета </w:t>
      </w:r>
      <w:r w:rsidRPr="003A6604">
        <w:rPr>
          <w:sz w:val="28"/>
        </w:rPr>
        <w:t>по улучшению инвестиционного климата и развитию малого и среднего предпринимательства на территории Тогучинского района</w:t>
      </w:r>
      <w:r w:rsidR="0000763A">
        <w:rPr>
          <w:sz w:val="28"/>
        </w:rPr>
        <w:t xml:space="preserve"> Новосибирской области</w:t>
      </w:r>
    </w:p>
    <w:p w:rsidR="00F064C6" w:rsidRDefault="00F064C6" w:rsidP="004C0AF0">
      <w:pPr>
        <w:jc w:val="center"/>
        <w:rPr>
          <w:sz w:val="28"/>
          <w:szCs w:val="28"/>
        </w:rPr>
      </w:pPr>
    </w:p>
    <w:p w:rsidR="00F064C6" w:rsidRDefault="007A6C30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64C6" w:rsidRPr="007C1203">
        <w:rPr>
          <w:sz w:val="28"/>
          <w:szCs w:val="28"/>
        </w:rPr>
        <w:t>.</w:t>
      </w:r>
      <w:r w:rsidR="0050793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F064C6">
        <w:rPr>
          <w:sz w:val="28"/>
          <w:szCs w:val="28"/>
        </w:rPr>
        <w:t>.</w:t>
      </w:r>
      <w:r w:rsidR="00F064C6" w:rsidRPr="007C1203">
        <w:rPr>
          <w:sz w:val="28"/>
          <w:szCs w:val="28"/>
        </w:rPr>
        <w:t>20</w:t>
      </w:r>
      <w:r w:rsidR="00DC1701">
        <w:rPr>
          <w:sz w:val="28"/>
          <w:szCs w:val="28"/>
        </w:rPr>
        <w:t>2</w:t>
      </w:r>
      <w:r w:rsidR="0050793D">
        <w:rPr>
          <w:sz w:val="28"/>
          <w:szCs w:val="28"/>
        </w:rPr>
        <w:t>3</w:t>
      </w:r>
      <w:r w:rsidR="00F064C6">
        <w:rPr>
          <w:sz w:val="28"/>
          <w:szCs w:val="28"/>
        </w:rPr>
        <w:t xml:space="preserve">                                                                                </w:t>
      </w:r>
      <w:r w:rsidR="00CB1489">
        <w:rPr>
          <w:sz w:val="28"/>
          <w:szCs w:val="28"/>
        </w:rPr>
        <w:t xml:space="preserve">                    </w:t>
      </w:r>
      <w:r w:rsidR="00F064C6">
        <w:rPr>
          <w:sz w:val="28"/>
          <w:szCs w:val="28"/>
        </w:rPr>
        <w:t xml:space="preserve">        </w:t>
      </w:r>
      <w:r w:rsidR="00354142">
        <w:rPr>
          <w:sz w:val="28"/>
          <w:szCs w:val="28"/>
        </w:rPr>
        <w:t xml:space="preserve"> </w:t>
      </w:r>
      <w:r w:rsidR="00F064C6">
        <w:rPr>
          <w:sz w:val="28"/>
          <w:szCs w:val="28"/>
        </w:rPr>
        <w:t xml:space="preserve">  Тогучин</w:t>
      </w:r>
    </w:p>
    <w:p w:rsidR="00F064C6" w:rsidRDefault="00F064C6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 w:rsidR="00CC4E25">
        <w:rPr>
          <w:sz w:val="28"/>
          <w:szCs w:val="28"/>
        </w:rPr>
        <w:t>1</w:t>
      </w:r>
      <w:r w:rsidR="00751764">
        <w:rPr>
          <w:sz w:val="28"/>
          <w:szCs w:val="28"/>
        </w:rPr>
        <w:t>6</w:t>
      </w:r>
      <w:r w:rsidR="00AE27A3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</w:p>
    <w:p w:rsidR="002F2D50" w:rsidRDefault="002F2D50" w:rsidP="00F064C6">
      <w:pPr>
        <w:jc w:val="both"/>
        <w:rPr>
          <w:sz w:val="28"/>
          <w:szCs w:val="28"/>
        </w:rPr>
      </w:pPr>
    </w:p>
    <w:p w:rsidR="00DC1701" w:rsidRDefault="00DC1701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Координационного </w:t>
      </w:r>
      <w:proofErr w:type="gramStart"/>
      <w:r>
        <w:rPr>
          <w:sz w:val="28"/>
          <w:szCs w:val="28"/>
        </w:rPr>
        <w:t xml:space="preserve">совета:   </w:t>
      </w:r>
      <w:proofErr w:type="gramEnd"/>
      <w:r>
        <w:rPr>
          <w:sz w:val="28"/>
          <w:szCs w:val="28"/>
        </w:rPr>
        <w:t xml:space="preserve">     Н.Н. Папко</w:t>
      </w:r>
    </w:p>
    <w:p w:rsidR="00F064C6" w:rsidRDefault="00DC1701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Координационного совета:</w:t>
      </w:r>
      <w:r w:rsidR="00043ED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</w:t>
      </w:r>
      <w:r w:rsidR="00043EDB">
        <w:rPr>
          <w:sz w:val="28"/>
          <w:szCs w:val="28"/>
        </w:rPr>
        <w:t xml:space="preserve"> </w:t>
      </w:r>
    </w:p>
    <w:p w:rsidR="00F064C6" w:rsidRDefault="001B2C12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Г.М. Кирикова</w:t>
      </w:r>
    </w:p>
    <w:p w:rsidR="00DC1701" w:rsidRDefault="00DC1701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D61F47">
        <w:rPr>
          <w:sz w:val="28"/>
          <w:szCs w:val="28"/>
        </w:rPr>
        <w:t>Н.Г. Неустроева</w:t>
      </w:r>
    </w:p>
    <w:p w:rsidR="00F064C6" w:rsidRDefault="00F064C6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356AE">
        <w:rPr>
          <w:sz w:val="28"/>
          <w:szCs w:val="28"/>
        </w:rPr>
        <w:t xml:space="preserve">               </w:t>
      </w:r>
      <w:r w:rsidR="00756198">
        <w:rPr>
          <w:sz w:val="28"/>
          <w:szCs w:val="28"/>
        </w:rPr>
        <w:t xml:space="preserve"> </w:t>
      </w:r>
      <w:r w:rsidR="00D356AE">
        <w:rPr>
          <w:sz w:val="28"/>
          <w:szCs w:val="28"/>
        </w:rPr>
        <w:t xml:space="preserve"> </w:t>
      </w:r>
      <w:r w:rsidR="001F63A3">
        <w:rPr>
          <w:sz w:val="28"/>
          <w:szCs w:val="28"/>
        </w:rPr>
        <w:t xml:space="preserve">           </w:t>
      </w:r>
      <w:r w:rsidR="00043EDB">
        <w:rPr>
          <w:sz w:val="28"/>
          <w:szCs w:val="28"/>
        </w:rPr>
        <w:t xml:space="preserve">            </w:t>
      </w:r>
      <w:r w:rsidR="001F63A3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  <w:r w:rsidR="00D35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Бориков </w:t>
      </w:r>
      <w:r w:rsidR="00A6153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r w:rsidR="00A61531">
        <w:rPr>
          <w:sz w:val="28"/>
          <w:szCs w:val="28"/>
        </w:rPr>
        <w:t xml:space="preserve">   </w:t>
      </w:r>
      <w:r w:rsidR="001F63A3">
        <w:rPr>
          <w:sz w:val="28"/>
          <w:szCs w:val="28"/>
        </w:rPr>
        <w:t xml:space="preserve">            </w:t>
      </w:r>
      <w:r w:rsidR="00A61531">
        <w:rPr>
          <w:sz w:val="28"/>
          <w:szCs w:val="28"/>
        </w:rPr>
        <w:t xml:space="preserve"> </w:t>
      </w:r>
      <w:r w:rsidR="00043EDB">
        <w:rPr>
          <w:sz w:val="28"/>
          <w:szCs w:val="28"/>
        </w:rPr>
        <w:t xml:space="preserve">            </w:t>
      </w:r>
    </w:p>
    <w:p w:rsidR="001D4B15" w:rsidRDefault="00F064C6" w:rsidP="00B64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356AE">
        <w:rPr>
          <w:sz w:val="28"/>
          <w:szCs w:val="28"/>
        </w:rPr>
        <w:t xml:space="preserve">               </w:t>
      </w:r>
      <w:r w:rsidR="00756198">
        <w:rPr>
          <w:sz w:val="28"/>
          <w:szCs w:val="28"/>
        </w:rPr>
        <w:t xml:space="preserve"> </w:t>
      </w:r>
      <w:r w:rsidR="001F63A3">
        <w:rPr>
          <w:sz w:val="28"/>
          <w:szCs w:val="28"/>
        </w:rPr>
        <w:t xml:space="preserve">            </w:t>
      </w:r>
      <w:r w:rsidR="00D356AE">
        <w:rPr>
          <w:sz w:val="28"/>
          <w:szCs w:val="28"/>
        </w:rPr>
        <w:t xml:space="preserve"> </w:t>
      </w:r>
      <w:r w:rsidR="00043ED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В.В.</w:t>
      </w:r>
      <w:r w:rsidR="00D356AE">
        <w:rPr>
          <w:sz w:val="28"/>
          <w:szCs w:val="28"/>
        </w:rPr>
        <w:t xml:space="preserve"> </w:t>
      </w:r>
      <w:r w:rsidR="00B6448A">
        <w:rPr>
          <w:sz w:val="28"/>
          <w:szCs w:val="28"/>
        </w:rPr>
        <w:t>Карасев</w:t>
      </w:r>
    </w:p>
    <w:p w:rsidR="00D61F47" w:rsidRDefault="001D4B15" w:rsidP="006370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1D3114">
        <w:rPr>
          <w:sz w:val="28"/>
          <w:szCs w:val="28"/>
        </w:rPr>
        <w:t xml:space="preserve">           </w:t>
      </w:r>
      <w:r w:rsidR="00CE3BDD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Е.В. Плотникова</w:t>
      </w:r>
    </w:p>
    <w:p w:rsidR="00CC4EE3" w:rsidRDefault="00D61F47" w:rsidP="006370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CE3BD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Е.Г. Чичкова</w:t>
      </w:r>
    </w:p>
    <w:p w:rsidR="00346443" w:rsidRDefault="00346443" w:rsidP="006370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F064C6" w:rsidRDefault="00F064C6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6E68BE">
        <w:rPr>
          <w:sz w:val="28"/>
          <w:szCs w:val="28"/>
        </w:rPr>
        <w:t xml:space="preserve">Координационного </w:t>
      </w:r>
      <w:proofErr w:type="gramStart"/>
      <w:r w:rsidR="006E68BE">
        <w:rPr>
          <w:sz w:val="28"/>
          <w:szCs w:val="28"/>
        </w:rPr>
        <w:t xml:space="preserve">совета:   </w:t>
      </w:r>
      <w:proofErr w:type="gramEnd"/>
      <w:r w:rsidR="006E68BE">
        <w:rPr>
          <w:sz w:val="28"/>
          <w:szCs w:val="28"/>
        </w:rPr>
        <w:t xml:space="preserve">                    </w:t>
      </w:r>
      <w:r w:rsidR="00043EDB">
        <w:rPr>
          <w:sz w:val="28"/>
          <w:szCs w:val="28"/>
        </w:rPr>
        <w:t xml:space="preserve">            </w:t>
      </w:r>
      <w:r w:rsidR="00D61F47">
        <w:rPr>
          <w:sz w:val="28"/>
          <w:szCs w:val="28"/>
        </w:rPr>
        <w:t>Л.В. Сташевская</w:t>
      </w:r>
    </w:p>
    <w:p w:rsidR="00492D7B" w:rsidRDefault="00F064C6" w:rsidP="00F064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Приглашённые:   </w:t>
      </w:r>
      <w:proofErr w:type="gramEnd"/>
      <w:r>
        <w:rPr>
          <w:sz w:val="28"/>
          <w:szCs w:val="28"/>
        </w:rPr>
        <w:t xml:space="preserve">                            </w:t>
      </w:r>
      <w:r w:rsidR="00D356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756198">
        <w:rPr>
          <w:sz w:val="28"/>
          <w:szCs w:val="28"/>
        </w:rPr>
        <w:t xml:space="preserve"> </w:t>
      </w:r>
      <w:r w:rsidR="00D356AE">
        <w:rPr>
          <w:sz w:val="28"/>
          <w:szCs w:val="28"/>
        </w:rPr>
        <w:t xml:space="preserve"> </w:t>
      </w:r>
      <w:r w:rsidR="001F63A3">
        <w:rPr>
          <w:sz w:val="28"/>
          <w:szCs w:val="28"/>
        </w:rPr>
        <w:t xml:space="preserve">           </w:t>
      </w:r>
      <w:r w:rsidR="00043EDB">
        <w:rPr>
          <w:sz w:val="28"/>
          <w:szCs w:val="28"/>
        </w:rPr>
        <w:t xml:space="preserve">            </w:t>
      </w:r>
      <w:r w:rsidR="00492D7B">
        <w:rPr>
          <w:sz w:val="28"/>
          <w:szCs w:val="28"/>
        </w:rPr>
        <w:t>А.Е. Касько</w:t>
      </w:r>
      <w:r w:rsidR="001F63A3">
        <w:rPr>
          <w:sz w:val="28"/>
          <w:szCs w:val="28"/>
        </w:rPr>
        <w:t xml:space="preserve"> </w:t>
      </w:r>
    </w:p>
    <w:p w:rsidR="00F064C6" w:rsidRDefault="00492D7B" w:rsidP="00F06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6448A">
        <w:rPr>
          <w:sz w:val="28"/>
          <w:szCs w:val="28"/>
        </w:rPr>
        <w:t>А.А. Богданов</w:t>
      </w:r>
    </w:p>
    <w:p w:rsidR="00F064C6" w:rsidRDefault="00F064C6" w:rsidP="001C172A">
      <w:pPr>
        <w:rPr>
          <w:sz w:val="28"/>
          <w:szCs w:val="28"/>
        </w:rPr>
      </w:pPr>
      <w:r w:rsidRPr="00F064C6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</w:t>
      </w:r>
      <w:r w:rsidR="00D356AE">
        <w:rPr>
          <w:sz w:val="28"/>
          <w:szCs w:val="28"/>
        </w:rPr>
        <w:t xml:space="preserve">                  </w:t>
      </w:r>
      <w:r w:rsidR="001F63A3">
        <w:rPr>
          <w:sz w:val="28"/>
          <w:szCs w:val="28"/>
        </w:rPr>
        <w:t xml:space="preserve">            </w:t>
      </w:r>
      <w:r w:rsidR="00043EDB">
        <w:rPr>
          <w:sz w:val="28"/>
          <w:szCs w:val="28"/>
        </w:rPr>
        <w:t xml:space="preserve">            </w:t>
      </w:r>
      <w:r w:rsidR="00B6448A">
        <w:rPr>
          <w:sz w:val="28"/>
          <w:szCs w:val="28"/>
        </w:rPr>
        <w:t>В.М. Волошин</w:t>
      </w:r>
    </w:p>
    <w:p w:rsidR="00B6448A" w:rsidRDefault="00B6448A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Л.Г. </w:t>
      </w:r>
      <w:proofErr w:type="spellStart"/>
      <w:r>
        <w:rPr>
          <w:sz w:val="28"/>
          <w:szCs w:val="28"/>
        </w:rPr>
        <w:t>Цвей</w:t>
      </w:r>
      <w:proofErr w:type="spellEnd"/>
    </w:p>
    <w:p w:rsidR="00B6448A" w:rsidRDefault="00B6448A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И.А. </w:t>
      </w:r>
      <w:proofErr w:type="spellStart"/>
      <w:r>
        <w:rPr>
          <w:sz w:val="28"/>
          <w:szCs w:val="28"/>
        </w:rPr>
        <w:t>Перм</w:t>
      </w:r>
      <w:r w:rsidR="00354142">
        <w:rPr>
          <w:sz w:val="28"/>
          <w:szCs w:val="28"/>
        </w:rPr>
        <w:t>як</w:t>
      </w:r>
      <w:r>
        <w:rPr>
          <w:sz w:val="28"/>
          <w:szCs w:val="28"/>
        </w:rPr>
        <w:t>ова</w:t>
      </w:r>
      <w:proofErr w:type="spellEnd"/>
    </w:p>
    <w:p w:rsidR="00B6448A" w:rsidRDefault="00B6448A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Л.Г. Мищенко</w:t>
      </w:r>
    </w:p>
    <w:p w:rsidR="004870AB" w:rsidRDefault="004870AB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В.А. Беляев</w:t>
      </w:r>
    </w:p>
    <w:p w:rsidR="004870AB" w:rsidRDefault="004870AB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И.А. </w:t>
      </w:r>
      <w:proofErr w:type="spellStart"/>
      <w:r>
        <w:rPr>
          <w:sz w:val="28"/>
          <w:szCs w:val="28"/>
        </w:rPr>
        <w:t>Равкова</w:t>
      </w:r>
      <w:proofErr w:type="spellEnd"/>
    </w:p>
    <w:p w:rsidR="004870AB" w:rsidRDefault="004870AB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С.С. Лихачева</w:t>
      </w:r>
    </w:p>
    <w:p w:rsidR="00CF147B" w:rsidRPr="00F064C6" w:rsidRDefault="00CF147B" w:rsidP="001C1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F064C6" w:rsidRDefault="00F064C6" w:rsidP="00F064C6">
      <w:pPr>
        <w:jc w:val="both"/>
        <w:rPr>
          <w:sz w:val="28"/>
          <w:szCs w:val="28"/>
        </w:rPr>
      </w:pPr>
    </w:p>
    <w:p w:rsidR="00676B43" w:rsidRDefault="00F064C6" w:rsidP="00E04ACE">
      <w:pPr>
        <w:jc w:val="center"/>
        <w:rPr>
          <w:b/>
          <w:sz w:val="28"/>
          <w:szCs w:val="28"/>
        </w:rPr>
      </w:pPr>
      <w:r w:rsidRPr="009B6400">
        <w:rPr>
          <w:b/>
          <w:sz w:val="28"/>
          <w:szCs w:val="28"/>
        </w:rPr>
        <w:t>Повестка заседания:</w:t>
      </w:r>
    </w:p>
    <w:p w:rsidR="00AC2C85" w:rsidRDefault="00AC2C85" w:rsidP="00AC2C85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57098" w:rsidRDefault="00B57098" w:rsidP="00FF7A0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Развитие конкуренции и конкурентной среды в сфере предпринимательства</w:t>
      </w:r>
      <w:r w:rsidR="00FF7A0F">
        <w:rPr>
          <w:rFonts w:ascii="Times New Roman" w:eastAsia="Times New Roman" w:hAnsi="Times New Roman"/>
          <w:color w:val="000000"/>
          <w:sz w:val="28"/>
          <w:szCs w:val="28"/>
        </w:rPr>
        <w:t>, расширение стационарной инфраструктуры по оказанию услуг населению на территории Тогучинского района.</w:t>
      </w:r>
    </w:p>
    <w:p w:rsidR="00B33138" w:rsidRPr="00B33138" w:rsidRDefault="00B33138" w:rsidP="00B33138">
      <w:pPr>
        <w:pStyle w:val="a6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33138">
        <w:rPr>
          <w:rFonts w:ascii="Times New Roman" w:hAnsi="Times New Roman"/>
          <w:sz w:val="28"/>
          <w:szCs w:val="28"/>
        </w:rPr>
        <w:t xml:space="preserve">О реализации муниципальной программы «Муниципальная поддержка малого и среднего предпринимательства в </w:t>
      </w:r>
      <w:proofErr w:type="spellStart"/>
      <w:r w:rsidRPr="00B33138">
        <w:rPr>
          <w:rFonts w:ascii="Times New Roman" w:hAnsi="Times New Roman"/>
          <w:sz w:val="28"/>
          <w:szCs w:val="28"/>
        </w:rPr>
        <w:t>Тогучинском</w:t>
      </w:r>
      <w:proofErr w:type="spellEnd"/>
      <w:r w:rsidRPr="00B33138">
        <w:rPr>
          <w:rFonts w:ascii="Times New Roman" w:hAnsi="Times New Roman"/>
          <w:sz w:val="28"/>
          <w:szCs w:val="28"/>
        </w:rPr>
        <w:t xml:space="preserve"> районе» за последние три года. </w:t>
      </w:r>
    </w:p>
    <w:p w:rsidR="004C0AF0" w:rsidRDefault="004254FF" w:rsidP="00BE177C">
      <w:pPr>
        <w:rPr>
          <w:bCs/>
          <w:color w:val="222222"/>
          <w:sz w:val="28"/>
          <w:szCs w:val="28"/>
          <w:bdr w:val="none" w:sz="0" w:space="0" w:color="auto" w:frame="1"/>
        </w:rPr>
      </w:pPr>
      <w:r w:rsidRPr="00BE177C">
        <w:rPr>
          <w:sz w:val="28"/>
          <w:szCs w:val="28"/>
        </w:rPr>
        <w:t>Приветственное слово</w:t>
      </w:r>
      <w:r w:rsidR="00F064C6" w:rsidRPr="00BE177C">
        <w:rPr>
          <w:sz w:val="28"/>
          <w:szCs w:val="28"/>
        </w:rPr>
        <w:t xml:space="preserve">: </w:t>
      </w:r>
      <w:r w:rsidR="00823612">
        <w:rPr>
          <w:sz w:val="28"/>
          <w:szCs w:val="28"/>
        </w:rPr>
        <w:t>Папко Н.Н. – первый заместитель главы</w:t>
      </w:r>
      <w:r w:rsidR="00783791" w:rsidRPr="00BE177C">
        <w:rPr>
          <w:sz w:val="28"/>
          <w:szCs w:val="28"/>
        </w:rPr>
        <w:t xml:space="preserve"> </w:t>
      </w:r>
      <w:r w:rsidR="00CA2FF9" w:rsidRPr="00BE177C">
        <w:rPr>
          <w:bCs/>
          <w:color w:val="222222"/>
          <w:sz w:val="28"/>
          <w:szCs w:val="28"/>
          <w:bdr w:val="none" w:sz="0" w:space="0" w:color="auto" w:frame="1"/>
        </w:rPr>
        <w:t>администрации Тогучинского района Новосибирской области.</w:t>
      </w:r>
    </w:p>
    <w:p w:rsidR="00492D7B" w:rsidRDefault="00AC2C85" w:rsidP="00492D7B">
      <w:pPr>
        <w:rPr>
          <w:bCs/>
          <w:color w:val="222222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      </w:t>
      </w:r>
      <w:r w:rsidR="003F71B3" w:rsidRPr="00AC2C85">
        <w:rPr>
          <w:b/>
          <w:sz w:val="28"/>
          <w:szCs w:val="28"/>
        </w:rPr>
        <w:t xml:space="preserve">По </w:t>
      </w:r>
      <w:r w:rsidR="00346443" w:rsidRPr="00AC2C85">
        <w:rPr>
          <w:b/>
          <w:sz w:val="28"/>
          <w:szCs w:val="28"/>
        </w:rPr>
        <w:t xml:space="preserve">1 </w:t>
      </w:r>
      <w:r w:rsidR="003F71B3" w:rsidRPr="00AC2C85">
        <w:rPr>
          <w:b/>
          <w:sz w:val="28"/>
          <w:szCs w:val="28"/>
        </w:rPr>
        <w:t>вопросу</w:t>
      </w:r>
      <w:r w:rsidR="0040346D" w:rsidRPr="00AC2C85">
        <w:rPr>
          <w:b/>
          <w:sz w:val="28"/>
          <w:szCs w:val="28"/>
        </w:rPr>
        <w:t xml:space="preserve"> выступила: </w:t>
      </w:r>
      <w:r w:rsidR="00492D7B">
        <w:rPr>
          <w:sz w:val="28"/>
          <w:szCs w:val="28"/>
        </w:rPr>
        <w:t>Папко Н.Н. – первый заместитель главы</w:t>
      </w:r>
      <w:r w:rsidR="00492D7B" w:rsidRPr="00BE177C">
        <w:rPr>
          <w:sz w:val="28"/>
          <w:szCs w:val="28"/>
        </w:rPr>
        <w:t xml:space="preserve"> </w:t>
      </w:r>
      <w:r w:rsidR="00492D7B" w:rsidRPr="00BE177C">
        <w:rPr>
          <w:bCs/>
          <w:color w:val="222222"/>
          <w:sz w:val="28"/>
          <w:szCs w:val="28"/>
          <w:bdr w:val="none" w:sz="0" w:space="0" w:color="auto" w:frame="1"/>
        </w:rPr>
        <w:t>администрации Тогучинского района Новосибирской области.</w:t>
      </w:r>
    </w:p>
    <w:p w:rsidR="00815B9E" w:rsidRDefault="00FF7A0F" w:rsidP="00FF7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проведения работы по повышению инвестиционной привлекательности района, созданию конкурентной среды и обеспечения роста социально-экономического развития территорий одним из которых является вопрос создания условий для реализации муниципальных практик на товарных рынках. </w:t>
      </w:r>
    </w:p>
    <w:p w:rsidR="00BC1220" w:rsidRDefault="00A901D1" w:rsidP="00FF7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1220">
        <w:rPr>
          <w:sz w:val="28"/>
          <w:szCs w:val="28"/>
        </w:rPr>
        <w:t>В этой связи был рассмотрен вопрос реализации помещений, находящихся в собственности Тогучинского района и возможное открытие частным</w:t>
      </w:r>
      <w:r w:rsidR="00492D7B">
        <w:rPr>
          <w:sz w:val="28"/>
          <w:szCs w:val="28"/>
        </w:rPr>
        <w:t>и</w:t>
      </w:r>
      <w:r w:rsidR="00BC1220">
        <w:rPr>
          <w:sz w:val="28"/>
          <w:szCs w:val="28"/>
        </w:rPr>
        <w:t xml:space="preserve"> лиц</w:t>
      </w:r>
      <w:r w:rsidR="00492D7B">
        <w:rPr>
          <w:sz w:val="28"/>
          <w:szCs w:val="28"/>
        </w:rPr>
        <w:t>а</w:t>
      </w:r>
      <w:r w:rsidR="00BC1220">
        <w:rPr>
          <w:sz w:val="28"/>
          <w:szCs w:val="28"/>
        </w:rPr>
        <w:t>м</w:t>
      </w:r>
      <w:r w:rsidR="00492D7B">
        <w:rPr>
          <w:sz w:val="28"/>
          <w:szCs w:val="28"/>
        </w:rPr>
        <w:t>и</w:t>
      </w:r>
      <w:r w:rsidR="00BC1220">
        <w:rPr>
          <w:sz w:val="28"/>
          <w:szCs w:val="28"/>
        </w:rPr>
        <w:t xml:space="preserve"> новых объектов по оказанию </w:t>
      </w:r>
      <w:r w:rsidR="00492D7B">
        <w:rPr>
          <w:sz w:val="28"/>
          <w:szCs w:val="28"/>
        </w:rPr>
        <w:t>населению различного рода услуг</w:t>
      </w:r>
      <w:r w:rsidR="00BC1220">
        <w:rPr>
          <w:sz w:val="28"/>
          <w:szCs w:val="28"/>
        </w:rPr>
        <w:t>, создание рабочих мест, повышение налоговых платежей в бюджет</w:t>
      </w:r>
      <w:r w:rsidR="00492D7B">
        <w:rPr>
          <w:sz w:val="28"/>
          <w:szCs w:val="28"/>
        </w:rPr>
        <w:t>.</w:t>
      </w:r>
    </w:p>
    <w:p w:rsidR="00492D7B" w:rsidRDefault="00A901D1" w:rsidP="00FF7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92D7B">
        <w:rPr>
          <w:sz w:val="28"/>
          <w:szCs w:val="28"/>
        </w:rPr>
        <w:t xml:space="preserve">А.Е. Касько </w:t>
      </w:r>
      <w:r w:rsidR="00204F5D">
        <w:rPr>
          <w:sz w:val="28"/>
          <w:szCs w:val="28"/>
        </w:rPr>
        <w:t>рассказал о таких объектах, информация о них находится на официальном сайте администрации Тогучинского района Новосибирской области в сети «Интернет».</w:t>
      </w:r>
    </w:p>
    <w:p w:rsidR="00492D7B" w:rsidRPr="00815B9E" w:rsidRDefault="00A901D1" w:rsidP="00FF7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40CB">
        <w:rPr>
          <w:sz w:val="28"/>
          <w:szCs w:val="28"/>
        </w:rPr>
        <w:t>По общему мнению</w:t>
      </w:r>
      <w:r w:rsidR="00492D7B">
        <w:rPr>
          <w:sz w:val="28"/>
          <w:szCs w:val="28"/>
        </w:rPr>
        <w:t xml:space="preserve"> привлечение инвестиций, рост субъектов предпринимательской деятельности на территории района и расширение социальной или торговой инфраструктуры путем использования новых площадей станет положительной практикой как для конкурентной среды, так социально-экономического развития Тогучинского района.</w:t>
      </w:r>
    </w:p>
    <w:p w:rsidR="00B33138" w:rsidRDefault="00B33138" w:rsidP="00B33138">
      <w:pPr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C2C8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2</w:t>
      </w:r>
      <w:r w:rsidRPr="00AC2C85">
        <w:rPr>
          <w:b/>
          <w:sz w:val="28"/>
          <w:szCs w:val="28"/>
        </w:rPr>
        <w:t xml:space="preserve"> вопросу выступила: </w:t>
      </w:r>
      <w:r w:rsidRPr="008C6F26">
        <w:rPr>
          <w:sz w:val="28"/>
          <w:szCs w:val="28"/>
        </w:rPr>
        <w:t>Плотникова Е.В.</w:t>
      </w:r>
      <w:r w:rsidRPr="00AC2C85">
        <w:rPr>
          <w:rFonts w:eastAsiaTheme="minorHAnsi"/>
          <w:b/>
          <w:color w:val="000000"/>
          <w:sz w:val="28"/>
          <w:szCs w:val="28"/>
        </w:rPr>
        <w:t xml:space="preserve"> – </w:t>
      </w:r>
      <w:r w:rsidRPr="008C6F26">
        <w:rPr>
          <w:rFonts w:eastAsiaTheme="minorHAnsi"/>
          <w:color w:val="000000"/>
          <w:sz w:val="28"/>
          <w:szCs w:val="28"/>
        </w:rPr>
        <w:t>заместитель начальника управления администрации Тогучинского района Новосибирской о</w:t>
      </w:r>
      <w:r w:rsidRPr="00AC2C85">
        <w:rPr>
          <w:rFonts w:eastAsiaTheme="minorHAnsi"/>
          <w:color w:val="000000"/>
          <w:sz w:val="28"/>
          <w:szCs w:val="28"/>
        </w:rPr>
        <w:t>бласти</w:t>
      </w:r>
      <w:r w:rsidRPr="00AC2C85">
        <w:rPr>
          <w:rFonts w:eastAsiaTheme="minorHAnsi"/>
          <w:b/>
          <w:color w:val="000000"/>
          <w:sz w:val="28"/>
          <w:szCs w:val="28"/>
        </w:rPr>
        <w:t xml:space="preserve">. </w:t>
      </w:r>
    </w:p>
    <w:p w:rsidR="00B33138" w:rsidRPr="00F31529" w:rsidRDefault="00B33138" w:rsidP="00B33138">
      <w:pPr>
        <w:pStyle w:val="ConsPlusNonformat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>На 2023 год объём финансирования по МП составляет 658,1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529">
        <w:rPr>
          <w:rFonts w:ascii="Times New Roman" w:hAnsi="Times New Roman" w:cs="Times New Roman"/>
          <w:sz w:val="28"/>
          <w:szCs w:val="28"/>
        </w:rPr>
        <w:t>руб., в том числе ОБ - 408,1 тыс. руб., МБ - 250,0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529">
        <w:rPr>
          <w:rFonts w:ascii="Times New Roman" w:hAnsi="Times New Roman" w:cs="Times New Roman"/>
          <w:sz w:val="28"/>
          <w:szCs w:val="28"/>
        </w:rPr>
        <w:t>руб.</w:t>
      </w:r>
    </w:p>
    <w:p w:rsidR="00B33138" w:rsidRPr="00F31529" w:rsidRDefault="00B33138" w:rsidP="00B33138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F31529">
        <w:rPr>
          <w:b w:val="0"/>
          <w:sz w:val="28"/>
          <w:szCs w:val="28"/>
        </w:rPr>
        <w:t xml:space="preserve">По мероприятиям: </w:t>
      </w:r>
    </w:p>
    <w:p w:rsidR="00B33138" w:rsidRPr="00F31529" w:rsidRDefault="00B33138" w:rsidP="00B33138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F31529">
        <w:rPr>
          <w:b w:val="0"/>
          <w:sz w:val="28"/>
          <w:szCs w:val="28"/>
        </w:rPr>
        <w:t xml:space="preserve">- Субсидирование части затрат на оплату арендных и (или) коммунальных платежей;  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- Субсидирование части затрат на модернизацию (обновление) основных средств;</w:t>
      </w:r>
    </w:p>
    <w:p w:rsidR="00B33138" w:rsidRPr="00F31529" w:rsidRDefault="00B33138" w:rsidP="00B33138">
      <w:pPr>
        <w:ind w:firstLine="708"/>
        <w:jc w:val="both"/>
        <w:rPr>
          <w:bCs/>
          <w:sz w:val="28"/>
          <w:szCs w:val="28"/>
          <w:lang w:eastAsia="ru-RU"/>
        </w:rPr>
      </w:pPr>
      <w:r w:rsidRPr="00F31529">
        <w:rPr>
          <w:sz w:val="28"/>
          <w:szCs w:val="28"/>
        </w:rPr>
        <w:t xml:space="preserve">Приём заявок осуществлялся </w:t>
      </w:r>
      <w:r w:rsidRPr="00F31529">
        <w:rPr>
          <w:bCs/>
          <w:sz w:val="28"/>
          <w:szCs w:val="28"/>
          <w:lang w:eastAsia="ru-RU"/>
        </w:rPr>
        <w:t xml:space="preserve">с 18.04.2023 по 22.05.2023гг. </w:t>
      </w:r>
      <w:r w:rsidRPr="00F31529">
        <w:rPr>
          <w:bCs/>
          <w:sz w:val="28"/>
          <w:szCs w:val="28"/>
          <w:u w:val="single"/>
          <w:lang w:eastAsia="ru-RU"/>
        </w:rPr>
        <w:t>За указанный период не подано ни одной заявки для участия в конкурсном отборе</w:t>
      </w:r>
      <w:r w:rsidRPr="00F31529">
        <w:rPr>
          <w:bCs/>
          <w:sz w:val="28"/>
          <w:szCs w:val="28"/>
          <w:lang w:eastAsia="ru-RU"/>
        </w:rPr>
        <w:t>.</w:t>
      </w:r>
    </w:p>
    <w:p w:rsidR="00B33138" w:rsidRPr="00F31529" w:rsidRDefault="00B33138" w:rsidP="00B33138">
      <w:pPr>
        <w:ind w:firstLine="708"/>
        <w:jc w:val="both"/>
        <w:rPr>
          <w:sz w:val="28"/>
          <w:szCs w:val="28"/>
        </w:rPr>
      </w:pPr>
      <w:r w:rsidRPr="00F31529">
        <w:rPr>
          <w:bCs/>
          <w:sz w:val="28"/>
          <w:szCs w:val="28"/>
          <w:lang w:eastAsia="ru-RU"/>
        </w:rPr>
        <w:t xml:space="preserve">В настоящее время </w:t>
      </w:r>
      <w:r w:rsidRPr="00F31529">
        <w:rPr>
          <w:bCs/>
          <w:sz w:val="28"/>
          <w:szCs w:val="28"/>
        </w:rPr>
        <w:t xml:space="preserve">конкурсный отбор </w:t>
      </w:r>
      <w:proofErr w:type="spellStart"/>
      <w:r w:rsidRPr="00F31529">
        <w:rPr>
          <w:bCs/>
          <w:sz w:val="28"/>
          <w:szCs w:val="28"/>
        </w:rPr>
        <w:t>СМиСП</w:t>
      </w:r>
      <w:proofErr w:type="spellEnd"/>
      <w:r w:rsidRPr="00F31529">
        <w:rPr>
          <w:bCs/>
          <w:sz w:val="28"/>
          <w:szCs w:val="28"/>
        </w:rPr>
        <w:t xml:space="preserve"> для оказания финансовой поддержки </w:t>
      </w:r>
      <w:r w:rsidRPr="00F31529">
        <w:rPr>
          <w:sz w:val="28"/>
          <w:szCs w:val="28"/>
        </w:rPr>
        <w:t xml:space="preserve">объявлен повторно с 01.06.2023 по 30.06.2023г. </w:t>
      </w:r>
    </w:p>
    <w:p w:rsidR="00B33138" w:rsidRPr="00F31529" w:rsidRDefault="00B33138" w:rsidP="00B33138">
      <w:pPr>
        <w:pStyle w:val="ConsPlusNonformat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За период 2020-2022гг., на МП было запланировано и израсходовано финансовых средств на общую сумму – 1993,03 тыс. руб., в том числе: </w:t>
      </w:r>
    </w:p>
    <w:p w:rsidR="00B33138" w:rsidRPr="00F31529" w:rsidRDefault="00B33138" w:rsidP="00B3313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средства бюджета Тогучинского района Новосибирской области – 1100,0 тыс. руб., в том числе:  </w:t>
      </w:r>
    </w:p>
    <w:p w:rsidR="00B33138" w:rsidRPr="00F31529" w:rsidRDefault="00B33138" w:rsidP="00B3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              2020 год – 600,0 тыс. руб., </w:t>
      </w:r>
    </w:p>
    <w:p w:rsidR="00B33138" w:rsidRPr="00F31529" w:rsidRDefault="00B33138" w:rsidP="00B3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              2021 год – 250,0 тыс. руб., </w:t>
      </w:r>
    </w:p>
    <w:p w:rsidR="00B33138" w:rsidRPr="00F31529" w:rsidRDefault="00B33138" w:rsidP="00B3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              2022 год – 250,0 тыс. руб. </w:t>
      </w:r>
    </w:p>
    <w:p w:rsidR="00B33138" w:rsidRPr="00F31529" w:rsidRDefault="00B33138" w:rsidP="00B3313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средства бюджета Новосибирской области – 893,03 тыс. руб., в том числе: </w:t>
      </w:r>
    </w:p>
    <w:p w:rsidR="00B33138" w:rsidRPr="00F31529" w:rsidRDefault="00B33138" w:rsidP="00B3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              2020 год – 705,2 тыс. руб.,         </w:t>
      </w:r>
    </w:p>
    <w:p w:rsidR="00B33138" w:rsidRPr="00F31529" w:rsidRDefault="00B33138" w:rsidP="00B3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              2021 год – 93,83 тыс. руб., </w:t>
      </w:r>
    </w:p>
    <w:p w:rsidR="00B33138" w:rsidRPr="00F31529" w:rsidRDefault="00B33138" w:rsidP="00B3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              2022 год – 94,0 тыс. руб. </w:t>
      </w:r>
    </w:p>
    <w:p w:rsidR="00B33138" w:rsidRPr="00F31529" w:rsidRDefault="00B33138" w:rsidP="00B3313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29">
        <w:rPr>
          <w:rFonts w:ascii="Times New Roman" w:hAnsi="Times New Roman" w:cs="Times New Roman"/>
          <w:sz w:val="28"/>
          <w:szCs w:val="28"/>
        </w:rPr>
        <w:t xml:space="preserve">3) Муниципальной программой были предусмотрены </w:t>
      </w:r>
      <w:r w:rsidRPr="00F31529">
        <w:rPr>
          <w:rFonts w:ascii="Times New Roman" w:hAnsi="Times New Roman" w:cs="Times New Roman"/>
          <w:bCs/>
          <w:sz w:val="28"/>
          <w:szCs w:val="28"/>
        </w:rPr>
        <w:t>были предусмотрены следующие мероприятия: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 xml:space="preserve">- Субсидирование части затрат на обучение </w:t>
      </w:r>
      <w:proofErr w:type="spellStart"/>
      <w:r w:rsidRPr="00F31529">
        <w:rPr>
          <w:sz w:val="28"/>
          <w:szCs w:val="28"/>
        </w:rPr>
        <w:t>СМиСП</w:t>
      </w:r>
      <w:proofErr w:type="spellEnd"/>
      <w:r w:rsidRPr="00F31529">
        <w:rPr>
          <w:sz w:val="28"/>
          <w:szCs w:val="28"/>
        </w:rPr>
        <w:t xml:space="preserve"> своих работников на образовательных курсах;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- Субсидирование части затрат по участию в выставках или ярмарках;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lastRenderedPageBreak/>
        <w:t>- Субсидирование части процентных выплат по банковским кредитам;</w:t>
      </w:r>
    </w:p>
    <w:p w:rsidR="00B33138" w:rsidRPr="00F31529" w:rsidRDefault="00B33138" w:rsidP="00B33138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F31529">
        <w:rPr>
          <w:b w:val="0"/>
          <w:sz w:val="28"/>
          <w:szCs w:val="28"/>
        </w:rPr>
        <w:t xml:space="preserve">- Субсидирование части затрат на оплату арендных и (или) коммунальных платежей;  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- Субсидирование части затрат на модернизацию (обновление) основных средств;</w:t>
      </w:r>
    </w:p>
    <w:p w:rsidR="00B33138" w:rsidRPr="00F31529" w:rsidRDefault="00B33138" w:rsidP="00B33138">
      <w:pPr>
        <w:pStyle w:val="ConsPlusNormal"/>
        <w:ind w:firstLine="540"/>
        <w:jc w:val="both"/>
        <w:rPr>
          <w:rStyle w:val="ac"/>
          <w:b w:val="0"/>
          <w:bCs/>
          <w:sz w:val="28"/>
          <w:szCs w:val="28"/>
        </w:rPr>
      </w:pPr>
      <w:r w:rsidRPr="00F31529">
        <w:rPr>
          <w:rStyle w:val="ac"/>
          <w:b w:val="0"/>
          <w:bCs/>
          <w:sz w:val="28"/>
          <w:szCs w:val="28"/>
        </w:rPr>
        <w:t>- Субсидирование части затрат на реализацию бизнес-плана предпринимательского проекта;</w:t>
      </w:r>
    </w:p>
    <w:p w:rsidR="00B33138" w:rsidRPr="00F31529" w:rsidRDefault="00B33138" w:rsidP="00B33138">
      <w:pPr>
        <w:pStyle w:val="ConsPlusNormal"/>
        <w:ind w:firstLine="540"/>
        <w:jc w:val="both"/>
        <w:rPr>
          <w:rStyle w:val="ac"/>
          <w:b w:val="0"/>
          <w:bCs/>
          <w:sz w:val="28"/>
          <w:szCs w:val="28"/>
        </w:rPr>
      </w:pPr>
      <w:r w:rsidRPr="00F31529">
        <w:rPr>
          <w:rStyle w:val="ac"/>
          <w:b w:val="0"/>
          <w:bCs/>
          <w:sz w:val="28"/>
          <w:szCs w:val="28"/>
        </w:rPr>
        <w:t xml:space="preserve">- Субсидирование части затрат на реализацию бизнес-плана предпринимательского проекта, </w:t>
      </w:r>
      <w:proofErr w:type="spellStart"/>
      <w:r w:rsidRPr="00F31529">
        <w:rPr>
          <w:rStyle w:val="ac"/>
          <w:b w:val="0"/>
          <w:bCs/>
          <w:sz w:val="28"/>
          <w:szCs w:val="28"/>
        </w:rPr>
        <w:t>СМиСП</w:t>
      </w:r>
      <w:proofErr w:type="spellEnd"/>
      <w:r w:rsidRPr="00F31529">
        <w:rPr>
          <w:rStyle w:val="ac"/>
          <w:b w:val="0"/>
          <w:bCs/>
          <w:sz w:val="28"/>
          <w:szCs w:val="28"/>
        </w:rPr>
        <w:t>, осуществляющим деятельность в сфере бытового обслуживания.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Получили поддержку: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2020 год – 8 субъектов МСП на общую сумму 1305,2 тыс.</w:t>
      </w:r>
      <w:r>
        <w:rPr>
          <w:sz w:val="28"/>
          <w:szCs w:val="28"/>
        </w:rPr>
        <w:t xml:space="preserve"> </w:t>
      </w:r>
      <w:r w:rsidRPr="00F31529">
        <w:rPr>
          <w:sz w:val="28"/>
          <w:szCs w:val="28"/>
        </w:rPr>
        <w:t>руб.,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2021 год – 1 субъект МСП на сумму 343,83 тыс.</w:t>
      </w:r>
      <w:r>
        <w:rPr>
          <w:sz w:val="28"/>
          <w:szCs w:val="28"/>
        </w:rPr>
        <w:t xml:space="preserve"> </w:t>
      </w:r>
      <w:r w:rsidRPr="00F31529">
        <w:rPr>
          <w:sz w:val="28"/>
          <w:szCs w:val="28"/>
        </w:rPr>
        <w:t>руб.,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2022 год – 2 субъекта МСП на общую сумму 344,0 тыс.</w:t>
      </w:r>
      <w:r>
        <w:rPr>
          <w:sz w:val="28"/>
          <w:szCs w:val="28"/>
        </w:rPr>
        <w:t xml:space="preserve"> </w:t>
      </w:r>
      <w:r w:rsidRPr="00F31529">
        <w:rPr>
          <w:sz w:val="28"/>
          <w:szCs w:val="28"/>
        </w:rPr>
        <w:t>руб.</w:t>
      </w:r>
    </w:p>
    <w:p w:rsidR="00B33138" w:rsidRPr="00F31529" w:rsidRDefault="00B33138" w:rsidP="00B33138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F31529">
        <w:rPr>
          <w:b w:val="0"/>
          <w:sz w:val="28"/>
          <w:szCs w:val="28"/>
        </w:rPr>
        <w:t xml:space="preserve">В 2021 году в муниципальную программу были внесены изменения. Исключены ряд мероприятий. (остались - субсидирование части затрат на оплату арендных и (или) коммунальных платежей; субсидирование части затрат на модернизацию (обновление) основных средств). 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 xml:space="preserve">В 2020 году - программой предусмотрено 7 мероприятий (заявки подавались только по 2 мероприятиям) 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В 2021 – 2022 гг. – программой предусмотрено 2 мероприятия (заявки подавались только по 1 мероприятию)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Для сведения за последние пять лет:</w:t>
      </w:r>
    </w:p>
    <w:p w:rsidR="00B33138" w:rsidRPr="00F31529" w:rsidRDefault="00B33138" w:rsidP="00B33138">
      <w:pPr>
        <w:jc w:val="both"/>
        <w:rPr>
          <w:sz w:val="28"/>
          <w:szCs w:val="28"/>
          <w:u w:val="single"/>
        </w:rPr>
      </w:pPr>
      <w:r w:rsidRPr="00F31529">
        <w:rPr>
          <w:sz w:val="28"/>
          <w:szCs w:val="28"/>
        </w:rPr>
        <w:t>Заявки не подавались ни разу, по таким мероприятиям как</w:t>
      </w:r>
      <w:r w:rsidRPr="00F31529">
        <w:rPr>
          <w:sz w:val="28"/>
          <w:szCs w:val="28"/>
          <w:u w:val="single"/>
        </w:rPr>
        <w:t xml:space="preserve">: 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 xml:space="preserve">- Субсидирование части затрат на обучение </w:t>
      </w:r>
      <w:proofErr w:type="spellStart"/>
      <w:r w:rsidRPr="00F31529">
        <w:rPr>
          <w:sz w:val="28"/>
          <w:szCs w:val="28"/>
        </w:rPr>
        <w:t>СМиСП</w:t>
      </w:r>
      <w:proofErr w:type="spellEnd"/>
      <w:r w:rsidRPr="00F31529">
        <w:rPr>
          <w:sz w:val="28"/>
          <w:szCs w:val="28"/>
        </w:rPr>
        <w:t xml:space="preserve"> своих работников на образовательных курсах;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- Субсидирование части затрат по участию в выставках или ярмарках;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- Субсидирование части процентных выплат по банковским кредитам;</w:t>
      </w:r>
    </w:p>
    <w:p w:rsidR="00B33138" w:rsidRPr="00F31529" w:rsidRDefault="00B33138" w:rsidP="00B33138">
      <w:pPr>
        <w:pStyle w:val="ConsPlusNormal"/>
        <w:ind w:firstLine="540"/>
        <w:jc w:val="both"/>
        <w:rPr>
          <w:rStyle w:val="ac"/>
          <w:b w:val="0"/>
          <w:bCs/>
          <w:sz w:val="28"/>
          <w:szCs w:val="28"/>
        </w:rPr>
      </w:pPr>
      <w:r w:rsidRPr="00F31529">
        <w:rPr>
          <w:rStyle w:val="ac"/>
          <w:b w:val="0"/>
          <w:bCs/>
          <w:sz w:val="28"/>
          <w:szCs w:val="28"/>
        </w:rPr>
        <w:t xml:space="preserve">- Субсидирование части затрат на реализацию бизнес-плана предпринимательского проекта, </w:t>
      </w:r>
      <w:proofErr w:type="spellStart"/>
      <w:r w:rsidRPr="00F31529">
        <w:rPr>
          <w:rStyle w:val="ac"/>
          <w:b w:val="0"/>
          <w:bCs/>
          <w:sz w:val="28"/>
          <w:szCs w:val="28"/>
        </w:rPr>
        <w:t>СМиСП</w:t>
      </w:r>
      <w:proofErr w:type="spellEnd"/>
      <w:r w:rsidRPr="00F31529">
        <w:rPr>
          <w:rStyle w:val="ac"/>
          <w:b w:val="0"/>
          <w:bCs/>
          <w:sz w:val="28"/>
          <w:szCs w:val="28"/>
        </w:rPr>
        <w:t>, осуществляющим деятельность в сфере бытового обслуживания.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Больше всего закрывшихся СМП после получения поддержки, по таким мероприятиям как:</w:t>
      </w:r>
    </w:p>
    <w:p w:rsidR="00B33138" w:rsidRPr="00F31529" w:rsidRDefault="00B33138" w:rsidP="00B33138">
      <w:pPr>
        <w:pStyle w:val="ConsPlusNormal"/>
        <w:ind w:firstLine="708"/>
        <w:jc w:val="both"/>
        <w:rPr>
          <w:rStyle w:val="ac"/>
          <w:b w:val="0"/>
          <w:bCs/>
          <w:sz w:val="28"/>
          <w:szCs w:val="28"/>
        </w:rPr>
      </w:pPr>
      <w:r w:rsidRPr="00F31529">
        <w:rPr>
          <w:sz w:val="28"/>
          <w:szCs w:val="28"/>
        </w:rPr>
        <w:t xml:space="preserve">- </w:t>
      </w:r>
      <w:r w:rsidRPr="00F31529">
        <w:rPr>
          <w:rStyle w:val="ac"/>
          <w:b w:val="0"/>
          <w:bCs/>
          <w:sz w:val="28"/>
          <w:szCs w:val="28"/>
        </w:rPr>
        <w:t>Субсидирование части затрат на реализацию бизнес-плана предпринимательского проекта.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 xml:space="preserve">Больше всего возврата по субсидии (за </w:t>
      </w:r>
      <w:r w:rsidRPr="00F31529">
        <w:rPr>
          <w:sz w:val="28"/>
          <w:szCs w:val="28"/>
          <w:lang w:eastAsia="ru-RU"/>
        </w:rPr>
        <w:t xml:space="preserve">нарушения обязательств по выполнению значений результатов предоставления субсидии), </w:t>
      </w:r>
      <w:r w:rsidRPr="00F31529">
        <w:rPr>
          <w:sz w:val="28"/>
          <w:szCs w:val="28"/>
        </w:rPr>
        <w:t>по таким мероприятиям как:</w:t>
      </w:r>
    </w:p>
    <w:p w:rsidR="00B33138" w:rsidRPr="00F31529" w:rsidRDefault="00B33138" w:rsidP="00B33138">
      <w:pPr>
        <w:pStyle w:val="ConsPlusNormal"/>
        <w:ind w:firstLine="540"/>
        <w:jc w:val="both"/>
        <w:rPr>
          <w:rStyle w:val="ac"/>
          <w:b w:val="0"/>
          <w:bCs/>
          <w:sz w:val="28"/>
          <w:szCs w:val="28"/>
        </w:rPr>
      </w:pPr>
      <w:r w:rsidRPr="00F31529">
        <w:rPr>
          <w:rStyle w:val="ac"/>
          <w:b w:val="0"/>
          <w:bCs/>
          <w:sz w:val="28"/>
          <w:szCs w:val="28"/>
        </w:rPr>
        <w:t>- Субсидирование части затрат на реализацию бизнес-плана предпринимательского проекта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за 2018 год – 72,9 тыс.</w:t>
      </w:r>
      <w:r>
        <w:rPr>
          <w:sz w:val="28"/>
          <w:szCs w:val="28"/>
        </w:rPr>
        <w:t xml:space="preserve"> </w:t>
      </w:r>
      <w:r w:rsidRPr="00F31529">
        <w:rPr>
          <w:sz w:val="28"/>
          <w:szCs w:val="28"/>
        </w:rPr>
        <w:t xml:space="preserve">руб., 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за 2019 год – 200,0 тыс.</w:t>
      </w:r>
      <w:r>
        <w:rPr>
          <w:sz w:val="28"/>
          <w:szCs w:val="28"/>
        </w:rPr>
        <w:t xml:space="preserve"> </w:t>
      </w:r>
      <w:r w:rsidRPr="00F31529">
        <w:rPr>
          <w:sz w:val="28"/>
          <w:szCs w:val="28"/>
        </w:rPr>
        <w:t>руб.,</w:t>
      </w:r>
    </w:p>
    <w:p w:rsidR="00B33138" w:rsidRPr="00F31529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за 2020 год – 102,2 тыс.</w:t>
      </w:r>
      <w:r>
        <w:rPr>
          <w:sz w:val="28"/>
          <w:szCs w:val="28"/>
        </w:rPr>
        <w:t xml:space="preserve"> </w:t>
      </w:r>
      <w:r w:rsidRPr="00F31529">
        <w:rPr>
          <w:sz w:val="28"/>
          <w:szCs w:val="28"/>
        </w:rPr>
        <w:t>руб.</w:t>
      </w:r>
    </w:p>
    <w:p w:rsidR="00B33138" w:rsidRDefault="00B33138" w:rsidP="00B33138">
      <w:pPr>
        <w:ind w:firstLine="540"/>
        <w:jc w:val="both"/>
        <w:rPr>
          <w:sz w:val="28"/>
          <w:szCs w:val="28"/>
        </w:rPr>
      </w:pPr>
      <w:r w:rsidRPr="00F31529">
        <w:rPr>
          <w:sz w:val="28"/>
          <w:szCs w:val="28"/>
        </w:rPr>
        <w:t>(ранее возвраты были за 2010 и 2015 года по 2-м субъектам МСП, сумма возврата составила около 230,0 тыс.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F31529">
        <w:rPr>
          <w:sz w:val="28"/>
          <w:szCs w:val="28"/>
        </w:rPr>
        <w:t>руб.)</w:t>
      </w:r>
    </w:p>
    <w:p w:rsidR="00B33138" w:rsidRDefault="00B33138" w:rsidP="00B33138">
      <w:pPr>
        <w:ind w:firstLine="540"/>
        <w:jc w:val="both"/>
        <w:rPr>
          <w:sz w:val="28"/>
          <w:szCs w:val="28"/>
        </w:rPr>
      </w:pPr>
    </w:p>
    <w:p w:rsidR="00B33138" w:rsidRDefault="00B33138" w:rsidP="00B331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обсуждении вопросов приняли участие: Н.Н. Папко, Е.В. Плотникова, Н.Г. Неустроева, А.Е. Касько, В.М. Волошин, А.А. Богданов, Л.Г. </w:t>
      </w:r>
      <w:proofErr w:type="spellStart"/>
      <w:r>
        <w:rPr>
          <w:sz w:val="28"/>
          <w:szCs w:val="28"/>
        </w:rPr>
        <w:t>Цвей</w:t>
      </w:r>
      <w:proofErr w:type="spellEnd"/>
      <w:r>
        <w:rPr>
          <w:sz w:val="28"/>
          <w:szCs w:val="28"/>
        </w:rPr>
        <w:t xml:space="preserve">, С.С. Лихачева, Л.Г. Мищенко, И.А. </w:t>
      </w:r>
      <w:proofErr w:type="spellStart"/>
      <w:r>
        <w:rPr>
          <w:sz w:val="28"/>
          <w:szCs w:val="28"/>
        </w:rPr>
        <w:t>Пермякова</w:t>
      </w:r>
      <w:proofErr w:type="spellEnd"/>
      <w:r>
        <w:rPr>
          <w:sz w:val="28"/>
          <w:szCs w:val="28"/>
        </w:rPr>
        <w:t>, В.А. Беляев.</w:t>
      </w:r>
    </w:p>
    <w:p w:rsidR="00815B9E" w:rsidRDefault="00815B9E" w:rsidP="00B810F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0CB" w:rsidRDefault="00346443" w:rsidP="00571111">
      <w:pPr>
        <w:shd w:val="clear" w:color="auto" w:fill="FFFFFF"/>
        <w:jc w:val="both"/>
        <w:rPr>
          <w:b/>
          <w:sz w:val="28"/>
          <w:szCs w:val="28"/>
        </w:rPr>
      </w:pPr>
      <w:r w:rsidRPr="00571111">
        <w:rPr>
          <w:b/>
          <w:sz w:val="28"/>
          <w:szCs w:val="28"/>
        </w:rPr>
        <w:t xml:space="preserve">Решили: </w:t>
      </w:r>
      <w:r w:rsidR="00BE3131">
        <w:rPr>
          <w:b/>
          <w:sz w:val="28"/>
          <w:szCs w:val="28"/>
        </w:rPr>
        <w:t xml:space="preserve"> </w:t>
      </w:r>
    </w:p>
    <w:p w:rsidR="00BE3131" w:rsidRDefault="00BE3131" w:rsidP="00571111">
      <w:pPr>
        <w:shd w:val="clear" w:color="auto" w:fill="FFFFFF"/>
        <w:jc w:val="both"/>
        <w:rPr>
          <w:b/>
          <w:sz w:val="28"/>
          <w:szCs w:val="28"/>
        </w:rPr>
      </w:pPr>
    </w:p>
    <w:p w:rsidR="009D40CB" w:rsidRPr="009D40CB" w:rsidRDefault="00BE3131" w:rsidP="0057111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D40CB">
        <w:rPr>
          <w:b/>
          <w:sz w:val="28"/>
          <w:szCs w:val="28"/>
        </w:rPr>
        <w:t>о 1 вопросу:</w:t>
      </w:r>
    </w:p>
    <w:p w:rsidR="007C5259" w:rsidRPr="0030179D" w:rsidRDefault="0030179D" w:rsidP="0030179D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492D7B" w:rsidRPr="0030179D">
        <w:rPr>
          <w:rFonts w:ascii="Times New Roman" w:hAnsi="Times New Roman"/>
          <w:color w:val="000000"/>
          <w:sz w:val="28"/>
          <w:szCs w:val="28"/>
        </w:rPr>
        <w:t>беспечить взаимодействие органов местного самоуправления и представителей предпринимательских структур;</w:t>
      </w:r>
    </w:p>
    <w:p w:rsidR="00492D7B" w:rsidRPr="0030179D" w:rsidRDefault="0030179D" w:rsidP="0030179D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492D7B" w:rsidRPr="0030179D">
        <w:rPr>
          <w:rFonts w:ascii="Times New Roman" w:hAnsi="Times New Roman"/>
          <w:color w:val="000000"/>
          <w:sz w:val="28"/>
          <w:szCs w:val="28"/>
        </w:rPr>
        <w:t xml:space="preserve">беспечить реализацию нежилых зданий и земельных участков, находящихся в собственности </w:t>
      </w:r>
      <w:r w:rsidRPr="0030179D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492D7B" w:rsidRPr="0030179D">
        <w:rPr>
          <w:rFonts w:ascii="Times New Roman" w:hAnsi="Times New Roman"/>
          <w:color w:val="000000"/>
          <w:sz w:val="28"/>
          <w:szCs w:val="28"/>
        </w:rPr>
        <w:t>Тогучинского района</w:t>
      </w:r>
      <w:r w:rsidRPr="0030179D">
        <w:rPr>
          <w:rFonts w:ascii="Times New Roman" w:hAnsi="Times New Roman"/>
          <w:color w:val="000000"/>
          <w:sz w:val="28"/>
          <w:szCs w:val="28"/>
        </w:rPr>
        <w:t>;</w:t>
      </w:r>
    </w:p>
    <w:p w:rsidR="0030179D" w:rsidRDefault="0030179D" w:rsidP="0030179D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30179D">
        <w:rPr>
          <w:rFonts w:ascii="Times New Roman" w:hAnsi="Times New Roman"/>
          <w:color w:val="000000"/>
          <w:sz w:val="28"/>
          <w:szCs w:val="28"/>
        </w:rPr>
        <w:t>беспечить проведение необходимых процедур по реализации имущества в соответствии с ФЗ от 05.04.2013 № 44 «О контрактной системе в сфере закупок товаров, работ, услуг для обеспечения муниципальных нужд»</w:t>
      </w:r>
      <w:r w:rsidR="009D40CB">
        <w:rPr>
          <w:rFonts w:ascii="Times New Roman" w:hAnsi="Times New Roman"/>
          <w:color w:val="000000"/>
          <w:sz w:val="28"/>
          <w:szCs w:val="28"/>
        </w:rPr>
        <w:t>.</w:t>
      </w:r>
    </w:p>
    <w:p w:rsidR="00BE3131" w:rsidRDefault="00BE3131" w:rsidP="00BE3131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7E9" w:rsidRPr="00B33138" w:rsidRDefault="00B33138" w:rsidP="001B17E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9D40CB" w:rsidRPr="009D40CB">
        <w:rPr>
          <w:b/>
          <w:color w:val="000000"/>
          <w:sz w:val="28"/>
          <w:szCs w:val="28"/>
        </w:rPr>
        <w:t>о 2 вопросу: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нформацию о</w:t>
      </w:r>
      <w:r w:rsidRPr="00EE01FE">
        <w:rPr>
          <w:sz w:val="28"/>
          <w:szCs w:val="28"/>
        </w:rPr>
        <w:t xml:space="preserve"> реализации муниципальной программы «Муниципальная поддержка малого и среднего предпринимательства в </w:t>
      </w:r>
      <w:proofErr w:type="spellStart"/>
      <w:r w:rsidRPr="00EE01FE">
        <w:rPr>
          <w:sz w:val="28"/>
          <w:szCs w:val="28"/>
        </w:rPr>
        <w:t>Тогучинском</w:t>
      </w:r>
      <w:proofErr w:type="spellEnd"/>
      <w:r w:rsidRPr="00EE01FE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 за последние три года, принять к сведению</w:t>
      </w:r>
    </w:p>
    <w:p w:rsidR="001B17E9" w:rsidRDefault="001B17E9" w:rsidP="001B17E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7456E4" w:rsidRPr="001B17E9" w:rsidRDefault="007456E4" w:rsidP="001B17E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609B3" w:rsidRDefault="00CD0EA9" w:rsidP="007C52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Координационного </w:t>
      </w:r>
      <w:proofErr w:type="gramStart"/>
      <w:r>
        <w:rPr>
          <w:sz w:val="28"/>
          <w:szCs w:val="28"/>
        </w:rPr>
        <w:t xml:space="preserve">совета:   </w:t>
      </w:r>
      <w:proofErr w:type="gramEnd"/>
      <w:r>
        <w:rPr>
          <w:sz w:val="28"/>
          <w:szCs w:val="28"/>
        </w:rPr>
        <w:t xml:space="preserve">    </w:t>
      </w:r>
      <w:r w:rsidR="0002078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Н.Н. Папко</w:t>
      </w:r>
    </w:p>
    <w:p w:rsidR="00F609B3" w:rsidRPr="00B810F8" w:rsidRDefault="00020786" w:rsidP="00B810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Координационного совета                 </w:t>
      </w:r>
      <w:r w:rsidR="00C954C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="00C954C0">
        <w:rPr>
          <w:sz w:val="28"/>
          <w:szCs w:val="28"/>
        </w:rPr>
        <w:t>Л.В. Сташевская</w:t>
      </w:r>
    </w:p>
    <w:sectPr w:rsidR="00F609B3" w:rsidRPr="00B810F8" w:rsidSect="00D61F4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0BBF"/>
    <w:multiLevelType w:val="hybridMultilevel"/>
    <w:tmpl w:val="33A0E8D4"/>
    <w:lvl w:ilvl="0" w:tplc="16B46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93981"/>
    <w:multiLevelType w:val="hybridMultilevel"/>
    <w:tmpl w:val="FA7621B2"/>
    <w:lvl w:ilvl="0" w:tplc="7D48CE76">
      <w:start w:val="2"/>
      <w:numFmt w:val="decimal"/>
      <w:lvlText w:val="%1."/>
      <w:lvlJc w:val="left"/>
      <w:pPr>
        <w:ind w:left="705" w:hanging="360"/>
      </w:pPr>
      <w:rPr>
        <w:rFonts w:hint="default"/>
        <w:color w:val="242525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4E16BAC"/>
    <w:multiLevelType w:val="hybridMultilevel"/>
    <w:tmpl w:val="BACEF2C2"/>
    <w:lvl w:ilvl="0" w:tplc="16B46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F19D0"/>
    <w:multiLevelType w:val="hybridMultilevel"/>
    <w:tmpl w:val="048CECBA"/>
    <w:lvl w:ilvl="0" w:tplc="6004E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9825C9"/>
    <w:multiLevelType w:val="hybridMultilevel"/>
    <w:tmpl w:val="EA28AA62"/>
    <w:lvl w:ilvl="0" w:tplc="65701632">
      <w:start w:val="1"/>
      <w:numFmt w:val="decimal"/>
      <w:lvlText w:val="%1."/>
      <w:lvlJc w:val="left"/>
      <w:pPr>
        <w:ind w:left="1683" w:hanging="975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921799"/>
    <w:multiLevelType w:val="hybridMultilevel"/>
    <w:tmpl w:val="89948FE6"/>
    <w:lvl w:ilvl="0" w:tplc="B95217C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1A62BF"/>
    <w:multiLevelType w:val="hybridMultilevel"/>
    <w:tmpl w:val="808028B4"/>
    <w:lvl w:ilvl="0" w:tplc="C6148608">
      <w:start w:val="1"/>
      <w:numFmt w:val="decimal"/>
      <w:lvlText w:val="%1."/>
      <w:lvlJc w:val="left"/>
      <w:pPr>
        <w:ind w:left="362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5B3F39EE"/>
    <w:multiLevelType w:val="hybridMultilevel"/>
    <w:tmpl w:val="00EA8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342B0"/>
    <w:multiLevelType w:val="hybridMultilevel"/>
    <w:tmpl w:val="0FD85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02BEB"/>
    <w:multiLevelType w:val="hybridMultilevel"/>
    <w:tmpl w:val="9706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BD"/>
    <w:rsid w:val="00004E86"/>
    <w:rsid w:val="0000763A"/>
    <w:rsid w:val="00010F7A"/>
    <w:rsid w:val="00020786"/>
    <w:rsid w:val="00043EDB"/>
    <w:rsid w:val="000715A0"/>
    <w:rsid w:val="00072B17"/>
    <w:rsid w:val="00085006"/>
    <w:rsid w:val="000B3150"/>
    <w:rsid w:val="000B732E"/>
    <w:rsid w:val="000C1FD1"/>
    <w:rsid w:val="000C7A87"/>
    <w:rsid w:val="000E0D9A"/>
    <w:rsid w:val="000F3407"/>
    <w:rsid w:val="00114873"/>
    <w:rsid w:val="00190E31"/>
    <w:rsid w:val="001969AF"/>
    <w:rsid w:val="001B17E9"/>
    <w:rsid w:val="001B2C12"/>
    <w:rsid w:val="001C172A"/>
    <w:rsid w:val="001D3114"/>
    <w:rsid w:val="001D4B15"/>
    <w:rsid w:val="001D7C1E"/>
    <w:rsid w:val="001E61FC"/>
    <w:rsid w:val="001F63A3"/>
    <w:rsid w:val="00204F5D"/>
    <w:rsid w:val="00220864"/>
    <w:rsid w:val="00221E46"/>
    <w:rsid w:val="0022389B"/>
    <w:rsid w:val="002725B8"/>
    <w:rsid w:val="002B5F29"/>
    <w:rsid w:val="002C3B92"/>
    <w:rsid w:val="002D140B"/>
    <w:rsid w:val="002D4B30"/>
    <w:rsid w:val="002E763D"/>
    <w:rsid w:val="002F2D50"/>
    <w:rsid w:val="002F7952"/>
    <w:rsid w:val="0030179D"/>
    <w:rsid w:val="003113CD"/>
    <w:rsid w:val="003235A8"/>
    <w:rsid w:val="00326CD0"/>
    <w:rsid w:val="003310F4"/>
    <w:rsid w:val="00346443"/>
    <w:rsid w:val="00354142"/>
    <w:rsid w:val="003B1A82"/>
    <w:rsid w:val="003C2660"/>
    <w:rsid w:val="003E2E6B"/>
    <w:rsid w:val="003F71B3"/>
    <w:rsid w:val="004003AD"/>
    <w:rsid w:val="004012B2"/>
    <w:rsid w:val="0040346D"/>
    <w:rsid w:val="004254FF"/>
    <w:rsid w:val="00435287"/>
    <w:rsid w:val="004640ED"/>
    <w:rsid w:val="00465395"/>
    <w:rsid w:val="004716B4"/>
    <w:rsid w:val="0047686F"/>
    <w:rsid w:val="004870AB"/>
    <w:rsid w:val="00492D7B"/>
    <w:rsid w:val="00497CD0"/>
    <w:rsid w:val="004A139A"/>
    <w:rsid w:val="004A3ED3"/>
    <w:rsid w:val="004B1325"/>
    <w:rsid w:val="004C0AF0"/>
    <w:rsid w:val="004F2C2B"/>
    <w:rsid w:val="0050793D"/>
    <w:rsid w:val="00516FF6"/>
    <w:rsid w:val="005220ED"/>
    <w:rsid w:val="00535364"/>
    <w:rsid w:val="005418DB"/>
    <w:rsid w:val="00550622"/>
    <w:rsid w:val="00571111"/>
    <w:rsid w:val="00592742"/>
    <w:rsid w:val="005A246B"/>
    <w:rsid w:val="005A3547"/>
    <w:rsid w:val="005A608C"/>
    <w:rsid w:val="005B46F0"/>
    <w:rsid w:val="005F773D"/>
    <w:rsid w:val="006004BD"/>
    <w:rsid w:val="0063525D"/>
    <w:rsid w:val="00637017"/>
    <w:rsid w:val="00663225"/>
    <w:rsid w:val="00676B43"/>
    <w:rsid w:val="00691A99"/>
    <w:rsid w:val="006953FC"/>
    <w:rsid w:val="006C292C"/>
    <w:rsid w:val="006D3065"/>
    <w:rsid w:val="006E294D"/>
    <w:rsid w:val="006E68BE"/>
    <w:rsid w:val="007456E4"/>
    <w:rsid w:val="00747FD6"/>
    <w:rsid w:val="00751764"/>
    <w:rsid w:val="00756198"/>
    <w:rsid w:val="00763B09"/>
    <w:rsid w:val="007831AB"/>
    <w:rsid w:val="00783791"/>
    <w:rsid w:val="0078495E"/>
    <w:rsid w:val="007903FA"/>
    <w:rsid w:val="007A6C30"/>
    <w:rsid w:val="007B7E41"/>
    <w:rsid w:val="007C42E3"/>
    <w:rsid w:val="007C5259"/>
    <w:rsid w:val="00814DDD"/>
    <w:rsid w:val="00815B9E"/>
    <w:rsid w:val="00823612"/>
    <w:rsid w:val="00825306"/>
    <w:rsid w:val="00827BDC"/>
    <w:rsid w:val="008426EB"/>
    <w:rsid w:val="0085221C"/>
    <w:rsid w:val="008665D1"/>
    <w:rsid w:val="0087078E"/>
    <w:rsid w:val="00892AFD"/>
    <w:rsid w:val="008D37D2"/>
    <w:rsid w:val="008D7BAE"/>
    <w:rsid w:val="00940799"/>
    <w:rsid w:val="00943AF2"/>
    <w:rsid w:val="009670DC"/>
    <w:rsid w:val="009760C9"/>
    <w:rsid w:val="0098396F"/>
    <w:rsid w:val="00995030"/>
    <w:rsid w:val="009A134E"/>
    <w:rsid w:val="009A55DC"/>
    <w:rsid w:val="009C12E0"/>
    <w:rsid w:val="009C21B1"/>
    <w:rsid w:val="009D243F"/>
    <w:rsid w:val="009D3239"/>
    <w:rsid w:val="009D40CB"/>
    <w:rsid w:val="009D71C8"/>
    <w:rsid w:val="009F23FB"/>
    <w:rsid w:val="009F42D9"/>
    <w:rsid w:val="00A32B7C"/>
    <w:rsid w:val="00A61531"/>
    <w:rsid w:val="00A734AE"/>
    <w:rsid w:val="00A74B32"/>
    <w:rsid w:val="00A901D1"/>
    <w:rsid w:val="00AA135D"/>
    <w:rsid w:val="00AA3422"/>
    <w:rsid w:val="00AB1F8A"/>
    <w:rsid w:val="00AC2C85"/>
    <w:rsid w:val="00AD235B"/>
    <w:rsid w:val="00AE27A3"/>
    <w:rsid w:val="00AE44D5"/>
    <w:rsid w:val="00B154FC"/>
    <w:rsid w:val="00B21DA4"/>
    <w:rsid w:val="00B23EA1"/>
    <w:rsid w:val="00B2774B"/>
    <w:rsid w:val="00B33138"/>
    <w:rsid w:val="00B57098"/>
    <w:rsid w:val="00B6448A"/>
    <w:rsid w:val="00B810F8"/>
    <w:rsid w:val="00B828E9"/>
    <w:rsid w:val="00B94925"/>
    <w:rsid w:val="00BA089A"/>
    <w:rsid w:val="00BA27CF"/>
    <w:rsid w:val="00BA5A61"/>
    <w:rsid w:val="00BC1220"/>
    <w:rsid w:val="00BC7EBA"/>
    <w:rsid w:val="00BD046F"/>
    <w:rsid w:val="00BE177C"/>
    <w:rsid w:val="00BE3131"/>
    <w:rsid w:val="00BF4026"/>
    <w:rsid w:val="00C74444"/>
    <w:rsid w:val="00C94622"/>
    <w:rsid w:val="00C954C0"/>
    <w:rsid w:val="00CA2FF9"/>
    <w:rsid w:val="00CB1489"/>
    <w:rsid w:val="00CC4E25"/>
    <w:rsid w:val="00CC4EE3"/>
    <w:rsid w:val="00CD0EA9"/>
    <w:rsid w:val="00CD3713"/>
    <w:rsid w:val="00CE3342"/>
    <w:rsid w:val="00CE3BDD"/>
    <w:rsid w:val="00CF147B"/>
    <w:rsid w:val="00CF5ACC"/>
    <w:rsid w:val="00D0784C"/>
    <w:rsid w:val="00D14F02"/>
    <w:rsid w:val="00D16804"/>
    <w:rsid w:val="00D16D40"/>
    <w:rsid w:val="00D21AB3"/>
    <w:rsid w:val="00D356AE"/>
    <w:rsid w:val="00D556A2"/>
    <w:rsid w:val="00D61F47"/>
    <w:rsid w:val="00D7535A"/>
    <w:rsid w:val="00DA3F53"/>
    <w:rsid w:val="00DB5569"/>
    <w:rsid w:val="00DC1701"/>
    <w:rsid w:val="00E04ACE"/>
    <w:rsid w:val="00E0739E"/>
    <w:rsid w:val="00E1222F"/>
    <w:rsid w:val="00E356F8"/>
    <w:rsid w:val="00E40EF2"/>
    <w:rsid w:val="00E72CC5"/>
    <w:rsid w:val="00E84DC6"/>
    <w:rsid w:val="00EA18CB"/>
    <w:rsid w:val="00ED0B95"/>
    <w:rsid w:val="00ED4CF0"/>
    <w:rsid w:val="00EE41B1"/>
    <w:rsid w:val="00F064C6"/>
    <w:rsid w:val="00F13850"/>
    <w:rsid w:val="00F305CB"/>
    <w:rsid w:val="00F31BD9"/>
    <w:rsid w:val="00F37AA9"/>
    <w:rsid w:val="00F50B80"/>
    <w:rsid w:val="00F528FF"/>
    <w:rsid w:val="00F55189"/>
    <w:rsid w:val="00F609B3"/>
    <w:rsid w:val="00F70988"/>
    <w:rsid w:val="00F77198"/>
    <w:rsid w:val="00F8127F"/>
    <w:rsid w:val="00F906D2"/>
    <w:rsid w:val="00FD1CD2"/>
    <w:rsid w:val="00FD5F74"/>
    <w:rsid w:val="00FE70AE"/>
    <w:rsid w:val="00FF02DC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3072-A13B-411F-BB59-97F29B7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3gif">
    <w:name w:val="msonormalbullet2gifbullet3.gif"/>
    <w:basedOn w:val="a"/>
    <w:rsid w:val="00F609B3"/>
    <w:pPr>
      <w:spacing w:before="280" w:after="280"/>
    </w:pPr>
    <w:rPr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F609B3"/>
    <w:pPr>
      <w:spacing w:before="280" w:after="280"/>
    </w:pPr>
    <w:rPr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F609B3"/>
    <w:pPr>
      <w:spacing w:before="280" w:after="280"/>
    </w:pPr>
    <w:rPr>
      <w:sz w:val="24"/>
      <w:szCs w:val="24"/>
    </w:rPr>
  </w:style>
  <w:style w:type="paragraph" w:styleId="a3">
    <w:name w:val="Normal (Web)"/>
    <w:basedOn w:val="a"/>
    <w:link w:val="a4"/>
    <w:uiPriority w:val="99"/>
    <w:unhideWhenUsed/>
    <w:rsid w:val="00F064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6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64C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 Знак"/>
    <w:basedOn w:val="a"/>
    <w:autoRedefine/>
    <w:rsid w:val="009D3239"/>
    <w:pPr>
      <w:suppressAutoHyphens w:val="0"/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Default">
    <w:name w:val="Default"/>
    <w:rsid w:val="004254F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65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65D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4C0A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a">
    <w:name w:val="Знак Знак"/>
    <w:basedOn w:val="a"/>
    <w:autoRedefine/>
    <w:rsid w:val="009D243F"/>
    <w:pPr>
      <w:suppressAutoHyphens w:val="0"/>
      <w:spacing w:after="160" w:line="240" w:lineRule="exact"/>
      <w:ind w:left="26"/>
    </w:pPr>
    <w:rPr>
      <w:rFonts w:eastAsia="SimSun"/>
      <w:sz w:val="24"/>
      <w:szCs w:val="24"/>
      <w:lang w:val="en-US" w:eastAsia="en-US"/>
    </w:rPr>
  </w:style>
  <w:style w:type="paragraph" w:customStyle="1" w:styleId="ab">
    <w:name w:val="Знак Знак"/>
    <w:basedOn w:val="a"/>
    <w:autoRedefine/>
    <w:rsid w:val="00637017"/>
    <w:pPr>
      <w:suppressAutoHyphens w:val="0"/>
      <w:spacing w:after="160" w:line="240" w:lineRule="exact"/>
      <w:ind w:left="26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CC4EE3"/>
  </w:style>
  <w:style w:type="paragraph" w:customStyle="1" w:styleId="ConsPlusNonformat">
    <w:name w:val="ConsPlusNonformat"/>
    <w:qFormat/>
    <w:rsid w:val="00691A99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character" w:customStyle="1" w:styleId="11pt">
    <w:name w:val="Основной текст + 11 pt"/>
    <w:rsid w:val="00691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4">
    <w:name w:val="Обычный (веб) Знак"/>
    <w:link w:val="a3"/>
    <w:uiPriority w:val="99"/>
    <w:locked/>
    <w:rsid w:val="003F7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C2C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B33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3313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Vyache. Stashevskaya</dc:creator>
  <cp:keywords/>
  <dc:description/>
  <cp:lastModifiedBy>Prohorowa Evgeniya</cp:lastModifiedBy>
  <cp:revision>91</cp:revision>
  <cp:lastPrinted>2020-11-16T04:59:00Z</cp:lastPrinted>
  <dcterms:created xsi:type="dcterms:W3CDTF">2022-11-02T07:55:00Z</dcterms:created>
  <dcterms:modified xsi:type="dcterms:W3CDTF">2024-07-11T02:51:00Z</dcterms:modified>
</cp:coreProperties>
</file>