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98"/>
        <w:tblW w:w="4712" w:type="dxa"/>
        <w:tblLayout w:type="fixed"/>
        <w:tblLook w:val="01E0" w:firstRow="1" w:lastRow="1" w:firstColumn="1" w:lastColumn="1" w:noHBand="0" w:noVBand="0"/>
      </w:tblPr>
      <w:tblGrid>
        <w:gridCol w:w="4712"/>
      </w:tblGrid>
      <w:tr w:rsidR="00F4607B" w:rsidRPr="00B73C89" w:rsidTr="00A90698">
        <w:trPr>
          <w:trHeight w:val="1701"/>
        </w:trPr>
        <w:tc>
          <w:tcPr>
            <w:tcW w:w="4712" w:type="dxa"/>
          </w:tcPr>
          <w:p w:rsidR="00F4607B" w:rsidRPr="00B73C89" w:rsidRDefault="00F4607B" w:rsidP="00F4607B">
            <w:pPr>
              <w:spacing w:after="0" w:line="240" w:lineRule="auto"/>
              <w:rPr>
                <w:rFonts w:ascii="Times New Roman" w:hAnsi="Times New Roman" w:cs="Times New Roman"/>
                <w:sz w:val="24"/>
                <w:szCs w:val="24"/>
              </w:rPr>
            </w:pPr>
            <w:r w:rsidRPr="00B73C89">
              <w:rPr>
                <w:rFonts w:ascii="Times New Roman" w:hAnsi="Times New Roman" w:cs="Times New Roman"/>
                <w:sz w:val="24"/>
                <w:szCs w:val="24"/>
              </w:rPr>
              <w:t>УТВЕРЖДЁН</w:t>
            </w:r>
          </w:p>
          <w:p w:rsidR="00F4607B" w:rsidRPr="00B73C89" w:rsidRDefault="00F4607B" w:rsidP="00F4607B">
            <w:pPr>
              <w:spacing w:after="0" w:line="240" w:lineRule="auto"/>
              <w:rPr>
                <w:rFonts w:ascii="Times New Roman" w:hAnsi="Times New Roman" w:cs="Times New Roman"/>
                <w:sz w:val="24"/>
                <w:szCs w:val="24"/>
              </w:rPr>
            </w:pPr>
            <w:r w:rsidRPr="00B73C89">
              <w:rPr>
                <w:rFonts w:ascii="Times New Roman" w:hAnsi="Times New Roman" w:cs="Times New Roman"/>
                <w:sz w:val="24"/>
                <w:szCs w:val="24"/>
              </w:rPr>
              <w:t>постановлением администрации</w:t>
            </w:r>
          </w:p>
          <w:p w:rsidR="00F4607B" w:rsidRPr="00B73C89" w:rsidRDefault="00F4607B" w:rsidP="00F4607B">
            <w:pPr>
              <w:spacing w:after="0" w:line="240" w:lineRule="auto"/>
              <w:rPr>
                <w:rFonts w:ascii="Times New Roman" w:hAnsi="Times New Roman" w:cs="Times New Roman"/>
                <w:sz w:val="24"/>
                <w:szCs w:val="24"/>
              </w:rPr>
            </w:pPr>
            <w:r w:rsidRPr="00B73C89">
              <w:rPr>
                <w:rFonts w:ascii="Times New Roman" w:hAnsi="Times New Roman" w:cs="Times New Roman"/>
                <w:sz w:val="24"/>
                <w:szCs w:val="24"/>
              </w:rPr>
              <w:t>Тогучинского района</w:t>
            </w:r>
          </w:p>
          <w:p w:rsidR="00F4607B" w:rsidRPr="00B73C89" w:rsidRDefault="00F4607B" w:rsidP="00F4607B">
            <w:pPr>
              <w:spacing w:after="0" w:line="240" w:lineRule="auto"/>
              <w:rPr>
                <w:rFonts w:ascii="Times New Roman" w:hAnsi="Times New Roman" w:cs="Times New Roman"/>
                <w:sz w:val="24"/>
                <w:szCs w:val="24"/>
              </w:rPr>
            </w:pPr>
            <w:r w:rsidRPr="00B73C89">
              <w:rPr>
                <w:rFonts w:ascii="Times New Roman" w:hAnsi="Times New Roman" w:cs="Times New Roman"/>
                <w:sz w:val="24"/>
                <w:szCs w:val="24"/>
              </w:rPr>
              <w:t>Новосибирской области</w:t>
            </w:r>
          </w:p>
          <w:p w:rsidR="00F4607B" w:rsidRPr="00B73C89" w:rsidRDefault="00F4607B" w:rsidP="00F4607B">
            <w:pPr>
              <w:spacing w:after="0" w:line="240" w:lineRule="auto"/>
              <w:rPr>
                <w:rFonts w:ascii="Times New Roman" w:hAnsi="Times New Roman" w:cs="Times New Roman"/>
                <w:sz w:val="24"/>
                <w:szCs w:val="24"/>
              </w:rPr>
            </w:pPr>
          </w:p>
          <w:p w:rsidR="00F4607B" w:rsidRPr="00B73C89" w:rsidRDefault="00F4607B" w:rsidP="00F4607B">
            <w:pPr>
              <w:spacing w:after="0" w:line="240" w:lineRule="auto"/>
              <w:rPr>
                <w:rFonts w:ascii="Times New Roman" w:hAnsi="Times New Roman" w:cs="Times New Roman"/>
                <w:sz w:val="24"/>
                <w:szCs w:val="24"/>
              </w:rPr>
            </w:pPr>
            <w:r w:rsidRPr="00B73C89">
              <w:rPr>
                <w:rFonts w:ascii="Times New Roman" w:hAnsi="Times New Roman" w:cs="Times New Roman"/>
                <w:sz w:val="24"/>
                <w:szCs w:val="24"/>
              </w:rPr>
              <w:t>от «__</w:t>
            </w:r>
            <w:r w:rsidR="00B73C89">
              <w:rPr>
                <w:rFonts w:ascii="Times New Roman" w:hAnsi="Times New Roman" w:cs="Times New Roman"/>
                <w:sz w:val="24"/>
                <w:szCs w:val="24"/>
              </w:rPr>
              <w:t>_</w:t>
            </w:r>
            <w:r w:rsidRPr="00B73C89">
              <w:rPr>
                <w:rFonts w:ascii="Times New Roman" w:hAnsi="Times New Roman" w:cs="Times New Roman"/>
                <w:sz w:val="24"/>
                <w:szCs w:val="24"/>
              </w:rPr>
              <w:t>_» _____</w:t>
            </w:r>
            <w:r w:rsidR="00B73C89">
              <w:rPr>
                <w:rFonts w:ascii="Times New Roman" w:hAnsi="Times New Roman" w:cs="Times New Roman"/>
                <w:sz w:val="24"/>
                <w:szCs w:val="24"/>
              </w:rPr>
              <w:t>__</w:t>
            </w:r>
            <w:r w:rsidRPr="00B73C89">
              <w:rPr>
                <w:rFonts w:ascii="Times New Roman" w:hAnsi="Times New Roman" w:cs="Times New Roman"/>
                <w:sz w:val="24"/>
                <w:szCs w:val="24"/>
              </w:rPr>
              <w:t>____ 2024г. № _______</w:t>
            </w:r>
          </w:p>
        </w:tc>
      </w:tr>
    </w:tbl>
    <w:p w:rsidR="00EE1766" w:rsidRDefault="00EE1766" w:rsidP="00F4607B">
      <w:pPr>
        <w:spacing w:after="0" w:line="240" w:lineRule="auto"/>
        <w:jc w:val="right"/>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EE1766" w:rsidRDefault="00EE1766" w:rsidP="00EE1766">
      <w:pPr>
        <w:spacing w:after="0" w:line="240" w:lineRule="auto"/>
        <w:jc w:val="center"/>
        <w:rPr>
          <w:rFonts w:ascii="Times New Roman" w:hAnsi="Times New Roman" w:cs="Times New Roman"/>
          <w:sz w:val="28"/>
          <w:szCs w:val="28"/>
        </w:rPr>
      </w:pPr>
    </w:p>
    <w:p w:rsidR="00F4607B" w:rsidRPr="004262E2" w:rsidRDefault="00F4607B" w:rsidP="00EE1766">
      <w:pPr>
        <w:spacing w:after="0" w:line="240" w:lineRule="auto"/>
        <w:jc w:val="center"/>
        <w:rPr>
          <w:rFonts w:ascii="Times New Roman CYR" w:hAnsi="Times New Roman CYR" w:cs="Times New Roman CYR"/>
          <w:b/>
          <w:sz w:val="28"/>
          <w:szCs w:val="28"/>
        </w:rPr>
      </w:pPr>
      <w:r w:rsidRPr="004262E2">
        <w:rPr>
          <w:rFonts w:ascii="Times New Roman CYR" w:hAnsi="Times New Roman CYR" w:cs="Times New Roman CYR"/>
          <w:b/>
          <w:sz w:val="28"/>
          <w:szCs w:val="28"/>
        </w:rPr>
        <w:t>ПЕРЕДАТОЧНЫЙ АКТ</w:t>
      </w:r>
    </w:p>
    <w:p w:rsidR="00F4607B" w:rsidRDefault="00F4607B" w:rsidP="00EE1766">
      <w:pPr>
        <w:spacing w:after="0" w:line="240" w:lineRule="auto"/>
        <w:jc w:val="center"/>
        <w:rPr>
          <w:rFonts w:ascii="Times New Roman CYR" w:hAnsi="Times New Roman CYR" w:cs="Times New Roman CYR"/>
          <w:sz w:val="28"/>
          <w:szCs w:val="28"/>
        </w:rPr>
      </w:pPr>
    </w:p>
    <w:p w:rsidR="00F4607B" w:rsidRPr="00B73C89" w:rsidRDefault="00F4607B"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Настоящий акт составлен в соответствии со статьями 57-60 Г</w:t>
      </w:r>
      <w:r w:rsidR="00013919" w:rsidRPr="00B73C89">
        <w:rPr>
          <w:rFonts w:ascii="Times New Roman CYR" w:hAnsi="Times New Roman CYR" w:cs="Times New Roman CYR"/>
          <w:sz w:val="24"/>
          <w:szCs w:val="24"/>
        </w:rPr>
        <w:t>ражданского кодекса</w:t>
      </w:r>
      <w:r w:rsidRPr="00B73C89">
        <w:rPr>
          <w:rFonts w:ascii="Times New Roman CYR" w:hAnsi="Times New Roman CYR" w:cs="Times New Roman CYR"/>
          <w:sz w:val="24"/>
          <w:szCs w:val="24"/>
        </w:rPr>
        <w:t xml:space="preserve"> </w:t>
      </w:r>
      <w:r w:rsidR="00013919" w:rsidRPr="00B73C89">
        <w:rPr>
          <w:rFonts w:ascii="Times New Roman CYR" w:hAnsi="Times New Roman CYR" w:cs="Times New Roman CYR"/>
          <w:sz w:val="24"/>
          <w:szCs w:val="24"/>
        </w:rPr>
        <w:t>Российской Федерации, статьёй 11 Федерального закона от 21.12.2001 № 178-ФЗ «О приватизации государственного и муниципального имущества», Приказом Минфина России от 28.08.2014 № 84н «Об утверждении Порядка определения стоимости чистых активов»</w:t>
      </w:r>
      <w:r w:rsidRPr="00B73C89">
        <w:rPr>
          <w:rFonts w:ascii="Times New Roman CYR" w:hAnsi="Times New Roman CYR" w:cs="Times New Roman CYR"/>
          <w:sz w:val="24"/>
          <w:szCs w:val="24"/>
        </w:rPr>
        <w:t>.</w:t>
      </w:r>
    </w:p>
    <w:p w:rsidR="00F4607B" w:rsidRPr="00B73C89" w:rsidRDefault="00F4607B"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 xml:space="preserve">По настоящему акту передаются основные средства, прочие материальные ценности и финансовые обязательства </w:t>
      </w:r>
      <w:r w:rsidR="000C0B26" w:rsidRPr="00B73C89">
        <w:rPr>
          <w:rFonts w:ascii="Times New Roman CYR" w:hAnsi="Times New Roman CYR" w:cs="Times New Roman CYR"/>
          <w:sz w:val="24"/>
          <w:szCs w:val="24"/>
        </w:rPr>
        <w:t>о</w:t>
      </w:r>
      <w:r w:rsidRPr="00B73C89">
        <w:rPr>
          <w:rFonts w:ascii="Times New Roman CYR" w:hAnsi="Times New Roman CYR" w:cs="Times New Roman CYR"/>
          <w:sz w:val="24"/>
          <w:szCs w:val="24"/>
        </w:rPr>
        <w:t xml:space="preserve">бществу с ограниченной ответственностью «ИНЯ-СЕРВИС» </w:t>
      </w:r>
      <w:bookmarkStart w:id="0" w:name="_Hlk397892429"/>
      <w:r w:rsidR="006427A6" w:rsidRPr="00B73C89">
        <w:rPr>
          <w:rFonts w:ascii="Times New Roman CYR" w:hAnsi="Times New Roman CYR" w:cs="Times New Roman CYR"/>
          <w:sz w:val="24"/>
          <w:szCs w:val="24"/>
        </w:rPr>
        <w:t xml:space="preserve">(далее – </w:t>
      </w:r>
      <w:r w:rsidRPr="00B73C89">
        <w:rPr>
          <w:rFonts w:ascii="Times New Roman CYR" w:hAnsi="Times New Roman CYR" w:cs="Times New Roman CYR"/>
          <w:sz w:val="24"/>
          <w:szCs w:val="24"/>
        </w:rPr>
        <w:t>ООО «ИНЯ-СЕРВИС»</w:t>
      </w:r>
      <w:r w:rsidR="006427A6" w:rsidRPr="00B73C89">
        <w:rPr>
          <w:rFonts w:ascii="Times New Roman CYR" w:hAnsi="Times New Roman CYR" w:cs="Times New Roman CYR"/>
          <w:sz w:val="24"/>
          <w:szCs w:val="24"/>
        </w:rPr>
        <w:t>, «общество»</w:t>
      </w:r>
      <w:r w:rsidRPr="00B73C89">
        <w:rPr>
          <w:rFonts w:ascii="Times New Roman CYR" w:hAnsi="Times New Roman CYR" w:cs="Times New Roman CYR"/>
          <w:sz w:val="24"/>
          <w:szCs w:val="24"/>
        </w:rPr>
        <w:t>)</w:t>
      </w:r>
      <w:bookmarkEnd w:id="0"/>
      <w:r w:rsidRPr="00B73C89">
        <w:rPr>
          <w:rFonts w:ascii="Times New Roman CYR" w:hAnsi="Times New Roman CYR" w:cs="Times New Roman CYR"/>
          <w:sz w:val="24"/>
          <w:szCs w:val="24"/>
        </w:rPr>
        <w:t xml:space="preserve"> от </w:t>
      </w:r>
      <w:r w:rsidR="000C0B26" w:rsidRPr="00B73C89">
        <w:rPr>
          <w:rFonts w:ascii="Times New Roman CYR" w:hAnsi="Times New Roman CYR" w:cs="Times New Roman CYR"/>
          <w:sz w:val="24"/>
          <w:szCs w:val="24"/>
        </w:rPr>
        <w:t>м</w:t>
      </w:r>
      <w:r w:rsidRPr="00B73C89">
        <w:rPr>
          <w:rFonts w:ascii="Times New Roman CYR" w:hAnsi="Times New Roman CYR" w:cs="Times New Roman CYR"/>
          <w:sz w:val="24"/>
          <w:szCs w:val="24"/>
        </w:rPr>
        <w:t>униципального унитарного предприятия бытового обслуживания населения Тогучинского района «ИНЯ-СЕРВИС» (далее</w:t>
      </w:r>
      <w:r w:rsidR="006427A6" w:rsidRPr="00B73C89">
        <w:rPr>
          <w:rFonts w:ascii="Times New Roman CYR" w:hAnsi="Times New Roman CYR" w:cs="Times New Roman CYR"/>
          <w:sz w:val="24"/>
          <w:szCs w:val="24"/>
        </w:rPr>
        <w:t xml:space="preserve"> –</w:t>
      </w:r>
      <w:r w:rsidRPr="00B73C89">
        <w:rPr>
          <w:rFonts w:ascii="Times New Roman CYR" w:hAnsi="Times New Roman CYR" w:cs="Times New Roman CYR"/>
          <w:sz w:val="24"/>
          <w:szCs w:val="24"/>
        </w:rPr>
        <w:t xml:space="preserve"> </w:t>
      </w:r>
      <w:bookmarkStart w:id="1" w:name="_Hlk397891027"/>
      <w:r w:rsidRPr="00B73C89">
        <w:rPr>
          <w:rFonts w:ascii="Times New Roman CYR" w:hAnsi="Times New Roman CYR" w:cs="Times New Roman CYR"/>
          <w:sz w:val="24"/>
          <w:szCs w:val="24"/>
        </w:rPr>
        <w:t xml:space="preserve">МУП БОН </w:t>
      </w:r>
      <w:proofErr w:type="gramStart"/>
      <w:r w:rsidRPr="00B73C89">
        <w:rPr>
          <w:rFonts w:ascii="Times New Roman CYR" w:hAnsi="Times New Roman CYR" w:cs="Times New Roman CYR"/>
          <w:sz w:val="24"/>
          <w:szCs w:val="24"/>
        </w:rPr>
        <w:t>Тогучинского  района</w:t>
      </w:r>
      <w:proofErr w:type="gramEnd"/>
      <w:r w:rsidRPr="00B73C89">
        <w:rPr>
          <w:rFonts w:ascii="Times New Roman CYR" w:hAnsi="Times New Roman CYR" w:cs="Times New Roman CYR"/>
          <w:sz w:val="24"/>
          <w:szCs w:val="24"/>
        </w:rPr>
        <w:t xml:space="preserve"> </w:t>
      </w:r>
      <w:bookmarkEnd w:id="1"/>
      <w:r w:rsidRPr="00B73C89">
        <w:rPr>
          <w:rFonts w:ascii="Times New Roman CYR" w:hAnsi="Times New Roman CYR" w:cs="Times New Roman CYR"/>
          <w:sz w:val="24"/>
          <w:szCs w:val="24"/>
        </w:rPr>
        <w:t xml:space="preserve"> «ИНЯ-СЕРВИС»</w:t>
      </w:r>
      <w:r w:rsidR="006427A6" w:rsidRPr="00B73C89">
        <w:rPr>
          <w:rFonts w:ascii="Times New Roman CYR" w:hAnsi="Times New Roman CYR" w:cs="Times New Roman CYR"/>
          <w:sz w:val="24"/>
          <w:szCs w:val="24"/>
        </w:rPr>
        <w:t>, «предприятие»</w:t>
      </w:r>
      <w:r w:rsidRPr="00B73C89">
        <w:rPr>
          <w:rFonts w:ascii="Times New Roman CYR" w:hAnsi="Times New Roman CYR" w:cs="Times New Roman CYR"/>
          <w:sz w:val="24"/>
          <w:szCs w:val="24"/>
        </w:rPr>
        <w:t xml:space="preserve">), согласно </w:t>
      </w:r>
      <w:r w:rsidR="000C0B26" w:rsidRPr="00B73C89">
        <w:rPr>
          <w:rFonts w:ascii="Times New Roman CYR" w:hAnsi="Times New Roman CYR" w:cs="Times New Roman CYR"/>
          <w:sz w:val="24"/>
          <w:szCs w:val="24"/>
        </w:rPr>
        <w:t>данным промежуточного бухгалтерского</w:t>
      </w:r>
      <w:r w:rsidRPr="00B73C89">
        <w:rPr>
          <w:rFonts w:ascii="Times New Roman CYR" w:hAnsi="Times New Roman CYR" w:cs="Times New Roman CYR"/>
          <w:sz w:val="24"/>
          <w:szCs w:val="24"/>
        </w:rPr>
        <w:t xml:space="preserve"> баланса</w:t>
      </w:r>
      <w:r w:rsidR="000C0B26" w:rsidRPr="00B73C89">
        <w:rPr>
          <w:rFonts w:ascii="Times New Roman CYR" w:hAnsi="Times New Roman CYR" w:cs="Times New Roman CYR"/>
          <w:sz w:val="24"/>
          <w:szCs w:val="24"/>
        </w:rPr>
        <w:t xml:space="preserve"> предприятия</w:t>
      </w:r>
      <w:r w:rsidRPr="00B73C89">
        <w:rPr>
          <w:rFonts w:ascii="Times New Roman CYR" w:hAnsi="Times New Roman CYR" w:cs="Times New Roman CYR"/>
          <w:sz w:val="24"/>
          <w:szCs w:val="24"/>
        </w:rPr>
        <w:t xml:space="preserve"> на</w:t>
      </w:r>
      <w:r w:rsidR="000C0B26" w:rsidRPr="00B73C89">
        <w:rPr>
          <w:rFonts w:ascii="Times New Roman CYR" w:hAnsi="Times New Roman CYR" w:cs="Times New Roman CYR"/>
          <w:sz w:val="24"/>
          <w:szCs w:val="24"/>
        </w:rPr>
        <w:t xml:space="preserve"> 30.06.2024.</w:t>
      </w:r>
      <w:r w:rsidRPr="00B73C89">
        <w:rPr>
          <w:rFonts w:ascii="Times New Roman CYR" w:hAnsi="Times New Roman CYR" w:cs="Times New Roman CYR"/>
          <w:sz w:val="24"/>
          <w:szCs w:val="24"/>
        </w:rPr>
        <w:t xml:space="preserve">                   </w:t>
      </w:r>
    </w:p>
    <w:p w:rsidR="006427A6" w:rsidRPr="00B73C89" w:rsidRDefault="00F4607B"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ООО «ИНЯ-СЕРВИС» является правопреемником</w:t>
      </w:r>
      <w:r w:rsidR="006427A6" w:rsidRPr="00B73C89">
        <w:rPr>
          <w:rFonts w:ascii="Times New Roman CYR" w:hAnsi="Times New Roman CYR" w:cs="Times New Roman CYR"/>
          <w:sz w:val="24"/>
          <w:szCs w:val="24"/>
        </w:rPr>
        <w:t xml:space="preserve"> реорганизуемого</w:t>
      </w:r>
      <w:r w:rsidRPr="00B73C89">
        <w:rPr>
          <w:rFonts w:ascii="Times New Roman CYR" w:hAnsi="Times New Roman CYR" w:cs="Times New Roman CYR"/>
          <w:sz w:val="24"/>
          <w:szCs w:val="24"/>
        </w:rPr>
        <w:t xml:space="preserve"> </w:t>
      </w:r>
      <w:bookmarkStart w:id="2" w:name="_Hlk397891367"/>
      <w:r w:rsidRPr="00B73C89">
        <w:rPr>
          <w:rFonts w:ascii="Times New Roman CYR" w:hAnsi="Times New Roman CYR" w:cs="Times New Roman CYR"/>
          <w:sz w:val="24"/>
          <w:szCs w:val="24"/>
        </w:rPr>
        <w:t>МУП БОН Тогучинского района «ИНЯ-СЕРВИС»</w:t>
      </w:r>
      <w:r w:rsidR="006427A6" w:rsidRPr="00B73C89">
        <w:rPr>
          <w:rFonts w:ascii="Times New Roman CYR" w:hAnsi="Times New Roman CYR" w:cs="Times New Roman CYR"/>
          <w:sz w:val="24"/>
          <w:szCs w:val="24"/>
        </w:rPr>
        <w:t>:</w:t>
      </w:r>
      <w:bookmarkEnd w:id="2"/>
    </w:p>
    <w:p w:rsidR="00F4607B" w:rsidRPr="00B73C89" w:rsidRDefault="006427A6"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 xml:space="preserve">- </w:t>
      </w:r>
      <w:r w:rsidR="00F4607B" w:rsidRPr="00B73C89">
        <w:rPr>
          <w:rFonts w:ascii="Times New Roman CYR" w:hAnsi="Times New Roman CYR" w:cs="Times New Roman CYR"/>
          <w:sz w:val="24"/>
          <w:szCs w:val="24"/>
        </w:rPr>
        <w:t xml:space="preserve">по всем обязательствам </w:t>
      </w:r>
      <w:r w:rsidRPr="00B73C89">
        <w:rPr>
          <w:rFonts w:ascii="Times New Roman CYR" w:hAnsi="Times New Roman CYR" w:cs="Times New Roman CYR"/>
          <w:sz w:val="24"/>
          <w:szCs w:val="24"/>
        </w:rPr>
        <w:t>предприятия</w:t>
      </w:r>
      <w:r w:rsidR="00F4607B" w:rsidRPr="00B73C89">
        <w:rPr>
          <w:rFonts w:ascii="Times New Roman CYR" w:hAnsi="Times New Roman CYR" w:cs="Times New Roman CYR"/>
          <w:sz w:val="24"/>
          <w:szCs w:val="24"/>
        </w:rPr>
        <w:t xml:space="preserve"> в отношении всех его кредиторов и дебиторов</w:t>
      </w:r>
      <w:r w:rsidRPr="00B73C89">
        <w:rPr>
          <w:rFonts w:ascii="Times New Roman CYR" w:hAnsi="Times New Roman CYR" w:cs="Times New Roman CYR"/>
          <w:sz w:val="24"/>
          <w:szCs w:val="24"/>
        </w:rPr>
        <w:t>,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rsidR="006427A6" w:rsidRPr="00B73C89" w:rsidRDefault="006427A6"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 xml:space="preserve">- по всем иным правам и обязанностям предприятия, за исключением прав и обязанностей, </w:t>
      </w:r>
      <w:r w:rsidR="009011DF" w:rsidRPr="00B73C89">
        <w:rPr>
          <w:rFonts w:ascii="Times New Roman CYR" w:hAnsi="Times New Roman CYR" w:cs="Times New Roman CYR"/>
          <w:sz w:val="24"/>
          <w:szCs w:val="24"/>
        </w:rPr>
        <w:t>переход</w:t>
      </w:r>
      <w:r w:rsidRPr="00B73C89">
        <w:rPr>
          <w:rFonts w:ascii="Times New Roman CYR" w:hAnsi="Times New Roman CYR" w:cs="Times New Roman CYR"/>
          <w:sz w:val="24"/>
          <w:szCs w:val="24"/>
        </w:rPr>
        <w:t xml:space="preserve"> которы</w:t>
      </w:r>
      <w:r w:rsidR="009011DF" w:rsidRPr="00B73C89">
        <w:rPr>
          <w:rFonts w:ascii="Times New Roman CYR" w:hAnsi="Times New Roman CYR" w:cs="Times New Roman CYR"/>
          <w:sz w:val="24"/>
          <w:szCs w:val="24"/>
        </w:rPr>
        <w:t>х</w:t>
      </w:r>
      <w:r w:rsidRPr="00B73C89">
        <w:rPr>
          <w:rFonts w:ascii="Times New Roman CYR" w:hAnsi="Times New Roman CYR" w:cs="Times New Roman CYR"/>
          <w:sz w:val="24"/>
          <w:szCs w:val="24"/>
        </w:rPr>
        <w:t xml:space="preserve"> к другим лицам в соответствии с </w:t>
      </w:r>
      <w:r w:rsidR="009011DF" w:rsidRPr="00B73C89">
        <w:rPr>
          <w:rFonts w:ascii="Times New Roman CYR" w:hAnsi="Times New Roman CYR" w:cs="Times New Roman CYR"/>
          <w:sz w:val="24"/>
          <w:szCs w:val="24"/>
        </w:rPr>
        <w:t>законами Российской Федерации не допускается;</w:t>
      </w:r>
    </w:p>
    <w:p w:rsidR="009011DF" w:rsidRPr="00B73C89" w:rsidRDefault="009011DF" w:rsidP="00F4607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73C89">
        <w:rPr>
          <w:rFonts w:ascii="Times New Roman CYR" w:hAnsi="Times New Roman CYR" w:cs="Times New Roman CYR"/>
          <w:sz w:val="24"/>
          <w:szCs w:val="24"/>
        </w:rPr>
        <w:t>- со всеми изменениями в составе и стоимости имущества предприятия, произошедшими после даты, на которую составлен промежуточный бухгалтерский баланс предприятия.</w:t>
      </w:r>
    </w:p>
    <w:p w:rsidR="005D6E3F" w:rsidRPr="00B73C89" w:rsidRDefault="00DF0812" w:rsidP="00F4607B">
      <w:pPr>
        <w:spacing w:after="0" w:line="240" w:lineRule="auto"/>
        <w:ind w:firstLine="708"/>
        <w:jc w:val="both"/>
        <w:rPr>
          <w:rFonts w:ascii="Times New Roman" w:hAnsi="Times New Roman" w:cs="Times New Roman"/>
          <w:sz w:val="24"/>
          <w:szCs w:val="24"/>
        </w:rPr>
      </w:pPr>
      <w:r w:rsidRPr="00B73C89">
        <w:rPr>
          <w:rFonts w:ascii="Times New Roman" w:hAnsi="Times New Roman" w:cs="Times New Roman"/>
          <w:sz w:val="24"/>
          <w:szCs w:val="24"/>
        </w:rPr>
        <w:t>Р</w:t>
      </w:r>
      <w:r w:rsidR="005D6E3F" w:rsidRPr="00B73C89">
        <w:rPr>
          <w:rFonts w:ascii="Times New Roman" w:hAnsi="Times New Roman" w:cs="Times New Roman"/>
          <w:sz w:val="24"/>
          <w:szCs w:val="24"/>
        </w:rPr>
        <w:t xml:space="preserve">азмер уставного капитала общества </w:t>
      </w:r>
      <w:r w:rsidRPr="00B73C89">
        <w:rPr>
          <w:rFonts w:ascii="Times New Roman" w:hAnsi="Times New Roman" w:cs="Times New Roman"/>
          <w:sz w:val="24"/>
          <w:szCs w:val="24"/>
        </w:rPr>
        <w:t xml:space="preserve">считается </w:t>
      </w:r>
      <w:r w:rsidR="005D6E3F" w:rsidRPr="00B73C89">
        <w:rPr>
          <w:rFonts w:ascii="Times New Roman" w:hAnsi="Times New Roman" w:cs="Times New Roman"/>
          <w:sz w:val="24"/>
          <w:szCs w:val="24"/>
        </w:rPr>
        <w:t xml:space="preserve">равным балансовой стоимости подлежащих приватизации активов предприятия, исчисленной в соответствии </w:t>
      </w:r>
      <w:r w:rsidR="005D6E3F" w:rsidRPr="00AD1C01">
        <w:rPr>
          <w:rFonts w:ascii="Times New Roman" w:hAnsi="Times New Roman" w:cs="Times New Roman"/>
          <w:sz w:val="24"/>
          <w:szCs w:val="24"/>
        </w:rPr>
        <w:t xml:space="preserve">с приложением № </w:t>
      </w:r>
      <w:r w:rsidR="00C9725A" w:rsidRPr="00AD1C01">
        <w:rPr>
          <w:rFonts w:ascii="Times New Roman" w:hAnsi="Times New Roman" w:cs="Times New Roman"/>
          <w:sz w:val="24"/>
          <w:szCs w:val="24"/>
        </w:rPr>
        <w:t>3</w:t>
      </w:r>
      <w:r w:rsidR="005D6E3F" w:rsidRPr="00AD1C01">
        <w:rPr>
          <w:rFonts w:ascii="Times New Roman" w:hAnsi="Times New Roman" w:cs="Times New Roman"/>
          <w:sz w:val="24"/>
          <w:szCs w:val="24"/>
        </w:rPr>
        <w:t xml:space="preserve"> к передаточному акту</w:t>
      </w:r>
      <w:r w:rsidRPr="00AD1C01">
        <w:rPr>
          <w:rFonts w:ascii="Times New Roman" w:hAnsi="Times New Roman" w:cs="Times New Roman"/>
          <w:sz w:val="24"/>
          <w:szCs w:val="24"/>
        </w:rPr>
        <w:t xml:space="preserve">, что составляет </w:t>
      </w:r>
      <w:r w:rsidR="00AD1C01" w:rsidRPr="00AD1C01">
        <w:rPr>
          <w:rFonts w:ascii="Times New Roman" w:hAnsi="Times New Roman" w:cs="Times New Roman"/>
          <w:sz w:val="24"/>
          <w:szCs w:val="24"/>
        </w:rPr>
        <w:t>3</w:t>
      </w:r>
      <w:r w:rsidR="00460E45">
        <w:rPr>
          <w:rFonts w:ascii="Times New Roman" w:hAnsi="Times New Roman" w:cs="Times New Roman"/>
          <w:sz w:val="24"/>
          <w:szCs w:val="24"/>
        </w:rPr>
        <w:t> </w:t>
      </w:r>
      <w:r w:rsidR="00AD1C01" w:rsidRPr="00AD1C01">
        <w:rPr>
          <w:rFonts w:ascii="Times New Roman" w:hAnsi="Times New Roman" w:cs="Times New Roman"/>
          <w:sz w:val="24"/>
          <w:szCs w:val="24"/>
        </w:rPr>
        <w:t>998</w:t>
      </w:r>
      <w:r w:rsidR="00460E45">
        <w:rPr>
          <w:rFonts w:ascii="Times New Roman" w:hAnsi="Times New Roman" w:cs="Times New Roman"/>
          <w:sz w:val="24"/>
          <w:szCs w:val="24"/>
        </w:rPr>
        <w:t> </w:t>
      </w:r>
      <w:r w:rsidR="00AD1C01" w:rsidRPr="00AD1C01">
        <w:rPr>
          <w:rFonts w:ascii="Times New Roman" w:hAnsi="Times New Roman" w:cs="Times New Roman"/>
          <w:sz w:val="24"/>
          <w:szCs w:val="24"/>
        </w:rPr>
        <w:t>789,</w:t>
      </w:r>
      <w:proofErr w:type="gramStart"/>
      <w:r w:rsidR="00AD1C01" w:rsidRPr="00AD1C01">
        <w:rPr>
          <w:rFonts w:ascii="Times New Roman" w:hAnsi="Times New Roman" w:cs="Times New Roman"/>
          <w:sz w:val="24"/>
          <w:szCs w:val="24"/>
        </w:rPr>
        <w:t xml:space="preserve">76 </w:t>
      </w:r>
      <w:r w:rsidRPr="00AD1C01">
        <w:rPr>
          <w:rFonts w:ascii="Times New Roman" w:hAnsi="Times New Roman" w:cs="Times New Roman"/>
          <w:sz w:val="24"/>
          <w:szCs w:val="24"/>
        </w:rPr>
        <w:t xml:space="preserve"> рублей</w:t>
      </w:r>
      <w:proofErr w:type="gramEnd"/>
      <w:r w:rsidRPr="00AD1C01">
        <w:rPr>
          <w:rFonts w:ascii="Times New Roman" w:hAnsi="Times New Roman" w:cs="Times New Roman"/>
          <w:sz w:val="24"/>
          <w:szCs w:val="24"/>
        </w:rPr>
        <w:t xml:space="preserve"> (</w:t>
      </w:r>
      <w:r w:rsidR="00460E45">
        <w:rPr>
          <w:rFonts w:ascii="Times New Roman" w:hAnsi="Times New Roman" w:cs="Times New Roman"/>
          <w:sz w:val="24"/>
          <w:szCs w:val="24"/>
        </w:rPr>
        <w:t>т</w:t>
      </w:r>
      <w:r w:rsidR="00AD1C01" w:rsidRPr="00AD1C01">
        <w:rPr>
          <w:rFonts w:ascii="Times New Roman" w:hAnsi="Times New Roman" w:cs="Times New Roman"/>
          <w:sz w:val="24"/>
          <w:szCs w:val="24"/>
        </w:rPr>
        <w:t>ри миллиона девятьсот</w:t>
      </w:r>
      <w:r w:rsidR="00AD1C01">
        <w:rPr>
          <w:rFonts w:ascii="Times New Roman" w:hAnsi="Times New Roman" w:cs="Times New Roman"/>
          <w:sz w:val="24"/>
          <w:szCs w:val="24"/>
        </w:rPr>
        <w:t xml:space="preserve"> девяносто восемь тысяч семьсот восемьдесят девять </w:t>
      </w:r>
      <w:r w:rsidRPr="00B73C89">
        <w:rPr>
          <w:rFonts w:ascii="Times New Roman" w:hAnsi="Times New Roman" w:cs="Times New Roman"/>
          <w:sz w:val="24"/>
          <w:szCs w:val="24"/>
        </w:rPr>
        <w:t xml:space="preserve"> рублей</w:t>
      </w:r>
      <w:r w:rsidR="00AD1C01">
        <w:rPr>
          <w:rFonts w:ascii="Times New Roman" w:hAnsi="Times New Roman" w:cs="Times New Roman"/>
          <w:sz w:val="24"/>
          <w:szCs w:val="24"/>
        </w:rPr>
        <w:t xml:space="preserve"> 76 копеек</w:t>
      </w:r>
      <w:r w:rsidRPr="00B73C89">
        <w:rPr>
          <w:rFonts w:ascii="Times New Roman" w:hAnsi="Times New Roman" w:cs="Times New Roman"/>
          <w:sz w:val="24"/>
          <w:szCs w:val="24"/>
        </w:rPr>
        <w:t>).</w:t>
      </w:r>
    </w:p>
    <w:p w:rsidR="00DF0812" w:rsidRPr="00B73C89" w:rsidRDefault="00DF0812" w:rsidP="00F4607B">
      <w:pPr>
        <w:spacing w:after="0" w:line="240" w:lineRule="auto"/>
        <w:ind w:firstLine="708"/>
        <w:jc w:val="both"/>
        <w:rPr>
          <w:rFonts w:ascii="Times New Roman" w:hAnsi="Times New Roman" w:cs="Times New Roman"/>
          <w:sz w:val="24"/>
          <w:szCs w:val="24"/>
        </w:rPr>
      </w:pPr>
      <w:r w:rsidRPr="00B73C89">
        <w:rPr>
          <w:rFonts w:ascii="Times New Roman" w:hAnsi="Times New Roman" w:cs="Times New Roman"/>
          <w:sz w:val="24"/>
          <w:szCs w:val="24"/>
        </w:rPr>
        <w:t>Доля единственного участника (учредителя)</w:t>
      </w:r>
      <w:r w:rsidR="00B31104" w:rsidRPr="00B73C89">
        <w:rPr>
          <w:rFonts w:ascii="Times New Roman" w:hAnsi="Times New Roman" w:cs="Times New Roman"/>
          <w:sz w:val="24"/>
          <w:szCs w:val="24"/>
        </w:rPr>
        <w:t xml:space="preserve"> общества</w:t>
      </w:r>
      <w:r w:rsidRPr="00B73C89">
        <w:rPr>
          <w:rFonts w:ascii="Times New Roman" w:hAnsi="Times New Roman" w:cs="Times New Roman"/>
          <w:sz w:val="24"/>
          <w:szCs w:val="24"/>
        </w:rPr>
        <w:t xml:space="preserve"> – Тогучинского района Новосибирской области</w:t>
      </w:r>
      <w:r w:rsidR="00B31104" w:rsidRPr="00B73C89">
        <w:rPr>
          <w:rFonts w:ascii="Times New Roman" w:hAnsi="Times New Roman" w:cs="Times New Roman"/>
          <w:sz w:val="24"/>
          <w:szCs w:val="24"/>
        </w:rPr>
        <w:t xml:space="preserve"> – составляет</w:t>
      </w:r>
      <w:r w:rsidRPr="00B73C89">
        <w:rPr>
          <w:rFonts w:ascii="Times New Roman" w:hAnsi="Times New Roman" w:cs="Times New Roman"/>
          <w:sz w:val="24"/>
          <w:szCs w:val="24"/>
        </w:rPr>
        <w:t xml:space="preserve"> 100 % (сто процентов), номинальной стоимостью доли в размере уставного капитала.</w:t>
      </w:r>
    </w:p>
    <w:p w:rsidR="00DF0812" w:rsidRPr="00B73C89" w:rsidRDefault="00DF0812" w:rsidP="00A73F56">
      <w:pPr>
        <w:spacing w:after="0" w:line="240" w:lineRule="auto"/>
        <w:rPr>
          <w:rFonts w:ascii="Times New Roman" w:hAnsi="Times New Roman" w:cs="Times New Roman"/>
          <w:sz w:val="24"/>
          <w:szCs w:val="24"/>
        </w:rPr>
      </w:pPr>
    </w:p>
    <w:p w:rsidR="00EE1766" w:rsidRPr="00B73C89" w:rsidRDefault="00A73F56" w:rsidP="00A73F56">
      <w:pPr>
        <w:spacing w:after="0" w:line="240" w:lineRule="auto"/>
        <w:ind w:firstLine="708"/>
        <w:rPr>
          <w:rFonts w:ascii="Times New Roman" w:hAnsi="Times New Roman" w:cs="Times New Roman"/>
          <w:sz w:val="24"/>
          <w:szCs w:val="24"/>
        </w:rPr>
      </w:pPr>
      <w:r w:rsidRPr="00B73C89">
        <w:rPr>
          <w:rFonts w:ascii="Times New Roman" w:hAnsi="Times New Roman" w:cs="Times New Roman"/>
          <w:sz w:val="24"/>
          <w:szCs w:val="24"/>
        </w:rPr>
        <w:t>Приложения:</w:t>
      </w:r>
    </w:p>
    <w:p w:rsidR="00A73F56" w:rsidRPr="00B73C89" w:rsidRDefault="00A73F56" w:rsidP="00A73F56">
      <w:pPr>
        <w:spacing w:after="0" w:line="240" w:lineRule="auto"/>
        <w:ind w:firstLine="708"/>
        <w:jc w:val="both"/>
        <w:rPr>
          <w:rFonts w:ascii="Times New Roman" w:hAnsi="Times New Roman" w:cs="Times New Roman"/>
          <w:sz w:val="24"/>
          <w:szCs w:val="24"/>
        </w:rPr>
      </w:pPr>
      <w:r w:rsidRPr="00B73C89">
        <w:rPr>
          <w:rFonts w:ascii="Times New Roman" w:hAnsi="Times New Roman" w:cs="Times New Roman"/>
          <w:sz w:val="24"/>
          <w:szCs w:val="24"/>
        </w:rPr>
        <w:t xml:space="preserve">1) </w:t>
      </w:r>
      <w:r w:rsidR="00887462" w:rsidRPr="00B73C89">
        <w:rPr>
          <w:rFonts w:ascii="Times New Roman" w:hAnsi="Times New Roman" w:cs="Times New Roman"/>
          <w:sz w:val="24"/>
          <w:szCs w:val="24"/>
        </w:rPr>
        <w:t xml:space="preserve">Состав подлежащего приватизации имущественного комплекса муниципального унитарного предприятия бытового обслуживания населения Тогучинского района </w:t>
      </w:r>
      <w:r w:rsidRPr="00B73C89">
        <w:rPr>
          <w:rFonts w:ascii="Times New Roman" w:hAnsi="Times New Roman" w:cs="Times New Roman"/>
          <w:sz w:val="24"/>
          <w:szCs w:val="24"/>
        </w:rPr>
        <w:t>«ИНЯ-СЕРВИС»</w:t>
      </w:r>
      <w:r w:rsidR="00887462" w:rsidRPr="00B73C89">
        <w:rPr>
          <w:rFonts w:ascii="Times New Roman" w:hAnsi="Times New Roman" w:cs="Times New Roman"/>
          <w:sz w:val="24"/>
          <w:szCs w:val="24"/>
        </w:rPr>
        <w:t>;</w:t>
      </w:r>
    </w:p>
    <w:p w:rsidR="00A73F56" w:rsidRPr="00B73C89" w:rsidRDefault="00A73F56" w:rsidP="00A73F56">
      <w:pPr>
        <w:spacing w:after="0" w:line="240" w:lineRule="auto"/>
        <w:ind w:firstLine="708"/>
        <w:jc w:val="both"/>
        <w:rPr>
          <w:rFonts w:ascii="Times New Roman" w:hAnsi="Times New Roman" w:cs="Times New Roman"/>
          <w:sz w:val="24"/>
          <w:szCs w:val="24"/>
        </w:rPr>
      </w:pPr>
      <w:r w:rsidRPr="00B73C89">
        <w:rPr>
          <w:rFonts w:ascii="Times New Roman" w:hAnsi="Times New Roman" w:cs="Times New Roman"/>
          <w:sz w:val="24"/>
          <w:szCs w:val="24"/>
        </w:rPr>
        <w:t xml:space="preserve">2) </w:t>
      </w:r>
      <w:r w:rsidR="00887462" w:rsidRPr="00B73C89">
        <w:rPr>
          <w:rFonts w:ascii="Times New Roman" w:hAnsi="Times New Roman" w:cs="Times New Roman"/>
          <w:sz w:val="24"/>
          <w:szCs w:val="24"/>
        </w:rPr>
        <w:t>п</w:t>
      </w:r>
      <w:r w:rsidRPr="00B73C89">
        <w:rPr>
          <w:rFonts w:ascii="Times New Roman" w:hAnsi="Times New Roman" w:cs="Times New Roman"/>
          <w:sz w:val="24"/>
          <w:szCs w:val="24"/>
        </w:rPr>
        <w:t>еречень объектов, не подлежащих приватизации в составе имущественного комплекса МУП БОН Тогучинского района «ИНЯ-СЕРВИС»</w:t>
      </w:r>
      <w:r w:rsidR="00887462" w:rsidRPr="00B73C89">
        <w:rPr>
          <w:rFonts w:ascii="Times New Roman" w:hAnsi="Times New Roman" w:cs="Times New Roman"/>
          <w:sz w:val="24"/>
          <w:szCs w:val="24"/>
        </w:rPr>
        <w:t>;</w:t>
      </w:r>
    </w:p>
    <w:p w:rsidR="00A73F56" w:rsidRPr="00B73C89" w:rsidRDefault="00A73F56" w:rsidP="00A73F56">
      <w:pPr>
        <w:spacing w:after="0" w:line="240" w:lineRule="auto"/>
        <w:ind w:firstLine="708"/>
        <w:jc w:val="both"/>
        <w:rPr>
          <w:rFonts w:ascii="Times New Roman" w:hAnsi="Times New Roman" w:cs="Times New Roman"/>
          <w:sz w:val="24"/>
          <w:szCs w:val="24"/>
        </w:rPr>
      </w:pPr>
      <w:r w:rsidRPr="00B73C89">
        <w:rPr>
          <w:rFonts w:ascii="Times New Roman" w:hAnsi="Times New Roman" w:cs="Times New Roman"/>
          <w:sz w:val="24"/>
          <w:szCs w:val="24"/>
        </w:rPr>
        <w:t xml:space="preserve">3) </w:t>
      </w:r>
      <w:r w:rsidR="00887462" w:rsidRPr="00B73C89">
        <w:rPr>
          <w:rFonts w:ascii="Times New Roman" w:hAnsi="Times New Roman" w:cs="Times New Roman"/>
          <w:sz w:val="24"/>
          <w:szCs w:val="24"/>
        </w:rPr>
        <w:t>расчет балансовой стоимости подлежащих приватизации активов муниципального унитарного предприятия бытового обслуживания населения Тогучинского района</w:t>
      </w:r>
      <w:r w:rsidRPr="00B73C89">
        <w:rPr>
          <w:rFonts w:ascii="Times New Roman" w:hAnsi="Times New Roman" w:cs="Times New Roman"/>
          <w:sz w:val="24"/>
          <w:szCs w:val="24"/>
        </w:rPr>
        <w:t xml:space="preserve"> «ИНЯ-СЕРВИС»</w:t>
      </w:r>
      <w:r w:rsidR="00887462" w:rsidRPr="00B73C89">
        <w:rPr>
          <w:rFonts w:ascii="Times New Roman" w:hAnsi="Times New Roman" w:cs="Times New Roman"/>
          <w:sz w:val="24"/>
          <w:szCs w:val="24"/>
        </w:rPr>
        <w:t>.</w:t>
      </w:r>
    </w:p>
    <w:p w:rsidR="00EE1766" w:rsidRDefault="00EE1766" w:rsidP="00A73F56">
      <w:pPr>
        <w:spacing w:after="0" w:line="240" w:lineRule="auto"/>
        <w:rPr>
          <w:rFonts w:ascii="Times New Roman" w:hAnsi="Times New Roman" w:cs="Times New Roman"/>
          <w:sz w:val="28"/>
          <w:szCs w:val="28"/>
        </w:rPr>
      </w:pPr>
    </w:p>
    <w:p w:rsidR="00A90698" w:rsidRDefault="00A90698" w:rsidP="00A73F56">
      <w:pPr>
        <w:spacing w:after="0" w:line="240" w:lineRule="auto"/>
        <w:rPr>
          <w:rFonts w:ascii="Times New Roman" w:hAnsi="Times New Roman" w:cs="Times New Roman"/>
          <w:sz w:val="28"/>
          <w:szCs w:val="28"/>
        </w:rPr>
      </w:pPr>
    </w:p>
    <w:p w:rsidR="00EE1766" w:rsidRDefault="00EE1766" w:rsidP="00A73F56">
      <w:pPr>
        <w:spacing w:after="0" w:line="240" w:lineRule="auto"/>
        <w:rPr>
          <w:rFonts w:ascii="Times New Roman" w:hAnsi="Times New Roman" w:cs="Times New Roman"/>
          <w:sz w:val="28"/>
          <w:szCs w:val="28"/>
        </w:rPr>
      </w:pPr>
    </w:p>
    <w:p w:rsidR="00EE1766" w:rsidRPr="00B73C89" w:rsidRDefault="00AC610E" w:rsidP="00AC610E">
      <w:pPr>
        <w:spacing w:after="0" w:line="240" w:lineRule="auto"/>
        <w:jc w:val="right"/>
        <w:rPr>
          <w:rFonts w:ascii="Times New Roman" w:hAnsi="Times New Roman" w:cs="Times New Roman"/>
          <w:sz w:val="24"/>
          <w:szCs w:val="24"/>
        </w:rPr>
      </w:pPr>
      <w:r w:rsidRPr="00B73C89">
        <w:rPr>
          <w:rFonts w:ascii="Times New Roman" w:hAnsi="Times New Roman" w:cs="Times New Roman"/>
          <w:sz w:val="24"/>
          <w:szCs w:val="24"/>
        </w:rPr>
        <w:lastRenderedPageBreak/>
        <w:t>Приложение № 1</w:t>
      </w:r>
    </w:p>
    <w:p w:rsidR="00AC610E" w:rsidRPr="00B73C89" w:rsidRDefault="00AC610E" w:rsidP="00AC610E">
      <w:pPr>
        <w:spacing w:after="0" w:line="240" w:lineRule="auto"/>
        <w:jc w:val="right"/>
        <w:rPr>
          <w:rFonts w:ascii="Times New Roman" w:hAnsi="Times New Roman" w:cs="Times New Roman"/>
          <w:sz w:val="24"/>
          <w:szCs w:val="24"/>
        </w:rPr>
      </w:pPr>
      <w:r w:rsidRPr="00B73C89">
        <w:rPr>
          <w:rFonts w:ascii="Times New Roman" w:hAnsi="Times New Roman" w:cs="Times New Roman"/>
          <w:sz w:val="24"/>
          <w:szCs w:val="24"/>
        </w:rPr>
        <w:t>к передаточному акту</w:t>
      </w:r>
    </w:p>
    <w:p w:rsidR="00C057CA" w:rsidRPr="00B73C89" w:rsidRDefault="00C057CA" w:rsidP="004262E2">
      <w:pPr>
        <w:spacing w:after="0" w:line="240" w:lineRule="auto"/>
        <w:jc w:val="center"/>
        <w:rPr>
          <w:rFonts w:ascii="Times New Roman" w:hAnsi="Times New Roman" w:cs="Times New Roman"/>
          <w:sz w:val="24"/>
          <w:szCs w:val="24"/>
        </w:rPr>
      </w:pPr>
    </w:p>
    <w:p w:rsidR="004262E2" w:rsidRDefault="004262E2" w:rsidP="00C057CA">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СОСТАВ</w:t>
      </w:r>
    </w:p>
    <w:p w:rsidR="00C057CA" w:rsidRPr="00A90698" w:rsidRDefault="00887462" w:rsidP="00C057CA">
      <w:pPr>
        <w:spacing w:after="0" w:line="240" w:lineRule="auto"/>
        <w:jc w:val="center"/>
        <w:rPr>
          <w:rFonts w:ascii="Times New Roman" w:hAnsi="Times New Roman" w:cs="Times New Roman"/>
          <w:b/>
          <w:sz w:val="24"/>
          <w:szCs w:val="28"/>
        </w:rPr>
      </w:pPr>
      <w:r w:rsidRPr="00A90698">
        <w:rPr>
          <w:rFonts w:ascii="Times New Roman" w:hAnsi="Times New Roman" w:cs="Times New Roman"/>
          <w:b/>
          <w:sz w:val="24"/>
          <w:szCs w:val="28"/>
        </w:rPr>
        <w:t>подлежащего приватизации имущественного комплекса</w:t>
      </w:r>
    </w:p>
    <w:p w:rsidR="00C057CA" w:rsidRPr="00F03CCD" w:rsidRDefault="00887462" w:rsidP="00C057CA">
      <w:pPr>
        <w:spacing w:after="0" w:line="240" w:lineRule="auto"/>
        <w:jc w:val="center"/>
        <w:rPr>
          <w:rFonts w:ascii="Times New Roman" w:hAnsi="Times New Roman" w:cs="Times New Roman"/>
          <w:sz w:val="24"/>
          <w:szCs w:val="28"/>
        </w:rPr>
      </w:pPr>
      <w:r w:rsidRPr="00A90698">
        <w:rPr>
          <w:rFonts w:ascii="Times New Roman" w:hAnsi="Times New Roman" w:cs="Times New Roman"/>
          <w:b/>
          <w:sz w:val="24"/>
          <w:szCs w:val="28"/>
        </w:rPr>
        <w:t>муниципального унитарного предприятия бытового обслуживания населения Тогучинского района</w:t>
      </w:r>
      <w:r w:rsidR="009C3A81" w:rsidRPr="00A90698">
        <w:rPr>
          <w:rFonts w:ascii="Times New Roman" w:hAnsi="Times New Roman" w:cs="Times New Roman"/>
          <w:b/>
          <w:sz w:val="24"/>
          <w:szCs w:val="28"/>
        </w:rPr>
        <w:t xml:space="preserve"> «ИНЯ-СЕРВИС»</w:t>
      </w:r>
      <w:r w:rsidR="00A90698">
        <w:rPr>
          <w:rFonts w:ascii="Times New Roman" w:hAnsi="Times New Roman" w:cs="Times New Roman"/>
          <w:sz w:val="24"/>
          <w:szCs w:val="28"/>
        </w:rPr>
        <w:t xml:space="preserve"> (</w:t>
      </w:r>
      <w:r w:rsidR="00C057CA" w:rsidRPr="00F03CCD">
        <w:rPr>
          <w:rFonts w:ascii="Times New Roman" w:hAnsi="Times New Roman" w:cs="Times New Roman"/>
          <w:sz w:val="24"/>
          <w:szCs w:val="28"/>
        </w:rPr>
        <w:t xml:space="preserve">ОГРН </w:t>
      </w:r>
      <w:r w:rsidR="009C3A81" w:rsidRPr="009C3A81">
        <w:rPr>
          <w:rFonts w:ascii="Times New Roman" w:hAnsi="Times New Roman" w:cs="Times New Roman"/>
          <w:sz w:val="28"/>
          <w:szCs w:val="28"/>
        </w:rPr>
        <w:t>1025404576625</w:t>
      </w:r>
      <w:r w:rsidR="00A90698">
        <w:rPr>
          <w:rFonts w:ascii="Times New Roman" w:hAnsi="Times New Roman" w:cs="Times New Roman"/>
          <w:sz w:val="28"/>
          <w:szCs w:val="28"/>
        </w:rPr>
        <w:t>)</w:t>
      </w:r>
    </w:p>
    <w:p w:rsidR="00A90698" w:rsidRDefault="00A90698" w:rsidP="00C057CA">
      <w:pPr>
        <w:spacing w:after="0" w:line="240" w:lineRule="auto"/>
        <w:ind w:firstLine="709"/>
        <w:rPr>
          <w:rFonts w:ascii="Times New Roman" w:hAnsi="Times New Roman" w:cs="Times New Roman"/>
          <w:b/>
          <w:sz w:val="24"/>
          <w:szCs w:val="28"/>
        </w:rPr>
      </w:pPr>
    </w:p>
    <w:p w:rsidR="00C057CA" w:rsidRDefault="00C057CA" w:rsidP="00C057CA">
      <w:pPr>
        <w:spacing w:after="0" w:line="240" w:lineRule="auto"/>
        <w:ind w:firstLine="709"/>
        <w:rPr>
          <w:rFonts w:ascii="Times New Roman" w:hAnsi="Times New Roman" w:cs="Times New Roman"/>
          <w:b/>
          <w:sz w:val="24"/>
          <w:szCs w:val="28"/>
        </w:rPr>
      </w:pPr>
      <w:r w:rsidRPr="00F03CCD">
        <w:rPr>
          <w:rFonts w:ascii="Times New Roman" w:hAnsi="Times New Roman" w:cs="Times New Roman"/>
          <w:b/>
          <w:sz w:val="24"/>
          <w:szCs w:val="28"/>
        </w:rPr>
        <w:t xml:space="preserve">1. Основные средства </w:t>
      </w:r>
    </w:p>
    <w:p w:rsidR="00B73C89" w:rsidRPr="009A1738" w:rsidRDefault="00B73C89" w:rsidP="00C057CA">
      <w:pPr>
        <w:spacing w:after="0" w:line="240" w:lineRule="auto"/>
        <w:ind w:firstLine="709"/>
        <w:rPr>
          <w:rFonts w:ascii="Times New Roman" w:hAnsi="Times New Roman" w:cs="Times New Roman"/>
          <w:b/>
          <w:sz w:val="24"/>
          <w:szCs w:val="28"/>
        </w:rPr>
      </w:pPr>
      <w:r w:rsidRPr="009A1738">
        <w:rPr>
          <w:rFonts w:ascii="Times New Roman" w:hAnsi="Times New Roman" w:cs="Times New Roman"/>
          <w:b/>
          <w:sz w:val="24"/>
          <w:szCs w:val="27"/>
        </w:rPr>
        <w:t>1.1.</w:t>
      </w:r>
      <w:r w:rsidR="009A1738">
        <w:rPr>
          <w:rFonts w:ascii="Times New Roman" w:hAnsi="Times New Roman" w:cs="Times New Roman"/>
          <w:b/>
          <w:sz w:val="24"/>
          <w:szCs w:val="27"/>
        </w:rPr>
        <w:t xml:space="preserve"> </w:t>
      </w:r>
      <w:r w:rsidRPr="009A1738">
        <w:rPr>
          <w:rFonts w:ascii="Times New Roman" w:hAnsi="Times New Roman" w:cs="Times New Roman"/>
          <w:b/>
          <w:sz w:val="24"/>
          <w:szCs w:val="27"/>
        </w:rPr>
        <w:t>Здания и сооружения</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3964"/>
        <w:gridCol w:w="1988"/>
        <w:gridCol w:w="1802"/>
        <w:gridCol w:w="1781"/>
      </w:tblGrid>
      <w:tr w:rsidR="00C057CA" w:rsidRPr="00F03CCD" w:rsidTr="00B3710E">
        <w:trPr>
          <w:trHeight w:val="1257"/>
        </w:trPr>
        <w:tc>
          <w:tcPr>
            <w:tcW w:w="842" w:type="dxa"/>
            <w:vAlign w:val="center"/>
          </w:tcPr>
          <w:p w:rsidR="00C057CA" w:rsidRPr="00F03CCD" w:rsidRDefault="00C057CA" w:rsidP="00C057CA">
            <w:pPr>
              <w:spacing w:after="0" w:line="240" w:lineRule="auto"/>
              <w:ind w:right="-6" w:firstLine="3"/>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5846" w:type="dxa"/>
            <w:vAlign w:val="center"/>
          </w:tcPr>
          <w:p w:rsidR="00C057CA" w:rsidRPr="00F03CCD" w:rsidRDefault="00C057CA" w:rsidP="00C057CA">
            <w:pPr>
              <w:spacing w:after="0" w:line="240" w:lineRule="auto"/>
              <w:ind w:left="91" w:right="6"/>
              <w:jc w:val="center"/>
              <w:rPr>
                <w:rFonts w:ascii="Times New Roman" w:hAnsi="Times New Roman" w:cs="Times New Roman"/>
                <w:sz w:val="24"/>
                <w:szCs w:val="27"/>
              </w:rPr>
            </w:pPr>
            <w:r w:rsidRPr="00F03CCD">
              <w:rPr>
                <w:rFonts w:ascii="Times New Roman" w:hAnsi="Times New Roman" w:cs="Times New Roman"/>
                <w:sz w:val="24"/>
                <w:szCs w:val="27"/>
              </w:rPr>
              <w:t xml:space="preserve">Наименование, назначение; краткая характеристика; адрес (местоположение); литер; площадь; этажность (в т. </w:t>
            </w:r>
            <w:r w:rsidR="00AC610E" w:rsidRPr="00F03CCD">
              <w:rPr>
                <w:rFonts w:ascii="Times New Roman" w:hAnsi="Times New Roman" w:cs="Times New Roman"/>
                <w:sz w:val="24"/>
                <w:szCs w:val="27"/>
              </w:rPr>
              <w:t>Ч</w:t>
            </w:r>
            <w:r w:rsidRPr="00F03CCD">
              <w:rPr>
                <w:rFonts w:ascii="Times New Roman" w:hAnsi="Times New Roman" w:cs="Times New Roman"/>
                <w:sz w:val="24"/>
                <w:szCs w:val="27"/>
              </w:rPr>
              <w:t xml:space="preserve">. </w:t>
            </w:r>
            <w:r w:rsidR="00AC610E" w:rsidRPr="00F03CCD">
              <w:rPr>
                <w:rFonts w:ascii="Times New Roman" w:hAnsi="Times New Roman" w:cs="Times New Roman"/>
                <w:sz w:val="24"/>
                <w:szCs w:val="27"/>
              </w:rPr>
              <w:t>П</w:t>
            </w:r>
            <w:r w:rsidRPr="00F03CCD">
              <w:rPr>
                <w:rFonts w:ascii="Times New Roman" w:hAnsi="Times New Roman" w:cs="Times New Roman"/>
                <w:sz w:val="24"/>
                <w:szCs w:val="27"/>
              </w:rPr>
              <w:t>одземная этажность) (для помещений – этаж, номер на этаже, площадь) с указанием наличия обременения (аренда, залог и т.д.)</w:t>
            </w:r>
          </w:p>
        </w:tc>
        <w:tc>
          <w:tcPr>
            <w:tcW w:w="2914" w:type="dxa"/>
            <w:vAlign w:val="center"/>
          </w:tcPr>
          <w:p w:rsidR="00C057CA" w:rsidRPr="00F03CCD" w:rsidRDefault="00C057CA" w:rsidP="00712F5D">
            <w:pPr>
              <w:spacing w:after="0" w:line="240" w:lineRule="auto"/>
              <w:ind w:right="-5"/>
              <w:jc w:val="center"/>
              <w:rPr>
                <w:rFonts w:ascii="Times New Roman" w:hAnsi="Times New Roman" w:cs="Times New Roman"/>
                <w:sz w:val="24"/>
                <w:szCs w:val="27"/>
              </w:rPr>
            </w:pPr>
            <w:r w:rsidRPr="00F03CCD">
              <w:rPr>
                <w:rFonts w:ascii="Times New Roman" w:hAnsi="Times New Roman" w:cs="Times New Roman"/>
                <w:sz w:val="24"/>
                <w:szCs w:val="27"/>
              </w:rPr>
              <w:t xml:space="preserve">Сведения о государственной регистрации </w:t>
            </w:r>
            <w:r w:rsidR="00793970" w:rsidRPr="00F03CCD">
              <w:rPr>
                <w:rFonts w:ascii="Times New Roman" w:hAnsi="Times New Roman" w:cs="Times New Roman"/>
                <w:sz w:val="24"/>
                <w:szCs w:val="27"/>
              </w:rPr>
              <w:t xml:space="preserve">права собственности </w:t>
            </w:r>
            <w:r w:rsidR="00712F5D" w:rsidRPr="00F03CCD">
              <w:rPr>
                <w:rFonts w:ascii="Times New Roman" w:hAnsi="Times New Roman" w:cs="Times New Roman"/>
                <w:sz w:val="24"/>
                <w:szCs w:val="27"/>
              </w:rPr>
              <w:t>муниципального образования</w:t>
            </w:r>
            <w:r w:rsidR="00793970" w:rsidRPr="00F03CCD">
              <w:rPr>
                <w:rFonts w:ascii="Times New Roman" w:hAnsi="Times New Roman" w:cs="Times New Roman"/>
                <w:sz w:val="24"/>
                <w:szCs w:val="27"/>
              </w:rPr>
              <w:t xml:space="preserve"> и </w:t>
            </w:r>
            <w:r w:rsidRPr="00F03CCD">
              <w:rPr>
                <w:rFonts w:ascii="Times New Roman" w:hAnsi="Times New Roman" w:cs="Times New Roman"/>
                <w:sz w:val="24"/>
                <w:szCs w:val="27"/>
              </w:rPr>
              <w:t>права хозяйственного ведения</w:t>
            </w:r>
            <w:r w:rsidR="00793970" w:rsidRPr="00F03CCD">
              <w:rPr>
                <w:rFonts w:ascii="Times New Roman" w:hAnsi="Times New Roman" w:cs="Times New Roman"/>
                <w:sz w:val="24"/>
                <w:szCs w:val="27"/>
              </w:rPr>
              <w:t xml:space="preserve"> предприятия</w:t>
            </w:r>
          </w:p>
        </w:tc>
        <w:tc>
          <w:tcPr>
            <w:tcW w:w="2637" w:type="dxa"/>
            <w:vAlign w:val="center"/>
          </w:tcPr>
          <w:p w:rsidR="00C057CA" w:rsidRPr="00F03CCD" w:rsidRDefault="00C057CA" w:rsidP="00C057CA">
            <w:pPr>
              <w:tabs>
                <w:tab w:val="left" w:pos="1225"/>
              </w:tabs>
              <w:spacing w:after="0" w:line="240" w:lineRule="auto"/>
              <w:ind w:left="91" w:right="82"/>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2606" w:type="dxa"/>
            <w:vAlign w:val="center"/>
          </w:tcPr>
          <w:p w:rsidR="00C057CA" w:rsidRPr="00F03CCD" w:rsidRDefault="00C057CA" w:rsidP="00C057CA">
            <w:pPr>
              <w:spacing w:after="0" w:line="240" w:lineRule="auto"/>
              <w:ind w:left="4"/>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9C3A81">
            <w:pPr>
              <w:spacing w:after="0" w:line="240" w:lineRule="auto"/>
              <w:ind w:left="4"/>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9C3A81">
              <w:rPr>
                <w:rFonts w:ascii="Times New Roman" w:hAnsi="Times New Roman" w:cs="Times New Roman"/>
                <w:sz w:val="24"/>
                <w:szCs w:val="27"/>
              </w:rPr>
              <w:t>30</w:t>
            </w:r>
            <w:r w:rsidRPr="00F03CCD">
              <w:rPr>
                <w:rFonts w:ascii="Times New Roman" w:hAnsi="Times New Roman" w:cs="Times New Roman"/>
                <w:sz w:val="24"/>
                <w:szCs w:val="27"/>
              </w:rPr>
              <w:t>.</w:t>
            </w:r>
            <w:r w:rsidR="0096099D">
              <w:rPr>
                <w:rFonts w:ascii="Times New Roman" w:hAnsi="Times New Roman" w:cs="Times New Roman"/>
                <w:sz w:val="24"/>
                <w:szCs w:val="27"/>
              </w:rPr>
              <w:t>0</w:t>
            </w:r>
            <w:r w:rsidR="009C3A81">
              <w:rPr>
                <w:rFonts w:ascii="Times New Roman" w:hAnsi="Times New Roman" w:cs="Times New Roman"/>
                <w:sz w:val="24"/>
                <w:szCs w:val="27"/>
              </w:rPr>
              <w:t>6</w:t>
            </w:r>
            <w:r w:rsidRPr="00F03CCD">
              <w:rPr>
                <w:rFonts w:ascii="Times New Roman" w:hAnsi="Times New Roman" w:cs="Times New Roman"/>
                <w:sz w:val="24"/>
                <w:szCs w:val="27"/>
              </w:rPr>
              <w:t>.20</w:t>
            </w:r>
            <w:r w:rsidR="0096099D">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B3710E">
        <w:tc>
          <w:tcPr>
            <w:tcW w:w="842"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84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91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3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60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B3710E">
        <w:tc>
          <w:tcPr>
            <w:tcW w:w="14845" w:type="dxa"/>
            <w:gridSpan w:val="5"/>
            <w:vAlign w:val="bottom"/>
          </w:tcPr>
          <w:p w:rsidR="00C057CA" w:rsidRPr="00F03CCD" w:rsidRDefault="00C057CA" w:rsidP="009C3A81">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 xml:space="preserve">1. </w:t>
            </w:r>
            <w:r w:rsidR="009C3A81">
              <w:rPr>
                <w:rFonts w:ascii="Times New Roman" w:hAnsi="Times New Roman" w:cs="Times New Roman"/>
                <w:sz w:val="24"/>
                <w:szCs w:val="27"/>
              </w:rPr>
              <w:t>1.</w:t>
            </w:r>
            <w:r w:rsidRPr="00F03CCD">
              <w:rPr>
                <w:rFonts w:ascii="Times New Roman" w:hAnsi="Times New Roman" w:cs="Times New Roman"/>
                <w:sz w:val="24"/>
                <w:szCs w:val="27"/>
              </w:rPr>
              <w:t>Здания</w:t>
            </w:r>
            <w:r w:rsidR="009C3A81">
              <w:rPr>
                <w:rFonts w:ascii="Times New Roman" w:hAnsi="Times New Roman" w:cs="Times New Roman"/>
                <w:sz w:val="24"/>
                <w:szCs w:val="27"/>
              </w:rPr>
              <w:t>:</w:t>
            </w:r>
            <w:r w:rsidRPr="00F03CCD">
              <w:rPr>
                <w:rFonts w:ascii="Times New Roman" w:hAnsi="Times New Roman" w:cs="Times New Roman"/>
                <w:sz w:val="24"/>
                <w:szCs w:val="27"/>
              </w:rPr>
              <w:t xml:space="preserve"> </w:t>
            </w:r>
          </w:p>
        </w:tc>
      </w:tr>
      <w:tr w:rsidR="0096099D" w:rsidRPr="00F03CCD" w:rsidTr="00B3710E">
        <w:tc>
          <w:tcPr>
            <w:tcW w:w="842" w:type="dxa"/>
            <w:vAlign w:val="bottom"/>
          </w:tcPr>
          <w:p w:rsidR="0096099D" w:rsidRPr="00F03CCD" w:rsidRDefault="0014390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p>
        </w:tc>
        <w:tc>
          <w:tcPr>
            <w:tcW w:w="5846" w:type="dxa"/>
            <w:vAlign w:val="bottom"/>
          </w:tcPr>
          <w:p w:rsidR="0096099D" w:rsidRPr="0096099D" w:rsidRDefault="009F138D" w:rsidP="009F138D">
            <w:pPr>
              <w:spacing w:after="0" w:line="240" w:lineRule="auto"/>
              <w:rPr>
                <w:rFonts w:ascii="Times New Roman" w:hAnsi="Times New Roman" w:cs="Times New Roman"/>
                <w:sz w:val="24"/>
                <w:szCs w:val="27"/>
              </w:rPr>
            </w:pPr>
            <w:r>
              <w:rPr>
                <w:rFonts w:ascii="Times New Roman" w:hAnsi="Times New Roman" w:cs="Times New Roman"/>
                <w:sz w:val="24"/>
                <w:szCs w:val="27"/>
              </w:rPr>
              <w:t>Н</w:t>
            </w:r>
            <w:r w:rsidR="00BD5D03">
              <w:rPr>
                <w:rFonts w:ascii="Times New Roman" w:hAnsi="Times New Roman" w:cs="Times New Roman"/>
                <w:sz w:val="24"/>
                <w:szCs w:val="27"/>
              </w:rPr>
              <w:t>ежилое помещение №1</w:t>
            </w:r>
            <w:r>
              <w:rPr>
                <w:rFonts w:ascii="Times New Roman" w:hAnsi="Times New Roman" w:cs="Times New Roman"/>
                <w:sz w:val="24"/>
                <w:szCs w:val="27"/>
              </w:rPr>
              <w:t xml:space="preserve"> -  швейный цех</w:t>
            </w:r>
            <w:r w:rsidR="00BD5D03">
              <w:rPr>
                <w:rFonts w:ascii="Times New Roman" w:hAnsi="Times New Roman" w:cs="Times New Roman"/>
                <w:sz w:val="24"/>
                <w:szCs w:val="27"/>
              </w:rPr>
              <w:t xml:space="preserve">, </w:t>
            </w:r>
            <w:r w:rsidR="00351255">
              <w:rPr>
                <w:rFonts w:ascii="Times New Roman" w:eastAsia="Times New Roman" w:hAnsi="Times New Roman" w:cs="Times New Roman"/>
                <w:color w:val="000000"/>
                <w:lang w:eastAsia="ru-RU"/>
              </w:rPr>
              <w:t xml:space="preserve">Новосибирская область, Тогучинский район, </w:t>
            </w:r>
            <w:r w:rsidR="00A14C52">
              <w:rPr>
                <w:rFonts w:ascii="Times New Roman" w:eastAsia="Times New Roman" w:hAnsi="Times New Roman" w:cs="Times New Roman"/>
                <w:color w:val="000000"/>
                <w:lang w:eastAsia="ru-RU"/>
              </w:rPr>
              <w:t>г. Тогучин</w:t>
            </w:r>
            <w:r w:rsidR="00351255">
              <w:rPr>
                <w:rFonts w:ascii="Times New Roman" w:eastAsia="Times New Roman" w:hAnsi="Times New Roman" w:cs="Times New Roman"/>
                <w:color w:val="000000"/>
                <w:lang w:eastAsia="ru-RU"/>
              </w:rPr>
              <w:t xml:space="preserve">, </w:t>
            </w:r>
            <w:r w:rsidR="00351255" w:rsidRPr="003654D1">
              <w:rPr>
                <w:rFonts w:ascii="Times New Roman" w:eastAsia="Times New Roman" w:hAnsi="Times New Roman" w:cs="Times New Roman"/>
                <w:color w:val="000000"/>
                <w:lang w:eastAsia="ru-RU"/>
              </w:rPr>
              <w:t xml:space="preserve">Ул. </w:t>
            </w:r>
            <w:r w:rsidR="00BD5D03">
              <w:rPr>
                <w:rFonts w:ascii="Times New Roman" w:eastAsia="Times New Roman" w:hAnsi="Times New Roman" w:cs="Times New Roman"/>
                <w:color w:val="000000"/>
                <w:lang w:eastAsia="ru-RU"/>
              </w:rPr>
              <w:t xml:space="preserve">Заводская </w:t>
            </w:r>
            <w:r w:rsidR="00351255" w:rsidRPr="003654D1">
              <w:rPr>
                <w:rFonts w:ascii="Times New Roman" w:eastAsia="Times New Roman" w:hAnsi="Times New Roman" w:cs="Times New Roman"/>
                <w:color w:val="000000"/>
                <w:lang w:eastAsia="ru-RU"/>
              </w:rPr>
              <w:t>,</w:t>
            </w:r>
            <w:r w:rsidR="00BD5D03">
              <w:rPr>
                <w:rFonts w:ascii="Times New Roman" w:eastAsia="Times New Roman" w:hAnsi="Times New Roman" w:cs="Times New Roman"/>
                <w:color w:val="000000"/>
                <w:lang w:eastAsia="ru-RU"/>
              </w:rPr>
              <w:t>1</w:t>
            </w:r>
            <w:r w:rsidR="00351255">
              <w:rPr>
                <w:rFonts w:ascii="Times New Roman" w:eastAsia="Times New Roman" w:hAnsi="Times New Roman" w:cs="Times New Roman"/>
                <w:color w:val="000000"/>
                <w:lang w:eastAsia="ru-RU"/>
              </w:rPr>
              <w:t>,</w:t>
            </w:r>
            <w:r w:rsidR="00A14C52">
              <w:rPr>
                <w:rFonts w:ascii="Times New Roman" w:eastAsia="Times New Roman" w:hAnsi="Times New Roman" w:cs="Times New Roman"/>
                <w:color w:val="000000"/>
                <w:lang w:eastAsia="ru-RU"/>
              </w:rPr>
              <w:t xml:space="preserve"> Год ввода в эксплуатацию -19</w:t>
            </w:r>
            <w:r w:rsidR="00BD5D03">
              <w:rPr>
                <w:rFonts w:ascii="Times New Roman" w:eastAsia="Times New Roman" w:hAnsi="Times New Roman" w:cs="Times New Roman"/>
                <w:color w:val="000000"/>
                <w:lang w:eastAsia="ru-RU"/>
              </w:rPr>
              <w:t>66</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S=</w:t>
            </w:r>
            <w:r>
              <w:rPr>
                <w:rFonts w:ascii="Times New Roman" w:eastAsia="Times New Roman" w:hAnsi="Times New Roman" w:cs="Times New Roman"/>
                <w:color w:val="000000"/>
                <w:lang w:eastAsia="ru-RU"/>
              </w:rPr>
              <w:t xml:space="preserve"> </w:t>
            </w:r>
            <w:r w:rsidRPr="009F138D">
              <w:rPr>
                <w:rFonts w:ascii="Times New Roman" w:hAnsi="Times New Roman" w:cs="Times New Roman"/>
                <w:sz w:val="24"/>
                <w:szCs w:val="24"/>
              </w:rPr>
              <w:t>329,0м2</w:t>
            </w:r>
          </w:p>
        </w:tc>
        <w:tc>
          <w:tcPr>
            <w:tcW w:w="2914" w:type="dxa"/>
            <w:vAlign w:val="bottom"/>
          </w:tcPr>
          <w:p w:rsidR="0096099D" w:rsidRPr="00F03CCD" w:rsidRDefault="00351255" w:rsidP="007C41AF">
            <w:pPr>
              <w:spacing w:after="0" w:line="240" w:lineRule="auto"/>
              <w:jc w:val="center"/>
              <w:rPr>
                <w:rFonts w:ascii="Times New Roman" w:hAnsi="Times New Roman" w:cs="Times New Roman"/>
                <w:sz w:val="24"/>
                <w:szCs w:val="27"/>
              </w:rPr>
            </w:pPr>
            <w:r>
              <w:rPr>
                <w:rFonts w:ascii="Times New Roman" w:eastAsia="Times New Roman" w:hAnsi="Times New Roman" w:cs="Times New Roman"/>
                <w:color w:val="000000"/>
                <w:lang w:eastAsia="ru-RU"/>
              </w:rPr>
              <w:t>С</w:t>
            </w:r>
            <w:r w:rsidR="00DC56B1" w:rsidRPr="003654D1">
              <w:rPr>
                <w:rFonts w:ascii="Times New Roman" w:eastAsia="Times New Roman" w:hAnsi="Times New Roman" w:cs="Times New Roman"/>
                <w:color w:val="000000"/>
                <w:lang w:eastAsia="ru-RU"/>
              </w:rPr>
              <w:t>обственность 54:24:010</w:t>
            </w:r>
            <w:r w:rsidR="00BD5D03">
              <w:rPr>
                <w:rFonts w:ascii="Times New Roman" w:eastAsia="Times New Roman" w:hAnsi="Times New Roman" w:cs="Times New Roman"/>
                <w:color w:val="000000"/>
                <w:lang w:eastAsia="ru-RU"/>
              </w:rPr>
              <w:t>150:669</w:t>
            </w:r>
          </w:p>
        </w:tc>
        <w:tc>
          <w:tcPr>
            <w:tcW w:w="2637" w:type="dxa"/>
            <w:vAlign w:val="bottom"/>
          </w:tcPr>
          <w:p w:rsidR="0096099D" w:rsidRPr="009F138D" w:rsidRDefault="0096099D" w:rsidP="009F138D">
            <w:pPr>
              <w:spacing w:after="0" w:line="240" w:lineRule="auto"/>
              <w:jc w:val="center"/>
              <w:rPr>
                <w:rFonts w:ascii="Times New Roman" w:hAnsi="Times New Roman" w:cs="Times New Roman"/>
                <w:sz w:val="24"/>
                <w:szCs w:val="27"/>
                <w:lang w:val="en-US"/>
              </w:rPr>
            </w:pPr>
            <w:r>
              <w:rPr>
                <w:rFonts w:ascii="Times New Roman" w:hAnsi="Times New Roman" w:cs="Times New Roman"/>
                <w:sz w:val="24"/>
                <w:szCs w:val="27"/>
              </w:rPr>
              <w:t>00-</w:t>
            </w:r>
            <w:r w:rsidR="00DC56B1">
              <w:rPr>
                <w:rFonts w:ascii="Times New Roman" w:hAnsi="Times New Roman" w:cs="Times New Roman"/>
                <w:sz w:val="24"/>
                <w:szCs w:val="27"/>
              </w:rPr>
              <w:t>0000</w:t>
            </w:r>
            <w:r w:rsidR="009F138D">
              <w:rPr>
                <w:rFonts w:ascii="Times New Roman" w:hAnsi="Times New Roman" w:cs="Times New Roman"/>
                <w:sz w:val="24"/>
                <w:szCs w:val="27"/>
                <w:lang w:val="en-US"/>
              </w:rPr>
              <w:t>79</w:t>
            </w:r>
          </w:p>
        </w:tc>
        <w:tc>
          <w:tcPr>
            <w:tcW w:w="2606" w:type="dxa"/>
            <w:vAlign w:val="bottom"/>
          </w:tcPr>
          <w:p w:rsidR="0096099D" w:rsidRPr="00F03CCD" w:rsidRDefault="006E593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121852,37</w:t>
            </w:r>
          </w:p>
        </w:tc>
      </w:tr>
      <w:tr w:rsidR="006F105E" w:rsidRPr="00F03CCD" w:rsidTr="00B3710E">
        <w:tc>
          <w:tcPr>
            <w:tcW w:w="842" w:type="dxa"/>
            <w:vAlign w:val="bottom"/>
          </w:tcPr>
          <w:p w:rsidR="006F105E" w:rsidRPr="00F03CCD" w:rsidRDefault="00143903" w:rsidP="006F105E">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w:t>
            </w:r>
          </w:p>
        </w:tc>
        <w:tc>
          <w:tcPr>
            <w:tcW w:w="5846" w:type="dxa"/>
            <w:vAlign w:val="bottom"/>
          </w:tcPr>
          <w:p w:rsidR="006F105E" w:rsidRPr="0096099D" w:rsidRDefault="009F138D" w:rsidP="009F138D">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Нежилое </w:t>
            </w:r>
            <w:proofErr w:type="gramStart"/>
            <w:r>
              <w:rPr>
                <w:rFonts w:ascii="Times New Roman" w:hAnsi="Times New Roman" w:cs="Times New Roman"/>
                <w:sz w:val="24"/>
                <w:szCs w:val="27"/>
              </w:rPr>
              <w:t>помещение  №</w:t>
            </w:r>
            <w:proofErr w:type="gramEnd"/>
            <w:r>
              <w:rPr>
                <w:rFonts w:ascii="Times New Roman" w:hAnsi="Times New Roman" w:cs="Times New Roman"/>
                <w:sz w:val="24"/>
                <w:szCs w:val="27"/>
              </w:rPr>
              <w:t xml:space="preserve">3 – прачечная; </w:t>
            </w:r>
            <w:r w:rsidR="0096699E">
              <w:rPr>
                <w:rFonts w:ascii="Times New Roman" w:eastAsia="Times New Roman" w:hAnsi="Times New Roman" w:cs="Times New Roman"/>
                <w:color w:val="000000"/>
                <w:lang w:eastAsia="ru-RU"/>
              </w:rPr>
              <w:t xml:space="preserve">Новосибирская область, Тогучинский район, г. Тогучин, </w:t>
            </w:r>
            <w:r w:rsidR="0096699E" w:rsidRPr="003654D1">
              <w:rPr>
                <w:rFonts w:ascii="Times New Roman" w:eastAsia="Times New Roman" w:hAnsi="Times New Roman" w:cs="Times New Roman"/>
                <w:color w:val="000000"/>
                <w:lang w:eastAsia="ru-RU"/>
              </w:rPr>
              <w:t xml:space="preserve">Ул. </w:t>
            </w:r>
            <w:r>
              <w:rPr>
                <w:rFonts w:ascii="Times New Roman" w:eastAsia="Times New Roman" w:hAnsi="Times New Roman" w:cs="Times New Roman"/>
                <w:color w:val="000000"/>
                <w:lang w:eastAsia="ru-RU"/>
              </w:rPr>
              <w:t xml:space="preserve">Заводская </w:t>
            </w:r>
            <w:r w:rsidR="0096699E" w:rsidRPr="003654D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0096699E">
              <w:rPr>
                <w:rFonts w:ascii="Times New Roman" w:eastAsia="Times New Roman" w:hAnsi="Times New Roman" w:cs="Times New Roman"/>
                <w:color w:val="000000"/>
                <w:lang w:eastAsia="ru-RU"/>
              </w:rPr>
              <w:t>, Год ввода в эксплуатацию -196</w:t>
            </w:r>
            <w:r>
              <w:rPr>
                <w:rFonts w:ascii="Times New Roman" w:eastAsia="Times New Roman" w:hAnsi="Times New Roman" w:cs="Times New Roman"/>
                <w:color w:val="000000"/>
                <w:lang w:eastAsia="ru-RU"/>
              </w:rPr>
              <w:t>6</w:t>
            </w:r>
            <w:r w:rsidR="007C41AF">
              <w:rPr>
                <w:rFonts w:ascii="Times New Roman" w:eastAsia="Times New Roman" w:hAnsi="Times New Roman" w:cs="Times New Roman"/>
                <w:color w:val="000000"/>
                <w:lang w:eastAsia="ru-RU"/>
              </w:rPr>
              <w:t xml:space="preserve">, </w:t>
            </w:r>
            <w:r w:rsidR="00476212">
              <w:rPr>
                <w:rFonts w:ascii="Times New Roman" w:eastAsia="Times New Roman" w:hAnsi="Times New Roman" w:cs="Times New Roman"/>
                <w:color w:val="000000"/>
                <w:lang w:val="en-US" w:eastAsia="ru-RU"/>
              </w:rPr>
              <w:t>S=</w:t>
            </w:r>
            <w:r w:rsidR="007C41AF">
              <w:rPr>
                <w:rFonts w:ascii="Times New Roman" w:eastAsia="Times New Roman" w:hAnsi="Times New Roman" w:cs="Times New Roman"/>
                <w:color w:val="000000"/>
                <w:lang w:eastAsia="ru-RU"/>
              </w:rPr>
              <w:t>169,8 м2</w:t>
            </w:r>
          </w:p>
        </w:tc>
        <w:tc>
          <w:tcPr>
            <w:tcW w:w="2914" w:type="dxa"/>
            <w:vAlign w:val="bottom"/>
          </w:tcPr>
          <w:p w:rsidR="006F105E" w:rsidRPr="003654D1" w:rsidRDefault="00351255" w:rsidP="007C41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Pr="003654D1">
              <w:rPr>
                <w:rFonts w:ascii="Times New Roman" w:eastAsia="Times New Roman" w:hAnsi="Times New Roman" w:cs="Times New Roman"/>
                <w:color w:val="000000"/>
                <w:lang w:eastAsia="ru-RU"/>
              </w:rPr>
              <w:t>обственность 54:24:010</w:t>
            </w:r>
            <w:r w:rsidR="007C41AF">
              <w:rPr>
                <w:rFonts w:ascii="Times New Roman" w:eastAsia="Times New Roman" w:hAnsi="Times New Roman" w:cs="Times New Roman"/>
                <w:color w:val="000000"/>
                <w:lang w:eastAsia="ru-RU"/>
              </w:rPr>
              <w:t>150:671</w:t>
            </w:r>
          </w:p>
        </w:tc>
        <w:tc>
          <w:tcPr>
            <w:tcW w:w="2637" w:type="dxa"/>
            <w:vAlign w:val="bottom"/>
          </w:tcPr>
          <w:p w:rsidR="006F105E" w:rsidRDefault="006F105E" w:rsidP="007C41AF">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7C41AF">
              <w:rPr>
                <w:rFonts w:ascii="Times New Roman" w:hAnsi="Times New Roman" w:cs="Times New Roman"/>
                <w:sz w:val="24"/>
                <w:szCs w:val="27"/>
              </w:rPr>
              <w:t>81</w:t>
            </w:r>
          </w:p>
        </w:tc>
        <w:tc>
          <w:tcPr>
            <w:tcW w:w="2606" w:type="dxa"/>
            <w:vAlign w:val="bottom"/>
          </w:tcPr>
          <w:p w:rsidR="006F105E" w:rsidRDefault="006E5938" w:rsidP="006F105E">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62889,15</w:t>
            </w:r>
          </w:p>
        </w:tc>
      </w:tr>
      <w:tr w:rsidR="006F105E" w:rsidRPr="00F03CCD" w:rsidTr="00B3710E">
        <w:tc>
          <w:tcPr>
            <w:tcW w:w="842" w:type="dxa"/>
            <w:vAlign w:val="bottom"/>
          </w:tcPr>
          <w:p w:rsidR="006F105E" w:rsidRPr="00F03CCD" w:rsidRDefault="00143903" w:rsidP="006F105E">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w:t>
            </w:r>
          </w:p>
        </w:tc>
        <w:tc>
          <w:tcPr>
            <w:tcW w:w="5846" w:type="dxa"/>
            <w:vAlign w:val="bottom"/>
          </w:tcPr>
          <w:p w:rsidR="006F105E" w:rsidRPr="0096099D" w:rsidRDefault="009F138D" w:rsidP="00476212">
            <w:pPr>
              <w:spacing w:after="0" w:line="240" w:lineRule="auto"/>
              <w:rPr>
                <w:rFonts w:ascii="Times New Roman" w:hAnsi="Times New Roman" w:cs="Times New Roman"/>
                <w:sz w:val="24"/>
                <w:szCs w:val="27"/>
              </w:rPr>
            </w:pPr>
            <w:r>
              <w:rPr>
                <w:rFonts w:ascii="Times New Roman" w:hAnsi="Times New Roman" w:cs="Times New Roman"/>
                <w:sz w:val="24"/>
                <w:szCs w:val="27"/>
              </w:rPr>
              <w:t>Нежилое помещение №5</w:t>
            </w:r>
            <w:r w:rsidR="006F105E" w:rsidRPr="0096099D">
              <w:rPr>
                <w:rFonts w:ascii="Times New Roman" w:hAnsi="Times New Roman" w:cs="Times New Roman"/>
                <w:sz w:val="24"/>
                <w:szCs w:val="27"/>
              </w:rPr>
              <w:t>-</w:t>
            </w:r>
            <w:r>
              <w:rPr>
                <w:rFonts w:ascii="Times New Roman" w:hAnsi="Times New Roman" w:cs="Times New Roman"/>
                <w:sz w:val="24"/>
                <w:szCs w:val="27"/>
              </w:rPr>
              <w:t>холодный склад;</w:t>
            </w:r>
            <w:r w:rsidR="006F105E" w:rsidRPr="0096099D">
              <w:rPr>
                <w:rFonts w:ascii="Times New Roman" w:hAnsi="Times New Roman" w:cs="Times New Roman"/>
                <w:sz w:val="24"/>
                <w:szCs w:val="27"/>
              </w:rPr>
              <w:t xml:space="preserve"> </w:t>
            </w:r>
            <w:r w:rsidR="0096699E">
              <w:rPr>
                <w:rFonts w:ascii="Times New Roman" w:eastAsia="Times New Roman" w:hAnsi="Times New Roman" w:cs="Times New Roman"/>
                <w:color w:val="000000"/>
                <w:lang w:eastAsia="ru-RU"/>
              </w:rPr>
              <w:t xml:space="preserve">Новосибирская область, Тогучинский район, г. Тогучин, </w:t>
            </w:r>
            <w:r w:rsidR="0096699E" w:rsidRPr="003654D1">
              <w:rPr>
                <w:rFonts w:ascii="Times New Roman" w:eastAsia="Times New Roman" w:hAnsi="Times New Roman" w:cs="Times New Roman"/>
                <w:color w:val="000000"/>
                <w:lang w:eastAsia="ru-RU"/>
              </w:rPr>
              <w:t xml:space="preserve">Ул. </w:t>
            </w:r>
            <w:r>
              <w:rPr>
                <w:rFonts w:ascii="Times New Roman" w:eastAsia="Times New Roman" w:hAnsi="Times New Roman" w:cs="Times New Roman"/>
                <w:color w:val="000000"/>
                <w:lang w:eastAsia="ru-RU"/>
              </w:rPr>
              <w:t xml:space="preserve">Заводская </w:t>
            </w:r>
            <w:r w:rsidR="0096699E" w:rsidRPr="003654D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0096699E">
              <w:rPr>
                <w:rFonts w:ascii="Times New Roman" w:eastAsia="Times New Roman" w:hAnsi="Times New Roman" w:cs="Times New Roman"/>
                <w:color w:val="000000"/>
                <w:lang w:eastAsia="ru-RU"/>
              </w:rPr>
              <w:t>, Год ввода в эксплуатацию -</w:t>
            </w:r>
            <w:proofErr w:type="gramStart"/>
            <w:r w:rsidR="0096699E">
              <w:rPr>
                <w:rFonts w:ascii="Times New Roman" w:eastAsia="Times New Roman" w:hAnsi="Times New Roman" w:cs="Times New Roman"/>
                <w:color w:val="000000"/>
                <w:lang w:eastAsia="ru-RU"/>
              </w:rPr>
              <w:t>19</w:t>
            </w:r>
            <w:r>
              <w:rPr>
                <w:rFonts w:ascii="Times New Roman" w:eastAsia="Times New Roman" w:hAnsi="Times New Roman" w:cs="Times New Roman"/>
                <w:color w:val="000000"/>
                <w:lang w:eastAsia="ru-RU"/>
              </w:rPr>
              <w:t>6</w:t>
            </w:r>
            <w:r w:rsidR="0096699E">
              <w:rPr>
                <w:rFonts w:ascii="Times New Roman" w:eastAsia="Times New Roman" w:hAnsi="Times New Roman" w:cs="Times New Roman"/>
                <w:color w:val="000000"/>
                <w:lang w:eastAsia="ru-RU"/>
              </w:rPr>
              <w:t>6</w:t>
            </w:r>
            <w:r w:rsidR="007C41AF">
              <w:rPr>
                <w:rFonts w:ascii="Times New Roman" w:eastAsia="Times New Roman" w:hAnsi="Times New Roman" w:cs="Times New Roman"/>
                <w:color w:val="000000"/>
                <w:lang w:eastAsia="ru-RU"/>
              </w:rPr>
              <w:t>,</w:t>
            </w:r>
            <w:r w:rsidR="00476212">
              <w:rPr>
                <w:rFonts w:ascii="Times New Roman" w:eastAsia="Times New Roman" w:hAnsi="Times New Roman" w:cs="Times New Roman"/>
                <w:color w:val="000000"/>
                <w:lang w:val="en-US" w:eastAsia="ru-RU"/>
              </w:rPr>
              <w:t>S</w:t>
            </w:r>
            <w:proofErr w:type="gramEnd"/>
            <w:r w:rsidR="00476212">
              <w:rPr>
                <w:rFonts w:ascii="Times New Roman" w:eastAsia="Times New Roman" w:hAnsi="Times New Roman" w:cs="Times New Roman"/>
                <w:color w:val="000000"/>
                <w:lang w:val="en-US" w:eastAsia="ru-RU"/>
              </w:rPr>
              <w:t>=</w:t>
            </w:r>
            <w:r w:rsidR="007C41AF">
              <w:rPr>
                <w:rFonts w:ascii="Times New Roman" w:eastAsia="Times New Roman" w:hAnsi="Times New Roman" w:cs="Times New Roman"/>
                <w:color w:val="000000"/>
                <w:lang w:eastAsia="ru-RU"/>
              </w:rPr>
              <w:t>80,5 м2</w:t>
            </w:r>
          </w:p>
        </w:tc>
        <w:tc>
          <w:tcPr>
            <w:tcW w:w="2914" w:type="dxa"/>
            <w:vAlign w:val="bottom"/>
          </w:tcPr>
          <w:p w:rsidR="006F105E" w:rsidRPr="003654D1" w:rsidRDefault="00351255" w:rsidP="007C41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2B61AF" w:rsidRPr="003654D1">
              <w:rPr>
                <w:rFonts w:ascii="Times New Roman" w:eastAsia="Times New Roman" w:hAnsi="Times New Roman" w:cs="Times New Roman"/>
                <w:color w:val="000000"/>
                <w:lang w:eastAsia="ru-RU"/>
              </w:rPr>
              <w:t>обственность 54:24:010</w:t>
            </w:r>
            <w:r w:rsidR="007C41AF">
              <w:rPr>
                <w:rFonts w:ascii="Times New Roman" w:eastAsia="Times New Roman" w:hAnsi="Times New Roman" w:cs="Times New Roman"/>
                <w:color w:val="000000"/>
                <w:lang w:eastAsia="ru-RU"/>
              </w:rPr>
              <w:t>150:673</w:t>
            </w:r>
          </w:p>
        </w:tc>
        <w:tc>
          <w:tcPr>
            <w:tcW w:w="2637" w:type="dxa"/>
            <w:vAlign w:val="bottom"/>
          </w:tcPr>
          <w:p w:rsidR="006F105E" w:rsidRDefault="00F41597" w:rsidP="007C41AF">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7C41AF">
              <w:rPr>
                <w:rFonts w:ascii="Times New Roman" w:hAnsi="Times New Roman" w:cs="Times New Roman"/>
                <w:sz w:val="24"/>
                <w:szCs w:val="27"/>
              </w:rPr>
              <w:t>83</w:t>
            </w:r>
          </w:p>
        </w:tc>
        <w:tc>
          <w:tcPr>
            <w:tcW w:w="2606" w:type="dxa"/>
            <w:vAlign w:val="bottom"/>
          </w:tcPr>
          <w:p w:rsidR="006F105E" w:rsidRDefault="006E5938" w:rsidP="006F105E">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28908,62</w:t>
            </w:r>
          </w:p>
        </w:tc>
      </w:tr>
      <w:tr w:rsidR="006F105E" w:rsidRPr="00F03CCD" w:rsidTr="00B3710E">
        <w:tc>
          <w:tcPr>
            <w:tcW w:w="842" w:type="dxa"/>
            <w:vAlign w:val="bottom"/>
          </w:tcPr>
          <w:p w:rsidR="006F105E" w:rsidRPr="00F03CCD" w:rsidRDefault="00143903" w:rsidP="006F105E">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w:t>
            </w:r>
          </w:p>
        </w:tc>
        <w:tc>
          <w:tcPr>
            <w:tcW w:w="5846" w:type="dxa"/>
            <w:vAlign w:val="bottom"/>
          </w:tcPr>
          <w:p w:rsidR="006F105E" w:rsidRPr="00476212" w:rsidRDefault="009F138D" w:rsidP="00090348">
            <w:pPr>
              <w:spacing w:after="0" w:line="240" w:lineRule="auto"/>
              <w:rPr>
                <w:rFonts w:ascii="Times New Roman" w:hAnsi="Times New Roman" w:cs="Times New Roman"/>
                <w:sz w:val="24"/>
                <w:szCs w:val="27"/>
              </w:rPr>
            </w:pPr>
            <w:r>
              <w:rPr>
                <w:rFonts w:ascii="Times New Roman" w:hAnsi="Times New Roman" w:cs="Times New Roman"/>
                <w:sz w:val="24"/>
                <w:szCs w:val="27"/>
              </w:rPr>
              <w:t>Здание бани</w:t>
            </w:r>
            <w:r w:rsidR="006F105E" w:rsidRPr="0096099D">
              <w:rPr>
                <w:rFonts w:ascii="Times New Roman" w:hAnsi="Times New Roman" w:cs="Times New Roman"/>
                <w:sz w:val="24"/>
                <w:szCs w:val="27"/>
              </w:rPr>
              <w:t>-</w:t>
            </w:r>
            <w:r w:rsidR="007F7EB4">
              <w:rPr>
                <w:rFonts w:ascii="Times New Roman" w:eastAsia="Times New Roman" w:hAnsi="Times New Roman" w:cs="Times New Roman"/>
                <w:color w:val="000000"/>
                <w:lang w:eastAsia="ru-RU"/>
              </w:rPr>
              <w:t xml:space="preserve">Новосибирская область, Тогучинский район, г. Тогучин, </w:t>
            </w:r>
            <w:r w:rsidR="007F7EB4" w:rsidRPr="003654D1">
              <w:rPr>
                <w:rFonts w:ascii="Times New Roman" w:eastAsia="Times New Roman" w:hAnsi="Times New Roman" w:cs="Times New Roman"/>
                <w:color w:val="000000"/>
                <w:lang w:eastAsia="ru-RU"/>
              </w:rPr>
              <w:t xml:space="preserve">Ул. </w:t>
            </w:r>
            <w:r>
              <w:rPr>
                <w:rFonts w:ascii="Times New Roman" w:eastAsia="Times New Roman" w:hAnsi="Times New Roman" w:cs="Times New Roman"/>
                <w:color w:val="000000"/>
                <w:lang w:eastAsia="ru-RU"/>
              </w:rPr>
              <w:t>Луговая</w:t>
            </w:r>
            <w:r w:rsidR="007F7EB4" w:rsidRPr="003654D1">
              <w:rPr>
                <w:rFonts w:ascii="Times New Roman" w:eastAsia="Times New Roman" w:hAnsi="Times New Roman" w:cs="Times New Roman"/>
                <w:color w:val="000000"/>
                <w:lang w:eastAsia="ru-RU"/>
              </w:rPr>
              <w:t>,2</w:t>
            </w:r>
            <w:r w:rsidR="007F7EB4">
              <w:rPr>
                <w:rFonts w:ascii="Times New Roman" w:eastAsia="Times New Roman" w:hAnsi="Times New Roman" w:cs="Times New Roman"/>
                <w:color w:val="000000"/>
                <w:lang w:eastAsia="ru-RU"/>
              </w:rPr>
              <w:t>, Год ввода в эксплуатацию -19</w:t>
            </w:r>
            <w:r>
              <w:rPr>
                <w:rFonts w:ascii="Times New Roman" w:eastAsia="Times New Roman" w:hAnsi="Times New Roman" w:cs="Times New Roman"/>
                <w:color w:val="000000"/>
                <w:lang w:eastAsia="ru-RU"/>
              </w:rPr>
              <w:t>6</w:t>
            </w:r>
            <w:r w:rsidR="00090348">
              <w:rPr>
                <w:rFonts w:ascii="Times New Roman" w:eastAsia="Times New Roman" w:hAnsi="Times New Roman" w:cs="Times New Roman"/>
                <w:color w:val="000000"/>
                <w:lang w:eastAsia="ru-RU"/>
              </w:rPr>
              <w:t>4</w:t>
            </w:r>
            <w:r w:rsidR="00476212">
              <w:rPr>
                <w:rFonts w:ascii="Times New Roman" w:eastAsia="Times New Roman" w:hAnsi="Times New Roman" w:cs="Times New Roman"/>
                <w:color w:val="000000"/>
                <w:lang w:val="en-US" w:eastAsia="ru-RU"/>
              </w:rPr>
              <w:t xml:space="preserve"> S</w:t>
            </w:r>
            <w:r w:rsidR="00476212">
              <w:rPr>
                <w:rFonts w:ascii="Times New Roman" w:eastAsia="Times New Roman" w:hAnsi="Times New Roman" w:cs="Times New Roman"/>
                <w:color w:val="000000"/>
                <w:lang w:eastAsia="ru-RU"/>
              </w:rPr>
              <w:t>=411,2м2</w:t>
            </w:r>
          </w:p>
        </w:tc>
        <w:tc>
          <w:tcPr>
            <w:tcW w:w="2914" w:type="dxa"/>
            <w:vAlign w:val="bottom"/>
          </w:tcPr>
          <w:p w:rsidR="006F105E" w:rsidRPr="003654D1" w:rsidRDefault="00351255" w:rsidP="007C41AF">
            <w:pPr>
              <w:spacing w:after="0" w:line="240" w:lineRule="auto"/>
              <w:jc w:val="center"/>
              <w:rPr>
                <w:rFonts w:ascii="Times New Roman" w:eastAsia="Times New Roman" w:hAnsi="Times New Roman" w:cs="Times New Roman"/>
                <w:color w:val="000000"/>
                <w:lang w:eastAsia="ru-RU"/>
              </w:rPr>
            </w:pPr>
            <w:r w:rsidRPr="003654D1">
              <w:rPr>
                <w:rFonts w:ascii="Times New Roman" w:eastAsia="Times New Roman" w:hAnsi="Times New Roman" w:cs="Times New Roman"/>
                <w:color w:val="000000"/>
                <w:lang w:eastAsia="ru-RU"/>
              </w:rPr>
              <w:t>Собственность</w:t>
            </w:r>
            <w:r w:rsidRPr="003654D1">
              <w:rPr>
                <w:rFonts w:ascii="Times New Roman" w:eastAsia="Times New Roman" w:hAnsi="Times New Roman" w:cs="Times New Roman"/>
                <w:color w:val="000000"/>
                <w:lang w:eastAsia="ru-RU"/>
              </w:rPr>
              <w:br/>
              <w:t>№ 54:24:010</w:t>
            </w:r>
            <w:r w:rsidR="007C41AF">
              <w:rPr>
                <w:rFonts w:ascii="Times New Roman" w:eastAsia="Times New Roman" w:hAnsi="Times New Roman" w:cs="Times New Roman"/>
                <w:color w:val="000000"/>
                <w:lang w:eastAsia="ru-RU"/>
              </w:rPr>
              <w:t>280:150</w:t>
            </w:r>
          </w:p>
        </w:tc>
        <w:tc>
          <w:tcPr>
            <w:tcW w:w="2637" w:type="dxa"/>
            <w:vAlign w:val="bottom"/>
          </w:tcPr>
          <w:p w:rsidR="006F105E" w:rsidRDefault="00F41597" w:rsidP="007C41AF">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7C41AF">
              <w:rPr>
                <w:rFonts w:ascii="Times New Roman" w:hAnsi="Times New Roman" w:cs="Times New Roman"/>
                <w:sz w:val="24"/>
                <w:szCs w:val="27"/>
              </w:rPr>
              <w:t>29</w:t>
            </w:r>
          </w:p>
        </w:tc>
        <w:tc>
          <w:tcPr>
            <w:tcW w:w="2606" w:type="dxa"/>
            <w:vAlign w:val="bottom"/>
          </w:tcPr>
          <w:p w:rsidR="006F105E" w:rsidRDefault="007C41AF" w:rsidP="007C41AF">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2524</w:t>
            </w:r>
            <w:r w:rsidR="006E5938">
              <w:rPr>
                <w:rFonts w:ascii="Times New Roman" w:hAnsi="Times New Roman" w:cs="Times New Roman"/>
                <w:sz w:val="24"/>
                <w:szCs w:val="27"/>
              </w:rPr>
              <w:t>654,79</w:t>
            </w:r>
          </w:p>
        </w:tc>
      </w:tr>
      <w:tr w:rsidR="00C057CA" w:rsidRPr="00F03CCD" w:rsidTr="00B3710E">
        <w:tc>
          <w:tcPr>
            <w:tcW w:w="842"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46" w:type="dxa"/>
            <w:vAlign w:val="bottom"/>
          </w:tcPr>
          <w:p w:rsidR="00C057CA" w:rsidRPr="00F03CCD" w:rsidRDefault="00476212" w:rsidP="00476212">
            <w:pPr>
              <w:spacing w:after="0" w:line="240" w:lineRule="auto"/>
              <w:rPr>
                <w:rFonts w:ascii="Times New Roman" w:hAnsi="Times New Roman" w:cs="Times New Roman"/>
                <w:sz w:val="24"/>
                <w:szCs w:val="27"/>
              </w:rPr>
            </w:pPr>
            <w:proofErr w:type="gramStart"/>
            <w:r>
              <w:rPr>
                <w:rFonts w:ascii="Times New Roman" w:hAnsi="Times New Roman" w:cs="Times New Roman"/>
                <w:sz w:val="24"/>
                <w:szCs w:val="27"/>
              </w:rPr>
              <w:t xml:space="preserve">ИТОГО </w:t>
            </w:r>
            <w:r w:rsidR="00C057CA" w:rsidRPr="00F03CCD">
              <w:rPr>
                <w:rFonts w:ascii="Times New Roman" w:hAnsi="Times New Roman" w:cs="Times New Roman"/>
                <w:sz w:val="24"/>
                <w:szCs w:val="27"/>
              </w:rPr>
              <w:t>:</w:t>
            </w:r>
            <w:proofErr w:type="gramEnd"/>
          </w:p>
        </w:tc>
        <w:tc>
          <w:tcPr>
            <w:tcW w:w="291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637"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606" w:type="dxa"/>
            <w:vAlign w:val="bottom"/>
          </w:tcPr>
          <w:p w:rsidR="00C057CA" w:rsidRPr="00F03CCD" w:rsidRDefault="00DA0305" w:rsidP="00DA030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w:t>
            </w:r>
            <w:r w:rsidR="007C41AF">
              <w:rPr>
                <w:rFonts w:ascii="Times New Roman" w:hAnsi="Times New Roman" w:cs="Times New Roman"/>
                <w:sz w:val="24"/>
                <w:szCs w:val="27"/>
              </w:rPr>
              <w:t>738</w:t>
            </w:r>
            <w:r w:rsidR="006E5938">
              <w:rPr>
                <w:rFonts w:ascii="Times New Roman" w:hAnsi="Times New Roman" w:cs="Times New Roman"/>
                <w:sz w:val="24"/>
                <w:szCs w:val="27"/>
              </w:rPr>
              <w:t>304,93</w:t>
            </w:r>
          </w:p>
        </w:tc>
      </w:tr>
      <w:tr w:rsidR="00C057CA" w:rsidRPr="00F03CCD" w:rsidTr="00B3710E">
        <w:tc>
          <w:tcPr>
            <w:tcW w:w="14845" w:type="dxa"/>
            <w:gridSpan w:val="5"/>
            <w:vAlign w:val="bottom"/>
          </w:tcPr>
          <w:p w:rsidR="00C057CA" w:rsidRPr="00F03CCD" w:rsidRDefault="00C057CA" w:rsidP="007C41AF">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w:t>
            </w:r>
            <w:r w:rsidR="007C41AF">
              <w:rPr>
                <w:rFonts w:ascii="Times New Roman" w:hAnsi="Times New Roman" w:cs="Times New Roman"/>
                <w:sz w:val="24"/>
                <w:szCs w:val="27"/>
              </w:rPr>
              <w:t>2</w:t>
            </w:r>
            <w:r w:rsidRPr="00F03CCD">
              <w:rPr>
                <w:rFonts w:ascii="Times New Roman" w:hAnsi="Times New Roman" w:cs="Times New Roman"/>
                <w:sz w:val="24"/>
                <w:szCs w:val="27"/>
              </w:rPr>
              <w:t>. Сооружения</w:t>
            </w:r>
          </w:p>
        </w:tc>
      </w:tr>
      <w:tr w:rsidR="0096099D" w:rsidRPr="00F03CCD" w:rsidTr="00B3710E">
        <w:tc>
          <w:tcPr>
            <w:tcW w:w="842"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5846" w:type="dxa"/>
            <w:vAlign w:val="bottom"/>
          </w:tcPr>
          <w:p w:rsidR="0096099D" w:rsidRPr="00F03CCD" w:rsidRDefault="0096099D" w:rsidP="0096099D">
            <w:pPr>
              <w:spacing w:after="0" w:line="240" w:lineRule="auto"/>
              <w:rPr>
                <w:rFonts w:ascii="Times New Roman" w:hAnsi="Times New Roman" w:cs="Times New Roman"/>
                <w:sz w:val="24"/>
                <w:szCs w:val="27"/>
              </w:rPr>
            </w:pPr>
          </w:p>
        </w:tc>
        <w:tc>
          <w:tcPr>
            <w:tcW w:w="2914"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2637"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2606"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r>
      <w:tr w:rsidR="0096099D" w:rsidRPr="00F03CCD" w:rsidTr="00B3710E">
        <w:tc>
          <w:tcPr>
            <w:tcW w:w="842"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5846" w:type="dxa"/>
            <w:vAlign w:val="bottom"/>
          </w:tcPr>
          <w:p w:rsidR="0096099D" w:rsidRPr="00F03CCD" w:rsidRDefault="0096099D" w:rsidP="007C41AF">
            <w:pPr>
              <w:spacing w:after="0" w:line="240" w:lineRule="auto"/>
              <w:rPr>
                <w:rFonts w:ascii="Times New Roman" w:hAnsi="Times New Roman" w:cs="Times New Roman"/>
                <w:sz w:val="24"/>
                <w:szCs w:val="27"/>
              </w:rPr>
            </w:pPr>
            <w:proofErr w:type="gramStart"/>
            <w:r w:rsidRPr="00F03CCD">
              <w:rPr>
                <w:rFonts w:ascii="Times New Roman" w:hAnsi="Times New Roman" w:cs="Times New Roman"/>
                <w:sz w:val="24"/>
                <w:szCs w:val="27"/>
              </w:rPr>
              <w:t>ИТОГО :</w:t>
            </w:r>
            <w:proofErr w:type="gramEnd"/>
          </w:p>
        </w:tc>
        <w:tc>
          <w:tcPr>
            <w:tcW w:w="2914"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2637" w:type="dxa"/>
            <w:vAlign w:val="bottom"/>
          </w:tcPr>
          <w:p w:rsidR="0096099D" w:rsidRPr="00F03CCD" w:rsidRDefault="0096099D" w:rsidP="0096099D">
            <w:pPr>
              <w:spacing w:after="0" w:line="240" w:lineRule="auto"/>
              <w:jc w:val="center"/>
              <w:rPr>
                <w:rFonts w:ascii="Times New Roman" w:hAnsi="Times New Roman" w:cs="Times New Roman"/>
                <w:sz w:val="24"/>
                <w:szCs w:val="27"/>
              </w:rPr>
            </w:pPr>
          </w:p>
        </w:tc>
        <w:tc>
          <w:tcPr>
            <w:tcW w:w="2606" w:type="dxa"/>
            <w:vAlign w:val="bottom"/>
          </w:tcPr>
          <w:p w:rsidR="0096099D" w:rsidRPr="00F03CCD" w:rsidRDefault="007C41AF" w:rsidP="0096099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нет</w:t>
            </w:r>
          </w:p>
        </w:tc>
      </w:tr>
    </w:tbl>
    <w:p w:rsidR="00B73C89" w:rsidRDefault="00B73C89" w:rsidP="00460E45">
      <w:pPr>
        <w:spacing w:after="0" w:line="240" w:lineRule="auto"/>
        <w:rPr>
          <w:rFonts w:ascii="Times New Roman" w:hAnsi="Times New Roman" w:cs="Times New Roman"/>
          <w:sz w:val="24"/>
          <w:szCs w:val="28"/>
        </w:rPr>
      </w:pPr>
    </w:p>
    <w:p w:rsidR="00F76BEC" w:rsidRPr="00460E45" w:rsidRDefault="00B73C89" w:rsidP="00460E45">
      <w:pPr>
        <w:spacing w:after="0" w:line="240" w:lineRule="auto"/>
        <w:rPr>
          <w:rFonts w:ascii="Times New Roman" w:hAnsi="Times New Roman" w:cs="Times New Roman"/>
          <w:b/>
          <w:sz w:val="24"/>
          <w:szCs w:val="28"/>
        </w:rPr>
      </w:pPr>
      <w:r w:rsidRPr="00460E45">
        <w:rPr>
          <w:rFonts w:ascii="Times New Roman" w:hAnsi="Times New Roman" w:cs="Times New Roman"/>
          <w:b/>
          <w:sz w:val="24"/>
          <w:szCs w:val="28"/>
        </w:rPr>
        <w:t>1.3. Передаточные устройства, машины и оборудование</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
        <w:gridCol w:w="4003"/>
        <w:gridCol w:w="1954"/>
        <w:gridCol w:w="1817"/>
        <w:gridCol w:w="1762"/>
      </w:tblGrid>
      <w:tr w:rsidR="00C057CA" w:rsidRPr="00F03CCD" w:rsidTr="00606E57">
        <w:trPr>
          <w:trHeight w:val="20"/>
        </w:trPr>
        <w:tc>
          <w:tcPr>
            <w:tcW w:w="840" w:type="dxa"/>
            <w:vAlign w:val="center"/>
          </w:tcPr>
          <w:p w:rsidR="00C057CA" w:rsidRPr="00F03CCD" w:rsidRDefault="00C057CA" w:rsidP="00C057CA">
            <w:pPr>
              <w:spacing w:after="0" w:line="240" w:lineRule="auto"/>
              <w:ind w:right="113"/>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5904" w:type="dxa"/>
            <w:vAlign w:val="center"/>
          </w:tcPr>
          <w:p w:rsidR="00C057CA" w:rsidRPr="00F03CCD" w:rsidRDefault="00C057CA" w:rsidP="00C057CA">
            <w:pPr>
              <w:spacing w:after="0" w:line="240" w:lineRule="auto"/>
              <w:ind w:right="85"/>
              <w:jc w:val="center"/>
              <w:rPr>
                <w:rFonts w:ascii="Times New Roman" w:hAnsi="Times New Roman" w:cs="Times New Roman"/>
                <w:sz w:val="24"/>
                <w:szCs w:val="27"/>
              </w:rPr>
            </w:pPr>
            <w:r w:rsidRPr="00F03CCD">
              <w:rPr>
                <w:rFonts w:ascii="Times New Roman" w:hAnsi="Times New Roman" w:cs="Times New Roman"/>
                <w:sz w:val="24"/>
                <w:szCs w:val="27"/>
              </w:rPr>
              <w:t xml:space="preserve">Наименование, назначение, краткая характеристика, адрес (местоположение) с указанием наличия обременения </w:t>
            </w:r>
          </w:p>
          <w:p w:rsidR="00C057CA" w:rsidRPr="00F03CCD" w:rsidRDefault="00C057CA" w:rsidP="00C057CA">
            <w:pPr>
              <w:spacing w:after="0" w:line="240" w:lineRule="auto"/>
              <w:ind w:right="85"/>
              <w:jc w:val="center"/>
              <w:rPr>
                <w:rFonts w:ascii="Times New Roman" w:hAnsi="Times New Roman" w:cs="Times New Roman"/>
                <w:sz w:val="24"/>
                <w:szCs w:val="27"/>
              </w:rPr>
            </w:pPr>
            <w:r w:rsidRPr="00F03CCD">
              <w:rPr>
                <w:rFonts w:ascii="Times New Roman" w:hAnsi="Times New Roman" w:cs="Times New Roman"/>
                <w:sz w:val="24"/>
                <w:szCs w:val="27"/>
              </w:rPr>
              <w:t>(аренда, залог и т.д.)</w:t>
            </w:r>
          </w:p>
        </w:tc>
        <w:tc>
          <w:tcPr>
            <w:tcW w:w="2863" w:type="dxa"/>
            <w:vAlign w:val="center"/>
          </w:tcPr>
          <w:p w:rsidR="00C057CA" w:rsidRPr="00F03CCD" w:rsidRDefault="00C057CA" w:rsidP="00C057CA">
            <w:pPr>
              <w:spacing w:after="0" w:line="240" w:lineRule="auto"/>
              <w:ind w:right="68"/>
              <w:jc w:val="center"/>
              <w:rPr>
                <w:rFonts w:ascii="Times New Roman" w:hAnsi="Times New Roman" w:cs="Times New Roman"/>
                <w:sz w:val="24"/>
                <w:szCs w:val="27"/>
              </w:rPr>
            </w:pPr>
            <w:r w:rsidRPr="00F03CCD">
              <w:rPr>
                <w:rFonts w:ascii="Times New Roman" w:hAnsi="Times New Roman" w:cs="Times New Roman"/>
                <w:sz w:val="24"/>
                <w:szCs w:val="27"/>
              </w:rPr>
              <w:t xml:space="preserve">Год выпуска, </w:t>
            </w:r>
          </w:p>
          <w:p w:rsidR="00C057CA" w:rsidRPr="00F03CCD" w:rsidRDefault="00C057CA" w:rsidP="00C057CA">
            <w:pPr>
              <w:spacing w:after="0" w:line="240" w:lineRule="auto"/>
              <w:ind w:right="68"/>
              <w:jc w:val="center"/>
              <w:rPr>
                <w:rFonts w:ascii="Times New Roman" w:hAnsi="Times New Roman" w:cs="Times New Roman"/>
                <w:sz w:val="24"/>
                <w:szCs w:val="27"/>
              </w:rPr>
            </w:pPr>
            <w:r w:rsidRPr="00F03CCD">
              <w:rPr>
                <w:rFonts w:ascii="Times New Roman" w:hAnsi="Times New Roman" w:cs="Times New Roman"/>
                <w:sz w:val="24"/>
                <w:szCs w:val="27"/>
              </w:rPr>
              <w:t>год и основание приобретения</w:t>
            </w:r>
          </w:p>
        </w:tc>
        <w:tc>
          <w:tcPr>
            <w:tcW w:w="2660" w:type="dxa"/>
            <w:vAlign w:val="center"/>
          </w:tcPr>
          <w:p w:rsidR="00C057CA" w:rsidRPr="00F03CCD" w:rsidRDefault="00793970"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2578"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B30D3B">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606E57">
        <w:trPr>
          <w:trHeight w:val="20"/>
        </w:trPr>
        <w:tc>
          <w:tcPr>
            <w:tcW w:w="84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90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86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57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606E57">
        <w:trPr>
          <w:trHeight w:val="20"/>
        </w:trPr>
        <w:tc>
          <w:tcPr>
            <w:tcW w:w="14845" w:type="dxa"/>
            <w:gridSpan w:val="5"/>
            <w:vAlign w:val="bottom"/>
          </w:tcPr>
          <w:p w:rsidR="00C057CA" w:rsidRPr="00F03CCD" w:rsidRDefault="00C057CA" w:rsidP="007C41AF">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w:t>
            </w:r>
            <w:r w:rsidR="007C41AF">
              <w:rPr>
                <w:rFonts w:ascii="Times New Roman" w:hAnsi="Times New Roman" w:cs="Times New Roman"/>
                <w:sz w:val="24"/>
                <w:szCs w:val="27"/>
              </w:rPr>
              <w:t>3</w:t>
            </w:r>
            <w:r w:rsidRPr="00F03CCD">
              <w:rPr>
                <w:rFonts w:ascii="Times New Roman" w:hAnsi="Times New Roman" w:cs="Times New Roman"/>
                <w:sz w:val="24"/>
                <w:szCs w:val="27"/>
              </w:rPr>
              <w:t>. Передаточные устройства, машины и оборудование</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p>
        </w:tc>
        <w:tc>
          <w:tcPr>
            <w:tcW w:w="5904" w:type="dxa"/>
            <w:vAlign w:val="bottom"/>
          </w:tcPr>
          <w:p w:rsidR="00143903" w:rsidRPr="00143903" w:rsidRDefault="00255E75" w:rsidP="00255E75">
            <w:pPr>
              <w:spacing w:after="0" w:line="240" w:lineRule="auto"/>
              <w:rPr>
                <w:rFonts w:ascii="Times New Roman" w:hAnsi="Times New Roman" w:cs="Times New Roman"/>
                <w:sz w:val="24"/>
                <w:szCs w:val="27"/>
              </w:rPr>
            </w:pPr>
            <w:r w:rsidRPr="00255E75">
              <w:rPr>
                <w:rFonts w:ascii="Times New Roman" w:hAnsi="Times New Roman" w:cs="Times New Roman"/>
              </w:rPr>
              <w:t>Машина швейная многооперационная</w:t>
            </w:r>
            <w:r>
              <w:rPr>
                <w:rFonts w:ascii="Times New Roman" w:hAnsi="Times New Roman" w:cs="Times New Roman"/>
                <w:color w:val="000000"/>
              </w:rPr>
              <w:t xml:space="preserve"> </w:t>
            </w:r>
            <w:r w:rsidR="00AC610E">
              <w:rPr>
                <w:rFonts w:ascii="Times New Roman" w:hAnsi="Times New Roman" w:cs="Times New Roman"/>
                <w:color w:val="000000"/>
              </w:rPr>
              <w:t>–</w:t>
            </w:r>
            <w:r w:rsidR="00374DBD">
              <w:rPr>
                <w:rFonts w:ascii="Times New Roman" w:hAnsi="Times New Roman" w:cs="Times New Roman"/>
              </w:rPr>
              <w:t xml:space="preserve"> 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255E7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255E7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255E75">
              <w:rPr>
                <w:rFonts w:ascii="Times New Roman" w:hAnsi="Times New Roman" w:cs="Times New Roman"/>
                <w:sz w:val="24"/>
                <w:szCs w:val="27"/>
              </w:rPr>
              <w:t>13</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w:t>
            </w:r>
          </w:p>
        </w:tc>
        <w:tc>
          <w:tcPr>
            <w:tcW w:w="5904" w:type="dxa"/>
            <w:vAlign w:val="bottom"/>
          </w:tcPr>
          <w:p w:rsidR="00143903" w:rsidRPr="00143903" w:rsidRDefault="00255E75" w:rsidP="00255E75">
            <w:pPr>
              <w:spacing w:after="0" w:line="240" w:lineRule="auto"/>
              <w:rPr>
                <w:rFonts w:ascii="Times New Roman" w:hAnsi="Times New Roman" w:cs="Times New Roman"/>
                <w:sz w:val="24"/>
                <w:szCs w:val="27"/>
              </w:rPr>
            </w:pPr>
            <w:proofErr w:type="spellStart"/>
            <w:r>
              <w:rPr>
                <w:rFonts w:ascii="Times New Roman" w:hAnsi="Times New Roman" w:cs="Times New Roman"/>
                <w:color w:val="000000"/>
              </w:rPr>
              <w:t>Оверлок</w:t>
            </w:r>
            <w:proofErr w:type="spellEnd"/>
            <w:r>
              <w:rPr>
                <w:rFonts w:ascii="Times New Roman" w:hAnsi="Times New Roman" w:cs="Times New Roman"/>
                <w:color w:val="000000"/>
              </w:rPr>
              <w:t xml:space="preserve"> </w:t>
            </w:r>
            <w:r w:rsidR="00AC610E">
              <w:rPr>
                <w:rFonts w:ascii="Times New Roman" w:hAnsi="Times New Roman" w:cs="Times New Roman"/>
                <w:color w:val="000000"/>
              </w:rPr>
              <w:t>–</w:t>
            </w:r>
            <w:r w:rsidR="00374DBD">
              <w:rPr>
                <w:rFonts w:ascii="Times New Roman" w:hAnsi="Times New Roman" w:cs="Times New Roman"/>
              </w:rPr>
              <w:t xml:space="preserve"> 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255E7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255E7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255E75">
              <w:rPr>
                <w:rFonts w:ascii="Times New Roman" w:hAnsi="Times New Roman" w:cs="Times New Roman"/>
                <w:sz w:val="24"/>
                <w:szCs w:val="27"/>
              </w:rPr>
              <w:t>71</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w:t>
            </w:r>
          </w:p>
        </w:tc>
        <w:tc>
          <w:tcPr>
            <w:tcW w:w="5904" w:type="dxa"/>
            <w:vAlign w:val="bottom"/>
          </w:tcPr>
          <w:p w:rsidR="00143903" w:rsidRPr="00143903" w:rsidRDefault="00255E75" w:rsidP="00143903">
            <w:pPr>
              <w:spacing w:after="0" w:line="240" w:lineRule="auto"/>
              <w:rPr>
                <w:rFonts w:ascii="Times New Roman" w:hAnsi="Times New Roman" w:cs="Times New Roman"/>
                <w:sz w:val="24"/>
                <w:szCs w:val="27"/>
              </w:rPr>
            </w:pPr>
            <w:r>
              <w:rPr>
                <w:rFonts w:ascii="Times New Roman" w:hAnsi="Times New Roman" w:cs="Times New Roman"/>
                <w:color w:val="000000"/>
              </w:rPr>
              <w:t>Машина швейная</w:t>
            </w:r>
            <w:r w:rsidR="00374DBD">
              <w:rPr>
                <w:rFonts w:ascii="Times New Roman" w:hAnsi="Times New Roman" w:cs="Times New Roman"/>
                <w:color w:val="000000"/>
              </w:rPr>
              <w:t xml:space="preserve"> </w:t>
            </w:r>
            <w:r w:rsidR="00AC610E">
              <w:rPr>
                <w:rFonts w:ascii="Times New Roman" w:hAnsi="Times New Roman" w:cs="Times New Roman"/>
                <w:color w:val="000000"/>
              </w:rPr>
              <w:t>–</w:t>
            </w:r>
            <w:r w:rsidR="00374DBD">
              <w:rPr>
                <w:rFonts w:ascii="Times New Roman" w:hAnsi="Times New Roman" w:cs="Times New Roman"/>
              </w:rPr>
              <w:t xml:space="preserve"> 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255E7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255E7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255E75">
              <w:rPr>
                <w:rFonts w:ascii="Times New Roman" w:hAnsi="Times New Roman" w:cs="Times New Roman"/>
                <w:sz w:val="24"/>
                <w:szCs w:val="27"/>
              </w:rPr>
              <w:t>17</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w:t>
            </w:r>
          </w:p>
        </w:tc>
        <w:tc>
          <w:tcPr>
            <w:tcW w:w="5904" w:type="dxa"/>
            <w:vAlign w:val="bottom"/>
          </w:tcPr>
          <w:p w:rsidR="00143903" w:rsidRPr="00143903" w:rsidRDefault="00255E75" w:rsidP="00143903">
            <w:pPr>
              <w:spacing w:after="0" w:line="240" w:lineRule="auto"/>
              <w:rPr>
                <w:rFonts w:ascii="Times New Roman" w:hAnsi="Times New Roman" w:cs="Times New Roman"/>
                <w:sz w:val="24"/>
                <w:szCs w:val="27"/>
              </w:rPr>
            </w:pPr>
            <w:r>
              <w:rPr>
                <w:rFonts w:ascii="Times New Roman" w:hAnsi="Times New Roman" w:cs="Times New Roman"/>
                <w:color w:val="000000"/>
              </w:rPr>
              <w:t>Машина швейная</w:t>
            </w:r>
            <w:r w:rsidR="00374DBD">
              <w:rPr>
                <w:rFonts w:ascii="Times New Roman" w:hAnsi="Times New Roman" w:cs="Times New Roman"/>
                <w:color w:val="000000"/>
              </w:rPr>
              <w:t>-</w:t>
            </w:r>
            <w:r w:rsidR="00374DBD">
              <w:rPr>
                <w:rFonts w:ascii="Times New Roman" w:hAnsi="Times New Roman" w:cs="Times New Roman"/>
              </w:rPr>
              <w:t xml:space="preserve"> 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255E7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3B3FED">
              <w:rPr>
                <w:rFonts w:ascii="Times New Roman" w:hAnsi="Times New Roman" w:cs="Times New Roman"/>
                <w:sz w:val="24"/>
                <w:szCs w:val="27"/>
              </w:rPr>
              <w:t>0</w:t>
            </w:r>
            <w:r>
              <w:rPr>
                <w:rFonts w:ascii="Times New Roman" w:hAnsi="Times New Roman" w:cs="Times New Roman"/>
                <w:sz w:val="24"/>
                <w:szCs w:val="27"/>
              </w:rPr>
              <w:t>3</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5</w:t>
            </w:r>
          </w:p>
        </w:tc>
        <w:tc>
          <w:tcPr>
            <w:tcW w:w="5904" w:type="dxa"/>
            <w:vAlign w:val="bottom"/>
          </w:tcPr>
          <w:p w:rsidR="00143903" w:rsidRPr="00143903" w:rsidRDefault="00255E75" w:rsidP="00143903">
            <w:pPr>
              <w:spacing w:after="0" w:line="240" w:lineRule="auto"/>
              <w:rPr>
                <w:rFonts w:ascii="Times New Roman" w:hAnsi="Times New Roman" w:cs="Times New Roman"/>
                <w:sz w:val="24"/>
                <w:szCs w:val="27"/>
              </w:rPr>
            </w:pPr>
            <w:proofErr w:type="spellStart"/>
            <w:proofErr w:type="gramStart"/>
            <w:r>
              <w:rPr>
                <w:rFonts w:ascii="Times New Roman" w:hAnsi="Times New Roman" w:cs="Times New Roman"/>
                <w:color w:val="000000"/>
              </w:rPr>
              <w:t>Оверлок</w:t>
            </w:r>
            <w:proofErr w:type="spellEnd"/>
            <w:r>
              <w:rPr>
                <w:rFonts w:ascii="Times New Roman" w:hAnsi="Times New Roman" w:cs="Times New Roman"/>
                <w:color w:val="000000"/>
              </w:rPr>
              <w:t xml:space="preserve"> </w:t>
            </w:r>
            <w:r w:rsidR="00374DBD">
              <w:rPr>
                <w:rFonts w:ascii="Times New Roman" w:hAnsi="Times New Roman" w:cs="Times New Roman"/>
                <w:color w:val="000000"/>
              </w:rPr>
              <w:t xml:space="preserve"> -</w:t>
            </w:r>
            <w:proofErr w:type="gramEnd"/>
            <w:r w:rsidR="00374DBD">
              <w:rPr>
                <w:rFonts w:ascii="Times New Roman" w:hAnsi="Times New Roman" w:cs="Times New Roman"/>
              </w:rPr>
              <w:t xml:space="preserve"> Новосибирская область ,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255E7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255E7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w:t>
            </w:r>
            <w:r w:rsidR="00255E75">
              <w:rPr>
                <w:rFonts w:ascii="Times New Roman" w:hAnsi="Times New Roman" w:cs="Times New Roman"/>
                <w:sz w:val="24"/>
                <w:szCs w:val="27"/>
              </w:rPr>
              <w:t>1006</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w:t>
            </w:r>
          </w:p>
        </w:tc>
        <w:tc>
          <w:tcPr>
            <w:tcW w:w="5904" w:type="dxa"/>
            <w:vAlign w:val="bottom"/>
          </w:tcPr>
          <w:p w:rsidR="00143903" w:rsidRPr="00143903" w:rsidRDefault="003B3FED" w:rsidP="00143903">
            <w:pPr>
              <w:spacing w:after="0" w:line="240" w:lineRule="auto"/>
              <w:rPr>
                <w:rFonts w:ascii="Times New Roman" w:hAnsi="Times New Roman" w:cs="Times New Roman"/>
                <w:sz w:val="24"/>
                <w:szCs w:val="27"/>
              </w:rPr>
            </w:pPr>
            <w:r>
              <w:rPr>
                <w:rFonts w:ascii="Times New Roman" w:hAnsi="Times New Roman" w:cs="Times New Roman"/>
                <w:color w:val="000000"/>
              </w:rPr>
              <w:t xml:space="preserve">Машина вязальная 8 </w:t>
            </w:r>
            <w:proofErr w:type="gramStart"/>
            <w:r>
              <w:rPr>
                <w:rFonts w:ascii="Times New Roman" w:hAnsi="Times New Roman" w:cs="Times New Roman"/>
                <w:color w:val="000000"/>
              </w:rPr>
              <w:t xml:space="preserve">класс </w:t>
            </w:r>
            <w:r w:rsidR="00374DBD">
              <w:rPr>
                <w:rFonts w:ascii="Times New Roman" w:hAnsi="Times New Roman" w:cs="Times New Roman"/>
                <w:color w:val="000000"/>
              </w:rPr>
              <w:t xml:space="preserve"> -</w:t>
            </w:r>
            <w:proofErr w:type="gramEnd"/>
            <w:r w:rsidR="00374DBD">
              <w:rPr>
                <w:rFonts w:ascii="Times New Roman" w:hAnsi="Times New Roman" w:cs="Times New Roman"/>
              </w:rPr>
              <w:t xml:space="preserve"> Новосибирская область , Тогучинский район, г. Тогучин, </w:t>
            </w:r>
            <w:proofErr w:type="spellStart"/>
            <w:r w:rsidR="00374DBD">
              <w:rPr>
                <w:rFonts w:ascii="Times New Roman" w:hAnsi="Times New Roman" w:cs="Times New Roman"/>
              </w:rPr>
              <w:t>ул</w:t>
            </w:r>
            <w:proofErr w:type="spellEnd"/>
            <w:r>
              <w:rPr>
                <w:rFonts w:ascii="Times New Roman" w:hAnsi="Times New Roman" w:cs="Times New Roman"/>
              </w:rPr>
              <w:t xml:space="preserve"> Заводская 1</w:t>
            </w:r>
          </w:p>
        </w:tc>
        <w:tc>
          <w:tcPr>
            <w:tcW w:w="2863" w:type="dxa"/>
            <w:vAlign w:val="bottom"/>
          </w:tcPr>
          <w:p w:rsidR="00143903" w:rsidRPr="00F03CC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w:t>
            </w:r>
            <w:r w:rsidR="003B3FED">
              <w:rPr>
                <w:rFonts w:ascii="Times New Roman" w:hAnsi="Times New Roman" w:cs="Times New Roman"/>
                <w:sz w:val="24"/>
                <w:szCs w:val="27"/>
              </w:rPr>
              <w:t>1007</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7</w:t>
            </w:r>
          </w:p>
        </w:tc>
        <w:tc>
          <w:tcPr>
            <w:tcW w:w="5904" w:type="dxa"/>
            <w:vAlign w:val="bottom"/>
          </w:tcPr>
          <w:p w:rsidR="00143903" w:rsidRPr="00143903" w:rsidRDefault="003B3FED" w:rsidP="00143903">
            <w:pPr>
              <w:spacing w:after="0" w:line="240" w:lineRule="auto"/>
              <w:rPr>
                <w:rFonts w:ascii="Times New Roman" w:hAnsi="Times New Roman" w:cs="Times New Roman"/>
                <w:sz w:val="24"/>
                <w:szCs w:val="27"/>
              </w:rPr>
            </w:pPr>
            <w:r>
              <w:rPr>
                <w:rFonts w:ascii="Times New Roman" w:hAnsi="Times New Roman" w:cs="Times New Roman"/>
                <w:color w:val="000000"/>
              </w:rPr>
              <w:t>Машина вязальная 10 класс</w:t>
            </w:r>
            <w:r w:rsidR="00374DBD">
              <w:rPr>
                <w:rFonts w:ascii="Times New Roman" w:hAnsi="Times New Roman" w:cs="Times New Roman"/>
                <w:color w:val="000000"/>
              </w:rPr>
              <w:t xml:space="preserve">- </w:t>
            </w:r>
            <w:r w:rsidR="00374DBD">
              <w:rPr>
                <w:rFonts w:ascii="Times New Roman" w:hAnsi="Times New Roman" w:cs="Times New Roman"/>
              </w:rPr>
              <w:t xml:space="preserve">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w:t>
            </w:r>
            <w:r w:rsidR="003B3FED">
              <w:rPr>
                <w:rFonts w:ascii="Times New Roman" w:hAnsi="Times New Roman" w:cs="Times New Roman"/>
                <w:sz w:val="24"/>
                <w:szCs w:val="27"/>
              </w:rPr>
              <w:t>1009</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8</w:t>
            </w:r>
          </w:p>
        </w:tc>
        <w:tc>
          <w:tcPr>
            <w:tcW w:w="5904" w:type="dxa"/>
            <w:vAlign w:val="bottom"/>
          </w:tcPr>
          <w:p w:rsidR="00143903" w:rsidRPr="00143903" w:rsidRDefault="003B3FED" w:rsidP="003B3FED">
            <w:pPr>
              <w:spacing w:after="0" w:line="240" w:lineRule="auto"/>
              <w:rPr>
                <w:rFonts w:ascii="Times New Roman" w:hAnsi="Times New Roman" w:cs="Times New Roman"/>
                <w:sz w:val="24"/>
                <w:szCs w:val="27"/>
              </w:rPr>
            </w:pPr>
            <w:r>
              <w:rPr>
                <w:rFonts w:ascii="Times New Roman" w:hAnsi="Times New Roman" w:cs="Times New Roman"/>
                <w:color w:val="000000"/>
              </w:rPr>
              <w:t>Машина швейная</w:t>
            </w:r>
            <w:r w:rsidR="00374DBD">
              <w:rPr>
                <w:rFonts w:ascii="Times New Roman" w:hAnsi="Times New Roman" w:cs="Times New Roman"/>
                <w:color w:val="000000"/>
              </w:rPr>
              <w:t xml:space="preserve">- </w:t>
            </w:r>
            <w:r w:rsidR="00374DBD">
              <w:rPr>
                <w:rFonts w:ascii="Times New Roman" w:hAnsi="Times New Roman" w:cs="Times New Roman"/>
              </w:rPr>
              <w:t xml:space="preserve">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w:t>
            </w:r>
            <w:r w:rsidR="003B3FED">
              <w:rPr>
                <w:rFonts w:ascii="Times New Roman" w:hAnsi="Times New Roman" w:cs="Times New Roman"/>
                <w:sz w:val="24"/>
                <w:szCs w:val="27"/>
              </w:rPr>
              <w:t>21</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9</w:t>
            </w:r>
          </w:p>
        </w:tc>
        <w:tc>
          <w:tcPr>
            <w:tcW w:w="5904" w:type="dxa"/>
            <w:vAlign w:val="bottom"/>
          </w:tcPr>
          <w:p w:rsidR="00143903" w:rsidRPr="003B3FED" w:rsidRDefault="003B3FED" w:rsidP="00143903">
            <w:pPr>
              <w:spacing w:after="0" w:line="240" w:lineRule="auto"/>
              <w:rPr>
                <w:rFonts w:ascii="Times New Roman" w:hAnsi="Times New Roman" w:cs="Times New Roman"/>
                <w:sz w:val="24"/>
                <w:szCs w:val="27"/>
              </w:rPr>
            </w:pPr>
            <w:proofErr w:type="spellStart"/>
            <w:proofErr w:type="gramStart"/>
            <w:r>
              <w:rPr>
                <w:rFonts w:ascii="Times New Roman" w:hAnsi="Times New Roman" w:cs="Times New Roman"/>
                <w:color w:val="000000"/>
              </w:rPr>
              <w:t>Оверлок</w:t>
            </w:r>
            <w:proofErr w:type="spellEnd"/>
            <w:r>
              <w:rPr>
                <w:rFonts w:ascii="Times New Roman" w:hAnsi="Times New Roman" w:cs="Times New Roman"/>
                <w:color w:val="000000"/>
              </w:rPr>
              <w:t xml:space="preserve"> </w:t>
            </w:r>
            <w:r w:rsidR="00143903" w:rsidRPr="00143903">
              <w:rPr>
                <w:rFonts w:ascii="Times New Roman" w:hAnsi="Times New Roman" w:cs="Times New Roman"/>
                <w:color w:val="000000"/>
              </w:rPr>
              <w:t>.</w:t>
            </w:r>
            <w:proofErr w:type="gramEnd"/>
            <w:r w:rsidR="00374DBD">
              <w:rPr>
                <w:rFonts w:ascii="Times New Roman" w:hAnsi="Times New Roman" w:cs="Times New Roman"/>
                <w:color w:val="000000"/>
              </w:rPr>
              <w:t xml:space="preserve"> </w:t>
            </w:r>
            <w:r w:rsidR="00AC610E">
              <w:rPr>
                <w:rFonts w:ascii="Times New Roman" w:hAnsi="Times New Roman" w:cs="Times New Roman"/>
                <w:color w:val="000000"/>
              </w:rPr>
              <w:t>–</w:t>
            </w:r>
            <w:r w:rsidR="00374DBD">
              <w:rPr>
                <w:rFonts w:ascii="Times New Roman" w:hAnsi="Times New Roman" w:cs="Times New Roman"/>
              </w:rPr>
              <w:t xml:space="preserve"> Новосибирская </w:t>
            </w:r>
            <w:proofErr w:type="gramStart"/>
            <w:r w:rsidR="00374DBD">
              <w:rPr>
                <w:rFonts w:ascii="Times New Roman" w:hAnsi="Times New Roman" w:cs="Times New Roman"/>
              </w:rPr>
              <w:t>область ,</w:t>
            </w:r>
            <w:proofErr w:type="gramEnd"/>
            <w:r w:rsidR="00374DBD">
              <w:rPr>
                <w:rFonts w:ascii="Times New Roman" w:hAnsi="Times New Roman" w:cs="Times New Roman"/>
              </w:rPr>
              <w:t xml:space="preserve">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2001</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w:t>
            </w:r>
            <w:r w:rsidR="003B3FED">
              <w:rPr>
                <w:rFonts w:ascii="Times New Roman" w:hAnsi="Times New Roman" w:cs="Times New Roman"/>
                <w:sz w:val="24"/>
                <w:szCs w:val="27"/>
              </w:rPr>
              <w:t>220</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143903" w:rsidRPr="00F03CCD" w:rsidTr="00606E57">
        <w:trPr>
          <w:trHeight w:val="20"/>
        </w:trPr>
        <w:tc>
          <w:tcPr>
            <w:tcW w:w="840"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10</w:t>
            </w:r>
          </w:p>
        </w:tc>
        <w:tc>
          <w:tcPr>
            <w:tcW w:w="5904" w:type="dxa"/>
            <w:vAlign w:val="bottom"/>
          </w:tcPr>
          <w:p w:rsidR="00143903" w:rsidRPr="007076ED" w:rsidRDefault="003B3FED" w:rsidP="00143903">
            <w:pPr>
              <w:spacing w:after="0" w:line="240" w:lineRule="auto"/>
              <w:rPr>
                <w:rFonts w:ascii="Times New Roman" w:hAnsi="Times New Roman" w:cs="Times New Roman"/>
                <w:sz w:val="24"/>
                <w:szCs w:val="27"/>
              </w:rPr>
            </w:pPr>
            <w:r>
              <w:rPr>
                <w:rFonts w:ascii="Times New Roman" w:hAnsi="Times New Roman" w:cs="Times New Roman"/>
                <w:color w:val="000000"/>
              </w:rPr>
              <w:t xml:space="preserve">Стол </w:t>
            </w:r>
            <w:proofErr w:type="gramStart"/>
            <w:r>
              <w:rPr>
                <w:rFonts w:ascii="Times New Roman" w:hAnsi="Times New Roman" w:cs="Times New Roman"/>
                <w:color w:val="000000"/>
              </w:rPr>
              <w:t xml:space="preserve">раскройный </w:t>
            </w:r>
            <w:r w:rsidR="007076ED">
              <w:rPr>
                <w:rFonts w:ascii="Times New Roman" w:hAnsi="Times New Roman" w:cs="Times New Roman"/>
                <w:color w:val="000000"/>
              </w:rPr>
              <w:t>,</w:t>
            </w:r>
            <w:proofErr w:type="gramEnd"/>
            <w:r w:rsidR="007076ED">
              <w:rPr>
                <w:rFonts w:ascii="Times New Roman" w:hAnsi="Times New Roman" w:cs="Times New Roman"/>
              </w:rPr>
              <w:t xml:space="preserve"> Новосибирская область , Тогучинский район, г. Тогучин, ул. </w:t>
            </w:r>
            <w:r>
              <w:rPr>
                <w:rFonts w:ascii="Times New Roman" w:hAnsi="Times New Roman" w:cs="Times New Roman"/>
              </w:rPr>
              <w:t>Заводская 1</w:t>
            </w:r>
          </w:p>
        </w:tc>
        <w:tc>
          <w:tcPr>
            <w:tcW w:w="2863" w:type="dxa"/>
            <w:vAlign w:val="bottom"/>
          </w:tcPr>
          <w:p w:rsidR="00143903" w:rsidRPr="00F03CCD" w:rsidRDefault="00F76BEC"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143903" w:rsidRPr="00F03CCD" w:rsidRDefault="00143903"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w:t>
            </w:r>
            <w:r w:rsidR="003B3FED">
              <w:rPr>
                <w:rFonts w:ascii="Times New Roman" w:hAnsi="Times New Roman" w:cs="Times New Roman"/>
                <w:sz w:val="24"/>
                <w:szCs w:val="27"/>
              </w:rPr>
              <w:t>120</w:t>
            </w:r>
          </w:p>
        </w:tc>
        <w:tc>
          <w:tcPr>
            <w:tcW w:w="2578" w:type="dxa"/>
            <w:vAlign w:val="bottom"/>
          </w:tcPr>
          <w:p w:rsidR="00143903" w:rsidRPr="00F03CCD" w:rsidRDefault="00143903"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Кресло с </w:t>
            </w:r>
            <w:proofErr w:type="spellStart"/>
            <w:proofErr w:type="gramStart"/>
            <w:r>
              <w:rPr>
                <w:rFonts w:ascii="Times New Roman" w:hAnsi="Times New Roman" w:cs="Times New Roman"/>
                <w:color w:val="000000"/>
              </w:rPr>
              <w:t>пневмоподъёмником</w:t>
            </w:r>
            <w:proofErr w:type="spellEnd"/>
            <w:r>
              <w:rPr>
                <w:rFonts w:ascii="Times New Roman" w:hAnsi="Times New Roman" w:cs="Times New Roman"/>
                <w:color w:val="000000"/>
              </w:rPr>
              <w:t xml:space="preserve"> ,</w:t>
            </w:r>
            <w:proofErr w:type="gramEnd"/>
            <w:r>
              <w:rPr>
                <w:rFonts w:ascii="Times New Roman" w:hAnsi="Times New Roman" w:cs="Times New Roman"/>
              </w:rPr>
              <w:t xml:space="preserve"> Новосибирская область ,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00-001001</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12</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Кресло с </w:t>
            </w:r>
            <w:proofErr w:type="spellStart"/>
            <w:r>
              <w:rPr>
                <w:rFonts w:ascii="Times New Roman" w:hAnsi="Times New Roman" w:cs="Times New Roman"/>
                <w:color w:val="000000"/>
              </w:rPr>
              <w:t>пневмоподъёмником</w:t>
            </w:r>
            <w:proofErr w:type="spellEnd"/>
            <w:r>
              <w:rPr>
                <w:rFonts w:ascii="Times New Roman" w:hAnsi="Times New Roman" w:cs="Times New Roman"/>
                <w:color w:val="000000"/>
              </w:rPr>
              <w:t xml:space="preserve">,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00-001002</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13</w:t>
            </w:r>
          </w:p>
        </w:tc>
        <w:tc>
          <w:tcPr>
            <w:tcW w:w="5904" w:type="dxa"/>
            <w:vAlign w:val="bottom"/>
          </w:tcPr>
          <w:p w:rsidR="003B3FED" w:rsidRDefault="003B3FED" w:rsidP="00143903">
            <w:pPr>
              <w:spacing w:after="0" w:line="240" w:lineRule="auto"/>
              <w:rPr>
                <w:rFonts w:ascii="Times New Roman" w:hAnsi="Times New Roman" w:cs="Times New Roman"/>
                <w:color w:val="000000"/>
              </w:rPr>
            </w:pPr>
            <w:proofErr w:type="gramStart"/>
            <w:r>
              <w:rPr>
                <w:rFonts w:ascii="Times New Roman" w:hAnsi="Times New Roman" w:cs="Times New Roman"/>
                <w:color w:val="000000"/>
              </w:rPr>
              <w:t>Стул ,</w:t>
            </w:r>
            <w:proofErr w:type="gramEnd"/>
            <w:r>
              <w:rPr>
                <w:rFonts w:ascii="Times New Roman" w:hAnsi="Times New Roman" w:cs="Times New Roman"/>
              </w:rPr>
              <w:t xml:space="preserve"> Новосибирская область ,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00-001003</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14</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Стул,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00-001004</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15</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Шкаф двухстворчатый для одежды,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00-001005</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16</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Стол журнальный,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09</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00-001017</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17</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Стол письменный,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00-001040</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18</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Шкаф для бумаг,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09</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00-001019</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19</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Шкаф двухсекционный,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09</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00-001020</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p>
        </w:tc>
        <w:tc>
          <w:tcPr>
            <w:tcW w:w="5904" w:type="dxa"/>
            <w:vAlign w:val="bottom"/>
          </w:tcPr>
          <w:p w:rsidR="003B3FED" w:rsidRDefault="003B3FED" w:rsidP="00F76BEC">
            <w:pPr>
              <w:spacing w:after="0" w:line="240" w:lineRule="auto"/>
              <w:rPr>
                <w:rFonts w:ascii="Times New Roman" w:hAnsi="Times New Roman" w:cs="Times New Roman"/>
                <w:color w:val="000000"/>
              </w:rPr>
            </w:pPr>
            <w:r>
              <w:rPr>
                <w:rFonts w:ascii="Times New Roman" w:hAnsi="Times New Roman" w:cs="Times New Roman"/>
                <w:color w:val="000000"/>
              </w:rPr>
              <w:t xml:space="preserve">Стол письменный,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w:t>
            </w:r>
            <w:r w:rsidR="00F76BEC">
              <w:rPr>
                <w:rFonts w:ascii="Times New Roman" w:hAnsi="Times New Roman" w:cs="Times New Roman"/>
              </w:rPr>
              <w:t>Луговая 2</w:t>
            </w:r>
          </w:p>
        </w:tc>
        <w:tc>
          <w:tcPr>
            <w:tcW w:w="2863" w:type="dxa"/>
            <w:vAlign w:val="bottom"/>
          </w:tcPr>
          <w:p w:rsidR="003B3FED" w:rsidRDefault="003B3FED"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13</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00-001022</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21</w:t>
            </w:r>
          </w:p>
        </w:tc>
        <w:tc>
          <w:tcPr>
            <w:tcW w:w="5904" w:type="dxa"/>
            <w:vAlign w:val="bottom"/>
          </w:tcPr>
          <w:p w:rsidR="003B3FED" w:rsidRDefault="003B3FED"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Шкаф д/о без створок,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3B3FED"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09</w:t>
            </w:r>
          </w:p>
        </w:tc>
        <w:tc>
          <w:tcPr>
            <w:tcW w:w="2660" w:type="dxa"/>
            <w:vAlign w:val="bottom"/>
          </w:tcPr>
          <w:p w:rsidR="003B3FED" w:rsidRDefault="003B3FED"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00-001023</w:t>
            </w:r>
          </w:p>
        </w:tc>
        <w:tc>
          <w:tcPr>
            <w:tcW w:w="2578" w:type="dxa"/>
            <w:vAlign w:val="bottom"/>
          </w:tcPr>
          <w:p w:rsidR="003B3FED" w:rsidRDefault="003B3FED"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22</w:t>
            </w:r>
          </w:p>
        </w:tc>
        <w:tc>
          <w:tcPr>
            <w:tcW w:w="5904" w:type="dxa"/>
            <w:vAlign w:val="bottom"/>
          </w:tcPr>
          <w:p w:rsidR="003B3FED" w:rsidRDefault="000A1E79" w:rsidP="00143903">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Теплообогреватель</w:t>
            </w:r>
            <w:proofErr w:type="spellEnd"/>
            <w:r>
              <w:rPr>
                <w:rFonts w:ascii="Times New Roman" w:hAnsi="Times New Roman" w:cs="Times New Roman"/>
                <w:color w:val="000000"/>
              </w:rPr>
              <w:t xml:space="preserve"> масляный,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2010</w:t>
            </w:r>
          </w:p>
        </w:tc>
        <w:tc>
          <w:tcPr>
            <w:tcW w:w="2660" w:type="dxa"/>
            <w:vAlign w:val="bottom"/>
          </w:tcPr>
          <w:p w:rsidR="003B3FED"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00-001028</w:t>
            </w:r>
          </w:p>
        </w:tc>
        <w:tc>
          <w:tcPr>
            <w:tcW w:w="2578"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23</w:t>
            </w:r>
          </w:p>
        </w:tc>
        <w:tc>
          <w:tcPr>
            <w:tcW w:w="5904" w:type="dxa"/>
            <w:vAlign w:val="bottom"/>
          </w:tcPr>
          <w:p w:rsidR="003B3FED"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Стол офисный комплект,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F76BEC">
              <w:rPr>
                <w:rFonts w:ascii="Times New Roman" w:hAnsi="Times New Roman" w:cs="Times New Roman"/>
                <w:sz w:val="24"/>
                <w:szCs w:val="27"/>
              </w:rPr>
              <w:t>09</w:t>
            </w:r>
          </w:p>
        </w:tc>
        <w:tc>
          <w:tcPr>
            <w:tcW w:w="2660" w:type="dxa"/>
            <w:vAlign w:val="bottom"/>
          </w:tcPr>
          <w:p w:rsidR="003B3FED"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00-001027</w:t>
            </w:r>
          </w:p>
        </w:tc>
        <w:tc>
          <w:tcPr>
            <w:tcW w:w="2578"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24</w:t>
            </w:r>
          </w:p>
        </w:tc>
        <w:tc>
          <w:tcPr>
            <w:tcW w:w="5904" w:type="dxa"/>
            <w:vAlign w:val="bottom"/>
          </w:tcPr>
          <w:p w:rsidR="003B3FED"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Принтер </w:t>
            </w:r>
            <w:proofErr w:type="spellStart"/>
            <w:r>
              <w:rPr>
                <w:rFonts w:ascii="Times New Roman" w:hAnsi="Times New Roman" w:cs="Times New Roman"/>
                <w:color w:val="000000"/>
              </w:rPr>
              <w:t>самсунг</w:t>
            </w:r>
            <w:proofErr w:type="spellEnd"/>
            <w:r>
              <w:rPr>
                <w:rFonts w:ascii="Times New Roman" w:hAnsi="Times New Roman" w:cs="Times New Roman"/>
                <w:color w:val="000000"/>
              </w:rPr>
              <w:t xml:space="preserve">,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2007</w:t>
            </w:r>
          </w:p>
        </w:tc>
        <w:tc>
          <w:tcPr>
            <w:tcW w:w="2660" w:type="dxa"/>
            <w:vAlign w:val="bottom"/>
          </w:tcPr>
          <w:p w:rsidR="003B3FED"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00-000023</w:t>
            </w:r>
          </w:p>
        </w:tc>
        <w:tc>
          <w:tcPr>
            <w:tcW w:w="2578"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3B3FED" w:rsidRPr="00F03CCD" w:rsidTr="00606E57">
        <w:trPr>
          <w:trHeight w:val="20"/>
        </w:trPr>
        <w:tc>
          <w:tcPr>
            <w:tcW w:w="840" w:type="dxa"/>
            <w:vAlign w:val="bottom"/>
          </w:tcPr>
          <w:p w:rsidR="003B3FED"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25</w:t>
            </w:r>
          </w:p>
        </w:tc>
        <w:tc>
          <w:tcPr>
            <w:tcW w:w="5904" w:type="dxa"/>
            <w:vAlign w:val="bottom"/>
          </w:tcPr>
          <w:p w:rsidR="003B3FED"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Компьютер,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2007</w:t>
            </w:r>
          </w:p>
        </w:tc>
        <w:tc>
          <w:tcPr>
            <w:tcW w:w="2660" w:type="dxa"/>
            <w:vAlign w:val="bottom"/>
          </w:tcPr>
          <w:p w:rsidR="003B3FED"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00-000024</w:t>
            </w:r>
          </w:p>
        </w:tc>
        <w:tc>
          <w:tcPr>
            <w:tcW w:w="2578" w:type="dxa"/>
            <w:vAlign w:val="bottom"/>
          </w:tcPr>
          <w:p w:rsidR="003B3FED"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26</w:t>
            </w:r>
          </w:p>
        </w:tc>
        <w:tc>
          <w:tcPr>
            <w:tcW w:w="5904" w:type="dxa"/>
            <w:vAlign w:val="bottom"/>
          </w:tcPr>
          <w:p w:rsidR="000A1E79" w:rsidRDefault="000A1E79" w:rsidP="00F76BEC">
            <w:pPr>
              <w:spacing w:after="0" w:line="240" w:lineRule="auto"/>
              <w:rPr>
                <w:rFonts w:ascii="Times New Roman" w:hAnsi="Times New Roman" w:cs="Times New Roman"/>
                <w:color w:val="000000"/>
              </w:rPr>
            </w:pPr>
            <w:r>
              <w:rPr>
                <w:rFonts w:ascii="Times New Roman" w:hAnsi="Times New Roman" w:cs="Times New Roman"/>
                <w:color w:val="000000"/>
              </w:rPr>
              <w:t>Персональный компьютер,</w:t>
            </w:r>
            <w:r>
              <w:rPr>
                <w:rFonts w:ascii="Times New Roman" w:hAnsi="Times New Roman" w:cs="Times New Roman"/>
              </w:rPr>
              <w:t xml:space="preserve"> 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w:t>
            </w:r>
            <w:r w:rsidR="00F76BEC">
              <w:rPr>
                <w:rFonts w:ascii="Times New Roman" w:hAnsi="Times New Roman" w:cs="Times New Roman"/>
              </w:rPr>
              <w:t>Луговая 2</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2013</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00-001043</w:t>
            </w:r>
          </w:p>
        </w:tc>
        <w:tc>
          <w:tcPr>
            <w:tcW w:w="2578"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27</w:t>
            </w:r>
          </w:p>
        </w:tc>
        <w:tc>
          <w:tcPr>
            <w:tcW w:w="5904" w:type="dxa"/>
            <w:vAlign w:val="bottom"/>
          </w:tcPr>
          <w:p w:rsidR="000A1E79" w:rsidRDefault="000A1E79" w:rsidP="00F76BEC">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Монитор ,</w:t>
            </w:r>
            <w:proofErr w:type="gramEnd"/>
            <w:r>
              <w:rPr>
                <w:rFonts w:ascii="Times New Roman" w:hAnsi="Times New Roman" w:cs="Times New Roman"/>
                <w:color w:val="000000"/>
              </w:rPr>
              <w:t xml:space="preserve"> </w:t>
            </w:r>
            <w:r>
              <w:rPr>
                <w:rFonts w:ascii="Times New Roman" w:hAnsi="Times New Roman" w:cs="Times New Roman"/>
              </w:rPr>
              <w:t xml:space="preserve">Новосибирская область , Тогучинский район, г. Тогучин, ул. </w:t>
            </w:r>
            <w:r w:rsidR="00F76BEC">
              <w:rPr>
                <w:rFonts w:ascii="Times New Roman" w:hAnsi="Times New Roman" w:cs="Times New Roman"/>
              </w:rPr>
              <w:t>Луговая 2</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2013</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00-001044</w:t>
            </w:r>
          </w:p>
        </w:tc>
        <w:tc>
          <w:tcPr>
            <w:tcW w:w="2578"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28</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Принтер/сканер/копир</w:t>
            </w:r>
            <w:r w:rsidR="00F76BEC">
              <w:rPr>
                <w:rFonts w:ascii="Times New Roman" w:hAnsi="Times New Roman" w:cs="Times New Roman"/>
              </w:rPr>
              <w:t xml:space="preserve"> Новосибирская </w:t>
            </w:r>
            <w:proofErr w:type="gramStart"/>
            <w:r w:rsidR="00F76BEC">
              <w:rPr>
                <w:rFonts w:ascii="Times New Roman" w:hAnsi="Times New Roman" w:cs="Times New Roman"/>
              </w:rPr>
              <w:t>область ,</w:t>
            </w:r>
            <w:proofErr w:type="gramEnd"/>
            <w:r w:rsidR="00F76BEC">
              <w:rPr>
                <w:rFonts w:ascii="Times New Roman" w:hAnsi="Times New Roman" w:cs="Times New Roman"/>
              </w:rPr>
              <w:t xml:space="preserve"> Тогучинский район, г. Тогучин, ул. Луговая 2</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2013</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00-001045</w:t>
            </w:r>
          </w:p>
        </w:tc>
        <w:tc>
          <w:tcPr>
            <w:tcW w:w="2578"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29</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Камера дезинфекционная,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090348">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w:t>
            </w:r>
            <w:r w:rsidR="00090348">
              <w:rPr>
                <w:rFonts w:ascii="Times New Roman" w:hAnsi="Times New Roman" w:cs="Times New Roman"/>
                <w:sz w:val="24"/>
                <w:szCs w:val="27"/>
              </w:rPr>
              <w:t>2</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00-000074</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w:t>
            </w:r>
            <w:r w:rsidR="006E5938">
              <w:rPr>
                <w:rFonts w:ascii="Times New Roman" w:hAnsi="Times New Roman" w:cs="Times New Roman"/>
                <w:sz w:val="24"/>
                <w:szCs w:val="27"/>
              </w:rPr>
              <w:t>792,51</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30</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Упаковочный стол,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2022</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00-000075</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127</w:t>
            </w:r>
            <w:r w:rsidR="006E5938">
              <w:rPr>
                <w:rFonts w:ascii="Times New Roman" w:hAnsi="Times New Roman" w:cs="Times New Roman"/>
                <w:sz w:val="24"/>
                <w:szCs w:val="27"/>
              </w:rPr>
              <w:t>166,63</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31</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Каландр,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2022</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00-000076</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287</w:t>
            </w:r>
            <w:r w:rsidR="006E5938">
              <w:rPr>
                <w:rFonts w:ascii="Times New Roman" w:hAnsi="Times New Roman" w:cs="Times New Roman"/>
                <w:sz w:val="24"/>
                <w:szCs w:val="27"/>
              </w:rPr>
              <w:t>000,01</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32</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Стиральная машина профессиональная,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w:t>
            </w:r>
            <w:r w:rsidR="00090348">
              <w:rPr>
                <w:rFonts w:ascii="Times New Roman" w:hAnsi="Times New Roman" w:cs="Times New Roman"/>
                <w:sz w:val="24"/>
                <w:szCs w:val="27"/>
              </w:rPr>
              <w:t>2</w:t>
            </w:r>
          </w:p>
        </w:tc>
        <w:tc>
          <w:tcPr>
            <w:tcW w:w="2660" w:type="dxa"/>
            <w:vAlign w:val="bottom"/>
          </w:tcPr>
          <w:p w:rsidR="000A1E79" w:rsidRDefault="000A1E79"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00-000077</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w:t>
            </w:r>
            <w:r w:rsidR="006E5938">
              <w:rPr>
                <w:rFonts w:ascii="Times New Roman" w:hAnsi="Times New Roman" w:cs="Times New Roman"/>
                <w:sz w:val="24"/>
                <w:szCs w:val="27"/>
              </w:rPr>
              <w:t>79581,47</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33</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Машина сушильная,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00-000049</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w:t>
            </w:r>
            <w:r w:rsidR="006E5938">
              <w:rPr>
                <w:rFonts w:ascii="Times New Roman" w:hAnsi="Times New Roman" w:cs="Times New Roman"/>
                <w:sz w:val="24"/>
                <w:szCs w:val="27"/>
              </w:rPr>
              <w:t>6960,00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34</w:t>
            </w:r>
          </w:p>
        </w:tc>
        <w:tc>
          <w:tcPr>
            <w:tcW w:w="5904" w:type="dxa"/>
            <w:vAlign w:val="bottom"/>
          </w:tcPr>
          <w:p w:rsidR="000A1E79" w:rsidRDefault="000A1E79" w:rsidP="00143903">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Отпариватель</w:t>
            </w:r>
            <w:proofErr w:type="spellEnd"/>
            <w:r>
              <w:rPr>
                <w:rFonts w:ascii="Times New Roman" w:hAnsi="Times New Roman" w:cs="Times New Roman"/>
                <w:color w:val="000000"/>
              </w:rPr>
              <w:t xml:space="preserve">,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00-000050</w:t>
            </w:r>
          </w:p>
        </w:tc>
        <w:tc>
          <w:tcPr>
            <w:tcW w:w="2578" w:type="dxa"/>
            <w:vAlign w:val="bottom"/>
          </w:tcPr>
          <w:p w:rsidR="000A1E79" w:rsidRDefault="006E593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9990,00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35</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Стеллаж для белья,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00-000051</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36</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Стеллаж для белья,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0A1E79"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00-000052</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37</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Стол гладильный с парогенератором,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7B70F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00-000053</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25</w:t>
            </w:r>
            <w:r w:rsidR="006E5938">
              <w:rPr>
                <w:rFonts w:ascii="Times New Roman" w:hAnsi="Times New Roman" w:cs="Times New Roman"/>
                <w:sz w:val="24"/>
                <w:szCs w:val="27"/>
              </w:rPr>
              <w:t>380,00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38</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Тележка для белья,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7B70F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00-000054</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39</w:t>
            </w:r>
          </w:p>
        </w:tc>
        <w:tc>
          <w:tcPr>
            <w:tcW w:w="5904" w:type="dxa"/>
            <w:vAlign w:val="bottom"/>
          </w:tcPr>
          <w:p w:rsidR="000A1E79" w:rsidRDefault="000A1E79" w:rsidP="00143903">
            <w:pPr>
              <w:spacing w:after="0" w:line="240" w:lineRule="auto"/>
              <w:rPr>
                <w:rFonts w:ascii="Times New Roman" w:hAnsi="Times New Roman" w:cs="Times New Roman"/>
                <w:color w:val="000000"/>
              </w:rPr>
            </w:pPr>
            <w:r>
              <w:rPr>
                <w:rFonts w:ascii="Times New Roman" w:hAnsi="Times New Roman" w:cs="Times New Roman"/>
                <w:color w:val="000000"/>
              </w:rPr>
              <w:t xml:space="preserve">Тележка для белья,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Заводская 1</w:t>
            </w:r>
          </w:p>
        </w:tc>
        <w:tc>
          <w:tcPr>
            <w:tcW w:w="2863" w:type="dxa"/>
            <w:vAlign w:val="bottom"/>
          </w:tcPr>
          <w:p w:rsidR="000A1E79" w:rsidRDefault="007B70F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2020</w:t>
            </w:r>
          </w:p>
        </w:tc>
        <w:tc>
          <w:tcPr>
            <w:tcW w:w="2660" w:type="dxa"/>
            <w:vAlign w:val="bottom"/>
          </w:tcPr>
          <w:p w:rsidR="000A1E79" w:rsidRDefault="007B70F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00-000055</w:t>
            </w:r>
          </w:p>
        </w:tc>
        <w:tc>
          <w:tcPr>
            <w:tcW w:w="2578" w:type="dxa"/>
            <w:vAlign w:val="bottom"/>
          </w:tcPr>
          <w:p w:rsidR="000A1E79" w:rsidRDefault="00090348"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0A1E79" w:rsidRPr="00F03CCD" w:rsidTr="00606E57">
        <w:trPr>
          <w:trHeight w:val="20"/>
        </w:trPr>
        <w:tc>
          <w:tcPr>
            <w:tcW w:w="840"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40</w:t>
            </w:r>
          </w:p>
        </w:tc>
        <w:tc>
          <w:tcPr>
            <w:tcW w:w="5904" w:type="dxa"/>
            <w:vAlign w:val="bottom"/>
          </w:tcPr>
          <w:p w:rsidR="000A1E79" w:rsidRDefault="00DA0305" w:rsidP="00F76BEC">
            <w:pPr>
              <w:spacing w:after="0" w:line="240" w:lineRule="auto"/>
              <w:rPr>
                <w:rFonts w:ascii="Times New Roman" w:hAnsi="Times New Roman" w:cs="Times New Roman"/>
                <w:color w:val="000000"/>
              </w:rPr>
            </w:pPr>
            <w:r>
              <w:rPr>
                <w:rFonts w:ascii="Times New Roman" w:hAnsi="Times New Roman" w:cs="Times New Roman"/>
                <w:color w:val="000000"/>
              </w:rPr>
              <w:t xml:space="preserve">Водогрейный котёл, КВр-0,93 </w:t>
            </w:r>
            <w:r>
              <w:rPr>
                <w:rFonts w:ascii="Times New Roman" w:hAnsi="Times New Roman" w:cs="Times New Roman"/>
              </w:rPr>
              <w:t xml:space="preserve">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w:t>
            </w:r>
            <w:r w:rsidR="00F76BEC">
              <w:rPr>
                <w:rFonts w:ascii="Times New Roman" w:hAnsi="Times New Roman" w:cs="Times New Roman"/>
              </w:rPr>
              <w:t>Луговая 2</w:t>
            </w:r>
          </w:p>
        </w:tc>
        <w:tc>
          <w:tcPr>
            <w:tcW w:w="2863" w:type="dxa"/>
            <w:vAlign w:val="bottom"/>
          </w:tcPr>
          <w:p w:rsidR="000A1E79"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2023</w:t>
            </w:r>
          </w:p>
        </w:tc>
        <w:tc>
          <w:tcPr>
            <w:tcW w:w="2660" w:type="dxa"/>
            <w:vAlign w:val="bottom"/>
          </w:tcPr>
          <w:p w:rsidR="000A1E79" w:rsidRDefault="00DA030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00-000078</w:t>
            </w:r>
          </w:p>
        </w:tc>
        <w:tc>
          <w:tcPr>
            <w:tcW w:w="2578" w:type="dxa"/>
            <w:vAlign w:val="bottom"/>
          </w:tcPr>
          <w:p w:rsidR="000A1E79" w:rsidRDefault="00090348" w:rsidP="00090348">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148</w:t>
            </w:r>
            <w:r w:rsidR="006E5938">
              <w:rPr>
                <w:rFonts w:ascii="Times New Roman" w:hAnsi="Times New Roman" w:cs="Times New Roman"/>
                <w:sz w:val="24"/>
                <w:szCs w:val="27"/>
              </w:rPr>
              <w:t>750,05</w:t>
            </w:r>
          </w:p>
        </w:tc>
      </w:tr>
      <w:tr w:rsidR="00DA0305" w:rsidRPr="00F03CCD" w:rsidTr="00606E57">
        <w:trPr>
          <w:trHeight w:val="20"/>
        </w:trPr>
        <w:tc>
          <w:tcPr>
            <w:tcW w:w="840" w:type="dxa"/>
            <w:vAlign w:val="bottom"/>
          </w:tcPr>
          <w:p w:rsidR="00DA0305"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41</w:t>
            </w:r>
          </w:p>
        </w:tc>
        <w:tc>
          <w:tcPr>
            <w:tcW w:w="5904" w:type="dxa"/>
            <w:vAlign w:val="bottom"/>
          </w:tcPr>
          <w:p w:rsidR="00DA0305" w:rsidRDefault="00DA0305" w:rsidP="00F76BEC">
            <w:pPr>
              <w:spacing w:after="0" w:line="240" w:lineRule="auto"/>
              <w:rPr>
                <w:rFonts w:ascii="Times New Roman" w:hAnsi="Times New Roman" w:cs="Times New Roman"/>
                <w:color w:val="000000"/>
              </w:rPr>
            </w:pPr>
            <w:r>
              <w:rPr>
                <w:rFonts w:ascii="Times New Roman" w:hAnsi="Times New Roman" w:cs="Times New Roman"/>
                <w:color w:val="000000"/>
              </w:rPr>
              <w:t>АПС и система оповещения при пожаре,</w:t>
            </w:r>
            <w:r>
              <w:rPr>
                <w:rFonts w:ascii="Times New Roman" w:hAnsi="Times New Roman" w:cs="Times New Roman"/>
              </w:rPr>
              <w:t xml:space="preserve"> Новосибирская </w:t>
            </w:r>
            <w:proofErr w:type="gramStart"/>
            <w:r>
              <w:rPr>
                <w:rFonts w:ascii="Times New Roman" w:hAnsi="Times New Roman" w:cs="Times New Roman"/>
              </w:rPr>
              <w:t>область ,</w:t>
            </w:r>
            <w:proofErr w:type="gramEnd"/>
            <w:r>
              <w:rPr>
                <w:rFonts w:ascii="Times New Roman" w:hAnsi="Times New Roman" w:cs="Times New Roman"/>
              </w:rPr>
              <w:t xml:space="preserve"> Тогучинский район, г. Тогучин, ул. </w:t>
            </w:r>
            <w:r w:rsidR="00F76BEC">
              <w:rPr>
                <w:rFonts w:ascii="Times New Roman" w:hAnsi="Times New Roman" w:cs="Times New Roman"/>
              </w:rPr>
              <w:t>Луговая 2</w:t>
            </w:r>
            <w:r>
              <w:rPr>
                <w:rFonts w:ascii="Times New Roman" w:hAnsi="Times New Roman" w:cs="Times New Roman"/>
              </w:rPr>
              <w:t xml:space="preserve"> 1</w:t>
            </w:r>
          </w:p>
        </w:tc>
        <w:tc>
          <w:tcPr>
            <w:tcW w:w="2863" w:type="dxa"/>
            <w:vAlign w:val="bottom"/>
          </w:tcPr>
          <w:p w:rsidR="00DA0305"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2013</w:t>
            </w:r>
          </w:p>
        </w:tc>
        <w:tc>
          <w:tcPr>
            <w:tcW w:w="2660" w:type="dxa"/>
            <w:vAlign w:val="bottom"/>
          </w:tcPr>
          <w:p w:rsidR="00DA0305" w:rsidRDefault="00DA0305" w:rsidP="003B3FED">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00-000029</w:t>
            </w:r>
          </w:p>
        </w:tc>
        <w:tc>
          <w:tcPr>
            <w:tcW w:w="2578" w:type="dxa"/>
            <w:vAlign w:val="bottom"/>
          </w:tcPr>
          <w:p w:rsidR="00DA0305" w:rsidRDefault="00DA0305" w:rsidP="0014390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606E57">
        <w:trPr>
          <w:trHeight w:val="20"/>
        </w:trPr>
        <w:tc>
          <w:tcPr>
            <w:tcW w:w="84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904" w:type="dxa"/>
            <w:vAlign w:val="bottom"/>
          </w:tcPr>
          <w:p w:rsidR="00C057CA" w:rsidRPr="00F03CCD" w:rsidRDefault="00C057CA" w:rsidP="00F76BEC">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w:t>
            </w:r>
          </w:p>
        </w:tc>
        <w:tc>
          <w:tcPr>
            <w:tcW w:w="286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6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578" w:type="dxa"/>
            <w:vAlign w:val="bottom"/>
          </w:tcPr>
          <w:p w:rsidR="00C057CA" w:rsidRPr="00F03CCD" w:rsidRDefault="00DA030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134</w:t>
            </w:r>
            <w:r w:rsidR="006E5938">
              <w:rPr>
                <w:rFonts w:ascii="Times New Roman" w:hAnsi="Times New Roman" w:cs="Times New Roman"/>
                <w:sz w:val="24"/>
                <w:szCs w:val="27"/>
              </w:rPr>
              <w:t>6620,67</w:t>
            </w:r>
          </w:p>
        </w:tc>
      </w:tr>
      <w:tr w:rsidR="00C057CA" w:rsidRPr="00F03CCD" w:rsidTr="00606E57">
        <w:trPr>
          <w:trHeight w:val="20"/>
        </w:trPr>
        <w:tc>
          <w:tcPr>
            <w:tcW w:w="14845" w:type="dxa"/>
            <w:gridSpan w:val="5"/>
            <w:vAlign w:val="bottom"/>
          </w:tcPr>
          <w:p w:rsidR="00C057CA" w:rsidRPr="00F03CCD" w:rsidRDefault="00C057CA" w:rsidP="00255E75">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w:t>
            </w:r>
            <w:r w:rsidR="00255E75">
              <w:rPr>
                <w:rFonts w:ascii="Times New Roman" w:hAnsi="Times New Roman" w:cs="Times New Roman"/>
                <w:sz w:val="24"/>
                <w:szCs w:val="27"/>
              </w:rPr>
              <w:t>4</w:t>
            </w:r>
            <w:r w:rsidRPr="00F03CCD">
              <w:rPr>
                <w:rFonts w:ascii="Times New Roman" w:hAnsi="Times New Roman" w:cs="Times New Roman"/>
                <w:sz w:val="24"/>
                <w:szCs w:val="27"/>
              </w:rPr>
              <w:t>. Производственный и хозяйственный инвентарь</w:t>
            </w:r>
            <w:r w:rsidRPr="00F03CCD">
              <w:rPr>
                <w:rFonts w:ascii="Times New Roman" w:hAnsi="Times New Roman" w:cs="Times New Roman"/>
                <w:sz w:val="24"/>
                <w:szCs w:val="27"/>
                <w:vertAlign w:val="superscript"/>
              </w:rPr>
              <w:footnoteReference w:id="1"/>
            </w:r>
          </w:p>
        </w:tc>
      </w:tr>
      <w:tr w:rsidR="00C057CA" w:rsidRPr="00F03CCD" w:rsidTr="00606E57">
        <w:trPr>
          <w:trHeight w:val="20"/>
        </w:trPr>
        <w:tc>
          <w:tcPr>
            <w:tcW w:w="84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904"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86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6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578" w:type="dxa"/>
            <w:vAlign w:val="bottom"/>
          </w:tcPr>
          <w:p w:rsidR="00C057CA" w:rsidRPr="00F03CCD" w:rsidRDefault="00DA030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606E57">
        <w:trPr>
          <w:trHeight w:val="20"/>
        </w:trPr>
        <w:tc>
          <w:tcPr>
            <w:tcW w:w="14845" w:type="dxa"/>
            <w:gridSpan w:val="5"/>
            <w:vAlign w:val="bottom"/>
          </w:tcPr>
          <w:p w:rsidR="00C057CA" w:rsidRPr="00F03CCD" w:rsidRDefault="00C057CA" w:rsidP="00255E75">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w:t>
            </w:r>
            <w:r w:rsidR="00255E75">
              <w:rPr>
                <w:rFonts w:ascii="Times New Roman" w:hAnsi="Times New Roman" w:cs="Times New Roman"/>
                <w:sz w:val="24"/>
                <w:szCs w:val="27"/>
              </w:rPr>
              <w:t>5</w:t>
            </w:r>
            <w:r w:rsidRPr="00F03CCD">
              <w:rPr>
                <w:rFonts w:ascii="Times New Roman" w:hAnsi="Times New Roman" w:cs="Times New Roman"/>
                <w:sz w:val="24"/>
                <w:szCs w:val="27"/>
              </w:rPr>
              <w:t>. Прочее</w:t>
            </w:r>
          </w:p>
        </w:tc>
      </w:tr>
      <w:tr w:rsidR="00C057CA" w:rsidRPr="00F03CCD" w:rsidTr="00606E57">
        <w:trPr>
          <w:trHeight w:val="20"/>
        </w:trPr>
        <w:tc>
          <w:tcPr>
            <w:tcW w:w="84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904" w:type="dxa"/>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ИТОГО(ед.):</w:t>
            </w:r>
          </w:p>
        </w:tc>
        <w:tc>
          <w:tcPr>
            <w:tcW w:w="286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6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578" w:type="dxa"/>
            <w:vAlign w:val="bottom"/>
          </w:tcPr>
          <w:p w:rsidR="00C057CA" w:rsidRPr="00F03CCD" w:rsidRDefault="00DA030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606E57">
        <w:trPr>
          <w:trHeight w:val="20"/>
        </w:trPr>
        <w:tc>
          <w:tcPr>
            <w:tcW w:w="12267" w:type="dxa"/>
            <w:gridSpan w:val="4"/>
            <w:vAlign w:val="bottom"/>
          </w:tcPr>
          <w:p w:rsidR="00C057CA" w:rsidRPr="00F03CCD" w:rsidRDefault="00C057CA" w:rsidP="00793970">
            <w:pPr>
              <w:keepNext/>
              <w:spacing w:after="0" w:line="240" w:lineRule="auto"/>
              <w:jc w:val="both"/>
              <w:outlineLvl w:val="3"/>
              <w:rPr>
                <w:rFonts w:ascii="Times New Roman" w:hAnsi="Times New Roman" w:cs="Times New Roman"/>
                <w:i/>
                <w:sz w:val="24"/>
                <w:szCs w:val="27"/>
              </w:rPr>
            </w:pPr>
            <w:r w:rsidRPr="00F03CCD">
              <w:rPr>
                <w:rFonts w:ascii="Times New Roman" w:hAnsi="Times New Roman" w:cs="Times New Roman"/>
                <w:b/>
                <w:sz w:val="24"/>
                <w:szCs w:val="27"/>
              </w:rPr>
              <w:t xml:space="preserve">Итого по разделу 1 «Основные средства» </w:t>
            </w:r>
            <w:r w:rsidRPr="00F03CCD">
              <w:rPr>
                <w:rFonts w:ascii="Times New Roman" w:hAnsi="Times New Roman" w:cs="Times New Roman"/>
                <w:sz w:val="24"/>
                <w:szCs w:val="27"/>
              </w:rPr>
              <w:t>(</w:t>
            </w:r>
            <w:r w:rsidRPr="00F03CCD">
              <w:rPr>
                <w:rFonts w:ascii="Times New Roman" w:hAnsi="Times New Roman" w:cs="Times New Roman"/>
                <w:i/>
                <w:sz w:val="24"/>
                <w:szCs w:val="27"/>
              </w:rPr>
              <w:t>указывается балансовая стоимость подлежащих приватизации активов)</w:t>
            </w:r>
          </w:p>
        </w:tc>
        <w:tc>
          <w:tcPr>
            <w:tcW w:w="2578" w:type="dxa"/>
            <w:vAlign w:val="bottom"/>
          </w:tcPr>
          <w:p w:rsidR="00C057CA" w:rsidRPr="00F03CCD" w:rsidRDefault="009C3A81"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408</w:t>
            </w:r>
            <w:r w:rsidR="006E5938">
              <w:rPr>
                <w:rFonts w:ascii="Times New Roman" w:hAnsi="Times New Roman" w:cs="Times New Roman"/>
                <w:b/>
                <w:sz w:val="24"/>
                <w:szCs w:val="27"/>
              </w:rPr>
              <w:t>4925,60</w:t>
            </w:r>
          </w:p>
        </w:tc>
      </w:tr>
    </w:tbl>
    <w:p w:rsidR="00C057CA" w:rsidRPr="00F03CCD" w:rsidRDefault="00C057CA" w:rsidP="00460E45">
      <w:pPr>
        <w:spacing w:after="0" w:line="240" w:lineRule="auto"/>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2. Нематериальные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855"/>
        <w:gridCol w:w="2376"/>
        <w:gridCol w:w="1254"/>
        <w:gridCol w:w="1784"/>
      </w:tblGrid>
      <w:tr w:rsidR="00C057CA" w:rsidRPr="00F03CCD" w:rsidTr="00C057CA">
        <w:trPr>
          <w:trHeight w:val="825"/>
        </w:trPr>
        <w:tc>
          <w:tcPr>
            <w:tcW w:w="694" w:type="dxa"/>
            <w:vAlign w:val="center"/>
          </w:tcPr>
          <w:p w:rsidR="00C057CA" w:rsidRPr="00F03CCD" w:rsidRDefault="00C057CA" w:rsidP="00C057CA">
            <w:pPr>
              <w:spacing w:after="0" w:line="240" w:lineRule="auto"/>
              <w:ind w:right="-1"/>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3775"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назначение, краткая характеристика с указанием наличия обременения (выданные лицензии, совместное владение и т.д.)</w:t>
            </w:r>
          </w:p>
        </w:tc>
        <w:tc>
          <w:tcPr>
            <w:tcW w:w="2327" w:type="dxa"/>
            <w:vAlign w:val="center"/>
          </w:tcPr>
          <w:p w:rsidR="00C057CA" w:rsidRPr="00F03CCD" w:rsidRDefault="00C057CA" w:rsidP="00C057CA">
            <w:pPr>
              <w:spacing w:after="0" w:line="240" w:lineRule="auto"/>
              <w:ind w:right="99"/>
              <w:jc w:val="center"/>
              <w:rPr>
                <w:rFonts w:ascii="Times New Roman" w:hAnsi="Times New Roman" w:cs="Times New Roman"/>
                <w:sz w:val="24"/>
                <w:szCs w:val="27"/>
              </w:rPr>
            </w:pPr>
            <w:r w:rsidRPr="00F03CCD">
              <w:rPr>
                <w:rFonts w:ascii="Times New Roman" w:hAnsi="Times New Roman" w:cs="Times New Roman"/>
                <w:sz w:val="24"/>
                <w:szCs w:val="27"/>
              </w:rPr>
              <w:t>Наименование, дата и номер документа о регистрации права на актив</w:t>
            </w:r>
          </w:p>
        </w:tc>
        <w:tc>
          <w:tcPr>
            <w:tcW w:w="1228"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Дата постановки на учет </w:t>
            </w:r>
          </w:p>
        </w:tc>
        <w:tc>
          <w:tcPr>
            <w:tcW w:w="1747"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7076ED"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Н</w:t>
            </w:r>
            <w:r w:rsidR="00C057CA" w:rsidRPr="00F03CCD">
              <w:rPr>
                <w:rFonts w:ascii="Times New Roman" w:hAnsi="Times New Roman" w:cs="Times New Roman"/>
                <w:sz w:val="24"/>
                <w:szCs w:val="27"/>
              </w:rPr>
              <w:t>а</w:t>
            </w:r>
            <w:r w:rsidR="00B258F3">
              <w:rPr>
                <w:rFonts w:ascii="Times New Roman" w:hAnsi="Times New Roman" w:cs="Times New Roman"/>
                <w:sz w:val="24"/>
                <w:szCs w:val="27"/>
              </w:rPr>
              <w:t xml:space="preserve"> 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00C057CA" w:rsidRPr="00F03CCD">
              <w:rPr>
                <w:rFonts w:ascii="Times New Roman" w:hAnsi="Times New Roman" w:cs="Times New Roman"/>
                <w:sz w:val="24"/>
                <w:szCs w:val="27"/>
              </w:rPr>
              <w:t>.20</w:t>
            </w:r>
            <w:r>
              <w:rPr>
                <w:rFonts w:ascii="Times New Roman" w:hAnsi="Times New Roman" w:cs="Times New Roman"/>
                <w:sz w:val="24"/>
                <w:szCs w:val="27"/>
              </w:rPr>
              <w:t>24</w:t>
            </w:r>
            <w:r w:rsidR="00C057CA"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77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32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2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4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2.1. Патенты</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7076ED"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  </w:t>
            </w:r>
          </w:p>
        </w:tc>
        <w:tc>
          <w:tcPr>
            <w:tcW w:w="12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47"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2.2. Товарные знаки</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2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47"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2.3. Прочее</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2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47"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8024"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2 «Нематериальные активы»</w:t>
            </w:r>
          </w:p>
        </w:tc>
        <w:tc>
          <w:tcPr>
            <w:tcW w:w="1747" w:type="dxa"/>
            <w:vAlign w:val="bottom"/>
          </w:tcPr>
          <w:p w:rsidR="00C057CA" w:rsidRPr="00D60E62" w:rsidRDefault="007076ED" w:rsidP="00C057CA">
            <w:pPr>
              <w:spacing w:after="0" w:line="240" w:lineRule="auto"/>
              <w:jc w:val="center"/>
              <w:rPr>
                <w:rFonts w:ascii="Times New Roman" w:hAnsi="Times New Roman" w:cs="Times New Roman"/>
                <w:b/>
                <w:sz w:val="24"/>
                <w:szCs w:val="27"/>
              </w:rPr>
            </w:pPr>
            <w:r w:rsidRPr="00D60E62">
              <w:rPr>
                <w:rFonts w:ascii="Times New Roman" w:hAnsi="Times New Roman" w:cs="Times New Roman"/>
                <w:b/>
                <w:sz w:val="24"/>
                <w:szCs w:val="27"/>
              </w:rPr>
              <w:t>нет</w:t>
            </w:r>
          </w:p>
        </w:tc>
      </w:tr>
    </w:tbl>
    <w:p w:rsidR="00C057CA" w:rsidRDefault="00C057CA" w:rsidP="00460E45">
      <w:pPr>
        <w:spacing w:after="0" w:line="240" w:lineRule="auto"/>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3. Оборудование к установке</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3838"/>
        <w:gridCol w:w="2337"/>
        <w:gridCol w:w="1644"/>
        <w:gridCol w:w="1746"/>
      </w:tblGrid>
      <w:tr w:rsidR="00C057CA" w:rsidRPr="00F03CCD" w:rsidTr="00C057CA">
        <w:trPr>
          <w:trHeight w:val="1210"/>
        </w:trPr>
        <w:tc>
          <w:tcPr>
            <w:tcW w:w="550" w:type="dxa"/>
            <w:vAlign w:val="center"/>
          </w:tcPr>
          <w:p w:rsidR="00C057CA" w:rsidRPr="00F03CCD" w:rsidRDefault="00C057CA" w:rsidP="00C057CA">
            <w:pPr>
              <w:spacing w:after="0" w:line="240" w:lineRule="auto"/>
              <w:ind w:left="-317" w:right="-31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left="-317" w:right="-312"/>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3759" w:type="dxa"/>
            <w:vAlign w:val="center"/>
          </w:tcPr>
          <w:p w:rsidR="00C057CA" w:rsidRPr="00F03CCD" w:rsidRDefault="00C057CA" w:rsidP="00C057CA">
            <w:pPr>
              <w:spacing w:after="0" w:line="240" w:lineRule="auto"/>
              <w:ind w:right="5"/>
              <w:jc w:val="center"/>
              <w:rPr>
                <w:rFonts w:ascii="Times New Roman" w:hAnsi="Times New Roman" w:cs="Times New Roman"/>
                <w:sz w:val="24"/>
                <w:szCs w:val="27"/>
              </w:rPr>
            </w:pPr>
            <w:r w:rsidRPr="00F03CCD">
              <w:rPr>
                <w:rFonts w:ascii="Times New Roman" w:hAnsi="Times New Roman" w:cs="Times New Roman"/>
                <w:sz w:val="24"/>
                <w:szCs w:val="27"/>
              </w:rPr>
              <w:t>Наименование, назначение, краткая характеристика, адрес (местоположение)</w:t>
            </w:r>
          </w:p>
        </w:tc>
        <w:tc>
          <w:tcPr>
            <w:tcW w:w="2289" w:type="dxa"/>
            <w:vAlign w:val="center"/>
          </w:tcPr>
          <w:p w:rsidR="00C057CA" w:rsidRPr="00F03CCD" w:rsidRDefault="00C057CA" w:rsidP="00C057CA">
            <w:pPr>
              <w:spacing w:after="0" w:line="240" w:lineRule="auto"/>
              <w:ind w:left="81"/>
              <w:jc w:val="center"/>
              <w:rPr>
                <w:rFonts w:ascii="Times New Roman" w:hAnsi="Times New Roman" w:cs="Times New Roman"/>
                <w:sz w:val="24"/>
                <w:szCs w:val="27"/>
              </w:rPr>
            </w:pPr>
            <w:r w:rsidRPr="00F03CCD">
              <w:rPr>
                <w:rFonts w:ascii="Times New Roman" w:hAnsi="Times New Roman" w:cs="Times New Roman"/>
                <w:sz w:val="24"/>
                <w:szCs w:val="27"/>
              </w:rPr>
              <w:t>Год выпуска, приобретения (сведения о государственной регистрации – при наличии)</w:t>
            </w:r>
          </w:p>
        </w:tc>
        <w:tc>
          <w:tcPr>
            <w:tcW w:w="1610" w:type="dxa"/>
            <w:vAlign w:val="center"/>
          </w:tcPr>
          <w:p w:rsidR="00C057CA" w:rsidRPr="00F03CCD" w:rsidRDefault="00C057CA" w:rsidP="00A70990">
            <w:pPr>
              <w:spacing w:after="0" w:line="240" w:lineRule="auto"/>
              <w:ind w:left="201"/>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1710" w:type="dxa"/>
          </w:tcPr>
          <w:p w:rsidR="00C057CA" w:rsidRPr="00F03CCD" w:rsidRDefault="00C057CA" w:rsidP="00A70990">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A70990">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7076ED">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6E5938">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057CA">
        <w:tc>
          <w:tcPr>
            <w:tcW w:w="55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7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28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6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918"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3.1. Оборудование к установке</w:t>
            </w:r>
          </w:p>
        </w:tc>
      </w:tr>
      <w:tr w:rsidR="00C057CA" w:rsidRPr="00F03CCD" w:rsidTr="00C057CA">
        <w:tc>
          <w:tcPr>
            <w:tcW w:w="55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5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28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6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8208"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3 «Оборудование к установке»</w:t>
            </w:r>
          </w:p>
        </w:tc>
        <w:tc>
          <w:tcPr>
            <w:tcW w:w="1710" w:type="dxa"/>
            <w:vAlign w:val="bottom"/>
          </w:tcPr>
          <w:p w:rsidR="00C057CA" w:rsidRPr="00D60E62" w:rsidRDefault="00E26A38" w:rsidP="00C057CA">
            <w:pPr>
              <w:spacing w:after="0" w:line="240" w:lineRule="auto"/>
              <w:jc w:val="center"/>
              <w:rPr>
                <w:rFonts w:ascii="Times New Roman" w:hAnsi="Times New Roman" w:cs="Times New Roman"/>
                <w:b/>
                <w:sz w:val="24"/>
                <w:szCs w:val="27"/>
              </w:rPr>
            </w:pPr>
            <w:r w:rsidRPr="00D60E62">
              <w:rPr>
                <w:rFonts w:ascii="Times New Roman" w:hAnsi="Times New Roman" w:cs="Times New Roman"/>
                <w:b/>
                <w:sz w:val="24"/>
                <w:szCs w:val="27"/>
              </w:rPr>
              <w:t>Н</w:t>
            </w:r>
            <w:r w:rsidR="007076ED" w:rsidRPr="00D60E62">
              <w:rPr>
                <w:rFonts w:ascii="Times New Roman" w:hAnsi="Times New Roman" w:cs="Times New Roman"/>
                <w:b/>
                <w:sz w:val="24"/>
                <w:szCs w:val="27"/>
              </w:rPr>
              <w:t>ет</w:t>
            </w:r>
          </w:p>
        </w:tc>
      </w:tr>
    </w:tbl>
    <w:p w:rsidR="00C057CA" w:rsidRPr="00F03CCD" w:rsidRDefault="00C057CA" w:rsidP="00C057CA">
      <w:pPr>
        <w:spacing w:after="100" w:afterAutospacing="1"/>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 xml:space="preserve">4. Вложения во </w:t>
      </w:r>
      <w:proofErr w:type="spellStart"/>
      <w:r w:rsidRPr="00F03CCD">
        <w:rPr>
          <w:rFonts w:ascii="Times New Roman" w:hAnsi="Times New Roman" w:cs="Times New Roman"/>
          <w:b/>
          <w:sz w:val="24"/>
          <w:szCs w:val="28"/>
        </w:rPr>
        <w:t>внеоборотные</w:t>
      </w:r>
      <w:proofErr w:type="spellEnd"/>
      <w:r w:rsidRPr="00F03CCD">
        <w:rPr>
          <w:rFonts w:ascii="Times New Roman" w:hAnsi="Times New Roman" w:cs="Times New Roman"/>
          <w:b/>
          <w:sz w:val="24"/>
          <w:szCs w:val="28"/>
        </w:rPr>
        <w:t xml:space="preserve">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195"/>
        <w:gridCol w:w="3215"/>
      </w:tblGrid>
      <w:tr w:rsidR="00C057CA" w:rsidRPr="00F03CCD" w:rsidTr="00C057CA">
        <w:trPr>
          <w:tblHeader/>
        </w:trPr>
        <w:tc>
          <w:tcPr>
            <w:tcW w:w="555"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6067"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Наименование, назначение, краткая характеристика </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(месторасположения для 4.1 – 4.2)</w:t>
            </w:r>
          </w:p>
        </w:tc>
        <w:tc>
          <w:tcPr>
            <w:tcW w:w="3149" w:type="dxa"/>
            <w:vAlign w:val="center"/>
          </w:tcPr>
          <w:p w:rsidR="00C057CA" w:rsidRPr="00F03CCD" w:rsidRDefault="00C057CA" w:rsidP="007076ED">
            <w:pPr>
              <w:spacing w:after="0" w:line="240" w:lineRule="auto"/>
              <w:ind w:right="78"/>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proofErr w:type="gramStart"/>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7076ED">
              <w:rPr>
                <w:rFonts w:ascii="Times New Roman" w:hAnsi="Times New Roman" w:cs="Times New Roman"/>
                <w:sz w:val="24"/>
                <w:szCs w:val="27"/>
              </w:rPr>
              <w:t>24</w:t>
            </w:r>
            <w:r w:rsidR="006E5938">
              <w:rPr>
                <w:rFonts w:ascii="Times New Roman" w:hAnsi="Times New Roman" w:cs="Times New Roman"/>
                <w:sz w:val="24"/>
                <w:szCs w:val="27"/>
              </w:rPr>
              <w:t>,</w:t>
            </w:r>
            <w:r w:rsidRPr="00F03CCD">
              <w:rPr>
                <w:rFonts w:ascii="Times New Roman" w:hAnsi="Times New Roman" w:cs="Times New Roman"/>
                <w:sz w:val="24"/>
                <w:szCs w:val="27"/>
              </w:rPr>
              <w:t>руб.</w:t>
            </w:r>
            <w:proofErr w:type="gramEnd"/>
          </w:p>
        </w:tc>
      </w:tr>
      <w:tr w:rsidR="00C057CA" w:rsidRPr="00F03CCD" w:rsidTr="00C057CA">
        <w:tc>
          <w:tcPr>
            <w:tcW w:w="55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06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14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4.1. Строительство объектов основных средств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7076ED" w:rsidRPr="00F03CCD" w:rsidRDefault="007076ED" w:rsidP="007076ED">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                             -</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4.2. Приобретение объектов основных средств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7076ED"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                            -</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4.3. Приобретение нематериальных объектов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4.4. Перевод молодняка животных в основное стадо</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4.5. Приобретение взрослых животных</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4.6. Прочие</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C057CA">
        <w:tc>
          <w:tcPr>
            <w:tcW w:w="6622" w:type="dxa"/>
            <w:gridSpan w:val="2"/>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 xml:space="preserve">Итого по разделу 4 «Вложения во </w:t>
            </w:r>
            <w:proofErr w:type="spellStart"/>
            <w:r w:rsidRPr="00F03CCD">
              <w:rPr>
                <w:rFonts w:ascii="Times New Roman" w:hAnsi="Times New Roman" w:cs="Times New Roman"/>
                <w:b/>
                <w:sz w:val="24"/>
                <w:szCs w:val="27"/>
              </w:rPr>
              <w:t>внеоборотные</w:t>
            </w:r>
            <w:proofErr w:type="spellEnd"/>
            <w:r w:rsidRPr="00F03CCD">
              <w:rPr>
                <w:rFonts w:ascii="Times New Roman" w:hAnsi="Times New Roman" w:cs="Times New Roman"/>
                <w:b/>
                <w:sz w:val="24"/>
                <w:szCs w:val="27"/>
              </w:rPr>
              <w:t xml:space="preserve"> активы»</w:t>
            </w:r>
          </w:p>
        </w:tc>
        <w:tc>
          <w:tcPr>
            <w:tcW w:w="3149" w:type="dxa"/>
            <w:vAlign w:val="bottom"/>
          </w:tcPr>
          <w:p w:rsidR="00C057CA" w:rsidRPr="00D60E62" w:rsidRDefault="007076ED" w:rsidP="00C057CA">
            <w:pPr>
              <w:spacing w:after="0" w:line="240" w:lineRule="auto"/>
              <w:jc w:val="center"/>
              <w:rPr>
                <w:rFonts w:ascii="Times New Roman" w:hAnsi="Times New Roman" w:cs="Times New Roman"/>
                <w:b/>
                <w:sz w:val="24"/>
                <w:szCs w:val="27"/>
              </w:rPr>
            </w:pPr>
            <w:r w:rsidRPr="00D60E62">
              <w:rPr>
                <w:rFonts w:ascii="Times New Roman" w:hAnsi="Times New Roman" w:cs="Times New Roman"/>
                <w:b/>
                <w:sz w:val="24"/>
                <w:szCs w:val="27"/>
              </w:rPr>
              <w:t>нет</w:t>
            </w:r>
          </w:p>
        </w:tc>
      </w:tr>
    </w:tbl>
    <w:p w:rsidR="00F76BEC" w:rsidRPr="00F03CCD" w:rsidRDefault="00F76BEC" w:rsidP="00C057CA">
      <w:pPr>
        <w:rPr>
          <w:rFonts w:ascii="Times New Roman" w:hAnsi="Times New Roman" w:cs="Times New Roman"/>
          <w:b/>
          <w:sz w:val="24"/>
          <w:szCs w:val="28"/>
        </w:rPr>
      </w:pPr>
    </w:p>
    <w:p w:rsidR="00C057CA" w:rsidRPr="00F03CCD" w:rsidRDefault="00C057CA" w:rsidP="00C057CA">
      <w:pPr>
        <w:tabs>
          <w:tab w:val="left" w:pos="7797"/>
          <w:tab w:val="left" w:pos="8647"/>
        </w:tabs>
        <w:spacing w:after="0" w:line="240" w:lineRule="auto"/>
        <w:ind w:right="284"/>
        <w:rPr>
          <w:rFonts w:ascii="Times New Roman" w:hAnsi="Times New Roman" w:cs="Times New Roman"/>
          <w:b/>
          <w:sz w:val="24"/>
          <w:szCs w:val="28"/>
        </w:rPr>
      </w:pPr>
      <w:r w:rsidRPr="00F03CCD">
        <w:rPr>
          <w:rFonts w:ascii="Times New Roman" w:hAnsi="Times New Roman" w:cs="Times New Roman"/>
          <w:b/>
          <w:sz w:val="24"/>
          <w:szCs w:val="28"/>
        </w:rPr>
        <w:t>5. Доходные вложения в материальные ценности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463"/>
        <w:gridCol w:w="1852"/>
        <w:gridCol w:w="1840"/>
        <w:gridCol w:w="2022"/>
      </w:tblGrid>
      <w:tr w:rsidR="00C057CA" w:rsidRPr="00F03CCD" w:rsidTr="00A70990">
        <w:tc>
          <w:tcPr>
            <w:tcW w:w="109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514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Вид материальных ценностей</w:t>
            </w:r>
          </w:p>
        </w:tc>
        <w:tc>
          <w:tcPr>
            <w:tcW w:w="269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Основание (договор аренды и т.п.)</w:t>
            </w:r>
          </w:p>
        </w:tc>
        <w:tc>
          <w:tcPr>
            <w:tcW w:w="2676"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Срок временного пользования, владения</w:t>
            </w:r>
          </w:p>
        </w:tc>
        <w:tc>
          <w:tcPr>
            <w:tcW w:w="295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D60E62">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A70990">
        <w:tc>
          <w:tcPr>
            <w:tcW w:w="1093"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144"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694"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76"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953"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5.1. Вложения в недвижимое имущество</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rPr>
            </w:pPr>
          </w:p>
        </w:tc>
        <w:tc>
          <w:tcPr>
            <w:tcW w:w="5144" w:type="dxa"/>
          </w:tcPr>
          <w:p w:rsidR="00C057CA" w:rsidRPr="00F03CCD" w:rsidRDefault="00C057CA" w:rsidP="00A70990">
            <w:pPr>
              <w:spacing w:after="0" w:line="240" w:lineRule="auto"/>
              <w:jc w:val="both"/>
              <w:rPr>
                <w:rFonts w:ascii="Times New Roman" w:hAnsi="Times New Roman" w:cs="Times New Roman"/>
                <w:i/>
                <w:iCs/>
                <w:sz w:val="24"/>
                <w:szCs w:val="27"/>
              </w:rPr>
            </w:pPr>
            <w:r w:rsidRPr="00F03CCD">
              <w:rPr>
                <w:rFonts w:ascii="Times New Roman" w:hAnsi="Times New Roman" w:cs="Times New Roman"/>
                <w:iCs/>
                <w:sz w:val="24"/>
                <w:szCs w:val="27"/>
              </w:rPr>
              <w:t>Наименование, назначение, краткая характеристика (указать из них объекты культурного наследия), адрес (месторасположение), литер, площадь, этажность, подземная этажность (для помещений – этаж, номер на этаже, площадь) с указанием наличия обременения (аренда, залог и т.д.)</w:t>
            </w:r>
          </w:p>
        </w:tc>
        <w:tc>
          <w:tcPr>
            <w:tcW w:w="2694" w:type="dxa"/>
          </w:tcPr>
          <w:p w:rsidR="00C057CA" w:rsidRPr="00F03CCD" w:rsidRDefault="00C057CA" w:rsidP="00C057CA">
            <w:pPr>
              <w:spacing w:after="0" w:line="240" w:lineRule="auto"/>
              <w:rPr>
                <w:rFonts w:ascii="Times New Roman" w:hAnsi="Times New Roman" w:cs="Times New Roman"/>
                <w:sz w:val="24"/>
                <w:szCs w:val="27"/>
              </w:rPr>
            </w:pPr>
          </w:p>
        </w:tc>
        <w:tc>
          <w:tcPr>
            <w:tcW w:w="2676" w:type="dxa"/>
          </w:tcPr>
          <w:p w:rsidR="00C057CA" w:rsidRPr="00F03CCD" w:rsidRDefault="00C057CA" w:rsidP="00C057CA">
            <w:pPr>
              <w:pStyle w:val="ad"/>
              <w:tabs>
                <w:tab w:val="clear" w:pos="4677"/>
                <w:tab w:val="clear" w:pos="9355"/>
              </w:tabs>
              <w:spacing w:after="0"/>
              <w:rPr>
                <w:szCs w:val="27"/>
              </w:rPr>
            </w:pPr>
          </w:p>
        </w:tc>
        <w:tc>
          <w:tcPr>
            <w:tcW w:w="2953" w:type="dxa"/>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5.2. Вложения в транспортные средства</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2694" w:type="dxa"/>
          </w:tcPr>
          <w:p w:rsidR="00C057CA" w:rsidRPr="00F03CCD" w:rsidRDefault="00C057CA" w:rsidP="00C057CA">
            <w:pPr>
              <w:spacing w:after="0" w:line="240" w:lineRule="auto"/>
              <w:rPr>
                <w:rFonts w:ascii="Times New Roman" w:hAnsi="Times New Roman" w:cs="Times New Roman"/>
                <w:sz w:val="24"/>
                <w:szCs w:val="27"/>
                <w:highlight w:val="cyan"/>
              </w:rPr>
            </w:pPr>
          </w:p>
        </w:tc>
        <w:tc>
          <w:tcPr>
            <w:tcW w:w="2676" w:type="dxa"/>
          </w:tcPr>
          <w:p w:rsidR="00C057CA" w:rsidRPr="00F03CCD" w:rsidRDefault="00C057CA" w:rsidP="00C057CA">
            <w:pPr>
              <w:pStyle w:val="ad"/>
              <w:tabs>
                <w:tab w:val="clear" w:pos="4677"/>
                <w:tab w:val="clear" w:pos="9355"/>
              </w:tabs>
              <w:spacing w:after="0"/>
              <w:rPr>
                <w:szCs w:val="27"/>
                <w:highlight w:val="cyan"/>
              </w:rPr>
            </w:pPr>
          </w:p>
        </w:tc>
        <w:tc>
          <w:tcPr>
            <w:tcW w:w="2953" w:type="dxa"/>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5.3. Вложения в передаточные устройства, машины и оборудование</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
                <w:iCs/>
                <w:sz w:val="24"/>
                <w:szCs w:val="27"/>
              </w:rPr>
            </w:pPr>
          </w:p>
        </w:tc>
        <w:tc>
          <w:tcPr>
            <w:tcW w:w="2694" w:type="dxa"/>
          </w:tcPr>
          <w:p w:rsidR="00C057CA" w:rsidRPr="00F03CCD" w:rsidRDefault="00C057CA" w:rsidP="00C057CA">
            <w:pPr>
              <w:spacing w:after="0" w:line="240" w:lineRule="auto"/>
              <w:rPr>
                <w:rFonts w:ascii="Times New Roman" w:hAnsi="Times New Roman" w:cs="Times New Roman"/>
                <w:sz w:val="24"/>
                <w:szCs w:val="27"/>
              </w:rPr>
            </w:pPr>
          </w:p>
        </w:tc>
        <w:tc>
          <w:tcPr>
            <w:tcW w:w="2676" w:type="dxa"/>
          </w:tcPr>
          <w:p w:rsidR="00C057CA" w:rsidRPr="00F03CCD" w:rsidRDefault="00C057CA" w:rsidP="00C057CA">
            <w:pPr>
              <w:pStyle w:val="ad"/>
              <w:tabs>
                <w:tab w:val="clear" w:pos="4677"/>
                <w:tab w:val="clear" w:pos="9355"/>
              </w:tabs>
              <w:spacing w:after="0"/>
              <w:rPr>
                <w:szCs w:val="27"/>
                <w:highlight w:val="cyan"/>
              </w:rPr>
            </w:pPr>
          </w:p>
        </w:tc>
        <w:tc>
          <w:tcPr>
            <w:tcW w:w="2953" w:type="dxa"/>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5.4. Вложения в инструмент</w:t>
            </w:r>
          </w:p>
        </w:tc>
      </w:tr>
      <w:tr w:rsidR="00C057CA" w:rsidRPr="00F03CCD" w:rsidTr="00A70990">
        <w:trPr>
          <w:trHeight w:val="135"/>
        </w:trPr>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Cs/>
                <w:sz w:val="24"/>
                <w:szCs w:val="27"/>
              </w:rPr>
            </w:pPr>
          </w:p>
        </w:tc>
        <w:tc>
          <w:tcPr>
            <w:tcW w:w="2694" w:type="dxa"/>
          </w:tcPr>
          <w:p w:rsidR="00C057CA" w:rsidRPr="00F03CCD" w:rsidRDefault="00C057CA" w:rsidP="00C057CA">
            <w:pPr>
              <w:spacing w:after="0" w:line="240" w:lineRule="auto"/>
              <w:rPr>
                <w:rFonts w:ascii="Times New Roman" w:hAnsi="Times New Roman" w:cs="Times New Roman"/>
                <w:sz w:val="24"/>
                <w:szCs w:val="27"/>
              </w:rPr>
            </w:pPr>
          </w:p>
        </w:tc>
        <w:tc>
          <w:tcPr>
            <w:tcW w:w="2676" w:type="dxa"/>
          </w:tcPr>
          <w:p w:rsidR="00C057CA" w:rsidRPr="00F03CCD" w:rsidRDefault="00C057CA" w:rsidP="00C057CA">
            <w:pPr>
              <w:pStyle w:val="ad"/>
              <w:tabs>
                <w:tab w:val="clear" w:pos="4677"/>
                <w:tab w:val="clear" w:pos="9355"/>
              </w:tabs>
              <w:spacing w:after="0"/>
              <w:rPr>
                <w:szCs w:val="27"/>
                <w:highlight w:val="cyan"/>
              </w:rPr>
            </w:pPr>
          </w:p>
        </w:tc>
        <w:tc>
          <w:tcPr>
            <w:tcW w:w="2953" w:type="dxa"/>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5.5. Вложения в вычислительную технику</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Cs/>
                <w:sz w:val="24"/>
                <w:szCs w:val="27"/>
              </w:rPr>
            </w:pPr>
          </w:p>
        </w:tc>
        <w:tc>
          <w:tcPr>
            <w:tcW w:w="2694" w:type="dxa"/>
          </w:tcPr>
          <w:p w:rsidR="00C057CA" w:rsidRPr="00F03CCD" w:rsidRDefault="00C057CA" w:rsidP="00C057CA">
            <w:pPr>
              <w:spacing w:after="0" w:line="240" w:lineRule="auto"/>
              <w:rPr>
                <w:rFonts w:ascii="Times New Roman" w:hAnsi="Times New Roman" w:cs="Times New Roman"/>
                <w:sz w:val="24"/>
                <w:szCs w:val="27"/>
              </w:rPr>
            </w:pPr>
          </w:p>
        </w:tc>
        <w:tc>
          <w:tcPr>
            <w:tcW w:w="2676" w:type="dxa"/>
          </w:tcPr>
          <w:p w:rsidR="00C057CA" w:rsidRPr="00F03CCD" w:rsidRDefault="00C057CA" w:rsidP="00C057CA">
            <w:pPr>
              <w:pStyle w:val="ad"/>
              <w:tabs>
                <w:tab w:val="clear" w:pos="4677"/>
                <w:tab w:val="clear" w:pos="9355"/>
              </w:tabs>
              <w:spacing w:after="0"/>
              <w:rPr>
                <w:szCs w:val="27"/>
                <w:highlight w:val="cyan"/>
              </w:rPr>
            </w:pPr>
          </w:p>
        </w:tc>
        <w:tc>
          <w:tcPr>
            <w:tcW w:w="2953" w:type="dxa"/>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5.6. Вложения в иные материальные ценности</w:t>
            </w:r>
          </w:p>
        </w:tc>
      </w:tr>
      <w:tr w:rsidR="00C057CA" w:rsidRPr="00F03CCD" w:rsidTr="00A70990">
        <w:tblPrEx>
          <w:tblCellMar>
            <w:left w:w="28" w:type="dxa"/>
            <w:right w:w="28" w:type="dxa"/>
          </w:tblCellMar>
        </w:tblPrEx>
        <w:trPr>
          <w:trHeight w:val="221"/>
        </w:trPr>
        <w:tc>
          <w:tcPr>
            <w:tcW w:w="11607" w:type="dxa"/>
            <w:gridSpan w:val="4"/>
            <w:tcBorders>
              <w:top w:val="single" w:sz="4" w:space="0" w:color="auto"/>
              <w:left w:val="single" w:sz="4" w:space="0" w:color="auto"/>
              <w:bottom w:val="single" w:sz="4" w:space="0" w:color="auto"/>
              <w:right w:val="single" w:sz="4" w:space="0" w:color="auto"/>
            </w:tcBorders>
          </w:tcPr>
          <w:p w:rsidR="00C057CA" w:rsidRPr="00F03CCD" w:rsidRDefault="00C057CA" w:rsidP="00C057CA">
            <w:pPr>
              <w:pStyle w:val="4"/>
              <w:spacing w:before="0" w:after="0"/>
              <w:jc w:val="left"/>
              <w:rPr>
                <w:rFonts w:ascii="Times New Roman" w:hAnsi="Times New Roman" w:cs="Times New Roman"/>
                <w:b/>
                <w:szCs w:val="27"/>
              </w:rPr>
            </w:pPr>
            <w:r w:rsidRPr="00F03CCD">
              <w:rPr>
                <w:rFonts w:ascii="Times New Roman" w:hAnsi="Times New Roman" w:cs="Times New Roman"/>
                <w:b/>
                <w:szCs w:val="27"/>
              </w:rPr>
              <w:t>Итого по разделу 5 «Вложения в материальные ценности»</w:t>
            </w:r>
          </w:p>
        </w:tc>
        <w:tc>
          <w:tcPr>
            <w:tcW w:w="2953" w:type="dxa"/>
            <w:tcBorders>
              <w:top w:val="single" w:sz="4" w:space="0" w:color="auto"/>
              <w:left w:val="single" w:sz="4" w:space="0" w:color="auto"/>
              <w:bottom w:val="single" w:sz="4" w:space="0" w:color="auto"/>
              <w:right w:val="single" w:sz="4" w:space="0" w:color="auto"/>
            </w:tcBorders>
          </w:tcPr>
          <w:p w:rsidR="00C057CA" w:rsidRPr="00F03CCD" w:rsidRDefault="00E26A38"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Н</w:t>
            </w:r>
            <w:r w:rsidR="00D60E62">
              <w:rPr>
                <w:rFonts w:ascii="Times New Roman" w:hAnsi="Times New Roman" w:cs="Times New Roman"/>
                <w:b/>
                <w:sz w:val="24"/>
                <w:szCs w:val="27"/>
              </w:rPr>
              <w:t>ет</w:t>
            </w:r>
          </w:p>
        </w:tc>
      </w:tr>
    </w:tbl>
    <w:p w:rsidR="00A70990" w:rsidRDefault="00A70990" w:rsidP="00A70990">
      <w:pPr>
        <w:rPr>
          <w:rFonts w:ascii="Times New Roman" w:hAnsi="Times New Roman" w:cs="Times New Roman"/>
          <w:b/>
          <w:sz w:val="24"/>
          <w:szCs w:val="28"/>
        </w:rPr>
      </w:pPr>
    </w:p>
    <w:p w:rsidR="00460E45" w:rsidRPr="00F03CCD" w:rsidRDefault="00460E45"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6. Производственные запасы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3"/>
        <w:gridCol w:w="3962"/>
        <w:gridCol w:w="5122"/>
      </w:tblGrid>
      <w:tr w:rsidR="00C057CA" w:rsidRPr="00F03CCD" w:rsidTr="00B258F3">
        <w:trPr>
          <w:trHeight w:val="363"/>
          <w:tblHeader/>
        </w:trPr>
        <w:tc>
          <w:tcPr>
            <w:tcW w:w="1283" w:type="dxa"/>
            <w:vAlign w:val="center"/>
          </w:tcPr>
          <w:p w:rsidR="00C057CA" w:rsidRPr="00F03CCD" w:rsidRDefault="00C057CA" w:rsidP="00C057CA">
            <w:pPr>
              <w:spacing w:after="0" w:line="240" w:lineRule="auto"/>
              <w:ind w:left="-33"/>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5815"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w:t>
            </w:r>
          </w:p>
        </w:tc>
        <w:tc>
          <w:tcPr>
            <w:tcW w:w="7528"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D93CB2">
              <w:rPr>
                <w:rFonts w:ascii="Times New Roman" w:hAnsi="Times New Roman" w:cs="Times New Roman"/>
                <w:sz w:val="24"/>
                <w:szCs w:val="27"/>
              </w:rPr>
              <w:t>24</w:t>
            </w:r>
            <w:proofErr w:type="gramStart"/>
            <w:r w:rsidR="006E5938">
              <w:rPr>
                <w:rFonts w:ascii="Times New Roman" w:hAnsi="Times New Roman" w:cs="Times New Roman"/>
                <w:sz w:val="24"/>
                <w:szCs w:val="27"/>
              </w:rPr>
              <w:t xml:space="preserve">, </w:t>
            </w:r>
            <w:r w:rsidRPr="00F03CCD">
              <w:rPr>
                <w:rFonts w:ascii="Times New Roman" w:hAnsi="Times New Roman" w:cs="Times New Roman"/>
                <w:sz w:val="24"/>
                <w:szCs w:val="27"/>
              </w:rPr>
              <w:t xml:space="preserve"> руб.</w:t>
            </w:r>
            <w:proofErr w:type="gramEnd"/>
          </w:p>
        </w:tc>
      </w:tr>
      <w:tr w:rsidR="00C057CA" w:rsidRPr="00F03CCD" w:rsidTr="00B258F3">
        <w:tc>
          <w:tcPr>
            <w:tcW w:w="128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81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75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r>
      <w:tr w:rsidR="00C057CA" w:rsidRPr="00F03CCD" w:rsidTr="00B258F3">
        <w:tc>
          <w:tcPr>
            <w:tcW w:w="14626"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6.1. Сырье и материалы</w:t>
            </w:r>
          </w:p>
        </w:tc>
      </w:tr>
      <w:tr w:rsidR="0007228D" w:rsidRPr="00F03CCD" w:rsidTr="00B258F3">
        <w:tc>
          <w:tcPr>
            <w:tcW w:w="1283" w:type="dxa"/>
            <w:vAlign w:val="bottom"/>
          </w:tcPr>
          <w:p w:rsidR="0007228D" w:rsidRPr="00F03CCD" w:rsidRDefault="0007228D" w:rsidP="00C057CA">
            <w:pPr>
              <w:spacing w:after="0" w:line="240" w:lineRule="auto"/>
              <w:jc w:val="center"/>
              <w:rPr>
                <w:rFonts w:ascii="Times New Roman" w:hAnsi="Times New Roman" w:cs="Times New Roman"/>
                <w:sz w:val="24"/>
                <w:szCs w:val="27"/>
              </w:rPr>
            </w:pPr>
          </w:p>
        </w:tc>
        <w:tc>
          <w:tcPr>
            <w:tcW w:w="5815" w:type="dxa"/>
            <w:vAlign w:val="bottom"/>
          </w:tcPr>
          <w:p w:rsidR="0007228D" w:rsidRDefault="0007228D"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материалы</w:t>
            </w:r>
          </w:p>
        </w:tc>
        <w:tc>
          <w:tcPr>
            <w:tcW w:w="7528" w:type="dxa"/>
            <w:vAlign w:val="bottom"/>
          </w:tcPr>
          <w:p w:rsidR="0007228D" w:rsidRDefault="00B258F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112</w:t>
            </w:r>
            <w:r w:rsidR="00AD1C01">
              <w:rPr>
                <w:rFonts w:ascii="Times New Roman" w:hAnsi="Times New Roman" w:cs="Times New Roman"/>
                <w:sz w:val="24"/>
                <w:szCs w:val="27"/>
              </w:rPr>
              <w:t>343,46</w:t>
            </w:r>
          </w:p>
        </w:tc>
      </w:tr>
      <w:tr w:rsidR="00C057CA" w:rsidRPr="00F03CCD" w:rsidTr="00B258F3">
        <w:tc>
          <w:tcPr>
            <w:tcW w:w="14626"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6.2. Топливо</w:t>
            </w:r>
          </w:p>
        </w:tc>
      </w:tr>
      <w:tr w:rsidR="00C057CA" w:rsidRPr="00F03CCD" w:rsidTr="00B258F3">
        <w:tc>
          <w:tcPr>
            <w:tcW w:w="7098" w:type="dxa"/>
            <w:gridSpan w:val="2"/>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6.3. Животные на выращивании и откорме</w:t>
            </w:r>
          </w:p>
        </w:tc>
        <w:tc>
          <w:tcPr>
            <w:tcW w:w="75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255E75">
        <w:trPr>
          <w:trHeight w:val="366"/>
        </w:trPr>
        <w:tc>
          <w:tcPr>
            <w:tcW w:w="128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1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B258F3">
        <w:tc>
          <w:tcPr>
            <w:tcW w:w="14626" w:type="dxa"/>
            <w:gridSpan w:val="3"/>
            <w:vAlign w:val="bottom"/>
          </w:tcPr>
          <w:p w:rsidR="00C057CA" w:rsidRPr="00F03CCD" w:rsidRDefault="00C057CA" w:rsidP="00A70990">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6.4. Материалы, переданные в переработку</w:t>
            </w:r>
            <w:r w:rsidR="00A70990" w:rsidRPr="00F03CCD">
              <w:rPr>
                <w:rFonts w:ascii="Times New Roman" w:hAnsi="Times New Roman" w:cs="Times New Roman"/>
                <w:sz w:val="24"/>
                <w:szCs w:val="27"/>
                <w:vertAlign w:val="superscript"/>
              </w:rPr>
              <w:t>5</w:t>
            </w:r>
          </w:p>
        </w:tc>
      </w:tr>
      <w:tr w:rsidR="00C057CA" w:rsidRPr="00F03CCD" w:rsidTr="00B258F3">
        <w:tc>
          <w:tcPr>
            <w:tcW w:w="128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1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8D6B06" w:rsidRPr="00F03CCD" w:rsidTr="00B258F3">
        <w:tc>
          <w:tcPr>
            <w:tcW w:w="14626" w:type="dxa"/>
            <w:gridSpan w:val="3"/>
            <w:vAlign w:val="bottom"/>
          </w:tcPr>
          <w:p w:rsidR="008D6B06" w:rsidRPr="00F03CCD" w:rsidRDefault="008D6B06" w:rsidP="0007228D">
            <w:pPr>
              <w:spacing w:after="0" w:line="240" w:lineRule="auto"/>
              <w:rPr>
                <w:rFonts w:ascii="Times New Roman" w:hAnsi="Times New Roman" w:cs="Times New Roman"/>
                <w:sz w:val="24"/>
                <w:szCs w:val="27"/>
              </w:rPr>
            </w:pPr>
          </w:p>
        </w:tc>
      </w:tr>
      <w:tr w:rsidR="008D6B06" w:rsidRPr="00F03CCD" w:rsidTr="00B258F3">
        <w:tc>
          <w:tcPr>
            <w:tcW w:w="14626" w:type="dxa"/>
            <w:gridSpan w:val="3"/>
            <w:vAlign w:val="bottom"/>
          </w:tcPr>
          <w:p w:rsidR="008D6B06" w:rsidRPr="00F03CCD" w:rsidRDefault="008D6B06" w:rsidP="0007228D">
            <w:pPr>
              <w:spacing w:after="0" w:line="240" w:lineRule="auto"/>
              <w:rPr>
                <w:rFonts w:ascii="Times New Roman" w:hAnsi="Times New Roman" w:cs="Times New Roman"/>
                <w:sz w:val="24"/>
                <w:szCs w:val="27"/>
              </w:rPr>
            </w:pPr>
          </w:p>
        </w:tc>
      </w:tr>
      <w:tr w:rsidR="00C057CA" w:rsidRPr="00F03CCD" w:rsidTr="00B258F3">
        <w:tc>
          <w:tcPr>
            <w:tcW w:w="14626" w:type="dxa"/>
            <w:gridSpan w:val="3"/>
            <w:vAlign w:val="bottom"/>
          </w:tcPr>
          <w:p w:rsidR="00C057CA" w:rsidRPr="00F03CCD" w:rsidRDefault="00C057CA" w:rsidP="0007228D">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6.5. Прочие</w:t>
            </w:r>
            <w:r w:rsidR="00A70990" w:rsidRPr="00F03CCD">
              <w:rPr>
                <w:rFonts w:ascii="Times New Roman" w:hAnsi="Times New Roman" w:cs="Times New Roman"/>
                <w:sz w:val="24"/>
                <w:szCs w:val="27"/>
                <w:vertAlign w:val="superscript"/>
              </w:rPr>
              <w:t>5</w:t>
            </w:r>
            <w:r w:rsidR="00AB4965">
              <w:rPr>
                <w:rFonts w:ascii="Times New Roman" w:hAnsi="Times New Roman" w:cs="Times New Roman"/>
                <w:sz w:val="24"/>
                <w:szCs w:val="27"/>
                <w:vertAlign w:val="superscript"/>
              </w:rPr>
              <w:t xml:space="preserve">                                                                                                                                                                                                                                    </w:t>
            </w:r>
          </w:p>
        </w:tc>
      </w:tr>
      <w:tr w:rsidR="00C057CA" w:rsidRPr="00F03CCD" w:rsidTr="00B258F3">
        <w:tc>
          <w:tcPr>
            <w:tcW w:w="7098" w:type="dxa"/>
            <w:gridSpan w:val="2"/>
            <w:vAlign w:val="bottom"/>
          </w:tcPr>
          <w:p w:rsidR="00C057CA" w:rsidRPr="00F03CCD" w:rsidRDefault="00C057CA" w:rsidP="00C057CA">
            <w:pPr>
              <w:spacing w:after="0" w:line="240" w:lineRule="auto"/>
              <w:rPr>
                <w:rFonts w:ascii="Times New Roman" w:hAnsi="Times New Roman" w:cs="Times New Roman"/>
                <w:sz w:val="24"/>
                <w:szCs w:val="27"/>
              </w:rPr>
            </w:pPr>
          </w:p>
        </w:tc>
        <w:tc>
          <w:tcPr>
            <w:tcW w:w="7528" w:type="dxa"/>
            <w:vAlign w:val="bottom"/>
          </w:tcPr>
          <w:p w:rsidR="00C057CA" w:rsidRPr="00F03CCD" w:rsidRDefault="00AB4965" w:rsidP="00C057CA">
            <w:pPr>
              <w:spacing w:after="0" w:line="240" w:lineRule="auto"/>
              <w:rPr>
                <w:rFonts w:ascii="Times New Roman" w:hAnsi="Times New Roman" w:cs="Times New Roman"/>
                <w:sz w:val="24"/>
                <w:szCs w:val="27"/>
                <w:highlight w:val="magenta"/>
              </w:rPr>
            </w:pPr>
            <w:r>
              <w:rPr>
                <w:rFonts w:ascii="Times New Roman" w:hAnsi="Times New Roman" w:cs="Times New Roman"/>
                <w:sz w:val="24"/>
                <w:szCs w:val="27"/>
                <w:highlight w:val="magenta"/>
              </w:rPr>
              <w:t xml:space="preserve">                                                               </w:t>
            </w:r>
          </w:p>
        </w:tc>
      </w:tr>
      <w:tr w:rsidR="00C057CA" w:rsidRPr="00F03CCD" w:rsidTr="00B258F3">
        <w:tc>
          <w:tcPr>
            <w:tcW w:w="7098" w:type="dxa"/>
            <w:gridSpan w:val="2"/>
            <w:vAlign w:val="bottom"/>
          </w:tcPr>
          <w:p w:rsidR="00C057CA" w:rsidRPr="00F03CCD" w:rsidRDefault="00C057CA" w:rsidP="00C057CA">
            <w:pPr>
              <w:spacing w:after="0" w:line="240" w:lineRule="auto"/>
              <w:rPr>
                <w:rFonts w:ascii="Times New Roman" w:hAnsi="Times New Roman" w:cs="Times New Roman"/>
                <w:b/>
                <w:sz w:val="24"/>
                <w:szCs w:val="27"/>
              </w:rPr>
            </w:pPr>
            <w:r w:rsidRPr="00F03CCD">
              <w:rPr>
                <w:rFonts w:ascii="Times New Roman" w:hAnsi="Times New Roman" w:cs="Times New Roman"/>
                <w:b/>
                <w:sz w:val="24"/>
                <w:szCs w:val="27"/>
              </w:rPr>
              <w:t>Итого по разделу 6 «Производственные запасы»</w:t>
            </w:r>
          </w:p>
        </w:tc>
        <w:tc>
          <w:tcPr>
            <w:tcW w:w="7528" w:type="dxa"/>
            <w:vAlign w:val="bottom"/>
          </w:tcPr>
          <w:p w:rsidR="00C057CA" w:rsidRPr="00AB4965" w:rsidRDefault="00B258F3"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112</w:t>
            </w:r>
            <w:r w:rsidR="00AD1C01">
              <w:rPr>
                <w:rFonts w:ascii="Times New Roman" w:hAnsi="Times New Roman" w:cs="Times New Roman"/>
                <w:b/>
                <w:sz w:val="24"/>
                <w:szCs w:val="27"/>
              </w:rPr>
              <w:t>343,46</w:t>
            </w:r>
          </w:p>
        </w:tc>
      </w:tr>
    </w:tbl>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7. Затраты на производство</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4159"/>
        <w:gridCol w:w="5120"/>
      </w:tblGrid>
      <w:tr w:rsidR="00C057CA" w:rsidRPr="00F03CCD" w:rsidTr="00460E45">
        <w:trPr>
          <w:trHeight w:val="331"/>
        </w:trPr>
        <w:tc>
          <w:tcPr>
            <w:tcW w:w="99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6095"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i/>
                <w:iCs/>
                <w:sz w:val="24"/>
                <w:szCs w:val="27"/>
              </w:rPr>
            </w:pPr>
            <w:r w:rsidRPr="00F03CCD">
              <w:rPr>
                <w:rFonts w:ascii="Times New Roman" w:hAnsi="Times New Roman" w:cs="Times New Roman"/>
                <w:sz w:val="24"/>
                <w:szCs w:val="27"/>
              </w:rPr>
              <w:t>Вид затрат</w:t>
            </w:r>
          </w:p>
        </w:tc>
        <w:tc>
          <w:tcPr>
            <w:tcW w:w="751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AB4965">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AB4965">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7B70F5">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460E45">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7.1. Основное производство</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460E45">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7.2. Вспомогательные производства</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460E45">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7.3. Обслуживающие производства и хозяйства</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460E45">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7.4. Расходы на продажу</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460E45">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7.5. Прочие</w:t>
            </w:r>
          </w:p>
        </w:tc>
      </w:tr>
      <w:tr w:rsidR="00C057CA" w:rsidRPr="00F03CCD" w:rsidTr="00460E45">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460E45">
        <w:tc>
          <w:tcPr>
            <w:tcW w:w="7088" w:type="dxa"/>
            <w:gridSpan w:val="2"/>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pStyle w:val="4"/>
              <w:spacing w:before="0" w:after="0"/>
              <w:jc w:val="left"/>
              <w:rPr>
                <w:rFonts w:ascii="Times New Roman" w:hAnsi="Times New Roman" w:cs="Times New Roman"/>
                <w:b/>
                <w:szCs w:val="27"/>
              </w:rPr>
            </w:pPr>
            <w:r w:rsidRPr="00F03CCD">
              <w:rPr>
                <w:rFonts w:ascii="Times New Roman" w:hAnsi="Times New Roman" w:cs="Times New Roman"/>
                <w:b/>
                <w:szCs w:val="27"/>
              </w:rPr>
              <w:t>Итого по разделу 7 «Затраты на производства»</w:t>
            </w: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7B70F5" w:rsidP="007B70F5">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bl>
    <w:p w:rsidR="00B73C89" w:rsidRPr="00F03CCD" w:rsidRDefault="00B73C89"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8. Готов</w:t>
      </w:r>
      <w:r w:rsidR="00A70990" w:rsidRPr="00F03CCD">
        <w:rPr>
          <w:rFonts w:ascii="Times New Roman" w:hAnsi="Times New Roman" w:cs="Times New Roman"/>
          <w:b/>
          <w:sz w:val="24"/>
          <w:szCs w:val="28"/>
        </w:rPr>
        <w:t>ые</w:t>
      </w:r>
      <w:r w:rsidR="00BD5D03">
        <w:rPr>
          <w:rFonts w:ascii="Times New Roman" w:hAnsi="Times New Roman" w:cs="Times New Roman"/>
          <w:b/>
          <w:sz w:val="24"/>
          <w:szCs w:val="28"/>
        </w:rPr>
        <w:t xml:space="preserve"> </w:t>
      </w:r>
      <w:r w:rsidR="00A70990" w:rsidRPr="00F03CCD">
        <w:rPr>
          <w:rFonts w:ascii="Times New Roman" w:hAnsi="Times New Roman" w:cs="Times New Roman"/>
          <w:b/>
          <w:sz w:val="24"/>
          <w:szCs w:val="28"/>
        </w:rPr>
        <w:t>изделия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0"/>
        <w:gridCol w:w="3425"/>
        <w:gridCol w:w="1142"/>
        <w:gridCol w:w="1244"/>
        <w:gridCol w:w="1427"/>
        <w:gridCol w:w="1989"/>
      </w:tblGrid>
      <w:tr w:rsidR="00C057CA" w:rsidRPr="00F03CCD" w:rsidTr="00F76BEC">
        <w:trPr>
          <w:trHeight w:val="1118"/>
        </w:trPr>
        <w:tc>
          <w:tcPr>
            <w:tcW w:w="1081"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5060"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вид товара (продукции)</w:t>
            </w:r>
          </w:p>
        </w:tc>
        <w:tc>
          <w:tcPr>
            <w:tcW w:w="1662"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Код ОКП</w:t>
            </w:r>
          </w:p>
        </w:tc>
        <w:tc>
          <w:tcPr>
            <w:tcW w:w="181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Ед. измерения</w:t>
            </w:r>
          </w:p>
        </w:tc>
        <w:tc>
          <w:tcPr>
            <w:tcW w:w="2086"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Количество</w:t>
            </w:r>
          </w:p>
        </w:tc>
        <w:tc>
          <w:tcPr>
            <w:tcW w:w="2923" w:type="dxa"/>
          </w:tcPr>
          <w:p w:rsidR="00C057CA" w:rsidRPr="00F03CCD" w:rsidRDefault="00C057CA" w:rsidP="00AB4965">
            <w:pPr>
              <w:spacing w:after="0" w:line="240" w:lineRule="auto"/>
              <w:ind w:right="109"/>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AB4965">
              <w:rPr>
                <w:rFonts w:ascii="Times New Roman" w:hAnsi="Times New Roman" w:cs="Times New Roman"/>
                <w:sz w:val="24"/>
                <w:szCs w:val="27"/>
              </w:rPr>
              <w:t>24</w:t>
            </w:r>
            <w:proofErr w:type="gramStart"/>
            <w:r w:rsidR="006E5938">
              <w:rPr>
                <w:rFonts w:ascii="Times New Roman" w:hAnsi="Times New Roman" w:cs="Times New Roman"/>
                <w:sz w:val="24"/>
                <w:szCs w:val="27"/>
              </w:rPr>
              <w:t xml:space="preserve">, </w:t>
            </w:r>
            <w:r w:rsidRPr="00F03CCD">
              <w:rPr>
                <w:rFonts w:ascii="Times New Roman" w:hAnsi="Times New Roman" w:cs="Times New Roman"/>
                <w:sz w:val="24"/>
                <w:szCs w:val="27"/>
              </w:rPr>
              <w:t xml:space="preserve"> руб.</w:t>
            </w:r>
            <w:proofErr w:type="gramEnd"/>
          </w:p>
        </w:tc>
      </w:tr>
      <w:tr w:rsidR="00C057CA" w:rsidRPr="00F03CCD" w:rsidTr="00F76BEC">
        <w:tc>
          <w:tcPr>
            <w:tcW w:w="108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0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1662"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81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08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29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F76BEC">
        <w:tc>
          <w:tcPr>
            <w:tcW w:w="14626"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8.1. Товары</w:t>
            </w:r>
          </w:p>
        </w:tc>
      </w:tr>
      <w:tr w:rsidR="00C057CA" w:rsidRPr="00F03CCD" w:rsidTr="00F76BEC">
        <w:tc>
          <w:tcPr>
            <w:tcW w:w="14626"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8.2. Готовая продукция</w:t>
            </w:r>
          </w:p>
        </w:tc>
      </w:tr>
      <w:tr w:rsidR="00C057CA" w:rsidRPr="00F03CCD" w:rsidTr="00F76BEC">
        <w:tc>
          <w:tcPr>
            <w:tcW w:w="1081"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66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81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08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23" w:type="dxa"/>
            <w:vAlign w:val="bottom"/>
          </w:tcPr>
          <w:p w:rsidR="00C057CA" w:rsidRPr="00F03CCD" w:rsidRDefault="00F76BEC"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F76BEC">
        <w:tc>
          <w:tcPr>
            <w:tcW w:w="14626"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8.3. Товары отгруженные</w:t>
            </w:r>
          </w:p>
        </w:tc>
      </w:tr>
      <w:tr w:rsidR="00C057CA" w:rsidRPr="00F03CCD" w:rsidTr="00F76BEC">
        <w:tc>
          <w:tcPr>
            <w:tcW w:w="1081"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66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81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08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F76BEC">
        <w:tc>
          <w:tcPr>
            <w:tcW w:w="9617"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8 «</w:t>
            </w:r>
            <w:r w:rsidR="00A70990" w:rsidRPr="00F03CCD">
              <w:rPr>
                <w:rFonts w:ascii="Times New Roman" w:hAnsi="Times New Roman" w:cs="Times New Roman"/>
                <w:b/>
                <w:sz w:val="24"/>
                <w:szCs w:val="27"/>
              </w:rPr>
              <w:t>Готовые изделия</w:t>
            </w:r>
            <w:r w:rsidRPr="00F03CCD">
              <w:rPr>
                <w:rFonts w:ascii="Times New Roman" w:hAnsi="Times New Roman" w:cs="Times New Roman"/>
                <w:b/>
                <w:sz w:val="24"/>
                <w:szCs w:val="27"/>
              </w:rPr>
              <w:t>»</w:t>
            </w:r>
          </w:p>
        </w:tc>
        <w:tc>
          <w:tcPr>
            <w:tcW w:w="2086" w:type="dxa"/>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p>
        </w:tc>
        <w:tc>
          <w:tcPr>
            <w:tcW w:w="2923" w:type="dxa"/>
            <w:vAlign w:val="bottom"/>
          </w:tcPr>
          <w:p w:rsidR="00C057CA" w:rsidRPr="00357E07" w:rsidRDefault="00F76BEC"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0</w:t>
            </w:r>
          </w:p>
        </w:tc>
      </w:tr>
    </w:tbl>
    <w:p w:rsidR="00C057CA" w:rsidRPr="00F03CCD" w:rsidRDefault="00C057CA" w:rsidP="00C057CA">
      <w:pPr>
        <w:tabs>
          <w:tab w:val="center" w:pos="9015"/>
          <w:tab w:val="center" w:pos="9072"/>
        </w:tabs>
        <w:spacing w:after="0" w:line="240" w:lineRule="auto"/>
        <w:rPr>
          <w:rFonts w:ascii="Times New Roman" w:hAnsi="Times New Roman" w:cs="Times New Roman"/>
          <w:b/>
          <w:sz w:val="4"/>
          <w:szCs w:val="28"/>
        </w:rPr>
      </w:pPr>
    </w:p>
    <w:p w:rsidR="00A70990" w:rsidRPr="00F03CCD" w:rsidRDefault="00A70990" w:rsidP="00C057CA">
      <w:pPr>
        <w:tabs>
          <w:tab w:val="center" w:pos="9015"/>
          <w:tab w:val="center" w:pos="9072"/>
        </w:tabs>
        <w:spacing w:after="0" w:line="240" w:lineRule="auto"/>
        <w:rPr>
          <w:rFonts w:ascii="Times New Roman" w:hAnsi="Times New Roman" w:cs="Times New Roman"/>
          <w:b/>
          <w:sz w:val="24"/>
          <w:szCs w:val="28"/>
        </w:rPr>
      </w:pPr>
    </w:p>
    <w:p w:rsidR="00C057CA" w:rsidRPr="00F03CCD" w:rsidRDefault="00C057CA" w:rsidP="00C057CA">
      <w:pPr>
        <w:tabs>
          <w:tab w:val="center" w:pos="9015"/>
          <w:tab w:val="center" w:pos="9072"/>
        </w:tabs>
        <w:spacing w:after="0" w:line="240" w:lineRule="auto"/>
        <w:rPr>
          <w:rFonts w:ascii="Times New Roman" w:hAnsi="Times New Roman" w:cs="Times New Roman"/>
          <w:sz w:val="24"/>
          <w:szCs w:val="28"/>
        </w:rPr>
      </w:pPr>
      <w:r w:rsidRPr="00F03CCD">
        <w:rPr>
          <w:rFonts w:ascii="Times New Roman" w:hAnsi="Times New Roman" w:cs="Times New Roman"/>
          <w:b/>
          <w:sz w:val="24"/>
          <w:szCs w:val="28"/>
        </w:rPr>
        <w:t>9. Налог на добавленную стоимость по приобретенным ценностям</w:t>
      </w:r>
      <w:r w:rsidRPr="00F03CCD">
        <w:rPr>
          <w:rFonts w:ascii="Times New Roman" w:hAnsi="Times New Roman" w:cs="Times New Roman"/>
          <w:sz w:val="24"/>
          <w:szCs w:val="28"/>
        </w:rPr>
        <w:t xml:space="preserve">    –   </w:t>
      </w:r>
      <w:r w:rsidR="00357E07" w:rsidRPr="00357E07">
        <w:rPr>
          <w:rFonts w:ascii="Times New Roman" w:hAnsi="Times New Roman" w:cs="Times New Roman"/>
          <w:b/>
          <w:sz w:val="24"/>
          <w:szCs w:val="28"/>
        </w:rPr>
        <w:t>нет</w:t>
      </w:r>
      <w:r w:rsidR="00357E07">
        <w:rPr>
          <w:rFonts w:ascii="Times New Roman" w:hAnsi="Times New Roman" w:cs="Times New Roman"/>
          <w:sz w:val="24"/>
          <w:szCs w:val="28"/>
        </w:rPr>
        <w:t xml:space="preserve"> </w:t>
      </w:r>
      <w:r w:rsidR="006E5938">
        <w:rPr>
          <w:rFonts w:ascii="Times New Roman" w:hAnsi="Times New Roman" w:cs="Times New Roman"/>
          <w:sz w:val="24"/>
          <w:szCs w:val="28"/>
        </w:rPr>
        <w:t xml:space="preserve"> </w:t>
      </w:r>
      <w:r w:rsidRPr="00F03CCD">
        <w:rPr>
          <w:rFonts w:ascii="Times New Roman" w:hAnsi="Times New Roman" w:cs="Times New Roman"/>
          <w:sz w:val="24"/>
          <w:szCs w:val="28"/>
        </w:rPr>
        <w:t xml:space="preserve"> </w:t>
      </w:r>
    </w:p>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10. Денежные средства</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24"/>
          <w:szCs w:val="28"/>
        </w:rPr>
      </w:pPr>
      <w:r w:rsidRPr="00F03CCD">
        <w:rPr>
          <w:rFonts w:ascii="Times New Roman" w:hAnsi="Times New Roman" w:cs="Times New Roman"/>
          <w:sz w:val="24"/>
          <w:szCs w:val="28"/>
        </w:rPr>
        <w:t>10</w:t>
      </w:r>
      <w:r w:rsidR="00D20BF9">
        <w:rPr>
          <w:rFonts w:ascii="Times New Roman" w:hAnsi="Times New Roman" w:cs="Times New Roman"/>
          <w:sz w:val="24"/>
          <w:szCs w:val="28"/>
        </w:rPr>
        <w:t>.1. Касса __________________</w:t>
      </w:r>
      <w:proofErr w:type="gramStart"/>
      <w:r w:rsidR="00D20BF9">
        <w:rPr>
          <w:rFonts w:ascii="Times New Roman" w:hAnsi="Times New Roman" w:cs="Times New Roman"/>
          <w:sz w:val="24"/>
          <w:szCs w:val="28"/>
        </w:rPr>
        <w:t xml:space="preserve">_ </w:t>
      </w:r>
      <w:r w:rsidRPr="00F03CCD">
        <w:rPr>
          <w:rFonts w:ascii="Times New Roman" w:hAnsi="Times New Roman" w:cs="Times New Roman"/>
          <w:sz w:val="24"/>
          <w:szCs w:val="28"/>
        </w:rPr>
        <w:t xml:space="preserve"> </w:t>
      </w:r>
      <w:r w:rsidR="006E5938">
        <w:rPr>
          <w:rFonts w:ascii="Times New Roman" w:hAnsi="Times New Roman" w:cs="Times New Roman"/>
          <w:b/>
          <w:sz w:val="24"/>
          <w:szCs w:val="28"/>
        </w:rPr>
        <w:t>7</w:t>
      </w:r>
      <w:proofErr w:type="gramEnd"/>
      <w:r w:rsidR="006E5938">
        <w:rPr>
          <w:rFonts w:ascii="Times New Roman" w:hAnsi="Times New Roman" w:cs="Times New Roman"/>
          <w:b/>
          <w:sz w:val="24"/>
          <w:szCs w:val="28"/>
        </w:rPr>
        <w:t>,59</w:t>
      </w:r>
      <w:r w:rsidRPr="00F03CCD">
        <w:rPr>
          <w:rFonts w:ascii="Times New Roman" w:hAnsi="Times New Roman" w:cs="Times New Roman"/>
          <w:sz w:val="24"/>
          <w:szCs w:val="28"/>
        </w:rPr>
        <w:t xml:space="preserve"> рублей.</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24"/>
          <w:szCs w:val="28"/>
        </w:rPr>
      </w:pPr>
      <w:r w:rsidRPr="00F03CCD">
        <w:rPr>
          <w:rFonts w:ascii="Times New Roman" w:hAnsi="Times New Roman" w:cs="Times New Roman"/>
          <w:sz w:val="24"/>
          <w:szCs w:val="28"/>
        </w:rPr>
        <w:t>10.2. Перев</w:t>
      </w:r>
      <w:r w:rsidR="00D20BF9">
        <w:rPr>
          <w:rFonts w:ascii="Times New Roman" w:hAnsi="Times New Roman" w:cs="Times New Roman"/>
          <w:sz w:val="24"/>
          <w:szCs w:val="28"/>
        </w:rPr>
        <w:t>оды в пути __________________</w:t>
      </w:r>
      <w:proofErr w:type="gramStart"/>
      <w:r w:rsidR="00D20BF9">
        <w:rPr>
          <w:rFonts w:ascii="Times New Roman" w:hAnsi="Times New Roman" w:cs="Times New Roman"/>
          <w:sz w:val="24"/>
          <w:szCs w:val="28"/>
        </w:rPr>
        <w:t>_</w:t>
      </w:r>
      <w:r w:rsidRPr="00F03CCD">
        <w:rPr>
          <w:rFonts w:ascii="Times New Roman" w:hAnsi="Times New Roman" w:cs="Times New Roman"/>
          <w:sz w:val="24"/>
          <w:szCs w:val="28"/>
        </w:rPr>
        <w:t xml:space="preserve">  </w:t>
      </w:r>
      <w:r w:rsidR="00357E07" w:rsidRPr="00357E07">
        <w:rPr>
          <w:rFonts w:ascii="Times New Roman" w:hAnsi="Times New Roman" w:cs="Times New Roman"/>
          <w:b/>
          <w:sz w:val="24"/>
          <w:szCs w:val="28"/>
        </w:rPr>
        <w:t>нет</w:t>
      </w:r>
      <w:proofErr w:type="gramEnd"/>
      <w:r w:rsidRPr="00F03CCD">
        <w:rPr>
          <w:rFonts w:ascii="Times New Roman" w:hAnsi="Times New Roman" w:cs="Times New Roman"/>
          <w:sz w:val="24"/>
          <w:szCs w:val="28"/>
        </w:rPr>
        <w:tab/>
        <w:t>.</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6"/>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8"/>
        <w:gridCol w:w="6579"/>
        <w:gridCol w:w="2740"/>
      </w:tblGrid>
      <w:tr w:rsidR="00C057CA" w:rsidRPr="00F03CCD" w:rsidTr="00C057CA">
        <w:trPr>
          <w:trHeight w:val="578"/>
        </w:trPr>
        <w:tc>
          <w:tcPr>
            <w:tcW w:w="645"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п/п</w:t>
            </w:r>
          </w:p>
        </w:tc>
        <w:tc>
          <w:tcPr>
            <w:tcW w:w="644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i/>
                <w:iCs/>
                <w:sz w:val="24"/>
                <w:szCs w:val="27"/>
              </w:rPr>
            </w:pPr>
            <w:r w:rsidRPr="00F03CCD">
              <w:rPr>
                <w:rFonts w:ascii="Times New Roman" w:hAnsi="Times New Roman" w:cs="Times New Roman"/>
                <w:sz w:val="24"/>
                <w:szCs w:val="27"/>
              </w:rPr>
              <w:t>Наименование, местонахождение и ОГРН кредитной организации (номера счетов, суммы средств на счете)</w:t>
            </w:r>
          </w:p>
        </w:tc>
        <w:tc>
          <w:tcPr>
            <w:tcW w:w="2683" w:type="dxa"/>
            <w:tcBorders>
              <w:top w:val="single" w:sz="4" w:space="0" w:color="auto"/>
              <w:left w:val="single" w:sz="4" w:space="0" w:color="auto"/>
              <w:bottom w:val="single" w:sz="4" w:space="0" w:color="auto"/>
              <w:right w:val="single" w:sz="4" w:space="0" w:color="auto"/>
            </w:tcBorders>
          </w:tcPr>
          <w:p w:rsidR="00C057CA" w:rsidRPr="00F03CCD" w:rsidRDefault="00C057CA" w:rsidP="006E5938">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357E07">
              <w:rPr>
                <w:rFonts w:ascii="Times New Roman" w:hAnsi="Times New Roman" w:cs="Times New Roman"/>
                <w:sz w:val="24"/>
                <w:szCs w:val="27"/>
              </w:rPr>
              <w:t>24</w:t>
            </w:r>
            <w:r w:rsidR="006E5938">
              <w:rPr>
                <w:rFonts w:ascii="Times New Roman" w:hAnsi="Times New Roman" w:cs="Times New Roman"/>
                <w:sz w:val="24"/>
                <w:szCs w:val="27"/>
              </w:rPr>
              <w:t>,</w:t>
            </w:r>
            <w:r w:rsidRPr="00F03CCD">
              <w:rPr>
                <w:rFonts w:ascii="Times New Roman" w:hAnsi="Times New Roman" w:cs="Times New Roman"/>
                <w:sz w:val="24"/>
                <w:szCs w:val="27"/>
              </w:rPr>
              <w:t xml:space="preserve"> руб.</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 xml:space="preserve">10.3. Расчетные счета  </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476212" w:rsidRDefault="00476212" w:rsidP="00F76BEC">
            <w:pPr>
              <w:spacing w:after="0" w:line="240" w:lineRule="auto"/>
              <w:rPr>
                <w:rFonts w:ascii="Times New Roman" w:hAnsi="Times New Roman" w:cs="Times New Roman"/>
                <w:iCs/>
                <w:sz w:val="24"/>
                <w:szCs w:val="24"/>
              </w:rPr>
            </w:pPr>
            <w:r w:rsidRPr="00476212">
              <w:rPr>
                <w:rFonts w:ascii="Times New Roman" w:hAnsi="Times New Roman" w:cs="Times New Roman"/>
                <w:sz w:val="24"/>
                <w:szCs w:val="24"/>
              </w:rPr>
              <w:t xml:space="preserve">р/с 40702810909240000104, </w:t>
            </w:r>
            <w:proofErr w:type="spellStart"/>
            <w:r w:rsidRPr="00476212">
              <w:rPr>
                <w:rFonts w:ascii="Times New Roman" w:hAnsi="Times New Roman" w:cs="Times New Roman"/>
                <w:sz w:val="24"/>
                <w:szCs w:val="24"/>
              </w:rPr>
              <w:t>кор</w:t>
            </w:r>
            <w:proofErr w:type="spellEnd"/>
            <w:r w:rsidRPr="00476212">
              <w:rPr>
                <w:rFonts w:ascii="Times New Roman" w:hAnsi="Times New Roman" w:cs="Times New Roman"/>
                <w:sz w:val="24"/>
                <w:szCs w:val="24"/>
              </w:rPr>
              <w:t>/</w:t>
            </w:r>
            <w:proofErr w:type="spellStart"/>
            <w:r w:rsidRPr="00476212">
              <w:rPr>
                <w:rFonts w:ascii="Times New Roman" w:hAnsi="Times New Roman" w:cs="Times New Roman"/>
                <w:sz w:val="24"/>
                <w:szCs w:val="24"/>
              </w:rPr>
              <w:t>сч</w:t>
            </w:r>
            <w:proofErr w:type="spellEnd"/>
            <w:r w:rsidRPr="00476212">
              <w:rPr>
                <w:rFonts w:ascii="Times New Roman" w:hAnsi="Times New Roman" w:cs="Times New Roman"/>
                <w:sz w:val="24"/>
                <w:szCs w:val="24"/>
              </w:rPr>
              <w:t xml:space="preserve"> 30101810100000000834 банк «Левобережный» ПАО </w:t>
            </w:r>
            <w:proofErr w:type="spellStart"/>
            <w:r w:rsidRPr="00476212">
              <w:rPr>
                <w:rFonts w:ascii="Times New Roman" w:hAnsi="Times New Roman" w:cs="Times New Roman"/>
                <w:sz w:val="24"/>
                <w:szCs w:val="24"/>
              </w:rPr>
              <w:t>г.Новосибирск</w:t>
            </w:r>
            <w:proofErr w:type="spellEnd"/>
            <w:r w:rsidRPr="00476212">
              <w:rPr>
                <w:rFonts w:ascii="Times New Roman" w:hAnsi="Times New Roman" w:cs="Times New Roman"/>
                <w:sz w:val="24"/>
                <w:szCs w:val="24"/>
              </w:rPr>
              <w:t xml:space="preserve"> БИК 045004850</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6E5938" w:rsidP="00F76BE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2575,81</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10.4. Валютные счета</w:t>
            </w:r>
            <w:r w:rsidRPr="00F03CCD">
              <w:rPr>
                <w:rStyle w:val="ac"/>
                <w:rFonts w:ascii="Times New Roman" w:hAnsi="Times New Roman"/>
                <w:iCs/>
                <w:sz w:val="24"/>
                <w:szCs w:val="27"/>
              </w:rPr>
              <w:footnoteReference w:id="2"/>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357E0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10.5. Специальные счета в банках</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357E0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w:t>
            </w:r>
          </w:p>
        </w:tc>
      </w:tr>
      <w:tr w:rsidR="00C057CA" w:rsidRPr="00F03CCD" w:rsidTr="00C057CA">
        <w:trPr>
          <w:trHeight w:val="412"/>
        </w:trPr>
        <w:tc>
          <w:tcPr>
            <w:tcW w:w="7088" w:type="dxa"/>
            <w:gridSpan w:val="2"/>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pStyle w:val="4"/>
              <w:spacing w:before="0" w:after="0"/>
              <w:rPr>
                <w:rFonts w:ascii="Times New Roman" w:hAnsi="Times New Roman" w:cs="Times New Roman"/>
                <w:b/>
                <w:szCs w:val="27"/>
              </w:rPr>
            </w:pPr>
            <w:r w:rsidRPr="00F03CCD">
              <w:rPr>
                <w:rFonts w:ascii="Times New Roman" w:hAnsi="Times New Roman" w:cs="Times New Roman"/>
                <w:b/>
                <w:szCs w:val="27"/>
              </w:rPr>
              <w:t>Итого по разделу 10 «Денежные средства»</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357E07" w:rsidRDefault="006E5938"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2583,40</w:t>
            </w:r>
          </w:p>
        </w:tc>
      </w:tr>
    </w:tbl>
    <w:p w:rsidR="00A70990" w:rsidRPr="00F03CCD" w:rsidRDefault="00A70990" w:rsidP="00A70990">
      <w:pPr>
        <w:tabs>
          <w:tab w:val="left" w:pos="1695"/>
        </w:tabs>
        <w:rPr>
          <w:rFonts w:ascii="Times New Roman" w:hAnsi="Times New Roman" w:cs="Times New Roman"/>
          <w:sz w:val="24"/>
          <w:szCs w:val="28"/>
        </w:rPr>
      </w:pPr>
      <w:r w:rsidRPr="00F03CCD">
        <w:rPr>
          <w:rFonts w:ascii="Times New Roman" w:hAnsi="Times New Roman" w:cs="Times New Roman"/>
          <w:sz w:val="24"/>
          <w:szCs w:val="28"/>
        </w:rPr>
        <w:tab/>
      </w:r>
    </w:p>
    <w:p w:rsidR="00C057CA" w:rsidRPr="00F03CCD" w:rsidRDefault="00C057CA" w:rsidP="00A70990">
      <w:pPr>
        <w:tabs>
          <w:tab w:val="left" w:pos="1695"/>
        </w:tabs>
        <w:rPr>
          <w:rFonts w:ascii="Times New Roman" w:hAnsi="Times New Roman" w:cs="Times New Roman"/>
          <w:b/>
          <w:sz w:val="24"/>
          <w:szCs w:val="28"/>
        </w:rPr>
      </w:pPr>
      <w:r w:rsidRPr="00F03CCD">
        <w:rPr>
          <w:rFonts w:ascii="Times New Roman" w:hAnsi="Times New Roman" w:cs="Times New Roman"/>
          <w:b/>
          <w:sz w:val="24"/>
          <w:szCs w:val="28"/>
        </w:rPr>
        <w:t>11. Финансовые вложения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
        <w:gridCol w:w="1884"/>
        <w:gridCol w:w="2590"/>
        <w:gridCol w:w="1588"/>
        <w:gridCol w:w="1445"/>
        <w:gridCol w:w="1898"/>
      </w:tblGrid>
      <w:tr w:rsidR="00C057CA" w:rsidRPr="00F03CCD" w:rsidTr="00C057CA">
        <w:trPr>
          <w:trHeight w:val="356"/>
          <w:tblHeader/>
        </w:trPr>
        <w:tc>
          <w:tcPr>
            <w:tcW w:w="559" w:type="dxa"/>
            <w:vAlign w:val="center"/>
          </w:tcPr>
          <w:p w:rsidR="00C057CA" w:rsidRPr="00F03CCD" w:rsidRDefault="00C057CA" w:rsidP="00C057CA">
            <w:pPr>
              <w:spacing w:after="0" w:line="240" w:lineRule="auto"/>
              <w:ind w:left="-175" w:right="-167"/>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left="-175" w:right="-167"/>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184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Вид вложений</w:t>
            </w:r>
          </w:p>
        </w:tc>
        <w:tc>
          <w:tcPr>
            <w:tcW w:w="2538"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Наименование, местонахождение и ОГРН эмитента (дебитора)</w:t>
            </w:r>
          </w:p>
        </w:tc>
        <w:tc>
          <w:tcPr>
            <w:tcW w:w="155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Дата приобретения</w:t>
            </w:r>
          </w:p>
        </w:tc>
        <w:tc>
          <w:tcPr>
            <w:tcW w:w="141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Дата погашения (при наличии)</w:t>
            </w:r>
          </w:p>
        </w:tc>
        <w:tc>
          <w:tcPr>
            <w:tcW w:w="1860" w:type="dxa"/>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Стоимос</w:t>
            </w:r>
            <w:r w:rsidR="008538C4">
              <w:rPr>
                <w:rFonts w:ascii="Times New Roman" w:hAnsi="Times New Roman" w:cs="Times New Roman"/>
                <w:sz w:val="24"/>
                <w:szCs w:val="27"/>
              </w:rPr>
              <w:t xml:space="preserve">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008538C4">
              <w:rPr>
                <w:rFonts w:ascii="Times New Roman" w:hAnsi="Times New Roman" w:cs="Times New Roman"/>
                <w:sz w:val="24"/>
                <w:szCs w:val="27"/>
              </w:rPr>
              <w:t>.2024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184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11.1. Акции, доли, паи</w:t>
            </w:r>
            <w:r w:rsidRPr="00F03CCD">
              <w:rPr>
                <w:rFonts w:ascii="Times New Roman" w:hAnsi="Times New Roman" w:cs="Times New Roman"/>
                <w:sz w:val="24"/>
                <w:szCs w:val="27"/>
                <w:vertAlign w:val="superscript"/>
              </w:rPr>
              <w:footnoteReference w:id="3"/>
            </w:r>
          </w:p>
        </w:tc>
      </w:tr>
      <w:tr w:rsidR="00C057CA" w:rsidRPr="00F03CCD" w:rsidTr="00C057CA">
        <w:trPr>
          <w:trHeight w:val="61"/>
        </w:trPr>
        <w:tc>
          <w:tcPr>
            <w:tcW w:w="55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ind w:left="-291"/>
              <w:rPr>
                <w:rFonts w:ascii="Times New Roman" w:hAnsi="Times New Roman" w:cs="Times New Roman"/>
                <w:sz w:val="24"/>
                <w:szCs w:val="27"/>
              </w:rPr>
            </w:pPr>
          </w:p>
        </w:tc>
        <w:tc>
          <w:tcPr>
            <w:tcW w:w="2538"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55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41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860" w:type="dxa"/>
            <w:vAlign w:val="bottom"/>
          </w:tcPr>
          <w:p w:rsidR="00C057CA" w:rsidRPr="00F03CCD" w:rsidRDefault="00C057CA" w:rsidP="00C057CA">
            <w:pPr>
              <w:spacing w:after="0" w:line="240" w:lineRule="auto"/>
              <w:rPr>
                <w:rFonts w:ascii="Times New Roman" w:hAnsi="Times New Roman" w:cs="Times New Roman"/>
                <w:sz w:val="24"/>
                <w:szCs w:val="27"/>
              </w:rPr>
            </w:pP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11.2. Вклады по договору простого товарищества</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11.3. Долговые ценные бумаги</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11.4. Предоставленные займы</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11.5. Прочие</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7915" w:type="dxa"/>
            <w:gridSpan w:val="5"/>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11 «Финансовые вложения»</w:t>
            </w:r>
          </w:p>
        </w:tc>
        <w:tc>
          <w:tcPr>
            <w:tcW w:w="1860" w:type="dxa"/>
            <w:vAlign w:val="bottom"/>
          </w:tcPr>
          <w:p w:rsidR="00C057CA" w:rsidRPr="008538C4" w:rsidRDefault="008538C4" w:rsidP="00C057CA">
            <w:pPr>
              <w:spacing w:after="0" w:line="240" w:lineRule="auto"/>
              <w:jc w:val="center"/>
              <w:rPr>
                <w:rFonts w:ascii="Times New Roman" w:hAnsi="Times New Roman" w:cs="Times New Roman"/>
                <w:b/>
                <w:sz w:val="24"/>
                <w:szCs w:val="27"/>
              </w:rPr>
            </w:pPr>
            <w:r w:rsidRPr="008538C4">
              <w:rPr>
                <w:rFonts w:ascii="Times New Roman" w:hAnsi="Times New Roman" w:cs="Times New Roman"/>
                <w:b/>
                <w:sz w:val="24"/>
                <w:szCs w:val="27"/>
              </w:rPr>
              <w:t>нет</w:t>
            </w:r>
          </w:p>
        </w:tc>
      </w:tr>
    </w:tbl>
    <w:p w:rsidR="00A70990" w:rsidRPr="00F03CCD" w:rsidRDefault="00A70990"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12. Дебиторская задолженность</w:t>
      </w:r>
    </w:p>
    <w:tbl>
      <w:tblPr>
        <w:tblW w:w="5000" w:type="pct"/>
        <w:tblLayout w:type="fixed"/>
        <w:tblCellMar>
          <w:left w:w="28" w:type="dxa"/>
          <w:right w:w="28" w:type="dxa"/>
        </w:tblCellMar>
        <w:tblLook w:val="0000" w:firstRow="0" w:lastRow="0" w:firstColumn="0" w:lastColumn="0" w:noHBand="0" w:noVBand="0"/>
      </w:tblPr>
      <w:tblGrid>
        <w:gridCol w:w="483"/>
        <w:gridCol w:w="3454"/>
        <w:gridCol w:w="2562"/>
        <w:gridCol w:w="1454"/>
        <w:gridCol w:w="2024"/>
      </w:tblGrid>
      <w:tr w:rsidR="00C057CA" w:rsidRPr="00F03CCD" w:rsidTr="00697C2A">
        <w:trPr>
          <w:trHeight w:val="1060"/>
          <w:tblHeader/>
        </w:trPr>
        <w:tc>
          <w:tcPr>
            <w:tcW w:w="680"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left="-142" w:right="-167"/>
              <w:jc w:val="center"/>
              <w:rPr>
                <w:rFonts w:ascii="Times New Roman" w:hAnsi="Times New Roman" w:cs="Times New Roman"/>
                <w:sz w:val="24"/>
                <w:szCs w:val="27"/>
              </w:rPr>
            </w:pPr>
            <w:proofErr w:type="gramStart"/>
            <w:r w:rsidRPr="00F03CCD">
              <w:rPr>
                <w:rFonts w:ascii="Times New Roman" w:hAnsi="Times New Roman" w:cs="Times New Roman"/>
                <w:sz w:val="24"/>
                <w:szCs w:val="27"/>
              </w:rPr>
              <w:t xml:space="preserve">№  </w:t>
            </w:r>
            <w:r w:rsidRPr="00F03CCD">
              <w:rPr>
                <w:rFonts w:ascii="Times New Roman" w:hAnsi="Times New Roman" w:cs="Times New Roman"/>
                <w:sz w:val="24"/>
                <w:szCs w:val="27"/>
              </w:rPr>
              <w:br/>
              <w:t>п</w:t>
            </w:r>
            <w:proofErr w:type="gramEnd"/>
            <w:r w:rsidRPr="00F03CCD">
              <w:rPr>
                <w:rFonts w:ascii="Times New Roman" w:hAnsi="Times New Roman" w:cs="Times New Roman"/>
                <w:sz w:val="24"/>
                <w:szCs w:val="27"/>
              </w:rPr>
              <w:t>/п</w:t>
            </w:r>
          </w:p>
        </w:tc>
        <w:tc>
          <w:tcPr>
            <w:tcW w:w="5091" w:type="dxa"/>
            <w:tcBorders>
              <w:top w:val="single" w:sz="4" w:space="0" w:color="auto"/>
              <w:left w:val="single" w:sz="4" w:space="0" w:color="auto"/>
              <w:bottom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Наименование дебитора, местонахождение и ОГРН</w:t>
            </w:r>
          </w:p>
        </w:tc>
        <w:tc>
          <w:tcPr>
            <w:tcW w:w="3766" w:type="dxa"/>
            <w:tcBorders>
              <w:top w:val="single" w:sz="4" w:space="0" w:color="auto"/>
              <w:left w:val="single" w:sz="4" w:space="0" w:color="auto"/>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xml:space="preserve">(договор от______ </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2121" w:type="dxa"/>
            <w:tcBorders>
              <w:top w:val="single" w:sz="4" w:space="0" w:color="auto"/>
              <w:bottom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2968" w:type="dxa"/>
            <w:tcBorders>
              <w:top w:val="single" w:sz="4" w:space="0" w:color="auto"/>
              <w:left w:val="single" w:sz="4" w:space="0" w:color="auto"/>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697C2A">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091"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766"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697C2A">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bCs/>
                <w:iCs/>
                <w:sz w:val="24"/>
                <w:szCs w:val="27"/>
              </w:rPr>
            </w:pPr>
            <w:r w:rsidRPr="00F03CCD">
              <w:rPr>
                <w:rFonts w:ascii="Times New Roman" w:hAnsi="Times New Roman" w:cs="Times New Roman"/>
                <w:bCs/>
                <w:iCs/>
                <w:sz w:val="24"/>
                <w:szCs w:val="27"/>
              </w:rPr>
              <w:t>12.1. Долгосрочная задолженность</w:t>
            </w:r>
          </w:p>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(платежи по которой ожидаются более чем через 12 месяцев после отчетной даты)</w:t>
            </w:r>
          </w:p>
        </w:tc>
      </w:tr>
      <w:tr w:rsidR="00C057C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91"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3766"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697C2A">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12.1.1. Долгосрочная задолженность просроченная</w:t>
            </w:r>
          </w:p>
        </w:tc>
      </w:tr>
      <w:tr w:rsidR="00C057C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91"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3766"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697C2A">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bCs/>
                <w:iCs/>
                <w:sz w:val="24"/>
                <w:szCs w:val="27"/>
              </w:rPr>
            </w:pPr>
            <w:r w:rsidRPr="00F03CCD">
              <w:rPr>
                <w:rFonts w:ascii="Times New Roman" w:hAnsi="Times New Roman" w:cs="Times New Roman"/>
                <w:bCs/>
                <w:iCs/>
                <w:sz w:val="24"/>
                <w:szCs w:val="27"/>
              </w:rPr>
              <w:t>12.2. Краткосрочная задолженность</w:t>
            </w:r>
          </w:p>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(платежи по которой ожидаются в течение 12 месяцев после отчетной даты)</w:t>
            </w:r>
          </w:p>
        </w:tc>
      </w:tr>
      <w:tr w:rsidR="00697C2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697C2A" w:rsidRPr="00F03CCD" w:rsidRDefault="00697C2A" w:rsidP="00697C2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p>
        </w:tc>
        <w:tc>
          <w:tcPr>
            <w:tcW w:w="5091"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697C2A">
            <w:pPr>
              <w:spacing w:after="0" w:line="240" w:lineRule="auto"/>
              <w:ind w:right="62"/>
              <w:rPr>
                <w:rFonts w:ascii="Times New Roman" w:hAnsi="Times New Roman" w:cs="Times New Roman"/>
                <w:sz w:val="24"/>
                <w:szCs w:val="27"/>
              </w:rPr>
            </w:pPr>
            <w:r>
              <w:rPr>
                <w:rFonts w:ascii="Times New Roman" w:hAnsi="Times New Roman" w:cs="Times New Roman"/>
                <w:color w:val="000000"/>
              </w:rPr>
              <w:t xml:space="preserve">Администрация </w:t>
            </w:r>
            <w:proofErr w:type="spellStart"/>
            <w:r>
              <w:rPr>
                <w:rFonts w:ascii="Times New Roman" w:hAnsi="Times New Roman" w:cs="Times New Roman"/>
                <w:color w:val="000000"/>
              </w:rPr>
              <w:t>г.Тогучина</w:t>
            </w:r>
            <w:proofErr w:type="spellEnd"/>
            <w:r>
              <w:rPr>
                <w:rFonts w:ascii="Times New Roman" w:hAnsi="Times New Roman" w:cs="Times New Roman"/>
                <w:color w:val="000000"/>
              </w:rPr>
              <w:t xml:space="preserve"> Тогучинского района Новосибирской </w:t>
            </w:r>
            <w:proofErr w:type="spellStart"/>
            <w:r>
              <w:rPr>
                <w:rFonts w:ascii="Times New Roman" w:hAnsi="Times New Roman" w:cs="Times New Roman"/>
                <w:color w:val="000000"/>
              </w:rPr>
              <w:t>оюласти</w:t>
            </w:r>
            <w:proofErr w:type="spellEnd"/>
          </w:p>
        </w:tc>
        <w:tc>
          <w:tcPr>
            <w:tcW w:w="3766" w:type="dxa"/>
            <w:tcBorders>
              <w:top w:val="single" w:sz="4" w:space="0" w:color="auto"/>
              <w:bottom w:val="single" w:sz="4" w:space="0" w:color="auto"/>
              <w:right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Акт сверки от 01.09.2020</w:t>
            </w:r>
          </w:p>
        </w:tc>
        <w:tc>
          <w:tcPr>
            <w:tcW w:w="2121" w:type="dxa"/>
            <w:tcBorders>
              <w:left w:val="single" w:sz="4" w:space="0" w:color="auto"/>
              <w:bottom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Не определена</w:t>
            </w:r>
          </w:p>
        </w:tc>
        <w:tc>
          <w:tcPr>
            <w:tcW w:w="2968"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430515">
            <w:pPr>
              <w:spacing w:after="0" w:line="240" w:lineRule="auto"/>
              <w:jc w:val="center"/>
              <w:rPr>
                <w:rFonts w:ascii="Times New Roman" w:hAnsi="Times New Roman" w:cs="Times New Roman"/>
                <w:sz w:val="24"/>
                <w:szCs w:val="27"/>
              </w:rPr>
            </w:pPr>
            <w:r>
              <w:rPr>
                <w:rFonts w:ascii="Times New Roman" w:hAnsi="Times New Roman" w:cs="Times New Roman"/>
                <w:color w:val="000000"/>
              </w:rPr>
              <w:t>805</w:t>
            </w:r>
            <w:r w:rsidR="00430515">
              <w:rPr>
                <w:rFonts w:ascii="Times New Roman" w:hAnsi="Times New Roman" w:cs="Times New Roman"/>
                <w:color w:val="000000"/>
              </w:rPr>
              <w:t>281,24</w:t>
            </w:r>
          </w:p>
        </w:tc>
      </w:tr>
      <w:tr w:rsidR="00697C2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697C2A" w:rsidRPr="00F03CCD" w:rsidRDefault="00697C2A" w:rsidP="00697C2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w:t>
            </w:r>
          </w:p>
        </w:tc>
        <w:tc>
          <w:tcPr>
            <w:tcW w:w="5091"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697C2A">
            <w:pPr>
              <w:spacing w:after="0" w:line="240" w:lineRule="auto"/>
              <w:ind w:right="62"/>
              <w:rPr>
                <w:rFonts w:ascii="Times New Roman" w:hAnsi="Times New Roman" w:cs="Times New Roman"/>
                <w:sz w:val="24"/>
                <w:szCs w:val="27"/>
              </w:rPr>
            </w:pPr>
            <w:r>
              <w:rPr>
                <w:rFonts w:ascii="Times New Roman" w:hAnsi="Times New Roman" w:cs="Times New Roman"/>
                <w:color w:val="000000"/>
              </w:rPr>
              <w:t>МКОУ Тогучинского района «</w:t>
            </w:r>
            <w:proofErr w:type="spellStart"/>
            <w:r>
              <w:rPr>
                <w:rFonts w:ascii="Times New Roman" w:hAnsi="Times New Roman" w:cs="Times New Roman"/>
                <w:color w:val="000000"/>
              </w:rPr>
              <w:t>Репьёвская</w:t>
            </w:r>
            <w:proofErr w:type="spellEnd"/>
            <w:r>
              <w:rPr>
                <w:rFonts w:ascii="Times New Roman" w:hAnsi="Times New Roman" w:cs="Times New Roman"/>
                <w:color w:val="000000"/>
              </w:rPr>
              <w:t xml:space="preserve"> средняя школа»</w:t>
            </w:r>
          </w:p>
        </w:tc>
        <w:tc>
          <w:tcPr>
            <w:tcW w:w="3766" w:type="dxa"/>
            <w:tcBorders>
              <w:top w:val="single" w:sz="4" w:space="0" w:color="auto"/>
              <w:bottom w:val="single" w:sz="4" w:space="0" w:color="auto"/>
              <w:right w:val="single" w:sz="4" w:space="0" w:color="auto"/>
            </w:tcBorders>
            <w:vAlign w:val="bottom"/>
          </w:tcPr>
          <w:p w:rsidR="00697C2A" w:rsidRPr="00697C2A" w:rsidRDefault="00B630A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С</w:t>
            </w:r>
            <w:r w:rsidR="00476212">
              <w:rPr>
                <w:rFonts w:ascii="Times New Roman" w:hAnsi="Times New Roman" w:cs="Times New Roman"/>
                <w:color w:val="000000"/>
              </w:rPr>
              <w:t>чёт</w:t>
            </w:r>
            <w:r>
              <w:rPr>
                <w:rFonts w:ascii="Times New Roman" w:hAnsi="Times New Roman" w:cs="Times New Roman"/>
                <w:color w:val="000000"/>
              </w:rPr>
              <w:t xml:space="preserve"> 27 от 28.06.2024</w:t>
            </w:r>
          </w:p>
        </w:tc>
        <w:tc>
          <w:tcPr>
            <w:tcW w:w="2121" w:type="dxa"/>
            <w:tcBorders>
              <w:left w:val="single" w:sz="4" w:space="0" w:color="auto"/>
              <w:bottom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Июль 2024</w:t>
            </w:r>
          </w:p>
        </w:tc>
        <w:tc>
          <w:tcPr>
            <w:tcW w:w="2968" w:type="dxa"/>
            <w:tcBorders>
              <w:top w:val="single" w:sz="4" w:space="0" w:color="auto"/>
              <w:left w:val="single" w:sz="4" w:space="0" w:color="auto"/>
              <w:bottom w:val="single" w:sz="4" w:space="0" w:color="auto"/>
              <w:right w:val="single" w:sz="4" w:space="0" w:color="auto"/>
            </w:tcBorders>
            <w:vAlign w:val="bottom"/>
          </w:tcPr>
          <w:p w:rsidR="00697C2A" w:rsidRPr="00697C2A" w:rsidRDefault="00D46493"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5</w:t>
            </w:r>
            <w:r w:rsidR="006E5938">
              <w:rPr>
                <w:rFonts w:ascii="Times New Roman" w:hAnsi="Times New Roman" w:cs="Times New Roman"/>
                <w:color w:val="000000"/>
              </w:rPr>
              <w:t>040,00</w:t>
            </w:r>
          </w:p>
        </w:tc>
      </w:tr>
      <w:tr w:rsidR="00697C2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697C2A" w:rsidRPr="00F03CCD" w:rsidRDefault="00697C2A" w:rsidP="00697C2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w:t>
            </w:r>
          </w:p>
        </w:tc>
        <w:tc>
          <w:tcPr>
            <w:tcW w:w="5091"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697C2A">
            <w:pPr>
              <w:spacing w:after="0" w:line="240" w:lineRule="auto"/>
              <w:ind w:right="62"/>
              <w:rPr>
                <w:rFonts w:ascii="Times New Roman" w:hAnsi="Times New Roman" w:cs="Times New Roman"/>
                <w:sz w:val="24"/>
                <w:szCs w:val="27"/>
              </w:rPr>
            </w:pPr>
            <w:r>
              <w:rPr>
                <w:rFonts w:ascii="Times New Roman" w:hAnsi="Times New Roman" w:cs="Times New Roman"/>
                <w:color w:val="000000"/>
              </w:rPr>
              <w:t>Тогучинская спортивная школа МБОУ ДО Тогучинского района</w:t>
            </w:r>
          </w:p>
        </w:tc>
        <w:tc>
          <w:tcPr>
            <w:tcW w:w="3766" w:type="dxa"/>
            <w:tcBorders>
              <w:top w:val="single" w:sz="4" w:space="0" w:color="auto"/>
              <w:bottom w:val="single" w:sz="4" w:space="0" w:color="auto"/>
              <w:right w:val="single" w:sz="4" w:space="0" w:color="auto"/>
            </w:tcBorders>
            <w:vAlign w:val="bottom"/>
          </w:tcPr>
          <w:p w:rsidR="00697C2A" w:rsidRPr="00697C2A" w:rsidRDefault="00B630A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С</w:t>
            </w:r>
            <w:r w:rsidR="00476212">
              <w:rPr>
                <w:rFonts w:ascii="Times New Roman" w:hAnsi="Times New Roman" w:cs="Times New Roman"/>
                <w:color w:val="000000"/>
              </w:rPr>
              <w:t>чёт</w:t>
            </w:r>
            <w:r>
              <w:rPr>
                <w:rFonts w:ascii="Times New Roman" w:hAnsi="Times New Roman" w:cs="Times New Roman"/>
                <w:color w:val="000000"/>
              </w:rPr>
              <w:t xml:space="preserve"> 25 от 28.06.2024</w:t>
            </w:r>
          </w:p>
        </w:tc>
        <w:tc>
          <w:tcPr>
            <w:tcW w:w="2121" w:type="dxa"/>
            <w:tcBorders>
              <w:left w:val="single" w:sz="4" w:space="0" w:color="auto"/>
              <w:bottom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Июль 2024</w:t>
            </w:r>
          </w:p>
        </w:tc>
        <w:tc>
          <w:tcPr>
            <w:tcW w:w="2968"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430515">
            <w:pPr>
              <w:spacing w:after="0" w:line="240" w:lineRule="auto"/>
              <w:jc w:val="center"/>
              <w:rPr>
                <w:rFonts w:ascii="Times New Roman" w:hAnsi="Times New Roman" w:cs="Times New Roman"/>
                <w:sz w:val="24"/>
                <w:szCs w:val="27"/>
              </w:rPr>
            </w:pPr>
            <w:r>
              <w:rPr>
                <w:rFonts w:ascii="Times New Roman" w:hAnsi="Times New Roman" w:cs="Times New Roman"/>
                <w:color w:val="000000"/>
              </w:rPr>
              <w:t>1</w:t>
            </w:r>
            <w:r w:rsidR="00430515">
              <w:rPr>
                <w:rFonts w:ascii="Times New Roman" w:hAnsi="Times New Roman" w:cs="Times New Roman"/>
                <w:color w:val="000000"/>
              </w:rPr>
              <w:t>747,98</w:t>
            </w:r>
          </w:p>
        </w:tc>
      </w:tr>
      <w:tr w:rsidR="00697C2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697C2A" w:rsidRPr="00F03CCD" w:rsidRDefault="00697C2A" w:rsidP="00697C2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w:t>
            </w:r>
          </w:p>
        </w:tc>
        <w:tc>
          <w:tcPr>
            <w:tcW w:w="5091"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697C2A">
            <w:pPr>
              <w:spacing w:after="0" w:line="240" w:lineRule="auto"/>
              <w:ind w:right="62"/>
              <w:rPr>
                <w:rFonts w:ascii="Times New Roman" w:hAnsi="Times New Roman" w:cs="Times New Roman"/>
                <w:sz w:val="24"/>
                <w:szCs w:val="27"/>
              </w:rPr>
            </w:pPr>
            <w:r>
              <w:rPr>
                <w:rFonts w:ascii="Times New Roman" w:hAnsi="Times New Roman" w:cs="Times New Roman"/>
                <w:color w:val="000000"/>
              </w:rPr>
              <w:t>АО «</w:t>
            </w:r>
            <w:proofErr w:type="spellStart"/>
            <w:r>
              <w:rPr>
                <w:rFonts w:ascii="Times New Roman" w:hAnsi="Times New Roman" w:cs="Times New Roman"/>
                <w:color w:val="000000"/>
              </w:rPr>
              <w:t>Новосибирскэнергосбыт</w:t>
            </w:r>
            <w:proofErr w:type="spellEnd"/>
            <w:r>
              <w:rPr>
                <w:rFonts w:ascii="Times New Roman" w:hAnsi="Times New Roman" w:cs="Times New Roman"/>
                <w:color w:val="000000"/>
              </w:rPr>
              <w:t>»</w:t>
            </w:r>
          </w:p>
        </w:tc>
        <w:tc>
          <w:tcPr>
            <w:tcW w:w="3766" w:type="dxa"/>
            <w:tcBorders>
              <w:top w:val="single" w:sz="4" w:space="0" w:color="auto"/>
              <w:bottom w:val="single" w:sz="4" w:space="0" w:color="auto"/>
              <w:right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Авансовый платёж</w:t>
            </w:r>
          </w:p>
        </w:tc>
        <w:tc>
          <w:tcPr>
            <w:tcW w:w="2121" w:type="dxa"/>
            <w:tcBorders>
              <w:left w:val="single" w:sz="4" w:space="0" w:color="auto"/>
              <w:bottom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Июль 2024</w:t>
            </w:r>
          </w:p>
        </w:tc>
        <w:tc>
          <w:tcPr>
            <w:tcW w:w="2968" w:type="dxa"/>
            <w:tcBorders>
              <w:top w:val="single" w:sz="4" w:space="0" w:color="auto"/>
              <w:left w:val="single" w:sz="4" w:space="0" w:color="auto"/>
              <w:bottom w:val="single" w:sz="4" w:space="0" w:color="auto"/>
              <w:right w:val="single" w:sz="4" w:space="0" w:color="auto"/>
            </w:tcBorders>
            <w:vAlign w:val="bottom"/>
          </w:tcPr>
          <w:p w:rsidR="00697C2A" w:rsidRPr="00697C2A" w:rsidRDefault="00476212" w:rsidP="00697C2A">
            <w:pPr>
              <w:spacing w:after="0" w:line="240" w:lineRule="auto"/>
              <w:jc w:val="center"/>
              <w:rPr>
                <w:rFonts w:ascii="Times New Roman" w:hAnsi="Times New Roman" w:cs="Times New Roman"/>
                <w:sz w:val="24"/>
                <w:szCs w:val="27"/>
              </w:rPr>
            </w:pPr>
            <w:r>
              <w:rPr>
                <w:rFonts w:ascii="Times New Roman" w:hAnsi="Times New Roman" w:cs="Times New Roman"/>
                <w:color w:val="000000"/>
              </w:rPr>
              <w:t>12</w:t>
            </w:r>
            <w:r w:rsidR="00430515">
              <w:rPr>
                <w:rFonts w:ascii="Times New Roman" w:hAnsi="Times New Roman" w:cs="Times New Roman"/>
                <w:color w:val="000000"/>
              </w:rPr>
              <w:t>279,2</w:t>
            </w:r>
            <w:r w:rsidR="00D20BF9">
              <w:rPr>
                <w:rFonts w:ascii="Times New Roman" w:hAnsi="Times New Roman" w:cs="Times New Roman"/>
                <w:color w:val="000000"/>
              </w:rPr>
              <w:t>9</w:t>
            </w:r>
          </w:p>
        </w:tc>
      </w:tr>
      <w:tr w:rsidR="00C057CA" w:rsidRPr="00F03CCD" w:rsidTr="00697C2A">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12.2.1. Краткосрочная задолженность просроченная</w:t>
            </w:r>
          </w:p>
        </w:tc>
      </w:tr>
      <w:tr w:rsidR="00C057CA" w:rsidRPr="00F03CCD" w:rsidTr="00697C2A">
        <w:tc>
          <w:tcPr>
            <w:tcW w:w="680"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91"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3766"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697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8"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12 «Дебиторская задолженность»</w:t>
            </w:r>
          </w:p>
        </w:tc>
        <w:tc>
          <w:tcPr>
            <w:tcW w:w="2968" w:type="dxa"/>
            <w:vAlign w:val="bottom"/>
          </w:tcPr>
          <w:p w:rsidR="00697C2A" w:rsidRPr="00984854" w:rsidRDefault="00430515" w:rsidP="00697C2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824</w:t>
            </w:r>
            <w:r w:rsidR="00D46493">
              <w:rPr>
                <w:rFonts w:ascii="Times New Roman" w:hAnsi="Times New Roman" w:cs="Times New Roman"/>
                <w:b/>
                <w:sz w:val="24"/>
                <w:szCs w:val="27"/>
              </w:rPr>
              <w:t>3</w:t>
            </w:r>
            <w:r>
              <w:rPr>
                <w:rFonts w:ascii="Times New Roman" w:hAnsi="Times New Roman" w:cs="Times New Roman"/>
                <w:b/>
                <w:sz w:val="24"/>
                <w:szCs w:val="27"/>
              </w:rPr>
              <w:t>48,51</w:t>
            </w:r>
          </w:p>
        </w:tc>
      </w:tr>
    </w:tbl>
    <w:p w:rsidR="00C057CA" w:rsidRPr="00F03CCD" w:rsidRDefault="00C057CA" w:rsidP="00C057CA">
      <w:pPr>
        <w:rPr>
          <w:rFonts w:ascii="Times New Roman" w:hAnsi="Times New Roman" w:cs="Times New Roman"/>
          <w:sz w:val="14"/>
          <w:szCs w:val="28"/>
        </w:rPr>
      </w:pPr>
    </w:p>
    <w:p w:rsidR="00A70990" w:rsidRPr="00F03CCD" w:rsidRDefault="00A70990" w:rsidP="00A70990">
      <w:pPr>
        <w:spacing w:after="100" w:afterAutospacing="1" w:line="240" w:lineRule="auto"/>
        <w:jc w:val="both"/>
        <w:rPr>
          <w:rFonts w:ascii="Times New Roman" w:eastAsia="Times New Roman" w:hAnsi="Times New Roman" w:cs="Times New Roman"/>
          <w:b/>
          <w:sz w:val="24"/>
          <w:szCs w:val="28"/>
          <w:lang w:eastAsia="ru-RU"/>
        </w:rPr>
      </w:pPr>
      <w:r w:rsidRPr="00F03CCD">
        <w:rPr>
          <w:rFonts w:ascii="Times New Roman" w:eastAsia="Times New Roman" w:hAnsi="Times New Roman" w:cs="Times New Roman"/>
          <w:b/>
          <w:sz w:val="24"/>
          <w:szCs w:val="28"/>
          <w:lang w:eastAsia="ru-RU"/>
        </w:rPr>
        <w:t>13. Прочие активы</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3"/>
        <w:gridCol w:w="7095"/>
        <w:gridCol w:w="2411"/>
      </w:tblGrid>
      <w:tr w:rsidR="00A70990" w:rsidRPr="00F03CCD" w:rsidTr="008D7ECB">
        <w:trPr>
          <w:trHeight w:val="875"/>
        </w:trPr>
        <w:tc>
          <w:tcPr>
            <w:tcW w:w="463" w:type="dxa"/>
            <w:tcBorders>
              <w:top w:val="single" w:sz="4" w:space="0" w:color="auto"/>
              <w:left w:val="single" w:sz="4" w:space="0" w:color="auto"/>
              <w:bottom w:val="single" w:sz="4" w:space="0" w:color="auto"/>
              <w:right w:val="single" w:sz="4" w:space="0" w:color="auto"/>
            </w:tcBorders>
            <w:vAlign w:val="center"/>
          </w:tcPr>
          <w:p w:rsidR="00A70990" w:rsidRPr="00F03CCD" w:rsidRDefault="00A70990" w:rsidP="00A70990">
            <w:pPr>
              <w:spacing w:after="60" w:line="240" w:lineRule="auto"/>
              <w:ind w:left="-33" w:firstLine="33"/>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п/п</w:t>
            </w:r>
          </w:p>
        </w:tc>
        <w:tc>
          <w:tcPr>
            <w:tcW w:w="6949" w:type="dxa"/>
            <w:tcBorders>
              <w:top w:val="single" w:sz="4" w:space="0" w:color="auto"/>
              <w:left w:val="single" w:sz="4" w:space="0" w:color="auto"/>
              <w:bottom w:val="single" w:sz="4" w:space="0" w:color="auto"/>
              <w:right w:val="single" w:sz="4" w:space="0" w:color="auto"/>
            </w:tcBorders>
            <w:vAlign w:val="center"/>
          </w:tcPr>
          <w:p w:rsidR="00A70990" w:rsidRPr="00F03CCD" w:rsidRDefault="00A70990" w:rsidP="00A70990">
            <w:pPr>
              <w:spacing w:after="60" w:line="240" w:lineRule="auto"/>
              <w:jc w:val="center"/>
              <w:rPr>
                <w:rFonts w:ascii="Times New Roman" w:eastAsia="Times New Roman" w:hAnsi="Times New Roman" w:cs="Times New Roman"/>
                <w:i/>
                <w:iCs/>
                <w:sz w:val="24"/>
                <w:szCs w:val="28"/>
                <w:lang w:eastAsia="ru-RU"/>
              </w:rPr>
            </w:pPr>
            <w:r w:rsidRPr="00F03CCD">
              <w:rPr>
                <w:rFonts w:ascii="Times New Roman" w:eastAsia="Times New Roman" w:hAnsi="Times New Roman" w:cs="Times New Roman"/>
                <w:sz w:val="24"/>
                <w:szCs w:val="28"/>
                <w:lang w:eastAsia="ru-RU"/>
              </w:rPr>
              <w:t>Наименование</w:t>
            </w:r>
          </w:p>
        </w:tc>
        <w:tc>
          <w:tcPr>
            <w:tcW w:w="2361" w:type="dxa"/>
            <w:tcBorders>
              <w:top w:val="single" w:sz="4" w:space="0" w:color="auto"/>
              <w:left w:val="single" w:sz="4" w:space="0" w:color="auto"/>
              <w:bottom w:val="single" w:sz="4" w:space="0" w:color="auto"/>
              <w:right w:val="single" w:sz="4" w:space="0" w:color="auto"/>
            </w:tcBorders>
          </w:tcPr>
          <w:p w:rsidR="00A70990" w:rsidRPr="00F03CCD" w:rsidRDefault="00A70990" w:rsidP="00A70990">
            <w:pPr>
              <w:spacing w:after="0" w:line="240" w:lineRule="auto"/>
              <w:ind w:right="20"/>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Стоимость по промежуточному балансу на </w:t>
            </w:r>
            <w:r w:rsidR="00D46493">
              <w:rPr>
                <w:rFonts w:ascii="Times New Roman" w:eastAsia="Times New Roman" w:hAnsi="Times New Roman" w:cs="Times New Roman"/>
                <w:sz w:val="24"/>
                <w:szCs w:val="28"/>
                <w:lang w:eastAsia="ru-RU"/>
              </w:rPr>
              <w:t>30</w:t>
            </w:r>
            <w:r w:rsidRPr="00F03CCD">
              <w:rPr>
                <w:rFonts w:ascii="Times New Roman" w:eastAsia="Times New Roman" w:hAnsi="Times New Roman" w:cs="Times New Roman"/>
                <w:sz w:val="24"/>
                <w:szCs w:val="28"/>
                <w:lang w:eastAsia="ru-RU"/>
              </w:rPr>
              <w:t>.</w:t>
            </w:r>
            <w:r w:rsidR="00984854">
              <w:rPr>
                <w:rFonts w:ascii="Times New Roman" w:eastAsia="Times New Roman" w:hAnsi="Times New Roman" w:cs="Times New Roman"/>
                <w:sz w:val="24"/>
                <w:szCs w:val="28"/>
                <w:lang w:eastAsia="ru-RU"/>
              </w:rPr>
              <w:t>0</w:t>
            </w:r>
            <w:r w:rsidR="00D46493">
              <w:rPr>
                <w:rFonts w:ascii="Times New Roman" w:eastAsia="Times New Roman" w:hAnsi="Times New Roman" w:cs="Times New Roman"/>
                <w:sz w:val="24"/>
                <w:szCs w:val="28"/>
                <w:lang w:eastAsia="ru-RU"/>
              </w:rPr>
              <w:t>6</w:t>
            </w:r>
            <w:r w:rsidRPr="00F03CCD">
              <w:rPr>
                <w:rFonts w:ascii="Times New Roman" w:eastAsia="Times New Roman" w:hAnsi="Times New Roman" w:cs="Times New Roman"/>
                <w:sz w:val="24"/>
                <w:szCs w:val="28"/>
                <w:lang w:eastAsia="ru-RU"/>
              </w:rPr>
              <w:t>.20</w:t>
            </w:r>
            <w:r w:rsidR="00984854">
              <w:rPr>
                <w:rFonts w:ascii="Times New Roman" w:eastAsia="Times New Roman" w:hAnsi="Times New Roman" w:cs="Times New Roman"/>
                <w:sz w:val="24"/>
                <w:szCs w:val="28"/>
                <w:lang w:eastAsia="ru-RU"/>
              </w:rPr>
              <w:t>24</w:t>
            </w:r>
            <w:r w:rsidRPr="00F03CCD">
              <w:rPr>
                <w:rFonts w:ascii="Times New Roman" w:eastAsia="Times New Roman" w:hAnsi="Times New Roman" w:cs="Times New Roman"/>
                <w:sz w:val="24"/>
                <w:szCs w:val="28"/>
                <w:lang w:eastAsia="ru-RU"/>
              </w:rPr>
              <w:t xml:space="preserve">, </w:t>
            </w:r>
          </w:p>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 руб.</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w:t>
            </w: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2</w:t>
            </w: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3</w:t>
            </w: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13.1. Исключительные права на результаты интеллектуальной деятельности, не являющиеся нематериальными активами</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13.2. Права на результаты научно-технической деятельности </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13.3. Иное имущество</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r>
      <w:tr w:rsidR="00A70990" w:rsidRPr="00F03CCD" w:rsidTr="008D7ECB">
        <w:tc>
          <w:tcPr>
            <w:tcW w:w="7412" w:type="dxa"/>
            <w:gridSpan w:val="2"/>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keepNext/>
              <w:spacing w:after="0" w:line="240" w:lineRule="auto"/>
              <w:jc w:val="both"/>
              <w:outlineLvl w:val="3"/>
              <w:rPr>
                <w:rFonts w:ascii="Times New Roman" w:eastAsia="Times New Roman" w:hAnsi="Times New Roman" w:cs="Times New Roman"/>
                <w:b/>
                <w:sz w:val="24"/>
                <w:szCs w:val="28"/>
                <w:lang w:eastAsia="ru-RU"/>
              </w:rPr>
            </w:pPr>
            <w:r w:rsidRPr="00F03CCD">
              <w:rPr>
                <w:rFonts w:ascii="Times New Roman" w:eastAsia="Times New Roman" w:hAnsi="Times New Roman" w:cs="Times New Roman"/>
                <w:b/>
                <w:sz w:val="24"/>
                <w:szCs w:val="28"/>
                <w:lang w:eastAsia="ru-RU"/>
              </w:rPr>
              <w:t xml:space="preserve">    Итого по разделу 13 «Прочие активы»</w:t>
            </w: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984854" w:rsidRDefault="00984854" w:rsidP="00A70990">
            <w:pPr>
              <w:spacing w:after="60" w:line="240" w:lineRule="auto"/>
              <w:jc w:val="center"/>
              <w:rPr>
                <w:rFonts w:ascii="Times New Roman" w:eastAsia="Times New Roman" w:hAnsi="Times New Roman" w:cs="Times New Roman"/>
                <w:b/>
                <w:sz w:val="24"/>
                <w:szCs w:val="28"/>
                <w:lang w:eastAsia="ru-RU"/>
              </w:rPr>
            </w:pPr>
            <w:r w:rsidRPr="00984854">
              <w:rPr>
                <w:rFonts w:ascii="Times New Roman" w:eastAsia="Times New Roman" w:hAnsi="Times New Roman" w:cs="Times New Roman"/>
                <w:b/>
                <w:sz w:val="24"/>
                <w:szCs w:val="28"/>
                <w:lang w:eastAsia="ru-RU"/>
              </w:rPr>
              <w:t>нет</w:t>
            </w:r>
          </w:p>
        </w:tc>
      </w:tr>
    </w:tbl>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w:t>
      </w:r>
      <w:r w:rsidR="00A70990" w:rsidRPr="00F03CCD">
        <w:rPr>
          <w:rFonts w:ascii="Times New Roman" w:hAnsi="Times New Roman" w:cs="Times New Roman"/>
          <w:b/>
          <w:sz w:val="24"/>
          <w:szCs w:val="28"/>
        </w:rPr>
        <w:t>4</w:t>
      </w:r>
      <w:r w:rsidRPr="00F03CCD">
        <w:rPr>
          <w:rFonts w:ascii="Times New Roman" w:hAnsi="Times New Roman" w:cs="Times New Roman"/>
          <w:b/>
          <w:sz w:val="24"/>
          <w:szCs w:val="28"/>
        </w:rPr>
        <w:t xml:space="preserve">. Долгосрочные обязательства (кредиторская задолженность) </w:t>
      </w:r>
    </w:p>
    <w:tbl>
      <w:tblPr>
        <w:tblW w:w="5000" w:type="pct"/>
        <w:tblLayout w:type="fixed"/>
        <w:tblCellMar>
          <w:left w:w="28" w:type="dxa"/>
          <w:right w:w="28" w:type="dxa"/>
        </w:tblCellMar>
        <w:tblLook w:val="0000" w:firstRow="0" w:lastRow="0" w:firstColumn="0" w:lastColumn="0" w:noHBand="0" w:noVBand="0"/>
      </w:tblPr>
      <w:tblGrid>
        <w:gridCol w:w="426"/>
        <w:gridCol w:w="3455"/>
        <w:gridCol w:w="2624"/>
        <w:gridCol w:w="1447"/>
        <w:gridCol w:w="2025"/>
      </w:tblGrid>
      <w:tr w:rsidR="00C057CA" w:rsidRPr="00F03CCD" w:rsidTr="00C057CA">
        <w:trPr>
          <w:trHeight w:val="757"/>
        </w:trPr>
        <w:tc>
          <w:tcPr>
            <w:tcW w:w="418"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3385" w:type="dxa"/>
            <w:tcBorders>
              <w:top w:val="single" w:sz="4" w:space="0" w:color="auto"/>
              <w:left w:val="single" w:sz="4" w:space="0" w:color="auto"/>
              <w:bottom w:val="single" w:sz="4" w:space="0" w:color="auto"/>
            </w:tcBorders>
            <w:vAlign w:val="center"/>
          </w:tcPr>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кредитора (ОГРН)</w:t>
            </w:r>
          </w:p>
        </w:tc>
        <w:tc>
          <w:tcPr>
            <w:tcW w:w="2571" w:type="dxa"/>
            <w:tcBorders>
              <w:top w:val="single" w:sz="4" w:space="0" w:color="auto"/>
              <w:left w:val="single" w:sz="4" w:space="0" w:color="auto"/>
              <w:bottom w:val="nil"/>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xml:space="preserve">(договор от______ </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418" w:type="dxa"/>
            <w:tcBorders>
              <w:top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984" w:type="dxa"/>
            <w:tcBorders>
              <w:top w:val="single" w:sz="4" w:space="0" w:color="auto"/>
              <w:left w:val="single" w:sz="4" w:space="0" w:color="auto"/>
              <w:bottom w:val="single" w:sz="4" w:space="0" w:color="auto"/>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984854">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71"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418"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745F04"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745F04" w:rsidRDefault="00FB4BCF" w:rsidP="00C057CA">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14</w:t>
            </w:r>
            <w:r w:rsidR="00C057CA" w:rsidRPr="00745F04">
              <w:rPr>
                <w:rFonts w:ascii="Times New Roman" w:hAnsi="Times New Roman" w:cs="Times New Roman"/>
                <w:sz w:val="24"/>
                <w:szCs w:val="27"/>
              </w:rPr>
              <w:t>.1. Кредиты</w:t>
            </w:r>
          </w:p>
        </w:tc>
      </w:tr>
      <w:tr w:rsidR="00C057CA" w:rsidRPr="00745F04"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745F04" w:rsidRDefault="00C057CA" w:rsidP="00C057CA">
            <w:pPr>
              <w:spacing w:after="0" w:line="240" w:lineRule="auto"/>
              <w:ind w:left="323"/>
              <w:jc w:val="center"/>
              <w:rPr>
                <w:rFonts w:ascii="Times New Roman" w:hAnsi="Times New Roman" w:cs="Times New Roman"/>
                <w:sz w:val="24"/>
                <w:szCs w:val="27"/>
              </w:rPr>
            </w:pPr>
          </w:p>
        </w:tc>
        <w:tc>
          <w:tcPr>
            <w:tcW w:w="1418" w:type="dxa"/>
            <w:tcBorders>
              <w:left w:val="single" w:sz="4" w:space="0" w:color="auto"/>
              <w:bottom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r>
      <w:tr w:rsidR="00C057CA" w:rsidRPr="00745F04"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745F04" w:rsidRDefault="00FB4BCF" w:rsidP="00C057CA">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14</w:t>
            </w:r>
            <w:r w:rsidR="00C057CA" w:rsidRPr="00745F04">
              <w:rPr>
                <w:rFonts w:ascii="Times New Roman" w:hAnsi="Times New Roman" w:cs="Times New Roman"/>
                <w:sz w:val="24"/>
                <w:szCs w:val="27"/>
              </w:rPr>
              <w:t>.2. Займы</w:t>
            </w:r>
          </w:p>
        </w:tc>
      </w:tr>
      <w:tr w:rsidR="00C057CA" w:rsidRPr="00745F04"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1418" w:type="dxa"/>
            <w:tcBorders>
              <w:left w:val="single" w:sz="4" w:space="0" w:color="auto"/>
              <w:bottom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FB4BCF" w:rsidP="00C057CA">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14</w:t>
            </w:r>
            <w:r w:rsidR="00C057CA" w:rsidRPr="00745F04">
              <w:rPr>
                <w:rFonts w:ascii="Times New Roman" w:hAnsi="Times New Roman" w:cs="Times New Roman"/>
                <w:sz w:val="24"/>
                <w:szCs w:val="27"/>
              </w:rPr>
              <w:t>.3. Прочие</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418" w:type="dxa"/>
            <w:tcBorders>
              <w:lef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5033E8">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w:t>
            </w:r>
            <w:r w:rsidR="005033E8">
              <w:rPr>
                <w:rFonts w:ascii="Times New Roman" w:hAnsi="Times New Roman" w:cs="Times New Roman"/>
                <w:b/>
                <w:sz w:val="24"/>
                <w:szCs w:val="27"/>
              </w:rPr>
              <w:t>4</w:t>
            </w:r>
            <w:r w:rsidRPr="00F03CCD">
              <w:rPr>
                <w:rFonts w:ascii="Times New Roman" w:hAnsi="Times New Roman" w:cs="Times New Roman"/>
                <w:b/>
                <w:sz w:val="24"/>
                <w:szCs w:val="27"/>
              </w:rPr>
              <w:t xml:space="preserve"> «Долгосрочные </w:t>
            </w:r>
            <w:proofErr w:type="gramStart"/>
            <w:r w:rsidRPr="00F03CCD">
              <w:rPr>
                <w:rFonts w:ascii="Times New Roman" w:hAnsi="Times New Roman" w:cs="Times New Roman"/>
                <w:b/>
                <w:sz w:val="24"/>
                <w:szCs w:val="27"/>
              </w:rPr>
              <w:t>обязательства»</w:t>
            </w:r>
            <w:r w:rsidR="00984854">
              <w:rPr>
                <w:rFonts w:ascii="Times New Roman" w:hAnsi="Times New Roman" w:cs="Times New Roman"/>
                <w:b/>
                <w:sz w:val="24"/>
                <w:szCs w:val="27"/>
              </w:rPr>
              <w:t xml:space="preserve">   </w:t>
            </w:r>
            <w:proofErr w:type="gramEnd"/>
            <w:r w:rsidR="00984854">
              <w:rPr>
                <w:rFonts w:ascii="Times New Roman" w:hAnsi="Times New Roman" w:cs="Times New Roman"/>
                <w:b/>
                <w:sz w:val="24"/>
                <w:szCs w:val="27"/>
              </w:rPr>
              <w:t xml:space="preserve">                                                                                                                  нет</w:t>
            </w:r>
          </w:p>
        </w:tc>
      </w:tr>
    </w:tbl>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w:t>
      </w:r>
      <w:r w:rsidR="00A70990" w:rsidRPr="00F03CCD">
        <w:rPr>
          <w:rFonts w:ascii="Times New Roman" w:hAnsi="Times New Roman" w:cs="Times New Roman"/>
          <w:b/>
          <w:sz w:val="24"/>
          <w:szCs w:val="28"/>
        </w:rPr>
        <w:t>5</w:t>
      </w:r>
      <w:r w:rsidRPr="00F03CCD">
        <w:rPr>
          <w:rFonts w:ascii="Times New Roman" w:hAnsi="Times New Roman" w:cs="Times New Roman"/>
          <w:b/>
          <w:sz w:val="24"/>
          <w:szCs w:val="28"/>
        </w:rPr>
        <w:t>. Краткосрочные обязательства</w:t>
      </w:r>
    </w:p>
    <w:tbl>
      <w:tblPr>
        <w:tblW w:w="5000" w:type="pct"/>
        <w:tblLayout w:type="fixed"/>
        <w:tblCellMar>
          <w:left w:w="28" w:type="dxa"/>
          <w:right w:w="28" w:type="dxa"/>
        </w:tblCellMar>
        <w:tblLook w:val="0000" w:firstRow="0" w:lastRow="0" w:firstColumn="0" w:lastColumn="0" w:noHBand="0" w:noVBand="0"/>
      </w:tblPr>
      <w:tblGrid>
        <w:gridCol w:w="448"/>
        <w:gridCol w:w="3435"/>
        <w:gridCol w:w="2616"/>
        <w:gridCol w:w="1454"/>
        <w:gridCol w:w="2024"/>
      </w:tblGrid>
      <w:tr w:rsidR="00C057CA" w:rsidRPr="00F03CCD" w:rsidTr="00C93F65">
        <w:trPr>
          <w:trHeight w:val="870"/>
          <w:tblHeader/>
        </w:trPr>
        <w:tc>
          <w:tcPr>
            <w:tcW w:w="628"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5062" w:type="dxa"/>
            <w:tcBorders>
              <w:top w:val="single" w:sz="4" w:space="0" w:color="auto"/>
              <w:left w:val="single" w:sz="4" w:space="0" w:color="auto"/>
              <w:bottom w:val="single" w:sz="4" w:space="0" w:color="auto"/>
            </w:tcBorders>
            <w:vAlign w:val="center"/>
          </w:tcPr>
          <w:p w:rsidR="00C057CA" w:rsidRPr="00F03CCD" w:rsidRDefault="00C057CA" w:rsidP="00D46493">
            <w:pPr>
              <w:spacing w:after="0" w:line="240" w:lineRule="auto"/>
              <w:ind w:right="63"/>
              <w:jc w:val="center"/>
              <w:rPr>
                <w:rFonts w:ascii="Times New Roman" w:hAnsi="Times New Roman" w:cs="Times New Roman"/>
                <w:sz w:val="24"/>
                <w:szCs w:val="27"/>
              </w:rPr>
            </w:pPr>
            <w:r w:rsidRPr="00F03CCD">
              <w:rPr>
                <w:rFonts w:ascii="Times New Roman" w:hAnsi="Times New Roman" w:cs="Times New Roman"/>
                <w:sz w:val="24"/>
                <w:szCs w:val="27"/>
              </w:rPr>
              <w:t>Наименование кредитора</w:t>
            </w:r>
          </w:p>
        </w:tc>
        <w:tc>
          <w:tcPr>
            <w:tcW w:w="3847" w:type="dxa"/>
            <w:tcBorders>
              <w:top w:val="single" w:sz="4" w:space="0" w:color="auto"/>
              <w:left w:val="single" w:sz="4" w:space="0" w:color="auto"/>
              <w:bottom w:val="nil"/>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xml:space="preserve">(договор от______ </w:t>
            </w:r>
          </w:p>
          <w:p w:rsidR="00C057CA" w:rsidRPr="00F03CCD" w:rsidRDefault="00C057CA" w:rsidP="00D46493">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 _____, </w:t>
            </w:r>
            <w:r w:rsidR="00D46493">
              <w:rPr>
                <w:rFonts w:ascii="Times New Roman" w:hAnsi="Times New Roman" w:cs="Times New Roman"/>
                <w:sz w:val="24"/>
                <w:szCs w:val="27"/>
              </w:rPr>
              <w:t>счёт</w:t>
            </w:r>
            <w:r w:rsidRPr="00F03CCD">
              <w:rPr>
                <w:rFonts w:ascii="Times New Roman" w:hAnsi="Times New Roman" w:cs="Times New Roman"/>
                <w:sz w:val="24"/>
                <w:szCs w:val="27"/>
              </w:rPr>
              <w:t>, иное)</w:t>
            </w:r>
          </w:p>
        </w:tc>
        <w:tc>
          <w:tcPr>
            <w:tcW w:w="2121" w:type="dxa"/>
            <w:tcBorders>
              <w:top w:val="single" w:sz="4" w:space="0" w:color="auto"/>
              <w:bottom w:val="single" w:sz="4" w:space="0" w:color="auto"/>
            </w:tcBorders>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2968" w:type="dxa"/>
            <w:tcBorders>
              <w:top w:val="single" w:sz="4" w:space="0" w:color="auto"/>
              <w:left w:val="single" w:sz="4" w:space="0" w:color="auto"/>
              <w:bottom w:val="nil"/>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984854">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84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745F04"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745F04" w:rsidRPr="00F03CCD" w:rsidRDefault="00745F04"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745F04" w:rsidRPr="00F03CCD" w:rsidRDefault="00745F04" w:rsidP="00C057CA">
            <w:pPr>
              <w:spacing w:after="0" w:line="240" w:lineRule="auto"/>
              <w:jc w:val="center"/>
              <w:rPr>
                <w:rFonts w:ascii="Times New Roman" w:hAnsi="Times New Roman" w:cs="Times New Roman"/>
                <w:sz w:val="24"/>
                <w:szCs w:val="27"/>
              </w:rPr>
            </w:pPr>
          </w:p>
        </w:tc>
        <w:tc>
          <w:tcPr>
            <w:tcW w:w="3847" w:type="dxa"/>
            <w:tcBorders>
              <w:top w:val="single" w:sz="4" w:space="0" w:color="auto"/>
              <w:bottom w:val="single" w:sz="4" w:space="0" w:color="auto"/>
              <w:right w:val="single" w:sz="4" w:space="0" w:color="auto"/>
            </w:tcBorders>
            <w:vAlign w:val="bottom"/>
          </w:tcPr>
          <w:p w:rsidR="00745F04" w:rsidRPr="00F03CCD" w:rsidRDefault="00745F04"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745F04" w:rsidRPr="00F03CCD" w:rsidRDefault="00745F04"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745F04" w:rsidRPr="00F03CCD" w:rsidRDefault="00745F04" w:rsidP="00C057CA">
            <w:pPr>
              <w:spacing w:after="0" w:line="240" w:lineRule="auto"/>
              <w:jc w:val="center"/>
              <w:rPr>
                <w:rFonts w:ascii="Times New Roman" w:hAnsi="Times New Roman" w:cs="Times New Roman"/>
                <w:sz w:val="24"/>
                <w:szCs w:val="27"/>
              </w:rPr>
            </w:pPr>
          </w:p>
        </w:tc>
      </w:tr>
      <w:tr w:rsidR="00C057CA" w:rsidRPr="00745F04" w:rsidTr="00C93F65">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745F04" w:rsidRDefault="00C057CA" w:rsidP="00FB4BCF">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w:t>
            </w:r>
            <w:r w:rsidR="00FB4BCF" w:rsidRPr="00745F04">
              <w:rPr>
                <w:rFonts w:ascii="Times New Roman" w:hAnsi="Times New Roman" w:cs="Times New Roman"/>
                <w:sz w:val="24"/>
                <w:szCs w:val="27"/>
              </w:rPr>
              <w:t>5</w:t>
            </w:r>
            <w:r w:rsidRPr="00745F04">
              <w:rPr>
                <w:rFonts w:ascii="Times New Roman" w:hAnsi="Times New Roman" w:cs="Times New Roman"/>
                <w:sz w:val="24"/>
                <w:szCs w:val="27"/>
              </w:rPr>
              <w:t>.1. Кредиты</w:t>
            </w:r>
          </w:p>
        </w:tc>
      </w:tr>
      <w:tr w:rsidR="00C057CA" w:rsidRPr="00745F04"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rPr>
                <w:rFonts w:ascii="Times New Roman" w:hAnsi="Times New Roman" w:cs="Times New Roman"/>
                <w:sz w:val="24"/>
                <w:szCs w:val="27"/>
              </w:rPr>
            </w:pPr>
          </w:p>
        </w:tc>
        <w:tc>
          <w:tcPr>
            <w:tcW w:w="3847" w:type="dxa"/>
            <w:tcBorders>
              <w:top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745F04" w:rsidRDefault="00984854" w:rsidP="00C057CA">
            <w:pPr>
              <w:spacing w:after="0" w:line="240" w:lineRule="auto"/>
              <w:jc w:val="center"/>
              <w:rPr>
                <w:rFonts w:ascii="Times New Roman" w:hAnsi="Times New Roman" w:cs="Times New Roman"/>
                <w:sz w:val="24"/>
                <w:szCs w:val="27"/>
              </w:rPr>
            </w:pPr>
            <w:r w:rsidRPr="00745F04">
              <w:rPr>
                <w:rFonts w:ascii="Times New Roman" w:hAnsi="Times New Roman" w:cs="Times New Roman"/>
                <w:sz w:val="24"/>
                <w:szCs w:val="27"/>
              </w:rPr>
              <w:t>-</w:t>
            </w:r>
          </w:p>
        </w:tc>
      </w:tr>
      <w:tr w:rsidR="00C057CA" w:rsidRPr="00745F04" w:rsidTr="00C93F65">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745F04" w:rsidRDefault="00FB4BCF" w:rsidP="00C057CA">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15</w:t>
            </w:r>
            <w:r w:rsidR="00C057CA" w:rsidRPr="00745F04">
              <w:rPr>
                <w:rFonts w:ascii="Times New Roman" w:hAnsi="Times New Roman" w:cs="Times New Roman"/>
                <w:sz w:val="24"/>
                <w:szCs w:val="27"/>
              </w:rPr>
              <w:t>.2. Займы</w:t>
            </w:r>
          </w:p>
        </w:tc>
      </w:tr>
      <w:tr w:rsidR="00C057CA" w:rsidRPr="00745F04"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745F04" w:rsidRDefault="00C057CA" w:rsidP="00C057CA">
            <w:pPr>
              <w:spacing w:after="0" w:line="240" w:lineRule="auto"/>
              <w:rPr>
                <w:rFonts w:ascii="Times New Roman" w:hAnsi="Times New Roman" w:cs="Times New Roman"/>
                <w:sz w:val="24"/>
                <w:szCs w:val="27"/>
              </w:rPr>
            </w:pPr>
          </w:p>
        </w:tc>
        <w:tc>
          <w:tcPr>
            <w:tcW w:w="3847" w:type="dxa"/>
            <w:tcBorders>
              <w:top w:val="single" w:sz="4" w:space="0" w:color="auto"/>
              <w:bottom w:val="single" w:sz="4" w:space="0" w:color="auto"/>
              <w:right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745F04"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745F04" w:rsidRDefault="00984854" w:rsidP="00C057CA">
            <w:pPr>
              <w:spacing w:after="0" w:line="240" w:lineRule="auto"/>
              <w:jc w:val="center"/>
              <w:rPr>
                <w:rFonts w:ascii="Times New Roman" w:hAnsi="Times New Roman" w:cs="Times New Roman"/>
                <w:sz w:val="24"/>
                <w:szCs w:val="27"/>
              </w:rPr>
            </w:pPr>
            <w:r w:rsidRPr="00745F04">
              <w:rPr>
                <w:rFonts w:ascii="Times New Roman" w:hAnsi="Times New Roman" w:cs="Times New Roman"/>
                <w:sz w:val="24"/>
                <w:szCs w:val="27"/>
              </w:rPr>
              <w:t>-</w:t>
            </w:r>
          </w:p>
        </w:tc>
      </w:tr>
      <w:tr w:rsidR="00C057CA" w:rsidRPr="00F03CCD" w:rsidTr="00C93F65">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FB4BCF" w:rsidP="00C057CA">
            <w:pPr>
              <w:spacing w:after="0" w:line="240" w:lineRule="auto"/>
              <w:rPr>
                <w:rFonts w:ascii="Times New Roman" w:hAnsi="Times New Roman" w:cs="Times New Roman"/>
                <w:sz w:val="24"/>
                <w:szCs w:val="27"/>
              </w:rPr>
            </w:pPr>
            <w:r w:rsidRPr="00745F04">
              <w:rPr>
                <w:rFonts w:ascii="Times New Roman" w:hAnsi="Times New Roman" w:cs="Times New Roman"/>
                <w:sz w:val="24"/>
                <w:szCs w:val="27"/>
              </w:rPr>
              <w:t>15</w:t>
            </w:r>
            <w:r w:rsidR="00C057CA" w:rsidRPr="00745F04">
              <w:rPr>
                <w:rFonts w:ascii="Times New Roman" w:hAnsi="Times New Roman" w:cs="Times New Roman"/>
                <w:sz w:val="24"/>
                <w:szCs w:val="27"/>
              </w:rPr>
              <w:t>.3. Кредиторская задолженность</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поставщики и подрядчики</w:t>
            </w:r>
            <w:r w:rsidR="00B751A9">
              <w:rPr>
                <w:rFonts w:ascii="Times New Roman" w:hAnsi="Times New Roman" w:cs="Times New Roman"/>
                <w:sz w:val="24"/>
                <w:szCs w:val="27"/>
              </w:rPr>
              <w:t>:</w:t>
            </w:r>
          </w:p>
        </w:tc>
        <w:tc>
          <w:tcPr>
            <w:tcW w:w="384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B751A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ИП Гейне А.Р.</w:t>
            </w:r>
          </w:p>
        </w:tc>
        <w:tc>
          <w:tcPr>
            <w:tcW w:w="3847" w:type="dxa"/>
            <w:tcBorders>
              <w:top w:val="single" w:sz="4" w:space="0" w:color="auto"/>
              <w:bottom w:val="single" w:sz="4" w:space="0" w:color="auto"/>
              <w:right w:val="single" w:sz="4" w:space="0" w:color="auto"/>
            </w:tcBorders>
            <w:vAlign w:val="bottom"/>
          </w:tcPr>
          <w:p w:rsidR="00B751A9" w:rsidRPr="00F03CCD" w:rsidRDefault="00B630A2" w:rsidP="00B751A9">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С</w:t>
            </w:r>
            <w:r w:rsidR="00D46493">
              <w:rPr>
                <w:rFonts w:ascii="Times New Roman" w:hAnsi="Times New Roman" w:cs="Times New Roman"/>
                <w:sz w:val="24"/>
                <w:szCs w:val="27"/>
              </w:rPr>
              <w:t>чёт</w:t>
            </w:r>
            <w:r>
              <w:rPr>
                <w:rFonts w:ascii="Times New Roman" w:hAnsi="Times New Roman" w:cs="Times New Roman"/>
                <w:sz w:val="24"/>
                <w:szCs w:val="27"/>
              </w:rPr>
              <w:t xml:space="preserve"> 59 от 30.06.2024</w:t>
            </w:r>
          </w:p>
        </w:tc>
        <w:tc>
          <w:tcPr>
            <w:tcW w:w="2121" w:type="dxa"/>
            <w:tcBorders>
              <w:left w:val="single" w:sz="4" w:space="0" w:color="auto"/>
              <w:bottom w:val="single" w:sz="4" w:space="0" w:color="auto"/>
            </w:tcBorders>
            <w:vAlign w:val="bottom"/>
          </w:tcPr>
          <w:p w:rsidR="00B751A9"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23</w:t>
            </w:r>
            <w:r w:rsidR="00430515">
              <w:rPr>
                <w:rFonts w:ascii="Times New Roman" w:hAnsi="Times New Roman" w:cs="Times New Roman"/>
                <w:sz w:val="24"/>
                <w:szCs w:val="27"/>
              </w:rPr>
              <w:t>115,71</w:t>
            </w: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B751A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w:t>
            </w: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ИП Гейне Л.В.</w:t>
            </w:r>
          </w:p>
        </w:tc>
        <w:tc>
          <w:tcPr>
            <w:tcW w:w="3847" w:type="dxa"/>
            <w:tcBorders>
              <w:top w:val="single" w:sz="4" w:space="0" w:color="auto"/>
              <w:bottom w:val="single" w:sz="4" w:space="0" w:color="auto"/>
              <w:right w:val="single" w:sz="4" w:space="0" w:color="auto"/>
            </w:tcBorders>
            <w:vAlign w:val="bottom"/>
          </w:tcPr>
          <w:p w:rsidR="00B751A9" w:rsidRPr="00F03CCD" w:rsidRDefault="00B630A2"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С</w:t>
            </w:r>
            <w:r w:rsidR="00D46493">
              <w:rPr>
                <w:rFonts w:ascii="Times New Roman" w:hAnsi="Times New Roman" w:cs="Times New Roman"/>
                <w:sz w:val="24"/>
                <w:szCs w:val="27"/>
              </w:rPr>
              <w:t>чёт</w:t>
            </w:r>
            <w:r>
              <w:rPr>
                <w:rFonts w:ascii="Times New Roman" w:hAnsi="Times New Roman" w:cs="Times New Roman"/>
                <w:sz w:val="24"/>
                <w:szCs w:val="27"/>
              </w:rPr>
              <w:t xml:space="preserve"> 266 от 27.12.2019</w:t>
            </w:r>
          </w:p>
        </w:tc>
        <w:tc>
          <w:tcPr>
            <w:tcW w:w="2121" w:type="dxa"/>
            <w:tcBorders>
              <w:left w:val="single" w:sz="4" w:space="0" w:color="auto"/>
              <w:bottom w:val="single" w:sz="4" w:space="0" w:color="auto"/>
            </w:tcBorders>
            <w:vAlign w:val="bottom"/>
          </w:tcPr>
          <w:p w:rsidR="00B751A9"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430515" w:rsidP="00D4649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172,73</w:t>
            </w: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41047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w:t>
            </w: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ООО «Камень-профи»</w:t>
            </w:r>
          </w:p>
        </w:tc>
        <w:tc>
          <w:tcPr>
            <w:tcW w:w="3847" w:type="dxa"/>
            <w:tcBorders>
              <w:top w:val="single" w:sz="4" w:space="0" w:color="auto"/>
              <w:bottom w:val="single" w:sz="4" w:space="0" w:color="auto"/>
              <w:right w:val="single" w:sz="4" w:space="0" w:color="auto"/>
            </w:tcBorders>
            <w:vAlign w:val="bottom"/>
          </w:tcPr>
          <w:p w:rsidR="00B751A9" w:rsidRPr="00F03CCD" w:rsidRDefault="00B630A2"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С</w:t>
            </w:r>
            <w:r w:rsidR="00D46493">
              <w:rPr>
                <w:rFonts w:ascii="Times New Roman" w:hAnsi="Times New Roman" w:cs="Times New Roman"/>
                <w:sz w:val="24"/>
                <w:szCs w:val="27"/>
              </w:rPr>
              <w:t>чёт</w:t>
            </w:r>
            <w:r>
              <w:rPr>
                <w:rFonts w:ascii="Times New Roman" w:hAnsi="Times New Roman" w:cs="Times New Roman"/>
                <w:sz w:val="24"/>
                <w:szCs w:val="27"/>
              </w:rPr>
              <w:t xml:space="preserve"> 455 от 21.10.2022</w:t>
            </w:r>
            <w:r w:rsidR="00D46493">
              <w:rPr>
                <w:rFonts w:ascii="Times New Roman" w:hAnsi="Times New Roman" w:cs="Times New Roman"/>
                <w:sz w:val="24"/>
                <w:szCs w:val="27"/>
              </w:rPr>
              <w:t xml:space="preserve"> </w:t>
            </w:r>
          </w:p>
        </w:tc>
        <w:tc>
          <w:tcPr>
            <w:tcW w:w="2121" w:type="dxa"/>
            <w:tcBorders>
              <w:left w:val="single" w:sz="4" w:space="0" w:color="auto"/>
              <w:bottom w:val="single" w:sz="4" w:space="0" w:color="auto"/>
            </w:tcBorders>
            <w:vAlign w:val="bottom"/>
          </w:tcPr>
          <w:p w:rsidR="00B751A9"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430515" w:rsidP="00C93F6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1560,00</w:t>
            </w: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B751A9"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B751A9" w:rsidP="00C057CA">
            <w:pPr>
              <w:spacing w:after="0" w:line="240" w:lineRule="auto"/>
              <w:rPr>
                <w:rFonts w:ascii="Times New Roman" w:hAnsi="Times New Roman" w:cs="Times New Roman"/>
                <w:sz w:val="24"/>
                <w:szCs w:val="27"/>
              </w:rPr>
            </w:pPr>
          </w:p>
        </w:tc>
        <w:tc>
          <w:tcPr>
            <w:tcW w:w="3847" w:type="dxa"/>
            <w:tcBorders>
              <w:top w:val="single" w:sz="4" w:space="0" w:color="auto"/>
              <w:bottom w:val="single" w:sz="4" w:space="0" w:color="auto"/>
              <w:right w:val="single" w:sz="4" w:space="0" w:color="auto"/>
            </w:tcBorders>
            <w:vAlign w:val="bottom"/>
          </w:tcPr>
          <w:p w:rsidR="00B751A9" w:rsidRPr="00F03CCD" w:rsidRDefault="00B751A9"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B751A9" w:rsidRPr="00F03CCD" w:rsidRDefault="00B751A9" w:rsidP="00C057CA">
            <w:pPr>
              <w:spacing w:after="0" w:line="240" w:lineRule="auto"/>
              <w:jc w:val="center"/>
              <w:rPr>
                <w:rFonts w:ascii="Times New Roman" w:hAnsi="Times New Roman" w:cs="Times New Roman"/>
                <w:sz w:val="24"/>
                <w:szCs w:val="27"/>
              </w:rPr>
            </w:pP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B751A9" w:rsidP="00C057CA">
            <w:pPr>
              <w:spacing w:after="0" w:line="240" w:lineRule="auto"/>
              <w:jc w:val="center"/>
              <w:rPr>
                <w:rFonts w:ascii="Times New Roman" w:hAnsi="Times New Roman" w:cs="Times New Roman"/>
                <w:sz w:val="24"/>
                <w:szCs w:val="27"/>
              </w:rPr>
            </w:pP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41047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w:t>
            </w: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ИП Яшин А.В.</w:t>
            </w:r>
          </w:p>
        </w:tc>
        <w:tc>
          <w:tcPr>
            <w:tcW w:w="3847" w:type="dxa"/>
            <w:tcBorders>
              <w:top w:val="single" w:sz="4" w:space="0" w:color="auto"/>
              <w:bottom w:val="single" w:sz="4" w:space="0" w:color="auto"/>
              <w:right w:val="single" w:sz="4" w:space="0" w:color="auto"/>
            </w:tcBorders>
            <w:vAlign w:val="bottom"/>
          </w:tcPr>
          <w:p w:rsidR="00B751A9" w:rsidRPr="00F03CCD" w:rsidRDefault="00410478" w:rsidP="00B630A2">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 xml:space="preserve"> Дог </w:t>
            </w:r>
            <w:proofErr w:type="gramStart"/>
            <w:r>
              <w:rPr>
                <w:rFonts w:ascii="Times New Roman" w:hAnsi="Times New Roman" w:cs="Times New Roman"/>
                <w:sz w:val="24"/>
                <w:szCs w:val="27"/>
              </w:rPr>
              <w:t xml:space="preserve">№  </w:t>
            </w:r>
            <w:r w:rsidR="00B630A2">
              <w:rPr>
                <w:rFonts w:ascii="Times New Roman" w:hAnsi="Times New Roman" w:cs="Times New Roman"/>
                <w:sz w:val="24"/>
                <w:szCs w:val="27"/>
              </w:rPr>
              <w:t>002</w:t>
            </w:r>
            <w:proofErr w:type="gramEnd"/>
            <w:r w:rsidR="00B630A2">
              <w:rPr>
                <w:rFonts w:ascii="Times New Roman" w:hAnsi="Times New Roman" w:cs="Times New Roman"/>
                <w:sz w:val="24"/>
                <w:szCs w:val="27"/>
              </w:rPr>
              <w:t>/2024-01 от 10.01.2024</w:t>
            </w:r>
          </w:p>
        </w:tc>
        <w:tc>
          <w:tcPr>
            <w:tcW w:w="2121" w:type="dxa"/>
            <w:tcBorders>
              <w:left w:val="single" w:sz="4" w:space="0" w:color="auto"/>
              <w:bottom w:val="single" w:sz="4" w:space="0" w:color="auto"/>
            </w:tcBorders>
            <w:vAlign w:val="bottom"/>
          </w:tcPr>
          <w:p w:rsidR="00B751A9"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430515" w:rsidP="003D6858">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242,00</w:t>
            </w:r>
          </w:p>
        </w:tc>
      </w:tr>
      <w:tr w:rsidR="00B751A9"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5</w:t>
            </w:r>
          </w:p>
        </w:tc>
        <w:tc>
          <w:tcPr>
            <w:tcW w:w="5062" w:type="dxa"/>
            <w:tcBorders>
              <w:top w:val="single" w:sz="4" w:space="0" w:color="auto"/>
              <w:left w:val="single" w:sz="4" w:space="0" w:color="auto"/>
              <w:bottom w:val="single" w:sz="4" w:space="0" w:color="auto"/>
              <w:right w:val="single" w:sz="4" w:space="0" w:color="auto"/>
            </w:tcBorders>
            <w:vAlign w:val="bottom"/>
          </w:tcPr>
          <w:p w:rsidR="00B751A9" w:rsidRPr="00F03CCD"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ООО «РУСИЧ»</w:t>
            </w:r>
          </w:p>
        </w:tc>
        <w:tc>
          <w:tcPr>
            <w:tcW w:w="3847" w:type="dxa"/>
            <w:tcBorders>
              <w:top w:val="single" w:sz="4" w:space="0" w:color="auto"/>
              <w:bottom w:val="single" w:sz="4" w:space="0" w:color="auto"/>
              <w:right w:val="single" w:sz="4" w:space="0" w:color="auto"/>
            </w:tcBorders>
            <w:vAlign w:val="bottom"/>
          </w:tcPr>
          <w:p w:rsidR="00B751A9" w:rsidRPr="00F03CCD"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47 от 01.01.2023</w:t>
            </w:r>
          </w:p>
        </w:tc>
        <w:tc>
          <w:tcPr>
            <w:tcW w:w="2121" w:type="dxa"/>
            <w:tcBorders>
              <w:left w:val="single" w:sz="4" w:space="0" w:color="auto"/>
              <w:bottom w:val="single" w:sz="4" w:space="0" w:color="auto"/>
            </w:tcBorders>
            <w:vAlign w:val="bottom"/>
          </w:tcPr>
          <w:p w:rsidR="00B751A9" w:rsidRPr="00F03CCD"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B751A9" w:rsidRDefault="0043051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140417,37</w:t>
            </w:r>
          </w:p>
        </w:tc>
      </w:tr>
      <w:tr w:rsidR="00D46493"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D46493"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w:t>
            </w:r>
          </w:p>
        </w:tc>
        <w:tc>
          <w:tcPr>
            <w:tcW w:w="5062" w:type="dxa"/>
            <w:tcBorders>
              <w:top w:val="single" w:sz="4" w:space="0" w:color="auto"/>
              <w:left w:val="single" w:sz="4" w:space="0" w:color="auto"/>
              <w:bottom w:val="single" w:sz="4" w:space="0" w:color="auto"/>
              <w:right w:val="single" w:sz="4" w:space="0" w:color="auto"/>
            </w:tcBorders>
            <w:vAlign w:val="bottom"/>
          </w:tcPr>
          <w:p w:rsidR="00D46493"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ООО «</w:t>
            </w:r>
            <w:proofErr w:type="spellStart"/>
            <w:r>
              <w:rPr>
                <w:rFonts w:ascii="Times New Roman" w:hAnsi="Times New Roman" w:cs="Times New Roman"/>
                <w:sz w:val="24"/>
                <w:szCs w:val="27"/>
              </w:rPr>
              <w:t>Горвода</w:t>
            </w:r>
            <w:proofErr w:type="spellEnd"/>
            <w:r>
              <w:rPr>
                <w:rFonts w:ascii="Times New Roman" w:hAnsi="Times New Roman" w:cs="Times New Roman"/>
                <w:sz w:val="24"/>
                <w:szCs w:val="27"/>
              </w:rPr>
              <w:t>»</w:t>
            </w:r>
          </w:p>
        </w:tc>
        <w:tc>
          <w:tcPr>
            <w:tcW w:w="3847" w:type="dxa"/>
            <w:tcBorders>
              <w:top w:val="single" w:sz="4" w:space="0" w:color="auto"/>
              <w:bottom w:val="single" w:sz="4" w:space="0" w:color="auto"/>
              <w:right w:val="single" w:sz="4" w:space="0" w:color="auto"/>
            </w:tcBorders>
            <w:vAlign w:val="bottom"/>
          </w:tcPr>
          <w:p w:rsidR="00D46493" w:rsidRDefault="00B630A2"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Счёт 1005 от 30.06.2024</w:t>
            </w:r>
          </w:p>
        </w:tc>
        <w:tc>
          <w:tcPr>
            <w:tcW w:w="2121" w:type="dxa"/>
            <w:tcBorders>
              <w:left w:val="single" w:sz="4" w:space="0" w:color="auto"/>
              <w:bottom w:val="single" w:sz="4" w:space="0" w:color="auto"/>
            </w:tcBorders>
            <w:vAlign w:val="bottom"/>
          </w:tcPr>
          <w:p w:rsidR="00D46493"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D46493" w:rsidRDefault="0043051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17085,00</w:t>
            </w:r>
          </w:p>
        </w:tc>
      </w:tr>
      <w:tr w:rsidR="00D46493"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D46493" w:rsidRDefault="00D46493"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7</w:t>
            </w:r>
          </w:p>
        </w:tc>
        <w:tc>
          <w:tcPr>
            <w:tcW w:w="5062" w:type="dxa"/>
            <w:tcBorders>
              <w:top w:val="single" w:sz="4" w:space="0" w:color="auto"/>
              <w:left w:val="single" w:sz="4" w:space="0" w:color="auto"/>
              <w:bottom w:val="single" w:sz="4" w:space="0" w:color="auto"/>
              <w:right w:val="single" w:sz="4" w:space="0" w:color="auto"/>
            </w:tcBorders>
            <w:vAlign w:val="bottom"/>
          </w:tcPr>
          <w:p w:rsidR="00D46493" w:rsidRDefault="00D46493"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ООО «</w:t>
            </w:r>
            <w:r w:rsidR="00C93F65">
              <w:rPr>
                <w:rFonts w:ascii="Times New Roman" w:hAnsi="Times New Roman" w:cs="Times New Roman"/>
                <w:sz w:val="24"/>
                <w:szCs w:val="27"/>
              </w:rPr>
              <w:t xml:space="preserve">ЧОО </w:t>
            </w:r>
            <w:r>
              <w:rPr>
                <w:rFonts w:ascii="Times New Roman" w:hAnsi="Times New Roman" w:cs="Times New Roman"/>
                <w:sz w:val="24"/>
                <w:szCs w:val="27"/>
              </w:rPr>
              <w:t>АЛЬ</w:t>
            </w:r>
            <w:r w:rsidR="00C93F65">
              <w:rPr>
                <w:rFonts w:ascii="Times New Roman" w:hAnsi="Times New Roman" w:cs="Times New Roman"/>
                <w:sz w:val="24"/>
                <w:szCs w:val="27"/>
              </w:rPr>
              <w:t>ФА-СИГНАЛ»</w:t>
            </w:r>
          </w:p>
        </w:tc>
        <w:tc>
          <w:tcPr>
            <w:tcW w:w="3847" w:type="dxa"/>
            <w:tcBorders>
              <w:top w:val="single" w:sz="4" w:space="0" w:color="auto"/>
              <w:bottom w:val="single" w:sz="4" w:space="0" w:color="auto"/>
              <w:right w:val="single" w:sz="4" w:space="0" w:color="auto"/>
            </w:tcBorders>
            <w:vAlign w:val="bottom"/>
          </w:tcPr>
          <w:p w:rsidR="00D46493"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47 от 01.01.2022</w:t>
            </w:r>
          </w:p>
        </w:tc>
        <w:tc>
          <w:tcPr>
            <w:tcW w:w="2121" w:type="dxa"/>
            <w:tcBorders>
              <w:left w:val="single" w:sz="4" w:space="0" w:color="auto"/>
              <w:bottom w:val="single" w:sz="4" w:space="0" w:color="auto"/>
            </w:tcBorders>
            <w:vAlign w:val="bottom"/>
          </w:tcPr>
          <w:p w:rsidR="00D46493"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D46493" w:rsidRDefault="00430515" w:rsidP="00C93F6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46658,00</w:t>
            </w:r>
          </w:p>
        </w:tc>
      </w:tr>
      <w:tr w:rsidR="00C93F65"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8</w:t>
            </w:r>
          </w:p>
        </w:tc>
        <w:tc>
          <w:tcPr>
            <w:tcW w:w="5062"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А.Б.К. ООО</w:t>
            </w:r>
          </w:p>
        </w:tc>
        <w:tc>
          <w:tcPr>
            <w:tcW w:w="3847" w:type="dxa"/>
            <w:tcBorders>
              <w:top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255/24 от 10.06.2024</w:t>
            </w:r>
          </w:p>
        </w:tc>
        <w:tc>
          <w:tcPr>
            <w:tcW w:w="2121" w:type="dxa"/>
            <w:tcBorders>
              <w:left w:val="single" w:sz="4" w:space="0" w:color="auto"/>
              <w:bottom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430515" w:rsidRDefault="00C93F65" w:rsidP="0043051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50</w:t>
            </w:r>
            <w:r w:rsidR="00430515">
              <w:rPr>
                <w:rFonts w:ascii="Times New Roman" w:hAnsi="Times New Roman" w:cs="Times New Roman"/>
                <w:sz w:val="24"/>
                <w:szCs w:val="27"/>
              </w:rPr>
              <w:t>000,00</w:t>
            </w:r>
          </w:p>
        </w:tc>
      </w:tr>
      <w:tr w:rsidR="00C93F65"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9</w:t>
            </w:r>
          </w:p>
        </w:tc>
        <w:tc>
          <w:tcPr>
            <w:tcW w:w="5062"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Евсеев Юрий Алексеевич</w:t>
            </w:r>
          </w:p>
        </w:tc>
        <w:tc>
          <w:tcPr>
            <w:tcW w:w="3847" w:type="dxa"/>
            <w:tcBorders>
              <w:top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173 от 30.08.2023</w:t>
            </w:r>
          </w:p>
        </w:tc>
        <w:tc>
          <w:tcPr>
            <w:tcW w:w="2121" w:type="dxa"/>
            <w:tcBorders>
              <w:left w:val="single" w:sz="4" w:space="0" w:color="auto"/>
              <w:bottom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93F65" w:rsidRDefault="00C93F65" w:rsidP="0043051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20</w:t>
            </w:r>
            <w:r w:rsidR="00430515">
              <w:rPr>
                <w:rFonts w:ascii="Times New Roman" w:hAnsi="Times New Roman" w:cs="Times New Roman"/>
                <w:sz w:val="24"/>
                <w:szCs w:val="27"/>
              </w:rPr>
              <w:t>000,00</w:t>
            </w:r>
          </w:p>
        </w:tc>
      </w:tr>
      <w:tr w:rsidR="00C93F65"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10</w:t>
            </w:r>
          </w:p>
        </w:tc>
        <w:tc>
          <w:tcPr>
            <w:tcW w:w="5062"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МУП </w:t>
            </w:r>
            <w:proofErr w:type="spellStart"/>
            <w:r>
              <w:rPr>
                <w:rFonts w:ascii="Times New Roman" w:hAnsi="Times New Roman" w:cs="Times New Roman"/>
                <w:sz w:val="24"/>
                <w:szCs w:val="27"/>
              </w:rPr>
              <w:t>г.Тогучина</w:t>
            </w:r>
            <w:proofErr w:type="spellEnd"/>
            <w:r>
              <w:rPr>
                <w:rFonts w:ascii="Times New Roman" w:hAnsi="Times New Roman" w:cs="Times New Roman"/>
                <w:sz w:val="24"/>
                <w:szCs w:val="27"/>
              </w:rPr>
              <w:t xml:space="preserve"> «Теплоснабжение № 5»</w:t>
            </w:r>
          </w:p>
        </w:tc>
        <w:tc>
          <w:tcPr>
            <w:tcW w:w="3847" w:type="dxa"/>
            <w:tcBorders>
              <w:top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50 от 09.01.2020</w:t>
            </w:r>
          </w:p>
        </w:tc>
        <w:tc>
          <w:tcPr>
            <w:tcW w:w="2121" w:type="dxa"/>
            <w:tcBorders>
              <w:left w:val="single" w:sz="4" w:space="0" w:color="auto"/>
              <w:bottom w:val="single" w:sz="4" w:space="0" w:color="auto"/>
            </w:tcBorders>
            <w:vAlign w:val="bottom"/>
          </w:tcPr>
          <w:p w:rsidR="00C93F65" w:rsidRDefault="00C93F65" w:rsidP="00C93F65">
            <w:pPr>
              <w:spacing w:after="0" w:line="240" w:lineRule="auto"/>
              <w:rPr>
                <w:rFonts w:ascii="Times New Roman" w:hAnsi="Times New Roman" w:cs="Times New Roman"/>
                <w:sz w:val="24"/>
                <w:szCs w:val="27"/>
              </w:rPr>
            </w:pPr>
            <w:r>
              <w:rPr>
                <w:rFonts w:ascii="Times New Roman" w:hAnsi="Times New Roman" w:cs="Times New Roman"/>
                <w:sz w:val="24"/>
                <w:szCs w:val="27"/>
              </w:rPr>
              <w:t>Не определена</w:t>
            </w:r>
          </w:p>
        </w:tc>
        <w:tc>
          <w:tcPr>
            <w:tcW w:w="2968" w:type="dxa"/>
            <w:tcBorders>
              <w:top w:val="single" w:sz="4" w:space="0" w:color="auto"/>
              <w:left w:val="single" w:sz="4" w:space="0" w:color="auto"/>
              <w:bottom w:val="single" w:sz="4" w:space="0" w:color="auto"/>
              <w:right w:val="single" w:sz="4" w:space="0" w:color="auto"/>
            </w:tcBorders>
            <w:vAlign w:val="bottom"/>
          </w:tcPr>
          <w:p w:rsidR="00C93F65" w:rsidRDefault="00C93F65" w:rsidP="0043051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914</w:t>
            </w:r>
            <w:r w:rsidR="00430515">
              <w:rPr>
                <w:rFonts w:ascii="Times New Roman" w:hAnsi="Times New Roman" w:cs="Times New Roman"/>
                <w:sz w:val="24"/>
                <w:szCs w:val="27"/>
              </w:rPr>
              <w:t>691,84</w:t>
            </w:r>
          </w:p>
        </w:tc>
      </w:tr>
      <w:tr w:rsidR="00C93F65"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11</w:t>
            </w:r>
          </w:p>
        </w:tc>
        <w:tc>
          <w:tcPr>
            <w:tcW w:w="5062" w:type="dxa"/>
            <w:tcBorders>
              <w:top w:val="single" w:sz="4" w:space="0" w:color="auto"/>
              <w:left w:val="single" w:sz="4" w:space="0" w:color="auto"/>
              <w:bottom w:val="single" w:sz="4" w:space="0" w:color="auto"/>
              <w:right w:val="single" w:sz="4" w:space="0" w:color="auto"/>
            </w:tcBorders>
            <w:vAlign w:val="bottom"/>
          </w:tcPr>
          <w:p w:rsidR="00107596" w:rsidRDefault="00107596" w:rsidP="00C057CA">
            <w:pPr>
              <w:spacing w:after="0" w:line="240" w:lineRule="auto"/>
              <w:rPr>
                <w:rFonts w:ascii="Times New Roman" w:hAnsi="Times New Roman" w:cs="Times New Roman"/>
                <w:sz w:val="24"/>
                <w:szCs w:val="27"/>
              </w:rPr>
            </w:pPr>
          </w:p>
          <w:p w:rsidR="00C93F65" w:rsidRDefault="00C93F65"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МУП </w:t>
            </w:r>
            <w:proofErr w:type="spellStart"/>
            <w:r>
              <w:rPr>
                <w:rFonts w:ascii="Times New Roman" w:hAnsi="Times New Roman" w:cs="Times New Roman"/>
                <w:sz w:val="24"/>
                <w:szCs w:val="27"/>
              </w:rPr>
              <w:t>г.Тогучина</w:t>
            </w:r>
            <w:proofErr w:type="spellEnd"/>
            <w:r>
              <w:rPr>
                <w:rFonts w:ascii="Times New Roman" w:hAnsi="Times New Roman" w:cs="Times New Roman"/>
                <w:sz w:val="24"/>
                <w:szCs w:val="27"/>
              </w:rPr>
              <w:t xml:space="preserve"> «Теплоснабжение № 5»</w:t>
            </w:r>
          </w:p>
          <w:p w:rsidR="00107596" w:rsidRDefault="00107596" w:rsidP="00C057CA">
            <w:pPr>
              <w:spacing w:after="0" w:line="240" w:lineRule="auto"/>
              <w:rPr>
                <w:rFonts w:ascii="Times New Roman" w:hAnsi="Times New Roman" w:cs="Times New Roman"/>
                <w:sz w:val="24"/>
                <w:szCs w:val="27"/>
              </w:rPr>
            </w:pPr>
          </w:p>
        </w:tc>
        <w:tc>
          <w:tcPr>
            <w:tcW w:w="3847" w:type="dxa"/>
            <w:tcBorders>
              <w:top w:val="single" w:sz="4" w:space="0" w:color="auto"/>
              <w:bottom w:val="single" w:sz="4" w:space="0" w:color="auto"/>
              <w:right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Дог №</w:t>
            </w:r>
            <w:r w:rsidR="00B630A2">
              <w:rPr>
                <w:rFonts w:ascii="Times New Roman" w:hAnsi="Times New Roman" w:cs="Times New Roman"/>
                <w:sz w:val="24"/>
                <w:szCs w:val="27"/>
              </w:rPr>
              <w:t>№50 от 09.01.2020</w:t>
            </w:r>
          </w:p>
        </w:tc>
        <w:tc>
          <w:tcPr>
            <w:tcW w:w="2121" w:type="dxa"/>
            <w:tcBorders>
              <w:left w:val="single" w:sz="4" w:space="0" w:color="auto"/>
              <w:bottom w:val="single" w:sz="4" w:space="0" w:color="auto"/>
            </w:tcBorders>
            <w:vAlign w:val="bottom"/>
          </w:tcPr>
          <w:p w:rsidR="00C93F65" w:rsidRDefault="00C93F65" w:rsidP="00C93F65">
            <w:pPr>
              <w:spacing w:after="0" w:line="240" w:lineRule="auto"/>
              <w:rPr>
                <w:rFonts w:ascii="Times New Roman" w:hAnsi="Times New Roman" w:cs="Times New Roman"/>
                <w:sz w:val="24"/>
                <w:szCs w:val="27"/>
              </w:rPr>
            </w:pPr>
            <w:r>
              <w:rPr>
                <w:rFonts w:ascii="Times New Roman" w:hAnsi="Times New Roman" w:cs="Times New Roman"/>
                <w:sz w:val="24"/>
                <w:szCs w:val="27"/>
              </w:rPr>
              <w:t>Сентябрь 2024</w:t>
            </w:r>
          </w:p>
        </w:tc>
        <w:tc>
          <w:tcPr>
            <w:tcW w:w="2968" w:type="dxa"/>
            <w:tcBorders>
              <w:top w:val="single" w:sz="4" w:space="0" w:color="auto"/>
              <w:left w:val="single" w:sz="4" w:space="0" w:color="auto"/>
              <w:bottom w:val="single" w:sz="4" w:space="0" w:color="auto"/>
              <w:right w:val="single" w:sz="4" w:space="0" w:color="auto"/>
            </w:tcBorders>
            <w:vAlign w:val="bottom"/>
          </w:tcPr>
          <w:p w:rsidR="00C93F65" w:rsidRDefault="00C93F65" w:rsidP="00430515">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216</w:t>
            </w:r>
            <w:r w:rsidR="00430515">
              <w:rPr>
                <w:rFonts w:ascii="Times New Roman" w:hAnsi="Times New Roman" w:cs="Times New Roman"/>
                <w:sz w:val="24"/>
                <w:szCs w:val="27"/>
              </w:rPr>
              <w:t>463,41</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93F65" w:rsidRPr="00F03CCD" w:rsidRDefault="00C93F65" w:rsidP="00C057CA">
            <w:pPr>
              <w:spacing w:after="0" w:line="240" w:lineRule="auto"/>
              <w:rPr>
                <w:rFonts w:ascii="Times New Roman" w:hAnsi="Times New Roman" w:cs="Times New Roman"/>
                <w:sz w:val="24"/>
                <w:szCs w:val="27"/>
              </w:rPr>
            </w:pPr>
            <w:proofErr w:type="gramStart"/>
            <w:r w:rsidRPr="00F03CCD">
              <w:rPr>
                <w:rFonts w:ascii="Times New Roman" w:hAnsi="Times New Roman" w:cs="Times New Roman"/>
                <w:sz w:val="24"/>
                <w:szCs w:val="27"/>
              </w:rPr>
              <w:t>З</w:t>
            </w:r>
            <w:r w:rsidR="00C057CA" w:rsidRPr="00F03CCD">
              <w:rPr>
                <w:rFonts w:ascii="Times New Roman" w:hAnsi="Times New Roman" w:cs="Times New Roman"/>
                <w:sz w:val="24"/>
                <w:szCs w:val="27"/>
              </w:rPr>
              <w:t>адолженность</w:t>
            </w:r>
            <w:r>
              <w:rPr>
                <w:rFonts w:ascii="Times New Roman" w:hAnsi="Times New Roman" w:cs="Times New Roman"/>
                <w:sz w:val="24"/>
                <w:szCs w:val="27"/>
              </w:rPr>
              <w:t xml:space="preserve"> </w:t>
            </w:r>
            <w:r w:rsidR="00C057CA" w:rsidRPr="00F03CCD">
              <w:rPr>
                <w:rFonts w:ascii="Times New Roman" w:hAnsi="Times New Roman" w:cs="Times New Roman"/>
                <w:sz w:val="24"/>
                <w:szCs w:val="27"/>
              </w:rPr>
              <w:t xml:space="preserve"> перед</w:t>
            </w:r>
            <w:proofErr w:type="gramEnd"/>
            <w:r w:rsidR="00C057CA" w:rsidRPr="00F03CCD">
              <w:rPr>
                <w:rFonts w:ascii="Times New Roman" w:hAnsi="Times New Roman" w:cs="Times New Roman"/>
                <w:sz w:val="24"/>
                <w:szCs w:val="27"/>
              </w:rPr>
              <w:t xml:space="preserve"> персоналом организации</w:t>
            </w:r>
          </w:p>
        </w:tc>
        <w:tc>
          <w:tcPr>
            <w:tcW w:w="384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176</w:t>
            </w:r>
            <w:r w:rsidR="00336653">
              <w:rPr>
                <w:rFonts w:ascii="Times New Roman" w:hAnsi="Times New Roman" w:cs="Times New Roman"/>
                <w:sz w:val="24"/>
                <w:szCs w:val="27"/>
              </w:rPr>
              <w:t>617,00</w:t>
            </w:r>
          </w:p>
        </w:tc>
      </w:tr>
      <w:tr w:rsidR="00C93F65"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93F65" w:rsidRPr="00F03CCD" w:rsidRDefault="00C93F65"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93F65" w:rsidRPr="00F03CCD" w:rsidRDefault="00C93F65"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Депонированная заработная плата</w:t>
            </w:r>
          </w:p>
        </w:tc>
        <w:tc>
          <w:tcPr>
            <w:tcW w:w="3847" w:type="dxa"/>
            <w:tcBorders>
              <w:top w:val="single" w:sz="4" w:space="0" w:color="auto"/>
              <w:bottom w:val="single" w:sz="4" w:space="0" w:color="auto"/>
              <w:right w:val="single" w:sz="4" w:space="0" w:color="auto"/>
            </w:tcBorders>
            <w:vAlign w:val="bottom"/>
          </w:tcPr>
          <w:p w:rsidR="00C93F65" w:rsidRPr="00F03CCD" w:rsidRDefault="00C93F65"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93F65"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93F65" w:rsidRDefault="00C93F65" w:rsidP="0033665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250</w:t>
            </w:r>
            <w:r w:rsidR="00336653">
              <w:rPr>
                <w:rFonts w:ascii="Times New Roman" w:hAnsi="Times New Roman" w:cs="Times New Roman"/>
                <w:sz w:val="24"/>
                <w:szCs w:val="27"/>
              </w:rPr>
              <w:t>000,00</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задолженность по налогам и сборам</w:t>
            </w:r>
          </w:p>
        </w:tc>
        <w:tc>
          <w:tcPr>
            <w:tcW w:w="384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7</w:t>
            </w:r>
            <w:r w:rsidR="00336653">
              <w:rPr>
                <w:rFonts w:ascii="Times New Roman" w:hAnsi="Times New Roman" w:cs="Times New Roman"/>
                <w:sz w:val="24"/>
                <w:szCs w:val="27"/>
              </w:rPr>
              <w:t>3806,90</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прочие кредиторы</w:t>
            </w:r>
          </w:p>
        </w:tc>
        <w:tc>
          <w:tcPr>
            <w:tcW w:w="384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121" w:type="dxa"/>
            <w:tcBorders>
              <w:left w:val="single" w:sz="4" w:space="0" w:color="auto"/>
              <w:bottom w:val="single" w:sz="4" w:space="0" w:color="auto"/>
            </w:tcBorders>
            <w:vAlign w:val="bottom"/>
          </w:tcPr>
          <w:p w:rsidR="00C057CA" w:rsidRPr="00F03CCD" w:rsidRDefault="00B04C46"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93F65">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FB4BCF">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w:t>
            </w:r>
            <w:r w:rsidR="00FB4BCF">
              <w:rPr>
                <w:rFonts w:ascii="Times New Roman" w:hAnsi="Times New Roman" w:cs="Times New Roman"/>
                <w:sz w:val="24"/>
                <w:szCs w:val="27"/>
              </w:rPr>
              <w:t>5</w:t>
            </w:r>
            <w:r w:rsidRPr="00F03CCD">
              <w:rPr>
                <w:rFonts w:ascii="Times New Roman" w:hAnsi="Times New Roman" w:cs="Times New Roman"/>
                <w:sz w:val="24"/>
                <w:szCs w:val="27"/>
              </w:rPr>
              <w:t>.4. Прочие</w:t>
            </w:r>
          </w:p>
        </w:tc>
      </w:tr>
      <w:tr w:rsidR="00C057CA" w:rsidRPr="00F03CCD" w:rsidTr="00C93F65">
        <w:tc>
          <w:tcPr>
            <w:tcW w:w="62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062" w:type="dxa"/>
            <w:tcBorders>
              <w:top w:val="single" w:sz="4" w:space="0" w:color="auto"/>
              <w:left w:val="single" w:sz="4" w:space="0" w:color="auto"/>
              <w:bottom w:val="single" w:sz="4" w:space="0" w:color="auto"/>
              <w:right w:val="single" w:sz="4" w:space="0" w:color="auto"/>
            </w:tcBorders>
            <w:vAlign w:val="bottom"/>
          </w:tcPr>
          <w:p w:rsidR="00C057CA" w:rsidRPr="00F03CCD" w:rsidRDefault="006A0DB1"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 xml:space="preserve">  алименты</w:t>
            </w:r>
          </w:p>
        </w:tc>
        <w:tc>
          <w:tcPr>
            <w:tcW w:w="3847" w:type="dxa"/>
            <w:tcBorders>
              <w:top w:val="single" w:sz="4" w:space="0" w:color="auto"/>
              <w:bottom w:val="single" w:sz="4" w:space="0" w:color="auto"/>
              <w:right w:val="single" w:sz="4" w:space="0" w:color="auto"/>
            </w:tcBorders>
            <w:vAlign w:val="bottom"/>
          </w:tcPr>
          <w:p w:rsidR="00C057CA" w:rsidRPr="00F03CCD" w:rsidRDefault="00C93F65" w:rsidP="00C057CA">
            <w:pPr>
              <w:spacing w:after="0" w:line="240" w:lineRule="auto"/>
              <w:jc w:val="center"/>
              <w:rPr>
                <w:rFonts w:ascii="Times New Roman" w:hAnsi="Times New Roman" w:cs="Times New Roman"/>
                <w:sz w:val="24"/>
                <w:szCs w:val="27"/>
              </w:rPr>
            </w:pPr>
            <w:proofErr w:type="spellStart"/>
            <w:r>
              <w:rPr>
                <w:rFonts w:ascii="Times New Roman" w:hAnsi="Times New Roman" w:cs="Times New Roman"/>
                <w:sz w:val="24"/>
                <w:szCs w:val="27"/>
              </w:rPr>
              <w:t>Исп</w:t>
            </w:r>
            <w:proofErr w:type="spellEnd"/>
            <w:r>
              <w:rPr>
                <w:rFonts w:ascii="Times New Roman" w:hAnsi="Times New Roman" w:cs="Times New Roman"/>
                <w:sz w:val="24"/>
                <w:szCs w:val="27"/>
              </w:rPr>
              <w:t xml:space="preserve"> лист</w:t>
            </w:r>
          </w:p>
        </w:tc>
        <w:tc>
          <w:tcPr>
            <w:tcW w:w="2121" w:type="dxa"/>
            <w:tcBorders>
              <w:left w:val="single" w:sz="4" w:space="0" w:color="auto"/>
              <w:bottom w:val="single" w:sz="4" w:space="0" w:color="auto"/>
            </w:tcBorders>
            <w:vAlign w:val="bottom"/>
          </w:tcPr>
          <w:p w:rsidR="00C057CA" w:rsidRPr="00F03CCD" w:rsidRDefault="00C93F6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текущая</w:t>
            </w:r>
          </w:p>
        </w:tc>
        <w:tc>
          <w:tcPr>
            <w:tcW w:w="2968" w:type="dxa"/>
            <w:tcBorders>
              <w:top w:val="single" w:sz="4" w:space="0" w:color="auto"/>
              <w:left w:val="single" w:sz="4" w:space="0" w:color="auto"/>
              <w:bottom w:val="single" w:sz="4" w:space="0" w:color="auto"/>
              <w:right w:val="single" w:sz="4" w:space="0" w:color="auto"/>
            </w:tcBorders>
            <w:vAlign w:val="bottom"/>
          </w:tcPr>
          <w:p w:rsidR="00C057CA" w:rsidRPr="00F03CCD" w:rsidRDefault="00C93F65" w:rsidP="0033665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w:t>
            </w:r>
            <w:r w:rsidR="00336653">
              <w:rPr>
                <w:rFonts w:ascii="Times New Roman" w:hAnsi="Times New Roman" w:cs="Times New Roman"/>
                <w:sz w:val="24"/>
                <w:szCs w:val="27"/>
              </w:rPr>
              <w:t>124,25</w:t>
            </w:r>
          </w:p>
        </w:tc>
      </w:tr>
      <w:tr w:rsidR="00C057CA" w:rsidRPr="00F03CCD" w:rsidTr="00C93F65">
        <w:tc>
          <w:tcPr>
            <w:tcW w:w="1462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FE1EC2">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w:t>
            </w:r>
            <w:r w:rsidR="00FE1EC2">
              <w:rPr>
                <w:rFonts w:ascii="Times New Roman" w:hAnsi="Times New Roman" w:cs="Times New Roman"/>
                <w:b/>
                <w:sz w:val="24"/>
                <w:szCs w:val="27"/>
              </w:rPr>
              <w:t>5</w:t>
            </w:r>
            <w:r w:rsidRPr="00F03CCD">
              <w:rPr>
                <w:rFonts w:ascii="Times New Roman" w:hAnsi="Times New Roman" w:cs="Times New Roman"/>
                <w:b/>
                <w:sz w:val="24"/>
                <w:szCs w:val="27"/>
              </w:rPr>
              <w:t xml:space="preserve"> «Краткосрочные </w:t>
            </w:r>
            <w:proofErr w:type="gramStart"/>
            <w:r w:rsidRPr="00F03CCD">
              <w:rPr>
                <w:rFonts w:ascii="Times New Roman" w:hAnsi="Times New Roman" w:cs="Times New Roman"/>
                <w:b/>
                <w:sz w:val="24"/>
                <w:szCs w:val="27"/>
              </w:rPr>
              <w:t>обязательства»</w:t>
            </w:r>
            <w:r w:rsidR="003D6858">
              <w:rPr>
                <w:rFonts w:ascii="Times New Roman" w:hAnsi="Times New Roman" w:cs="Times New Roman"/>
                <w:b/>
                <w:sz w:val="24"/>
                <w:szCs w:val="27"/>
              </w:rPr>
              <w:t xml:space="preserve">   </w:t>
            </w:r>
            <w:proofErr w:type="gramEnd"/>
            <w:r w:rsidR="003D6858">
              <w:rPr>
                <w:rFonts w:ascii="Times New Roman" w:hAnsi="Times New Roman" w:cs="Times New Roman"/>
                <w:b/>
                <w:sz w:val="24"/>
                <w:szCs w:val="27"/>
              </w:rPr>
              <w:t xml:space="preserve">                                 </w:t>
            </w:r>
            <w:r w:rsidR="00336653">
              <w:rPr>
                <w:rFonts w:ascii="Times New Roman" w:hAnsi="Times New Roman" w:cs="Times New Roman"/>
                <w:b/>
                <w:sz w:val="24"/>
                <w:szCs w:val="27"/>
              </w:rPr>
              <w:t xml:space="preserve">    </w:t>
            </w:r>
            <w:r w:rsidR="003D6858">
              <w:rPr>
                <w:rFonts w:ascii="Times New Roman" w:hAnsi="Times New Roman" w:cs="Times New Roman"/>
                <w:b/>
                <w:sz w:val="24"/>
                <w:szCs w:val="27"/>
              </w:rPr>
              <w:t xml:space="preserve">   </w:t>
            </w:r>
            <w:r w:rsidR="00336653">
              <w:rPr>
                <w:rFonts w:ascii="Times New Roman" w:hAnsi="Times New Roman" w:cs="Times New Roman"/>
                <w:b/>
                <w:sz w:val="24"/>
                <w:szCs w:val="27"/>
              </w:rPr>
              <w:t>1931954,21</w:t>
            </w:r>
            <w:r w:rsidR="003D6858">
              <w:rPr>
                <w:rFonts w:ascii="Times New Roman" w:hAnsi="Times New Roman" w:cs="Times New Roman"/>
                <w:b/>
                <w:sz w:val="24"/>
                <w:szCs w:val="27"/>
              </w:rPr>
              <w:t xml:space="preserve">                          </w:t>
            </w:r>
            <w:r w:rsidR="00336653">
              <w:rPr>
                <w:rFonts w:ascii="Times New Roman" w:hAnsi="Times New Roman" w:cs="Times New Roman"/>
                <w:b/>
                <w:sz w:val="24"/>
                <w:szCs w:val="27"/>
              </w:rPr>
              <w:t xml:space="preserve">                              </w:t>
            </w:r>
          </w:p>
        </w:tc>
      </w:tr>
    </w:tbl>
    <w:p w:rsidR="00C057CA" w:rsidRDefault="00C057CA" w:rsidP="00B73C89">
      <w:pPr>
        <w:spacing w:after="0" w:line="276" w:lineRule="auto"/>
        <w:rPr>
          <w:rFonts w:ascii="Times New Roman" w:hAnsi="Times New Roman" w:cs="Times New Roman"/>
          <w:b/>
          <w:sz w:val="24"/>
          <w:szCs w:val="28"/>
        </w:rPr>
      </w:pPr>
    </w:p>
    <w:p w:rsidR="00460E45" w:rsidRDefault="00460E45" w:rsidP="00B73C89">
      <w:pPr>
        <w:spacing w:after="0" w:line="276" w:lineRule="auto"/>
        <w:rPr>
          <w:rFonts w:ascii="Times New Roman" w:hAnsi="Times New Roman" w:cs="Times New Roman"/>
          <w:b/>
          <w:sz w:val="24"/>
          <w:szCs w:val="28"/>
        </w:rPr>
      </w:pPr>
    </w:p>
    <w:p w:rsidR="00460E45" w:rsidRPr="00F03CCD" w:rsidRDefault="00460E45" w:rsidP="00B73C89">
      <w:pPr>
        <w:spacing w:after="0" w:line="276" w:lineRule="auto"/>
        <w:rPr>
          <w:rFonts w:ascii="Times New Roman" w:hAnsi="Times New Roman" w:cs="Times New Roman"/>
          <w:b/>
          <w:sz w:val="24"/>
          <w:szCs w:val="28"/>
        </w:rPr>
      </w:pPr>
    </w:p>
    <w:p w:rsidR="00C057CA"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16. Прочие (непросроченные) обязательства</w:t>
      </w:r>
    </w:p>
    <w:p w:rsidR="00B00EFF" w:rsidRPr="00F03CCD" w:rsidRDefault="00B00EFF" w:rsidP="00C057CA">
      <w:pPr>
        <w:spacing w:after="0" w:line="240" w:lineRule="auto"/>
        <w:rPr>
          <w:rFonts w:ascii="Times New Roman" w:hAnsi="Times New Roman" w:cs="Times New Roman"/>
          <w:b/>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3450"/>
        <w:gridCol w:w="2767"/>
        <w:gridCol w:w="1572"/>
        <w:gridCol w:w="1762"/>
      </w:tblGrid>
      <w:tr w:rsidR="00C057CA" w:rsidRPr="00F03CCD" w:rsidTr="00C057CA">
        <w:trPr>
          <w:trHeight w:val="509"/>
        </w:trPr>
        <w:tc>
          <w:tcPr>
            <w:tcW w:w="420" w:type="dxa"/>
            <w:vAlign w:val="center"/>
          </w:tcPr>
          <w:p w:rsidR="00C057CA" w:rsidRPr="00F03CCD" w:rsidRDefault="00C057CA" w:rsidP="00C057CA">
            <w:pPr>
              <w:spacing w:after="0" w:line="240" w:lineRule="auto"/>
              <w:ind w:right="-15"/>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15"/>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3403" w:type="dxa"/>
            <w:vAlign w:val="center"/>
          </w:tcPr>
          <w:p w:rsidR="00C057CA" w:rsidRPr="00F03CCD" w:rsidRDefault="00C057CA" w:rsidP="00C057CA">
            <w:pPr>
              <w:spacing w:after="0" w:line="240" w:lineRule="auto"/>
              <w:ind w:right="63"/>
              <w:jc w:val="center"/>
              <w:rPr>
                <w:rFonts w:ascii="Times New Roman" w:hAnsi="Times New Roman" w:cs="Times New Roman"/>
                <w:sz w:val="24"/>
                <w:szCs w:val="27"/>
              </w:rPr>
            </w:pPr>
            <w:r w:rsidRPr="00F03CCD">
              <w:rPr>
                <w:rFonts w:ascii="Times New Roman" w:hAnsi="Times New Roman" w:cs="Times New Roman"/>
                <w:sz w:val="24"/>
                <w:szCs w:val="27"/>
              </w:rPr>
              <w:t>Контрагент (наименование, местонахождение ОГРН)</w:t>
            </w:r>
          </w:p>
        </w:tc>
        <w:tc>
          <w:tcPr>
            <w:tcW w:w="2730"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Основание возникновения (договор от______ </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551"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738" w:type="dxa"/>
            <w:vAlign w:val="center"/>
          </w:tcPr>
          <w:p w:rsidR="00DC1AB2"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Размер обязательства, </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40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73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55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16.1. Выданные обеспечения обязательств и платежей</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1"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16.2. Полученные обеспечения обязательств и платежей</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1"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16.3. Иные</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551"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7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8104" w:type="dxa"/>
            <w:gridSpan w:val="4"/>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16 «Прочие (непросроченные) обязательства»</w:t>
            </w:r>
          </w:p>
        </w:tc>
        <w:tc>
          <w:tcPr>
            <w:tcW w:w="1738" w:type="dxa"/>
            <w:vAlign w:val="bottom"/>
          </w:tcPr>
          <w:p w:rsidR="00C057CA" w:rsidRPr="00942684" w:rsidRDefault="006A0DB1" w:rsidP="00C057CA">
            <w:pPr>
              <w:spacing w:after="0" w:line="240" w:lineRule="auto"/>
              <w:rPr>
                <w:rFonts w:ascii="Times New Roman" w:hAnsi="Times New Roman" w:cs="Times New Roman"/>
                <w:b/>
                <w:sz w:val="24"/>
                <w:szCs w:val="27"/>
              </w:rPr>
            </w:pPr>
            <w:r w:rsidRPr="00942684">
              <w:rPr>
                <w:rFonts w:ascii="Times New Roman" w:hAnsi="Times New Roman" w:cs="Times New Roman"/>
                <w:b/>
                <w:sz w:val="24"/>
                <w:szCs w:val="27"/>
              </w:rPr>
              <w:t>нет</w:t>
            </w:r>
          </w:p>
        </w:tc>
      </w:tr>
    </w:tbl>
    <w:p w:rsidR="00F03CCD" w:rsidRPr="00F03CCD" w:rsidRDefault="00F03CCD" w:rsidP="00C057CA">
      <w:pPr>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 xml:space="preserve">17. Иные ценности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3266"/>
        <w:gridCol w:w="2069"/>
        <w:gridCol w:w="1739"/>
        <w:gridCol w:w="2453"/>
      </w:tblGrid>
      <w:tr w:rsidR="00C057CA" w:rsidRPr="00F03CCD" w:rsidTr="00B751A9">
        <w:trPr>
          <w:trHeight w:val="757"/>
        </w:trPr>
        <w:tc>
          <w:tcPr>
            <w:tcW w:w="632" w:type="dxa"/>
            <w:vAlign w:val="center"/>
          </w:tcPr>
          <w:p w:rsidR="00C057CA" w:rsidRPr="00F03CCD" w:rsidRDefault="00C057CA" w:rsidP="00C057CA">
            <w:pPr>
              <w:spacing w:after="0" w:line="240" w:lineRule="auto"/>
              <w:ind w:right="-14"/>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14"/>
              <w:jc w:val="center"/>
              <w:rPr>
                <w:rFonts w:ascii="Times New Roman" w:hAnsi="Times New Roman" w:cs="Times New Roman"/>
                <w:sz w:val="24"/>
                <w:szCs w:val="27"/>
              </w:rPr>
            </w:pPr>
            <w:r w:rsidRPr="00F03CCD">
              <w:rPr>
                <w:rFonts w:ascii="Times New Roman" w:hAnsi="Times New Roman" w:cs="Times New Roman"/>
                <w:sz w:val="24"/>
                <w:szCs w:val="27"/>
              </w:rPr>
              <w:t>п/п</w:t>
            </w:r>
          </w:p>
        </w:tc>
        <w:tc>
          <w:tcPr>
            <w:tcW w:w="4812"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Наименование</w:t>
            </w:r>
          </w:p>
        </w:tc>
        <w:tc>
          <w:tcPr>
            <w:tcW w:w="3034" w:type="dxa"/>
            <w:vAlign w:val="center"/>
          </w:tcPr>
          <w:p w:rsidR="00C057CA" w:rsidRPr="00F03CCD" w:rsidRDefault="00C057CA" w:rsidP="00C057CA">
            <w:pPr>
              <w:spacing w:after="0" w:line="240" w:lineRule="auto"/>
              <w:ind w:right="-11"/>
              <w:jc w:val="center"/>
              <w:rPr>
                <w:rFonts w:ascii="Times New Roman" w:hAnsi="Times New Roman" w:cs="Times New Roman"/>
                <w:sz w:val="24"/>
                <w:szCs w:val="27"/>
              </w:rPr>
            </w:pPr>
            <w:r w:rsidRPr="00F03CCD">
              <w:rPr>
                <w:rFonts w:ascii="Times New Roman" w:hAnsi="Times New Roman" w:cs="Times New Roman"/>
                <w:sz w:val="24"/>
                <w:szCs w:val="27"/>
              </w:rPr>
              <w:t>Основание (договор аренды и т.п.)</w:t>
            </w:r>
          </w:p>
        </w:tc>
        <w:tc>
          <w:tcPr>
            <w:tcW w:w="254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Срок пользования, хранения</w:t>
            </w:r>
          </w:p>
        </w:tc>
        <w:tc>
          <w:tcPr>
            <w:tcW w:w="3604" w:type="dxa"/>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258F3">
              <w:rPr>
                <w:rFonts w:ascii="Times New Roman" w:hAnsi="Times New Roman" w:cs="Times New Roman"/>
                <w:sz w:val="24"/>
                <w:szCs w:val="27"/>
              </w:rPr>
              <w:t>30</w:t>
            </w:r>
            <w:r w:rsidR="00B258F3" w:rsidRPr="00F03CCD">
              <w:rPr>
                <w:rFonts w:ascii="Times New Roman" w:hAnsi="Times New Roman" w:cs="Times New Roman"/>
                <w:sz w:val="24"/>
                <w:szCs w:val="27"/>
              </w:rPr>
              <w:t>.</w:t>
            </w:r>
            <w:r w:rsidR="00B258F3">
              <w:rPr>
                <w:rFonts w:ascii="Times New Roman" w:hAnsi="Times New Roman" w:cs="Times New Roman"/>
                <w:sz w:val="24"/>
                <w:szCs w:val="27"/>
              </w:rPr>
              <w:t>06</w:t>
            </w:r>
            <w:r w:rsidRPr="00F03CCD">
              <w:rPr>
                <w:rFonts w:ascii="Times New Roman" w:hAnsi="Times New Roman" w:cs="Times New Roman"/>
                <w:sz w:val="24"/>
                <w:szCs w:val="27"/>
              </w:rPr>
              <w:t>.20</w:t>
            </w:r>
            <w:r w:rsidR="00942684">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 руб.</w:t>
            </w:r>
          </w:p>
        </w:tc>
      </w:tr>
      <w:tr w:rsidR="00C057CA" w:rsidRPr="00F03CCD" w:rsidTr="00B751A9">
        <w:tc>
          <w:tcPr>
            <w:tcW w:w="632"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4812"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03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54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360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17.1. Арендованные основные средства (по лизингу)</w:t>
            </w:r>
          </w:p>
        </w:tc>
      </w:tr>
      <w:tr w:rsidR="00C057CA" w:rsidRPr="00F03CCD" w:rsidTr="00B751A9">
        <w:tc>
          <w:tcPr>
            <w:tcW w:w="632"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2544"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17.2. Товарно-материальные ценности, принятые на ответственное хранение</w:t>
            </w:r>
          </w:p>
        </w:tc>
      </w:tr>
      <w:tr w:rsidR="00C057CA" w:rsidRPr="00F03CCD" w:rsidTr="00B751A9">
        <w:tc>
          <w:tcPr>
            <w:tcW w:w="63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4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17.3. Материалы, принятые в переработку</w:t>
            </w:r>
          </w:p>
        </w:tc>
      </w:tr>
      <w:tr w:rsidR="00C057CA" w:rsidRPr="00F03CCD" w:rsidTr="00B751A9">
        <w:tc>
          <w:tcPr>
            <w:tcW w:w="63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4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17.4. Товары, принятые на комиссию</w:t>
            </w:r>
          </w:p>
        </w:tc>
      </w:tr>
      <w:tr w:rsidR="00C057CA" w:rsidRPr="00F03CCD" w:rsidTr="00B751A9">
        <w:tc>
          <w:tcPr>
            <w:tcW w:w="63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4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17.5. Оборудование, принятое для монтажа</w:t>
            </w:r>
          </w:p>
        </w:tc>
      </w:tr>
      <w:tr w:rsidR="00C057CA" w:rsidRPr="00F03CCD" w:rsidTr="00B751A9">
        <w:tc>
          <w:tcPr>
            <w:tcW w:w="63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4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r>
      <w:tr w:rsidR="00C057CA" w:rsidRPr="00F03CCD" w:rsidTr="00B751A9">
        <w:tc>
          <w:tcPr>
            <w:tcW w:w="14626"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17.6. Прочие</w:t>
            </w:r>
          </w:p>
        </w:tc>
      </w:tr>
      <w:tr w:rsidR="00C057CA" w:rsidRPr="00F03CCD" w:rsidTr="00B751A9">
        <w:tc>
          <w:tcPr>
            <w:tcW w:w="632"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481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3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254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3604"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r>
      <w:tr w:rsidR="00B751A9" w:rsidRPr="00F03CCD" w:rsidTr="00B751A9">
        <w:tc>
          <w:tcPr>
            <w:tcW w:w="11022" w:type="dxa"/>
            <w:gridSpan w:val="4"/>
          </w:tcPr>
          <w:p w:rsidR="00B751A9" w:rsidRDefault="00B751A9"/>
        </w:tc>
        <w:tc>
          <w:tcPr>
            <w:tcW w:w="3604" w:type="dxa"/>
          </w:tcPr>
          <w:p w:rsidR="00B751A9" w:rsidRDefault="00B751A9"/>
        </w:tc>
      </w:tr>
      <w:tr w:rsidR="00C057CA" w:rsidRPr="00F03CCD" w:rsidTr="00B751A9">
        <w:tc>
          <w:tcPr>
            <w:tcW w:w="11022" w:type="dxa"/>
            <w:gridSpan w:val="4"/>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17 «Иные ценности»</w:t>
            </w:r>
          </w:p>
        </w:tc>
        <w:tc>
          <w:tcPr>
            <w:tcW w:w="3604" w:type="dxa"/>
            <w:vAlign w:val="bottom"/>
          </w:tcPr>
          <w:p w:rsidR="00C057CA" w:rsidRPr="00942684" w:rsidRDefault="006A0DB1" w:rsidP="00C057CA">
            <w:pPr>
              <w:spacing w:after="0" w:line="240" w:lineRule="auto"/>
              <w:rPr>
                <w:rFonts w:ascii="Times New Roman" w:hAnsi="Times New Roman" w:cs="Times New Roman"/>
                <w:b/>
                <w:sz w:val="24"/>
                <w:szCs w:val="27"/>
              </w:rPr>
            </w:pPr>
            <w:r w:rsidRPr="00942684">
              <w:rPr>
                <w:rFonts w:ascii="Times New Roman" w:hAnsi="Times New Roman" w:cs="Times New Roman"/>
                <w:b/>
                <w:sz w:val="24"/>
                <w:szCs w:val="27"/>
              </w:rPr>
              <w:t xml:space="preserve">               нет</w:t>
            </w:r>
          </w:p>
        </w:tc>
      </w:tr>
    </w:tbl>
    <w:p w:rsidR="00460E45" w:rsidRDefault="00460E45" w:rsidP="00A73F56">
      <w:pPr>
        <w:spacing w:after="0" w:line="240" w:lineRule="auto"/>
        <w:jc w:val="right"/>
        <w:rPr>
          <w:rFonts w:ascii="Times New Roman" w:hAnsi="Times New Roman" w:cs="Times New Roman"/>
          <w:sz w:val="24"/>
          <w:szCs w:val="28"/>
        </w:rPr>
      </w:pPr>
    </w:p>
    <w:p w:rsidR="00460E45" w:rsidRDefault="00460E45"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D46D39" w:rsidRDefault="00D46D39" w:rsidP="00A73F56">
      <w:pPr>
        <w:spacing w:after="0" w:line="240" w:lineRule="auto"/>
        <w:jc w:val="right"/>
        <w:rPr>
          <w:rFonts w:ascii="Times New Roman" w:hAnsi="Times New Roman" w:cs="Times New Roman"/>
          <w:sz w:val="24"/>
          <w:szCs w:val="28"/>
        </w:rPr>
      </w:pPr>
    </w:p>
    <w:p w:rsidR="00A73F56" w:rsidRDefault="00A73F56" w:rsidP="00A73F5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Приложение № 2</w:t>
      </w:r>
    </w:p>
    <w:p w:rsidR="00A73F56" w:rsidRDefault="00A73F56" w:rsidP="00A73F5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передаточному акту</w:t>
      </w:r>
    </w:p>
    <w:p w:rsidR="00AC610E" w:rsidRDefault="00AC610E" w:rsidP="00A73F56">
      <w:pPr>
        <w:spacing w:after="0" w:line="240" w:lineRule="auto"/>
        <w:jc w:val="center"/>
        <w:rPr>
          <w:rFonts w:ascii="Times New Roman" w:hAnsi="Times New Roman" w:cs="Times New Roman"/>
          <w:sz w:val="24"/>
          <w:szCs w:val="28"/>
        </w:rPr>
      </w:pPr>
    </w:p>
    <w:p w:rsidR="004262E2" w:rsidRDefault="004262E2" w:rsidP="00AC610E">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ПЕРЕЧЕНЬ</w:t>
      </w:r>
    </w:p>
    <w:p w:rsidR="00C72479" w:rsidRPr="00460E45" w:rsidRDefault="00AC610E" w:rsidP="00AC610E">
      <w:pPr>
        <w:spacing w:after="0" w:line="240" w:lineRule="auto"/>
        <w:jc w:val="center"/>
        <w:rPr>
          <w:rFonts w:ascii="Times New Roman" w:hAnsi="Times New Roman" w:cs="Times New Roman"/>
          <w:b/>
          <w:sz w:val="24"/>
          <w:szCs w:val="28"/>
        </w:rPr>
      </w:pPr>
      <w:r w:rsidRPr="00460E45">
        <w:rPr>
          <w:rFonts w:ascii="Times New Roman" w:hAnsi="Times New Roman" w:cs="Times New Roman"/>
          <w:b/>
          <w:sz w:val="24"/>
          <w:szCs w:val="28"/>
        </w:rPr>
        <w:t>объектов, не подлежащих приватизации в составе</w:t>
      </w:r>
      <w:r w:rsidR="00A73F56" w:rsidRPr="00460E45">
        <w:rPr>
          <w:rFonts w:ascii="Times New Roman" w:hAnsi="Times New Roman" w:cs="Times New Roman"/>
          <w:b/>
          <w:sz w:val="24"/>
          <w:szCs w:val="28"/>
        </w:rPr>
        <w:t xml:space="preserve"> имущественного комплекса МУП БОН Тогучинско</w:t>
      </w:r>
      <w:r w:rsidRPr="00460E45">
        <w:rPr>
          <w:rFonts w:ascii="Times New Roman" w:hAnsi="Times New Roman" w:cs="Times New Roman"/>
          <w:b/>
          <w:sz w:val="24"/>
          <w:szCs w:val="28"/>
        </w:rPr>
        <w:t>го района «ИНЯ-СЕРВИС»</w:t>
      </w:r>
      <w:r w:rsidR="009A1738">
        <w:rPr>
          <w:rFonts w:ascii="Times New Roman" w:hAnsi="Times New Roman" w:cs="Times New Roman"/>
          <w:b/>
          <w:sz w:val="24"/>
          <w:szCs w:val="28"/>
        </w:rPr>
        <w:t xml:space="preserve"> </w:t>
      </w:r>
      <w:r w:rsidR="009A1738" w:rsidRPr="009A1738">
        <w:rPr>
          <w:rFonts w:ascii="Times New Roman" w:hAnsi="Times New Roman" w:cs="Times New Roman"/>
          <w:sz w:val="24"/>
          <w:szCs w:val="28"/>
        </w:rPr>
        <w:t>(ОГРН 1025404576625)</w:t>
      </w:r>
    </w:p>
    <w:p w:rsidR="00C72479" w:rsidRDefault="00C72479" w:rsidP="00AC610E">
      <w:pPr>
        <w:spacing w:after="0" w:line="240" w:lineRule="auto"/>
        <w:rPr>
          <w:rFonts w:ascii="Times New Roman" w:hAnsi="Times New Roman" w:cs="Times New Roman"/>
          <w:sz w:val="24"/>
          <w:szCs w:val="28"/>
        </w:rPr>
      </w:pPr>
    </w:p>
    <w:tbl>
      <w:tblPr>
        <w:tblStyle w:val="af"/>
        <w:tblW w:w="0" w:type="auto"/>
        <w:tblLook w:val="04A0" w:firstRow="1" w:lastRow="0" w:firstColumn="1" w:lastColumn="0" w:noHBand="0" w:noVBand="1"/>
      </w:tblPr>
      <w:tblGrid>
        <w:gridCol w:w="445"/>
        <w:gridCol w:w="5355"/>
        <w:gridCol w:w="1593"/>
        <w:gridCol w:w="934"/>
        <w:gridCol w:w="1810"/>
      </w:tblGrid>
      <w:tr w:rsidR="00AC610E" w:rsidRPr="00AC610E" w:rsidTr="007B70F5">
        <w:tc>
          <w:tcPr>
            <w:tcW w:w="0" w:type="auto"/>
          </w:tcPr>
          <w:p w:rsidR="00AC610E" w:rsidRPr="00AC610E" w:rsidRDefault="00AC610E" w:rsidP="00AC610E">
            <w:pPr>
              <w:rPr>
                <w:rFonts w:ascii="Times New Roman" w:hAnsi="Times New Roman" w:cs="Times New Roman"/>
                <w:sz w:val="24"/>
                <w:szCs w:val="28"/>
              </w:rPr>
            </w:pPr>
            <w:r w:rsidRPr="00AC610E">
              <w:rPr>
                <w:rFonts w:ascii="Times New Roman" w:hAnsi="Times New Roman" w:cs="Times New Roman"/>
                <w:sz w:val="24"/>
                <w:szCs w:val="28"/>
              </w:rPr>
              <w:t>№</w:t>
            </w:r>
          </w:p>
        </w:tc>
        <w:tc>
          <w:tcPr>
            <w:tcW w:w="0" w:type="auto"/>
          </w:tcPr>
          <w:p w:rsidR="00AC610E" w:rsidRPr="00AC610E" w:rsidRDefault="00AC610E" w:rsidP="00AC610E">
            <w:pPr>
              <w:rPr>
                <w:rFonts w:ascii="Times New Roman" w:hAnsi="Times New Roman" w:cs="Times New Roman"/>
                <w:sz w:val="24"/>
                <w:szCs w:val="28"/>
              </w:rPr>
            </w:pPr>
            <w:r w:rsidRPr="00AC610E">
              <w:rPr>
                <w:rFonts w:ascii="Times New Roman" w:hAnsi="Times New Roman" w:cs="Times New Roman"/>
                <w:sz w:val="24"/>
                <w:szCs w:val="28"/>
              </w:rPr>
              <w:t xml:space="preserve">Наименование, назначение, краткая </w:t>
            </w:r>
            <w:proofErr w:type="spellStart"/>
            <w:proofErr w:type="gramStart"/>
            <w:r w:rsidRPr="00AC610E">
              <w:rPr>
                <w:rFonts w:ascii="Times New Roman" w:hAnsi="Times New Roman" w:cs="Times New Roman"/>
                <w:sz w:val="24"/>
                <w:szCs w:val="28"/>
              </w:rPr>
              <w:t>характеристика,месторасположение</w:t>
            </w:r>
            <w:proofErr w:type="spellEnd"/>
            <w:proofErr w:type="gramEnd"/>
            <w:r w:rsidRPr="00AC610E">
              <w:rPr>
                <w:rFonts w:ascii="Times New Roman" w:hAnsi="Times New Roman" w:cs="Times New Roman"/>
                <w:sz w:val="24"/>
                <w:szCs w:val="28"/>
              </w:rPr>
              <w:t>(адрес)</w:t>
            </w:r>
          </w:p>
        </w:tc>
        <w:tc>
          <w:tcPr>
            <w:tcW w:w="0" w:type="auto"/>
          </w:tcPr>
          <w:p w:rsidR="00AC610E" w:rsidRPr="00AC610E" w:rsidRDefault="00AC610E" w:rsidP="00AC610E">
            <w:pPr>
              <w:rPr>
                <w:rFonts w:ascii="Times New Roman" w:hAnsi="Times New Roman" w:cs="Times New Roman"/>
                <w:sz w:val="24"/>
                <w:szCs w:val="28"/>
              </w:rPr>
            </w:pPr>
            <w:r w:rsidRPr="00AC610E">
              <w:rPr>
                <w:rFonts w:ascii="Times New Roman" w:hAnsi="Times New Roman" w:cs="Times New Roman"/>
                <w:sz w:val="24"/>
                <w:szCs w:val="28"/>
              </w:rPr>
              <w:t xml:space="preserve">Год выпуска, сведения о </w:t>
            </w:r>
            <w:proofErr w:type="spellStart"/>
            <w:r w:rsidRPr="00AC610E">
              <w:rPr>
                <w:rFonts w:ascii="Times New Roman" w:hAnsi="Times New Roman" w:cs="Times New Roman"/>
                <w:sz w:val="24"/>
                <w:szCs w:val="28"/>
              </w:rPr>
              <w:t>гос</w:t>
            </w:r>
            <w:proofErr w:type="spellEnd"/>
            <w:r w:rsidRPr="00AC610E">
              <w:rPr>
                <w:rFonts w:ascii="Times New Roman" w:hAnsi="Times New Roman" w:cs="Times New Roman"/>
                <w:sz w:val="24"/>
                <w:szCs w:val="28"/>
              </w:rPr>
              <w:t xml:space="preserve"> </w:t>
            </w:r>
            <w:proofErr w:type="spellStart"/>
            <w:r w:rsidRPr="00AC610E">
              <w:rPr>
                <w:rFonts w:ascii="Times New Roman" w:hAnsi="Times New Roman" w:cs="Times New Roman"/>
                <w:sz w:val="24"/>
                <w:szCs w:val="28"/>
              </w:rPr>
              <w:t>рег</w:t>
            </w:r>
            <w:proofErr w:type="spellEnd"/>
          </w:p>
        </w:tc>
        <w:tc>
          <w:tcPr>
            <w:tcW w:w="0" w:type="auto"/>
          </w:tcPr>
          <w:p w:rsidR="00AC610E" w:rsidRPr="00AC610E" w:rsidRDefault="00AC610E" w:rsidP="00AC610E">
            <w:pPr>
              <w:rPr>
                <w:rFonts w:ascii="Times New Roman" w:hAnsi="Times New Roman" w:cs="Times New Roman"/>
                <w:sz w:val="24"/>
                <w:szCs w:val="28"/>
              </w:rPr>
            </w:pPr>
            <w:proofErr w:type="spellStart"/>
            <w:r w:rsidRPr="00AC610E">
              <w:rPr>
                <w:rFonts w:ascii="Times New Roman" w:hAnsi="Times New Roman" w:cs="Times New Roman"/>
                <w:sz w:val="24"/>
                <w:szCs w:val="28"/>
              </w:rPr>
              <w:t>Инв</w:t>
            </w:r>
            <w:proofErr w:type="spellEnd"/>
            <w:r w:rsidRPr="00AC610E">
              <w:rPr>
                <w:rFonts w:ascii="Times New Roman" w:hAnsi="Times New Roman" w:cs="Times New Roman"/>
                <w:sz w:val="24"/>
                <w:szCs w:val="28"/>
              </w:rPr>
              <w:t xml:space="preserve"> номер</w:t>
            </w:r>
          </w:p>
        </w:tc>
        <w:tc>
          <w:tcPr>
            <w:tcW w:w="0" w:type="auto"/>
          </w:tcPr>
          <w:p w:rsidR="00AC610E" w:rsidRPr="00AC610E" w:rsidRDefault="00AC610E" w:rsidP="00AC610E">
            <w:pPr>
              <w:rPr>
                <w:rFonts w:ascii="Times New Roman" w:hAnsi="Times New Roman" w:cs="Times New Roman"/>
                <w:sz w:val="24"/>
                <w:szCs w:val="28"/>
              </w:rPr>
            </w:pPr>
            <w:r w:rsidRPr="00AC610E">
              <w:rPr>
                <w:rFonts w:ascii="Times New Roman" w:hAnsi="Times New Roman" w:cs="Times New Roman"/>
                <w:sz w:val="24"/>
                <w:szCs w:val="28"/>
              </w:rPr>
              <w:t xml:space="preserve">Стоимость балансовая остаточная </w:t>
            </w:r>
          </w:p>
        </w:tc>
      </w:tr>
      <w:tr w:rsidR="00AC610E" w:rsidRPr="00AC610E" w:rsidTr="007B70F5">
        <w:tc>
          <w:tcPr>
            <w:tcW w:w="0" w:type="auto"/>
          </w:tcPr>
          <w:p w:rsidR="00AC610E" w:rsidRPr="00AC610E" w:rsidRDefault="00A73F56" w:rsidP="00A73F56">
            <w:pPr>
              <w:jc w:val="center"/>
              <w:rPr>
                <w:rFonts w:ascii="Times New Roman" w:hAnsi="Times New Roman" w:cs="Times New Roman"/>
                <w:sz w:val="24"/>
                <w:szCs w:val="28"/>
              </w:rPr>
            </w:pPr>
            <w:r>
              <w:rPr>
                <w:rFonts w:ascii="Times New Roman" w:hAnsi="Times New Roman" w:cs="Times New Roman"/>
                <w:sz w:val="24"/>
                <w:szCs w:val="28"/>
              </w:rPr>
              <w:t>-</w:t>
            </w:r>
          </w:p>
        </w:tc>
        <w:tc>
          <w:tcPr>
            <w:tcW w:w="0" w:type="auto"/>
          </w:tcPr>
          <w:p w:rsidR="00AC610E" w:rsidRPr="00AC610E" w:rsidRDefault="009A1738" w:rsidP="00A73F56">
            <w:pPr>
              <w:jc w:val="center"/>
              <w:rPr>
                <w:rFonts w:ascii="Times New Roman" w:hAnsi="Times New Roman" w:cs="Times New Roman"/>
                <w:sz w:val="24"/>
                <w:szCs w:val="28"/>
              </w:rPr>
            </w:pPr>
            <w:r>
              <w:rPr>
                <w:rFonts w:ascii="Times New Roman" w:hAnsi="Times New Roman" w:cs="Times New Roman"/>
                <w:sz w:val="24"/>
                <w:szCs w:val="28"/>
              </w:rPr>
              <w:t>нет</w:t>
            </w:r>
          </w:p>
        </w:tc>
        <w:tc>
          <w:tcPr>
            <w:tcW w:w="0" w:type="auto"/>
          </w:tcPr>
          <w:p w:rsidR="00AC610E" w:rsidRPr="00AC610E" w:rsidRDefault="00A73F56" w:rsidP="00A73F56">
            <w:pPr>
              <w:jc w:val="center"/>
              <w:rPr>
                <w:rFonts w:ascii="Times New Roman" w:hAnsi="Times New Roman" w:cs="Times New Roman"/>
                <w:sz w:val="24"/>
                <w:szCs w:val="28"/>
              </w:rPr>
            </w:pPr>
            <w:r>
              <w:rPr>
                <w:rFonts w:ascii="Times New Roman" w:hAnsi="Times New Roman" w:cs="Times New Roman"/>
                <w:sz w:val="24"/>
                <w:szCs w:val="28"/>
              </w:rPr>
              <w:t>-</w:t>
            </w:r>
          </w:p>
        </w:tc>
        <w:tc>
          <w:tcPr>
            <w:tcW w:w="0" w:type="auto"/>
          </w:tcPr>
          <w:p w:rsidR="00AC610E" w:rsidRPr="00AC610E" w:rsidRDefault="00A73F56" w:rsidP="00A73F56">
            <w:pPr>
              <w:jc w:val="center"/>
              <w:rPr>
                <w:rFonts w:ascii="Times New Roman" w:hAnsi="Times New Roman" w:cs="Times New Roman"/>
                <w:sz w:val="24"/>
                <w:szCs w:val="28"/>
              </w:rPr>
            </w:pPr>
            <w:r>
              <w:rPr>
                <w:rFonts w:ascii="Times New Roman" w:hAnsi="Times New Roman" w:cs="Times New Roman"/>
                <w:sz w:val="24"/>
                <w:szCs w:val="28"/>
              </w:rPr>
              <w:t>-</w:t>
            </w:r>
          </w:p>
        </w:tc>
        <w:tc>
          <w:tcPr>
            <w:tcW w:w="0" w:type="auto"/>
          </w:tcPr>
          <w:p w:rsidR="00AC610E" w:rsidRPr="00AC610E" w:rsidRDefault="00A73F56" w:rsidP="00A73F56">
            <w:pPr>
              <w:jc w:val="center"/>
              <w:rPr>
                <w:rFonts w:ascii="Times New Roman" w:hAnsi="Times New Roman" w:cs="Times New Roman"/>
                <w:sz w:val="24"/>
                <w:szCs w:val="28"/>
              </w:rPr>
            </w:pPr>
            <w:r>
              <w:rPr>
                <w:rFonts w:ascii="Times New Roman" w:hAnsi="Times New Roman" w:cs="Times New Roman"/>
                <w:sz w:val="24"/>
                <w:szCs w:val="28"/>
              </w:rPr>
              <w:t>-</w:t>
            </w:r>
          </w:p>
        </w:tc>
      </w:tr>
    </w:tbl>
    <w:p w:rsidR="00C72479" w:rsidRDefault="00C72479" w:rsidP="00AC610E">
      <w:pPr>
        <w:spacing w:after="0" w:line="240" w:lineRule="auto"/>
        <w:rPr>
          <w:rFonts w:ascii="Times New Roman" w:hAnsi="Times New Roman" w:cs="Times New Roman"/>
          <w:sz w:val="24"/>
          <w:szCs w:val="28"/>
        </w:rPr>
      </w:pPr>
    </w:p>
    <w:p w:rsidR="00C72479" w:rsidRDefault="00C72479" w:rsidP="00AC610E">
      <w:pPr>
        <w:spacing w:after="0" w:line="240" w:lineRule="auto"/>
        <w:jc w:val="center"/>
        <w:rPr>
          <w:rFonts w:ascii="Times New Roman" w:hAnsi="Times New Roman" w:cs="Times New Roman"/>
          <w:sz w:val="24"/>
          <w:szCs w:val="28"/>
        </w:rPr>
      </w:pPr>
    </w:p>
    <w:p w:rsidR="00460E45" w:rsidRDefault="00460E45"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p>
    <w:p w:rsidR="00D46D39" w:rsidRDefault="00D46D39" w:rsidP="00AC610E">
      <w:pPr>
        <w:spacing w:after="0" w:line="240" w:lineRule="auto"/>
        <w:jc w:val="center"/>
        <w:rPr>
          <w:rFonts w:ascii="Times New Roman" w:hAnsi="Times New Roman" w:cs="Times New Roman"/>
          <w:sz w:val="24"/>
          <w:szCs w:val="28"/>
        </w:rPr>
      </w:pPr>
      <w:bookmarkStart w:id="3" w:name="_GoBack"/>
      <w:bookmarkEnd w:id="3"/>
    </w:p>
    <w:p w:rsidR="00460E45" w:rsidRDefault="00460E45" w:rsidP="00AC610E">
      <w:pPr>
        <w:spacing w:after="0" w:line="240" w:lineRule="auto"/>
        <w:jc w:val="center"/>
        <w:rPr>
          <w:rFonts w:ascii="Times New Roman" w:hAnsi="Times New Roman" w:cs="Times New Roman"/>
          <w:sz w:val="24"/>
          <w:szCs w:val="28"/>
        </w:rPr>
      </w:pPr>
    </w:p>
    <w:p w:rsidR="00C72479" w:rsidRDefault="00AC610E" w:rsidP="00AC610E">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Приложение № 3</w:t>
      </w:r>
    </w:p>
    <w:p w:rsidR="00AC610E" w:rsidRDefault="00AC610E" w:rsidP="00AC610E">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передаточному акту</w:t>
      </w:r>
    </w:p>
    <w:p w:rsidR="00C72479" w:rsidRDefault="00C72479" w:rsidP="00C72479">
      <w:pPr>
        <w:spacing w:after="0" w:line="240" w:lineRule="auto"/>
        <w:rPr>
          <w:rFonts w:ascii="Times New Roman" w:hAnsi="Times New Roman" w:cs="Times New Roman"/>
          <w:sz w:val="24"/>
          <w:szCs w:val="28"/>
        </w:rPr>
      </w:pPr>
    </w:p>
    <w:p w:rsidR="00C72479" w:rsidRPr="00460E45" w:rsidRDefault="00C72479" w:rsidP="00C72479">
      <w:pPr>
        <w:spacing w:after="0" w:line="240" w:lineRule="auto"/>
        <w:jc w:val="center"/>
        <w:rPr>
          <w:rFonts w:ascii="Times New Roman" w:hAnsi="Times New Roman" w:cs="Times New Roman"/>
          <w:b/>
          <w:sz w:val="24"/>
          <w:szCs w:val="24"/>
        </w:rPr>
      </w:pPr>
      <w:r w:rsidRPr="00460E45">
        <w:rPr>
          <w:rFonts w:ascii="Times New Roman" w:hAnsi="Times New Roman" w:cs="Times New Roman"/>
          <w:b/>
          <w:sz w:val="24"/>
          <w:szCs w:val="24"/>
        </w:rPr>
        <w:t>РАСЧЕТ</w:t>
      </w:r>
    </w:p>
    <w:p w:rsidR="00C72479" w:rsidRPr="00460E45" w:rsidRDefault="00887462" w:rsidP="00C72479">
      <w:pPr>
        <w:spacing w:after="0" w:line="240" w:lineRule="auto"/>
        <w:jc w:val="center"/>
        <w:rPr>
          <w:rFonts w:ascii="Times New Roman" w:hAnsi="Times New Roman" w:cs="Times New Roman"/>
          <w:b/>
          <w:sz w:val="24"/>
          <w:szCs w:val="24"/>
        </w:rPr>
      </w:pPr>
      <w:r w:rsidRPr="00460E45">
        <w:rPr>
          <w:rFonts w:ascii="Times New Roman" w:hAnsi="Times New Roman" w:cs="Times New Roman"/>
          <w:b/>
          <w:sz w:val="24"/>
          <w:szCs w:val="24"/>
        </w:rPr>
        <w:t>балансовой стоимости подлежащих приватизации активов</w:t>
      </w:r>
    </w:p>
    <w:p w:rsidR="00C72479" w:rsidRPr="00986D75" w:rsidRDefault="00887462" w:rsidP="00C72479">
      <w:pPr>
        <w:spacing w:after="0" w:line="240" w:lineRule="auto"/>
        <w:jc w:val="center"/>
        <w:rPr>
          <w:rFonts w:ascii="Times New Roman" w:hAnsi="Times New Roman" w:cs="Times New Roman"/>
          <w:sz w:val="28"/>
          <w:szCs w:val="28"/>
        </w:rPr>
      </w:pPr>
      <w:r w:rsidRPr="00460E45">
        <w:rPr>
          <w:rFonts w:ascii="Times New Roman" w:hAnsi="Times New Roman" w:cs="Times New Roman"/>
          <w:b/>
          <w:sz w:val="24"/>
          <w:szCs w:val="24"/>
        </w:rPr>
        <w:t xml:space="preserve">муниципального унитарного предприятия </w:t>
      </w:r>
      <w:r w:rsidRPr="00460E45">
        <w:rPr>
          <w:rFonts w:ascii="Times New Roman" w:hAnsi="Times New Roman" w:cs="Times New Roman"/>
          <w:b/>
          <w:sz w:val="24"/>
          <w:szCs w:val="28"/>
        </w:rPr>
        <w:t xml:space="preserve">бытового обслуживания населения Тогучинского района </w:t>
      </w:r>
      <w:r w:rsidR="00C72479" w:rsidRPr="00460E45">
        <w:rPr>
          <w:rFonts w:ascii="Times New Roman" w:hAnsi="Times New Roman" w:cs="Times New Roman"/>
          <w:b/>
          <w:sz w:val="24"/>
          <w:szCs w:val="28"/>
        </w:rPr>
        <w:t>«ИНЯ-СЕРВИС»</w:t>
      </w:r>
      <w:r w:rsidR="00460E45">
        <w:rPr>
          <w:rFonts w:ascii="Times New Roman" w:hAnsi="Times New Roman" w:cs="Times New Roman"/>
          <w:sz w:val="24"/>
          <w:szCs w:val="28"/>
        </w:rPr>
        <w:t xml:space="preserve"> (</w:t>
      </w:r>
      <w:r w:rsidR="00C72479" w:rsidRPr="00AD6719">
        <w:rPr>
          <w:rFonts w:ascii="Times New Roman" w:hAnsi="Times New Roman" w:cs="Times New Roman"/>
          <w:sz w:val="24"/>
          <w:szCs w:val="24"/>
        </w:rPr>
        <w:t xml:space="preserve">ОГРН </w:t>
      </w:r>
      <w:r w:rsidR="00C72479" w:rsidRPr="00986D75">
        <w:rPr>
          <w:rFonts w:ascii="Times New Roman" w:hAnsi="Times New Roman" w:cs="Times New Roman"/>
          <w:sz w:val="28"/>
          <w:szCs w:val="28"/>
        </w:rPr>
        <w:t>1025404576625</w:t>
      </w:r>
      <w:r w:rsidR="00460E45">
        <w:rPr>
          <w:rFonts w:ascii="Times New Roman" w:hAnsi="Times New Roman" w:cs="Times New Roman"/>
          <w:sz w:val="28"/>
          <w:szCs w:val="28"/>
        </w:rPr>
        <w:t>)</w:t>
      </w:r>
    </w:p>
    <w:p w:rsidR="00C72479" w:rsidRPr="00AD6719" w:rsidRDefault="00C72479" w:rsidP="00C72479">
      <w:pPr>
        <w:spacing w:after="0" w:line="240" w:lineRule="auto"/>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6335"/>
        <w:gridCol w:w="2977"/>
      </w:tblGrid>
      <w:tr w:rsidR="00C72479" w:rsidRPr="00AD6719" w:rsidTr="00B562DC">
        <w:trPr>
          <w:trHeight w:val="180"/>
        </w:trPr>
        <w:tc>
          <w:tcPr>
            <w:tcW w:w="719" w:type="dxa"/>
            <w:vAlign w:val="center"/>
          </w:tcPr>
          <w:p w:rsidR="00C72479" w:rsidRPr="00AD6719" w:rsidRDefault="00C72479" w:rsidP="00C72479">
            <w:pPr>
              <w:spacing w:after="0" w:line="240" w:lineRule="auto"/>
              <w:ind w:right="139"/>
              <w:jc w:val="center"/>
              <w:rPr>
                <w:rFonts w:ascii="Times New Roman" w:hAnsi="Times New Roman" w:cs="Times New Roman"/>
                <w:sz w:val="24"/>
                <w:szCs w:val="24"/>
              </w:rPr>
            </w:pPr>
            <w:r w:rsidRPr="00AD6719">
              <w:rPr>
                <w:rFonts w:ascii="Times New Roman" w:hAnsi="Times New Roman" w:cs="Times New Roman"/>
                <w:color w:val="000000"/>
                <w:sz w:val="24"/>
                <w:szCs w:val="24"/>
              </w:rPr>
              <w:t>№ п/п</w:t>
            </w:r>
          </w:p>
        </w:tc>
        <w:tc>
          <w:tcPr>
            <w:tcW w:w="6335" w:type="dxa"/>
            <w:vAlign w:val="center"/>
          </w:tcPr>
          <w:p w:rsidR="00C72479" w:rsidRPr="00AD6719" w:rsidRDefault="00C72479" w:rsidP="00C72479">
            <w:pPr>
              <w:spacing w:after="0" w:line="240" w:lineRule="auto"/>
              <w:ind w:right="139"/>
              <w:jc w:val="center"/>
              <w:rPr>
                <w:rFonts w:ascii="Times New Roman" w:hAnsi="Times New Roman" w:cs="Times New Roman"/>
                <w:sz w:val="24"/>
                <w:szCs w:val="24"/>
              </w:rPr>
            </w:pPr>
            <w:r w:rsidRPr="00AD6719">
              <w:rPr>
                <w:rFonts w:ascii="Times New Roman" w:hAnsi="Times New Roman" w:cs="Times New Roman"/>
                <w:color w:val="000000"/>
                <w:sz w:val="24"/>
                <w:szCs w:val="24"/>
              </w:rPr>
              <w:t>Наименование</w:t>
            </w:r>
          </w:p>
        </w:tc>
        <w:tc>
          <w:tcPr>
            <w:tcW w:w="2977" w:type="dxa"/>
          </w:tcPr>
          <w:p w:rsidR="00C72479" w:rsidRPr="00AD6719" w:rsidRDefault="00C72479" w:rsidP="00336653">
            <w:pPr>
              <w:spacing w:after="0" w:line="240" w:lineRule="auto"/>
              <w:ind w:right="47"/>
              <w:jc w:val="center"/>
              <w:rPr>
                <w:rFonts w:ascii="Times New Roman" w:hAnsi="Times New Roman" w:cs="Times New Roman"/>
                <w:sz w:val="24"/>
                <w:szCs w:val="24"/>
              </w:rPr>
            </w:pPr>
            <w:r w:rsidRPr="00AD6719">
              <w:rPr>
                <w:rFonts w:ascii="Times New Roman" w:hAnsi="Times New Roman" w:cs="Times New Roman"/>
                <w:sz w:val="24"/>
                <w:szCs w:val="24"/>
              </w:rPr>
              <w:t>Стоимость по промежуточному балансу на</w:t>
            </w:r>
            <w:r>
              <w:rPr>
                <w:rFonts w:ascii="Times New Roman" w:hAnsi="Times New Roman" w:cs="Times New Roman"/>
                <w:sz w:val="24"/>
                <w:szCs w:val="24"/>
              </w:rPr>
              <w:t xml:space="preserve"> 30</w:t>
            </w:r>
            <w:r w:rsidRPr="00AD6719">
              <w:rPr>
                <w:rFonts w:ascii="Times New Roman" w:hAnsi="Times New Roman" w:cs="Times New Roman"/>
                <w:sz w:val="24"/>
                <w:szCs w:val="24"/>
              </w:rPr>
              <w:t>.</w:t>
            </w:r>
            <w:r>
              <w:rPr>
                <w:rFonts w:ascii="Times New Roman" w:hAnsi="Times New Roman" w:cs="Times New Roman"/>
                <w:sz w:val="24"/>
                <w:szCs w:val="24"/>
              </w:rPr>
              <w:t>06</w:t>
            </w:r>
            <w:r w:rsidRPr="00AD6719">
              <w:rPr>
                <w:rFonts w:ascii="Times New Roman" w:hAnsi="Times New Roman" w:cs="Times New Roman"/>
                <w:sz w:val="24"/>
                <w:szCs w:val="24"/>
              </w:rPr>
              <w:t>.20</w:t>
            </w:r>
            <w:r>
              <w:rPr>
                <w:rFonts w:ascii="Times New Roman" w:hAnsi="Times New Roman" w:cs="Times New Roman"/>
                <w:sz w:val="24"/>
                <w:szCs w:val="24"/>
              </w:rPr>
              <w:t>24</w:t>
            </w:r>
            <w:r w:rsidRPr="00AD6719">
              <w:rPr>
                <w:rFonts w:ascii="Times New Roman" w:hAnsi="Times New Roman" w:cs="Times New Roman"/>
                <w:sz w:val="24"/>
                <w:szCs w:val="24"/>
              </w:rPr>
              <w:t xml:space="preserve">, </w:t>
            </w:r>
            <w:proofErr w:type="gramStart"/>
            <w:r w:rsidRPr="00AD6719">
              <w:rPr>
                <w:rFonts w:ascii="Times New Roman" w:hAnsi="Times New Roman" w:cs="Times New Roman"/>
                <w:sz w:val="24"/>
                <w:szCs w:val="24"/>
              </w:rPr>
              <w:t>в  руб.</w:t>
            </w:r>
            <w:proofErr w:type="gramEnd"/>
          </w:p>
        </w:tc>
      </w:tr>
      <w:tr w:rsidR="00C72479" w:rsidRPr="00AD6719" w:rsidTr="00B562DC">
        <w:trPr>
          <w:trHeight w:val="562"/>
        </w:trPr>
        <w:tc>
          <w:tcPr>
            <w:tcW w:w="10031" w:type="dxa"/>
            <w:gridSpan w:val="3"/>
            <w:vAlign w:val="center"/>
          </w:tcPr>
          <w:p w:rsidR="00C72479" w:rsidRPr="00AD6719" w:rsidRDefault="00C72479" w:rsidP="00C72479">
            <w:pPr>
              <w:spacing w:after="0" w:line="240" w:lineRule="auto"/>
              <w:ind w:right="-167"/>
              <w:rPr>
                <w:rFonts w:ascii="Times New Roman" w:hAnsi="Times New Roman" w:cs="Times New Roman"/>
                <w:sz w:val="24"/>
                <w:szCs w:val="24"/>
              </w:rPr>
            </w:pPr>
            <w:r w:rsidRPr="00AD6719">
              <w:rPr>
                <w:rFonts w:ascii="Times New Roman" w:hAnsi="Times New Roman" w:cs="Times New Roman"/>
                <w:b/>
                <w:color w:val="000000"/>
                <w:sz w:val="24"/>
                <w:szCs w:val="24"/>
              </w:rPr>
              <w:t>АКТИВЫ</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w:t>
            </w:r>
          </w:p>
        </w:tc>
        <w:tc>
          <w:tcPr>
            <w:tcW w:w="6335" w:type="dxa"/>
          </w:tcPr>
          <w:p w:rsidR="00C72479" w:rsidRPr="00AD6719" w:rsidRDefault="00C72479" w:rsidP="00C72479">
            <w:pPr>
              <w:spacing w:after="0" w:line="240" w:lineRule="auto"/>
              <w:ind w:right="139"/>
              <w:rPr>
                <w:rFonts w:ascii="Times New Roman" w:hAnsi="Times New Roman" w:cs="Times New Roman"/>
                <w:b/>
                <w:color w:val="000000"/>
                <w:sz w:val="24"/>
                <w:szCs w:val="24"/>
              </w:rPr>
            </w:pPr>
            <w:r w:rsidRPr="00AD6719">
              <w:rPr>
                <w:rFonts w:ascii="Times New Roman" w:hAnsi="Times New Roman" w:cs="Times New Roman"/>
                <w:color w:val="000000"/>
                <w:sz w:val="24"/>
                <w:szCs w:val="24"/>
              </w:rPr>
              <w:t>Нематериальные активы</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Основные средства</w:t>
            </w:r>
          </w:p>
        </w:tc>
        <w:tc>
          <w:tcPr>
            <w:tcW w:w="2977" w:type="dxa"/>
          </w:tcPr>
          <w:p w:rsidR="00C72479" w:rsidRPr="00AD6719" w:rsidRDefault="00336653"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4084925,60</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3</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Незавершенное строительство</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4</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Доходные вложения в материальные ценности</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5</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Долгосрочные и краткосрочные финансовые вложения</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6</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 xml:space="preserve">Прочие </w:t>
            </w:r>
            <w:proofErr w:type="spellStart"/>
            <w:r w:rsidRPr="00AD6719">
              <w:rPr>
                <w:rFonts w:ascii="Times New Roman" w:hAnsi="Times New Roman" w:cs="Times New Roman"/>
                <w:color w:val="000000"/>
                <w:sz w:val="24"/>
                <w:szCs w:val="24"/>
              </w:rPr>
              <w:t>внеоборотные</w:t>
            </w:r>
            <w:proofErr w:type="spellEnd"/>
            <w:r w:rsidRPr="00AD6719">
              <w:rPr>
                <w:rFonts w:ascii="Times New Roman" w:hAnsi="Times New Roman" w:cs="Times New Roman"/>
                <w:color w:val="000000"/>
                <w:sz w:val="24"/>
                <w:szCs w:val="24"/>
              </w:rPr>
              <w:t xml:space="preserve"> активы</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7</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Запасы</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112</w:t>
            </w:r>
            <w:r w:rsidR="00336653">
              <w:rPr>
                <w:rFonts w:ascii="Times New Roman" w:hAnsi="Times New Roman" w:cs="Times New Roman"/>
                <w:sz w:val="24"/>
                <w:szCs w:val="24"/>
              </w:rPr>
              <w:t>343,46</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8</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Налог на добавленную стоимость по приобретенным ценностям</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9</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Дебиторская задолженность</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824</w:t>
            </w:r>
            <w:r w:rsidR="00336653">
              <w:rPr>
                <w:rFonts w:ascii="Times New Roman" w:hAnsi="Times New Roman" w:cs="Times New Roman"/>
                <w:sz w:val="24"/>
                <w:szCs w:val="24"/>
              </w:rPr>
              <w:t>348,51</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10</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Денежные средства</w:t>
            </w:r>
          </w:p>
        </w:tc>
        <w:tc>
          <w:tcPr>
            <w:tcW w:w="2977" w:type="dxa"/>
          </w:tcPr>
          <w:p w:rsidR="00C72479" w:rsidRPr="00AD6719" w:rsidRDefault="00336653"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2583,40</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11</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Прочие оборотные активы</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12</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b/>
                <w:color w:val="000000"/>
                <w:sz w:val="24"/>
                <w:szCs w:val="24"/>
              </w:rPr>
              <w:t>Итого активы</w:t>
            </w:r>
            <w:r w:rsidRPr="00AD6719">
              <w:rPr>
                <w:rFonts w:ascii="Times New Roman" w:hAnsi="Times New Roman" w:cs="Times New Roman"/>
                <w:color w:val="000000"/>
                <w:sz w:val="24"/>
                <w:szCs w:val="24"/>
              </w:rPr>
              <w:t>, принимаемые к расчету (сумма пунктов 1-11)</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5024</w:t>
            </w:r>
            <w:r w:rsidR="00336653">
              <w:rPr>
                <w:rFonts w:ascii="Times New Roman" w:hAnsi="Times New Roman" w:cs="Times New Roman"/>
                <w:sz w:val="24"/>
                <w:szCs w:val="24"/>
              </w:rPr>
              <w:t>200,97</w:t>
            </w:r>
          </w:p>
        </w:tc>
      </w:tr>
      <w:tr w:rsidR="00C72479" w:rsidRPr="00AD6719" w:rsidTr="00B562DC">
        <w:trPr>
          <w:trHeight w:val="558"/>
        </w:trPr>
        <w:tc>
          <w:tcPr>
            <w:tcW w:w="10031" w:type="dxa"/>
            <w:gridSpan w:val="3"/>
            <w:vAlign w:val="center"/>
          </w:tcPr>
          <w:p w:rsidR="00C72479" w:rsidRPr="00AD6719" w:rsidRDefault="00C72479" w:rsidP="00C72479">
            <w:pPr>
              <w:spacing w:after="0" w:line="240" w:lineRule="auto"/>
              <w:ind w:right="-167"/>
              <w:rPr>
                <w:rFonts w:ascii="Times New Roman" w:hAnsi="Times New Roman" w:cs="Times New Roman"/>
                <w:b/>
                <w:color w:val="000000"/>
                <w:sz w:val="24"/>
                <w:szCs w:val="24"/>
              </w:rPr>
            </w:pPr>
            <w:r w:rsidRPr="00AD6719">
              <w:rPr>
                <w:rFonts w:ascii="Times New Roman" w:hAnsi="Times New Roman" w:cs="Times New Roman"/>
                <w:b/>
                <w:color w:val="000000"/>
                <w:sz w:val="24"/>
                <w:szCs w:val="24"/>
              </w:rPr>
              <w:t>ПАССИВЫ</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13</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Долгосрочные обязательства по кредитам и займам</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14</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Прочие долгосрочные обязательства</w:t>
            </w:r>
          </w:p>
        </w:tc>
        <w:tc>
          <w:tcPr>
            <w:tcW w:w="2977" w:type="dxa"/>
          </w:tcPr>
          <w:p w:rsidR="00C72479" w:rsidRPr="00AD6719" w:rsidRDefault="00C72479" w:rsidP="00C72479">
            <w:pPr>
              <w:spacing w:after="0" w:line="240" w:lineRule="auto"/>
              <w:ind w:right="-167"/>
              <w:jc w:val="center"/>
              <w:rPr>
                <w:rFonts w:ascii="Times New Roman" w:hAnsi="Times New Roman" w:cs="Times New Roman"/>
                <w:sz w:val="24"/>
                <w:szCs w:val="24"/>
              </w:rPr>
            </w:pPr>
          </w:p>
        </w:tc>
      </w:tr>
      <w:tr w:rsidR="00C72479" w:rsidRPr="0013058D"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15</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Краткосрочные обязательства по кредитам и займам</w:t>
            </w:r>
          </w:p>
        </w:tc>
        <w:tc>
          <w:tcPr>
            <w:tcW w:w="2977" w:type="dxa"/>
          </w:tcPr>
          <w:p w:rsidR="00C72479" w:rsidRPr="00986D75"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16</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Кредиторская задолженность</w:t>
            </w:r>
          </w:p>
        </w:tc>
        <w:tc>
          <w:tcPr>
            <w:tcW w:w="2977" w:type="dxa"/>
          </w:tcPr>
          <w:p w:rsidR="00C72479" w:rsidRPr="00986D75" w:rsidRDefault="00AD1C01"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1931954,21</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17</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Задолженность участникам (учредителям) по выплате доходов</w:t>
            </w:r>
          </w:p>
        </w:tc>
        <w:tc>
          <w:tcPr>
            <w:tcW w:w="2977" w:type="dxa"/>
          </w:tcPr>
          <w:p w:rsidR="00C72479" w:rsidRPr="00986D75"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18</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Резервы предстоящих расходов</w:t>
            </w:r>
          </w:p>
        </w:tc>
        <w:tc>
          <w:tcPr>
            <w:tcW w:w="2977" w:type="dxa"/>
          </w:tcPr>
          <w:p w:rsidR="00C72479" w:rsidRPr="00986D75"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19</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color w:val="000000"/>
                <w:sz w:val="24"/>
                <w:szCs w:val="24"/>
              </w:rPr>
              <w:t>Прочие краткосрочные обязательства</w:t>
            </w:r>
          </w:p>
        </w:tc>
        <w:tc>
          <w:tcPr>
            <w:tcW w:w="2977" w:type="dxa"/>
          </w:tcPr>
          <w:p w:rsidR="00C72479" w:rsidRPr="00986D75" w:rsidRDefault="00C72479" w:rsidP="00C72479">
            <w:pPr>
              <w:spacing w:after="0" w:line="240" w:lineRule="auto"/>
              <w:ind w:right="-167"/>
              <w:jc w:val="center"/>
              <w:rPr>
                <w:rFonts w:ascii="Times New Roman" w:hAnsi="Times New Roman" w:cs="Times New Roman"/>
                <w:sz w:val="24"/>
                <w:szCs w:val="24"/>
              </w:rPr>
            </w:pP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20</w:t>
            </w:r>
          </w:p>
        </w:tc>
        <w:tc>
          <w:tcPr>
            <w:tcW w:w="6335" w:type="dxa"/>
          </w:tcPr>
          <w:p w:rsidR="00C72479" w:rsidRPr="00AD6719" w:rsidRDefault="00C72479" w:rsidP="00C72479">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b/>
                <w:color w:val="000000"/>
                <w:sz w:val="24"/>
                <w:szCs w:val="24"/>
              </w:rPr>
              <w:t>Итого пассивы</w:t>
            </w:r>
            <w:r w:rsidRPr="00AD6719">
              <w:rPr>
                <w:rFonts w:ascii="Times New Roman" w:hAnsi="Times New Roman" w:cs="Times New Roman"/>
                <w:color w:val="000000"/>
                <w:sz w:val="24"/>
                <w:szCs w:val="24"/>
              </w:rPr>
              <w:t>, принимаемые к расчету (сумма пунктов 13-19)</w:t>
            </w:r>
          </w:p>
        </w:tc>
        <w:tc>
          <w:tcPr>
            <w:tcW w:w="2977" w:type="dxa"/>
          </w:tcPr>
          <w:p w:rsidR="00C72479" w:rsidRPr="00986D75" w:rsidRDefault="00AD1C01"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1931954,21</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21</w:t>
            </w:r>
          </w:p>
        </w:tc>
        <w:tc>
          <w:tcPr>
            <w:tcW w:w="6335" w:type="dxa"/>
          </w:tcPr>
          <w:p w:rsidR="00C72479" w:rsidRPr="00AD6719" w:rsidRDefault="00C72479" w:rsidP="00C9725A">
            <w:pPr>
              <w:spacing w:after="0" w:line="240" w:lineRule="auto"/>
              <w:ind w:right="139"/>
              <w:rPr>
                <w:rFonts w:ascii="Times New Roman" w:hAnsi="Times New Roman" w:cs="Times New Roman"/>
                <w:color w:val="000000"/>
                <w:sz w:val="24"/>
                <w:szCs w:val="24"/>
              </w:rPr>
            </w:pPr>
            <w:r w:rsidRPr="00AD6719">
              <w:rPr>
                <w:rFonts w:ascii="Times New Roman" w:hAnsi="Times New Roman" w:cs="Times New Roman"/>
                <w:b/>
                <w:color w:val="000000"/>
                <w:sz w:val="24"/>
                <w:szCs w:val="24"/>
              </w:rPr>
              <w:t xml:space="preserve">Стоимость чистых активов хозяйственного общества </w:t>
            </w:r>
            <w:r w:rsidRPr="00AD6719">
              <w:rPr>
                <w:rFonts w:ascii="Times New Roman" w:hAnsi="Times New Roman" w:cs="Times New Roman"/>
                <w:color w:val="000000"/>
                <w:sz w:val="24"/>
                <w:szCs w:val="24"/>
              </w:rPr>
              <w:t xml:space="preserve">Итого активов– Итого </w:t>
            </w:r>
            <w:proofErr w:type="gramStart"/>
            <w:r w:rsidRPr="00AD6719">
              <w:rPr>
                <w:rFonts w:ascii="Times New Roman" w:hAnsi="Times New Roman" w:cs="Times New Roman"/>
                <w:color w:val="000000"/>
                <w:sz w:val="24"/>
                <w:szCs w:val="24"/>
              </w:rPr>
              <w:t>пассивов</w:t>
            </w:r>
            <w:r w:rsidR="00C9725A">
              <w:rPr>
                <w:rFonts w:ascii="Times New Roman" w:hAnsi="Times New Roman" w:cs="Times New Roman"/>
                <w:color w:val="000000"/>
                <w:sz w:val="24"/>
                <w:szCs w:val="24"/>
              </w:rPr>
              <w:t>(</w:t>
            </w:r>
            <w:r w:rsidRPr="00AD6719">
              <w:rPr>
                <w:rFonts w:ascii="Times New Roman" w:hAnsi="Times New Roman" w:cs="Times New Roman"/>
                <w:color w:val="000000"/>
                <w:sz w:val="24"/>
                <w:szCs w:val="24"/>
              </w:rPr>
              <w:t xml:space="preserve"> пункт</w:t>
            </w:r>
            <w:proofErr w:type="gramEnd"/>
            <w:r w:rsidRPr="00AD6719">
              <w:rPr>
                <w:rFonts w:ascii="Times New Roman" w:hAnsi="Times New Roman" w:cs="Times New Roman"/>
                <w:color w:val="000000"/>
                <w:sz w:val="24"/>
                <w:szCs w:val="24"/>
              </w:rPr>
              <w:t xml:space="preserve"> 12 – пункт 20)</w:t>
            </w:r>
          </w:p>
        </w:tc>
        <w:tc>
          <w:tcPr>
            <w:tcW w:w="2977" w:type="dxa"/>
          </w:tcPr>
          <w:p w:rsidR="00C72479" w:rsidRPr="00986D75" w:rsidRDefault="00C72479" w:rsidP="00C72479">
            <w:pPr>
              <w:spacing w:after="0" w:line="240" w:lineRule="auto"/>
              <w:ind w:right="-167"/>
              <w:jc w:val="center"/>
              <w:rPr>
                <w:rFonts w:ascii="Times New Roman" w:hAnsi="Times New Roman" w:cs="Times New Roman"/>
                <w:sz w:val="24"/>
                <w:szCs w:val="24"/>
              </w:rPr>
            </w:pPr>
            <w:r w:rsidRPr="00986D75">
              <w:rPr>
                <w:rFonts w:ascii="Times New Roman" w:hAnsi="Times New Roman" w:cs="Times New Roman"/>
                <w:sz w:val="24"/>
                <w:szCs w:val="24"/>
              </w:rPr>
              <w:t>3092</w:t>
            </w:r>
            <w:r w:rsidR="00AD1C01">
              <w:rPr>
                <w:rFonts w:ascii="Times New Roman" w:hAnsi="Times New Roman" w:cs="Times New Roman"/>
                <w:sz w:val="24"/>
                <w:szCs w:val="24"/>
              </w:rPr>
              <w:t>246,76</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22</w:t>
            </w:r>
          </w:p>
        </w:tc>
        <w:tc>
          <w:tcPr>
            <w:tcW w:w="6335" w:type="dxa"/>
          </w:tcPr>
          <w:p w:rsidR="00C72479" w:rsidRPr="00AD6719" w:rsidRDefault="00C72479" w:rsidP="00C72479">
            <w:pPr>
              <w:spacing w:after="0" w:line="240" w:lineRule="auto"/>
              <w:ind w:right="139"/>
              <w:rPr>
                <w:rFonts w:ascii="Times New Roman" w:hAnsi="Times New Roman" w:cs="Times New Roman"/>
                <w:b/>
                <w:color w:val="000000"/>
                <w:sz w:val="24"/>
                <w:szCs w:val="24"/>
              </w:rPr>
            </w:pPr>
            <w:r w:rsidRPr="00AD6719">
              <w:rPr>
                <w:rFonts w:ascii="Times New Roman" w:hAnsi="Times New Roman" w:cs="Times New Roman"/>
                <w:b/>
                <w:color w:val="000000"/>
                <w:sz w:val="24"/>
                <w:szCs w:val="24"/>
              </w:rPr>
              <w:t>Кадастровая стоимость подлежащих приватизации земельных участков</w:t>
            </w:r>
          </w:p>
        </w:tc>
        <w:tc>
          <w:tcPr>
            <w:tcW w:w="2977" w:type="dxa"/>
          </w:tcPr>
          <w:p w:rsidR="00C72479" w:rsidRPr="00887462" w:rsidRDefault="007B70F5" w:rsidP="007B70F5">
            <w:pPr>
              <w:spacing w:after="0" w:line="240" w:lineRule="auto"/>
              <w:ind w:right="-167"/>
              <w:jc w:val="center"/>
              <w:rPr>
                <w:rFonts w:ascii="Times New Roman" w:hAnsi="Times New Roman" w:cs="Times New Roman"/>
                <w:sz w:val="24"/>
                <w:szCs w:val="24"/>
                <w:highlight w:val="yellow"/>
              </w:rPr>
            </w:pPr>
            <w:r w:rsidRPr="00AD1C01">
              <w:rPr>
                <w:rFonts w:ascii="Times New Roman" w:hAnsi="Times New Roman" w:cs="Times New Roman"/>
                <w:sz w:val="24"/>
                <w:szCs w:val="24"/>
              </w:rPr>
              <w:t>906</w:t>
            </w:r>
            <w:r w:rsidR="00AD1C01" w:rsidRPr="00AD1C01">
              <w:rPr>
                <w:rFonts w:ascii="Times New Roman" w:hAnsi="Times New Roman" w:cs="Times New Roman"/>
                <w:sz w:val="24"/>
                <w:szCs w:val="24"/>
              </w:rPr>
              <w:t>543,00</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23</w:t>
            </w:r>
          </w:p>
        </w:tc>
        <w:tc>
          <w:tcPr>
            <w:tcW w:w="6335" w:type="dxa"/>
          </w:tcPr>
          <w:p w:rsidR="00C72479" w:rsidRPr="00AD6719" w:rsidRDefault="00C72479" w:rsidP="00C72479">
            <w:pPr>
              <w:spacing w:after="0" w:line="240" w:lineRule="auto"/>
              <w:ind w:right="139"/>
              <w:rPr>
                <w:rFonts w:ascii="Times New Roman" w:hAnsi="Times New Roman" w:cs="Times New Roman"/>
                <w:b/>
                <w:color w:val="000000"/>
                <w:sz w:val="24"/>
                <w:szCs w:val="24"/>
              </w:rPr>
            </w:pPr>
            <w:r w:rsidRPr="00AD6719">
              <w:rPr>
                <w:rFonts w:ascii="Times New Roman" w:hAnsi="Times New Roman" w:cs="Times New Roman"/>
                <w:b/>
                <w:color w:val="000000"/>
                <w:sz w:val="24"/>
                <w:szCs w:val="24"/>
              </w:rPr>
              <w:t>Балансовая стоимость объектов, не подлежащих приватизации</w:t>
            </w:r>
          </w:p>
        </w:tc>
        <w:tc>
          <w:tcPr>
            <w:tcW w:w="2977" w:type="dxa"/>
          </w:tcPr>
          <w:p w:rsidR="00C72479" w:rsidRPr="00986D75" w:rsidRDefault="00887462"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w:t>
            </w:r>
          </w:p>
        </w:tc>
      </w:tr>
      <w:tr w:rsidR="00C72479" w:rsidRPr="00AD6719" w:rsidTr="00B562DC">
        <w:trPr>
          <w:trHeight w:val="180"/>
        </w:trPr>
        <w:tc>
          <w:tcPr>
            <w:tcW w:w="719" w:type="dxa"/>
          </w:tcPr>
          <w:p w:rsidR="00C72479" w:rsidRPr="00AD6719" w:rsidRDefault="00C72479" w:rsidP="00C72479">
            <w:pPr>
              <w:spacing w:after="0" w:line="240" w:lineRule="auto"/>
              <w:ind w:right="139"/>
              <w:jc w:val="center"/>
              <w:rPr>
                <w:rFonts w:ascii="Times New Roman" w:hAnsi="Times New Roman" w:cs="Times New Roman"/>
                <w:color w:val="000000"/>
                <w:sz w:val="24"/>
                <w:szCs w:val="24"/>
              </w:rPr>
            </w:pPr>
            <w:r w:rsidRPr="00AD6719">
              <w:rPr>
                <w:rFonts w:ascii="Times New Roman" w:hAnsi="Times New Roman" w:cs="Times New Roman"/>
                <w:color w:val="000000"/>
                <w:sz w:val="24"/>
                <w:szCs w:val="24"/>
              </w:rPr>
              <w:t>24</w:t>
            </w:r>
          </w:p>
        </w:tc>
        <w:tc>
          <w:tcPr>
            <w:tcW w:w="6335" w:type="dxa"/>
          </w:tcPr>
          <w:p w:rsidR="00C72479" w:rsidRPr="00AD6719" w:rsidRDefault="00C72479" w:rsidP="00C72479">
            <w:pPr>
              <w:spacing w:after="0" w:line="240" w:lineRule="auto"/>
              <w:ind w:right="139"/>
              <w:rPr>
                <w:rFonts w:ascii="Times New Roman" w:hAnsi="Times New Roman" w:cs="Times New Roman"/>
                <w:b/>
                <w:color w:val="000000"/>
                <w:sz w:val="24"/>
                <w:szCs w:val="24"/>
              </w:rPr>
            </w:pPr>
            <w:r w:rsidRPr="00AD6719">
              <w:rPr>
                <w:rFonts w:ascii="Times New Roman" w:hAnsi="Times New Roman" w:cs="Times New Roman"/>
                <w:b/>
                <w:color w:val="000000"/>
                <w:sz w:val="24"/>
                <w:szCs w:val="24"/>
              </w:rPr>
              <w:t xml:space="preserve">Балансовая стоимость подлежащих приватизации активов унитарного предприятия </w:t>
            </w:r>
            <w:r w:rsidRPr="00AD6719">
              <w:rPr>
                <w:rFonts w:ascii="Times New Roman" w:hAnsi="Times New Roman" w:cs="Times New Roman"/>
                <w:color w:val="000000"/>
                <w:sz w:val="24"/>
                <w:szCs w:val="24"/>
              </w:rPr>
              <w:t>(пункт 21 + пункт 22 – пункт 23)</w:t>
            </w:r>
          </w:p>
        </w:tc>
        <w:tc>
          <w:tcPr>
            <w:tcW w:w="2977" w:type="dxa"/>
          </w:tcPr>
          <w:p w:rsidR="00C72479" w:rsidRPr="00AD6719" w:rsidRDefault="007B70F5" w:rsidP="00C72479">
            <w:pPr>
              <w:spacing w:after="0" w:line="240" w:lineRule="auto"/>
              <w:ind w:right="-167"/>
              <w:jc w:val="center"/>
              <w:rPr>
                <w:rFonts w:ascii="Times New Roman" w:hAnsi="Times New Roman" w:cs="Times New Roman"/>
                <w:sz w:val="24"/>
                <w:szCs w:val="24"/>
              </w:rPr>
            </w:pPr>
            <w:r>
              <w:rPr>
                <w:rFonts w:ascii="Times New Roman" w:hAnsi="Times New Roman" w:cs="Times New Roman"/>
                <w:sz w:val="24"/>
                <w:szCs w:val="24"/>
              </w:rPr>
              <w:t>3998</w:t>
            </w:r>
            <w:r w:rsidR="00AD1C01">
              <w:rPr>
                <w:rFonts w:ascii="Times New Roman" w:hAnsi="Times New Roman" w:cs="Times New Roman"/>
                <w:sz w:val="24"/>
                <w:szCs w:val="24"/>
              </w:rPr>
              <w:t>789,76</w:t>
            </w:r>
          </w:p>
        </w:tc>
      </w:tr>
    </w:tbl>
    <w:p w:rsidR="00C72479" w:rsidRPr="00F03CCD" w:rsidRDefault="00C72479" w:rsidP="00C72479">
      <w:pPr>
        <w:spacing w:after="0" w:line="240" w:lineRule="auto"/>
        <w:rPr>
          <w:rFonts w:ascii="Times New Roman" w:hAnsi="Times New Roman" w:cs="Times New Roman"/>
          <w:sz w:val="24"/>
          <w:szCs w:val="28"/>
        </w:rPr>
      </w:pPr>
    </w:p>
    <w:sectPr w:rsidR="00C72479" w:rsidRPr="00F03CCD" w:rsidSect="008979A7">
      <w:pgSz w:w="11906" w:h="16838" w:code="9"/>
      <w:pgMar w:top="1134" w:right="567"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EB" w:rsidRDefault="007D58EB" w:rsidP="00C057CA">
      <w:pPr>
        <w:spacing w:after="0" w:line="240" w:lineRule="auto"/>
      </w:pPr>
      <w:r>
        <w:separator/>
      </w:r>
    </w:p>
  </w:endnote>
  <w:endnote w:type="continuationSeparator" w:id="0">
    <w:p w:rsidR="007D58EB" w:rsidRDefault="007D58EB" w:rsidP="00C0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EB" w:rsidRDefault="007D58EB" w:rsidP="00C057CA">
      <w:pPr>
        <w:spacing w:after="0" w:line="240" w:lineRule="auto"/>
      </w:pPr>
      <w:r>
        <w:separator/>
      </w:r>
    </w:p>
  </w:footnote>
  <w:footnote w:type="continuationSeparator" w:id="0">
    <w:p w:rsidR="007D58EB" w:rsidRDefault="007D58EB" w:rsidP="00C057CA">
      <w:pPr>
        <w:spacing w:after="0" w:line="240" w:lineRule="auto"/>
      </w:pPr>
      <w:r>
        <w:continuationSeparator/>
      </w:r>
    </w:p>
  </w:footnote>
  <w:footnote w:id="1">
    <w:p w:rsidR="00A90698" w:rsidRPr="00F90941" w:rsidRDefault="00A90698" w:rsidP="00C057CA">
      <w:pPr>
        <w:pStyle w:val="aa"/>
        <w:rPr>
          <w:sz w:val="18"/>
          <w:szCs w:val="18"/>
        </w:rPr>
      </w:pPr>
      <w:r w:rsidRPr="00F33679">
        <w:rPr>
          <w:rStyle w:val="ac"/>
          <w:sz w:val="18"/>
          <w:szCs w:val="18"/>
        </w:rPr>
        <w:footnoteRef/>
      </w:r>
      <w:r w:rsidRPr="00F33679">
        <w:rPr>
          <w:sz w:val="18"/>
          <w:szCs w:val="18"/>
        </w:rPr>
        <w:t xml:space="preserve"> Указывается общее количество объектов с указанием суммы их стоимости по промежуточному балансу за исключением случаев, когда балансовая стоимость (первоначальная стоимость либо остаточная) объекта больше, либо равна 100 тыс. рублей. Объекты, стоимостью больше либо равной 100 тыс. рублей, перечисляются поименно.</w:t>
      </w:r>
    </w:p>
  </w:footnote>
  <w:footnote w:id="2">
    <w:p w:rsidR="00A90698" w:rsidRPr="00F33679" w:rsidRDefault="00A90698" w:rsidP="00C057CA">
      <w:pPr>
        <w:pStyle w:val="aa"/>
        <w:rPr>
          <w:sz w:val="18"/>
          <w:szCs w:val="18"/>
        </w:rPr>
      </w:pPr>
      <w:r w:rsidRPr="003C3C52">
        <w:rPr>
          <w:rStyle w:val="ac"/>
          <w:sz w:val="18"/>
          <w:szCs w:val="18"/>
        </w:rPr>
        <w:footnoteRef/>
      </w:r>
      <w:r w:rsidRPr="00F33679">
        <w:rPr>
          <w:sz w:val="18"/>
          <w:szCs w:val="18"/>
        </w:rPr>
        <w:t>Для счетов в иностранной валюте остаток указывается в рублях по курсу Банка России на отчетную дату.</w:t>
      </w:r>
    </w:p>
  </w:footnote>
  <w:footnote w:id="3">
    <w:p w:rsidR="00A90698" w:rsidRDefault="00A90698" w:rsidP="00C057CA">
      <w:pPr>
        <w:pStyle w:val="aa"/>
      </w:pPr>
      <w:r w:rsidRPr="00F33679">
        <w:rPr>
          <w:rStyle w:val="ac"/>
          <w:sz w:val="18"/>
          <w:szCs w:val="18"/>
        </w:rPr>
        <w:footnoteRef/>
      </w:r>
      <w:r w:rsidRPr="00F33679">
        <w:rPr>
          <w:sz w:val="18"/>
          <w:szCs w:val="18"/>
        </w:rPr>
        <w:t xml:space="preserve"> Наименование организации, акциями (долей, паем) в которой владеет предприятие, тип, номинальная стоимость, государственный регистрационный номер и количество акций, а также их процентное соотношение к уставному капиталу эмитента.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90D"/>
    <w:multiLevelType w:val="hybridMultilevel"/>
    <w:tmpl w:val="7EC6D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72A60"/>
    <w:multiLevelType w:val="hybridMultilevel"/>
    <w:tmpl w:val="BFDC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143CF"/>
    <w:multiLevelType w:val="hybridMultilevel"/>
    <w:tmpl w:val="29B2D4DE"/>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855D3A"/>
    <w:multiLevelType w:val="hybridMultilevel"/>
    <w:tmpl w:val="73ECC49E"/>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777327"/>
    <w:multiLevelType w:val="hybridMultilevel"/>
    <w:tmpl w:val="F912B7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C64239"/>
    <w:multiLevelType w:val="hybridMultilevel"/>
    <w:tmpl w:val="AE324CE2"/>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BF3146"/>
    <w:multiLevelType w:val="hybridMultilevel"/>
    <w:tmpl w:val="1262B00A"/>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7939FB"/>
    <w:multiLevelType w:val="hybridMultilevel"/>
    <w:tmpl w:val="0D9A12F4"/>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991DF5"/>
    <w:multiLevelType w:val="hybridMultilevel"/>
    <w:tmpl w:val="EAF2ED22"/>
    <w:lvl w:ilvl="0" w:tplc="5E7C4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3346C"/>
    <w:multiLevelType w:val="hybridMultilevel"/>
    <w:tmpl w:val="8B469FD6"/>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060EE0"/>
    <w:multiLevelType w:val="hybridMultilevel"/>
    <w:tmpl w:val="7A78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6"/>
  </w:num>
  <w:num w:numId="5">
    <w:abstractNumId w:val="5"/>
  </w:num>
  <w:num w:numId="6">
    <w:abstractNumId w:val="9"/>
  </w:num>
  <w:num w:numId="7">
    <w:abstractNumId w:val="1"/>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F28E4"/>
    <w:rsid w:val="00004349"/>
    <w:rsid w:val="00010F6F"/>
    <w:rsid w:val="00013919"/>
    <w:rsid w:val="000215E9"/>
    <w:rsid w:val="0003122D"/>
    <w:rsid w:val="00034D70"/>
    <w:rsid w:val="000517DF"/>
    <w:rsid w:val="00052985"/>
    <w:rsid w:val="0007228D"/>
    <w:rsid w:val="0008430C"/>
    <w:rsid w:val="000849A0"/>
    <w:rsid w:val="00090348"/>
    <w:rsid w:val="00091D55"/>
    <w:rsid w:val="000A1E79"/>
    <w:rsid w:val="000A25E0"/>
    <w:rsid w:val="000B5F56"/>
    <w:rsid w:val="000C0B26"/>
    <w:rsid w:val="000C7B56"/>
    <w:rsid w:val="000E4B6E"/>
    <w:rsid w:val="00103E53"/>
    <w:rsid w:val="00106DAF"/>
    <w:rsid w:val="00107596"/>
    <w:rsid w:val="0012003B"/>
    <w:rsid w:val="0012218F"/>
    <w:rsid w:val="001245A9"/>
    <w:rsid w:val="00126624"/>
    <w:rsid w:val="0013317A"/>
    <w:rsid w:val="00143903"/>
    <w:rsid w:val="00155A2B"/>
    <w:rsid w:val="0016719F"/>
    <w:rsid w:val="00173FA2"/>
    <w:rsid w:val="00183584"/>
    <w:rsid w:val="001B0104"/>
    <w:rsid w:val="001C18CA"/>
    <w:rsid w:val="001C6BB7"/>
    <w:rsid w:val="001C7B80"/>
    <w:rsid w:val="001D1058"/>
    <w:rsid w:val="001E4604"/>
    <w:rsid w:val="00210F85"/>
    <w:rsid w:val="00214812"/>
    <w:rsid w:val="00216889"/>
    <w:rsid w:val="00255E75"/>
    <w:rsid w:val="00256259"/>
    <w:rsid w:val="002608EE"/>
    <w:rsid w:val="0027169A"/>
    <w:rsid w:val="00281379"/>
    <w:rsid w:val="00290F6B"/>
    <w:rsid w:val="00294834"/>
    <w:rsid w:val="002A7C40"/>
    <w:rsid w:val="002B094D"/>
    <w:rsid w:val="002B61AF"/>
    <w:rsid w:val="002D0BAA"/>
    <w:rsid w:val="00304D20"/>
    <w:rsid w:val="00306C31"/>
    <w:rsid w:val="00310C98"/>
    <w:rsid w:val="003153BE"/>
    <w:rsid w:val="0032047B"/>
    <w:rsid w:val="003361CF"/>
    <w:rsid w:val="00336653"/>
    <w:rsid w:val="003428B4"/>
    <w:rsid w:val="00345CFD"/>
    <w:rsid w:val="00347158"/>
    <w:rsid w:val="00351255"/>
    <w:rsid w:val="00356452"/>
    <w:rsid w:val="00357E07"/>
    <w:rsid w:val="0036681B"/>
    <w:rsid w:val="003669C4"/>
    <w:rsid w:val="00374DBD"/>
    <w:rsid w:val="0037574E"/>
    <w:rsid w:val="003B1354"/>
    <w:rsid w:val="003B3FED"/>
    <w:rsid w:val="003C16D7"/>
    <w:rsid w:val="003D6858"/>
    <w:rsid w:val="003E00D3"/>
    <w:rsid w:val="003E4575"/>
    <w:rsid w:val="003F2826"/>
    <w:rsid w:val="003F532E"/>
    <w:rsid w:val="004041A0"/>
    <w:rsid w:val="00405248"/>
    <w:rsid w:val="0040740D"/>
    <w:rsid w:val="00410478"/>
    <w:rsid w:val="004262E2"/>
    <w:rsid w:val="004271A2"/>
    <w:rsid w:val="00430515"/>
    <w:rsid w:val="004363CE"/>
    <w:rsid w:val="00447C81"/>
    <w:rsid w:val="00460E45"/>
    <w:rsid w:val="0047025B"/>
    <w:rsid w:val="0047332A"/>
    <w:rsid w:val="00475298"/>
    <w:rsid w:val="00476212"/>
    <w:rsid w:val="004C3AB4"/>
    <w:rsid w:val="004C546A"/>
    <w:rsid w:val="004E173D"/>
    <w:rsid w:val="00501F3D"/>
    <w:rsid w:val="005033E8"/>
    <w:rsid w:val="005126DF"/>
    <w:rsid w:val="00521978"/>
    <w:rsid w:val="00525509"/>
    <w:rsid w:val="00526A12"/>
    <w:rsid w:val="00531D4C"/>
    <w:rsid w:val="00541C5A"/>
    <w:rsid w:val="00544E84"/>
    <w:rsid w:val="005501B9"/>
    <w:rsid w:val="0056237A"/>
    <w:rsid w:val="005708B7"/>
    <w:rsid w:val="0057194A"/>
    <w:rsid w:val="005740C0"/>
    <w:rsid w:val="005778E8"/>
    <w:rsid w:val="005826CB"/>
    <w:rsid w:val="00586589"/>
    <w:rsid w:val="00592FE5"/>
    <w:rsid w:val="005A3C04"/>
    <w:rsid w:val="005A6E8C"/>
    <w:rsid w:val="005B6B3E"/>
    <w:rsid w:val="005D5D6D"/>
    <w:rsid w:val="005D6E3F"/>
    <w:rsid w:val="005D6FBC"/>
    <w:rsid w:val="005F28E4"/>
    <w:rsid w:val="00606E57"/>
    <w:rsid w:val="00613FE2"/>
    <w:rsid w:val="006157A0"/>
    <w:rsid w:val="00636BAF"/>
    <w:rsid w:val="006427A6"/>
    <w:rsid w:val="00642E15"/>
    <w:rsid w:val="00651486"/>
    <w:rsid w:val="00652526"/>
    <w:rsid w:val="00657CF8"/>
    <w:rsid w:val="00691E4E"/>
    <w:rsid w:val="00693552"/>
    <w:rsid w:val="00697C2A"/>
    <w:rsid w:val="006A0DB1"/>
    <w:rsid w:val="006A51C8"/>
    <w:rsid w:val="006B0687"/>
    <w:rsid w:val="006B2A24"/>
    <w:rsid w:val="006B534A"/>
    <w:rsid w:val="006B61C2"/>
    <w:rsid w:val="006C21E0"/>
    <w:rsid w:val="006D1D22"/>
    <w:rsid w:val="006E1492"/>
    <w:rsid w:val="006E2429"/>
    <w:rsid w:val="006E5938"/>
    <w:rsid w:val="006F105E"/>
    <w:rsid w:val="006F1381"/>
    <w:rsid w:val="006F7316"/>
    <w:rsid w:val="007076ED"/>
    <w:rsid w:val="00712F5D"/>
    <w:rsid w:val="0071418C"/>
    <w:rsid w:val="00715745"/>
    <w:rsid w:val="00745F04"/>
    <w:rsid w:val="00746823"/>
    <w:rsid w:val="007505D5"/>
    <w:rsid w:val="00770856"/>
    <w:rsid w:val="007826FB"/>
    <w:rsid w:val="00783F41"/>
    <w:rsid w:val="007923D5"/>
    <w:rsid w:val="00792C25"/>
    <w:rsid w:val="00793970"/>
    <w:rsid w:val="007A4D2C"/>
    <w:rsid w:val="007B234B"/>
    <w:rsid w:val="007B70F5"/>
    <w:rsid w:val="007B7590"/>
    <w:rsid w:val="007C41AF"/>
    <w:rsid w:val="007C4FB5"/>
    <w:rsid w:val="007D58EB"/>
    <w:rsid w:val="007E0514"/>
    <w:rsid w:val="007E2271"/>
    <w:rsid w:val="007F37D9"/>
    <w:rsid w:val="007F7EB4"/>
    <w:rsid w:val="008016FC"/>
    <w:rsid w:val="00836DD8"/>
    <w:rsid w:val="008438A4"/>
    <w:rsid w:val="008538C4"/>
    <w:rsid w:val="008567C8"/>
    <w:rsid w:val="0087724F"/>
    <w:rsid w:val="00887462"/>
    <w:rsid w:val="0089176C"/>
    <w:rsid w:val="008979A7"/>
    <w:rsid w:val="008B1489"/>
    <w:rsid w:val="008B5A83"/>
    <w:rsid w:val="008B6479"/>
    <w:rsid w:val="008C2D45"/>
    <w:rsid w:val="008D1745"/>
    <w:rsid w:val="008D6B06"/>
    <w:rsid w:val="008D7ECB"/>
    <w:rsid w:val="008E2C56"/>
    <w:rsid w:val="008F0C70"/>
    <w:rsid w:val="009011DF"/>
    <w:rsid w:val="0090713B"/>
    <w:rsid w:val="009147C1"/>
    <w:rsid w:val="00932F45"/>
    <w:rsid w:val="0093420B"/>
    <w:rsid w:val="00940E41"/>
    <w:rsid w:val="00942684"/>
    <w:rsid w:val="0096099D"/>
    <w:rsid w:val="009634C8"/>
    <w:rsid w:val="00963C32"/>
    <w:rsid w:val="0096699E"/>
    <w:rsid w:val="00984854"/>
    <w:rsid w:val="00990308"/>
    <w:rsid w:val="00991B9B"/>
    <w:rsid w:val="009A0972"/>
    <w:rsid w:val="009A1738"/>
    <w:rsid w:val="009C3A81"/>
    <w:rsid w:val="009D791D"/>
    <w:rsid w:val="009E2E64"/>
    <w:rsid w:val="009E58AF"/>
    <w:rsid w:val="009F067A"/>
    <w:rsid w:val="009F10C7"/>
    <w:rsid w:val="009F138D"/>
    <w:rsid w:val="00A14C52"/>
    <w:rsid w:val="00A162B7"/>
    <w:rsid w:val="00A468C2"/>
    <w:rsid w:val="00A63F16"/>
    <w:rsid w:val="00A70990"/>
    <w:rsid w:val="00A73F56"/>
    <w:rsid w:val="00A90698"/>
    <w:rsid w:val="00A91AC8"/>
    <w:rsid w:val="00AA6D2E"/>
    <w:rsid w:val="00AB46B6"/>
    <w:rsid w:val="00AB4965"/>
    <w:rsid w:val="00AC48AD"/>
    <w:rsid w:val="00AC610E"/>
    <w:rsid w:val="00AD1C01"/>
    <w:rsid w:val="00AE4CF1"/>
    <w:rsid w:val="00AE549A"/>
    <w:rsid w:val="00B00EFF"/>
    <w:rsid w:val="00B04C46"/>
    <w:rsid w:val="00B15A6E"/>
    <w:rsid w:val="00B258F3"/>
    <w:rsid w:val="00B30D3B"/>
    <w:rsid w:val="00B31104"/>
    <w:rsid w:val="00B33D9F"/>
    <w:rsid w:val="00B3710E"/>
    <w:rsid w:val="00B3758F"/>
    <w:rsid w:val="00B37BAD"/>
    <w:rsid w:val="00B518D6"/>
    <w:rsid w:val="00B562DC"/>
    <w:rsid w:val="00B630A2"/>
    <w:rsid w:val="00B73C89"/>
    <w:rsid w:val="00B751A9"/>
    <w:rsid w:val="00B82380"/>
    <w:rsid w:val="00BA0559"/>
    <w:rsid w:val="00BA0850"/>
    <w:rsid w:val="00BC2B66"/>
    <w:rsid w:val="00BC6C4E"/>
    <w:rsid w:val="00BD065B"/>
    <w:rsid w:val="00BD5D03"/>
    <w:rsid w:val="00BE1428"/>
    <w:rsid w:val="00BF39EE"/>
    <w:rsid w:val="00C004B5"/>
    <w:rsid w:val="00C057CA"/>
    <w:rsid w:val="00C062B8"/>
    <w:rsid w:val="00C174AF"/>
    <w:rsid w:val="00C25E5A"/>
    <w:rsid w:val="00C37901"/>
    <w:rsid w:val="00C435CF"/>
    <w:rsid w:val="00C445DD"/>
    <w:rsid w:val="00C51233"/>
    <w:rsid w:val="00C62879"/>
    <w:rsid w:val="00C72479"/>
    <w:rsid w:val="00C77077"/>
    <w:rsid w:val="00C81532"/>
    <w:rsid w:val="00C822D4"/>
    <w:rsid w:val="00C9093B"/>
    <w:rsid w:val="00C91951"/>
    <w:rsid w:val="00C93F65"/>
    <w:rsid w:val="00C9725A"/>
    <w:rsid w:val="00CA18E6"/>
    <w:rsid w:val="00CA29EE"/>
    <w:rsid w:val="00CA5DFE"/>
    <w:rsid w:val="00CA7AD6"/>
    <w:rsid w:val="00CB43B8"/>
    <w:rsid w:val="00CB76F0"/>
    <w:rsid w:val="00CC5549"/>
    <w:rsid w:val="00CD35AA"/>
    <w:rsid w:val="00CD53AA"/>
    <w:rsid w:val="00CE10DE"/>
    <w:rsid w:val="00CE30C6"/>
    <w:rsid w:val="00CF54AE"/>
    <w:rsid w:val="00D07CBB"/>
    <w:rsid w:val="00D20BF9"/>
    <w:rsid w:val="00D21789"/>
    <w:rsid w:val="00D348E0"/>
    <w:rsid w:val="00D40789"/>
    <w:rsid w:val="00D410B7"/>
    <w:rsid w:val="00D46493"/>
    <w:rsid w:val="00D46D39"/>
    <w:rsid w:val="00D60E62"/>
    <w:rsid w:val="00D624B5"/>
    <w:rsid w:val="00D649D0"/>
    <w:rsid w:val="00D80F15"/>
    <w:rsid w:val="00D91985"/>
    <w:rsid w:val="00D93CB2"/>
    <w:rsid w:val="00DA0305"/>
    <w:rsid w:val="00DC10F5"/>
    <w:rsid w:val="00DC1AB2"/>
    <w:rsid w:val="00DC26C2"/>
    <w:rsid w:val="00DC56B1"/>
    <w:rsid w:val="00DC5C91"/>
    <w:rsid w:val="00DE4F3D"/>
    <w:rsid w:val="00DE60D2"/>
    <w:rsid w:val="00DE7F84"/>
    <w:rsid w:val="00DF0812"/>
    <w:rsid w:val="00E025C2"/>
    <w:rsid w:val="00E224F1"/>
    <w:rsid w:val="00E23BFD"/>
    <w:rsid w:val="00E26A38"/>
    <w:rsid w:val="00E304CE"/>
    <w:rsid w:val="00E34A2B"/>
    <w:rsid w:val="00E42DC9"/>
    <w:rsid w:val="00E46A46"/>
    <w:rsid w:val="00E46F33"/>
    <w:rsid w:val="00E513A4"/>
    <w:rsid w:val="00E55ED2"/>
    <w:rsid w:val="00E6019A"/>
    <w:rsid w:val="00E62CC7"/>
    <w:rsid w:val="00E6563F"/>
    <w:rsid w:val="00E70638"/>
    <w:rsid w:val="00E70D2F"/>
    <w:rsid w:val="00E72C93"/>
    <w:rsid w:val="00E73799"/>
    <w:rsid w:val="00E73C16"/>
    <w:rsid w:val="00E755EB"/>
    <w:rsid w:val="00E77516"/>
    <w:rsid w:val="00E8292A"/>
    <w:rsid w:val="00E86AAD"/>
    <w:rsid w:val="00E9653C"/>
    <w:rsid w:val="00E976C0"/>
    <w:rsid w:val="00E979D3"/>
    <w:rsid w:val="00EA7377"/>
    <w:rsid w:val="00EB0AAE"/>
    <w:rsid w:val="00EE1766"/>
    <w:rsid w:val="00EF6062"/>
    <w:rsid w:val="00F02E89"/>
    <w:rsid w:val="00F03CCD"/>
    <w:rsid w:val="00F20A5B"/>
    <w:rsid w:val="00F41597"/>
    <w:rsid w:val="00F4607B"/>
    <w:rsid w:val="00F70DCA"/>
    <w:rsid w:val="00F76BEC"/>
    <w:rsid w:val="00F818D0"/>
    <w:rsid w:val="00F83411"/>
    <w:rsid w:val="00F92E18"/>
    <w:rsid w:val="00FB4BCF"/>
    <w:rsid w:val="00FB4FCB"/>
    <w:rsid w:val="00FB71D3"/>
    <w:rsid w:val="00FC616E"/>
    <w:rsid w:val="00FE1EC2"/>
    <w:rsid w:val="00FF7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A1B09-ADE0-4474-9D47-DC9F91BC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2"/>
  </w:style>
  <w:style w:type="paragraph" w:styleId="2">
    <w:name w:val="heading 2"/>
    <w:basedOn w:val="a"/>
    <w:next w:val="a"/>
    <w:link w:val="20"/>
    <w:uiPriority w:val="9"/>
    <w:semiHidden/>
    <w:unhideWhenUsed/>
    <w:qFormat/>
    <w:rsid w:val="00C05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057CA"/>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057C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C057CA"/>
    <w:rPr>
      <w:rFonts w:ascii="Arial" w:eastAsia="Times New Roman" w:hAnsi="Arial" w:cs="Arial"/>
      <w:sz w:val="24"/>
      <w:szCs w:val="24"/>
      <w:lang w:eastAsia="ru-RU"/>
    </w:rPr>
  </w:style>
  <w:style w:type="paragraph" w:styleId="a3">
    <w:name w:val="List Paragraph"/>
    <w:basedOn w:val="a"/>
    <w:uiPriority w:val="34"/>
    <w:qFormat/>
    <w:rsid w:val="00091D55"/>
    <w:pPr>
      <w:ind w:left="720"/>
      <w:contextualSpacing/>
    </w:pPr>
  </w:style>
  <w:style w:type="paragraph" w:customStyle="1" w:styleId="ConsPlusTitlePage">
    <w:name w:val="ConsPlusTitlePage"/>
    <w:rsid w:val="00310C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10C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0C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10C9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annotation text"/>
    <w:basedOn w:val="a"/>
    <w:link w:val="a5"/>
    <w:uiPriority w:val="99"/>
    <w:unhideWhenUsed/>
    <w:rsid w:val="00C057CA"/>
    <w:pPr>
      <w:spacing w:line="240" w:lineRule="auto"/>
    </w:pPr>
    <w:rPr>
      <w:sz w:val="20"/>
      <w:szCs w:val="20"/>
    </w:rPr>
  </w:style>
  <w:style w:type="character" w:customStyle="1" w:styleId="a5">
    <w:name w:val="Текст примечания Знак"/>
    <w:basedOn w:val="a0"/>
    <w:link w:val="a4"/>
    <w:uiPriority w:val="99"/>
    <w:rsid w:val="00C057CA"/>
    <w:rPr>
      <w:sz w:val="20"/>
      <w:szCs w:val="20"/>
    </w:rPr>
  </w:style>
  <w:style w:type="character" w:customStyle="1" w:styleId="a6">
    <w:name w:val="Тема примечания Знак"/>
    <w:basedOn w:val="a5"/>
    <w:link w:val="a7"/>
    <w:uiPriority w:val="99"/>
    <w:semiHidden/>
    <w:rsid w:val="00C057CA"/>
    <w:rPr>
      <w:b/>
      <w:bCs/>
      <w:sz w:val="20"/>
      <w:szCs w:val="20"/>
    </w:rPr>
  </w:style>
  <w:style w:type="paragraph" w:styleId="a7">
    <w:name w:val="annotation subject"/>
    <w:basedOn w:val="a4"/>
    <w:next w:val="a4"/>
    <w:link w:val="a6"/>
    <w:uiPriority w:val="99"/>
    <w:semiHidden/>
    <w:unhideWhenUsed/>
    <w:rsid w:val="00C057CA"/>
    <w:rPr>
      <w:b/>
      <w:bCs/>
    </w:rPr>
  </w:style>
  <w:style w:type="character" w:customStyle="1" w:styleId="a8">
    <w:name w:val="Текст выноски Знак"/>
    <w:basedOn w:val="a0"/>
    <w:link w:val="a9"/>
    <w:uiPriority w:val="99"/>
    <w:semiHidden/>
    <w:rsid w:val="00C057CA"/>
    <w:rPr>
      <w:rFonts w:ascii="Segoe UI" w:hAnsi="Segoe UI" w:cs="Segoe UI"/>
      <w:sz w:val="18"/>
      <w:szCs w:val="18"/>
    </w:rPr>
  </w:style>
  <w:style w:type="paragraph" w:styleId="a9">
    <w:name w:val="Balloon Text"/>
    <w:basedOn w:val="a"/>
    <w:link w:val="a8"/>
    <w:uiPriority w:val="99"/>
    <w:semiHidden/>
    <w:unhideWhenUsed/>
    <w:rsid w:val="00C057CA"/>
    <w:pPr>
      <w:spacing w:after="0" w:line="240" w:lineRule="auto"/>
    </w:pPr>
    <w:rPr>
      <w:rFonts w:ascii="Segoe UI" w:hAnsi="Segoe UI" w:cs="Segoe UI"/>
      <w:sz w:val="18"/>
      <w:szCs w:val="18"/>
    </w:rPr>
  </w:style>
  <w:style w:type="paragraph" w:styleId="aa">
    <w:name w:val="footnote text"/>
    <w:aliases w:val="Знак,Знак2,Знак21,Знак15 Знак,Знак15 Знак Знак Знак Знак Знак,Знак15 Знак Знак Знак"/>
    <w:basedOn w:val="a"/>
    <w:link w:val="ab"/>
    <w:uiPriority w:val="99"/>
    <w:rsid w:val="00C057CA"/>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Знак2 Знак,Знак21 Знак,Знак15 Знак Знак,Знак15 Знак Знак Знак Знак Знак Знак,Знак15 Знак Знак Знак Знак"/>
    <w:basedOn w:val="a0"/>
    <w:link w:val="aa"/>
    <w:uiPriority w:val="99"/>
    <w:rsid w:val="00C057CA"/>
    <w:rPr>
      <w:rFonts w:ascii="Times New Roman" w:eastAsia="Times New Roman" w:hAnsi="Times New Roman" w:cs="Times New Roman"/>
      <w:sz w:val="20"/>
      <w:szCs w:val="20"/>
      <w:lang w:eastAsia="ru-RU"/>
    </w:rPr>
  </w:style>
  <w:style w:type="character" w:styleId="ac">
    <w:name w:val="footnote reference"/>
    <w:basedOn w:val="a0"/>
    <w:uiPriority w:val="99"/>
    <w:rsid w:val="00C057CA"/>
    <w:rPr>
      <w:rFonts w:cs="Times New Roman"/>
      <w:vertAlign w:val="superscript"/>
    </w:rPr>
  </w:style>
  <w:style w:type="paragraph" w:styleId="ad">
    <w:name w:val="header"/>
    <w:basedOn w:val="a"/>
    <w:link w:val="ae"/>
    <w:uiPriority w:val="99"/>
    <w:rsid w:val="00C057C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C057CA"/>
    <w:rPr>
      <w:rFonts w:ascii="Times New Roman" w:eastAsia="Times New Roman" w:hAnsi="Times New Roman" w:cs="Times New Roman"/>
      <w:sz w:val="24"/>
      <w:szCs w:val="24"/>
      <w:lang w:eastAsia="ru-RU"/>
    </w:rPr>
  </w:style>
  <w:style w:type="table" w:styleId="af">
    <w:name w:val="Table Grid"/>
    <w:basedOn w:val="a1"/>
    <w:uiPriority w:val="39"/>
    <w:rsid w:val="00C057C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A709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3471">
      <w:bodyDiv w:val="1"/>
      <w:marLeft w:val="0"/>
      <w:marRight w:val="0"/>
      <w:marTop w:val="0"/>
      <w:marBottom w:val="0"/>
      <w:divBdr>
        <w:top w:val="none" w:sz="0" w:space="0" w:color="auto"/>
        <w:left w:val="none" w:sz="0" w:space="0" w:color="auto"/>
        <w:bottom w:val="none" w:sz="0" w:space="0" w:color="auto"/>
        <w:right w:val="none" w:sz="0" w:space="0" w:color="auto"/>
      </w:divBdr>
    </w:div>
    <w:div w:id="645596988">
      <w:bodyDiv w:val="1"/>
      <w:marLeft w:val="0"/>
      <w:marRight w:val="0"/>
      <w:marTop w:val="0"/>
      <w:marBottom w:val="0"/>
      <w:divBdr>
        <w:top w:val="none" w:sz="0" w:space="0" w:color="auto"/>
        <w:left w:val="none" w:sz="0" w:space="0" w:color="auto"/>
        <w:bottom w:val="none" w:sz="0" w:space="0" w:color="auto"/>
        <w:right w:val="none" w:sz="0" w:space="0" w:color="auto"/>
      </w:divBdr>
    </w:div>
    <w:div w:id="666202563">
      <w:bodyDiv w:val="1"/>
      <w:marLeft w:val="0"/>
      <w:marRight w:val="0"/>
      <w:marTop w:val="0"/>
      <w:marBottom w:val="0"/>
      <w:divBdr>
        <w:top w:val="none" w:sz="0" w:space="0" w:color="auto"/>
        <w:left w:val="none" w:sz="0" w:space="0" w:color="auto"/>
        <w:bottom w:val="none" w:sz="0" w:space="0" w:color="auto"/>
        <w:right w:val="none" w:sz="0" w:space="0" w:color="auto"/>
      </w:divBdr>
    </w:div>
    <w:div w:id="1535919455">
      <w:bodyDiv w:val="1"/>
      <w:marLeft w:val="0"/>
      <w:marRight w:val="0"/>
      <w:marTop w:val="0"/>
      <w:marBottom w:val="0"/>
      <w:divBdr>
        <w:top w:val="none" w:sz="0" w:space="0" w:color="auto"/>
        <w:left w:val="none" w:sz="0" w:space="0" w:color="auto"/>
        <w:bottom w:val="none" w:sz="0" w:space="0" w:color="auto"/>
        <w:right w:val="none" w:sz="0" w:space="0" w:color="auto"/>
      </w:divBdr>
      <w:divsChild>
        <w:div w:id="2063359290">
          <w:marLeft w:val="0"/>
          <w:marRight w:val="0"/>
          <w:marTop w:val="0"/>
          <w:marBottom w:val="0"/>
          <w:divBdr>
            <w:top w:val="none" w:sz="0" w:space="0" w:color="auto"/>
            <w:left w:val="none" w:sz="0" w:space="0" w:color="auto"/>
            <w:bottom w:val="none" w:sz="0" w:space="0" w:color="auto"/>
            <w:right w:val="none" w:sz="0" w:space="0" w:color="auto"/>
          </w:divBdr>
        </w:div>
        <w:div w:id="719744265">
          <w:marLeft w:val="0"/>
          <w:marRight w:val="0"/>
          <w:marTop w:val="0"/>
          <w:marBottom w:val="0"/>
          <w:divBdr>
            <w:top w:val="none" w:sz="0" w:space="0" w:color="auto"/>
            <w:left w:val="none" w:sz="0" w:space="0" w:color="auto"/>
            <w:bottom w:val="none" w:sz="0" w:space="0" w:color="auto"/>
            <w:right w:val="none" w:sz="0" w:space="0" w:color="auto"/>
          </w:divBdr>
        </w:div>
        <w:div w:id="281306475">
          <w:marLeft w:val="0"/>
          <w:marRight w:val="0"/>
          <w:marTop w:val="0"/>
          <w:marBottom w:val="0"/>
          <w:divBdr>
            <w:top w:val="none" w:sz="0" w:space="0" w:color="auto"/>
            <w:left w:val="none" w:sz="0" w:space="0" w:color="auto"/>
            <w:bottom w:val="none" w:sz="0" w:space="0" w:color="auto"/>
            <w:right w:val="none" w:sz="0" w:space="0" w:color="auto"/>
          </w:divBdr>
        </w:div>
        <w:div w:id="1304500151">
          <w:marLeft w:val="0"/>
          <w:marRight w:val="0"/>
          <w:marTop w:val="0"/>
          <w:marBottom w:val="0"/>
          <w:divBdr>
            <w:top w:val="none" w:sz="0" w:space="0" w:color="auto"/>
            <w:left w:val="none" w:sz="0" w:space="0" w:color="auto"/>
            <w:bottom w:val="none" w:sz="0" w:space="0" w:color="auto"/>
            <w:right w:val="none" w:sz="0" w:space="0" w:color="auto"/>
          </w:divBdr>
        </w:div>
        <w:div w:id="1414741566">
          <w:marLeft w:val="0"/>
          <w:marRight w:val="0"/>
          <w:marTop w:val="0"/>
          <w:marBottom w:val="0"/>
          <w:divBdr>
            <w:top w:val="none" w:sz="0" w:space="0" w:color="auto"/>
            <w:left w:val="none" w:sz="0" w:space="0" w:color="auto"/>
            <w:bottom w:val="none" w:sz="0" w:space="0" w:color="auto"/>
            <w:right w:val="none" w:sz="0" w:space="0" w:color="auto"/>
          </w:divBdr>
        </w:div>
        <w:div w:id="1525754592">
          <w:marLeft w:val="0"/>
          <w:marRight w:val="0"/>
          <w:marTop w:val="0"/>
          <w:marBottom w:val="0"/>
          <w:divBdr>
            <w:top w:val="none" w:sz="0" w:space="0" w:color="auto"/>
            <w:left w:val="none" w:sz="0" w:space="0" w:color="auto"/>
            <w:bottom w:val="none" w:sz="0" w:space="0" w:color="auto"/>
            <w:right w:val="none" w:sz="0" w:space="0" w:color="auto"/>
          </w:divBdr>
        </w:div>
        <w:div w:id="1456296133">
          <w:marLeft w:val="0"/>
          <w:marRight w:val="0"/>
          <w:marTop w:val="0"/>
          <w:marBottom w:val="0"/>
          <w:divBdr>
            <w:top w:val="none" w:sz="0" w:space="0" w:color="auto"/>
            <w:left w:val="none" w:sz="0" w:space="0" w:color="auto"/>
            <w:bottom w:val="none" w:sz="0" w:space="0" w:color="auto"/>
            <w:right w:val="none" w:sz="0" w:space="0" w:color="auto"/>
          </w:divBdr>
        </w:div>
        <w:div w:id="630327966">
          <w:marLeft w:val="0"/>
          <w:marRight w:val="0"/>
          <w:marTop w:val="0"/>
          <w:marBottom w:val="0"/>
          <w:divBdr>
            <w:top w:val="none" w:sz="0" w:space="0" w:color="auto"/>
            <w:left w:val="none" w:sz="0" w:space="0" w:color="auto"/>
            <w:bottom w:val="none" w:sz="0" w:space="0" w:color="auto"/>
            <w:right w:val="none" w:sz="0" w:space="0" w:color="auto"/>
          </w:divBdr>
        </w:div>
        <w:div w:id="1318802505">
          <w:marLeft w:val="0"/>
          <w:marRight w:val="0"/>
          <w:marTop w:val="0"/>
          <w:marBottom w:val="0"/>
          <w:divBdr>
            <w:top w:val="none" w:sz="0" w:space="0" w:color="auto"/>
            <w:left w:val="none" w:sz="0" w:space="0" w:color="auto"/>
            <w:bottom w:val="none" w:sz="0" w:space="0" w:color="auto"/>
            <w:right w:val="none" w:sz="0" w:space="0" w:color="auto"/>
          </w:divBdr>
        </w:div>
        <w:div w:id="448624387">
          <w:marLeft w:val="0"/>
          <w:marRight w:val="0"/>
          <w:marTop w:val="0"/>
          <w:marBottom w:val="0"/>
          <w:divBdr>
            <w:top w:val="none" w:sz="0" w:space="0" w:color="auto"/>
            <w:left w:val="none" w:sz="0" w:space="0" w:color="auto"/>
            <w:bottom w:val="none" w:sz="0" w:space="0" w:color="auto"/>
            <w:right w:val="none" w:sz="0" w:space="0" w:color="auto"/>
          </w:divBdr>
        </w:div>
        <w:div w:id="1432313585">
          <w:marLeft w:val="0"/>
          <w:marRight w:val="0"/>
          <w:marTop w:val="0"/>
          <w:marBottom w:val="0"/>
          <w:divBdr>
            <w:top w:val="none" w:sz="0" w:space="0" w:color="auto"/>
            <w:left w:val="none" w:sz="0" w:space="0" w:color="auto"/>
            <w:bottom w:val="none" w:sz="0" w:space="0" w:color="auto"/>
            <w:right w:val="none" w:sz="0" w:space="0" w:color="auto"/>
          </w:divBdr>
        </w:div>
      </w:divsChild>
    </w:div>
    <w:div w:id="15927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1945-40CA-4B54-B627-BA209614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Юрьевна Левенко</dc:creator>
  <cp:lastModifiedBy>Vintonyak Vladimir</cp:lastModifiedBy>
  <cp:revision>13</cp:revision>
  <cp:lastPrinted>2024-07-18T08:58:00Z</cp:lastPrinted>
  <dcterms:created xsi:type="dcterms:W3CDTF">2024-07-18T09:42:00Z</dcterms:created>
  <dcterms:modified xsi:type="dcterms:W3CDTF">2024-07-22T09:28:00Z</dcterms:modified>
</cp:coreProperties>
</file>