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87"/>
      </w:tblGrid>
      <w:tr w:rsidR="00F81B3E">
        <w:trPr>
          <w:trHeight w:val="2516"/>
          <w:jc w:val="right"/>
        </w:trPr>
        <w:tc>
          <w:tcPr>
            <w:tcW w:w="1538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81B3E" w:rsidRDefault="00075677">
            <w:pPr>
              <w:pStyle w:val="1"/>
              <w:jc w:val="right"/>
              <w:rPr>
                <w:rFonts w:eastAsia="Arial Unicode MS"/>
                <w:b w:val="0"/>
                <w:bCs/>
              </w:rPr>
            </w:pPr>
            <w:r>
              <w:rPr>
                <w:rFonts w:eastAsia="Arial Unicode MS"/>
                <w:b w:val="0"/>
                <w:bCs/>
              </w:rPr>
              <w:t>Приложение 3</w:t>
            </w:r>
          </w:p>
          <w:p w:rsidR="00F81B3E" w:rsidRDefault="0049141C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к </w:t>
            </w:r>
            <w:r w:rsidR="00075677">
              <w:rPr>
                <w:rFonts w:eastAsia="Arial Unicode MS"/>
              </w:rPr>
              <w:t>решени</w:t>
            </w:r>
            <w:r>
              <w:rPr>
                <w:rFonts w:eastAsia="Arial Unicode MS"/>
              </w:rPr>
              <w:t>ю</w:t>
            </w:r>
            <w:r w:rsidR="00075677">
              <w:rPr>
                <w:rFonts w:eastAsia="Arial Unicode MS"/>
              </w:rPr>
              <w:t xml:space="preserve"> </w:t>
            </w:r>
            <w:r>
              <w:rPr>
                <w:rFonts w:eastAsia="Arial Unicode MS"/>
              </w:rPr>
              <w:t>тридцать четвертой</w:t>
            </w:r>
            <w:r w:rsidR="00075677">
              <w:rPr>
                <w:rFonts w:eastAsia="Arial Unicode MS"/>
              </w:rPr>
              <w:t xml:space="preserve"> сессии</w:t>
            </w:r>
          </w:p>
          <w:p w:rsidR="00F81B3E" w:rsidRDefault="0007567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Совета депутатов Тогучинского района </w:t>
            </w:r>
          </w:p>
          <w:p w:rsidR="00F81B3E" w:rsidRDefault="0007567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Новосибирской области четвертого созыва                                                                                                                                                                                               </w:t>
            </w:r>
            <w:r w:rsidR="0049141C">
              <w:rPr>
                <w:rFonts w:eastAsia="Arial Unicode MS"/>
              </w:rPr>
              <w:t xml:space="preserve">                           № 264 от «25</w:t>
            </w:r>
            <w:r>
              <w:rPr>
                <w:rFonts w:eastAsia="Arial Unicode MS"/>
              </w:rPr>
              <w:t>» декабря 2023 года</w:t>
            </w:r>
          </w:p>
          <w:p w:rsidR="00F81B3E" w:rsidRDefault="0007567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>"О бюджете Тогучинского района Новосибирской области</w:t>
            </w:r>
          </w:p>
          <w:p w:rsidR="00F81B3E" w:rsidRDefault="00075677">
            <w:pPr>
              <w:jc w:val="right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на 2024 год и плановый период 2025 и 2026 годов"</w:t>
            </w:r>
          </w:p>
          <w:p w:rsidR="00F81B3E" w:rsidRDefault="00F81B3E">
            <w:pPr>
              <w:rPr>
                <w:rFonts w:eastAsia="Arial Unicode MS"/>
              </w:rPr>
            </w:pPr>
          </w:p>
        </w:tc>
      </w:tr>
    </w:tbl>
    <w:p w:rsidR="00F81B3E" w:rsidRDefault="00F81B3E">
      <w:pPr>
        <w:jc w:val="right"/>
        <w:rPr>
          <w:bCs/>
          <w:sz w:val="20"/>
          <w:szCs w:val="20"/>
        </w:rPr>
      </w:pPr>
    </w:p>
    <w:p w:rsidR="00F81B3E" w:rsidRDefault="00075677">
      <w:pPr>
        <w:jc w:val="center"/>
      </w:pPr>
      <w:r>
        <w:rPr>
          <w:bCs/>
          <w:sz w:val="28"/>
          <w:szCs w:val="28"/>
        </w:rPr>
        <w:t>ПРОГНОЗНЫЙ ПЛАН</w:t>
      </w:r>
    </w:p>
    <w:p w:rsidR="00F81B3E" w:rsidRDefault="0007567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приватизации муниципального имущества Тогучинского района Новосибирской области</w:t>
      </w:r>
    </w:p>
    <w:p w:rsidR="00F81B3E" w:rsidRDefault="0007567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2024-2026 годы</w:t>
      </w:r>
    </w:p>
    <w:p w:rsidR="00F81B3E" w:rsidRDefault="00F81B3E">
      <w:pPr>
        <w:jc w:val="center"/>
        <w:rPr>
          <w:bCs/>
          <w:sz w:val="28"/>
          <w:szCs w:val="28"/>
        </w:rPr>
      </w:pPr>
    </w:p>
    <w:p w:rsidR="00F81B3E" w:rsidRPr="00F40E4F" w:rsidRDefault="00F40E4F">
      <w:pPr>
        <w:rPr>
          <w:sz w:val="28"/>
          <w:szCs w:val="20"/>
        </w:rPr>
      </w:pPr>
      <w:r>
        <w:rPr>
          <w:sz w:val="28"/>
          <w:szCs w:val="20"/>
        </w:rPr>
        <w:tab/>
      </w:r>
      <w:bookmarkStart w:id="0" w:name="_GoBack"/>
      <w:bookmarkEnd w:id="0"/>
      <w:r w:rsidRPr="00F40E4F">
        <w:rPr>
          <w:sz w:val="28"/>
          <w:szCs w:val="20"/>
        </w:rPr>
        <w:t>Утратило силу.</w:t>
      </w:r>
    </w:p>
    <w:sectPr w:rsidR="00F81B3E" w:rsidRPr="00F40E4F">
      <w:pgSz w:w="16838" w:h="11906" w:orient="landscape"/>
      <w:pgMar w:top="680" w:right="567" w:bottom="68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556" w:rsidRDefault="00C52556">
      <w:r>
        <w:separator/>
      </w:r>
    </w:p>
  </w:endnote>
  <w:endnote w:type="continuationSeparator" w:id="0">
    <w:p w:rsidR="00C52556" w:rsidRDefault="00C5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556" w:rsidRDefault="00C52556">
      <w:r>
        <w:separator/>
      </w:r>
    </w:p>
  </w:footnote>
  <w:footnote w:type="continuationSeparator" w:id="0">
    <w:p w:rsidR="00C52556" w:rsidRDefault="00C52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1B3E"/>
    <w:rsid w:val="00075677"/>
    <w:rsid w:val="0049141C"/>
    <w:rsid w:val="00C52556"/>
    <w:rsid w:val="00F40E4F"/>
    <w:rsid w:val="00F8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5525D"/>
  <w15:docId w15:val="{C85801D5-43C9-421F-B29E-DFEC08CB6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25">
    <w:name w:val="Body Text 2"/>
    <w:basedOn w:val="a"/>
    <w:rPr>
      <w:szCs w:val="20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523</Characters>
  <Application>Microsoft Office Word</Application>
  <DocSecurity>0</DocSecurity>
  <Lines>4</Lines>
  <Paragraphs>1</Paragraphs>
  <ScaleCrop>false</ScaleCrop>
  <Company>Организация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ПРОГНОЗНЫЙ ПЛАН</dc:title>
  <dc:creator>Customer</dc:creator>
  <cp:lastModifiedBy>Пользователь Windows</cp:lastModifiedBy>
  <cp:revision>14</cp:revision>
  <dcterms:created xsi:type="dcterms:W3CDTF">2016-10-24T05:36:00Z</dcterms:created>
  <dcterms:modified xsi:type="dcterms:W3CDTF">2024-07-01T05:33:00Z</dcterms:modified>
  <cp:version>1048576</cp:version>
</cp:coreProperties>
</file>