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3276" w:rsidRPr="004B3276" w:rsidRDefault="004B3276" w:rsidP="00642F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F9327F" w:rsidRDefault="00F9327F" w:rsidP="00F9327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Доклад</w:t>
      </w:r>
    </w:p>
    <w:p w:rsidR="00F9327F" w:rsidRPr="00F9327F" w:rsidRDefault="00F9327F" w:rsidP="00F9327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27F">
        <w:rPr>
          <w:rFonts w:ascii="Times New Roman" w:hAnsi="Times New Roman" w:cs="Times New Roman"/>
          <w:b/>
          <w:sz w:val="28"/>
          <w:szCs w:val="28"/>
        </w:rPr>
        <w:t xml:space="preserve">об антимонопольном </w:t>
      </w:r>
      <w:proofErr w:type="spellStart"/>
      <w:r w:rsidRPr="00F9327F">
        <w:rPr>
          <w:rFonts w:ascii="Times New Roman" w:hAnsi="Times New Roman" w:cs="Times New Roman"/>
          <w:b/>
          <w:sz w:val="28"/>
          <w:szCs w:val="28"/>
        </w:rPr>
        <w:t>комплаенсе</w:t>
      </w:r>
      <w:proofErr w:type="spellEnd"/>
      <w:r w:rsidRPr="00F9327F">
        <w:rPr>
          <w:rFonts w:ascii="Times New Roman" w:hAnsi="Times New Roman" w:cs="Times New Roman"/>
          <w:b/>
          <w:sz w:val="28"/>
          <w:szCs w:val="28"/>
        </w:rPr>
        <w:t xml:space="preserve"> в администрации </w:t>
      </w:r>
    </w:p>
    <w:p w:rsidR="00F9327F" w:rsidRPr="00F9327F" w:rsidRDefault="00F9327F" w:rsidP="00F9327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27F">
        <w:rPr>
          <w:rFonts w:ascii="Times New Roman" w:hAnsi="Times New Roman" w:cs="Times New Roman"/>
          <w:b/>
          <w:sz w:val="28"/>
          <w:szCs w:val="28"/>
        </w:rPr>
        <w:t xml:space="preserve">Тогучинского района Новосибирской области </w:t>
      </w:r>
    </w:p>
    <w:p w:rsidR="004B3276" w:rsidRPr="00F9327F" w:rsidRDefault="00F9327F" w:rsidP="004B32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27F">
        <w:rPr>
          <w:rFonts w:ascii="Times New Roman" w:hAnsi="Times New Roman" w:cs="Times New Roman"/>
          <w:b/>
          <w:sz w:val="28"/>
          <w:szCs w:val="28"/>
        </w:rPr>
        <w:t>за 202</w:t>
      </w:r>
      <w:r w:rsidR="00720709">
        <w:rPr>
          <w:rFonts w:ascii="Times New Roman" w:hAnsi="Times New Roman" w:cs="Times New Roman"/>
          <w:b/>
          <w:sz w:val="28"/>
          <w:szCs w:val="28"/>
        </w:rPr>
        <w:t>3</w:t>
      </w:r>
      <w:r w:rsidRPr="00F9327F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</w:t>
      </w:r>
      <w:r w:rsidR="0028556D" w:rsidRPr="00720709">
        <w:rPr>
          <w:rFonts w:ascii="Times New Roman" w:hAnsi="Times New Roman" w:cs="Times New Roman"/>
          <w:sz w:val="28"/>
          <w:szCs w:val="28"/>
        </w:rPr>
        <w:t xml:space="preserve"> </w:t>
      </w:r>
      <w:r w:rsidRPr="00720709">
        <w:rPr>
          <w:rFonts w:ascii="Times New Roman" w:hAnsi="Times New Roman" w:cs="Times New Roman"/>
          <w:sz w:val="28"/>
          <w:szCs w:val="28"/>
        </w:rPr>
        <w:t xml:space="preserve">от 21 декабря 2017 г. № 618 «Об основных направлениях </w:t>
      </w:r>
      <w:r w:rsidR="0028556D" w:rsidRPr="00720709">
        <w:rPr>
          <w:rFonts w:ascii="Times New Roman" w:hAnsi="Times New Roman" w:cs="Times New Roman"/>
          <w:sz w:val="28"/>
          <w:szCs w:val="28"/>
        </w:rPr>
        <w:t xml:space="preserve">государственной политики </w:t>
      </w:r>
      <w:r w:rsidRPr="00720709">
        <w:rPr>
          <w:rFonts w:ascii="Times New Roman" w:hAnsi="Times New Roman" w:cs="Times New Roman"/>
          <w:sz w:val="28"/>
          <w:szCs w:val="28"/>
        </w:rPr>
        <w:t>по развитию конкуренции», распоряжения Пра</w:t>
      </w:r>
      <w:r w:rsidR="0028556D" w:rsidRPr="00720709">
        <w:rPr>
          <w:rFonts w:ascii="Times New Roman" w:hAnsi="Times New Roman" w:cs="Times New Roman"/>
          <w:sz w:val="28"/>
          <w:szCs w:val="28"/>
        </w:rPr>
        <w:t xml:space="preserve">вительства Российской Федерации </w:t>
      </w:r>
      <w:r w:rsidRPr="00720709">
        <w:rPr>
          <w:rFonts w:ascii="Times New Roman" w:hAnsi="Times New Roman" w:cs="Times New Roman"/>
          <w:sz w:val="28"/>
          <w:szCs w:val="28"/>
        </w:rPr>
        <w:t>от 18 октября 2018г. №2258-р «Об утвержден</w:t>
      </w:r>
      <w:r w:rsidR="0028556D" w:rsidRPr="00720709">
        <w:rPr>
          <w:rFonts w:ascii="Times New Roman" w:hAnsi="Times New Roman" w:cs="Times New Roman"/>
          <w:sz w:val="28"/>
          <w:szCs w:val="28"/>
        </w:rPr>
        <w:t xml:space="preserve">ии методических рекомендаций по </w:t>
      </w:r>
      <w:r w:rsidRPr="00720709">
        <w:rPr>
          <w:rFonts w:ascii="Times New Roman" w:hAnsi="Times New Roman" w:cs="Times New Roman"/>
          <w:sz w:val="28"/>
          <w:szCs w:val="28"/>
        </w:rPr>
        <w:t>созданию и организации федеральными органам</w:t>
      </w:r>
      <w:r w:rsidR="0028556D" w:rsidRPr="00720709">
        <w:rPr>
          <w:rFonts w:ascii="Times New Roman" w:hAnsi="Times New Roman" w:cs="Times New Roman"/>
          <w:sz w:val="28"/>
          <w:szCs w:val="28"/>
        </w:rPr>
        <w:t xml:space="preserve">и исполнительной власти системы </w:t>
      </w:r>
      <w:r w:rsidRPr="00720709">
        <w:rPr>
          <w:rFonts w:ascii="Times New Roman" w:hAnsi="Times New Roman" w:cs="Times New Roman"/>
          <w:sz w:val="28"/>
          <w:szCs w:val="28"/>
        </w:rPr>
        <w:t>внутреннего обеспечения соответствия требованиям антимонопольного</w:t>
      </w:r>
      <w:r w:rsidR="0028556D" w:rsidRPr="00720709">
        <w:rPr>
          <w:rFonts w:ascii="Times New Roman" w:hAnsi="Times New Roman" w:cs="Times New Roman"/>
          <w:sz w:val="28"/>
          <w:szCs w:val="28"/>
        </w:rPr>
        <w:t xml:space="preserve"> </w:t>
      </w:r>
      <w:r w:rsidRPr="00720709">
        <w:rPr>
          <w:rFonts w:ascii="Times New Roman" w:hAnsi="Times New Roman" w:cs="Times New Roman"/>
          <w:sz w:val="28"/>
          <w:szCs w:val="28"/>
        </w:rPr>
        <w:t>законодательства», в целях обеспече</w:t>
      </w:r>
      <w:r w:rsidR="0028556D" w:rsidRPr="00720709">
        <w:rPr>
          <w:rFonts w:ascii="Times New Roman" w:hAnsi="Times New Roman" w:cs="Times New Roman"/>
          <w:sz w:val="28"/>
          <w:szCs w:val="28"/>
        </w:rPr>
        <w:t xml:space="preserve">ния соблюдения антимонопольного </w:t>
      </w:r>
      <w:r w:rsidRPr="00720709">
        <w:rPr>
          <w:rFonts w:ascii="Times New Roman" w:hAnsi="Times New Roman" w:cs="Times New Roman"/>
          <w:sz w:val="28"/>
          <w:szCs w:val="28"/>
        </w:rPr>
        <w:t xml:space="preserve">законодательства и профилактики его нарушений в </w:t>
      </w:r>
      <w:r w:rsidR="007F0673" w:rsidRPr="00720709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>дминистрац</w:t>
      </w:r>
      <w:r w:rsidR="0028556D" w:rsidRPr="00720709">
        <w:rPr>
          <w:rFonts w:ascii="Times New Roman" w:hAnsi="Times New Roman" w:cs="Times New Roman"/>
          <w:sz w:val="28"/>
          <w:szCs w:val="28"/>
        </w:rPr>
        <w:t xml:space="preserve">ии </w:t>
      </w:r>
      <w:r w:rsidR="007F0673" w:rsidRPr="00720709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</w:t>
      </w:r>
      <w:r w:rsidRPr="00720709">
        <w:rPr>
          <w:rFonts w:ascii="Times New Roman" w:hAnsi="Times New Roman" w:cs="Times New Roman"/>
          <w:sz w:val="28"/>
          <w:szCs w:val="28"/>
        </w:rPr>
        <w:t xml:space="preserve">  постановлением от </w:t>
      </w:r>
      <w:r w:rsidR="007F0673" w:rsidRPr="00720709">
        <w:rPr>
          <w:rFonts w:ascii="Times New Roman" w:hAnsi="Times New Roman" w:cs="Times New Roman"/>
          <w:sz w:val="28"/>
          <w:szCs w:val="28"/>
        </w:rPr>
        <w:t>03.09.2019</w:t>
      </w:r>
      <w:r w:rsidRPr="00720709">
        <w:rPr>
          <w:rFonts w:ascii="Times New Roman" w:hAnsi="Times New Roman" w:cs="Times New Roman"/>
          <w:sz w:val="28"/>
          <w:szCs w:val="28"/>
        </w:rPr>
        <w:t xml:space="preserve"> №</w:t>
      </w:r>
      <w:r w:rsidR="0028556D" w:rsidRPr="00720709">
        <w:rPr>
          <w:rFonts w:ascii="Times New Roman" w:hAnsi="Times New Roman" w:cs="Times New Roman"/>
          <w:sz w:val="28"/>
          <w:szCs w:val="28"/>
        </w:rPr>
        <w:t>838/П/93</w:t>
      </w:r>
      <w:r w:rsidRPr="00720709">
        <w:rPr>
          <w:rFonts w:ascii="Times New Roman" w:hAnsi="Times New Roman" w:cs="Times New Roman"/>
          <w:sz w:val="28"/>
          <w:szCs w:val="28"/>
        </w:rPr>
        <w:t xml:space="preserve"> организована </w:t>
      </w:r>
      <w:r w:rsidR="0028556D" w:rsidRPr="00720709">
        <w:rPr>
          <w:rFonts w:ascii="Times New Roman" w:hAnsi="Times New Roman" w:cs="Times New Roman"/>
          <w:sz w:val="28"/>
          <w:szCs w:val="28"/>
        </w:rPr>
        <w:t xml:space="preserve">система внутреннего обеспечения </w:t>
      </w:r>
      <w:r w:rsidRPr="00720709">
        <w:rPr>
          <w:rFonts w:ascii="Times New Roman" w:hAnsi="Times New Roman" w:cs="Times New Roman"/>
          <w:sz w:val="28"/>
          <w:szCs w:val="28"/>
        </w:rPr>
        <w:t>соответствия требованиям антимонопольного законодательства.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Антимонопольный </w:t>
      </w:r>
      <w:proofErr w:type="spellStart"/>
      <w:r w:rsidRPr="00720709"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 w:rsidRPr="00720709">
        <w:rPr>
          <w:rFonts w:ascii="Times New Roman" w:hAnsi="Times New Roman" w:cs="Times New Roman"/>
          <w:sz w:val="28"/>
          <w:szCs w:val="28"/>
        </w:rPr>
        <w:t xml:space="preserve"> - это совокупность правовых и организационных</w:t>
      </w:r>
      <w:r w:rsidR="00F9327F" w:rsidRPr="00720709">
        <w:rPr>
          <w:rFonts w:ascii="Times New Roman" w:hAnsi="Times New Roman" w:cs="Times New Roman"/>
          <w:sz w:val="28"/>
          <w:szCs w:val="28"/>
        </w:rPr>
        <w:t xml:space="preserve"> </w:t>
      </w:r>
      <w:r w:rsidRPr="00720709">
        <w:rPr>
          <w:rFonts w:ascii="Times New Roman" w:hAnsi="Times New Roman" w:cs="Times New Roman"/>
          <w:sz w:val="28"/>
          <w:szCs w:val="28"/>
        </w:rPr>
        <w:t>мер, направленных на соблюдение антимонопольного законодательства и</w:t>
      </w:r>
      <w:r w:rsidR="00BB6AA8" w:rsidRPr="00720709">
        <w:rPr>
          <w:rFonts w:ascii="Times New Roman" w:hAnsi="Times New Roman" w:cs="Times New Roman"/>
          <w:sz w:val="28"/>
          <w:szCs w:val="28"/>
        </w:rPr>
        <w:t xml:space="preserve"> </w:t>
      </w:r>
      <w:r w:rsidRPr="00720709">
        <w:rPr>
          <w:rFonts w:ascii="Times New Roman" w:hAnsi="Times New Roman" w:cs="Times New Roman"/>
          <w:sz w:val="28"/>
          <w:szCs w:val="28"/>
        </w:rPr>
        <w:t>предупреждение его нарушения.</w:t>
      </w:r>
      <w:r w:rsidR="008047D9" w:rsidRPr="00720709">
        <w:rPr>
          <w:rFonts w:ascii="Times New Roman" w:hAnsi="Times New Roman" w:cs="Times New Roman"/>
          <w:sz w:val="28"/>
          <w:szCs w:val="28"/>
        </w:rPr>
        <w:t xml:space="preserve"> Представляет собой элемент системы управления рисками, разработанный в целях предотвращения наступления рисков нарушения антимонопольного законодательства. </w:t>
      </w:r>
      <w:proofErr w:type="spellStart"/>
      <w:r w:rsidR="008047D9" w:rsidRPr="00720709"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 w:rsidR="008047D9" w:rsidRPr="00720709">
        <w:rPr>
          <w:rFonts w:ascii="Times New Roman" w:hAnsi="Times New Roman" w:cs="Times New Roman"/>
          <w:sz w:val="28"/>
          <w:szCs w:val="28"/>
        </w:rPr>
        <w:t>-риски – риски нарушения антимонопольного законодательства, потенциально возможные события, обстоятельства и факторы, поддающиеся определению и оценке, которые влияют на наступление такого неблагоприятного события, как нарушение антимонопольного законодательства.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Задачи антимонопольного </w:t>
      </w:r>
      <w:proofErr w:type="spellStart"/>
      <w:r w:rsidRPr="00720709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720709">
        <w:rPr>
          <w:rFonts w:ascii="Times New Roman" w:hAnsi="Times New Roman" w:cs="Times New Roman"/>
          <w:sz w:val="28"/>
          <w:szCs w:val="28"/>
        </w:rPr>
        <w:t>: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>а) выявление рисков нарушения антимонопольного законодательства;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>б) управление рисками нарушения антимонопольного законодательства;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в) контроль за соответствием деятельности </w:t>
      </w:r>
      <w:r w:rsidR="005703FD" w:rsidRPr="00720709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>дминистрации</w:t>
      </w:r>
      <w:r w:rsidR="005703FD" w:rsidRPr="00720709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</w:t>
      </w:r>
      <w:r w:rsidRPr="00720709">
        <w:rPr>
          <w:rFonts w:ascii="Times New Roman" w:hAnsi="Times New Roman" w:cs="Times New Roman"/>
          <w:sz w:val="28"/>
          <w:szCs w:val="28"/>
        </w:rPr>
        <w:t xml:space="preserve"> требованиям</w:t>
      </w:r>
      <w:r w:rsidR="005703FD" w:rsidRPr="00720709">
        <w:rPr>
          <w:rFonts w:ascii="Times New Roman" w:hAnsi="Times New Roman" w:cs="Times New Roman"/>
          <w:sz w:val="28"/>
          <w:szCs w:val="28"/>
        </w:rPr>
        <w:t xml:space="preserve"> антимонопольного </w:t>
      </w:r>
      <w:r w:rsidRPr="00720709">
        <w:rPr>
          <w:rFonts w:ascii="Times New Roman" w:hAnsi="Times New Roman" w:cs="Times New Roman"/>
          <w:sz w:val="28"/>
          <w:szCs w:val="28"/>
        </w:rPr>
        <w:t>законодательства</w:t>
      </w:r>
      <w:r w:rsidR="00A845EC" w:rsidRPr="00720709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F50778">
        <w:rPr>
          <w:rFonts w:ascii="Times New Roman" w:hAnsi="Times New Roman" w:cs="Times New Roman"/>
          <w:sz w:val="28"/>
          <w:szCs w:val="28"/>
        </w:rPr>
        <w:t xml:space="preserve"> </w:t>
      </w:r>
      <w:r w:rsidR="00A845EC" w:rsidRPr="00720709">
        <w:rPr>
          <w:rFonts w:ascii="Times New Roman" w:hAnsi="Times New Roman" w:cs="Times New Roman"/>
          <w:sz w:val="28"/>
          <w:szCs w:val="28"/>
        </w:rPr>
        <w:t>-</w:t>
      </w:r>
      <w:r w:rsidR="00F50778">
        <w:rPr>
          <w:rFonts w:ascii="Times New Roman" w:hAnsi="Times New Roman" w:cs="Times New Roman"/>
          <w:sz w:val="28"/>
          <w:szCs w:val="28"/>
        </w:rPr>
        <w:t xml:space="preserve"> </w:t>
      </w:r>
      <w:r w:rsidR="00A845EC" w:rsidRPr="00720709">
        <w:rPr>
          <w:rFonts w:ascii="Times New Roman" w:hAnsi="Times New Roman" w:cs="Times New Roman"/>
          <w:sz w:val="28"/>
          <w:szCs w:val="28"/>
        </w:rPr>
        <w:t>Администрация)</w:t>
      </w:r>
      <w:r w:rsidRPr="00720709">
        <w:rPr>
          <w:rFonts w:ascii="Times New Roman" w:hAnsi="Times New Roman" w:cs="Times New Roman"/>
          <w:sz w:val="28"/>
          <w:szCs w:val="28"/>
        </w:rPr>
        <w:t>;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г) оценка эффективности функционирования в </w:t>
      </w:r>
      <w:r w:rsidR="00F50778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>дминистрации</w:t>
      </w:r>
      <w:r w:rsidR="005703FD" w:rsidRPr="00720709">
        <w:rPr>
          <w:rFonts w:ascii="Times New Roman" w:hAnsi="Times New Roman" w:cs="Times New Roman"/>
          <w:sz w:val="28"/>
          <w:szCs w:val="28"/>
        </w:rPr>
        <w:t xml:space="preserve"> </w:t>
      </w:r>
      <w:r w:rsidRPr="00720709">
        <w:rPr>
          <w:rFonts w:ascii="Times New Roman" w:hAnsi="Times New Roman" w:cs="Times New Roman"/>
          <w:sz w:val="28"/>
          <w:szCs w:val="28"/>
        </w:rPr>
        <w:t xml:space="preserve">антимонопольного </w:t>
      </w:r>
      <w:proofErr w:type="spellStart"/>
      <w:r w:rsidRPr="00720709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720709">
        <w:rPr>
          <w:rFonts w:ascii="Times New Roman" w:hAnsi="Times New Roman" w:cs="Times New Roman"/>
          <w:sz w:val="28"/>
          <w:szCs w:val="28"/>
        </w:rPr>
        <w:t>.</w:t>
      </w:r>
    </w:p>
    <w:p w:rsidR="008047D9" w:rsidRPr="00720709" w:rsidRDefault="008047D9" w:rsidP="00A845E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В соответствии с Положением об организации в </w:t>
      </w:r>
      <w:r w:rsidRPr="00720709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Pr="00720709">
        <w:rPr>
          <w:rFonts w:ascii="Times New Roman" w:hAnsi="Times New Roman" w:cs="Times New Roman"/>
          <w:sz w:val="28"/>
          <w:szCs w:val="28"/>
        </w:rPr>
        <w:t>Тогучинского</w:t>
      </w:r>
      <w:r w:rsidRPr="00720709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720709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720709">
        <w:rPr>
          <w:rFonts w:ascii="Times New Roman" w:hAnsi="Times New Roman" w:cs="Times New Roman"/>
          <w:sz w:val="28"/>
          <w:szCs w:val="28"/>
        </w:rPr>
        <w:t xml:space="preserve"> системы внутреннего обеспечения соответствия требованиям антимонопольного законодательства (далее соответственно - Положение), общий контроль за организацией и функционированием в </w:t>
      </w:r>
      <w:r w:rsidR="00F50778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 xml:space="preserve">дминистрации антимонопольного </w:t>
      </w:r>
      <w:proofErr w:type="spellStart"/>
      <w:r w:rsidRPr="00720709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720709">
        <w:rPr>
          <w:rFonts w:ascii="Times New Roman" w:hAnsi="Times New Roman" w:cs="Times New Roman"/>
          <w:sz w:val="28"/>
          <w:szCs w:val="28"/>
        </w:rPr>
        <w:t xml:space="preserve"> осуществляется Главой </w:t>
      </w:r>
      <w:r w:rsidR="00A845EC" w:rsidRPr="00720709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</w:t>
      </w:r>
      <w:r w:rsidRPr="00720709">
        <w:rPr>
          <w:rFonts w:ascii="Times New Roman" w:hAnsi="Times New Roman" w:cs="Times New Roman"/>
          <w:sz w:val="28"/>
          <w:szCs w:val="28"/>
        </w:rPr>
        <w:t xml:space="preserve">. Уполномоченными подразделениями, ответственными за организацию и функционирование системы внутреннего обеспечения требованиям антимонопольного законодательства в </w:t>
      </w:r>
      <w:r w:rsidR="00F50778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 xml:space="preserve">дминистрации, определены: юридический отдел, </w:t>
      </w:r>
      <w:r w:rsidR="00A845EC" w:rsidRPr="00720709">
        <w:rPr>
          <w:rFonts w:ascii="Times New Roman" w:hAnsi="Times New Roman" w:cs="Times New Roman"/>
          <w:sz w:val="28"/>
          <w:szCs w:val="28"/>
        </w:rPr>
        <w:t>управление делами</w:t>
      </w:r>
      <w:r w:rsidRPr="00720709">
        <w:rPr>
          <w:rFonts w:ascii="Times New Roman" w:hAnsi="Times New Roman" w:cs="Times New Roman"/>
          <w:sz w:val="28"/>
          <w:szCs w:val="28"/>
        </w:rPr>
        <w:t xml:space="preserve">, </w:t>
      </w:r>
      <w:r w:rsidR="00A845EC" w:rsidRPr="00720709">
        <w:rPr>
          <w:rFonts w:ascii="Times New Roman" w:hAnsi="Times New Roman" w:cs="Times New Roman"/>
          <w:sz w:val="28"/>
          <w:szCs w:val="28"/>
        </w:rPr>
        <w:t>управление</w:t>
      </w:r>
      <w:r w:rsidRPr="00720709">
        <w:rPr>
          <w:rFonts w:ascii="Times New Roman" w:hAnsi="Times New Roman" w:cs="Times New Roman"/>
          <w:sz w:val="28"/>
          <w:szCs w:val="28"/>
        </w:rPr>
        <w:t xml:space="preserve"> экономи</w:t>
      </w:r>
      <w:r w:rsidR="00A845EC" w:rsidRPr="00720709">
        <w:rPr>
          <w:rFonts w:ascii="Times New Roman" w:hAnsi="Times New Roman" w:cs="Times New Roman"/>
          <w:sz w:val="28"/>
          <w:szCs w:val="28"/>
        </w:rPr>
        <w:t>ческого развития, промышленности и торговли, управление цифрового развития</w:t>
      </w:r>
      <w:r w:rsidRPr="00720709">
        <w:rPr>
          <w:rFonts w:ascii="Times New Roman" w:hAnsi="Times New Roman" w:cs="Times New Roman"/>
          <w:sz w:val="28"/>
          <w:szCs w:val="28"/>
        </w:rPr>
        <w:t xml:space="preserve">. Для </w:t>
      </w:r>
      <w:r w:rsidRPr="00720709">
        <w:rPr>
          <w:rFonts w:ascii="Times New Roman" w:hAnsi="Times New Roman" w:cs="Times New Roman"/>
          <w:sz w:val="28"/>
          <w:szCs w:val="28"/>
        </w:rPr>
        <w:lastRenderedPageBreak/>
        <w:t xml:space="preserve">оценки эффективности организации и функционирования антимонопольного </w:t>
      </w:r>
      <w:proofErr w:type="spellStart"/>
      <w:r w:rsidRPr="00720709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720709">
        <w:rPr>
          <w:rFonts w:ascii="Times New Roman" w:hAnsi="Times New Roman" w:cs="Times New Roman"/>
          <w:sz w:val="28"/>
          <w:szCs w:val="28"/>
        </w:rPr>
        <w:t xml:space="preserve"> в </w:t>
      </w:r>
      <w:r w:rsidR="00F50778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 xml:space="preserve">дминистрации образован Коллегиальный орган, функции которого возложены на Комиссию по </w:t>
      </w:r>
      <w:r w:rsidR="00A845EC" w:rsidRPr="00720709">
        <w:rPr>
          <w:rFonts w:ascii="Times New Roman" w:hAnsi="Times New Roman" w:cs="Times New Roman"/>
          <w:sz w:val="28"/>
          <w:szCs w:val="28"/>
        </w:rPr>
        <w:t>обеспечению антимонопольных требований</w:t>
      </w:r>
      <w:r w:rsidRPr="00720709">
        <w:rPr>
          <w:rFonts w:ascii="Times New Roman" w:hAnsi="Times New Roman" w:cs="Times New Roman"/>
          <w:sz w:val="28"/>
          <w:szCs w:val="28"/>
        </w:rPr>
        <w:t>.</w:t>
      </w:r>
      <w:r w:rsidR="001727F2" w:rsidRPr="007207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727F2" w:rsidRPr="00720709" w:rsidRDefault="001727F2" w:rsidP="00A845E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В целях обеспечения открытости и доступности к функционированию антимонопольного </w:t>
      </w:r>
      <w:proofErr w:type="spellStart"/>
      <w:r w:rsidRPr="00720709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720709">
        <w:rPr>
          <w:rFonts w:ascii="Times New Roman" w:hAnsi="Times New Roman" w:cs="Times New Roman"/>
          <w:sz w:val="28"/>
          <w:szCs w:val="28"/>
        </w:rPr>
        <w:t xml:space="preserve"> на официальном сайте муниципального района в сети интернет создан раздел «Антимонопольный </w:t>
      </w:r>
      <w:proofErr w:type="spellStart"/>
      <w:r w:rsidRPr="00720709"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 w:rsidRPr="00720709">
        <w:rPr>
          <w:rFonts w:ascii="Times New Roman" w:hAnsi="Times New Roman" w:cs="Times New Roman"/>
          <w:sz w:val="28"/>
          <w:szCs w:val="28"/>
        </w:rPr>
        <w:t xml:space="preserve">». Для проработки организационных вопросов, определения мер, принципов и подходов, необходимых для достижения целей и результатов внедрения антимонопольного </w:t>
      </w:r>
      <w:proofErr w:type="spellStart"/>
      <w:r w:rsidRPr="00720709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720709">
        <w:rPr>
          <w:rFonts w:ascii="Times New Roman" w:hAnsi="Times New Roman" w:cs="Times New Roman"/>
          <w:sz w:val="28"/>
          <w:szCs w:val="28"/>
        </w:rPr>
        <w:t xml:space="preserve">, постановлением </w:t>
      </w:r>
      <w:r w:rsidR="00F50778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 xml:space="preserve">дминистрации от 03.09.2019 №838/П/93 «О создании и организации системы внутреннего обеспечения соответствия требованиям антимонопольного законодательства» создана Комиссия, в состав которой вошли руководители структурных подразделений </w:t>
      </w:r>
      <w:r w:rsidR="00F50778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 xml:space="preserve">дминистрации. Ежегодно в </w:t>
      </w:r>
      <w:r w:rsidR="00F50778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>дминистрации утверждается карта</w:t>
      </w:r>
      <w:r w:rsidR="00F5077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0778"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 w:rsidR="00F50778">
        <w:rPr>
          <w:rFonts w:ascii="Times New Roman" w:hAnsi="Times New Roman" w:cs="Times New Roman"/>
          <w:sz w:val="28"/>
          <w:szCs w:val="28"/>
        </w:rPr>
        <w:t>-</w:t>
      </w:r>
      <w:r w:rsidRPr="00720709">
        <w:rPr>
          <w:rFonts w:ascii="Times New Roman" w:hAnsi="Times New Roman" w:cs="Times New Roman"/>
          <w:sz w:val="28"/>
          <w:szCs w:val="28"/>
        </w:rPr>
        <w:t xml:space="preserve"> рисков нарушения антимонопольного законодательства, которая затрагивает сферу закупок, земельные и имущественные отношения, оказание финансовой поддержки субъектам малого и среднего предпринимательства, размещение наружной рекламы, предоставление муниципальных услуг, предусмотренные Федеральным законом №135-Ф3 «О защите конкуренции», ограничение или устранение конкуренции при разработке проектов </w:t>
      </w:r>
      <w:r w:rsidR="00F50778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8F1BB1">
        <w:rPr>
          <w:rFonts w:ascii="Times New Roman" w:hAnsi="Times New Roman" w:cs="Times New Roman"/>
          <w:sz w:val="28"/>
          <w:szCs w:val="28"/>
        </w:rPr>
        <w:t>нормативных правовых актов</w:t>
      </w:r>
      <w:r w:rsidRPr="00720709">
        <w:rPr>
          <w:rFonts w:ascii="Times New Roman" w:hAnsi="Times New Roman" w:cs="Times New Roman"/>
          <w:sz w:val="28"/>
          <w:szCs w:val="28"/>
        </w:rPr>
        <w:t xml:space="preserve"> или соглашений. В целях снижения рисков нарушения антимонопольного законодательства на основе карты рисков разрабатывается план мероприятий («дорожная карта») по снижению </w:t>
      </w:r>
      <w:proofErr w:type="spellStart"/>
      <w:r w:rsidRPr="00720709">
        <w:rPr>
          <w:rFonts w:ascii="Times New Roman" w:hAnsi="Times New Roman" w:cs="Times New Roman"/>
          <w:sz w:val="28"/>
          <w:szCs w:val="28"/>
        </w:rPr>
        <w:t>коплаенс</w:t>
      </w:r>
      <w:proofErr w:type="spellEnd"/>
      <w:r w:rsidRPr="00720709">
        <w:rPr>
          <w:rFonts w:ascii="Times New Roman" w:hAnsi="Times New Roman" w:cs="Times New Roman"/>
          <w:sz w:val="28"/>
          <w:szCs w:val="28"/>
        </w:rPr>
        <w:t>-рисков нарушения антимонопольного законодательства.</w:t>
      </w:r>
    </w:p>
    <w:p w:rsidR="0023652D" w:rsidRPr="00720709" w:rsidRDefault="00F9327F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       </w:t>
      </w:r>
      <w:r w:rsidR="002A6DAC" w:rsidRPr="00720709">
        <w:rPr>
          <w:rFonts w:ascii="Times New Roman" w:hAnsi="Times New Roman" w:cs="Times New Roman"/>
          <w:sz w:val="28"/>
          <w:szCs w:val="28"/>
        </w:rPr>
        <w:t>В целях выявления рисков нарушения антимонопольного законодательства</w:t>
      </w:r>
      <w:r w:rsidRPr="00720709">
        <w:rPr>
          <w:rFonts w:ascii="Times New Roman" w:hAnsi="Times New Roman" w:cs="Times New Roman"/>
          <w:sz w:val="28"/>
          <w:szCs w:val="28"/>
        </w:rPr>
        <w:t xml:space="preserve"> </w:t>
      </w:r>
      <w:r w:rsidR="002747CF" w:rsidRPr="00720709">
        <w:rPr>
          <w:rFonts w:ascii="Times New Roman" w:hAnsi="Times New Roman" w:cs="Times New Roman"/>
          <w:sz w:val="28"/>
          <w:szCs w:val="28"/>
        </w:rPr>
        <w:t>уполномоченными подразделениями</w:t>
      </w:r>
      <w:r w:rsidR="0023652D" w:rsidRPr="00720709">
        <w:rPr>
          <w:rFonts w:ascii="Times New Roman" w:hAnsi="Times New Roman" w:cs="Times New Roman"/>
          <w:sz w:val="28"/>
          <w:szCs w:val="28"/>
        </w:rPr>
        <w:t xml:space="preserve"> осуществлены следующие мероприятия:</w:t>
      </w:r>
    </w:p>
    <w:p w:rsidR="0023652D" w:rsidRPr="00720709" w:rsidRDefault="0023652D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 1) проведен анализ выявленных ФАС России нарушений антимонопольного законодательства со стороны </w:t>
      </w:r>
      <w:r w:rsidR="008F1BB1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>дминистрации за 20</w:t>
      </w:r>
      <w:r w:rsidR="008F1BB1">
        <w:rPr>
          <w:rFonts w:ascii="Times New Roman" w:hAnsi="Times New Roman" w:cs="Times New Roman"/>
          <w:sz w:val="28"/>
          <w:szCs w:val="28"/>
        </w:rPr>
        <w:t>23 год - нарушения отсутствуют;</w:t>
      </w:r>
    </w:p>
    <w:p w:rsidR="0023652D" w:rsidRPr="00720709" w:rsidRDefault="0023652D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2) проведен анализ правоприменительной практики ФАС России в отношении органов местного самоуправления: </w:t>
      </w:r>
      <w:r w:rsidR="002747CF" w:rsidRPr="00720709">
        <w:rPr>
          <w:rFonts w:ascii="Times New Roman" w:hAnsi="Times New Roman" w:cs="Times New Roman"/>
          <w:sz w:val="28"/>
          <w:szCs w:val="28"/>
        </w:rPr>
        <w:t>н</w:t>
      </w:r>
      <w:r w:rsidRPr="00720709">
        <w:rPr>
          <w:rFonts w:ascii="Times New Roman" w:hAnsi="Times New Roman" w:cs="Times New Roman"/>
          <w:sz w:val="28"/>
          <w:szCs w:val="28"/>
        </w:rPr>
        <w:t xml:space="preserve">аибольшее </w:t>
      </w:r>
      <w:r w:rsidR="002747CF" w:rsidRPr="00720709">
        <w:rPr>
          <w:rFonts w:ascii="Times New Roman" w:hAnsi="Times New Roman" w:cs="Times New Roman"/>
          <w:sz w:val="28"/>
          <w:szCs w:val="28"/>
        </w:rPr>
        <w:t>количество нарушений выявлено</w:t>
      </w:r>
      <w:r w:rsidRPr="00720709">
        <w:rPr>
          <w:rFonts w:ascii="Times New Roman" w:hAnsi="Times New Roman" w:cs="Times New Roman"/>
          <w:sz w:val="28"/>
          <w:szCs w:val="28"/>
        </w:rPr>
        <w:t xml:space="preserve"> при осуществлении закупок товаров, работ, услуг для обеспечения муниципальных нужд в рамках Федерального з</w:t>
      </w:r>
      <w:r w:rsidR="002747CF" w:rsidRPr="00720709">
        <w:rPr>
          <w:rFonts w:ascii="Times New Roman" w:hAnsi="Times New Roman" w:cs="Times New Roman"/>
          <w:sz w:val="28"/>
          <w:szCs w:val="28"/>
        </w:rPr>
        <w:t xml:space="preserve">акона от 5 апреля 2013г. №44-ФЗ и </w:t>
      </w:r>
      <w:r w:rsidRPr="00720709">
        <w:rPr>
          <w:rFonts w:ascii="Times New Roman" w:hAnsi="Times New Roman" w:cs="Times New Roman"/>
          <w:sz w:val="28"/>
          <w:szCs w:val="28"/>
        </w:rPr>
        <w:t>представление з</w:t>
      </w:r>
      <w:r w:rsidR="002747CF" w:rsidRPr="00720709">
        <w:rPr>
          <w:rFonts w:ascii="Times New Roman" w:hAnsi="Times New Roman" w:cs="Times New Roman"/>
          <w:sz w:val="28"/>
          <w:szCs w:val="28"/>
        </w:rPr>
        <w:t>емель вне конкурентных процедур</w:t>
      </w:r>
      <w:r w:rsidRPr="00720709">
        <w:rPr>
          <w:rFonts w:ascii="Times New Roman" w:hAnsi="Times New Roman" w:cs="Times New Roman"/>
          <w:sz w:val="28"/>
          <w:szCs w:val="28"/>
        </w:rPr>
        <w:t xml:space="preserve"> - при владении, пользовании и распор</w:t>
      </w:r>
      <w:r w:rsidR="008F1BB1">
        <w:rPr>
          <w:rFonts w:ascii="Times New Roman" w:hAnsi="Times New Roman" w:cs="Times New Roman"/>
          <w:sz w:val="28"/>
          <w:szCs w:val="28"/>
        </w:rPr>
        <w:t>яжении муниципальным имуществом;</w:t>
      </w:r>
      <w:r w:rsidRPr="007207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1BB1" w:rsidRDefault="0023652D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3) осуществлен сбор замечаний и предложений от организаций и граждан по </w:t>
      </w:r>
      <w:r w:rsidR="008F1BB1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720709">
        <w:rPr>
          <w:rFonts w:ascii="Times New Roman" w:hAnsi="Times New Roman" w:cs="Times New Roman"/>
          <w:sz w:val="28"/>
          <w:szCs w:val="28"/>
        </w:rPr>
        <w:t>нормативным правовым актам, на предмет выявленных рисков нарушения антимонопольного законодательства, замеча</w:t>
      </w:r>
      <w:r w:rsidR="008F1BB1">
        <w:rPr>
          <w:rFonts w:ascii="Times New Roman" w:hAnsi="Times New Roman" w:cs="Times New Roman"/>
          <w:sz w:val="28"/>
          <w:szCs w:val="28"/>
        </w:rPr>
        <w:t>ния и предложения не поступали;</w:t>
      </w:r>
    </w:p>
    <w:p w:rsidR="002747CF" w:rsidRPr="00720709" w:rsidRDefault="0023652D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4) проведена правовая и антикоррупционная экспертиза всех проектов </w:t>
      </w:r>
      <w:r w:rsidR="008F1BB1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720709">
        <w:rPr>
          <w:rFonts w:ascii="Times New Roman" w:hAnsi="Times New Roman" w:cs="Times New Roman"/>
          <w:sz w:val="28"/>
          <w:szCs w:val="28"/>
        </w:rPr>
        <w:t xml:space="preserve">нормативных правовых актов и </w:t>
      </w:r>
      <w:r w:rsidR="008F1BB1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720709">
        <w:rPr>
          <w:rFonts w:ascii="Times New Roman" w:hAnsi="Times New Roman" w:cs="Times New Roman"/>
          <w:sz w:val="28"/>
          <w:szCs w:val="28"/>
        </w:rPr>
        <w:t xml:space="preserve">нормативных правовых актов, а также иных муниципальных правовых актов, при этом осуществляется анализ на наличие признаков нарушения </w:t>
      </w:r>
      <w:r w:rsidRPr="00720709">
        <w:rPr>
          <w:rFonts w:ascii="Times New Roman" w:hAnsi="Times New Roman" w:cs="Times New Roman"/>
          <w:sz w:val="28"/>
          <w:szCs w:val="28"/>
        </w:rPr>
        <w:lastRenderedPageBreak/>
        <w:t>ан</w:t>
      </w:r>
      <w:r w:rsidR="008F1BB1">
        <w:rPr>
          <w:rFonts w:ascii="Times New Roman" w:hAnsi="Times New Roman" w:cs="Times New Roman"/>
          <w:sz w:val="28"/>
          <w:szCs w:val="28"/>
        </w:rPr>
        <w:t>тимонопольного законодательства:</w:t>
      </w:r>
      <w:r w:rsidRPr="00720709">
        <w:rPr>
          <w:rFonts w:ascii="Times New Roman" w:hAnsi="Times New Roman" w:cs="Times New Roman"/>
          <w:sz w:val="28"/>
          <w:szCs w:val="28"/>
        </w:rPr>
        <w:t xml:space="preserve"> за истекший период 2023 года,</w:t>
      </w:r>
      <w:r w:rsidR="008F1BB1">
        <w:rPr>
          <w:rFonts w:ascii="Times New Roman" w:hAnsi="Times New Roman" w:cs="Times New Roman"/>
          <w:sz w:val="28"/>
          <w:szCs w:val="28"/>
        </w:rPr>
        <w:t xml:space="preserve"> нарушений не выявлено;</w:t>
      </w:r>
    </w:p>
    <w:p w:rsidR="002747CF" w:rsidRPr="00720709" w:rsidRDefault="0023652D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 5) на регулярной основе осуществлялось консультирование муниципальных служащих по вопросам, связанным с соблюдением антимонопольного законодательства.</w:t>
      </w:r>
    </w:p>
    <w:p w:rsidR="00FA0177" w:rsidRPr="00720709" w:rsidRDefault="00A31752" w:rsidP="00FA01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>Управлением делами администрации</w:t>
      </w:r>
      <w:r w:rsidRPr="00720709">
        <w:rPr>
          <w:rFonts w:ascii="Times New Roman" w:hAnsi="Times New Roman" w:cs="Times New Roman"/>
          <w:sz w:val="28"/>
          <w:szCs w:val="28"/>
        </w:rPr>
        <w:t xml:space="preserve"> осуществлены следующие мероприятия: </w:t>
      </w:r>
    </w:p>
    <w:p w:rsidR="00A31752" w:rsidRPr="00720709" w:rsidRDefault="00A31752" w:rsidP="00FA01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1) анализ случаев возникновения конфликта интересов в деятельности муниципальных служащих по нарушениям антимонопольного законодательства. В целях исключения конфликта интересов муниципальные служащие при исполнении должностных обязанностей должны соблюдать требования антимонопольного законодательства, запреты на совершение </w:t>
      </w:r>
      <w:proofErr w:type="spellStart"/>
      <w:r w:rsidRPr="00720709">
        <w:rPr>
          <w:rFonts w:ascii="Times New Roman" w:hAnsi="Times New Roman" w:cs="Times New Roman"/>
          <w:sz w:val="28"/>
          <w:szCs w:val="28"/>
        </w:rPr>
        <w:t>антиконкурентных</w:t>
      </w:r>
      <w:proofErr w:type="spellEnd"/>
      <w:r w:rsidRPr="00720709">
        <w:rPr>
          <w:rFonts w:ascii="Times New Roman" w:hAnsi="Times New Roman" w:cs="Times New Roman"/>
          <w:sz w:val="28"/>
          <w:szCs w:val="28"/>
        </w:rPr>
        <w:t xml:space="preserve"> действий и предупреждать возникающие риски нарушения антимонопольного законодательства. Вышеуказанные требования законодательства, муниципальными служащими </w:t>
      </w:r>
      <w:r w:rsidRPr="00720709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 xml:space="preserve">дминистрации соблюдены. Нарушений в ходе анализа соответствия деятельности муниципальных служащих </w:t>
      </w:r>
      <w:r w:rsidRPr="00720709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>дминистрации требованиям антимонопольного законодательства не выявлено</w:t>
      </w:r>
      <w:r w:rsidR="008F1BB1">
        <w:rPr>
          <w:rFonts w:ascii="Times New Roman" w:hAnsi="Times New Roman" w:cs="Times New Roman"/>
          <w:sz w:val="28"/>
          <w:szCs w:val="28"/>
        </w:rPr>
        <w:t>;</w:t>
      </w:r>
    </w:p>
    <w:p w:rsidR="002A6DAC" w:rsidRPr="00720709" w:rsidRDefault="00A31752" w:rsidP="002747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 2) проведены обучающие мероприятия по антимонопольному законодательству в отношении </w:t>
      </w:r>
      <w:r w:rsidR="00255B51" w:rsidRPr="00720709">
        <w:rPr>
          <w:rFonts w:ascii="Times New Roman" w:hAnsi="Times New Roman" w:cs="Times New Roman"/>
          <w:sz w:val="28"/>
          <w:szCs w:val="28"/>
        </w:rPr>
        <w:t xml:space="preserve">15 </w:t>
      </w:r>
      <w:r w:rsidRPr="00720709">
        <w:rPr>
          <w:rFonts w:ascii="Times New Roman" w:hAnsi="Times New Roman" w:cs="Times New Roman"/>
          <w:sz w:val="28"/>
          <w:szCs w:val="28"/>
        </w:rPr>
        <w:t xml:space="preserve">муниципальных служащих </w:t>
      </w:r>
      <w:r w:rsidR="008F1BB1">
        <w:rPr>
          <w:rFonts w:ascii="Times New Roman" w:hAnsi="Times New Roman" w:cs="Times New Roman"/>
          <w:sz w:val="28"/>
          <w:szCs w:val="28"/>
        </w:rPr>
        <w:t>администрации;</w:t>
      </w:r>
      <w:r w:rsidRPr="00720709">
        <w:rPr>
          <w:rFonts w:ascii="Times New Roman" w:hAnsi="Times New Roman" w:cs="Times New Roman"/>
          <w:sz w:val="28"/>
          <w:szCs w:val="28"/>
        </w:rPr>
        <w:t xml:space="preserve"> 3) лица, претендующие на замещение должностей муниципальной службы, проходят процедуру ознакомления с нормативными актами по организации системы внутреннего обеспечения соответствия требованиям антимонопольного законодательства</w:t>
      </w:r>
      <w:r w:rsidR="008F1BB1">
        <w:rPr>
          <w:rFonts w:ascii="Times New Roman" w:hAnsi="Times New Roman" w:cs="Times New Roman"/>
          <w:sz w:val="28"/>
          <w:szCs w:val="28"/>
        </w:rPr>
        <w:t>.</w:t>
      </w:r>
      <w:r w:rsidR="008D6F60" w:rsidRPr="00720709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2A6DAC" w:rsidRPr="00720709" w:rsidRDefault="008C39BE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7"/>
          <w:szCs w:val="27"/>
        </w:rPr>
        <w:t xml:space="preserve">       </w:t>
      </w:r>
      <w:r w:rsidR="00BB0CE3" w:rsidRPr="00720709">
        <w:rPr>
          <w:rFonts w:ascii="TimesNewRomanPSMT" w:hAnsi="TimesNewRomanPSMT" w:cs="TimesNewRomanPSMT"/>
          <w:sz w:val="27"/>
          <w:szCs w:val="27"/>
        </w:rPr>
        <w:t xml:space="preserve"> </w:t>
      </w:r>
      <w:r w:rsidRPr="00720709">
        <w:rPr>
          <w:rFonts w:ascii="TimesNewRomanPSMT" w:hAnsi="TimesNewRomanPSMT" w:cs="TimesNewRomanPSMT"/>
          <w:sz w:val="27"/>
          <w:szCs w:val="27"/>
        </w:rPr>
        <w:t xml:space="preserve"> У</w:t>
      </w:r>
      <w:r w:rsidR="00A71999" w:rsidRPr="00720709">
        <w:rPr>
          <w:rFonts w:ascii="TimesNewRomanPSMT" w:hAnsi="TimesNewRomanPSMT" w:cs="TimesNewRomanPSMT"/>
          <w:sz w:val="28"/>
          <w:szCs w:val="28"/>
        </w:rPr>
        <w:t>правлением экономического развития, промышленности и торговли на основании пред</w:t>
      </w:r>
      <w:r w:rsidR="002A6DAC" w:rsidRPr="00720709">
        <w:rPr>
          <w:rFonts w:ascii="TimesNewRomanPSMT" w:hAnsi="TimesNewRomanPSMT" w:cs="TimesNewRomanPSMT"/>
          <w:sz w:val="28"/>
          <w:szCs w:val="28"/>
        </w:rPr>
        <w:t>ставленных сведений</w:t>
      </w:r>
      <w:r w:rsidR="00A71999" w:rsidRPr="00720709">
        <w:rPr>
          <w:rFonts w:ascii="TimesNewRomanPSMT" w:hAnsi="TimesNewRomanPSMT" w:cs="TimesNewRomanPSMT"/>
          <w:sz w:val="28"/>
          <w:szCs w:val="28"/>
        </w:rPr>
        <w:t xml:space="preserve"> </w:t>
      </w:r>
      <w:r w:rsidR="002A6DAC" w:rsidRPr="00720709">
        <w:rPr>
          <w:rFonts w:ascii="TimesNewRomanPSMT" w:hAnsi="TimesNewRomanPSMT" w:cs="TimesNewRomanPSMT"/>
          <w:sz w:val="28"/>
          <w:szCs w:val="28"/>
        </w:rPr>
        <w:t>структурными подразделениями разработаны: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8"/>
          <w:szCs w:val="28"/>
        </w:rPr>
        <w:t>- карта рисков нарушения антимонопольного законодательства на 202</w:t>
      </w:r>
      <w:r w:rsidR="009B61EC" w:rsidRPr="00720709">
        <w:rPr>
          <w:rFonts w:ascii="TimesNewRomanPSMT" w:hAnsi="TimesNewRomanPSMT" w:cs="TimesNewRomanPSMT"/>
          <w:sz w:val="28"/>
          <w:szCs w:val="28"/>
        </w:rPr>
        <w:t>3</w:t>
      </w:r>
      <w:r w:rsidRPr="00720709">
        <w:rPr>
          <w:rFonts w:ascii="TimesNewRomanPSMT" w:hAnsi="TimesNewRomanPSMT" w:cs="TimesNewRomanPSMT"/>
          <w:sz w:val="28"/>
          <w:szCs w:val="28"/>
        </w:rPr>
        <w:t xml:space="preserve"> год,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8"/>
          <w:szCs w:val="28"/>
        </w:rPr>
        <w:t>- план мероприятий («дорожная карта») по снижению нарушений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8"/>
          <w:szCs w:val="28"/>
        </w:rPr>
        <w:t>антимонопольного законодательства на 202</w:t>
      </w:r>
      <w:r w:rsidR="009B61EC" w:rsidRPr="00720709">
        <w:rPr>
          <w:rFonts w:ascii="TimesNewRomanPSMT" w:hAnsi="TimesNewRomanPSMT" w:cs="TimesNewRomanPSMT"/>
          <w:sz w:val="28"/>
          <w:szCs w:val="28"/>
        </w:rPr>
        <w:t>3</w:t>
      </w:r>
      <w:r w:rsidR="00A71999" w:rsidRPr="00720709">
        <w:rPr>
          <w:rFonts w:ascii="TimesNewRomanPSMT" w:hAnsi="TimesNewRomanPSMT" w:cs="TimesNewRomanPSMT"/>
          <w:sz w:val="28"/>
          <w:szCs w:val="28"/>
        </w:rPr>
        <w:t xml:space="preserve"> год</w:t>
      </w:r>
      <w:r w:rsidR="00604173" w:rsidRPr="00720709">
        <w:rPr>
          <w:rFonts w:ascii="TimesNewRomanPSMT" w:hAnsi="TimesNewRomanPSMT" w:cs="TimesNewRomanPSMT"/>
          <w:sz w:val="28"/>
          <w:szCs w:val="28"/>
        </w:rPr>
        <w:t>.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8"/>
          <w:szCs w:val="28"/>
        </w:rPr>
        <w:t xml:space="preserve">Основными мероприятиями по минимизации и устранению </w:t>
      </w:r>
      <w:proofErr w:type="spellStart"/>
      <w:r w:rsidR="008C39BE" w:rsidRPr="00720709">
        <w:rPr>
          <w:rFonts w:ascii="TimesNewRomanPSMT" w:hAnsi="TimesNewRomanPSMT" w:cs="TimesNewRomanPSMT"/>
          <w:sz w:val="28"/>
          <w:szCs w:val="28"/>
        </w:rPr>
        <w:t>комплаенс</w:t>
      </w:r>
      <w:proofErr w:type="spellEnd"/>
      <w:r w:rsidR="008C39BE" w:rsidRPr="00720709">
        <w:rPr>
          <w:rFonts w:ascii="TimesNewRomanPSMT" w:hAnsi="TimesNewRomanPSMT" w:cs="TimesNewRomanPSMT"/>
          <w:sz w:val="28"/>
          <w:szCs w:val="28"/>
        </w:rPr>
        <w:t>-</w:t>
      </w:r>
      <w:r w:rsidRPr="00720709">
        <w:rPr>
          <w:rFonts w:ascii="TimesNewRomanPSMT" w:hAnsi="TimesNewRomanPSMT" w:cs="TimesNewRomanPSMT"/>
          <w:sz w:val="28"/>
          <w:szCs w:val="28"/>
        </w:rPr>
        <w:t>рисков нарушения</w:t>
      </w:r>
      <w:r w:rsidR="00F53215" w:rsidRPr="00720709">
        <w:rPr>
          <w:rFonts w:ascii="TimesNewRomanPSMT" w:hAnsi="TimesNewRomanPSMT" w:cs="TimesNewRomanPSMT"/>
          <w:sz w:val="28"/>
          <w:szCs w:val="28"/>
        </w:rPr>
        <w:t xml:space="preserve"> </w:t>
      </w:r>
      <w:r w:rsidRPr="00720709">
        <w:rPr>
          <w:rFonts w:ascii="TimesNewRomanPSMT" w:hAnsi="TimesNewRomanPSMT" w:cs="TimesNewRomanPSMT"/>
          <w:sz w:val="28"/>
          <w:szCs w:val="28"/>
        </w:rPr>
        <w:t>антимонопольного законодательства являются: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8"/>
          <w:szCs w:val="28"/>
        </w:rPr>
        <w:t>- мониторинг изменений законодательства в сфере осуществляемой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8"/>
          <w:szCs w:val="28"/>
        </w:rPr>
        <w:t>деятельности;</w:t>
      </w:r>
    </w:p>
    <w:p w:rsidR="002A6DAC" w:rsidRPr="00720709" w:rsidRDefault="009B61E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- повышение профилактических мероприятий сотрудников (программы повышения квалификации, обучающие семинары, </w:t>
      </w:r>
      <w:proofErr w:type="spellStart"/>
      <w:r w:rsidRPr="00720709">
        <w:rPr>
          <w:rFonts w:ascii="Times New Roman" w:hAnsi="Times New Roman" w:cs="Times New Roman"/>
          <w:sz w:val="28"/>
          <w:szCs w:val="28"/>
        </w:rPr>
        <w:t>вебинары</w:t>
      </w:r>
      <w:proofErr w:type="spellEnd"/>
      <w:r w:rsidRPr="00720709">
        <w:rPr>
          <w:rFonts w:ascii="Times New Roman" w:hAnsi="Times New Roman" w:cs="Times New Roman"/>
          <w:sz w:val="28"/>
          <w:szCs w:val="28"/>
        </w:rPr>
        <w:t>, конференции, применение системы наставничества и адаптации для вновь принятых сотрудников) в части знания антимонопольного законодательства;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8"/>
          <w:szCs w:val="28"/>
        </w:rPr>
        <w:t>- усиление контроля при подготовке документации на стадии</w:t>
      </w:r>
      <w:r w:rsidR="00F53215" w:rsidRPr="00720709">
        <w:rPr>
          <w:rFonts w:ascii="TimesNewRomanPSMT" w:hAnsi="TimesNewRomanPSMT" w:cs="TimesNewRomanPSMT"/>
          <w:sz w:val="28"/>
          <w:szCs w:val="28"/>
        </w:rPr>
        <w:t xml:space="preserve"> </w:t>
      </w:r>
      <w:r w:rsidRPr="00720709">
        <w:rPr>
          <w:rFonts w:ascii="TimesNewRomanPSMT" w:hAnsi="TimesNewRomanPSMT" w:cs="TimesNewRomanPSMT"/>
          <w:sz w:val="28"/>
          <w:szCs w:val="28"/>
        </w:rPr>
        <w:t>«согласования»;</w:t>
      </w:r>
    </w:p>
    <w:p w:rsidR="002A6DAC" w:rsidRPr="00720709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8"/>
          <w:szCs w:val="28"/>
        </w:rPr>
        <w:t>- усиление внутреннего контроля за размещаемой информацией;</w:t>
      </w:r>
    </w:p>
    <w:p w:rsidR="002A6DAC" w:rsidRPr="00720709" w:rsidRDefault="002A6DAC" w:rsidP="00004A7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8"/>
          <w:szCs w:val="28"/>
        </w:rPr>
        <w:t>- размещение разработанных проектов на официальном сайте</w:t>
      </w:r>
      <w:r w:rsidR="00F96DD8" w:rsidRPr="00720709">
        <w:rPr>
          <w:rFonts w:ascii="TimesNewRomanPSMT" w:hAnsi="TimesNewRomanPSMT" w:cs="TimesNewRomanPSMT"/>
          <w:sz w:val="28"/>
          <w:szCs w:val="28"/>
        </w:rPr>
        <w:t xml:space="preserve"> </w:t>
      </w:r>
      <w:r w:rsidR="00155B77" w:rsidRPr="00720709">
        <w:rPr>
          <w:rFonts w:ascii="TimesNewRomanPSMT" w:hAnsi="TimesNewRomanPSMT" w:cs="TimesNewRomanPSMT"/>
          <w:sz w:val="28"/>
          <w:szCs w:val="28"/>
        </w:rPr>
        <w:t>а</w:t>
      </w:r>
      <w:r w:rsidR="00804F26" w:rsidRPr="00720709">
        <w:rPr>
          <w:rFonts w:ascii="TimesNewRomanPSMT" w:hAnsi="TimesNewRomanPSMT" w:cs="TimesNewRomanPSMT"/>
          <w:sz w:val="28"/>
          <w:szCs w:val="28"/>
        </w:rPr>
        <w:t>дминистрации Тогучинского района Новосибирской области</w:t>
      </w:r>
      <w:r w:rsidRPr="00720709">
        <w:rPr>
          <w:rFonts w:ascii="TimesNewRomanPSMT" w:hAnsi="TimesNewRomanPSMT" w:cs="TimesNewRomanPSMT"/>
          <w:sz w:val="28"/>
          <w:szCs w:val="28"/>
        </w:rPr>
        <w:t xml:space="preserve"> в целях осуществление сбора и проведение оценки поступивших от</w:t>
      </w:r>
      <w:r w:rsidR="00F96DD8" w:rsidRPr="00720709">
        <w:rPr>
          <w:rFonts w:ascii="TimesNewRomanPSMT" w:hAnsi="TimesNewRomanPSMT" w:cs="TimesNewRomanPSMT"/>
          <w:sz w:val="28"/>
          <w:szCs w:val="28"/>
        </w:rPr>
        <w:t xml:space="preserve"> </w:t>
      </w:r>
      <w:r w:rsidRPr="00720709">
        <w:rPr>
          <w:rFonts w:ascii="TimesNewRomanPSMT" w:hAnsi="TimesNewRomanPSMT" w:cs="TimesNewRomanPSMT"/>
          <w:sz w:val="28"/>
          <w:szCs w:val="28"/>
        </w:rPr>
        <w:t>организаций и граждан замечаний и предложений;</w:t>
      </w:r>
    </w:p>
    <w:p w:rsidR="002A6DAC" w:rsidRPr="00720709" w:rsidRDefault="002A6DAC" w:rsidP="00004A7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8"/>
          <w:szCs w:val="28"/>
        </w:rPr>
        <w:t>- анализ ранее выявленных нарушений антимонопольного законодательства,</w:t>
      </w:r>
    </w:p>
    <w:p w:rsidR="002A6DAC" w:rsidRPr="00720709" w:rsidRDefault="002A6DAC" w:rsidP="00004A7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8"/>
          <w:szCs w:val="28"/>
        </w:rPr>
        <w:lastRenderedPageBreak/>
        <w:t xml:space="preserve">а также поступающих в УФАС жалоб и учет решений по </w:t>
      </w:r>
      <w:r w:rsidR="00155B77" w:rsidRPr="00720709">
        <w:rPr>
          <w:rFonts w:ascii="TimesNewRomanPSMT" w:hAnsi="TimesNewRomanPSMT" w:cs="TimesNewRomanPSMT"/>
          <w:sz w:val="28"/>
          <w:szCs w:val="28"/>
        </w:rPr>
        <w:t>их рассмотрению;</w:t>
      </w:r>
    </w:p>
    <w:p w:rsidR="002A6DAC" w:rsidRPr="00720709" w:rsidRDefault="002A6DAC" w:rsidP="00004A7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8"/>
          <w:szCs w:val="28"/>
        </w:rPr>
        <w:t>- своевременное размещение разработанных проектов</w:t>
      </w:r>
      <w:r w:rsidR="00F96DD8" w:rsidRPr="00720709">
        <w:rPr>
          <w:rFonts w:ascii="TimesNewRomanPSMT" w:hAnsi="TimesNewRomanPSMT" w:cs="TimesNewRomanPSMT"/>
          <w:sz w:val="28"/>
          <w:szCs w:val="28"/>
        </w:rPr>
        <w:t xml:space="preserve"> нормативных правовых актов</w:t>
      </w:r>
      <w:r w:rsidRPr="00720709">
        <w:rPr>
          <w:rFonts w:ascii="TimesNewRomanPSMT" w:hAnsi="TimesNewRomanPSMT" w:cs="TimesNewRomanPSMT"/>
          <w:sz w:val="28"/>
          <w:szCs w:val="28"/>
        </w:rPr>
        <w:t xml:space="preserve"> на официальном сайте</w:t>
      </w:r>
      <w:r w:rsidR="00F96DD8" w:rsidRPr="00720709">
        <w:rPr>
          <w:rFonts w:ascii="TimesNewRomanPSMT" w:hAnsi="TimesNewRomanPSMT" w:cs="TimesNewRomanPSMT"/>
          <w:sz w:val="28"/>
          <w:szCs w:val="28"/>
        </w:rPr>
        <w:t xml:space="preserve"> </w:t>
      </w:r>
      <w:r w:rsidR="006661CB" w:rsidRPr="00720709">
        <w:rPr>
          <w:rFonts w:ascii="TimesNewRomanPSMT" w:hAnsi="TimesNewRomanPSMT" w:cs="TimesNewRomanPSMT"/>
          <w:sz w:val="28"/>
          <w:szCs w:val="28"/>
        </w:rPr>
        <w:t>администрации Тогучинского района Новосибирской области</w:t>
      </w:r>
      <w:r w:rsidRPr="00720709">
        <w:rPr>
          <w:rFonts w:ascii="TimesNewRomanPSMT" w:hAnsi="TimesNewRomanPSMT" w:cs="TimesNewRomanPSMT"/>
          <w:sz w:val="28"/>
          <w:szCs w:val="28"/>
        </w:rPr>
        <w:t>, поддержание в актуально</w:t>
      </w:r>
      <w:r w:rsidR="00BC6556" w:rsidRPr="00720709">
        <w:rPr>
          <w:rFonts w:ascii="TimesNewRomanPSMT" w:hAnsi="TimesNewRomanPSMT" w:cs="TimesNewRomanPSMT"/>
          <w:sz w:val="28"/>
          <w:szCs w:val="28"/>
        </w:rPr>
        <w:t>м</w:t>
      </w:r>
      <w:r w:rsidRPr="00720709">
        <w:rPr>
          <w:rFonts w:ascii="TimesNewRomanPSMT" w:hAnsi="TimesNewRomanPSMT" w:cs="TimesNewRomanPSMT"/>
          <w:sz w:val="28"/>
          <w:szCs w:val="28"/>
        </w:rPr>
        <w:t xml:space="preserve"> состоянии информации, необходимой для</w:t>
      </w:r>
      <w:r w:rsidR="00F53215" w:rsidRPr="00720709">
        <w:rPr>
          <w:rFonts w:ascii="TimesNewRomanPSMT" w:hAnsi="TimesNewRomanPSMT" w:cs="TimesNewRomanPSMT"/>
          <w:sz w:val="28"/>
          <w:szCs w:val="28"/>
        </w:rPr>
        <w:t xml:space="preserve"> </w:t>
      </w:r>
      <w:r w:rsidRPr="00720709">
        <w:rPr>
          <w:rFonts w:ascii="TimesNewRomanPSMT" w:hAnsi="TimesNewRomanPSMT" w:cs="TimesNewRomanPSMT"/>
          <w:sz w:val="28"/>
          <w:szCs w:val="28"/>
        </w:rPr>
        <w:t>хозяйствующих субъектов и потенциальных участников рынка.</w:t>
      </w:r>
    </w:p>
    <w:p w:rsidR="002A6DAC" w:rsidRPr="00720709" w:rsidRDefault="002A6DAC" w:rsidP="00004A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8"/>
          <w:szCs w:val="28"/>
        </w:rPr>
        <w:t xml:space="preserve">На систематической основе структурными подразделениями </w:t>
      </w:r>
      <w:r w:rsidR="00155B77" w:rsidRPr="00720709">
        <w:rPr>
          <w:rFonts w:ascii="TimesNewRomanPSMT" w:hAnsi="TimesNewRomanPSMT" w:cs="TimesNewRomanPSMT"/>
          <w:sz w:val="28"/>
          <w:szCs w:val="28"/>
        </w:rPr>
        <w:t>а</w:t>
      </w:r>
      <w:r w:rsidRPr="00720709">
        <w:rPr>
          <w:rFonts w:ascii="TimesNewRomanPSMT" w:hAnsi="TimesNewRomanPSMT" w:cs="TimesNewRomanPSMT"/>
          <w:sz w:val="28"/>
          <w:szCs w:val="28"/>
        </w:rPr>
        <w:t>дминистрации</w:t>
      </w:r>
      <w:r w:rsidR="00155B77" w:rsidRPr="00720709">
        <w:rPr>
          <w:rFonts w:ascii="TimesNewRomanPSMT" w:hAnsi="TimesNewRomanPSMT" w:cs="TimesNewRomanPSMT"/>
          <w:sz w:val="28"/>
          <w:szCs w:val="28"/>
        </w:rPr>
        <w:t xml:space="preserve"> Тогучинского района Новосибирской области </w:t>
      </w:r>
      <w:r w:rsidRPr="00720709">
        <w:rPr>
          <w:rFonts w:ascii="TimesNewRomanPSMT" w:hAnsi="TimesNewRomanPSMT" w:cs="TimesNewRomanPSMT"/>
          <w:sz w:val="28"/>
          <w:szCs w:val="28"/>
        </w:rPr>
        <w:t>проводится мониторинг изменения законодательства в сфере осуществляемой</w:t>
      </w:r>
      <w:r w:rsidR="00155B77" w:rsidRPr="00720709">
        <w:rPr>
          <w:rFonts w:ascii="TimesNewRomanPSMT" w:hAnsi="TimesNewRomanPSMT" w:cs="TimesNewRomanPSMT"/>
          <w:sz w:val="28"/>
          <w:szCs w:val="28"/>
        </w:rPr>
        <w:t xml:space="preserve"> </w:t>
      </w:r>
      <w:r w:rsidRPr="00720709">
        <w:rPr>
          <w:rFonts w:ascii="TimesNewRomanPSMT" w:hAnsi="TimesNewRomanPSMT" w:cs="TimesNewRomanPSMT"/>
          <w:sz w:val="28"/>
          <w:szCs w:val="28"/>
        </w:rPr>
        <w:t>деятельности.</w:t>
      </w:r>
    </w:p>
    <w:p w:rsidR="009B61EC" w:rsidRPr="00720709" w:rsidRDefault="002A6DAC" w:rsidP="00255B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NewRomanPSMT" w:hAnsi="TimesNewRomanPSMT" w:cs="TimesNewRomanPSMT"/>
          <w:sz w:val="28"/>
          <w:szCs w:val="28"/>
        </w:rPr>
        <w:t>В целях выявления рисков нарушения антимонопольного законодательства на</w:t>
      </w:r>
      <w:r w:rsidR="0024550F" w:rsidRPr="00720709">
        <w:rPr>
          <w:rFonts w:ascii="TimesNewRomanPSMT" w:hAnsi="TimesNewRomanPSMT" w:cs="TimesNewRomanPSMT"/>
          <w:sz w:val="28"/>
          <w:szCs w:val="28"/>
        </w:rPr>
        <w:t xml:space="preserve"> </w:t>
      </w:r>
      <w:r w:rsidRPr="00720709">
        <w:rPr>
          <w:rFonts w:ascii="TimesNewRomanPSMT" w:hAnsi="TimesNewRomanPSMT" w:cs="TimesNewRomanPSMT"/>
          <w:sz w:val="28"/>
          <w:szCs w:val="28"/>
        </w:rPr>
        <w:t xml:space="preserve">постоянной основе проводится анализ </w:t>
      </w:r>
      <w:r w:rsidR="0024550F" w:rsidRPr="00720709">
        <w:rPr>
          <w:rFonts w:ascii="TimesNewRomanPSMT" w:hAnsi="TimesNewRomanPSMT" w:cs="TimesNewRomanPSMT"/>
          <w:sz w:val="28"/>
          <w:szCs w:val="28"/>
        </w:rPr>
        <w:t xml:space="preserve">правоприменительной практики </w:t>
      </w:r>
      <w:r w:rsidRPr="00720709">
        <w:rPr>
          <w:rFonts w:ascii="TimesNewRomanPSMT" w:hAnsi="TimesNewRomanPSMT" w:cs="TimesNewRomanPSMT"/>
          <w:sz w:val="28"/>
          <w:szCs w:val="28"/>
        </w:rPr>
        <w:t>нормативных</w:t>
      </w:r>
      <w:r w:rsidR="0024550F" w:rsidRPr="00720709">
        <w:rPr>
          <w:rFonts w:ascii="TimesNewRomanPSMT" w:hAnsi="TimesNewRomanPSMT" w:cs="TimesNewRomanPSMT"/>
          <w:sz w:val="28"/>
          <w:szCs w:val="28"/>
        </w:rPr>
        <w:t xml:space="preserve"> </w:t>
      </w:r>
      <w:r w:rsidRPr="00720709">
        <w:rPr>
          <w:rFonts w:ascii="TimesNewRomanPSMT" w:hAnsi="TimesNewRomanPSMT" w:cs="TimesNewRomanPSMT"/>
          <w:sz w:val="28"/>
          <w:szCs w:val="28"/>
        </w:rPr>
        <w:t>правовых актов.</w:t>
      </w:r>
    </w:p>
    <w:p w:rsidR="009B61EC" w:rsidRPr="00720709" w:rsidRDefault="009B61EC" w:rsidP="008F1B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При мониторинге и анализе практики применения антимонопольного законодательства структурными подразделениями </w:t>
      </w:r>
      <w:r w:rsidR="008F1BB1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>дминистрации используются</w:t>
      </w:r>
      <w:r w:rsidR="00255B51" w:rsidRPr="00720709">
        <w:rPr>
          <w:rFonts w:ascii="Times New Roman" w:hAnsi="Times New Roman" w:cs="Times New Roman"/>
          <w:sz w:val="28"/>
          <w:szCs w:val="28"/>
        </w:rPr>
        <w:t>:</w:t>
      </w:r>
      <w:r w:rsidRPr="00720709">
        <w:rPr>
          <w:rFonts w:ascii="Times New Roman" w:hAnsi="Times New Roman" w:cs="Times New Roman"/>
          <w:sz w:val="28"/>
          <w:szCs w:val="28"/>
        </w:rPr>
        <w:t xml:space="preserve"> база решений ФАС России</w:t>
      </w:r>
      <w:r w:rsidR="00255B51" w:rsidRPr="00720709">
        <w:rPr>
          <w:rFonts w:ascii="Times New Roman" w:hAnsi="Times New Roman" w:cs="Times New Roman"/>
          <w:sz w:val="28"/>
          <w:szCs w:val="28"/>
        </w:rPr>
        <w:t>,</w:t>
      </w:r>
      <w:r w:rsidRPr="00720709">
        <w:rPr>
          <w:rFonts w:ascii="Times New Roman" w:hAnsi="Times New Roman" w:cs="Times New Roman"/>
          <w:sz w:val="28"/>
          <w:szCs w:val="28"/>
        </w:rPr>
        <w:t xml:space="preserve"> </w:t>
      </w:r>
      <w:r w:rsidR="00255B51" w:rsidRPr="00720709">
        <w:rPr>
          <w:rFonts w:ascii="Times New Roman" w:hAnsi="Times New Roman" w:cs="Times New Roman"/>
          <w:sz w:val="28"/>
          <w:szCs w:val="28"/>
        </w:rPr>
        <w:t>Белые</w:t>
      </w:r>
      <w:r w:rsidRPr="00720709">
        <w:rPr>
          <w:rFonts w:ascii="Times New Roman" w:hAnsi="Times New Roman" w:cs="Times New Roman"/>
          <w:sz w:val="28"/>
          <w:szCs w:val="28"/>
        </w:rPr>
        <w:t xml:space="preserve"> и </w:t>
      </w:r>
      <w:r w:rsidR="00255B51" w:rsidRPr="00720709">
        <w:rPr>
          <w:rFonts w:ascii="Times New Roman" w:hAnsi="Times New Roman" w:cs="Times New Roman"/>
          <w:sz w:val="28"/>
          <w:szCs w:val="28"/>
        </w:rPr>
        <w:t>Ч</w:t>
      </w:r>
      <w:r w:rsidRPr="00720709">
        <w:rPr>
          <w:rFonts w:ascii="Times New Roman" w:hAnsi="Times New Roman" w:cs="Times New Roman"/>
          <w:sz w:val="28"/>
          <w:szCs w:val="28"/>
        </w:rPr>
        <w:t>ерные книги</w:t>
      </w:r>
      <w:r w:rsidR="00255B51" w:rsidRPr="00720709">
        <w:rPr>
          <w:rFonts w:ascii="Times New Roman" w:hAnsi="Times New Roman" w:cs="Times New Roman"/>
          <w:sz w:val="28"/>
          <w:szCs w:val="28"/>
        </w:rPr>
        <w:t xml:space="preserve">, </w:t>
      </w:r>
      <w:r w:rsidRPr="00720709">
        <w:rPr>
          <w:rFonts w:ascii="Times New Roman" w:hAnsi="Times New Roman" w:cs="Times New Roman"/>
          <w:sz w:val="28"/>
          <w:szCs w:val="28"/>
        </w:rPr>
        <w:t xml:space="preserve">разъяснения президиума ФАС России. В ходе мониторинга исполнения плана мероприятий («дорожная карта») по снижению рисков нарушения антимонопольного законодательства </w:t>
      </w:r>
      <w:r w:rsidR="008F1BB1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>дминистрации на 2023 год отмечено выполнение мероприятий в полном объёме, что позволило не допустить нарушения в области антимонопольного законодательства.</w:t>
      </w:r>
    </w:p>
    <w:p w:rsidR="002A6DAC" w:rsidRPr="00720709" w:rsidRDefault="002A6DAC" w:rsidP="00004A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>В целях оценки эффективности функционирования системы внутреннего</w:t>
      </w:r>
      <w:r w:rsidR="00004A79" w:rsidRPr="00720709">
        <w:rPr>
          <w:rFonts w:ascii="Times New Roman" w:hAnsi="Times New Roman" w:cs="Times New Roman"/>
          <w:sz w:val="28"/>
          <w:szCs w:val="28"/>
        </w:rPr>
        <w:t xml:space="preserve"> </w:t>
      </w:r>
      <w:r w:rsidRPr="00720709">
        <w:rPr>
          <w:rFonts w:ascii="Times New Roman" w:hAnsi="Times New Roman" w:cs="Times New Roman"/>
          <w:sz w:val="28"/>
          <w:szCs w:val="28"/>
        </w:rPr>
        <w:t xml:space="preserve">обеспечения соответствия деятельности </w:t>
      </w:r>
      <w:r w:rsidR="002B21EC" w:rsidRPr="00720709">
        <w:rPr>
          <w:rFonts w:ascii="Times New Roman" w:hAnsi="Times New Roman" w:cs="Times New Roman"/>
          <w:sz w:val="28"/>
          <w:szCs w:val="28"/>
        </w:rPr>
        <w:t>а</w:t>
      </w:r>
      <w:r w:rsidRPr="00720709">
        <w:rPr>
          <w:rFonts w:ascii="Times New Roman" w:hAnsi="Times New Roman" w:cs="Times New Roman"/>
          <w:sz w:val="28"/>
          <w:szCs w:val="28"/>
        </w:rPr>
        <w:t>дминистрации</w:t>
      </w:r>
      <w:r w:rsidR="002B21EC" w:rsidRPr="00720709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</w:t>
      </w:r>
      <w:r w:rsidRPr="00720709">
        <w:rPr>
          <w:rFonts w:ascii="Times New Roman" w:hAnsi="Times New Roman" w:cs="Times New Roman"/>
          <w:sz w:val="28"/>
          <w:szCs w:val="28"/>
        </w:rPr>
        <w:t xml:space="preserve"> требованиям</w:t>
      </w:r>
      <w:r w:rsidR="00004A79" w:rsidRPr="00720709">
        <w:rPr>
          <w:rFonts w:ascii="Times New Roman" w:hAnsi="Times New Roman" w:cs="Times New Roman"/>
          <w:sz w:val="28"/>
          <w:szCs w:val="28"/>
        </w:rPr>
        <w:t xml:space="preserve"> </w:t>
      </w:r>
      <w:r w:rsidRPr="00720709">
        <w:rPr>
          <w:rFonts w:ascii="Times New Roman" w:hAnsi="Times New Roman" w:cs="Times New Roman"/>
          <w:sz w:val="28"/>
          <w:szCs w:val="28"/>
        </w:rPr>
        <w:t xml:space="preserve">антимонопольного законодательства </w:t>
      </w:r>
      <w:r w:rsidR="002B21EC" w:rsidRPr="0072070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постановлением от 11.02.2020 № 119/П/93 «Об утверждении ключевых показателей и методики расчетов эффективности функционирования антимонопольного </w:t>
      </w:r>
      <w:proofErr w:type="spellStart"/>
      <w:r w:rsidR="002B21EC" w:rsidRPr="0072070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комплаенса</w:t>
      </w:r>
      <w:proofErr w:type="spellEnd"/>
      <w:r w:rsidR="002B21EC" w:rsidRPr="0072070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в администрации Тогучинского района Новосибирской области»</w:t>
      </w:r>
      <w:r w:rsidRPr="00720709">
        <w:rPr>
          <w:rFonts w:ascii="Times New Roman" w:hAnsi="Times New Roman" w:cs="Times New Roman"/>
          <w:sz w:val="28"/>
          <w:szCs w:val="28"/>
        </w:rPr>
        <w:t xml:space="preserve"> утверждены ключевые показатели эффективности функционирования</w:t>
      </w:r>
      <w:r w:rsidR="002B21EC" w:rsidRPr="00720709">
        <w:rPr>
          <w:rFonts w:ascii="Times New Roman" w:hAnsi="Times New Roman" w:cs="Times New Roman"/>
          <w:sz w:val="28"/>
          <w:szCs w:val="28"/>
        </w:rPr>
        <w:t xml:space="preserve"> </w:t>
      </w:r>
      <w:r w:rsidRPr="00720709">
        <w:rPr>
          <w:rFonts w:ascii="TimesNewRomanPSMT" w:hAnsi="TimesNewRomanPSMT" w:cs="TimesNewRomanPSMT"/>
          <w:sz w:val="28"/>
          <w:szCs w:val="28"/>
        </w:rPr>
        <w:t xml:space="preserve">антимонопольного </w:t>
      </w:r>
      <w:proofErr w:type="spellStart"/>
      <w:r w:rsidRPr="00720709">
        <w:rPr>
          <w:rFonts w:ascii="TimesNewRomanPSMT" w:hAnsi="TimesNewRomanPSMT" w:cs="TimesNewRomanPSMT"/>
          <w:sz w:val="28"/>
          <w:szCs w:val="28"/>
        </w:rPr>
        <w:t>комплаенса</w:t>
      </w:r>
      <w:proofErr w:type="spellEnd"/>
      <w:r w:rsidRPr="00720709">
        <w:rPr>
          <w:rFonts w:ascii="TimesNewRomanPSMT" w:hAnsi="TimesNewRomanPSMT" w:cs="TimesNewRomanPSMT"/>
          <w:sz w:val="28"/>
          <w:szCs w:val="28"/>
        </w:rPr>
        <w:t xml:space="preserve"> на 202</w:t>
      </w:r>
      <w:r w:rsidR="00255B51" w:rsidRPr="00720709">
        <w:rPr>
          <w:rFonts w:ascii="TimesNewRomanPSMT" w:hAnsi="TimesNewRomanPSMT" w:cs="TimesNewRomanPSMT"/>
          <w:sz w:val="28"/>
          <w:szCs w:val="28"/>
        </w:rPr>
        <w:t>3</w:t>
      </w:r>
      <w:r w:rsidR="002B21EC" w:rsidRPr="00720709">
        <w:rPr>
          <w:rFonts w:ascii="TimesNewRomanPSMT" w:hAnsi="TimesNewRomanPSMT" w:cs="TimesNewRomanPSMT"/>
          <w:sz w:val="28"/>
          <w:szCs w:val="28"/>
        </w:rPr>
        <w:t xml:space="preserve"> </w:t>
      </w:r>
      <w:r w:rsidRPr="00720709">
        <w:rPr>
          <w:rFonts w:ascii="TimesNewRomanPSMT" w:hAnsi="TimesNewRomanPSMT" w:cs="TimesNewRomanPSMT"/>
          <w:sz w:val="28"/>
          <w:szCs w:val="28"/>
        </w:rPr>
        <w:t>год:</w:t>
      </w:r>
    </w:p>
    <w:p w:rsidR="002B21EC" w:rsidRPr="00720709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>Коэффициент снижения количества нарушений антимонопольного законодательства со стороны администрации (по сравнению с 202</w:t>
      </w:r>
      <w:r w:rsidR="00255B51" w:rsidRPr="00720709">
        <w:rPr>
          <w:rFonts w:ascii="Times New Roman" w:hAnsi="Times New Roman" w:cs="Times New Roman"/>
          <w:sz w:val="28"/>
          <w:szCs w:val="28"/>
        </w:rPr>
        <w:t>2</w:t>
      </w:r>
      <w:r w:rsidRPr="00720709">
        <w:rPr>
          <w:rFonts w:ascii="Times New Roman" w:hAnsi="Times New Roman" w:cs="Times New Roman"/>
          <w:sz w:val="28"/>
          <w:szCs w:val="28"/>
        </w:rPr>
        <w:t xml:space="preserve"> годом):</w:t>
      </w:r>
    </w:p>
    <w:p w:rsidR="002B21EC" w:rsidRPr="00720709" w:rsidRDefault="002B21EC" w:rsidP="002B21EC">
      <w:pPr>
        <w:tabs>
          <w:tab w:val="left" w:pos="709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 xml:space="preserve">КСН = </w:t>
      </w:r>
      <w:proofErr w:type="spellStart"/>
      <w:r w:rsidRPr="00720709">
        <w:rPr>
          <w:rFonts w:ascii="Times New Roman" w:hAnsi="Times New Roman" w:cs="Times New Roman"/>
          <w:sz w:val="28"/>
          <w:szCs w:val="28"/>
        </w:rPr>
        <w:t>КНпп</w:t>
      </w:r>
      <w:proofErr w:type="spellEnd"/>
      <w:r w:rsidRPr="00720709">
        <w:rPr>
          <w:rFonts w:ascii="Times New Roman" w:hAnsi="Times New Roman" w:cs="Times New Roman"/>
          <w:sz w:val="28"/>
          <w:szCs w:val="28"/>
        </w:rPr>
        <w:t xml:space="preserve"> / Кноп = </w:t>
      </w:r>
      <w:r w:rsidR="00461DE7" w:rsidRPr="00720709">
        <w:rPr>
          <w:rFonts w:ascii="Times New Roman" w:hAnsi="Times New Roman" w:cs="Times New Roman"/>
          <w:sz w:val="28"/>
          <w:szCs w:val="28"/>
        </w:rPr>
        <w:t>0</w:t>
      </w:r>
      <w:r w:rsidRPr="00720709">
        <w:rPr>
          <w:rFonts w:ascii="Times New Roman" w:hAnsi="Times New Roman" w:cs="Times New Roman"/>
          <w:sz w:val="28"/>
          <w:szCs w:val="28"/>
        </w:rPr>
        <w:t>, где</w:t>
      </w:r>
    </w:p>
    <w:p w:rsidR="002B21EC" w:rsidRPr="00720709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0709">
        <w:rPr>
          <w:rFonts w:ascii="Times New Roman" w:hAnsi="Times New Roman" w:cs="Times New Roman"/>
          <w:sz w:val="28"/>
          <w:szCs w:val="28"/>
        </w:rPr>
        <w:t>КСН – коэффициент снижения количества нарушений антимонопольного законодательства со стороны администрации по сравнению с 202</w:t>
      </w:r>
      <w:r w:rsidR="00720709" w:rsidRPr="00720709">
        <w:rPr>
          <w:rFonts w:ascii="Times New Roman" w:hAnsi="Times New Roman" w:cs="Times New Roman"/>
          <w:sz w:val="28"/>
          <w:szCs w:val="28"/>
        </w:rPr>
        <w:t>2</w:t>
      </w:r>
      <w:r w:rsidRPr="00720709">
        <w:rPr>
          <w:rFonts w:ascii="Times New Roman" w:hAnsi="Times New Roman" w:cs="Times New Roman"/>
          <w:sz w:val="28"/>
          <w:szCs w:val="28"/>
        </w:rPr>
        <w:t xml:space="preserve"> годом;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20709">
        <w:rPr>
          <w:rFonts w:ascii="Times New Roman" w:hAnsi="Times New Roman" w:cs="Times New Roman"/>
          <w:sz w:val="28"/>
          <w:szCs w:val="28"/>
        </w:rPr>
        <w:t>КНпп</w:t>
      </w:r>
      <w:proofErr w:type="spellEnd"/>
      <w:r w:rsidRPr="00720709">
        <w:rPr>
          <w:rFonts w:ascii="Times New Roman" w:hAnsi="Times New Roman" w:cs="Times New Roman"/>
          <w:sz w:val="28"/>
          <w:szCs w:val="28"/>
        </w:rPr>
        <w:t xml:space="preserve"> – количество нарушений антимонопольного законодательства со стороны администрации в 202</w:t>
      </w:r>
      <w:r w:rsidR="00720709" w:rsidRPr="00720709">
        <w:rPr>
          <w:rFonts w:ascii="Times New Roman" w:hAnsi="Times New Roman" w:cs="Times New Roman"/>
          <w:sz w:val="28"/>
          <w:szCs w:val="28"/>
        </w:rPr>
        <w:t>3</w:t>
      </w:r>
      <w:r w:rsidRPr="00720709">
        <w:rPr>
          <w:rFonts w:ascii="Times New Roman" w:hAnsi="Times New Roman" w:cs="Times New Roman"/>
          <w:sz w:val="28"/>
          <w:szCs w:val="28"/>
        </w:rPr>
        <w:t xml:space="preserve"> году </w:t>
      </w:r>
      <w:r w:rsidR="00461DE7" w:rsidRPr="00720709">
        <w:rPr>
          <w:rFonts w:ascii="Times New Roman" w:hAnsi="Times New Roman" w:cs="Times New Roman"/>
          <w:sz w:val="28"/>
          <w:szCs w:val="28"/>
        </w:rPr>
        <w:t>- 0</w:t>
      </w:r>
      <w:r w:rsidRPr="00720709">
        <w:rPr>
          <w:rFonts w:ascii="Times New Roman" w:hAnsi="Times New Roman" w:cs="Times New Roman"/>
          <w:sz w:val="28"/>
          <w:szCs w:val="28"/>
        </w:rPr>
        <w:t>.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КНоп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– количество нарушений антимонопольного законодательства со стороны администрации в 202</w:t>
      </w:r>
      <w:r w:rsidR="00720709">
        <w:rPr>
          <w:rFonts w:ascii="Times New Roman" w:hAnsi="Times New Roman" w:cs="Times New Roman"/>
          <w:sz w:val="28"/>
          <w:szCs w:val="28"/>
        </w:rPr>
        <w:t>2</w:t>
      </w:r>
      <w:r w:rsidRPr="002B21EC">
        <w:rPr>
          <w:rFonts w:ascii="Times New Roman" w:hAnsi="Times New Roman" w:cs="Times New Roman"/>
          <w:sz w:val="28"/>
          <w:szCs w:val="28"/>
        </w:rPr>
        <w:t xml:space="preserve"> году </w:t>
      </w:r>
      <w:r w:rsidR="00461DE7">
        <w:rPr>
          <w:rFonts w:ascii="Times New Roman" w:hAnsi="Times New Roman" w:cs="Times New Roman"/>
          <w:sz w:val="28"/>
          <w:szCs w:val="28"/>
        </w:rPr>
        <w:t xml:space="preserve">- </w:t>
      </w:r>
      <w:r w:rsidR="00720709">
        <w:rPr>
          <w:rFonts w:ascii="Times New Roman" w:hAnsi="Times New Roman" w:cs="Times New Roman"/>
          <w:sz w:val="28"/>
          <w:szCs w:val="28"/>
        </w:rPr>
        <w:t>0</w:t>
      </w:r>
      <w:r w:rsidRPr="002B21EC">
        <w:rPr>
          <w:rFonts w:ascii="Times New Roman" w:hAnsi="Times New Roman" w:cs="Times New Roman"/>
          <w:sz w:val="28"/>
          <w:szCs w:val="28"/>
        </w:rPr>
        <w:t>.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>При расчете коэффициента снижения количества нарушений антимонопольного законодательства со стороны администрации Тогучинского района Новосибирской области под нарушением антимонопольного законодательства понимаются: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lastRenderedPageBreak/>
        <w:t>- возбужденные антимонопольным органом в отношении администрации антимонопольные дела;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>- выданные антимонопольным органом администрации предупреждения о прекращении действий (бездействий), об отмене или изменении актов, которые содержат признаки нарушения антимонопольного законодательства, либо об устранении причин и условий, способствующих возникновению такого нарушения, и о принятии мер по устранению последствий такого нарушения;</w:t>
      </w:r>
    </w:p>
    <w:p w:rsidR="002B21EC" w:rsidRPr="002B21EC" w:rsidRDefault="002B21EC" w:rsidP="009F5EF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>- направленные антимонопольным органом администрации предостережения о недопустимости совершения действий, которые могут привести к нарушению антимонопольного законодательства.</w:t>
      </w:r>
    </w:p>
    <w:p w:rsidR="002B21EC" w:rsidRPr="002B21EC" w:rsidRDefault="002B21EC" w:rsidP="002B21EC">
      <w:pPr>
        <w:tabs>
          <w:tab w:val="left" w:pos="709"/>
          <w:tab w:val="left" w:pos="3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>Доля проектов муниципальных нормативных правовых актов администрации, в которых выявлены риски нарушения антимонопольного законодательства:</w:t>
      </w:r>
    </w:p>
    <w:p w:rsidR="002B21EC" w:rsidRPr="002B21EC" w:rsidRDefault="002B21EC" w:rsidP="009F5EFE">
      <w:pPr>
        <w:tabs>
          <w:tab w:val="left" w:pos="709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Дпнпа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Кпнпа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/ Кноп = </w:t>
      </w:r>
      <w:r w:rsidR="00461DE7">
        <w:rPr>
          <w:rFonts w:ascii="Times New Roman" w:hAnsi="Times New Roman" w:cs="Times New Roman"/>
          <w:sz w:val="28"/>
          <w:szCs w:val="28"/>
        </w:rPr>
        <w:t>0</w:t>
      </w:r>
      <w:r w:rsidRPr="002B21EC">
        <w:rPr>
          <w:rFonts w:ascii="Times New Roman" w:hAnsi="Times New Roman" w:cs="Times New Roman"/>
          <w:sz w:val="28"/>
          <w:szCs w:val="28"/>
        </w:rPr>
        <w:t>, где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Дпнпа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– доля проектов муниципальных нормативных правовых актов, в которых выявлены риски нарушения антимонопольного законодательства;</w:t>
      </w:r>
    </w:p>
    <w:p w:rsidR="002B21EC" w:rsidRPr="002B21EC" w:rsidRDefault="002B21EC" w:rsidP="002B21EC">
      <w:pPr>
        <w:tabs>
          <w:tab w:val="left" w:pos="3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Кпнпа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– количество проектов муниципальных нормативных правовых актов, в которых администрацией Тогучинского района Новосибирской области выявлены риски нарушения антимонопольного законодательства </w:t>
      </w:r>
      <w:r w:rsidR="00461DE7">
        <w:rPr>
          <w:rFonts w:ascii="Times New Roman" w:hAnsi="Times New Roman" w:cs="Times New Roman"/>
          <w:sz w:val="28"/>
          <w:szCs w:val="28"/>
        </w:rPr>
        <w:t>- 0</w:t>
      </w:r>
      <w:r w:rsidRPr="002B21EC">
        <w:rPr>
          <w:rFonts w:ascii="Times New Roman" w:hAnsi="Times New Roman" w:cs="Times New Roman"/>
          <w:sz w:val="28"/>
          <w:szCs w:val="28"/>
        </w:rPr>
        <w:t>;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>Кноп – количество проектов муниципальных правовых актов, в которых антимонопольным органом выявлены нарушения антимонопольного законодательства</w:t>
      </w:r>
      <w:r w:rsidR="00461DE7">
        <w:rPr>
          <w:rFonts w:ascii="Times New Roman" w:hAnsi="Times New Roman" w:cs="Times New Roman"/>
          <w:sz w:val="28"/>
          <w:szCs w:val="28"/>
        </w:rPr>
        <w:t xml:space="preserve"> - 0</w:t>
      </w:r>
      <w:r w:rsidRPr="002B21EC">
        <w:rPr>
          <w:rFonts w:ascii="Times New Roman" w:hAnsi="Times New Roman" w:cs="Times New Roman"/>
          <w:sz w:val="28"/>
          <w:szCs w:val="28"/>
        </w:rPr>
        <w:t>.</w:t>
      </w:r>
    </w:p>
    <w:p w:rsidR="002B21EC" w:rsidRPr="002B21EC" w:rsidRDefault="002B21EC" w:rsidP="009F5EF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 xml:space="preserve">Доля сотрудников администрации, с которыми были проведены обучающие мероприятия по антимонопольному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комплаенсу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и антимонопольному законодательству:</w:t>
      </w:r>
    </w:p>
    <w:p w:rsidR="002B21EC" w:rsidRPr="002B21EC" w:rsidRDefault="002B21EC" w:rsidP="009F5EFE">
      <w:pPr>
        <w:tabs>
          <w:tab w:val="left" w:pos="709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ДСо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КСо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КСобщ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*100% = </w:t>
      </w:r>
      <w:r w:rsidR="00720709">
        <w:rPr>
          <w:rFonts w:ascii="Times New Roman" w:hAnsi="Times New Roman" w:cs="Times New Roman"/>
          <w:sz w:val="28"/>
          <w:szCs w:val="28"/>
        </w:rPr>
        <w:t>55,6</w:t>
      </w:r>
      <w:r w:rsidRPr="002B21EC">
        <w:rPr>
          <w:rFonts w:ascii="Times New Roman" w:hAnsi="Times New Roman" w:cs="Times New Roman"/>
          <w:sz w:val="28"/>
          <w:szCs w:val="28"/>
        </w:rPr>
        <w:t>%, где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ДСо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– доля сотрудников администрации, с которыми были проведены обучающие мероприятия по антимонопольному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комплаенсу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и антимонопольному законодательству;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КСо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(</w:t>
      </w:r>
      <w:r w:rsidR="004C37D0">
        <w:rPr>
          <w:rFonts w:ascii="Times New Roman" w:hAnsi="Times New Roman" w:cs="Times New Roman"/>
          <w:sz w:val="28"/>
          <w:szCs w:val="28"/>
        </w:rPr>
        <w:t>1</w:t>
      </w:r>
      <w:r w:rsidR="00720709">
        <w:rPr>
          <w:rFonts w:ascii="Times New Roman" w:hAnsi="Times New Roman" w:cs="Times New Roman"/>
          <w:sz w:val="28"/>
          <w:szCs w:val="28"/>
        </w:rPr>
        <w:t>5</w:t>
      </w:r>
      <w:r w:rsidRPr="002B21EC">
        <w:rPr>
          <w:rFonts w:ascii="Times New Roman" w:hAnsi="Times New Roman" w:cs="Times New Roman"/>
          <w:sz w:val="28"/>
          <w:szCs w:val="28"/>
        </w:rPr>
        <w:t xml:space="preserve">) – количество сотрудников администрации, с которыми были проведены обучающие мероприятия по антимонопольному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комплаенсу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и антимонопольному законодательству;</w:t>
      </w:r>
    </w:p>
    <w:p w:rsid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КСобщ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(27) – общее количество сотрудников администрации</w:t>
      </w:r>
      <w:bookmarkStart w:id="0" w:name="_GoBack"/>
      <w:bookmarkEnd w:id="0"/>
      <w:r w:rsidRPr="002B21EC">
        <w:rPr>
          <w:rFonts w:ascii="Times New Roman" w:hAnsi="Times New Roman" w:cs="Times New Roman"/>
          <w:sz w:val="28"/>
          <w:szCs w:val="28"/>
        </w:rPr>
        <w:t>, чьи трудовые (должностные) обязанности предусматривают выполнение функций, связанных с рисками нарушения антимонопольного законодательства.</w:t>
      </w:r>
    </w:p>
    <w:p w:rsidR="002A6DAC" w:rsidRDefault="002A6DAC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EF72E4">
        <w:rPr>
          <w:rFonts w:ascii="TimesNewRomanPSMT" w:hAnsi="TimesNewRomanPSMT" w:cs="TimesNewRomanPSMT"/>
          <w:sz w:val="28"/>
          <w:szCs w:val="28"/>
        </w:rPr>
        <w:t xml:space="preserve">Мониторинг и анализ практики применения </w:t>
      </w:r>
      <w:r w:rsidR="009F5EFE" w:rsidRPr="00EF72E4">
        <w:rPr>
          <w:rFonts w:ascii="TimesNewRomanPSMT" w:hAnsi="TimesNewRomanPSMT" w:cs="TimesNewRomanPSMT"/>
          <w:sz w:val="28"/>
          <w:szCs w:val="28"/>
        </w:rPr>
        <w:t xml:space="preserve">администрацией Тогучинского района Новосибирской области </w:t>
      </w:r>
      <w:r w:rsidRPr="00EF72E4">
        <w:rPr>
          <w:rFonts w:ascii="TimesNewRomanPSMT" w:hAnsi="TimesNewRomanPSMT" w:cs="TimesNewRomanPSMT"/>
          <w:sz w:val="28"/>
          <w:szCs w:val="28"/>
        </w:rPr>
        <w:t>антимонопольного законодательства показал отсутствие нарушений</w:t>
      </w:r>
      <w:r w:rsidR="009F5EFE" w:rsidRPr="00EF72E4">
        <w:rPr>
          <w:rFonts w:ascii="TimesNewRomanPSMT" w:hAnsi="TimesNewRomanPSMT" w:cs="TimesNewRomanPSMT"/>
          <w:sz w:val="28"/>
          <w:szCs w:val="28"/>
        </w:rPr>
        <w:t xml:space="preserve"> </w:t>
      </w:r>
      <w:r w:rsidRPr="00EF72E4">
        <w:rPr>
          <w:rFonts w:ascii="TimesNewRomanPSMT" w:hAnsi="TimesNewRomanPSMT" w:cs="TimesNewRomanPSMT"/>
          <w:sz w:val="28"/>
          <w:szCs w:val="28"/>
        </w:rPr>
        <w:t>антимонопольного законодательства, что позволяет отметить эффективную работу в</w:t>
      </w:r>
      <w:r w:rsidR="00F9327F" w:rsidRPr="00EF72E4">
        <w:rPr>
          <w:rFonts w:ascii="TimesNewRomanPSMT" w:hAnsi="TimesNewRomanPSMT" w:cs="TimesNewRomanPSMT"/>
          <w:sz w:val="28"/>
          <w:szCs w:val="28"/>
        </w:rPr>
        <w:t xml:space="preserve"> </w:t>
      </w:r>
      <w:r w:rsidRPr="00EF72E4">
        <w:rPr>
          <w:rFonts w:ascii="TimesNewRomanPSMT" w:hAnsi="TimesNewRomanPSMT" w:cs="TimesNewRomanPSMT"/>
          <w:sz w:val="28"/>
          <w:szCs w:val="28"/>
        </w:rPr>
        <w:t>данном направлении, а также соблюдение сотрудниками нормативных требований в сфере защиты конкуренции.</w:t>
      </w: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8473C4" w:rsidRDefault="008473C4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sectPr w:rsidR="008473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6E0"/>
    <w:rsid w:val="00004A79"/>
    <w:rsid w:val="00045ABD"/>
    <w:rsid w:val="00064D4E"/>
    <w:rsid w:val="000C7D9D"/>
    <w:rsid w:val="000E6D21"/>
    <w:rsid w:val="00155B77"/>
    <w:rsid w:val="001727F2"/>
    <w:rsid w:val="001C09D2"/>
    <w:rsid w:val="0023652D"/>
    <w:rsid w:val="0024550F"/>
    <w:rsid w:val="00255B51"/>
    <w:rsid w:val="002747CF"/>
    <w:rsid w:val="0028556D"/>
    <w:rsid w:val="002A6DAC"/>
    <w:rsid w:val="002B21EC"/>
    <w:rsid w:val="003101DF"/>
    <w:rsid w:val="00457E22"/>
    <w:rsid w:val="00461DE7"/>
    <w:rsid w:val="004A3879"/>
    <w:rsid w:val="004B3276"/>
    <w:rsid w:val="004C37D0"/>
    <w:rsid w:val="00512707"/>
    <w:rsid w:val="005703FD"/>
    <w:rsid w:val="00600936"/>
    <w:rsid w:val="00604173"/>
    <w:rsid w:val="00611BA6"/>
    <w:rsid w:val="00642F5B"/>
    <w:rsid w:val="006647E9"/>
    <w:rsid w:val="006661CB"/>
    <w:rsid w:val="00720709"/>
    <w:rsid w:val="007B46EC"/>
    <w:rsid w:val="007F0673"/>
    <w:rsid w:val="008047D9"/>
    <w:rsid w:val="00804F26"/>
    <w:rsid w:val="008473C4"/>
    <w:rsid w:val="008C39BE"/>
    <w:rsid w:val="008D6F60"/>
    <w:rsid w:val="008F1BB1"/>
    <w:rsid w:val="00962C62"/>
    <w:rsid w:val="009B61EC"/>
    <w:rsid w:val="009F5EFE"/>
    <w:rsid w:val="00A156E0"/>
    <w:rsid w:val="00A31752"/>
    <w:rsid w:val="00A71999"/>
    <w:rsid w:val="00A845EC"/>
    <w:rsid w:val="00AE57E9"/>
    <w:rsid w:val="00BB03FC"/>
    <w:rsid w:val="00BB0CE3"/>
    <w:rsid w:val="00BB6AA8"/>
    <w:rsid w:val="00BC6556"/>
    <w:rsid w:val="00C07F74"/>
    <w:rsid w:val="00E86560"/>
    <w:rsid w:val="00EC1384"/>
    <w:rsid w:val="00EF72E4"/>
    <w:rsid w:val="00F16D13"/>
    <w:rsid w:val="00F17EBB"/>
    <w:rsid w:val="00F50778"/>
    <w:rsid w:val="00F53215"/>
    <w:rsid w:val="00F9327F"/>
    <w:rsid w:val="00F96DD8"/>
    <w:rsid w:val="00FA0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4C4FE5-F8DD-40B8-AAC8-13D5D24BD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16D13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E57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E57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467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3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20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44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5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9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288723-C042-4534-84E9-3783DAF7EF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790</TotalTime>
  <Pages>6</Pages>
  <Words>1896</Words>
  <Characters>10809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Prohorowa Evgeniya</dc:creator>
  <cp:keywords/>
  <dc:description/>
  <cp:lastModifiedBy>Prohorowa Evgeniya</cp:lastModifiedBy>
  <cp:revision>18</cp:revision>
  <cp:lastPrinted>2023-02-17T02:27:00Z</cp:lastPrinted>
  <dcterms:created xsi:type="dcterms:W3CDTF">2023-02-14T03:12:00Z</dcterms:created>
  <dcterms:modified xsi:type="dcterms:W3CDTF">2024-01-30T04:04:00Z</dcterms:modified>
</cp:coreProperties>
</file>