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1F78E5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53779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210F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7231E3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9D3E65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D3E65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7D2543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5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1F78E5" w:rsidRPr="001F78E5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2065C3" w:rsidRPr="001F78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2452" w:rsidRPr="001F78E5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5D1CCF" w:rsidRPr="001F78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F78E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F78E5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1F78E5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1F78E5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1F78E5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F78E5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1F78E5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F78E5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D207B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3E9A">
        <w:rPr>
          <w:rFonts w:ascii="Times New Roman" w:hAnsi="Times New Roman"/>
          <w:sz w:val="28"/>
          <w:szCs w:val="28"/>
          <w:lang w:eastAsia="ru-RU"/>
        </w:rPr>
        <w:t>48</w:t>
      </w:r>
      <w:r w:rsidR="00AB55E3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353E9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53E9A" w:rsidRPr="00353E9A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353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353E9A">
        <w:rPr>
          <w:rFonts w:ascii="Times New Roman" w:hAnsi="Times New Roman"/>
          <w:sz w:val="28"/>
          <w:szCs w:val="28"/>
          <w:lang w:eastAsia="ru-RU"/>
        </w:rPr>
        <w:t>(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E6003D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927BA6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1F78E5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51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е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B55E3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53E9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7247D4" w:rsidRPr="00353E9A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18</w:t>
      </w:r>
      <w:r w:rsidR="00444DAD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DB10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320B4" w:rsidRPr="007D2543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A320B4" w:rsidRPr="001F78E5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6F2AC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744B4" w:rsidRPr="006F2AC7">
        <w:rPr>
          <w:rFonts w:ascii="Times New Roman" w:hAnsi="Times New Roman"/>
          <w:sz w:val="28"/>
          <w:szCs w:val="28"/>
          <w:lang w:eastAsia="ru-RU"/>
        </w:rPr>
        <w:t>4</w:t>
      </w:r>
      <w:r w:rsidR="006F2AC7" w:rsidRPr="006F2AC7">
        <w:rPr>
          <w:rFonts w:ascii="Times New Roman" w:hAnsi="Times New Roman"/>
          <w:sz w:val="28"/>
          <w:szCs w:val="28"/>
          <w:lang w:eastAsia="ru-RU"/>
        </w:rPr>
        <w:t>2</w:t>
      </w:r>
      <w:r w:rsidR="00E12E20" w:rsidRPr="006F2A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C41A1E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607A6D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1F78E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1F78E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46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1646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17</w:t>
      </w:r>
      <w:r w:rsidR="00B84EA9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Pr="00DB10EA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F78E5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1F78E5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1F78E5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6F2AC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44B4" w:rsidRPr="006F2AC7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6F2A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>(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1646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1F78E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650B4" w:rsidRPr="00DB10E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DB10EA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F78E5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F78E5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>в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>ую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>н</w:t>
      </w:r>
      <w:r w:rsidRPr="001F78E5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>ю</w:t>
      </w:r>
      <w:r w:rsidR="00AB55E3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>службу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1F78E5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1F78E5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3E9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F2AC7" w:rsidRPr="00353E9A">
        <w:rPr>
          <w:rFonts w:ascii="Times New Roman" w:hAnsi="Times New Roman"/>
          <w:sz w:val="28"/>
          <w:szCs w:val="28"/>
          <w:lang w:eastAsia="ru-RU"/>
        </w:rPr>
        <w:t>3</w:t>
      </w:r>
      <w:r w:rsidR="00E22903" w:rsidRPr="00353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1F78E5">
        <w:rPr>
          <w:rFonts w:ascii="Times New Roman" w:hAnsi="Times New Roman"/>
          <w:sz w:val="28"/>
          <w:szCs w:val="28"/>
          <w:lang w:eastAsia="ru-RU"/>
        </w:rPr>
        <w:t>(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AD0FB9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4966E7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78E5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1F78E5">
        <w:rPr>
          <w:rFonts w:ascii="Times New Roman" w:hAnsi="Times New Roman"/>
          <w:sz w:val="28"/>
          <w:szCs w:val="28"/>
          <w:lang w:eastAsia="ru-RU"/>
        </w:rPr>
        <w:t>ода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Pr="001F78E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A53AB3" w:rsidRPr="00DB10EA">
        <w:rPr>
          <w:rFonts w:ascii="Times New Roman" w:hAnsi="Times New Roman"/>
          <w:sz w:val="28"/>
          <w:szCs w:val="28"/>
          <w:lang w:eastAsia="ru-RU"/>
        </w:rPr>
        <w:t>–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Pr="00DB10EA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1F78E5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>Глав</w:t>
      </w:r>
      <w:r w:rsidRPr="001F78E5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1F78E5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1F78E5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4966E7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1F78E5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C65AB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1F78E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DB10EA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71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DB10EA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1F78E5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F5490" w:rsidRPr="001F78E5" w:rsidRDefault="009C4EFB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2A2FBAEE">
            <wp:extent cx="6132830" cy="4029710"/>
            <wp:effectExtent l="0" t="0" r="127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4B4" w:rsidRPr="001F78E5" w:rsidRDefault="001F64B4" w:rsidP="001F6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1F78E5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78E5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1F78E5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A320B4" w:rsidRPr="001F78E5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1F78E5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1F78E5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DB10EA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01031">
        <w:rPr>
          <w:rFonts w:ascii="Times New Roman" w:hAnsi="Times New Roman"/>
          <w:sz w:val="28"/>
          <w:szCs w:val="28"/>
          <w:lang w:eastAsia="ru-RU"/>
        </w:rPr>
        <w:t xml:space="preserve">заявления – </w:t>
      </w:r>
      <w:r w:rsidR="00901031" w:rsidRPr="00901031">
        <w:rPr>
          <w:rFonts w:ascii="Times New Roman" w:hAnsi="Times New Roman"/>
          <w:sz w:val="28"/>
          <w:szCs w:val="28"/>
          <w:lang w:eastAsia="ru-RU"/>
        </w:rPr>
        <w:t>36</w:t>
      </w:r>
      <w:r w:rsidR="00723DEA" w:rsidRPr="009010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90103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августе</w:t>
      </w:r>
      <w:r w:rsidR="00AF148A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1F78E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1F78E5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1F78E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1F78E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43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1F78E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1F78E5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1F78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16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DB10EA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DB10EA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901031" w:rsidRPr="00DB10EA">
        <w:rPr>
          <w:rFonts w:ascii="Times New Roman" w:hAnsi="Times New Roman"/>
          <w:sz w:val="28"/>
          <w:szCs w:val="28"/>
          <w:lang w:eastAsia="ru-RU"/>
        </w:rPr>
        <w:t>3</w:t>
      </w:r>
      <w:r w:rsidR="00723DEA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августе</w:t>
      </w:r>
      <w:r w:rsidR="00741A1F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DB10E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="00C369F9" w:rsidRPr="00DB10EA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3133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DB10EA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44B4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723DEA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августе</w:t>
      </w:r>
      <w:r w:rsidR="00DC056A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DB10EA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F5AF8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1F7783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B23133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DB10EA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DB10EA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DB10EA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DB10EA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01031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DB10EA">
        <w:rPr>
          <w:rFonts w:ascii="Times New Roman" w:hAnsi="Times New Roman"/>
          <w:sz w:val="28"/>
          <w:szCs w:val="28"/>
          <w:lang w:eastAsia="ru-RU"/>
        </w:rPr>
        <w:t>3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A3550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F78E5" w:rsidRPr="00DB10EA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D96503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A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59AF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DB10EA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1F78E5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3B173C" w:rsidRPr="001F78E5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D790F" w:rsidRPr="001F78E5" w:rsidRDefault="00673A8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 wp14:anchorId="24B2BF32">
            <wp:extent cx="6066155" cy="4017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619" w:rsidRPr="001F78E5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42986" w:rsidRPr="00A75DA0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1D3C0D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A75DA0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1082D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7D2543" w:rsidRPr="007D2543">
        <w:rPr>
          <w:rFonts w:ascii="Times New Roman" w:hAnsi="Times New Roman"/>
          <w:sz w:val="28"/>
          <w:szCs w:val="28"/>
          <w:lang w:eastAsia="ru-RU"/>
        </w:rPr>
        <w:t>18</w:t>
      </w:r>
      <w:r w:rsidR="00934DE5" w:rsidRPr="007D2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7D254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7D2543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7D25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августе</w:t>
      </w:r>
      <w:r w:rsidR="00716F9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A5565F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A75DA0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A75DA0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A75DA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B57A0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B6726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75D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47D41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612C96" w:rsidRPr="00DB10EA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9</w:t>
      </w:r>
      <w:r w:rsidR="00612C96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DB10E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DB10EA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A75DA0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A75DA0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A75DA0">
        <w:rPr>
          <w:rFonts w:ascii="Times New Roman" w:hAnsi="Times New Roman"/>
          <w:sz w:val="28"/>
          <w:szCs w:val="28"/>
          <w:lang w:eastAsia="ru-RU"/>
        </w:rPr>
        <w:t>о</w:t>
      </w:r>
      <w:r w:rsidRPr="00A75DA0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A75DA0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A75DA0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A75DA0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A75DA0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7D2543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2543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 (</w:t>
      </w:r>
      <w:r w:rsidR="007D2543" w:rsidRPr="007D2543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E7636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7D254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984303" w:rsidRPr="007D2543" w:rsidRDefault="00584B1B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D2543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</w:t>
      </w:r>
      <w:r w:rsidR="007D2543" w:rsidRPr="007D2543">
        <w:rPr>
          <w:rFonts w:ascii="Times New Roman" w:hAnsi="Times New Roman"/>
          <w:i/>
          <w:sz w:val="26"/>
          <w:szCs w:val="26"/>
          <w:lang w:eastAsia="ru-RU"/>
        </w:rPr>
        <w:t>11</w:t>
      </w:r>
      <w:r w:rsidRPr="007D2543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744B4" w:rsidRPr="007D2543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023D39" w:rsidRPr="007D2543" w:rsidRDefault="00023D39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2543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  <w:r w:rsidR="008B34A2" w:rsidRPr="007D2543">
        <w:rPr>
          <w:rFonts w:ascii="Times New Roman" w:hAnsi="Times New Roman"/>
          <w:b/>
          <w:sz w:val="28"/>
          <w:szCs w:val="28"/>
          <w:lang w:eastAsia="ru-RU"/>
        </w:rPr>
        <w:t>экономики</w:t>
      </w:r>
      <w:r w:rsidRPr="007D2543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7D2543" w:rsidRPr="007D25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7D2543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7D2543" w:rsidRPr="007D2543" w:rsidRDefault="007D2543" w:rsidP="007D254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D2543">
        <w:rPr>
          <w:rFonts w:ascii="Times New Roman" w:hAnsi="Times New Roman"/>
          <w:i/>
          <w:sz w:val="26"/>
          <w:szCs w:val="26"/>
          <w:lang w:eastAsia="ru-RU"/>
        </w:rPr>
        <w:t>- природные ресурсы (1);</w:t>
      </w:r>
    </w:p>
    <w:p w:rsidR="008B34A2" w:rsidRPr="007D2543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7D2543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1D3C0D" w:rsidRPr="007D2543">
        <w:rPr>
          <w:rFonts w:ascii="Times New Roman" w:hAnsi="Times New Roman"/>
          <w:i/>
          <w:sz w:val="26"/>
          <w:szCs w:val="26"/>
          <w:lang w:eastAsia="ru-RU"/>
        </w:rPr>
        <w:t>хозяйственная деятельность</w:t>
      </w:r>
      <w:r w:rsidRPr="007D2543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7D2543" w:rsidRPr="007D2543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7D2543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8B34A2" w:rsidRPr="002F600D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600D">
        <w:rPr>
          <w:rFonts w:ascii="Times New Roman" w:hAnsi="Times New Roman"/>
          <w:b/>
          <w:sz w:val="28"/>
          <w:szCs w:val="28"/>
          <w:lang w:eastAsia="ru-RU"/>
        </w:rPr>
        <w:t>в социальной сфере (</w:t>
      </w:r>
      <w:r w:rsidR="002F600D" w:rsidRPr="002F60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2F600D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2F600D" w:rsidRPr="002F600D" w:rsidRDefault="002F600D" w:rsidP="002F60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F600D">
        <w:rPr>
          <w:rFonts w:ascii="Times New Roman" w:hAnsi="Times New Roman"/>
          <w:i/>
          <w:sz w:val="26"/>
          <w:szCs w:val="26"/>
          <w:lang w:eastAsia="ru-RU"/>
        </w:rPr>
        <w:t>- образование, наука, культура (1);</w:t>
      </w:r>
    </w:p>
    <w:p w:rsidR="008B34A2" w:rsidRPr="002F600D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F600D">
        <w:rPr>
          <w:rFonts w:ascii="Times New Roman" w:hAnsi="Times New Roman"/>
          <w:i/>
          <w:sz w:val="26"/>
          <w:szCs w:val="26"/>
          <w:lang w:eastAsia="ru-RU"/>
        </w:rPr>
        <w:t>- социальное обеспечение и социальное страхование (</w:t>
      </w:r>
      <w:r w:rsidR="002F600D" w:rsidRPr="002F600D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2F600D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752EF" w:rsidRPr="002F600D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1D3C0D" w:rsidRPr="009E7636" w:rsidRDefault="001D3C0D" w:rsidP="001D3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7636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 (</w:t>
      </w:r>
      <w:r w:rsidR="009E7636" w:rsidRPr="009E7636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9E7636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1D3C0D" w:rsidRPr="009E7636" w:rsidRDefault="001D3C0D" w:rsidP="001D3C0D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9E7636">
        <w:rPr>
          <w:rFonts w:ascii="Times New Roman" w:hAnsi="Times New Roman"/>
          <w:i/>
          <w:sz w:val="26"/>
          <w:szCs w:val="26"/>
          <w:lang w:eastAsia="ru-RU"/>
        </w:rPr>
        <w:t>- основы государственного управления (</w:t>
      </w:r>
      <w:r w:rsidR="009E7636" w:rsidRPr="009E7636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9E7636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4744B4" w:rsidRPr="009E7636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4744B4" w:rsidRPr="001F78E5" w:rsidRDefault="004744B4" w:rsidP="004744B4">
      <w:pPr>
        <w:spacing w:after="0" w:line="240" w:lineRule="auto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</w:p>
    <w:p w:rsidR="00D752EF" w:rsidRPr="001F78E5" w:rsidRDefault="00D752EF" w:rsidP="00DE5631">
      <w:pPr>
        <w:spacing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F1700B" w:rsidRPr="001F78E5" w:rsidRDefault="002320DF" w:rsidP="0018318F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A75DA0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A75DA0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A75DA0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DE5631" w:rsidRPr="00A75DA0">
        <w:rPr>
          <w:rFonts w:ascii="Times New Roman" w:hAnsi="Times New Roman"/>
          <w:sz w:val="28"/>
          <w:szCs w:val="28"/>
          <w:lang w:eastAsia="ru-RU"/>
        </w:rPr>
        <w:t>,</w:t>
      </w:r>
      <w:r w:rsidR="007D18A5" w:rsidRPr="00A75DA0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A75DA0">
        <w:rPr>
          <w:b/>
          <w:noProof/>
          <w:lang w:eastAsia="ru-RU"/>
        </w:rPr>
        <w:t xml:space="preserve"> </w:t>
      </w:r>
      <w:r w:rsidR="00D525A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1F78E5" w:rsidRDefault="0011763F" w:rsidP="00BA6504">
      <w:pPr>
        <w:spacing w:after="0" w:line="240" w:lineRule="auto"/>
        <w:jc w:val="both"/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</w:p>
    <w:p w:rsidR="007827FA" w:rsidRPr="001F78E5" w:rsidRDefault="007827FA" w:rsidP="00BA650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035908" w:rsidRPr="001F78E5" w:rsidRDefault="00CC3B26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980FDE0" wp14:editId="4D3968EF">
            <wp:extent cx="6210935" cy="4309745"/>
            <wp:effectExtent l="0" t="0" r="18415" b="146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49356D" w:rsidRPr="001F78E5" w:rsidRDefault="0049356D" w:rsidP="00F1700B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49356D" w:rsidRPr="00A75DA0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D196B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>2023 года наиболее актуальными для жителей области были вопросы, относящиеся к тематическим разделам</w:t>
      </w:r>
      <w:r w:rsidR="00B53491" w:rsidRPr="00A75DA0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FC09D2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C09D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FC09D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FC09D2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FC09D2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FC09D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0125F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31167" w:rsidRPr="00FC09D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FC09D2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6A224F" w:rsidRPr="00FC09D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FC09D2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1F78E5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  <w:r w:rsidRPr="00FC09D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FC09D2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0125F">
        <w:rPr>
          <w:rFonts w:ascii="Times New Roman" w:hAnsi="Times New Roman"/>
          <w:sz w:val="28"/>
          <w:szCs w:val="28"/>
          <w:lang w:eastAsia="ru-RU"/>
        </w:rPr>
        <w:t>2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0125F">
        <w:rPr>
          <w:rFonts w:ascii="Times New Roman" w:hAnsi="Times New Roman"/>
          <w:sz w:val="28"/>
          <w:szCs w:val="28"/>
          <w:lang w:eastAsia="ru-RU"/>
        </w:rPr>
        <w:t>я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августе</w:t>
      </w:r>
      <w:r w:rsidR="00CE4DA7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9D2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FC09D2">
        <w:rPr>
          <w:rFonts w:ascii="Times New Roman" w:hAnsi="Times New Roman"/>
          <w:sz w:val="28"/>
          <w:szCs w:val="28"/>
          <w:lang w:eastAsia="ru-RU"/>
        </w:rPr>
        <w:t>2</w:t>
      </w:r>
      <w:r w:rsidR="008D62BC" w:rsidRPr="00FC09D2">
        <w:rPr>
          <w:rFonts w:ascii="Times New Roman" w:hAnsi="Times New Roman"/>
          <w:sz w:val="28"/>
          <w:szCs w:val="28"/>
          <w:lang w:eastAsia="ru-RU"/>
        </w:rPr>
        <w:t>3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7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й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CD6A0F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9D2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FC09D2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FC09D2">
        <w:rPr>
          <w:rFonts w:ascii="Times New Roman" w:hAnsi="Times New Roman"/>
          <w:sz w:val="28"/>
          <w:szCs w:val="28"/>
          <w:lang w:eastAsia="ru-RU"/>
        </w:rPr>
        <w:t>2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е</w:t>
      </w:r>
      <w:r w:rsidRPr="00DB10EA">
        <w:rPr>
          <w:rFonts w:ascii="Times New Roman" w:hAnsi="Times New Roman"/>
          <w:sz w:val="26"/>
          <w:szCs w:val="26"/>
          <w:lang w:eastAsia="ru-RU"/>
        </w:rPr>
        <w:t>)</w:t>
      </w:r>
      <w:r w:rsidR="00214FFA" w:rsidRPr="00DB10EA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DB10E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86831" w:rsidRPr="001F78E5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8"/>
          <w:lang w:eastAsia="ru-RU"/>
        </w:rPr>
      </w:pPr>
      <w:r w:rsidRPr="00FC09D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88" w:rsidRPr="00FC09D2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0125F">
        <w:rPr>
          <w:rFonts w:ascii="Times New Roman" w:hAnsi="Times New Roman"/>
          <w:sz w:val="28"/>
          <w:szCs w:val="28"/>
          <w:lang w:eastAsia="ru-RU"/>
        </w:rPr>
        <w:t>7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й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августе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7C89" w:rsidRPr="00FC09D2">
        <w:rPr>
          <w:rFonts w:ascii="Times New Roman" w:hAnsi="Times New Roman"/>
          <w:sz w:val="28"/>
          <w:szCs w:val="28"/>
          <w:lang w:eastAsia="ru-RU"/>
        </w:rPr>
        <w:t>3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C31167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5079" w:rsidRPr="00FC09D2">
        <w:rPr>
          <w:rFonts w:ascii="Times New Roman" w:hAnsi="Times New Roman"/>
          <w:sz w:val="28"/>
          <w:szCs w:val="28"/>
          <w:lang w:eastAsia="ru-RU"/>
        </w:rPr>
        <w:t>1</w:t>
      </w:r>
      <w:r w:rsidR="008D62BC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9D2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85079" w:rsidRPr="00FC09D2">
        <w:rPr>
          <w:rFonts w:ascii="Times New Roman" w:hAnsi="Times New Roman"/>
          <w:sz w:val="28"/>
          <w:szCs w:val="28"/>
          <w:lang w:eastAsia="ru-RU"/>
        </w:rPr>
        <w:t>е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09D2" w:rsidRPr="00FC09D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927BA" w:rsidRPr="00FC09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9D2">
        <w:rPr>
          <w:rFonts w:ascii="Times New Roman" w:hAnsi="Times New Roman"/>
          <w:sz w:val="28"/>
          <w:szCs w:val="28"/>
          <w:lang w:eastAsia="ru-RU"/>
        </w:rPr>
        <w:t xml:space="preserve">2022 года 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77CEB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7CEB" w:rsidRPr="00DB10EA">
        <w:rPr>
          <w:rFonts w:ascii="Times New Roman" w:hAnsi="Times New Roman"/>
          <w:sz w:val="28"/>
          <w:szCs w:val="28"/>
          <w:lang w:eastAsia="ru-RU"/>
        </w:rPr>
        <w:t>й</w:t>
      </w:r>
      <w:r w:rsidRPr="00DB10EA">
        <w:rPr>
          <w:rFonts w:ascii="Times New Roman" w:hAnsi="Times New Roman"/>
          <w:sz w:val="26"/>
          <w:szCs w:val="26"/>
          <w:lang w:eastAsia="ru-RU"/>
        </w:rPr>
        <w:t>)</w:t>
      </w:r>
      <w:r w:rsidR="00DB10EA">
        <w:rPr>
          <w:rFonts w:ascii="Times New Roman" w:hAnsi="Times New Roman"/>
          <w:sz w:val="26"/>
          <w:szCs w:val="26"/>
          <w:lang w:eastAsia="ru-RU"/>
        </w:rPr>
        <w:t>.</w:t>
      </w:r>
    </w:p>
    <w:p w:rsidR="00E46BE3" w:rsidRPr="005F01B2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F01B2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5F01B2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5F01B2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5F01B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5F01B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0125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51F77" w:rsidRPr="005F01B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5F01B2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5F01B2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5F01B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11EC2" w:rsidRPr="00DB10EA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F01B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A4606" w:rsidRPr="005F01B2">
        <w:rPr>
          <w:rFonts w:ascii="Times New Roman" w:hAnsi="Times New Roman"/>
          <w:sz w:val="28"/>
          <w:szCs w:val="28"/>
          <w:lang w:eastAsia="ru-RU"/>
        </w:rPr>
        <w:t>финансы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5F01B2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5F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4606" w:rsidRPr="005F01B2">
        <w:rPr>
          <w:rFonts w:ascii="Times New Roman" w:hAnsi="Times New Roman"/>
          <w:sz w:val="28"/>
          <w:szCs w:val="28"/>
          <w:lang w:eastAsia="ru-RU"/>
        </w:rPr>
        <w:t>1</w:t>
      </w:r>
      <w:r w:rsidR="007E4FBE" w:rsidRPr="005F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A4606" w:rsidRPr="005F01B2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F01B2" w:rsidRPr="005F01B2">
        <w:rPr>
          <w:rFonts w:ascii="Times New Roman" w:hAnsi="Times New Roman"/>
          <w:sz w:val="28"/>
          <w:szCs w:val="28"/>
          <w:lang w:eastAsia="ru-RU"/>
        </w:rPr>
        <w:t>августе</w:t>
      </w:r>
      <w:r w:rsidR="00972ABE" w:rsidRPr="005F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5F01B2">
        <w:rPr>
          <w:rFonts w:ascii="Times New Roman" w:hAnsi="Times New Roman"/>
          <w:sz w:val="28"/>
          <w:szCs w:val="28"/>
          <w:lang w:eastAsia="ru-RU"/>
        </w:rPr>
        <w:t>2</w:t>
      </w:r>
      <w:r w:rsidR="006B756C" w:rsidRPr="005F01B2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F01B2" w:rsidRPr="005F01B2">
        <w:rPr>
          <w:rFonts w:ascii="Times New Roman" w:hAnsi="Times New Roman"/>
          <w:sz w:val="28"/>
          <w:szCs w:val="28"/>
          <w:lang w:eastAsia="ru-RU"/>
        </w:rPr>
        <w:t>1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F01B2" w:rsidRPr="005F01B2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F01B2" w:rsidRPr="005F01B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86A30" w:rsidRPr="005F01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5F01B2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5F01B2">
        <w:rPr>
          <w:rFonts w:ascii="Times New Roman" w:hAnsi="Times New Roman"/>
          <w:sz w:val="28"/>
          <w:szCs w:val="28"/>
          <w:lang w:eastAsia="ru-RU"/>
        </w:rPr>
        <w:t>2</w:t>
      </w:r>
      <w:r w:rsidR="00E46BE3" w:rsidRPr="005F01B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DB10E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="00F27000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DB10E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E74BB0" w:rsidRPr="00DB10EA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3A7E59" w:rsidRPr="00DB10EA" w:rsidRDefault="001E7107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информация и информатизация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е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августе</w:t>
      </w:r>
      <w:r w:rsidR="00486A30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A">
        <w:rPr>
          <w:rFonts w:ascii="Times New Roman" w:hAnsi="Times New Roman"/>
          <w:sz w:val="28"/>
          <w:szCs w:val="28"/>
          <w:lang w:eastAsia="ru-RU"/>
        </w:rPr>
        <w:t>202</w:t>
      </w:r>
      <w:r w:rsidR="008439E9" w:rsidRPr="00DB10EA">
        <w:rPr>
          <w:rFonts w:ascii="Times New Roman" w:hAnsi="Times New Roman"/>
          <w:sz w:val="28"/>
          <w:szCs w:val="28"/>
          <w:lang w:eastAsia="ru-RU"/>
        </w:rPr>
        <w:t>3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й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E2D85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A">
        <w:rPr>
          <w:rFonts w:ascii="Times New Roman" w:hAnsi="Times New Roman"/>
          <w:sz w:val="28"/>
          <w:szCs w:val="28"/>
          <w:lang w:eastAsia="ru-RU"/>
        </w:rPr>
        <w:t>202</w:t>
      </w:r>
      <w:r w:rsidR="00D86831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0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й</w:t>
      </w:r>
      <w:r w:rsidR="001A19B6"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3D6C65" w:rsidRPr="00DB10EA">
        <w:rPr>
          <w:rFonts w:ascii="Times New Roman" w:hAnsi="Times New Roman"/>
          <w:i/>
          <w:sz w:val="28"/>
          <w:szCs w:val="28"/>
          <w:lang w:eastAsia="ru-RU"/>
        </w:rPr>
        <w:t>;</w:t>
      </w:r>
    </w:p>
    <w:p w:rsidR="00B927BA" w:rsidRDefault="005E2D85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– </w:t>
      </w:r>
      <w:r w:rsidR="00A0125F">
        <w:rPr>
          <w:rFonts w:ascii="Times New Roman" w:hAnsi="Times New Roman"/>
          <w:sz w:val="28"/>
          <w:szCs w:val="28"/>
          <w:lang w:eastAsia="ru-RU"/>
        </w:rPr>
        <w:t>4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я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августе</w:t>
      </w:r>
      <w:r w:rsidR="00486A30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2023 года – </w:t>
      </w:r>
      <w:r w:rsidR="00486A30" w:rsidRPr="00DB10EA">
        <w:rPr>
          <w:rFonts w:ascii="Times New Roman" w:hAnsi="Times New Roman"/>
          <w:sz w:val="28"/>
          <w:szCs w:val="28"/>
          <w:lang w:eastAsia="ru-RU"/>
        </w:rPr>
        <w:t>1</w:t>
      </w:r>
      <w:r w:rsidR="001A19B6" w:rsidRPr="00DB10EA">
        <w:rPr>
          <w:rFonts w:ascii="Times New Roman" w:hAnsi="Times New Roman"/>
          <w:sz w:val="28"/>
          <w:szCs w:val="28"/>
          <w:lang w:eastAsia="ru-RU"/>
        </w:rPr>
        <w:t>2</w:t>
      </w:r>
      <w:r w:rsidR="00486A30"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обращений, в </w:t>
      </w:r>
      <w:r w:rsidR="005F01B2" w:rsidRPr="00DB10EA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2022 года – 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4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B10EA" w:rsidRPr="00DB10EA">
        <w:rPr>
          <w:rFonts w:ascii="Times New Roman" w:hAnsi="Times New Roman"/>
          <w:sz w:val="28"/>
          <w:szCs w:val="28"/>
          <w:lang w:eastAsia="ru-RU"/>
        </w:rPr>
        <w:t>я</w:t>
      </w:r>
      <w:r w:rsidRPr="00DB10EA">
        <w:rPr>
          <w:rFonts w:ascii="Times New Roman" w:hAnsi="Times New Roman"/>
          <w:sz w:val="28"/>
          <w:szCs w:val="28"/>
          <w:lang w:eastAsia="ru-RU"/>
        </w:rPr>
        <w:t>)</w:t>
      </w:r>
      <w:r w:rsidR="00A0125F">
        <w:rPr>
          <w:rFonts w:ascii="Times New Roman" w:hAnsi="Times New Roman"/>
          <w:sz w:val="28"/>
          <w:szCs w:val="28"/>
          <w:lang w:eastAsia="ru-RU"/>
        </w:rPr>
        <w:t>;</w:t>
      </w:r>
    </w:p>
    <w:p w:rsidR="00A0125F" w:rsidRPr="00CC3B26" w:rsidRDefault="00A0125F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B10E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природные ресурсы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DB10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B26">
        <w:rPr>
          <w:rFonts w:ascii="Times New Roman" w:hAnsi="Times New Roman"/>
          <w:sz w:val="28"/>
          <w:szCs w:val="28"/>
          <w:lang w:eastAsia="ru-RU"/>
        </w:rPr>
        <w:t>обращение (в августе 2023 года – 2 обращени</w:t>
      </w:r>
      <w:r w:rsidR="00CC3B26" w:rsidRPr="00CC3B26">
        <w:rPr>
          <w:rFonts w:ascii="Times New Roman" w:hAnsi="Times New Roman"/>
          <w:sz w:val="28"/>
          <w:szCs w:val="28"/>
          <w:lang w:eastAsia="ru-RU"/>
        </w:rPr>
        <w:t>я</w:t>
      </w:r>
      <w:r w:rsidRPr="00CC3B26">
        <w:rPr>
          <w:rFonts w:ascii="Times New Roman" w:hAnsi="Times New Roman"/>
          <w:sz w:val="28"/>
          <w:szCs w:val="28"/>
          <w:lang w:eastAsia="ru-RU"/>
        </w:rPr>
        <w:t xml:space="preserve">, в сентябре 2022 года – </w:t>
      </w:r>
      <w:r w:rsidR="00CC3B26" w:rsidRPr="00CC3B26">
        <w:rPr>
          <w:rFonts w:ascii="Times New Roman" w:hAnsi="Times New Roman"/>
          <w:sz w:val="28"/>
          <w:szCs w:val="28"/>
          <w:lang w:eastAsia="ru-RU"/>
        </w:rPr>
        <w:t>1</w:t>
      </w:r>
      <w:r w:rsidRPr="00CC3B2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C3B26" w:rsidRPr="00CC3B26">
        <w:rPr>
          <w:rFonts w:ascii="Times New Roman" w:hAnsi="Times New Roman"/>
          <w:sz w:val="28"/>
          <w:szCs w:val="28"/>
          <w:lang w:eastAsia="ru-RU"/>
        </w:rPr>
        <w:t>е</w:t>
      </w:r>
      <w:r w:rsidRPr="00CC3B26">
        <w:rPr>
          <w:rFonts w:ascii="Times New Roman" w:hAnsi="Times New Roman"/>
          <w:sz w:val="28"/>
          <w:szCs w:val="28"/>
          <w:lang w:eastAsia="ru-RU"/>
        </w:rPr>
        <w:t>)</w:t>
      </w:r>
      <w:r w:rsidRPr="00CC3B2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D5435" w:rsidRPr="00503202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3202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503202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503202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503202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503202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503202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503202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503202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503202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A0125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D78E6" w:rsidRPr="00503202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A0125F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6E4B4D" w:rsidRPr="0050320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7C2" w:rsidRPr="001F78E5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  <w:r w:rsidRPr="00503202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421D6" w:rsidRPr="00503202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503202">
        <w:rPr>
          <w:rFonts w:ascii="Times New Roman" w:hAnsi="Times New Roman"/>
          <w:sz w:val="28"/>
          <w:szCs w:val="26"/>
          <w:lang w:eastAsia="ru-RU"/>
        </w:rPr>
        <w:t>1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B10EA">
        <w:rPr>
          <w:rFonts w:ascii="Times New Roman" w:hAnsi="Times New Roman"/>
          <w:sz w:val="28"/>
          <w:szCs w:val="26"/>
          <w:lang w:eastAsia="ru-RU"/>
        </w:rPr>
        <w:t>е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3D56A9" w:rsidRPr="00503202">
        <w:rPr>
          <w:rFonts w:ascii="Times New Roman" w:hAnsi="Times New Roman"/>
          <w:sz w:val="28"/>
          <w:szCs w:val="26"/>
          <w:lang w:eastAsia="ru-RU"/>
        </w:rPr>
        <w:t>ию</w:t>
      </w:r>
      <w:r w:rsidR="00D76B42" w:rsidRPr="00503202">
        <w:rPr>
          <w:rFonts w:ascii="Times New Roman" w:hAnsi="Times New Roman"/>
          <w:sz w:val="28"/>
          <w:szCs w:val="26"/>
          <w:lang w:eastAsia="ru-RU"/>
        </w:rPr>
        <w:t>л</w:t>
      </w:r>
      <w:r w:rsidR="003D56A9" w:rsidRPr="00503202">
        <w:rPr>
          <w:rFonts w:ascii="Times New Roman" w:hAnsi="Times New Roman"/>
          <w:sz w:val="28"/>
          <w:szCs w:val="26"/>
          <w:lang w:eastAsia="ru-RU"/>
        </w:rPr>
        <w:t>е</w:t>
      </w:r>
      <w:r w:rsidR="00D167E4" w:rsidRPr="0050320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503202">
        <w:rPr>
          <w:rFonts w:ascii="Times New Roman" w:hAnsi="Times New Roman"/>
          <w:sz w:val="28"/>
          <w:szCs w:val="26"/>
          <w:lang w:eastAsia="ru-RU"/>
        </w:rPr>
        <w:t>202</w:t>
      </w:r>
      <w:r w:rsidR="009303AA" w:rsidRPr="00503202">
        <w:rPr>
          <w:rFonts w:ascii="Times New Roman" w:hAnsi="Times New Roman"/>
          <w:sz w:val="28"/>
          <w:szCs w:val="26"/>
          <w:lang w:eastAsia="ru-RU"/>
        </w:rPr>
        <w:t>3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0A5EC9" w:rsidRPr="00503202">
        <w:rPr>
          <w:rFonts w:ascii="Times New Roman" w:hAnsi="Times New Roman"/>
          <w:sz w:val="28"/>
          <w:szCs w:val="26"/>
          <w:lang w:eastAsia="ru-RU"/>
        </w:rPr>
        <w:t>4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A5EC9" w:rsidRPr="00503202">
        <w:rPr>
          <w:rFonts w:ascii="Times New Roman" w:hAnsi="Times New Roman"/>
          <w:sz w:val="28"/>
          <w:szCs w:val="26"/>
          <w:lang w:eastAsia="ru-RU"/>
        </w:rPr>
        <w:t>я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503202">
        <w:rPr>
          <w:rFonts w:ascii="Times New Roman" w:hAnsi="Times New Roman"/>
          <w:sz w:val="28"/>
          <w:szCs w:val="26"/>
          <w:lang w:eastAsia="ru-RU"/>
        </w:rPr>
        <w:t>сентябре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C6528C" w:rsidRPr="00503202">
        <w:rPr>
          <w:rFonts w:ascii="Times New Roman" w:hAnsi="Times New Roman"/>
          <w:sz w:val="28"/>
          <w:szCs w:val="26"/>
          <w:lang w:eastAsia="ru-RU"/>
        </w:rPr>
        <w:t>2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года 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6"/>
          <w:lang w:eastAsia="ru-RU"/>
        </w:rPr>
        <w:t>2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34A2F" w:rsidRPr="00DB10EA">
        <w:rPr>
          <w:rFonts w:ascii="Times New Roman" w:hAnsi="Times New Roman"/>
          <w:sz w:val="28"/>
          <w:szCs w:val="26"/>
          <w:lang w:eastAsia="ru-RU"/>
        </w:rPr>
        <w:t>я</w:t>
      </w:r>
      <w:r w:rsidRPr="00DB10EA">
        <w:rPr>
          <w:rFonts w:ascii="Times New Roman" w:hAnsi="Times New Roman"/>
          <w:sz w:val="28"/>
          <w:szCs w:val="26"/>
          <w:lang w:eastAsia="ru-RU"/>
        </w:rPr>
        <w:t>)</w:t>
      </w:r>
      <w:r w:rsidR="003D56A9" w:rsidRPr="00DB10EA">
        <w:rPr>
          <w:rFonts w:ascii="Times New Roman" w:hAnsi="Times New Roman"/>
          <w:sz w:val="28"/>
          <w:szCs w:val="26"/>
          <w:lang w:eastAsia="ru-RU"/>
        </w:rPr>
        <w:t>;</w:t>
      </w:r>
    </w:p>
    <w:p w:rsidR="00503202" w:rsidRPr="001F78E5" w:rsidRDefault="009303AA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  <w:r w:rsidRPr="00503202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A0125F">
        <w:rPr>
          <w:rFonts w:ascii="Times New Roman" w:hAnsi="Times New Roman"/>
          <w:sz w:val="28"/>
          <w:szCs w:val="26"/>
          <w:lang w:eastAsia="ru-RU"/>
        </w:rPr>
        <w:t>20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087E1B" w:rsidRPr="00503202">
        <w:rPr>
          <w:rFonts w:ascii="Times New Roman" w:hAnsi="Times New Roman"/>
          <w:sz w:val="28"/>
          <w:szCs w:val="26"/>
          <w:lang w:eastAsia="ru-RU"/>
        </w:rPr>
        <w:t>й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503202" w:rsidRPr="00503202">
        <w:rPr>
          <w:rFonts w:ascii="Times New Roman" w:hAnsi="Times New Roman"/>
          <w:sz w:val="28"/>
          <w:szCs w:val="26"/>
          <w:lang w:eastAsia="ru-RU"/>
        </w:rPr>
        <w:t>августе</w:t>
      </w:r>
      <w:r w:rsidR="003D56A9" w:rsidRPr="00503202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2023 года – </w:t>
      </w:r>
      <w:r w:rsidR="00503202" w:rsidRPr="00503202">
        <w:rPr>
          <w:rFonts w:ascii="Times New Roman" w:hAnsi="Times New Roman"/>
          <w:sz w:val="28"/>
          <w:szCs w:val="26"/>
          <w:lang w:eastAsia="ru-RU"/>
        </w:rPr>
        <w:t>8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503202" w:rsidRPr="00503202">
        <w:rPr>
          <w:rFonts w:ascii="Times New Roman" w:hAnsi="Times New Roman"/>
          <w:sz w:val="28"/>
          <w:szCs w:val="26"/>
          <w:lang w:eastAsia="ru-RU"/>
        </w:rPr>
        <w:t>й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503202" w:rsidRPr="00503202">
        <w:rPr>
          <w:rFonts w:ascii="Times New Roman" w:hAnsi="Times New Roman"/>
          <w:sz w:val="28"/>
          <w:szCs w:val="26"/>
          <w:lang w:eastAsia="ru-RU"/>
        </w:rPr>
        <w:t>сентябре</w:t>
      </w:r>
      <w:r w:rsidRPr="00503202">
        <w:rPr>
          <w:rFonts w:ascii="Times New Roman" w:hAnsi="Times New Roman"/>
          <w:sz w:val="28"/>
          <w:szCs w:val="26"/>
          <w:lang w:eastAsia="ru-RU"/>
        </w:rPr>
        <w:t xml:space="preserve"> 2022 года 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6"/>
          <w:lang w:eastAsia="ru-RU"/>
        </w:rPr>
        <w:t>2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B10EA" w:rsidRPr="00DB10EA">
        <w:rPr>
          <w:rFonts w:ascii="Times New Roman" w:hAnsi="Times New Roman"/>
          <w:sz w:val="28"/>
          <w:szCs w:val="26"/>
          <w:lang w:eastAsia="ru-RU"/>
        </w:rPr>
        <w:t>я</w:t>
      </w:r>
      <w:r w:rsidRPr="00DB10EA">
        <w:rPr>
          <w:rFonts w:ascii="Times New Roman" w:hAnsi="Times New Roman"/>
          <w:sz w:val="28"/>
          <w:szCs w:val="26"/>
          <w:lang w:eastAsia="ru-RU"/>
        </w:rPr>
        <w:t>)</w:t>
      </w:r>
      <w:r w:rsidR="00E74BB0" w:rsidRPr="00DB10EA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B11D84" w:rsidRPr="00784B37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4B37">
        <w:rPr>
          <w:rFonts w:ascii="Times New Roman" w:hAnsi="Times New Roman"/>
          <w:sz w:val="28"/>
          <w:szCs w:val="28"/>
          <w:lang w:eastAsia="ru-RU"/>
        </w:rPr>
        <w:t>«</w:t>
      </w:r>
      <w:r w:rsidRPr="00784B37">
        <w:rPr>
          <w:rFonts w:ascii="Times New Roman" w:hAnsi="Times New Roman"/>
          <w:b/>
          <w:sz w:val="28"/>
          <w:szCs w:val="28"/>
          <w:lang w:eastAsia="ru-RU"/>
        </w:rPr>
        <w:t xml:space="preserve">Оборона. Безопасность. Законность.» - </w:t>
      </w:r>
      <w:r w:rsidR="00784B37" w:rsidRPr="00784B37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84B37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784B37" w:rsidRPr="00784B37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6A224F" w:rsidRPr="00784B3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11D84" w:rsidRPr="001F78E5" w:rsidRDefault="00B11D84" w:rsidP="00B11D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  <w:r w:rsidRPr="00784B37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безопасность и охрана правопорядка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1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е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августе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2023 года – 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0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784B37">
        <w:rPr>
          <w:rFonts w:ascii="Times New Roman" w:hAnsi="Times New Roman"/>
          <w:sz w:val="28"/>
          <w:szCs w:val="26"/>
          <w:lang w:eastAsia="ru-RU"/>
        </w:rPr>
        <w:lastRenderedPageBreak/>
        <w:t>обращени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й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784B37" w:rsidRPr="00784B37">
        <w:rPr>
          <w:rFonts w:ascii="Times New Roman" w:hAnsi="Times New Roman"/>
          <w:sz w:val="28"/>
          <w:szCs w:val="26"/>
          <w:lang w:eastAsia="ru-RU"/>
        </w:rPr>
        <w:t>сентябре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2022 года 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DB10EA" w:rsidRPr="00DB10EA">
        <w:rPr>
          <w:rFonts w:ascii="Times New Roman" w:hAnsi="Times New Roman"/>
          <w:sz w:val="28"/>
          <w:szCs w:val="26"/>
          <w:lang w:eastAsia="ru-RU"/>
        </w:rPr>
        <w:t>2</w:t>
      </w:r>
      <w:r w:rsidRPr="00DB10EA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DB10EA" w:rsidRPr="00DB10EA">
        <w:rPr>
          <w:rFonts w:ascii="Times New Roman" w:hAnsi="Times New Roman"/>
          <w:sz w:val="28"/>
          <w:szCs w:val="26"/>
          <w:lang w:eastAsia="ru-RU"/>
        </w:rPr>
        <w:t>я</w:t>
      </w:r>
      <w:r w:rsidRPr="00DB10EA">
        <w:rPr>
          <w:rFonts w:ascii="Times New Roman" w:hAnsi="Times New Roman"/>
          <w:sz w:val="28"/>
          <w:szCs w:val="26"/>
          <w:lang w:eastAsia="ru-RU"/>
        </w:rPr>
        <w:t>)</w:t>
      </w:r>
      <w:r w:rsidRPr="00DB10EA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A0125F" w:rsidRPr="00784B37" w:rsidRDefault="00A0125F" w:rsidP="00A012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84B3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Государство. Общество. Политика.</w:t>
      </w:r>
      <w:r w:rsidRPr="00784B37">
        <w:rPr>
          <w:rFonts w:ascii="Times New Roman" w:hAnsi="Times New Roman"/>
          <w:b/>
          <w:sz w:val="28"/>
          <w:szCs w:val="28"/>
          <w:lang w:eastAsia="ru-RU"/>
        </w:rPr>
        <w:t xml:space="preserve">» -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784B37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784B3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A0125F" w:rsidRPr="00CC3B26" w:rsidRDefault="00A0125F" w:rsidP="00A012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784B37">
        <w:rPr>
          <w:rFonts w:ascii="Times New Roman" w:hAnsi="Times New Roman"/>
          <w:sz w:val="28"/>
          <w:szCs w:val="26"/>
          <w:lang w:eastAsia="ru-RU"/>
        </w:rPr>
        <w:t xml:space="preserve">- </w:t>
      </w:r>
      <w:r>
        <w:rPr>
          <w:rFonts w:ascii="Times New Roman" w:hAnsi="Times New Roman"/>
          <w:sz w:val="28"/>
          <w:szCs w:val="26"/>
          <w:lang w:eastAsia="ru-RU"/>
        </w:rPr>
        <w:t>основы государственного управления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– </w:t>
      </w:r>
      <w:r>
        <w:rPr>
          <w:rFonts w:ascii="Times New Roman" w:hAnsi="Times New Roman"/>
          <w:sz w:val="28"/>
          <w:szCs w:val="26"/>
          <w:lang w:eastAsia="ru-RU"/>
        </w:rPr>
        <w:t>3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6"/>
          <w:lang w:eastAsia="ru-RU"/>
        </w:rPr>
        <w:t>я</w:t>
      </w:r>
      <w:r w:rsidRPr="00784B37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CC3B26">
        <w:rPr>
          <w:rFonts w:ascii="Times New Roman" w:hAnsi="Times New Roman"/>
          <w:sz w:val="28"/>
          <w:szCs w:val="26"/>
          <w:lang w:eastAsia="ru-RU"/>
        </w:rPr>
        <w:t xml:space="preserve">(в августе 2023 года – </w:t>
      </w:r>
      <w:r w:rsidR="00CC3B26" w:rsidRPr="00CC3B26">
        <w:rPr>
          <w:rFonts w:ascii="Times New Roman" w:hAnsi="Times New Roman"/>
          <w:sz w:val="28"/>
          <w:szCs w:val="26"/>
          <w:lang w:eastAsia="ru-RU"/>
        </w:rPr>
        <w:t>1</w:t>
      </w:r>
      <w:r w:rsidRPr="00CC3B2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CC3B26" w:rsidRPr="00CC3B26">
        <w:rPr>
          <w:rFonts w:ascii="Times New Roman" w:hAnsi="Times New Roman"/>
          <w:sz w:val="28"/>
          <w:szCs w:val="26"/>
          <w:lang w:eastAsia="ru-RU"/>
        </w:rPr>
        <w:t>е</w:t>
      </w:r>
      <w:r w:rsidRPr="00CC3B26">
        <w:rPr>
          <w:rFonts w:ascii="Times New Roman" w:hAnsi="Times New Roman"/>
          <w:sz w:val="28"/>
          <w:szCs w:val="26"/>
          <w:lang w:eastAsia="ru-RU"/>
        </w:rPr>
        <w:t xml:space="preserve">, в сентябре 2022 года – </w:t>
      </w:r>
      <w:r w:rsidR="00CC3B26" w:rsidRPr="00CC3B26">
        <w:rPr>
          <w:rFonts w:ascii="Times New Roman" w:hAnsi="Times New Roman"/>
          <w:sz w:val="28"/>
          <w:szCs w:val="26"/>
          <w:lang w:eastAsia="ru-RU"/>
        </w:rPr>
        <w:t>1</w:t>
      </w:r>
      <w:r w:rsidRPr="00CC3B2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CC3B26" w:rsidRPr="00CC3B26">
        <w:rPr>
          <w:rFonts w:ascii="Times New Roman" w:hAnsi="Times New Roman"/>
          <w:sz w:val="28"/>
          <w:szCs w:val="26"/>
          <w:lang w:eastAsia="ru-RU"/>
        </w:rPr>
        <w:t>е</w:t>
      </w:r>
      <w:r w:rsidRPr="00CC3B26">
        <w:rPr>
          <w:rFonts w:ascii="Times New Roman" w:hAnsi="Times New Roman"/>
          <w:sz w:val="28"/>
          <w:szCs w:val="26"/>
          <w:lang w:eastAsia="ru-RU"/>
        </w:rPr>
        <w:t>)</w:t>
      </w:r>
      <w:r w:rsidRPr="00CC3B26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1A19B6" w:rsidRPr="001F78E5" w:rsidRDefault="001A19B6" w:rsidP="00D6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5A19BB" w:rsidRPr="001F78E5" w:rsidRDefault="005A19BB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8"/>
          <w:szCs w:val="26"/>
          <w:lang w:eastAsia="ru-RU"/>
        </w:rPr>
      </w:pPr>
    </w:p>
    <w:p w:rsidR="00A320B4" w:rsidRPr="00A75DA0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A75DA0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A75DA0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1F78E5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2B15BB" w:rsidRPr="00A75DA0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A75DA0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E2D8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5381F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9A4319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A75DA0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A75DA0">
        <w:rPr>
          <w:rFonts w:ascii="Times New Roman" w:hAnsi="Times New Roman"/>
          <w:sz w:val="28"/>
          <w:szCs w:val="28"/>
          <w:lang w:eastAsia="ru-RU"/>
        </w:rPr>
        <w:t>ода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5A307F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B57A0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57A05" w:rsidRPr="00B57A05">
        <w:rPr>
          <w:rFonts w:ascii="Times New Roman" w:hAnsi="Times New Roman"/>
          <w:sz w:val="28"/>
          <w:szCs w:val="28"/>
          <w:lang w:eastAsia="ru-RU"/>
        </w:rPr>
        <w:t>1</w:t>
      </w:r>
      <w:r w:rsidRPr="00B57A0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57A05" w:rsidRPr="00B57A05">
        <w:rPr>
          <w:rFonts w:ascii="Times New Roman" w:hAnsi="Times New Roman"/>
          <w:sz w:val="28"/>
          <w:szCs w:val="28"/>
          <w:lang w:eastAsia="ru-RU"/>
        </w:rPr>
        <w:t>е</w:t>
      </w:r>
      <w:r w:rsidRPr="00B57A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августе</w:t>
      </w:r>
      <w:r w:rsidR="00376EC1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0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A75DA0">
        <w:rPr>
          <w:rFonts w:ascii="Times New Roman" w:hAnsi="Times New Roman"/>
          <w:sz w:val="28"/>
          <w:szCs w:val="28"/>
          <w:lang w:eastAsia="ru-RU"/>
        </w:rPr>
        <w:t>,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5E2D8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5A307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3B3E" w:rsidRPr="005A307F">
        <w:rPr>
          <w:rFonts w:ascii="Times New Roman" w:hAnsi="Times New Roman"/>
          <w:sz w:val="28"/>
          <w:szCs w:val="28"/>
          <w:lang w:eastAsia="ru-RU"/>
        </w:rPr>
        <w:t>0</w:t>
      </w:r>
      <w:r w:rsidRPr="005A307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53B3E" w:rsidRPr="005A307F">
        <w:rPr>
          <w:rFonts w:ascii="Times New Roman" w:hAnsi="Times New Roman"/>
          <w:sz w:val="28"/>
          <w:szCs w:val="28"/>
          <w:lang w:eastAsia="ru-RU"/>
        </w:rPr>
        <w:t>й</w:t>
      </w:r>
      <w:r w:rsidRPr="005A307F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5A307F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07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A307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5A307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C0259" w:rsidRPr="005A307F">
        <w:rPr>
          <w:rFonts w:ascii="Times New Roman" w:hAnsi="Times New Roman"/>
          <w:sz w:val="28"/>
          <w:szCs w:val="28"/>
          <w:lang w:eastAsia="ru-RU"/>
        </w:rPr>
        <w:t>4</w:t>
      </w:r>
      <w:r w:rsidR="00B57A05" w:rsidRPr="005A307F">
        <w:rPr>
          <w:rFonts w:ascii="Times New Roman" w:hAnsi="Times New Roman"/>
          <w:sz w:val="28"/>
          <w:szCs w:val="28"/>
          <w:lang w:eastAsia="ru-RU"/>
        </w:rPr>
        <w:t>1</w:t>
      </w:r>
      <w:r w:rsidR="00A13A9F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A307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57A05" w:rsidRPr="005A307F">
        <w:rPr>
          <w:rFonts w:ascii="Times New Roman" w:hAnsi="Times New Roman"/>
          <w:sz w:val="28"/>
          <w:szCs w:val="28"/>
          <w:lang w:eastAsia="ru-RU"/>
        </w:rPr>
        <w:t>е</w:t>
      </w:r>
      <w:r w:rsidR="00F474AF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A307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5A307F">
        <w:rPr>
          <w:rFonts w:ascii="Times New Roman" w:hAnsi="Times New Roman"/>
          <w:sz w:val="28"/>
          <w:szCs w:val="28"/>
          <w:lang w:eastAsia="ru-RU"/>
        </w:rPr>
        <w:t>августе</w:t>
      </w:r>
      <w:r w:rsidR="003A2BE4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A307F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A307F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A307F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5A307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75DA0" w:rsidRPr="005A307F">
        <w:rPr>
          <w:rFonts w:ascii="Times New Roman" w:hAnsi="Times New Roman"/>
          <w:sz w:val="28"/>
          <w:szCs w:val="28"/>
          <w:lang w:eastAsia="ru-RU"/>
        </w:rPr>
        <w:t>46</w:t>
      </w:r>
      <w:r w:rsidRPr="005A307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34A2F" w:rsidRPr="005A307F">
        <w:rPr>
          <w:rFonts w:ascii="Times New Roman" w:hAnsi="Times New Roman"/>
          <w:sz w:val="28"/>
          <w:szCs w:val="28"/>
          <w:lang w:eastAsia="ru-RU"/>
        </w:rPr>
        <w:t>я</w:t>
      </w:r>
      <w:r w:rsidR="00FB1A26" w:rsidRPr="005A307F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5DA0" w:rsidRPr="005A307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309B4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5A307F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07F" w:rsidRPr="005A307F">
        <w:rPr>
          <w:rFonts w:ascii="Times New Roman" w:hAnsi="Times New Roman"/>
          <w:sz w:val="28"/>
          <w:szCs w:val="28"/>
          <w:lang w:eastAsia="ru-RU"/>
        </w:rPr>
        <w:t>17</w:t>
      </w:r>
      <w:r w:rsidR="00005438" w:rsidRPr="005A307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7CEB" w:rsidRPr="005A307F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5A307F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5A307F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1F78E5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A75DA0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DA0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A75DA0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A75DA0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A75DA0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85A" w:rsidRPr="001F78E5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A75DA0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A75DA0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A75DA0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A75DA0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A75DA0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A75DA0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A75DA0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A75DA0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A75DA0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A75DA0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A75DA0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A75DA0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A75DA0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A75DA0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A75DA0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E65" w:rsidRPr="00A75DA0">
        <w:rPr>
          <w:rFonts w:ascii="Times New Roman" w:hAnsi="Times New Roman"/>
          <w:sz w:val="28"/>
          <w:szCs w:val="28"/>
          <w:lang w:eastAsia="ru-RU"/>
        </w:rPr>
        <w:t>обратил</w:t>
      </w:r>
      <w:r w:rsidR="003C0259" w:rsidRPr="00A75DA0">
        <w:rPr>
          <w:rFonts w:ascii="Times New Roman" w:hAnsi="Times New Roman"/>
          <w:sz w:val="28"/>
          <w:szCs w:val="28"/>
          <w:lang w:eastAsia="ru-RU"/>
        </w:rPr>
        <w:t>ись</w:t>
      </w:r>
      <w:r w:rsidR="009D3E6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259" w:rsidRPr="00B87092">
        <w:rPr>
          <w:rFonts w:ascii="Times New Roman" w:hAnsi="Times New Roman"/>
          <w:sz w:val="28"/>
          <w:szCs w:val="28"/>
          <w:lang w:eastAsia="ru-RU"/>
        </w:rPr>
        <w:t>3</w:t>
      </w:r>
      <w:r w:rsidR="009D3E65" w:rsidRPr="00B87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608A" w:rsidRPr="00B87092">
        <w:rPr>
          <w:rFonts w:ascii="Times New Roman" w:hAnsi="Times New Roman"/>
          <w:sz w:val="28"/>
          <w:szCs w:val="28"/>
          <w:lang w:eastAsia="ru-RU"/>
        </w:rPr>
        <w:t>заявител</w:t>
      </w:r>
      <w:r w:rsidR="003C0259" w:rsidRPr="00B87092">
        <w:rPr>
          <w:rFonts w:ascii="Times New Roman" w:hAnsi="Times New Roman"/>
          <w:sz w:val="28"/>
          <w:szCs w:val="28"/>
          <w:lang w:eastAsia="ru-RU"/>
        </w:rPr>
        <w:t>я</w:t>
      </w:r>
      <w:r w:rsidR="00F53917" w:rsidRPr="00B87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A75D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августе</w:t>
      </w:r>
      <w:r w:rsidR="002A37C2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A75D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A75DA0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A75DA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847A90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A75D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44BC" w:rsidRPr="005A307F">
        <w:rPr>
          <w:rFonts w:ascii="Times New Roman" w:hAnsi="Times New Roman"/>
          <w:sz w:val="28"/>
          <w:szCs w:val="28"/>
          <w:lang w:eastAsia="ru-RU"/>
        </w:rPr>
        <w:t>–</w:t>
      </w:r>
      <w:r w:rsidR="00AA2D2F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307F" w:rsidRPr="005A307F">
        <w:rPr>
          <w:rFonts w:ascii="Times New Roman" w:hAnsi="Times New Roman"/>
          <w:sz w:val="28"/>
          <w:szCs w:val="28"/>
          <w:lang w:eastAsia="ru-RU"/>
        </w:rPr>
        <w:t>0</w:t>
      </w:r>
      <w:r w:rsidR="00BC6965" w:rsidRPr="005A307F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5A307F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1F78E5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C421B" w:rsidRPr="001F78E5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B6490B" w:rsidRPr="00A75DA0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DA0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A75DA0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A75DA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1F78E5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D92AE7" w:rsidRPr="005A307F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A75DA0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A75DA0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>у</w:t>
      </w:r>
      <w:r w:rsidRPr="00A75DA0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A75DA0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092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E2FE7" w:rsidRPr="00A75DA0">
        <w:rPr>
          <w:rFonts w:ascii="Times New Roman" w:hAnsi="Times New Roman"/>
          <w:sz w:val="28"/>
          <w:szCs w:val="28"/>
          <w:lang w:eastAsia="ru-RU"/>
        </w:rPr>
        <w:t>в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092">
        <w:rPr>
          <w:rFonts w:ascii="Times New Roman" w:hAnsi="Times New Roman"/>
          <w:sz w:val="28"/>
          <w:szCs w:val="28"/>
          <w:lang w:eastAsia="ru-RU"/>
        </w:rPr>
        <w:t xml:space="preserve">сентябре 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75DA0">
        <w:rPr>
          <w:rFonts w:ascii="Times New Roman" w:hAnsi="Times New Roman"/>
          <w:sz w:val="28"/>
          <w:szCs w:val="28"/>
          <w:lang w:eastAsia="ru-RU"/>
        </w:rPr>
        <w:t>запрос</w:t>
      </w:r>
      <w:r w:rsidR="00AC48BA" w:rsidRPr="00A75DA0">
        <w:rPr>
          <w:rFonts w:ascii="Times New Roman" w:hAnsi="Times New Roman"/>
          <w:sz w:val="28"/>
          <w:szCs w:val="28"/>
          <w:lang w:eastAsia="ru-RU"/>
        </w:rPr>
        <w:t>ов</w:t>
      </w:r>
      <w:r w:rsidR="004350B4" w:rsidRPr="00A75DA0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A75DA0">
        <w:rPr>
          <w:rFonts w:ascii="Times New Roman" w:hAnsi="Times New Roman"/>
          <w:sz w:val="28"/>
          <w:szCs w:val="28"/>
          <w:lang w:eastAsia="ru-RU"/>
        </w:rPr>
        <w:t xml:space="preserve"> и сообщени</w:t>
      </w:r>
      <w:r w:rsidR="00AC48BA" w:rsidRPr="00A75DA0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7092">
        <w:rPr>
          <w:rFonts w:ascii="Times New Roman" w:hAnsi="Times New Roman"/>
          <w:sz w:val="28"/>
          <w:szCs w:val="28"/>
          <w:lang w:eastAsia="ru-RU"/>
        </w:rPr>
        <w:t>3</w:t>
      </w:r>
      <w:r w:rsidR="00EC1539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августе</w:t>
      </w:r>
      <w:r w:rsidR="000A5EC9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A75DA0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A75D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6490B"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6490B" w:rsidRPr="005A307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A307F" w:rsidRPr="005A307F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5A307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5A307F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75DA0" w:rsidRPr="005A307F">
        <w:rPr>
          <w:rFonts w:ascii="Times New Roman" w:hAnsi="Times New Roman"/>
          <w:sz w:val="28"/>
          <w:szCs w:val="28"/>
          <w:lang w:eastAsia="ru-RU"/>
        </w:rPr>
        <w:t>августе</w:t>
      </w:r>
      <w:r w:rsidR="000A5EC9" w:rsidRPr="005A30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A307F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5A307F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75DA0" w:rsidRPr="005A307F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A307F">
        <w:rPr>
          <w:rFonts w:ascii="Times New Roman" w:hAnsi="Times New Roman"/>
          <w:sz w:val="28"/>
          <w:szCs w:val="28"/>
          <w:lang w:eastAsia="ru-RU"/>
        </w:rPr>
        <w:t>2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56B23" w:rsidRPr="005A307F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A307F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5A307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752F" w:rsidRPr="001F78E5" w:rsidRDefault="00C1752F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1F78E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C59B5" w:rsidRPr="001F78E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A75DA0" w:rsidRDefault="00622F06" w:rsidP="00A75BE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5DA0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A75DA0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A75DA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1F78E5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346FB1" w:rsidRPr="00CC3B26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75DA0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A75DA0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A75DA0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A75DA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744B4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9D6051" w:rsidRPr="00A75D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75DA0">
        <w:rPr>
          <w:rFonts w:ascii="Times New Roman" w:hAnsi="Times New Roman"/>
          <w:sz w:val="28"/>
          <w:szCs w:val="28"/>
          <w:lang w:eastAsia="ru-RU"/>
        </w:rPr>
        <w:t>граждане</w:t>
      </w:r>
      <w:r w:rsidRPr="001F78E5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Pr="00B87092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0448C6" w:rsidRPr="00B870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августе</w:t>
      </w:r>
      <w:r w:rsidR="00B836C7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75DA0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A75DA0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75DA0" w:rsidRPr="00A75DA0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85123" w:rsidRPr="00A75D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75DA0">
        <w:rPr>
          <w:rFonts w:ascii="Times New Roman" w:hAnsi="Times New Roman"/>
          <w:sz w:val="28"/>
          <w:szCs w:val="28"/>
          <w:lang w:eastAsia="ru-RU"/>
        </w:rPr>
        <w:t>2</w:t>
      </w:r>
      <w:r w:rsidR="00CD18C3" w:rsidRPr="00A75D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D18C3" w:rsidRPr="00CC3B26">
        <w:rPr>
          <w:rFonts w:ascii="Times New Roman" w:hAnsi="Times New Roman"/>
          <w:sz w:val="28"/>
          <w:szCs w:val="28"/>
          <w:lang w:eastAsia="ru-RU"/>
        </w:rPr>
        <w:t>–</w:t>
      </w:r>
      <w:r w:rsidR="00841F0B" w:rsidRPr="00CC3B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4CD" w:rsidRPr="00CC3B26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CC3B26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CC3B26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D16464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C00000"/>
          <w:sz w:val="26"/>
          <w:szCs w:val="26"/>
          <w:lang w:eastAsia="ru-RU"/>
        </w:rPr>
      </w:pPr>
    </w:p>
    <w:sectPr w:rsidR="00D555C3" w:rsidRPr="00D16464" w:rsidSect="0028209A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7" w:rsidRDefault="001E6387">
      <w:pPr>
        <w:spacing w:after="0" w:line="240" w:lineRule="auto"/>
      </w:pPr>
      <w:r>
        <w:separator/>
      </w:r>
    </w:p>
  </w:endnote>
  <w:endnote w:type="continuationSeparator" w:id="0">
    <w:p w:rsidR="001E6387" w:rsidRDefault="001E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7" w:rsidRDefault="001E6387">
      <w:pPr>
        <w:spacing w:after="0" w:line="240" w:lineRule="auto"/>
      </w:pPr>
      <w:r>
        <w:separator/>
      </w:r>
    </w:p>
  </w:footnote>
  <w:footnote w:type="continuationSeparator" w:id="0">
    <w:p w:rsidR="001E6387" w:rsidRDefault="001E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3B26">
      <w:rPr>
        <w:rStyle w:val="a9"/>
        <w:noProof/>
      </w:rPr>
      <w:t>4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3F32E098"/>
    <w:lvl w:ilvl="0" w:tplc="C8BEA4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0C6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394F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E1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52C6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5EC9"/>
    <w:rsid w:val="000A6D85"/>
    <w:rsid w:val="000A7579"/>
    <w:rsid w:val="000A7991"/>
    <w:rsid w:val="000B04A6"/>
    <w:rsid w:val="000B0512"/>
    <w:rsid w:val="000B07D4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AF8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18C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52B3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3D1D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19B6"/>
    <w:rsid w:val="001A23C9"/>
    <w:rsid w:val="001A313C"/>
    <w:rsid w:val="001A3431"/>
    <w:rsid w:val="001A3550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C0D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5341"/>
    <w:rsid w:val="001E6387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8E5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3"/>
    <w:rsid w:val="002065C5"/>
    <w:rsid w:val="00206646"/>
    <w:rsid w:val="00210A2B"/>
    <w:rsid w:val="002114E0"/>
    <w:rsid w:val="00212D8F"/>
    <w:rsid w:val="002131EC"/>
    <w:rsid w:val="00213B1B"/>
    <w:rsid w:val="00214ABA"/>
    <w:rsid w:val="00214FF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13C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3F40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09A"/>
    <w:rsid w:val="002822F9"/>
    <w:rsid w:val="00282B86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9FC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481"/>
    <w:rsid w:val="002D0560"/>
    <w:rsid w:val="002D167A"/>
    <w:rsid w:val="002D196B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41BF"/>
    <w:rsid w:val="002F5728"/>
    <w:rsid w:val="002F600D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051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277"/>
    <w:rsid w:val="0035055A"/>
    <w:rsid w:val="00350650"/>
    <w:rsid w:val="003514D8"/>
    <w:rsid w:val="003516A2"/>
    <w:rsid w:val="00352A7C"/>
    <w:rsid w:val="00353B3E"/>
    <w:rsid w:val="00353E9A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6EC1"/>
    <w:rsid w:val="003771A4"/>
    <w:rsid w:val="0037725C"/>
    <w:rsid w:val="00380470"/>
    <w:rsid w:val="003833DF"/>
    <w:rsid w:val="003834F9"/>
    <w:rsid w:val="00383D55"/>
    <w:rsid w:val="00383FAE"/>
    <w:rsid w:val="00384636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259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6A9"/>
    <w:rsid w:val="003D5B63"/>
    <w:rsid w:val="003D5DF0"/>
    <w:rsid w:val="003D6C65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4342"/>
    <w:rsid w:val="004744B4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6A30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48E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0A5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02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7EE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8CE"/>
    <w:rsid w:val="00531D4A"/>
    <w:rsid w:val="00532A16"/>
    <w:rsid w:val="00532A38"/>
    <w:rsid w:val="00533399"/>
    <w:rsid w:val="00533C39"/>
    <w:rsid w:val="0053527F"/>
    <w:rsid w:val="005356F0"/>
    <w:rsid w:val="00535946"/>
    <w:rsid w:val="00535BA9"/>
    <w:rsid w:val="00537562"/>
    <w:rsid w:val="00537693"/>
    <w:rsid w:val="0053779F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47F76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307F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3E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85"/>
    <w:rsid w:val="005E2D95"/>
    <w:rsid w:val="005E344A"/>
    <w:rsid w:val="005E4875"/>
    <w:rsid w:val="005E48D6"/>
    <w:rsid w:val="005E4EEC"/>
    <w:rsid w:val="005E526F"/>
    <w:rsid w:val="005E65A0"/>
    <w:rsid w:val="005E7037"/>
    <w:rsid w:val="005E72EC"/>
    <w:rsid w:val="005E7A0F"/>
    <w:rsid w:val="005E7B7E"/>
    <w:rsid w:val="005F01B2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397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571F1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286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A89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24F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54A8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AC7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17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1E3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15C9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6515"/>
    <w:rsid w:val="00777D86"/>
    <w:rsid w:val="0078032A"/>
    <w:rsid w:val="00781142"/>
    <w:rsid w:val="0078179B"/>
    <w:rsid w:val="0078194D"/>
    <w:rsid w:val="007827FA"/>
    <w:rsid w:val="0078417D"/>
    <w:rsid w:val="00784B37"/>
    <w:rsid w:val="00784F54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2A0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ADF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94C"/>
    <w:rsid w:val="007C7A9E"/>
    <w:rsid w:val="007C7E5D"/>
    <w:rsid w:val="007D135A"/>
    <w:rsid w:val="007D18A5"/>
    <w:rsid w:val="007D1FDA"/>
    <w:rsid w:val="007D21A0"/>
    <w:rsid w:val="007D2543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429C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CF2"/>
    <w:rsid w:val="00827DA9"/>
    <w:rsid w:val="00830A64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6B23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3166"/>
    <w:rsid w:val="00874105"/>
    <w:rsid w:val="008742DF"/>
    <w:rsid w:val="00874D71"/>
    <w:rsid w:val="0087558C"/>
    <w:rsid w:val="0087574A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09EE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1031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133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B88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2A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167"/>
    <w:rsid w:val="009743FA"/>
    <w:rsid w:val="00974A1F"/>
    <w:rsid w:val="00974B2A"/>
    <w:rsid w:val="00975336"/>
    <w:rsid w:val="00977376"/>
    <w:rsid w:val="00977599"/>
    <w:rsid w:val="009777BB"/>
    <w:rsid w:val="00977CEB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4EFB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3E65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36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25F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9A3"/>
    <w:rsid w:val="00A10E0D"/>
    <w:rsid w:val="00A12009"/>
    <w:rsid w:val="00A12AD7"/>
    <w:rsid w:val="00A1341D"/>
    <w:rsid w:val="00A13A9F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1D6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9A5"/>
    <w:rsid w:val="00A71E50"/>
    <w:rsid w:val="00A723C1"/>
    <w:rsid w:val="00A72EA1"/>
    <w:rsid w:val="00A733DC"/>
    <w:rsid w:val="00A733EA"/>
    <w:rsid w:val="00A74AC9"/>
    <w:rsid w:val="00A74B29"/>
    <w:rsid w:val="00A74D79"/>
    <w:rsid w:val="00A75A8E"/>
    <w:rsid w:val="00A75BEF"/>
    <w:rsid w:val="00A75DA0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1C2B"/>
    <w:rsid w:val="00A83241"/>
    <w:rsid w:val="00A843EF"/>
    <w:rsid w:val="00A844D6"/>
    <w:rsid w:val="00A84C00"/>
    <w:rsid w:val="00A84CB5"/>
    <w:rsid w:val="00A84E8A"/>
    <w:rsid w:val="00A8509B"/>
    <w:rsid w:val="00A859AF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2D2F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5E3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0FB9"/>
    <w:rsid w:val="00AD19F7"/>
    <w:rsid w:val="00AD210F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66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075C0"/>
    <w:rsid w:val="00B101E6"/>
    <w:rsid w:val="00B110D1"/>
    <w:rsid w:val="00B11D84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133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36EED"/>
    <w:rsid w:val="00B4016C"/>
    <w:rsid w:val="00B4073D"/>
    <w:rsid w:val="00B40E27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8BF"/>
    <w:rsid w:val="00B579CD"/>
    <w:rsid w:val="00B57A05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1A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08A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092"/>
    <w:rsid w:val="00B87120"/>
    <w:rsid w:val="00B873E0"/>
    <w:rsid w:val="00B87792"/>
    <w:rsid w:val="00B878EF"/>
    <w:rsid w:val="00B90970"/>
    <w:rsid w:val="00B9137B"/>
    <w:rsid w:val="00B91A24"/>
    <w:rsid w:val="00B927BA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330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DFF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610F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1752F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735"/>
    <w:rsid w:val="00C254E3"/>
    <w:rsid w:val="00C25BEB"/>
    <w:rsid w:val="00C270F3"/>
    <w:rsid w:val="00C27BD6"/>
    <w:rsid w:val="00C30A67"/>
    <w:rsid w:val="00C30A7A"/>
    <w:rsid w:val="00C30FE3"/>
    <w:rsid w:val="00C31167"/>
    <w:rsid w:val="00C31402"/>
    <w:rsid w:val="00C31D14"/>
    <w:rsid w:val="00C32F42"/>
    <w:rsid w:val="00C32F6B"/>
    <w:rsid w:val="00C34A8A"/>
    <w:rsid w:val="00C34F75"/>
    <w:rsid w:val="00C34FFA"/>
    <w:rsid w:val="00C3547C"/>
    <w:rsid w:val="00C3560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34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805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133"/>
    <w:rsid w:val="00CB79DF"/>
    <w:rsid w:val="00CB7B64"/>
    <w:rsid w:val="00CB7DDF"/>
    <w:rsid w:val="00CC048C"/>
    <w:rsid w:val="00CC2A3E"/>
    <w:rsid w:val="00CC2A72"/>
    <w:rsid w:val="00CC3B26"/>
    <w:rsid w:val="00CC4F31"/>
    <w:rsid w:val="00CC5468"/>
    <w:rsid w:val="00CC5543"/>
    <w:rsid w:val="00CC5E9C"/>
    <w:rsid w:val="00CC657A"/>
    <w:rsid w:val="00CC7947"/>
    <w:rsid w:val="00CD035C"/>
    <w:rsid w:val="00CD0428"/>
    <w:rsid w:val="00CD0AD0"/>
    <w:rsid w:val="00CD18C3"/>
    <w:rsid w:val="00CD28E2"/>
    <w:rsid w:val="00CD2BED"/>
    <w:rsid w:val="00CD61F5"/>
    <w:rsid w:val="00CD6458"/>
    <w:rsid w:val="00CD64DB"/>
    <w:rsid w:val="00CD659F"/>
    <w:rsid w:val="00CD6A0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4FB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464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419"/>
    <w:rsid w:val="00D30E8C"/>
    <w:rsid w:val="00D30EEC"/>
    <w:rsid w:val="00D31583"/>
    <w:rsid w:val="00D315B3"/>
    <w:rsid w:val="00D31A26"/>
    <w:rsid w:val="00D320E0"/>
    <w:rsid w:val="00D33FC3"/>
    <w:rsid w:val="00D34A2F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F7D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5629"/>
    <w:rsid w:val="00D5649E"/>
    <w:rsid w:val="00D56646"/>
    <w:rsid w:val="00D57222"/>
    <w:rsid w:val="00D5768C"/>
    <w:rsid w:val="00D60F92"/>
    <w:rsid w:val="00D61CFD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755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B42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6503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19"/>
    <w:rsid w:val="00DA266C"/>
    <w:rsid w:val="00DA3FD0"/>
    <w:rsid w:val="00DA4606"/>
    <w:rsid w:val="00DA4798"/>
    <w:rsid w:val="00DA5817"/>
    <w:rsid w:val="00DA5FD0"/>
    <w:rsid w:val="00DA6B69"/>
    <w:rsid w:val="00DA77B8"/>
    <w:rsid w:val="00DA7836"/>
    <w:rsid w:val="00DB009B"/>
    <w:rsid w:val="00DB10EA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8B2"/>
    <w:rsid w:val="00DB6A49"/>
    <w:rsid w:val="00DB6B9B"/>
    <w:rsid w:val="00DB7402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28A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427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0F19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5CD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03D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4BB0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A6F35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53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6FA3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061"/>
    <w:rsid w:val="00EE1B9E"/>
    <w:rsid w:val="00EE3CB7"/>
    <w:rsid w:val="00EE4479"/>
    <w:rsid w:val="00EE4F98"/>
    <w:rsid w:val="00EE4FD0"/>
    <w:rsid w:val="00EE5E13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2E1C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97B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4E0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7EF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5079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09D2"/>
    <w:rsid w:val="00FC1783"/>
    <w:rsid w:val="00FC20A1"/>
    <w:rsid w:val="00FC26A3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468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3\9.%20&#1057;&#1077;&#1085;&#1090;&#1103;&#1073;&#1088;&#1100;\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сентябре 2023 года в сравнении с августом 2023 года и сентябрем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2023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</c:v>
                </c:pt>
                <c:pt idx="1">
                  <c:v>9</c:v>
                </c:pt>
                <c:pt idx="2">
                  <c:v>22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</c:v>
                </c:pt>
                <c:pt idx="1">
                  <c:v>10</c:v>
                </c:pt>
                <c:pt idx="2">
                  <c:v>13</c:v>
                </c:pt>
                <c:pt idx="3">
                  <c:v>15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2022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17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73944576"/>
        <c:axId val="573944184"/>
        <c:axId val="0"/>
      </c:bar3DChart>
      <c:catAx>
        <c:axId val="5739445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3944184"/>
        <c:crosses val="autoZero"/>
        <c:auto val="0"/>
        <c:lblAlgn val="ctr"/>
        <c:lblOffset val="100"/>
        <c:noMultiLvlLbl val="0"/>
      </c:catAx>
      <c:valAx>
        <c:axId val="573944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73944576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8EF-BDF2-4CE4-8663-A9591015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22537</TotalTime>
  <Pages>5</Pages>
  <Words>840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720</cp:revision>
  <cp:lastPrinted>2020-12-02T03:26:00Z</cp:lastPrinted>
  <dcterms:created xsi:type="dcterms:W3CDTF">2020-09-22T09:58:00Z</dcterms:created>
  <dcterms:modified xsi:type="dcterms:W3CDTF">2023-12-21T09:22:00Z</dcterms:modified>
</cp:coreProperties>
</file>