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977F3C">
              <w:rPr>
                <w:b/>
                <w:bCs/>
                <w:szCs w:val="28"/>
              </w:rPr>
              <w:t xml:space="preserve"> 2</w:t>
            </w:r>
            <w:r w:rsidR="00402FE6">
              <w:rPr>
                <w:b/>
                <w:bCs/>
                <w:szCs w:val="28"/>
              </w:rPr>
              <w:t>4</w:t>
            </w:r>
            <w:r w:rsidRPr="00475A99">
              <w:rPr>
                <w:b/>
                <w:bCs/>
                <w:szCs w:val="28"/>
              </w:rPr>
              <w:t xml:space="preserve"> от «</w:t>
            </w:r>
            <w:r w:rsidR="00402FE6">
              <w:rPr>
                <w:b/>
                <w:bCs/>
                <w:szCs w:val="28"/>
              </w:rPr>
              <w:t>2</w:t>
            </w:r>
            <w:r w:rsidR="007E6234">
              <w:rPr>
                <w:b/>
                <w:bCs/>
                <w:szCs w:val="28"/>
              </w:rPr>
              <w:t>8</w:t>
            </w:r>
            <w:r w:rsidRPr="00475A99">
              <w:rPr>
                <w:b/>
                <w:bCs/>
                <w:szCs w:val="28"/>
              </w:rPr>
              <w:t>»</w:t>
            </w:r>
            <w:r w:rsidR="00151840" w:rsidRPr="00475A99">
              <w:rPr>
                <w:b/>
                <w:bCs/>
                <w:szCs w:val="28"/>
              </w:rPr>
              <w:t xml:space="preserve"> </w:t>
            </w:r>
            <w:r w:rsidR="00977F3C">
              <w:rPr>
                <w:b/>
                <w:bCs/>
                <w:szCs w:val="28"/>
              </w:rPr>
              <w:t>июля</w:t>
            </w:r>
            <w:r w:rsidR="00A52E41">
              <w:rPr>
                <w:b/>
                <w:bCs/>
                <w:szCs w:val="28"/>
              </w:rPr>
              <w:t xml:space="preserve">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327D19" w:rsidRDefault="00327D19" w:rsidP="002A2FDA">
      <w:pPr>
        <w:jc w:val="center"/>
        <w:rPr>
          <w:b/>
          <w:color w:val="FF0000"/>
          <w:sz w:val="16"/>
          <w:szCs w:val="16"/>
        </w:rPr>
        <w:sectPr w:rsidR="00327D19" w:rsidSect="001C2CA2">
          <w:headerReference w:type="default" r:id="rId10"/>
          <w:type w:val="continuous"/>
          <w:pgSz w:w="11906" w:h="16838" w:code="9"/>
          <w:pgMar w:top="567" w:right="567" w:bottom="567" w:left="567" w:header="720" w:footer="720" w:gutter="0"/>
          <w:cols w:space="709"/>
          <w:docGrid w:linePitch="360"/>
        </w:sectPr>
      </w:pPr>
    </w:p>
    <w:p w:rsidR="00326CEE" w:rsidRPr="00326CEE" w:rsidRDefault="00326CEE" w:rsidP="00326CEE">
      <w:pPr>
        <w:pStyle w:val="aa"/>
        <w:ind w:right="-109"/>
        <w:jc w:val="right"/>
        <w:rPr>
          <w:sz w:val="16"/>
          <w:szCs w:val="16"/>
        </w:rPr>
      </w:pPr>
      <w:r w:rsidRPr="00326CEE">
        <w:rPr>
          <w:bCs/>
          <w:sz w:val="16"/>
          <w:szCs w:val="16"/>
        </w:rPr>
        <w:t>Зарегистрированы изменения в Устав</w:t>
      </w:r>
    </w:p>
    <w:p w:rsidR="00326CEE" w:rsidRPr="00326CEE" w:rsidRDefault="00326CEE" w:rsidP="00326CEE">
      <w:pPr>
        <w:pStyle w:val="aa"/>
        <w:ind w:right="-109"/>
        <w:jc w:val="right"/>
        <w:rPr>
          <w:b/>
          <w:bCs/>
          <w:sz w:val="16"/>
          <w:szCs w:val="16"/>
        </w:rPr>
      </w:pPr>
      <w:r w:rsidRPr="00326CEE">
        <w:rPr>
          <w:bCs/>
          <w:sz w:val="16"/>
          <w:szCs w:val="16"/>
        </w:rPr>
        <w:t xml:space="preserve">Главным управлением Министерства </w:t>
      </w:r>
    </w:p>
    <w:p w:rsidR="00326CEE" w:rsidRPr="00326CEE" w:rsidRDefault="00326CEE" w:rsidP="00326CEE">
      <w:pPr>
        <w:pStyle w:val="aa"/>
        <w:ind w:right="-109"/>
        <w:jc w:val="right"/>
        <w:rPr>
          <w:b/>
          <w:bCs/>
          <w:sz w:val="16"/>
          <w:szCs w:val="16"/>
        </w:rPr>
      </w:pPr>
      <w:r w:rsidRPr="00326CEE">
        <w:rPr>
          <w:bCs/>
          <w:sz w:val="16"/>
          <w:szCs w:val="16"/>
        </w:rPr>
        <w:t xml:space="preserve">юстиции Российской Федерации </w:t>
      </w:r>
    </w:p>
    <w:p w:rsidR="00326CEE" w:rsidRPr="00326CEE" w:rsidRDefault="00326CEE" w:rsidP="00326CEE">
      <w:pPr>
        <w:pStyle w:val="aa"/>
        <w:ind w:right="-109"/>
        <w:jc w:val="right"/>
        <w:rPr>
          <w:b/>
          <w:bCs/>
          <w:sz w:val="16"/>
          <w:szCs w:val="16"/>
        </w:rPr>
      </w:pPr>
      <w:r w:rsidRPr="00326CEE">
        <w:rPr>
          <w:bCs/>
          <w:sz w:val="16"/>
          <w:szCs w:val="16"/>
        </w:rPr>
        <w:t>по Новосибирской области 25.07.20223г</w:t>
      </w:r>
    </w:p>
    <w:p w:rsidR="00326CEE" w:rsidRPr="00326CEE" w:rsidRDefault="00326CEE" w:rsidP="00326CEE">
      <w:pPr>
        <w:jc w:val="center"/>
        <w:rPr>
          <w:b/>
          <w:bCs/>
          <w:spacing w:val="-1"/>
          <w:sz w:val="16"/>
          <w:szCs w:val="16"/>
        </w:rPr>
      </w:pPr>
    </w:p>
    <w:p w:rsidR="00326CEE" w:rsidRPr="00326CEE" w:rsidRDefault="00326CEE" w:rsidP="00326CEE">
      <w:pPr>
        <w:jc w:val="center"/>
        <w:rPr>
          <w:sz w:val="16"/>
          <w:szCs w:val="16"/>
        </w:rPr>
      </w:pPr>
      <w:r w:rsidRPr="00326CEE">
        <w:rPr>
          <w:b/>
          <w:bCs/>
          <w:spacing w:val="-1"/>
          <w:sz w:val="16"/>
          <w:szCs w:val="16"/>
        </w:rPr>
        <w:t>СОВЕТ ДЕПУТАТОВ</w:t>
      </w:r>
    </w:p>
    <w:p w:rsidR="00326CEE" w:rsidRPr="00326CEE" w:rsidRDefault="00326CEE" w:rsidP="00326CEE">
      <w:pPr>
        <w:shd w:val="clear" w:color="auto" w:fill="FFFFFF"/>
        <w:jc w:val="center"/>
        <w:rPr>
          <w:b/>
          <w:bCs/>
          <w:spacing w:val="-2"/>
          <w:sz w:val="16"/>
          <w:szCs w:val="16"/>
        </w:rPr>
      </w:pPr>
      <w:r w:rsidRPr="00326CEE">
        <w:rPr>
          <w:b/>
          <w:bCs/>
          <w:spacing w:val="-2"/>
          <w:sz w:val="16"/>
          <w:szCs w:val="16"/>
        </w:rPr>
        <w:t xml:space="preserve">ТОГУЧИНСКОГО РАЙОНА </w:t>
      </w:r>
    </w:p>
    <w:p w:rsidR="00326CEE" w:rsidRPr="00326CEE" w:rsidRDefault="00326CEE" w:rsidP="00326CEE">
      <w:pPr>
        <w:shd w:val="clear" w:color="auto" w:fill="FFFFFF"/>
        <w:jc w:val="center"/>
        <w:rPr>
          <w:b/>
          <w:bCs/>
          <w:spacing w:val="-2"/>
          <w:sz w:val="16"/>
          <w:szCs w:val="16"/>
        </w:rPr>
      </w:pPr>
      <w:r w:rsidRPr="00326CEE">
        <w:rPr>
          <w:b/>
          <w:bCs/>
          <w:spacing w:val="-2"/>
          <w:sz w:val="16"/>
          <w:szCs w:val="16"/>
        </w:rPr>
        <w:t>НОВОСИБИРСКОЙ ОБЛАСТИ</w:t>
      </w:r>
    </w:p>
    <w:p w:rsidR="00326CEE" w:rsidRPr="00326CEE" w:rsidRDefault="00326CEE" w:rsidP="00326CEE">
      <w:pPr>
        <w:shd w:val="clear" w:color="auto" w:fill="FFFFFF"/>
        <w:jc w:val="center"/>
        <w:rPr>
          <w:sz w:val="16"/>
          <w:szCs w:val="16"/>
        </w:rPr>
      </w:pPr>
    </w:p>
    <w:p w:rsidR="00326CEE" w:rsidRPr="00326CEE" w:rsidRDefault="00326CEE" w:rsidP="00326CEE">
      <w:pPr>
        <w:shd w:val="clear" w:color="auto" w:fill="FFFFFF"/>
        <w:jc w:val="center"/>
        <w:rPr>
          <w:b/>
          <w:bCs/>
          <w:spacing w:val="-4"/>
          <w:w w:val="128"/>
          <w:sz w:val="16"/>
          <w:szCs w:val="16"/>
        </w:rPr>
      </w:pPr>
    </w:p>
    <w:p w:rsidR="00326CEE" w:rsidRPr="00326CEE" w:rsidRDefault="00326CEE" w:rsidP="00326CEE">
      <w:pPr>
        <w:shd w:val="clear" w:color="auto" w:fill="FFFFFF"/>
        <w:jc w:val="center"/>
        <w:rPr>
          <w:sz w:val="16"/>
          <w:szCs w:val="16"/>
        </w:rPr>
      </w:pPr>
      <w:r w:rsidRPr="00326CEE">
        <w:rPr>
          <w:b/>
          <w:bCs/>
          <w:spacing w:val="-4"/>
          <w:w w:val="128"/>
          <w:sz w:val="16"/>
          <w:szCs w:val="16"/>
        </w:rPr>
        <w:t>РЕШЕНИЕ</w:t>
      </w:r>
    </w:p>
    <w:p w:rsidR="00326CEE" w:rsidRPr="00326CEE" w:rsidRDefault="00326CEE" w:rsidP="00326CEE">
      <w:pPr>
        <w:shd w:val="clear" w:color="auto" w:fill="FFFFFF"/>
        <w:jc w:val="center"/>
        <w:rPr>
          <w:sz w:val="16"/>
          <w:szCs w:val="16"/>
        </w:rPr>
      </w:pPr>
      <w:r w:rsidRPr="00326CEE">
        <w:rPr>
          <w:sz w:val="16"/>
          <w:szCs w:val="16"/>
        </w:rPr>
        <w:t>Тридцатой сессии четвертого созыва</w:t>
      </w:r>
    </w:p>
    <w:p w:rsidR="00326CEE" w:rsidRDefault="00326CEE" w:rsidP="00326CEE">
      <w:pPr>
        <w:shd w:val="clear" w:color="auto" w:fill="FFFFFF"/>
        <w:tabs>
          <w:tab w:val="left" w:pos="3677"/>
          <w:tab w:val="left" w:pos="8496"/>
        </w:tabs>
        <w:jc w:val="center"/>
        <w:rPr>
          <w:sz w:val="16"/>
          <w:szCs w:val="16"/>
        </w:rPr>
      </w:pPr>
    </w:p>
    <w:p w:rsidR="00326CEE" w:rsidRPr="00326CEE" w:rsidRDefault="00326CEE" w:rsidP="00326CEE">
      <w:pPr>
        <w:shd w:val="clear" w:color="auto" w:fill="FFFFFF"/>
        <w:tabs>
          <w:tab w:val="left" w:pos="3677"/>
          <w:tab w:val="left" w:pos="8496"/>
        </w:tabs>
        <w:jc w:val="center"/>
        <w:rPr>
          <w:sz w:val="16"/>
          <w:szCs w:val="16"/>
        </w:rPr>
      </w:pPr>
      <w:r w:rsidRPr="00326CEE">
        <w:rPr>
          <w:sz w:val="16"/>
          <w:szCs w:val="16"/>
        </w:rPr>
        <w:t xml:space="preserve">«30» июня 2023 г. </w:t>
      </w:r>
      <w:r>
        <w:rPr>
          <w:sz w:val="16"/>
          <w:szCs w:val="16"/>
        </w:rPr>
        <w:t xml:space="preserve">                                                                                     </w:t>
      </w:r>
      <w:r w:rsidRPr="00326CEE">
        <w:rPr>
          <w:iCs/>
          <w:spacing w:val="-22"/>
          <w:sz w:val="16"/>
          <w:szCs w:val="16"/>
        </w:rPr>
        <w:t>№ 224</w:t>
      </w:r>
    </w:p>
    <w:p w:rsidR="00326CEE" w:rsidRPr="00326CEE" w:rsidRDefault="00326CEE" w:rsidP="00326CEE">
      <w:pPr>
        <w:shd w:val="clear" w:color="auto" w:fill="FFFFFF"/>
        <w:tabs>
          <w:tab w:val="left" w:pos="3677"/>
          <w:tab w:val="left" w:pos="8496"/>
        </w:tabs>
        <w:jc w:val="center"/>
        <w:rPr>
          <w:sz w:val="16"/>
          <w:szCs w:val="16"/>
        </w:rPr>
      </w:pPr>
      <w:proofErr w:type="spellStart"/>
      <w:r w:rsidRPr="00326CEE">
        <w:rPr>
          <w:sz w:val="16"/>
          <w:szCs w:val="16"/>
        </w:rPr>
        <w:t>г.Тогучин</w:t>
      </w:r>
      <w:proofErr w:type="spellEnd"/>
    </w:p>
    <w:p w:rsidR="00326CEE" w:rsidRPr="00326CEE" w:rsidRDefault="00326CEE" w:rsidP="00326CEE">
      <w:pPr>
        <w:jc w:val="center"/>
        <w:rPr>
          <w:sz w:val="16"/>
          <w:szCs w:val="16"/>
        </w:rPr>
      </w:pPr>
      <w:r w:rsidRPr="00326CEE">
        <w:rPr>
          <w:sz w:val="16"/>
          <w:szCs w:val="16"/>
        </w:rPr>
        <w:t xml:space="preserve">           </w:t>
      </w:r>
    </w:p>
    <w:p w:rsidR="00326CEE" w:rsidRPr="00326CEE" w:rsidRDefault="00326CEE" w:rsidP="00326CEE">
      <w:pPr>
        <w:jc w:val="center"/>
        <w:rPr>
          <w:sz w:val="16"/>
          <w:szCs w:val="16"/>
        </w:rPr>
      </w:pPr>
      <w:r w:rsidRPr="00326CEE">
        <w:rPr>
          <w:sz w:val="16"/>
          <w:szCs w:val="16"/>
        </w:rPr>
        <w:t xml:space="preserve">О внесении изменений и дополнений в </w:t>
      </w:r>
    </w:p>
    <w:p w:rsidR="00326CEE" w:rsidRPr="00326CEE" w:rsidRDefault="00326CEE" w:rsidP="00326CEE">
      <w:pPr>
        <w:jc w:val="center"/>
        <w:rPr>
          <w:sz w:val="16"/>
          <w:szCs w:val="16"/>
        </w:rPr>
      </w:pPr>
      <w:r w:rsidRPr="00326CEE">
        <w:rPr>
          <w:sz w:val="16"/>
          <w:szCs w:val="16"/>
        </w:rPr>
        <w:t>Устав Тогучинского муниципального района Новосибирской области</w:t>
      </w:r>
    </w:p>
    <w:p w:rsidR="00326CEE" w:rsidRPr="00326CEE" w:rsidRDefault="00326CEE" w:rsidP="00326CEE">
      <w:pPr>
        <w:shd w:val="clear" w:color="auto" w:fill="FFFFFF"/>
        <w:tabs>
          <w:tab w:val="left" w:leader="underscore" w:pos="2179"/>
        </w:tabs>
        <w:jc w:val="center"/>
        <w:rPr>
          <w:b/>
          <w:sz w:val="16"/>
          <w:szCs w:val="16"/>
        </w:rPr>
      </w:pPr>
    </w:p>
    <w:p w:rsidR="00326CEE" w:rsidRPr="00326CEE" w:rsidRDefault="00326CEE" w:rsidP="00326CEE">
      <w:pPr>
        <w:shd w:val="clear" w:color="auto" w:fill="FFFFFF"/>
        <w:tabs>
          <w:tab w:val="left" w:leader="underscore" w:pos="2179"/>
        </w:tabs>
        <w:ind w:firstLine="710"/>
        <w:jc w:val="both"/>
        <w:rPr>
          <w:color w:val="000000"/>
          <w:spacing w:val="-1"/>
          <w:sz w:val="16"/>
          <w:szCs w:val="16"/>
        </w:rPr>
      </w:pPr>
      <w:r w:rsidRPr="00326CEE">
        <w:rPr>
          <w:color w:val="000000"/>
          <w:sz w:val="16"/>
          <w:szCs w:val="16"/>
        </w:rPr>
        <w:t>В целях приведения Устава Тогучинского</w:t>
      </w:r>
      <w:r w:rsidRPr="00326CEE">
        <w:rPr>
          <w:sz w:val="16"/>
          <w:szCs w:val="16"/>
        </w:rPr>
        <w:t xml:space="preserve"> муниципального</w:t>
      </w:r>
      <w:r w:rsidRPr="00326CEE">
        <w:rPr>
          <w:color w:val="000000"/>
          <w:sz w:val="16"/>
          <w:szCs w:val="16"/>
        </w:rPr>
        <w:t xml:space="preserve"> района Новосибирской области в соответствие с действующим законодательством, на основании ст.7,35,28, ст.44 Федерального Закона </w:t>
      </w:r>
      <w:hyperlink r:id="rId11" w:history="1">
        <w:r w:rsidRPr="00326CEE">
          <w:rPr>
            <w:rStyle w:val="ac"/>
            <w:sz w:val="16"/>
            <w:szCs w:val="16"/>
          </w:rPr>
          <w:t>от 06.10.2003 года № 131-ФЗ</w:t>
        </w:r>
      </w:hyperlink>
      <w:r w:rsidRPr="00326CEE">
        <w:rPr>
          <w:sz w:val="16"/>
          <w:szCs w:val="16"/>
        </w:rPr>
        <w:t xml:space="preserve"> </w:t>
      </w:r>
      <w:r w:rsidRPr="00326CEE">
        <w:rPr>
          <w:color w:val="000000"/>
          <w:sz w:val="16"/>
          <w:szCs w:val="16"/>
        </w:rPr>
        <w:t xml:space="preserve">«Об общих принципах организации местного самоуправления в Российской Федерации», Совет депутатов </w:t>
      </w:r>
      <w:r w:rsidRPr="00326CEE">
        <w:rPr>
          <w:sz w:val="16"/>
          <w:szCs w:val="16"/>
        </w:rPr>
        <w:t>Тогучинского района Новосибирской области</w:t>
      </w:r>
    </w:p>
    <w:p w:rsidR="00326CEE" w:rsidRPr="00326CEE" w:rsidRDefault="00326CEE" w:rsidP="00326CEE">
      <w:pPr>
        <w:shd w:val="clear" w:color="auto" w:fill="FFFFFF"/>
        <w:tabs>
          <w:tab w:val="left" w:leader="underscore" w:pos="2179"/>
        </w:tabs>
        <w:ind w:firstLine="142"/>
        <w:jc w:val="both"/>
        <w:rPr>
          <w:color w:val="000000"/>
          <w:spacing w:val="-1"/>
          <w:sz w:val="16"/>
          <w:szCs w:val="16"/>
        </w:rPr>
      </w:pPr>
      <w:r w:rsidRPr="00326CEE">
        <w:rPr>
          <w:color w:val="000000"/>
          <w:spacing w:val="-1"/>
          <w:sz w:val="16"/>
          <w:szCs w:val="16"/>
        </w:rPr>
        <w:t>РЕШИЛ:</w:t>
      </w:r>
    </w:p>
    <w:p w:rsidR="00326CEE" w:rsidRPr="00326CEE" w:rsidRDefault="00326CEE" w:rsidP="00326CEE">
      <w:pPr>
        <w:pStyle w:val="ConsPlusNormal"/>
        <w:ind w:firstLine="360"/>
        <w:jc w:val="both"/>
        <w:rPr>
          <w:rFonts w:ascii="Times New Roman" w:hAnsi="Times New Roman" w:cs="Times New Roman"/>
          <w:sz w:val="16"/>
          <w:szCs w:val="16"/>
        </w:rPr>
      </w:pPr>
      <w:r w:rsidRPr="00326CEE">
        <w:rPr>
          <w:rFonts w:ascii="Times New Roman" w:hAnsi="Times New Roman" w:cs="Times New Roman"/>
          <w:sz w:val="16"/>
          <w:szCs w:val="16"/>
        </w:rPr>
        <w:t xml:space="preserve">1. Принять </w:t>
      </w:r>
      <w:r w:rsidRPr="00326CEE">
        <w:rPr>
          <w:rFonts w:ascii="Times New Roman" w:hAnsi="Times New Roman" w:cs="Times New Roman"/>
          <w:color w:val="000000"/>
          <w:spacing w:val="1"/>
          <w:sz w:val="16"/>
          <w:szCs w:val="16"/>
        </w:rPr>
        <w:t xml:space="preserve">муниципальный правовой акт </w:t>
      </w:r>
      <w:r w:rsidRPr="00326CEE">
        <w:rPr>
          <w:rFonts w:ascii="Times New Roman" w:hAnsi="Times New Roman" w:cs="Times New Roman"/>
          <w:sz w:val="16"/>
          <w:szCs w:val="16"/>
        </w:rPr>
        <w:t>о внесении изменений и дополнений в Устав Тогучинского муниципального района Новосибирской области (прилагается).</w:t>
      </w:r>
    </w:p>
    <w:p w:rsidR="00326CEE" w:rsidRPr="00326CEE" w:rsidRDefault="00326CEE" w:rsidP="00326CEE">
      <w:pPr>
        <w:shd w:val="clear" w:color="auto" w:fill="FFFFFF"/>
        <w:tabs>
          <w:tab w:val="left" w:pos="744"/>
        </w:tabs>
        <w:ind w:firstLine="470"/>
        <w:jc w:val="both"/>
        <w:rPr>
          <w:sz w:val="16"/>
          <w:szCs w:val="16"/>
        </w:rPr>
      </w:pPr>
      <w:r w:rsidRPr="00326CEE">
        <w:rPr>
          <w:color w:val="000000"/>
          <w:sz w:val="16"/>
          <w:szCs w:val="16"/>
        </w:rPr>
        <w:t>2. В порядке, установленном Федеральным законом от 21.07.2005 г. № 97-ФЗ «О государственной регистрации Уставов муниципальных образований», п</w:t>
      </w:r>
      <w:r w:rsidRPr="00326CEE">
        <w:rPr>
          <w:color w:val="000000"/>
          <w:spacing w:val="3"/>
          <w:sz w:val="16"/>
          <w:szCs w:val="16"/>
        </w:rPr>
        <w:t xml:space="preserve">редоставить муниципальный правовой акт о внесении изменений и дополнений в Устав Тогучинского </w:t>
      </w:r>
      <w:r w:rsidRPr="00326CEE">
        <w:rPr>
          <w:sz w:val="16"/>
          <w:szCs w:val="16"/>
        </w:rPr>
        <w:t>муниципального</w:t>
      </w:r>
      <w:r w:rsidRPr="00326CEE">
        <w:rPr>
          <w:color w:val="000000"/>
          <w:spacing w:val="3"/>
          <w:sz w:val="16"/>
          <w:szCs w:val="16"/>
        </w:rPr>
        <w:t xml:space="preserve"> района </w:t>
      </w:r>
      <w:r w:rsidRPr="00326CEE">
        <w:rPr>
          <w:sz w:val="16"/>
          <w:szCs w:val="16"/>
        </w:rPr>
        <w:t>Новосибирской области</w:t>
      </w:r>
      <w:r w:rsidRPr="00326CEE">
        <w:rPr>
          <w:color w:val="000000"/>
          <w:spacing w:val="3"/>
          <w:sz w:val="16"/>
          <w:szCs w:val="16"/>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26CEE" w:rsidRPr="00326CEE" w:rsidRDefault="00326CEE" w:rsidP="00326CEE">
      <w:pPr>
        <w:shd w:val="clear" w:color="auto" w:fill="FFFFFF"/>
        <w:tabs>
          <w:tab w:val="left" w:pos="869"/>
          <w:tab w:val="left" w:leader="underscore" w:pos="6566"/>
        </w:tabs>
        <w:ind w:firstLine="360"/>
        <w:jc w:val="both"/>
        <w:rPr>
          <w:sz w:val="16"/>
          <w:szCs w:val="16"/>
        </w:rPr>
      </w:pPr>
      <w:r w:rsidRPr="00326CEE">
        <w:rPr>
          <w:color w:val="000000"/>
          <w:spacing w:val="3"/>
          <w:sz w:val="16"/>
          <w:szCs w:val="16"/>
        </w:rPr>
        <w:t xml:space="preserve">  3. Главе Тогучинского </w:t>
      </w:r>
      <w:r w:rsidRPr="00326CEE">
        <w:rPr>
          <w:sz w:val="16"/>
          <w:szCs w:val="16"/>
        </w:rPr>
        <w:t>района Новосибирской области</w:t>
      </w:r>
      <w:r w:rsidRPr="00326CEE">
        <w:rPr>
          <w:color w:val="000000"/>
          <w:sz w:val="16"/>
          <w:szCs w:val="16"/>
        </w:rPr>
        <w:t xml:space="preserve"> </w:t>
      </w:r>
      <w:r w:rsidRPr="00326CEE">
        <w:rPr>
          <w:color w:val="000000"/>
          <w:spacing w:val="1"/>
          <w:sz w:val="16"/>
          <w:szCs w:val="16"/>
        </w:rPr>
        <w:t xml:space="preserve">опубликовать муниципальный правовой акт о внесении изменении и дополнений в Устав Тогучинского </w:t>
      </w:r>
      <w:r w:rsidRPr="00326CEE">
        <w:rPr>
          <w:sz w:val="16"/>
          <w:szCs w:val="16"/>
        </w:rPr>
        <w:t>муниципального</w:t>
      </w:r>
      <w:r w:rsidRPr="00326CEE">
        <w:rPr>
          <w:color w:val="000000"/>
          <w:spacing w:val="1"/>
          <w:sz w:val="16"/>
          <w:szCs w:val="16"/>
        </w:rPr>
        <w:t xml:space="preserve"> района </w:t>
      </w:r>
      <w:r w:rsidRPr="00326CEE">
        <w:rPr>
          <w:color w:val="000000"/>
          <w:spacing w:val="-6"/>
          <w:sz w:val="16"/>
          <w:szCs w:val="16"/>
        </w:rPr>
        <w:t>после</w:t>
      </w:r>
      <w:r w:rsidRPr="00326CEE">
        <w:rPr>
          <w:sz w:val="16"/>
          <w:szCs w:val="16"/>
        </w:rPr>
        <w:t xml:space="preserve"> </w:t>
      </w:r>
      <w:r w:rsidRPr="00326CEE">
        <w:rPr>
          <w:color w:val="000000"/>
          <w:spacing w:val="-1"/>
          <w:sz w:val="16"/>
          <w:szCs w:val="16"/>
        </w:rPr>
        <w:t>государственной регистрации в течение 7 дней  и н</w:t>
      </w:r>
      <w:r w:rsidRPr="00326CEE">
        <w:rPr>
          <w:sz w:val="16"/>
          <w:szCs w:val="16"/>
        </w:rPr>
        <w:t>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26CEE" w:rsidRPr="00326CEE" w:rsidRDefault="00326CEE" w:rsidP="00326CEE">
      <w:pPr>
        <w:pStyle w:val="afd"/>
        <w:jc w:val="both"/>
        <w:rPr>
          <w:sz w:val="16"/>
          <w:szCs w:val="16"/>
        </w:rPr>
      </w:pPr>
      <w:r w:rsidRPr="00326CEE">
        <w:rPr>
          <w:spacing w:val="-9"/>
          <w:sz w:val="16"/>
          <w:szCs w:val="16"/>
        </w:rPr>
        <w:t xml:space="preserve">          4.</w:t>
      </w:r>
      <w:r w:rsidRPr="00326CEE">
        <w:rPr>
          <w:sz w:val="16"/>
          <w:szCs w:val="16"/>
        </w:rPr>
        <w:t xml:space="preserve"> Настоящее решение вступает в силу после государственной регистрации и опубликования в   периодическом печатном издании органов местного самоуправления «Тогучинский Вестник».</w:t>
      </w:r>
    </w:p>
    <w:p w:rsidR="00326CEE" w:rsidRPr="00326CEE" w:rsidRDefault="00326CEE" w:rsidP="00326CEE">
      <w:pPr>
        <w:wordWrap w:val="0"/>
        <w:jc w:val="both"/>
        <w:rPr>
          <w:sz w:val="16"/>
          <w:szCs w:val="16"/>
        </w:rPr>
      </w:pPr>
      <w:r w:rsidRPr="00326CEE">
        <w:rPr>
          <w:sz w:val="16"/>
          <w:szCs w:val="16"/>
        </w:rPr>
        <w:t xml:space="preserve">        </w:t>
      </w:r>
    </w:p>
    <w:p w:rsidR="00326CEE" w:rsidRPr="00326CEE" w:rsidRDefault="00326CEE" w:rsidP="00326CEE">
      <w:pPr>
        <w:autoSpaceDE w:val="0"/>
        <w:jc w:val="both"/>
        <w:rPr>
          <w:sz w:val="16"/>
          <w:szCs w:val="16"/>
        </w:rPr>
      </w:pPr>
      <w:r w:rsidRPr="00326CEE">
        <w:rPr>
          <w:bCs/>
          <w:sz w:val="16"/>
          <w:szCs w:val="16"/>
        </w:rPr>
        <w:t>Глава Тогучинского района</w:t>
      </w:r>
    </w:p>
    <w:p w:rsidR="00326CEE" w:rsidRPr="00326CEE" w:rsidRDefault="00326CEE" w:rsidP="00326CEE">
      <w:pPr>
        <w:autoSpaceDE w:val="0"/>
        <w:jc w:val="both"/>
        <w:rPr>
          <w:sz w:val="16"/>
          <w:szCs w:val="16"/>
        </w:rPr>
      </w:pPr>
      <w:r w:rsidRPr="00326CEE">
        <w:rPr>
          <w:bCs/>
          <w:sz w:val="16"/>
          <w:szCs w:val="16"/>
        </w:rPr>
        <w:t xml:space="preserve">Новосибирской области                                                           </w:t>
      </w:r>
      <w:proofErr w:type="spellStart"/>
      <w:r w:rsidRPr="00326CEE">
        <w:rPr>
          <w:bCs/>
          <w:sz w:val="16"/>
          <w:szCs w:val="16"/>
        </w:rPr>
        <w:t>С.С.Пыхтин</w:t>
      </w:r>
      <w:proofErr w:type="spellEnd"/>
    </w:p>
    <w:p w:rsidR="00326CEE" w:rsidRPr="00326CEE" w:rsidRDefault="00326CEE" w:rsidP="00326CEE">
      <w:pPr>
        <w:autoSpaceDE w:val="0"/>
        <w:jc w:val="both"/>
        <w:rPr>
          <w:sz w:val="16"/>
          <w:szCs w:val="16"/>
        </w:rPr>
      </w:pPr>
      <w:r w:rsidRPr="00326CEE">
        <w:rPr>
          <w:bCs/>
          <w:sz w:val="16"/>
          <w:szCs w:val="16"/>
        </w:rPr>
        <w:t xml:space="preserve">      </w:t>
      </w:r>
    </w:p>
    <w:p w:rsidR="00326CEE" w:rsidRPr="00326CEE" w:rsidRDefault="00326CEE" w:rsidP="00326CEE">
      <w:pPr>
        <w:autoSpaceDE w:val="0"/>
        <w:jc w:val="both"/>
        <w:rPr>
          <w:sz w:val="16"/>
          <w:szCs w:val="16"/>
        </w:rPr>
      </w:pPr>
      <w:r w:rsidRPr="00326CEE">
        <w:rPr>
          <w:bCs/>
          <w:sz w:val="16"/>
          <w:szCs w:val="16"/>
        </w:rPr>
        <w:t xml:space="preserve">Председатель Совета депутатов </w:t>
      </w:r>
    </w:p>
    <w:p w:rsidR="00326CEE" w:rsidRPr="00326CEE" w:rsidRDefault="00326CEE" w:rsidP="00326CEE">
      <w:pPr>
        <w:autoSpaceDE w:val="0"/>
        <w:jc w:val="both"/>
        <w:rPr>
          <w:sz w:val="16"/>
          <w:szCs w:val="16"/>
        </w:rPr>
      </w:pPr>
      <w:r w:rsidRPr="00326CEE">
        <w:rPr>
          <w:bCs/>
          <w:sz w:val="16"/>
          <w:szCs w:val="16"/>
        </w:rPr>
        <w:t xml:space="preserve">Тогучинского района </w:t>
      </w:r>
    </w:p>
    <w:p w:rsidR="00326CEE" w:rsidRPr="00326CEE" w:rsidRDefault="00326CEE" w:rsidP="00326CEE">
      <w:pPr>
        <w:jc w:val="both"/>
        <w:rPr>
          <w:sz w:val="16"/>
          <w:szCs w:val="16"/>
        </w:rPr>
      </w:pPr>
      <w:r w:rsidRPr="00326CEE">
        <w:rPr>
          <w:bCs/>
          <w:sz w:val="16"/>
          <w:szCs w:val="16"/>
        </w:rPr>
        <w:t xml:space="preserve">Новосибирской области                                                           </w:t>
      </w:r>
      <w:proofErr w:type="spellStart"/>
      <w:r w:rsidRPr="00326CEE">
        <w:rPr>
          <w:bCs/>
          <w:sz w:val="16"/>
          <w:szCs w:val="16"/>
        </w:rPr>
        <w:t>Г.М.Кирикова</w:t>
      </w:r>
      <w:proofErr w:type="spellEnd"/>
      <w:r w:rsidRPr="00326CEE">
        <w:rPr>
          <w:bCs/>
          <w:sz w:val="16"/>
          <w:szCs w:val="16"/>
        </w:rPr>
        <w:t xml:space="preserve">           </w:t>
      </w:r>
    </w:p>
    <w:p w:rsidR="00326CEE" w:rsidRDefault="00326CEE" w:rsidP="00326CEE">
      <w:pPr>
        <w:ind w:right="282"/>
        <w:rPr>
          <w:sz w:val="16"/>
          <w:szCs w:val="16"/>
        </w:rPr>
      </w:pPr>
    </w:p>
    <w:p w:rsidR="00326CEE" w:rsidRDefault="00326CEE" w:rsidP="00326CEE">
      <w:pPr>
        <w:ind w:right="69"/>
        <w:jc w:val="right"/>
        <w:rPr>
          <w:sz w:val="16"/>
          <w:szCs w:val="16"/>
        </w:rPr>
      </w:pPr>
      <w:r>
        <w:rPr>
          <w:sz w:val="16"/>
          <w:szCs w:val="16"/>
        </w:rPr>
        <w:t>При</w:t>
      </w:r>
      <w:r w:rsidRPr="00326CEE">
        <w:rPr>
          <w:sz w:val="16"/>
          <w:szCs w:val="16"/>
        </w:rPr>
        <w:t>ложение</w:t>
      </w:r>
    </w:p>
    <w:p w:rsidR="00326CEE" w:rsidRPr="00326CEE" w:rsidRDefault="00326CEE" w:rsidP="00326CEE">
      <w:pPr>
        <w:ind w:right="69"/>
        <w:jc w:val="right"/>
        <w:rPr>
          <w:sz w:val="16"/>
          <w:szCs w:val="16"/>
        </w:rPr>
      </w:pPr>
      <w:r w:rsidRPr="00326CEE">
        <w:rPr>
          <w:sz w:val="16"/>
          <w:szCs w:val="16"/>
        </w:rPr>
        <w:t xml:space="preserve">   к решению тридцатой сессии</w:t>
      </w:r>
    </w:p>
    <w:p w:rsidR="00326CEE" w:rsidRPr="00326CEE" w:rsidRDefault="00326CEE" w:rsidP="00326CEE">
      <w:pPr>
        <w:ind w:right="69"/>
        <w:jc w:val="right"/>
        <w:rPr>
          <w:sz w:val="16"/>
          <w:szCs w:val="16"/>
        </w:rPr>
      </w:pPr>
      <w:r w:rsidRPr="00326CEE">
        <w:rPr>
          <w:sz w:val="16"/>
          <w:szCs w:val="16"/>
        </w:rPr>
        <w:t>Совета депутатов</w:t>
      </w:r>
      <w:r>
        <w:rPr>
          <w:sz w:val="16"/>
          <w:szCs w:val="16"/>
        </w:rPr>
        <w:t xml:space="preserve"> </w:t>
      </w:r>
      <w:r w:rsidRPr="00326CEE">
        <w:rPr>
          <w:sz w:val="16"/>
          <w:szCs w:val="16"/>
        </w:rPr>
        <w:t>Тогучинского района</w:t>
      </w:r>
    </w:p>
    <w:p w:rsidR="00326CEE" w:rsidRPr="00326CEE" w:rsidRDefault="00326CEE" w:rsidP="00326CEE">
      <w:pPr>
        <w:tabs>
          <w:tab w:val="left" w:pos="4545"/>
          <w:tab w:val="right" w:pos="9900"/>
        </w:tabs>
        <w:ind w:left="1620" w:right="69" w:hanging="180"/>
        <w:jc w:val="right"/>
        <w:rPr>
          <w:sz w:val="16"/>
          <w:szCs w:val="16"/>
        </w:rPr>
      </w:pPr>
      <w:r>
        <w:rPr>
          <w:sz w:val="16"/>
          <w:szCs w:val="16"/>
        </w:rPr>
        <w:t xml:space="preserve">                    </w:t>
      </w:r>
      <w:r w:rsidRPr="00326CEE">
        <w:rPr>
          <w:sz w:val="16"/>
          <w:szCs w:val="16"/>
        </w:rPr>
        <w:t xml:space="preserve">  Новосибирской области</w:t>
      </w:r>
    </w:p>
    <w:p w:rsidR="00326CEE" w:rsidRPr="00326CEE" w:rsidRDefault="00326CEE" w:rsidP="00326CEE">
      <w:pPr>
        <w:tabs>
          <w:tab w:val="left" w:pos="4545"/>
          <w:tab w:val="right" w:pos="9900"/>
        </w:tabs>
        <w:ind w:left="1620" w:right="69" w:hanging="180"/>
        <w:jc w:val="right"/>
        <w:rPr>
          <w:sz w:val="16"/>
          <w:szCs w:val="16"/>
        </w:rPr>
      </w:pPr>
      <w:r w:rsidRPr="00326CEE">
        <w:rPr>
          <w:sz w:val="16"/>
          <w:szCs w:val="16"/>
        </w:rPr>
        <w:t>четвертого созыва</w:t>
      </w:r>
    </w:p>
    <w:p w:rsidR="00326CEE" w:rsidRPr="00326CEE" w:rsidRDefault="00326CEE" w:rsidP="00326CEE">
      <w:pPr>
        <w:tabs>
          <w:tab w:val="left" w:pos="4111"/>
          <w:tab w:val="left" w:pos="6663"/>
          <w:tab w:val="right" w:pos="9900"/>
        </w:tabs>
        <w:ind w:left="1620" w:right="69" w:hanging="180"/>
        <w:jc w:val="right"/>
        <w:rPr>
          <w:sz w:val="16"/>
          <w:szCs w:val="16"/>
        </w:rPr>
      </w:pPr>
      <w:r w:rsidRPr="00326CEE">
        <w:rPr>
          <w:sz w:val="16"/>
          <w:szCs w:val="16"/>
        </w:rPr>
        <w:t>от 30.06.2023   № 224</w:t>
      </w:r>
    </w:p>
    <w:p w:rsidR="00326CEE" w:rsidRPr="00326CEE" w:rsidRDefault="00326CEE" w:rsidP="00326CEE">
      <w:pPr>
        <w:jc w:val="center"/>
        <w:rPr>
          <w:b/>
          <w:sz w:val="16"/>
          <w:szCs w:val="16"/>
        </w:rPr>
      </w:pPr>
    </w:p>
    <w:p w:rsidR="00326CEE" w:rsidRPr="00326CEE" w:rsidRDefault="00326CEE" w:rsidP="00326CEE">
      <w:pPr>
        <w:jc w:val="center"/>
        <w:rPr>
          <w:sz w:val="16"/>
          <w:szCs w:val="16"/>
        </w:rPr>
      </w:pPr>
      <w:r w:rsidRPr="00326CEE">
        <w:rPr>
          <w:sz w:val="16"/>
          <w:szCs w:val="16"/>
        </w:rPr>
        <w:t>Изменения и дополнения в Устав Тогучинского муниципального района Новосибирской области</w:t>
      </w:r>
    </w:p>
    <w:p w:rsidR="00326CEE" w:rsidRPr="00326CEE" w:rsidRDefault="00326CEE" w:rsidP="00326CEE">
      <w:pPr>
        <w:ind w:firstLine="710"/>
        <w:jc w:val="right"/>
        <w:rPr>
          <w:b/>
          <w:sz w:val="16"/>
          <w:szCs w:val="16"/>
        </w:rPr>
      </w:pPr>
    </w:p>
    <w:p w:rsidR="00326CEE" w:rsidRPr="00326CEE" w:rsidRDefault="00326CEE" w:rsidP="00326CEE">
      <w:pPr>
        <w:ind w:firstLine="710"/>
        <w:jc w:val="both"/>
        <w:rPr>
          <w:b/>
          <w:sz w:val="16"/>
          <w:szCs w:val="16"/>
        </w:rPr>
      </w:pPr>
      <w:r w:rsidRPr="00326CEE">
        <w:rPr>
          <w:b/>
          <w:sz w:val="16"/>
          <w:szCs w:val="16"/>
        </w:rPr>
        <w:t>1.1 Статья 8 Голосование по отзыву депутата Совета депутатов, Главы Тогучинского района</w:t>
      </w:r>
    </w:p>
    <w:p w:rsidR="00326CEE" w:rsidRPr="00326CEE" w:rsidRDefault="00326CEE" w:rsidP="00326CEE">
      <w:pPr>
        <w:ind w:firstLine="710"/>
        <w:jc w:val="both"/>
        <w:rPr>
          <w:sz w:val="16"/>
          <w:szCs w:val="16"/>
        </w:rPr>
      </w:pPr>
      <w:r w:rsidRPr="00326CEE">
        <w:rPr>
          <w:sz w:val="16"/>
          <w:szCs w:val="16"/>
        </w:rPr>
        <w:t xml:space="preserve">1.1.1 пункт 1.4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r w:rsidRPr="00326CEE">
        <w:rPr>
          <w:sz w:val="16"/>
          <w:szCs w:val="16"/>
        </w:rPr>
        <w:t xml:space="preserve">1.1.2.  пункт 1.6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r w:rsidRPr="00326CEE">
        <w:rPr>
          <w:sz w:val="16"/>
          <w:szCs w:val="16"/>
        </w:rPr>
        <w:t xml:space="preserve">1.1.3.  пункт 1.7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r w:rsidRPr="00326CEE">
        <w:rPr>
          <w:sz w:val="16"/>
          <w:szCs w:val="16"/>
        </w:rPr>
        <w:t xml:space="preserve">1.1.4.  пункт 1.8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r w:rsidRPr="00326CEE">
        <w:rPr>
          <w:sz w:val="16"/>
          <w:szCs w:val="16"/>
        </w:rPr>
        <w:t xml:space="preserve">1.1.5 пункт 1.9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p>
    <w:p w:rsidR="00326CEE" w:rsidRPr="00326CEE" w:rsidRDefault="00326CEE" w:rsidP="00326CEE">
      <w:pPr>
        <w:ind w:firstLine="710"/>
        <w:jc w:val="both"/>
        <w:rPr>
          <w:b/>
          <w:sz w:val="16"/>
          <w:szCs w:val="16"/>
        </w:rPr>
      </w:pPr>
      <w:r w:rsidRPr="00326CEE">
        <w:rPr>
          <w:b/>
          <w:sz w:val="16"/>
          <w:szCs w:val="16"/>
        </w:rPr>
        <w:t>1.2 Статья 8.1 Голосование по вопросам изменения границ Тогучинского района, преобразования Тогучинского района</w:t>
      </w:r>
    </w:p>
    <w:p w:rsidR="00326CEE" w:rsidRPr="00326CEE" w:rsidRDefault="00326CEE" w:rsidP="00326CEE">
      <w:pPr>
        <w:ind w:firstLine="710"/>
        <w:jc w:val="both"/>
        <w:rPr>
          <w:sz w:val="16"/>
          <w:szCs w:val="16"/>
        </w:rPr>
      </w:pPr>
      <w:r w:rsidRPr="00326CEE">
        <w:rPr>
          <w:sz w:val="16"/>
          <w:szCs w:val="16"/>
        </w:rPr>
        <w:t xml:space="preserve">1.2.1. часть 3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r w:rsidRPr="00326CEE">
        <w:rPr>
          <w:sz w:val="16"/>
          <w:szCs w:val="16"/>
        </w:rPr>
        <w:t xml:space="preserve">1.2.2.  часть 4 слова «избирательная комиссия» заменить словами </w:t>
      </w:r>
    </w:p>
    <w:p w:rsidR="00326CEE" w:rsidRPr="00326CEE" w:rsidRDefault="00326CEE" w:rsidP="00326CEE">
      <w:pPr>
        <w:jc w:val="both"/>
        <w:rPr>
          <w:sz w:val="16"/>
          <w:szCs w:val="16"/>
        </w:rPr>
      </w:pPr>
      <w:r w:rsidRPr="00326CEE">
        <w:rPr>
          <w:sz w:val="16"/>
          <w:szCs w:val="16"/>
        </w:rPr>
        <w:t>«комиссия, организующая подготовку и проведение местного референдума»;</w:t>
      </w:r>
    </w:p>
    <w:p w:rsidR="00326CEE" w:rsidRPr="00326CEE" w:rsidRDefault="00326CEE" w:rsidP="00326CEE">
      <w:pPr>
        <w:ind w:firstLine="710"/>
        <w:jc w:val="both"/>
        <w:rPr>
          <w:sz w:val="16"/>
          <w:szCs w:val="16"/>
        </w:rPr>
      </w:pPr>
    </w:p>
    <w:p w:rsidR="00326CEE" w:rsidRPr="00326CEE" w:rsidRDefault="00326CEE" w:rsidP="00326CEE">
      <w:pPr>
        <w:ind w:firstLine="710"/>
        <w:jc w:val="both"/>
        <w:rPr>
          <w:b/>
          <w:sz w:val="16"/>
          <w:szCs w:val="16"/>
        </w:rPr>
      </w:pPr>
      <w:r w:rsidRPr="00326CEE">
        <w:rPr>
          <w:sz w:val="16"/>
          <w:szCs w:val="16"/>
        </w:rPr>
        <w:t xml:space="preserve"> </w:t>
      </w:r>
      <w:r w:rsidRPr="00326CEE">
        <w:rPr>
          <w:b/>
          <w:sz w:val="16"/>
          <w:szCs w:val="16"/>
        </w:rPr>
        <w:t>1.3. Статья 10 «Публичные слушания»</w:t>
      </w:r>
    </w:p>
    <w:p w:rsidR="00326CEE" w:rsidRPr="00326CEE" w:rsidRDefault="00326CEE" w:rsidP="00326CEE">
      <w:pPr>
        <w:ind w:firstLine="710"/>
        <w:jc w:val="both"/>
        <w:rPr>
          <w:sz w:val="16"/>
          <w:szCs w:val="16"/>
        </w:rPr>
      </w:pPr>
      <w:r w:rsidRPr="00326CEE">
        <w:rPr>
          <w:sz w:val="16"/>
          <w:szCs w:val="16"/>
        </w:rPr>
        <w:t>1.3.1. часть 4 изложить в следующей редакции:</w:t>
      </w:r>
    </w:p>
    <w:p w:rsidR="00326CEE" w:rsidRPr="00326CEE" w:rsidRDefault="00326CEE" w:rsidP="00326CEE">
      <w:pPr>
        <w:ind w:firstLine="710"/>
        <w:jc w:val="both"/>
        <w:rPr>
          <w:sz w:val="16"/>
          <w:szCs w:val="16"/>
        </w:rPr>
      </w:pPr>
      <w:r w:rsidRPr="00326CEE">
        <w:rPr>
          <w:sz w:val="16"/>
          <w:szCs w:val="16"/>
        </w:rPr>
        <w:t>«Порядок организации и проведения публичных слушаний определяется Советом депутатов в соответствии с федеральным законодательством»;</w:t>
      </w:r>
    </w:p>
    <w:p w:rsidR="00326CEE" w:rsidRPr="00326CEE" w:rsidRDefault="00326CEE" w:rsidP="00326CEE">
      <w:pPr>
        <w:ind w:firstLine="710"/>
        <w:jc w:val="both"/>
        <w:rPr>
          <w:sz w:val="16"/>
          <w:szCs w:val="16"/>
        </w:rPr>
      </w:pPr>
      <w:r w:rsidRPr="00326CEE">
        <w:rPr>
          <w:sz w:val="16"/>
          <w:szCs w:val="16"/>
        </w:rPr>
        <w:t>1.3.2. ч 5 изложить в следующей редакции:</w:t>
      </w:r>
    </w:p>
    <w:p w:rsidR="00326CEE" w:rsidRPr="00326CEE" w:rsidRDefault="00326CEE" w:rsidP="00326CEE">
      <w:pPr>
        <w:ind w:firstLine="710"/>
        <w:jc w:val="both"/>
        <w:rPr>
          <w:sz w:val="16"/>
          <w:szCs w:val="16"/>
        </w:rPr>
      </w:pPr>
      <w:r w:rsidRPr="00326CEE">
        <w:rPr>
          <w:sz w:val="16"/>
          <w:szCs w:val="16"/>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26CEE" w:rsidRPr="00326CEE" w:rsidRDefault="00326CEE" w:rsidP="00326CEE">
      <w:pPr>
        <w:ind w:firstLine="710"/>
        <w:jc w:val="both"/>
        <w:rPr>
          <w:b/>
          <w:sz w:val="16"/>
          <w:szCs w:val="16"/>
        </w:rPr>
      </w:pPr>
    </w:p>
    <w:p w:rsidR="00326CEE" w:rsidRPr="00326CEE" w:rsidRDefault="00326CEE" w:rsidP="00326CEE">
      <w:pPr>
        <w:ind w:firstLine="710"/>
        <w:jc w:val="both"/>
        <w:rPr>
          <w:b/>
          <w:sz w:val="16"/>
          <w:szCs w:val="16"/>
        </w:rPr>
      </w:pPr>
      <w:r w:rsidRPr="00326CEE">
        <w:rPr>
          <w:b/>
          <w:sz w:val="16"/>
          <w:szCs w:val="16"/>
        </w:rPr>
        <w:t xml:space="preserve"> 1.4 Статья 17 Депутата Совета депутатов</w:t>
      </w:r>
    </w:p>
    <w:p w:rsidR="00326CEE" w:rsidRPr="00326CEE" w:rsidRDefault="00326CEE" w:rsidP="00326CEE">
      <w:pPr>
        <w:jc w:val="both"/>
        <w:rPr>
          <w:color w:val="22272F"/>
          <w:sz w:val="16"/>
          <w:szCs w:val="16"/>
          <w:shd w:val="clear" w:color="auto" w:fill="FFFFFF"/>
        </w:rPr>
      </w:pPr>
      <w:r w:rsidRPr="00326CEE">
        <w:rPr>
          <w:sz w:val="16"/>
          <w:szCs w:val="16"/>
        </w:rPr>
        <w:t xml:space="preserve">           1.4.1</w:t>
      </w:r>
      <w:r w:rsidRPr="00326CEE">
        <w:rPr>
          <w:b/>
          <w:sz w:val="16"/>
          <w:szCs w:val="16"/>
        </w:rPr>
        <w:t xml:space="preserve"> </w:t>
      </w:r>
      <w:r w:rsidRPr="00326CEE">
        <w:rPr>
          <w:color w:val="22272F"/>
          <w:sz w:val="16"/>
          <w:szCs w:val="16"/>
          <w:shd w:val="clear" w:color="auto" w:fill="FFFFFF"/>
        </w:rPr>
        <w:t>Часть 4 добавить пунктом 13 следующего содержания:</w:t>
      </w:r>
    </w:p>
    <w:p w:rsidR="00326CEE" w:rsidRPr="00326CEE" w:rsidRDefault="00326CEE" w:rsidP="00326CEE">
      <w:pPr>
        <w:ind w:firstLine="708"/>
        <w:jc w:val="both"/>
        <w:rPr>
          <w:color w:val="22272F"/>
          <w:sz w:val="16"/>
          <w:szCs w:val="16"/>
          <w:shd w:val="clear" w:color="auto" w:fill="FFFFFF"/>
        </w:rPr>
      </w:pPr>
      <w:r w:rsidRPr="00326CEE">
        <w:rPr>
          <w:color w:val="22272F"/>
          <w:sz w:val="16"/>
          <w:szCs w:val="16"/>
          <w:shd w:val="clear" w:color="auto" w:fill="FFFFFF"/>
        </w:rPr>
        <w:t xml:space="preserve"> «13)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26CEE" w:rsidRPr="00326CEE" w:rsidRDefault="00326CEE" w:rsidP="00326CEE">
      <w:pPr>
        <w:ind w:firstLine="710"/>
        <w:jc w:val="both"/>
        <w:rPr>
          <w:b/>
          <w:sz w:val="16"/>
          <w:szCs w:val="16"/>
        </w:rPr>
      </w:pPr>
    </w:p>
    <w:p w:rsidR="00326CEE" w:rsidRPr="00326CEE" w:rsidRDefault="00326CEE" w:rsidP="00326CEE">
      <w:pPr>
        <w:ind w:firstLine="710"/>
        <w:jc w:val="both"/>
        <w:rPr>
          <w:sz w:val="16"/>
          <w:szCs w:val="16"/>
        </w:rPr>
      </w:pPr>
    </w:p>
    <w:p w:rsidR="00326CEE" w:rsidRPr="00326CEE" w:rsidRDefault="00326CEE" w:rsidP="00326CEE">
      <w:pPr>
        <w:ind w:firstLine="710"/>
        <w:jc w:val="both"/>
        <w:rPr>
          <w:sz w:val="16"/>
          <w:szCs w:val="16"/>
        </w:rPr>
      </w:pPr>
      <w:r w:rsidRPr="00326CEE">
        <w:rPr>
          <w:sz w:val="16"/>
          <w:szCs w:val="16"/>
        </w:rPr>
        <w:t xml:space="preserve">1.4.2.  часть 4 п 7 изложить в следующей редакции: </w:t>
      </w:r>
    </w:p>
    <w:p w:rsidR="00326CEE" w:rsidRPr="00326CEE" w:rsidRDefault="00326CEE" w:rsidP="00326CEE">
      <w:pPr>
        <w:jc w:val="both"/>
        <w:rPr>
          <w:color w:val="22272F"/>
          <w:sz w:val="16"/>
          <w:szCs w:val="16"/>
          <w:shd w:val="clear" w:color="auto" w:fill="FFFFFF"/>
        </w:rPr>
      </w:pPr>
      <w:r w:rsidRPr="00326CEE">
        <w:rPr>
          <w:sz w:val="16"/>
          <w:szCs w:val="16"/>
        </w:rPr>
        <w:t>«</w:t>
      </w:r>
      <w:r w:rsidRPr="00326CEE">
        <w:rPr>
          <w:color w:val="22272F"/>
          <w:sz w:val="16"/>
          <w:szCs w:val="16"/>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6CEE" w:rsidRPr="00326CEE" w:rsidRDefault="00326CEE" w:rsidP="00326CEE">
      <w:pPr>
        <w:jc w:val="both"/>
        <w:rPr>
          <w:color w:val="22272F"/>
          <w:sz w:val="16"/>
          <w:szCs w:val="16"/>
          <w:shd w:val="clear" w:color="auto" w:fill="FFFFFF"/>
        </w:rPr>
      </w:pPr>
      <w:r w:rsidRPr="00326CEE">
        <w:rPr>
          <w:color w:val="22272F"/>
          <w:sz w:val="16"/>
          <w:szCs w:val="16"/>
          <w:shd w:val="clear" w:color="auto" w:fill="FFFFFF"/>
        </w:rPr>
        <w:t xml:space="preserve"> 1.4.3. часть 5 дополнить пунктом 5.1 следующего содержания:</w:t>
      </w:r>
    </w:p>
    <w:p w:rsidR="00326CEE" w:rsidRPr="00326CEE" w:rsidRDefault="00326CEE" w:rsidP="00326CEE">
      <w:pPr>
        <w:jc w:val="both"/>
        <w:rPr>
          <w:color w:val="22272F"/>
          <w:sz w:val="16"/>
          <w:szCs w:val="16"/>
          <w:shd w:val="clear" w:color="auto" w:fill="FFFFFF"/>
        </w:rPr>
      </w:pPr>
      <w:r w:rsidRPr="00326CEE">
        <w:rPr>
          <w:color w:val="22272F"/>
          <w:sz w:val="16"/>
          <w:szCs w:val="16"/>
          <w:shd w:val="clear" w:color="auto" w:fill="FFFFFF"/>
        </w:rPr>
        <w:tab/>
        <w:t>дополнить частью 5.1 следующего содержания:</w:t>
      </w:r>
    </w:p>
    <w:p w:rsidR="00326CEE" w:rsidRPr="00326CEE" w:rsidRDefault="00326CEE" w:rsidP="00326CEE">
      <w:pPr>
        <w:shd w:val="clear" w:color="auto" w:fill="FFFFFF"/>
        <w:jc w:val="both"/>
        <w:rPr>
          <w:color w:val="1A1A1A"/>
          <w:sz w:val="16"/>
          <w:szCs w:val="16"/>
          <w:lang w:eastAsia="ru-RU"/>
        </w:rPr>
      </w:pPr>
      <w:r w:rsidRPr="00326CEE">
        <w:rPr>
          <w:color w:val="1A1A1A"/>
          <w:sz w:val="16"/>
          <w:szCs w:val="16"/>
          <w:lang w:eastAsia="ru-RU"/>
        </w:rPr>
        <w:t>«Представление сведений о доходах, расходах, об имуществе и обязательствах</w:t>
      </w:r>
    </w:p>
    <w:p w:rsidR="00326CEE" w:rsidRPr="00326CEE" w:rsidRDefault="00326CEE" w:rsidP="00326CEE">
      <w:pPr>
        <w:shd w:val="clear" w:color="auto" w:fill="FFFFFF"/>
        <w:jc w:val="both"/>
        <w:rPr>
          <w:color w:val="1A1A1A"/>
          <w:sz w:val="16"/>
          <w:szCs w:val="16"/>
          <w:lang w:eastAsia="ru-RU"/>
        </w:rPr>
      </w:pPr>
      <w:r w:rsidRPr="00326CEE">
        <w:rPr>
          <w:color w:val="1A1A1A"/>
          <w:sz w:val="16"/>
          <w:szCs w:val="16"/>
          <w:lang w:eastAsia="ru-RU"/>
        </w:rPr>
        <w:t>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326CEE" w:rsidRPr="00326CEE" w:rsidRDefault="00326CEE" w:rsidP="00326CEE">
      <w:pPr>
        <w:jc w:val="both"/>
        <w:rPr>
          <w:color w:val="22272F"/>
          <w:sz w:val="16"/>
          <w:szCs w:val="16"/>
          <w:shd w:val="clear" w:color="auto" w:fill="FFFFFF"/>
        </w:rPr>
      </w:pPr>
    </w:p>
    <w:p w:rsidR="00326CEE" w:rsidRPr="00326CEE" w:rsidRDefault="00326CEE" w:rsidP="00326CEE">
      <w:pPr>
        <w:jc w:val="both"/>
        <w:rPr>
          <w:b/>
          <w:color w:val="000000"/>
          <w:sz w:val="16"/>
          <w:szCs w:val="16"/>
        </w:rPr>
      </w:pPr>
      <w:r w:rsidRPr="00326CEE">
        <w:rPr>
          <w:b/>
          <w:color w:val="22272F"/>
          <w:sz w:val="16"/>
          <w:szCs w:val="16"/>
          <w:shd w:val="clear" w:color="auto" w:fill="FFFFFF"/>
        </w:rPr>
        <w:t xml:space="preserve">          1.5. Статья 22 </w:t>
      </w:r>
      <w:r w:rsidRPr="00326CEE">
        <w:rPr>
          <w:b/>
          <w:color w:val="000000"/>
          <w:sz w:val="16"/>
          <w:szCs w:val="16"/>
        </w:rPr>
        <w:t>Досрочное прекращение полномочий Главы района</w:t>
      </w:r>
    </w:p>
    <w:p w:rsidR="00326CEE" w:rsidRPr="00326CEE" w:rsidRDefault="00326CEE" w:rsidP="00326CEE">
      <w:pPr>
        <w:jc w:val="both"/>
        <w:rPr>
          <w:sz w:val="16"/>
          <w:szCs w:val="16"/>
        </w:rPr>
      </w:pPr>
      <w:r w:rsidRPr="00326CEE">
        <w:rPr>
          <w:color w:val="000000"/>
          <w:sz w:val="16"/>
          <w:szCs w:val="16"/>
        </w:rPr>
        <w:t xml:space="preserve">1.5.1 часть 1 п. 8 </w:t>
      </w:r>
      <w:r w:rsidRPr="00326CEE">
        <w:rPr>
          <w:sz w:val="16"/>
          <w:szCs w:val="16"/>
        </w:rPr>
        <w:t xml:space="preserve">изложить в следующей редакции: </w:t>
      </w:r>
    </w:p>
    <w:p w:rsidR="00326CEE" w:rsidRPr="00326CEE" w:rsidRDefault="00326CEE" w:rsidP="00326CEE">
      <w:pPr>
        <w:jc w:val="both"/>
        <w:rPr>
          <w:color w:val="22272F"/>
          <w:sz w:val="16"/>
          <w:szCs w:val="16"/>
          <w:shd w:val="clear" w:color="auto" w:fill="FFFFFF"/>
        </w:rPr>
      </w:pPr>
      <w:r w:rsidRPr="00326CEE">
        <w:rPr>
          <w:sz w:val="16"/>
          <w:szCs w:val="16"/>
        </w:rPr>
        <w:t>«</w:t>
      </w:r>
      <w:r w:rsidRPr="00326CEE">
        <w:rPr>
          <w:color w:val="22272F"/>
          <w:sz w:val="16"/>
          <w:szCs w:val="16"/>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326CEE">
        <w:rPr>
          <w:color w:val="22272F"/>
          <w:sz w:val="16"/>
          <w:szCs w:val="16"/>
          <w:shd w:val="clear" w:color="auto" w:fill="FFFFFF"/>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6CEE" w:rsidRPr="00326CEE" w:rsidRDefault="00326CEE" w:rsidP="00326CEE">
      <w:pPr>
        <w:ind w:firstLine="710"/>
        <w:jc w:val="both"/>
        <w:rPr>
          <w:b/>
          <w:sz w:val="16"/>
          <w:szCs w:val="16"/>
        </w:rPr>
      </w:pPr>
    </w:p>
    <w:p w:rsidR="00326CEE" w:rsidRPr="00326CEE" w:rsidRDefault="00326CEE" w:rsidP="00326CEE">
      <w:pPr>
        <w:ind w:firstLine="710"/>
        <w:jc w:val="both"/>
        <w:rPr>
          <w:b/>
          <w:sz w:val="16"/>
          <w:szCs w:val="16"/>
        </w:rPr>
      </w:pPr>
      <w:r w:rsidRPr="00326CEE">
        <w:rPr>
          <w:b/>
          <w:sz w:val="16"/>
          <w:szCs w:val="16"/>
        </w:rPr>
        <w:t>1.6 Статью 25 «Избирательная комиссия» - исключить</w:t>
      </w:r>
    </w:p>
    <w:p w:rsidR="00326CEE" w:rsidRPr="00326CEE" w:rsidRDefault="00326CEE" w:rsidP="00326CEE">
      <w:pPr>
        <w:ind w:firstLine="710"/>
        <w:jc w:val="both"/>
        <w:rPr>
          <w:b/>
          <w:sz w:val="16"/>
          <w:szCs w:val="16"/>
        </w:rPr>
      </w:pPr>
    </w:p>
    <w:p w:rsidR="00326CEE" w:rsidRPr="00326CEE" w:rsidRDefault="00326CEE" w:rsidP="00326CEE">
      <w:pPr>
        <w:ind w:firstLine="710"/>
        <w:jc w:val="both"/>
        <w:rPr>
          <w:b/>
          <w:sz w:val="16"/>
          <w:szCs w:val="16"/>
        </w:rPr>
      </w:pPr>
      <w:r w:rsidRPr="00326CEE">
        <w:rPr>
          <w:b/>
          <w:sz w:val="16"/>
          <w:szCs w:val="16"/>
        </w:rPr>
        <w:t>1.7 Статья 27.1 Гарантии осуществления полномочий депутатов Совета депутатов Тогучинского района, председателя Совета депутатов Тогучинского района, Главы Тогучинского района</w:t>
      </w:r>
    </w:p>
    <w:p w:rsidR="00326CEE" w:rsidRPr="00326CEE" w:rsidRDefault="00326CEE" w:rsidP="00326CEE">
      <w:pPr>
        <w:ind w:firstLine="710"/>
        <w:jc w:val="both"/>
        <w:rPr>
          <w:sz w:val="16"/>
          <w:szCs w:val="16"/>
        </w:rPr>
      </w:pPr>
    </w:p>
    <w:p w:rsidR="00326CEE" w:rsidRPr="00326CEE" w:rsidRDefault="00326CEE" w:rsidP="00326CEE">
      <w:pPr>
        <w:ind w:firstLine="710"/>
        <w:jc w:val="both"/>
        <w:rPr>
          <w:sz w:val="16"/>
          <w:szCs w:val="16"/>
        </w:rPr>
      </w:pPr>
      <w:r w:rsidRPr="00326CEE">
        <w:rPr>
          <w:sz w:val="16"/>
          <w:szCs w:val="16"/>
        </w:rPr>
        <w:t>1.7.1 дополнить часть 3 пунктом 4 следующего содержания:</w:t>
      </w:r>
    </w:p>
    <w:p w:rsidR="00326CEE" w:rsidRPr="00326CEE" w:rsidRDefault="00326CEE" w:rsidP="00326CEE">
      <w:pPr>
        <w:ind w:firstLine="710"/>
        <w:jc w:val="both"/>
        <w:rPr>
          <w:sz w:val="16"/>
          <w:szCs w:val="16"/>
        </w:rPr>
      </w:pPr>
      <w:r w:rsidRPr="00326CEE">
        <w:rPr>
          <w:sz w:val="16"/>
          <w:szCs w:val="16"/>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26CEE" w:rsidRPr="00326CEE" w:rsidRDefault="00326CEE" w:rsidP="00326CEE">
      <w:pPr>
        <w:ind w:firstLine="710"/>
        <w:jc w:val="both"/>
        <w:rPr>
          <w:sz w:val="16"/>
          <w:szCs w:val="16"/>
        </w:rPr>
      </w:pPr>
    </w:p>
    <w:p w:rsidR="00326CEE" w:rsidRPr="00326CEE" w:rsidRDefault="00326CEE" w:rsidP="00326CEE">
      <w:pPr>
        <w:ind w:firstLine="710"/>
        <w:jc w:val="both"/>
        <w:rPr>
          <w:sz w:val="16"/>
          <w:szCs w:val="16"/>
        </w:rPr>
      </w:pPr>
      <w:r w:rsidRPr="00326CEE">
        <w:rPr>
          <w:sz w:val="16"/>
          <w:szCs w:val="16"/>
        </w:rPr>
        <w:t>1.7.2. дополнить частью 4.1 следующего содержания:</w:t>
      </w:r>
    </w:p>
    <w:p w:rsidR="00326CEE" w:rsidRPr="00326CEE" w:rsidRDefault="00326CEE" w:rsidP="00326CEE">
      <w:pPr>
        <w:jc w:val="both"/>
        <w:rPr>
          <w:b/>
          <w:sz w:val="16"/>
          <w:szCs w:val="16"/>
        </w:rPr>
      </w:pPr>
      <w:r w:rsidRPr="00326CEE">
        <w:rPr>
          <w:sz w:val="16"/>
          <w:szCs w:val="16"/>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326CEE" w:rsidRDefault="00326CEE" w:rsidP="00125B05">
      <w:pPr>
        <w:jc w:val="center"/>
        <w:rPr>
          <w:b/>
          <w:sz w:val="16"/>
          <w:szCs w:val="16"/>
        </w:rPr>
      </w:pPr>
      <w:r>
        <w:rPr>
          <w:b/>
          <w:sz w:val="16"/>
          <w:szCs w:val="16"/>
        </w:rPr>
        <w:t>______________________________________________________________</w:t>
      </w:r>
    </w:p>
    <w:p w:rsidR="00326CEE" w:rsidRDefault="00326CEE" w:rsidP="00125B05">
      <w:pPr>
        <w:jc w:val="center"/>
        <w:rPr>
          <w:b/>
          <w:sz w:val="16"/>
          <w:szCs w:val="16"/>
        </w:rPr>
      </w:pPr>
    </w:p>
    <w:p w:rsidR="00125B05" w:rsidRPr="00125B05" w:rsidRDefault="00125B05" w:rsidP="00125B05">
      <w:pPr>
        <w:jc w:val="center"/>
        <w:rPr>
          <w:b/>
          <w:sz w:val="16"/>
          <w:szCs w:val="16"/>
        </w:rPr>
      </w:pPr>
      <w:r w:rsidRPr="00125B05">
        <w:rPr>
          <w:b/>
          <w:sz w:val="16"/>
          <w:szCs w:val="16"/>
        </w:rPr>
        <w:t>АДМИНИСТРАЦИЯ</w:t>
      </w:r>
    </w:p>
    <w:p w:rsidR="00125B05" w:rsidRPr="00212BA4" w:rsidRDefault="00125B05" w:rsidP="00125B05">
      <w:pPr>
        <w:jc w:val="center"/>
        <w:rPr>
          <w:b/>
          <w:sz w:val="16"/>
          <w:szCs w:val="16"/>
        </w:rPr>
      </w:pPr>
      <w:r w:rsidRPr="00212BA4">
        <w:rPr>
          <w:b/>
          <w:sz w:val="16"/>
          <w:szCs w:val="16"/>
        </w:rPr>
        <w:t>ТОГУЧИНСКОГО РАЙОНА</w:t>
      </w:r>
    </w:p>
    <w:p w:rsidR="00125B05" w:rsidRPr="00212BA4" w:rsidRDefault="00125B05" w:rsidP="00125B05">
      <w:pPr>
        <w:jc w:val="center"/>
        <w:rPr>
          <w:b/>
          <w:sz w:val="16"/>
          <w:szCs w:val="16"/>
        </w:rPr>
      </w:pPr>
      <w:r w:rsidRPr="00212BA4">
        <w:rPr>
          <w:b/>
          <w:sz w:val="16"/>
          <w:szCs w:val="16"/>
        </w:rPr>
        <w:t>НОВОСИБИРСКОЙ ОБЛАСТИ</w:t>
      </w:r>
    </w:p>
    <w:p w:rsidR="00125B05" w:rsidRPr="00212BA4" w:rsidRDefault="00125B05" w:rsidP="00125B05">
      <w:pPr>
        <w:jc w:val="center"/>
        <w:rPr>
          <w:b/>
          <w:sz w:val="16"/>
          <w:szCs w:val="16"/>
        </w:rPr>
      </w:pPr>
    </w:p>
    <w:p w:rsidR="00125B05" w:rsidRPr="00212BA4" w:rsidRDefault="00125B05" w:rsidP="00125B05">
      <w:pPr>
        <w:jc w:val="center"/>
        <w:rPr>
          <w:b/>
          <w:sz w:val="16"/>
          <w:szCs w:val="16"/>
        </w:rPr>
      </w:pPr>
      <w:r w:rsidRPr="00212BA4">
        <w:rPr>
          <w:b/>
          <w:sz w:val="16"/>
          <w:szCs w:val="16"/>
        </w:rPr>
        <w:t>ПОСТАНОВЛЕНИЕ</w:t>
      </w:r>
    </w:p>
    <w:p w:rsidR="00125B05" w:rsidRPr="00167943" w:rsidRDefault="00125B05" w:rsidP="00125B05">
      <w:pPr>
        <w:jc w:val="center"/>
        <w:rPr>
          <w:b/>
          <w:color w:val="FF0000"/>
          <w:sz w:val="16"/>
          <w:szCs w:val="16"/>
        </w:rPr>
      </w:pPr>
    </w:p>
    <w:p w:rsidR="00125B05" w:rsidRPr="00C55C02" w:rsidRDefault="00402FE6" w:rsidP="00125B05">
      <w:pPr>
        <w:jc w:val="center"/>
        <w:rPr>
          <w:sz w:val="16"/>
          <w:szCs w:val="16"/>
        </w:rPr>
      </w:pPr>
      <w:r>
        <w:rPr>
          <w:sz w:val="16"/>
          <w:szCs w:val="16"/>
        </w:rPr>
        <w:t>20</w:t>
      </w:r>
      <w:r w:rsidR="00125B05" w:rsidRPr="00C55C02">
        <w:rPr>
          <w:sz w:val="16"/>
          <w:szCs w:val="16"/>
        </w:rPr>
        <w:t>.0</w:t>
      </w:r>
      <w:r>
        <w:rPr>
          <w:sz w:val="16"/>
          <w:szCs w:val="16"/>
        </w:rPr>
        <w:t>7.2023 № 780</w:t>
      </w:r>
      <w:r w:rsidR="00125B05" w:rsidRPr="00C55C02">
        <w:rPr>
          <w:sz w:val="16"/>
          <w:szCs w:val="16"/>
        </w:rPr>
        <w:t>/П/93</w:t>
      </w:r>
    </w:p>
    <w:p w:rsidR="00125B05" w:rsidRPr="00212BA4" w:rsidRDefault="00125B05" w:rsidP="00125B05">
      <w:pPr>
        <w:jc w:val="center"/>
        <w:rPr>
          <w:sz w:val="16"/>
          <w:szCs w:val="16"/>
        </w:rPr>
      </w:pPr>
    </w:p>
    <w:p w:rsidR="00F77A17" w:rsidRDefault="00125B05" w:rsidP="00F77A17">
      <w:pPr>
        <w:jc w:val="center"/>
        <w:rPr>
          <w:sz w:val="16"/>
          <w:szCs w:val="16"/>
        </w:rPr>
      </w:pPr>
      <w:r w:rsidRPr="00212BA4">
        <w:rPr>
          <w:sz w:val="16"/>
          <w:szCs w:val="16"/>
        </w:rPr>
        <w:t>г. Тогучин</w:t>
      </w:r>
    </w:p>
    <w:p w:rsidR="00F77A17" w:rsidRPr="00402FE6" w:rsidRDefault="00F77A17" w:rsidP="00F77A17">
      <w:pPr>
        <w:jc w:val="center"/>
        <w:rPr>
          <w:sz w:val="16"/>
          <w:szCs w:val="16"/>
        </w:rPr>
      </w:pPr>
    </w:p>
    <w:p w:rsidR="00402FE6" w:rsidRPr="00402FE6" w:rsidRDefault="00402FE6" w:rsidP="00F77A17">
      <w:pPr>
        <w:jc w:val="center"/>
        <w:rPr>
          <w:sz w:val="16"/>
          <w:szCs w:val="16"/>
        </w:rPr>
      </w:pPr>
    </w:p>
    <w:p w:rsidR="00402FE6" w:rsidRPr="00402FE6" w:rsidRDefault="00402FE6" w:rsidP="00402FE6">
      <w:pPr>
        <w:ind w:right="-142"/>
        <w:jc w:val="center"/>
        <w:rPr>
          <w:bCs/>
          <w:sz w:val="16"/>
          <w:szCs w:val="16"/>
        </w:rPr>
      </w:pPr>
      <w:r w:rsidRPr="00402FE6">
        <w:rPr>
          <w:bCs/>
          <w:sz w:val="16"/>
          <w:szCs w:val="16"/>
        </w:rPr>
        <w:t xml:space="preserve">О внесении изменений в постановление администрации Тогучинского района Новосибирской области от 13.03.2023 №213/П/93 «Об утверждении Плана реализации мероприятий муниципальной программы «Комплексная программа профилактики правонарушений, экстремизма и терроризма в </w:t>
      </w:r>
      <w:proofErr w:type="spellStart"/>
      <w:r w:rsidRPr="00402FE6">
        <w:rPr>
          <w:bCs/>
          <w:sz w:val="16"/>
          <w:szCs w:val="16"/>
        </w:rPr>
        <w:t>Тогучинском</w:t>
      </w:r>
      <w:proofErr w:type="spellEnd"/>
      <w:r w:rsidRPr="00402FE6">
        <w:rPr>
          <w:bCs/>
          <w:sz w:val="16"/>
          <w:szCs w:val="16"/>
        </w:rPr>
        <w:t xml:space="preserve"> районе Новосибирской области на 2021 - 2023 годы» на</w:t>
      </w:r>
      <w:r w:rsidRPr="00402FE6">
        <w:rPr>
          <w:sz w:val="16"/>
          <w:szCs w:val="16"/>
        </w:rPr>
        <w:t xml:space="preserve"> очередной 2023 год»</w:t>
      </w:r>
    </w:p>
    <w:p w:rsidR="00402FE6" w:rsidRPr="00402FE6" w:rsidRDefault="00402FE6" w:rsidP="00402FE6">
      <w:pPr>
        <w:ind w:right="-142"/>
        <w:jc w:val="center"/>
        <w:rPr>
          <w:bCs/>
          <w:sz w:val="16"/>
          <w:szCs w:val="16"/>
        </w:rPr>
      </w:pPr>
    </w:p>
    <w:p w:rsidR="00402FE6" w:rsidRPr="00402FE6" w:rsidRDefault="00402FE6" w:rsidP="00402FE6">
      <w:pPr>
        <w:ind w:right="-142"/>
        <w:jc w:val="both"/>
        <w:rPr>
          <w:bCs/>
          <w:sz w:val="16"/>
          <w:szCs w:val="16"/>
        </w:rPr>
      </w:pPr>
    </w:p>
    <w:p w:rsidR="00402FE6" w:rsidRPr="00402FE6" w:rsidRDefault="00402FE6" w:rsidP="00402FE6">
      <w:pPr>
        <w:ind w:firstLine="709"/>
        <w:jc w:val="both"/>
        <w:rPr>
          <w:sz w:val="16"/>
          <w:szCs w:val="16"/>
        </w:rPr>
      </w:pPr>
      <w:r w:rsidRPr="00402FE6">
        <w:rPr>
          <w:sz w:val="16"/>
          <w:szCs w:val="16"/>
        </w:rPr>
        <w:t>В соответствии с постановлением администрации Тогучинского района Новосибирской области от 04.04.2016 № 232 «</w:t>
      </w:r>
      <w:r w:rsidRPr="00402FE6">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402FE6">
        <w:rPr>
          <w:sz w:val="16"/>
          <w:szCs w:val="16"/>
        </w:rPr>
        <w:t>постановлением администрации Тогучинского района Новосибирской области от 05.04.2016 № 237 «</w:t>
      </w:r>
      <w:r w:rsidRPr="00402FE6">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w:t>
      </w:r>
      <w:r w:rsidRPr="00402FE6">
        <w:rPr>
          <w:sz w:val="16"/>
          <w:szCs w:val="16"/>
        </w:rPr>
        <w:t xml:space="preserve">постановлением администрации Тогучинского района Новосибирской области от 16.11.2020 № 1190/П/93 «Об утверждении муниципальной программы  «Комплексная программа профилактики правонарушений, экстремизма и терроризма в </w:t>
      </w:r>
      <w:proofErr w:type="spellStart"/>
      <w:r w:rsidRPr="00402FE6">
        <w:rPr>
          <w:sz w:val="16"/>
          <w:szCs w:val="16"/>
        </w:rPr>
        <w:t>Тогучинском</w:t>
      </w:r>
      <w:proofErr w:type="spellEnd"/>
      <w:r w:rsidRPr="00402FE6">
        <w:rPr>
          <w:sz w:val="16"/>
          <w:szCs w:val="16"/>
        </w:rPr>
        <w:t xml:space="preserve"> районе Новосибирской области на 2021 - 2023 годы»», постановлением администрации Тогучинского района Новосибирской области от 18.07.2023 № 772/П/93 «О внесении изменений в постановление администрации Тогучинского района Новосибирской области от 16.11.2021 №1190/П/93 «Об утверждении муниципальной программы  «Комплексная программа профилактики правонарушений, экстремизма и терроризма в </w:t>
      </w:r>
      <w:proofErr w:type="spellStart"/>
      <w:r w:rsidRPr="00402FE6">
        <w:rPr>
          <w:sz w:val="16"/>
          <w:szCs w:val="16"/>
        </w:rPr>
        <w:t>Тогучинском</w:t>
      </w:r>
      <w:proofErr w:type="spellEnd"/>
      <w:r w:rsidRPr="00402FE6">
        <w:rPr>
          <w:sz w:val="16"/>
          <w:szCs w:val="16"/>
        </w:rPr>
        <w:t xml:space="preserve"> районе Новосибирской области на 2021 - 2023 годы»», администрация Тогучинского района Новосибирской области  </w:t>
      </w:r>
    </w:p>
    <w:p w:rsidR="00402FE6" w:rsidRPr="00402FE6" w:rsidRDefault="00402FE6" w:rsidP="00402FE6">
      <w:pPr>
        <w:jc w:val="both"/>
        <w:rPr>
          <w:sz w:val="16"/>
          <w:szCs w:val="16"/>
        </w:rPr>
      </w:pPr>
      <w:r w:rsidRPr="00402FE6">
        <w:rPr>
          <w:sz w:val="16"/>
          <w:szCs w:val="16"/>
        </w:rPr>
        <w:t>ПОСТАНОВЛЯЕТ:</w:t>
      </w:r>
    </w:p>
    <w:p w:rsidR="00402FE6" w:rsidRPr="00402FE6" w:rsidRDefault="00402FE6" w:rsidP="004D16A1">
      <w:pPr>
        <w:pStyle w:val="ae"/>
        <w:numPr>
          <w:ilvl w:val="0"/>
          <w:numId w:val="10"/>
        </w:numPr>
        <w:tabs>
          <w:tab w:val="left" w:pos="993"/>
        </w:tabs>
        <w:suppressAutoHyphens/>
        <w:spacing w:after="160" w:line="240" w:lineRule="auto"/>
        <w:ind w:left="0" w:firstLine="709"/>
        <w:rPr>
          <w:bCs/>
          <w:sz w:val="16"/>
          <w:szCs w:val="16"/>
          <w:lang w:eastAsia="zh-CN"/>
        </w:rPr>
      </w:pPr>
      <w:r w:rsidRPr="00402FE6">
        <w:rPr>
          <w:sz w:val="16"/>
          <w:szCs w:val="16"/>
          <w:lang w:eastAsia="zh-CN"/>
        </w:rPr>
        <w:t xml:space="preserve">Внести изменения в постановление администрации Тогучинского района Новосибирской области </w:t>
      </w:r>
      <w:r w:rsidRPr="00402FE6">
        <w:rPr>
          <w:bCs/>
          <w:sz w:val="16"/>
          <w:szCs w:val="16"/>
          <w:lang w:eastAsia="zh-CN"/>
        </w:rPr>
        <w:t xml:space="preserve">13.03.2023 №213/П/93 «Об утверждении Плана реализации мероприятий муниципальной программы «Комплексная программа профилактики правонарушений, экстремизма и терроризма в </w:t>
      </w:r>
      <w:proofErr w:type="spellStart"/>
      <w:r w:rsidRPr="00402FE6">
        <w:rPr>
          <w:bCs/>
          <w:sz w:val="16"/>
          <w:szCs w:val="16"/>
          <w:lang w:eastAsia="zh-CN"/>
        </w:rPr>
        <w:t>Тогучинском</w:t>
      </w:r>
      <w:proofErr w:type="spellEnd"/>
      <w:r w:rsidRPr="00402FE6">
        <w:rPr>
          <w:bCs/>
          <w:sz w:val="16"/>
          <w:szCs w:val="16"/>
          <w:lang w:eastAsia="zh-CN"/>
        </w:rPr>
        <w:t xml:space="preserve"> районе Новосибирской области на 2021 - 2023 годы» на</w:t>
      </w:r>
      <w:r w:rsidRPr="00402FE6">
        <w:rPr>
          <w:sz w:val="16"/>
          <w:szCs w:val="16"/>
          <w:lang w:eastAsia="zh-CN"/>
        </w:rPr>
        <w:t xml:space="preserve"> очередной 2023 год» (далее – Постановление).</w:t>
      </w:r>
    </w:p>
    <w:p w:rsidR="00402FE6" w:rsidRPr="00402FE6" w:rsidRDefault="00402FE6" w:rsidP="004D16A1">
      <w:pPr>
        <w:pStyle w:val="ae"/>
        <w:numPr>
          <w:ilvl w:val="0"/>
          <w:numId w:val="10"/>
        </w:numPr>
        <w:tabs>
          <w:tab w:val="left" w:pos="993"/>
        </w:tabs>
        <w:suppressAutoHyphens/>
        <w:spacing w:after="160" w:line="240" w:lineRule="auto"/>
        <w:ind w:left="0" w:firstLine="709"/>
        <w:rPr>
          <w:bCs/>
          <w:sz w:val="16"/>
          <w:szCs w:val="16"/>
          <w:lang w:eastAsia="zh-CN"/>
        </w:rPr>
      </w:pPr>
      <w:r w:rsidRPr="00402FE6">
        <w:rPr>
          <w:sz w:val="16"/>
          <w:szCs w:val="16"/>
          <w:lang w:eastAsia="zh-CN"/>
        </w:rPr>
        <w:t>Приложение к Постановлению изложить в новой прилагаемой редакции.</w:t>
      </w:r>
    </w:p>
    <w:p w:rsidR="00402FE6" w:rsidRPr="00402FE6" w:rsidRDefault="00402FE6" w:rsidP="004D16A1">
      <w:pPr>
        <w:pStyle w:val="ae"/>
        <w:numPr>
          <w:ilvl w:val="0"/>
          <w:numId w:val="10"/>
        </w:numPr>
        <w:tabs>
          <w:tab w:val="left" w:pos="993"/>
        </w:tabs>
        <w:suppressAutoHyphens/>
        <w:spacing w:after="0" w:line="240" w:lineRule="auto"/>
        <w:ind w:left="0" w:firstLine="709"/>
        <w:rPr>
          <w:bCs/>
          <w:sz w:val="16"/>
          <w:szCs w:val="16"/>
          <w:lang w:eastAsia="zh-CN"/>
        </w:rPr>
      </w:pPr>
      <w:r w:rsidRPr="00402FE6">
        <w:rPr>
          <w:bCs/>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402FE6" w:rsidRPr="00402FE6" w:rsidRDefault="00402FE6" w:rsidP="004D16A1">
      <w:pPr>
        <w:pStyle w:val="ae"/>
        <w:numPr>
          <w:ilvl w:val="0"/>
          <w:numId w:val="10"/>
        </w:numPr>
        <w:tabs>
          <w:tab w:val="left" w:pos="993"/>
        </w:tabs>
        <w:suppressAutoHyphens/>
        <w:spacing w:after="0" w:line="240" w:lineRule="auto"/>
        <w:ind w:left="0" w:firstLine="709"/>
        <w:rPr>
          <w:bCs/>
          <w:sz w:val="16"/>
          <w:szCs w:val="16"/>
          <w:lang w:eastAsia="zh-CN"/>
        </w:rPr>
      </w:pPr>
      <w:r w:rsidRPr="00402FE6">
        <w:rPr>
          <w:bCs/>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402FE6" w:rsidRPr="00402FE6" w:rsidRDefault="00402FE6" w:rsidP="004D16A1">
      <w:pPr>
        <w:pStyle w:val="ae"/>
        <w:numPr>
          <w:ilvl w:val="0"/>
          <w:numId w:val="10"/>
        </w:numPr>
        <w:tabs>
          <w:tab w:val="left" w:pos="993"/>
        </w:tabs>
        <w:suppressAutoHyphens/>
        <w:spacing w:after="0" w:line="240" w:lineRule="auto"/>
        <w:ind w:left="0" w:firstLine="709"/>
        <w:rPr>
          <w:bCs/>
          <w:sz w:val="16"/>
          <w:szCs w:val="16"/>
          <w:lang w:eastAsia="zh-CN"/>
        </w:rPr>
      </w:pPr>
      <w:r w:rsidRPr="00402FE6">
        <w:rPr>
          <w:sz w:val="16"/>
          <w:szCs w:val="16"/>
          <w:lang w:eastAsia="zh-CN"/>
        </w:rPr>
        <w:t xml:space="preserve">Контроль за исполнением постановления возложить на заместителя главы администрации Тогучинского района Новосибирской области Ожеред </w:t>
      </w:r>
      <w:proofErr w:type="gramStart"/>
      <w:r w:rsidRPr="00402FE6">
        <w:rPr>
          <w:sz w:val="16"/>
          <w:szCs w:val="16"/>
          <w:lang w:eastAsia="zh-CN"/>
        </w:rPr>
        <w:t>Л.Е..</w:t>
      </w:r>
      <w:proofErr w:type="gramEnd"/>
    </w:p>
    <w:p w:rsidR="00402FE6" w:rsidRPr="00402FE6" w:rsidRDefault="00402FE6" w:rsidP="00402FE6">
      <w:pPr>
        <w:ind w:right="-142"/>
        <w:jc w:val="both"/>
        <w:rPr>
          <w:sz w:val="16"/>
          <w:szCs w:val="16"/>
        </w:rPr>
      </w:pPr>
    </w:p>
    <w:p w:rsidR="00402FE6" w:rsidRPr="00402FE6" w:rsidRDefault="00402FE6" w:rsidP="00402FE6">
      <w:pPr>
        <w:ind w:right="-142"/>
        <w:rPr>
          <w:sz w:val="16"/>
          <w:szCs w:val="16"/>
        </w:rPr>
      </w:pPr>
    </w:p>
    <w:p w:rsidR="00402FE6" w:rsidRPr="00402FE6" w:rsidRDefault="00402FE6" w:rsidP="00402FE6">
      <w:pPr>
        <w:ind w:right="-142"/>
        <w:rPr>
          <w:sz w:val="16"/>
          <w:szCs w:val="16"/>
        </w:rPr>
      </w:pPr>
    </w:p>
    <w:p w:rsidR="00402FE6" w:rsidRDefault="00402FE6" w:rsidP="00402FE6">
      <w:pPr>
        <w:tabs>
          <w:tab w:val="left" w:pos="5790"/>
        </w:tabs>
        <w:jc w:val="both"/>
        <w:rPr>
          <w:bCs/>
          <w:sz w:val="16"/>
          <w:szCs w:val="16"/>
        </w:rPr>
      </w:pPr>
      <w:r w:rsidRPr="00402FE6">
        <w:rPr>
          <w:bCs/>
          <w:sz w:val="16"/>
          <w:szCs w:val="16"/>
        </w:rPr>
        <w:t xml:space="preserve">Глава Тогучинского района     </w:t>
      </w:r>
    </w:p>
    <w:p w:rsidR="00402FE6" w:rsidRPr="00402FE6" w:rsidRDefault="00402FE6" w:rsidP="00402FE6">
      <w:pPr>
        <w:rPr>
          <w:sz w:val="16"/>
          <w:szCs w:val="16"/>
        </w:rPr>
      </w:pPr>
      <w:r w:rsidRPr="00402FE6">
        <w:rPr>
          <w:bCs/>
          <w:sz w:val="16"/>
          <w:szCs w:val="16"/>
        </w:rPr>
        <w:t>Новосибирской области                                                          С.С. Пыхтин</w:t>
      </w:r>
    </w:p>
    <w:p w:rsidR="00402FE6" w:rsidRPr="00402FE6" w:rsidRDefault="00402FE6" w:rsidP="00F77A17">
      <w:pPr>
        <w:jc w:val="center"/>
        <w:rPr>
          <w:sz w:val="16"/>
          <w:szCs w:val="16"/>
        </w:rPr>
      </w:pPr>
    </w:p>
    <w:p w:rsidR="00402FE6" w:rsidRDefault="00402FE6" w:rsidP="00F77A17">
      <w:pPr>
        <w:jc w:val="center"/>
        <w:rPr>
          <w:sz w:val="16"/>
          <w:szCs w:val="16"/>
        </w:rPr>
        <w:sectPr w:rsidR="00402FE6" w:rsidSect="00A67465">
          <w:type w:val="continuous"/>
          <w:pgSz w:w="11906" w:h="16838" w:code="9"/>
          <w:pgMar w:top="567" w:right="567" w:bottom="567" w:left="567" w:header="720" w:footer="720" w:gutter="0"/>
          <w:cols w:num="2" w:space="709"/>
          <w:docGrid w:linePitch="360"/>
        </w:sectPr>
      </w:pPr>
    </w:p>
    <w:p w:rsidR="00402FE6" w:rsidRPr="00402FE6" w:rsidRDefault="00402FE6" w:rsidP="00F77A17">
      <w:pPr>
        <w:jc w:val="center"/>
        <w:rPr>
          <w:sz w:val="16"/>
          <w:szCs w:val="16"/>
        </w:rPr>
      </w:pPr>
    </w:p>
    <w:p w:rsidR="00402FE6" w:rsidRPr="00402FE6" w:rsidRDefault="00402FE6" w:rsidP="00402FE6">
      <w:pPr>
        <w:pStyle w:val="11"/>
        <w:spacing w:line="240" w:lineRule="auto"/>
        <w:jc w:val="right"/>
        <w:rPr>
          <w:sz w:val="16"/>
          <w:szCs w:val="16"/>
        </w:rPr>
      </w:pPr>
      <w:r w:rsidRPr="00402FE6">
        <w:rPr>
          <w:sz w:val="16"/>
          <w:szCs w:val="16"/>
        </w:rPr>
        <w:t>ПРИЛОЖЕНИЕ</w:t>
      </w:r>
    </w:p>
    <w:p w:rsidR="00402FE6" w:rsidRPr="00402FE6" w:rsidRDefault="00402FE6" w:rsidP="00402FE6">
      <w:pPr>
        <w:pStyle w:val="11"/>
        <w:spacing w:line="240" w:lineRule="auto"/>
        <w:jc w:val="right"/>
        <w:rPr>
          <w:sz w:val="16"/>
          <w:szCs w:val="16"/>
        </w:rPr>
      </w:pPr>
      <w:r w:rsidRPr="00402FE6">
        <w:rPr>
          <w:sz w:val="16"/>
          <w:szCs w:val="16"/>
        </w:rPr>
        <w:t>к постановлению администрации</w:t>
      </w:r>
    </w:p>
    <w:p w:rsidR="00402FE6" w:rsidRPr="00402FE6" w:rsidRDefault="00402FE6" w:rsidP="00402FE6">
      <w:pPr>
        <w:pStyle w:val="11"/>
        <w:spacing w:line="240" w:lineRule="auto"/>
        <w:jc w:val="right"/>
        <w:rPr>
          <w:sz w:val="16"/>
          <w:szCs w:val="16"/>
        </w:rPr>
      </w:pPr>
      <w:r w:rsidRPr="00402FE6">
        <w:rPr>
          <w:sz w:val="16"/>
          <w:szCs w:val="16"/>
        </w:rPr>
        <w:t>Тогучинского района</w:t>
      </w:r>
    </w:p>
    <w:p w:rsidR="00402FE6" w:rsidRPr="00402FE6" w:rsidRDefault="00402FE6" w:rsidP="00402FE6">
      <w:pPr>
        <w:pStyle w:val="11"/>
        <w:spacing w:line="240" w:lineRule="auto"/>
        <w:jc w:val="right"/>
        <w:rPr>
          <w:sz w:val="16"/>
          <w:szCs w:val="16"/>
        </w:rPr>
      </w:pPr>
      <w:r w:rsidRPr="00402FE6">
        <w:rPr>
          <w:sz w:val="16"/>
          <w:szCs w:val="16"/>
        </w:rPr>
        <w:t>Новосибирской области</w:t>
      </w:r>
    </w:p>
    <w:p w:rsidR="00402FE6" w:rsidRPr="00402FE6" w:rsidRDefault="00402FE6" w:rsidP="00402FE6">
      <w:pPr>
        <w:pStyle w:val="11"/>
        <w:spacing w:line="240" w:lineRule="auto"/>
        <w:jc w:val="right"/>
        <w:rPr>
          <w:sz w:val="16"/>
          <w:szCs w:val="16"/>
        </w:rPr>
      </w:pPr>
      <w:r w:rsidRPr="00402FE6">
        <w:rPr>
          <w:sz w:val="16"/>
          <w:szCs w:val="16"/>
        </w:rPr>
        <w:t>От</w:t>
      </w:r>
      <w:r>
        <w:rPr>
          <w:sz w:val="16"/>
          <w:szCs w:val="16"/>
        </w:rPr>
        <w:t xml:space="preserve"> </w:t>
      </w:r>
      <w:proofErr w:type="gramStart"/>
      <w:r>
        <w:rPr>
          <w:sz w:val="16"/>
          <w:szCs w:val="16"/>
        </w:rPr>
        <w:t>20.07.2023</w:t>
      </w:r>
      <w:r w:rsidRPr="00402FE6">
        <w:rPr>
          <w:sz w:val="16"/>
          <w:szCs w:val="16"/>
        </w:rPr>
        <w:t xml:space="preserve">  №</w:t>
      </w:r>
      <w:proofErr w:type="gramEnd"/>
      <w:r>
        <w:rPr>
          <w:sz w:val="16"/>
          <w:szCs w:val="16"/>
        </w:rPr>
        <w:t xml:space="preserve"> 780/П/93</w:t>
      </w:r>
    </w:p>
    <w:p w:rsidR="00402FE6" w:rsidRPr="00402FE6" w:rsidRDefault="00402FE6" w:rsidP="00402FE6">
      <w:pPr>
        <w:pStyle w:val="11"/>
        <w:spacing w:line="240" w:lineRule="auto"/>
        <w:jc w:val="right"/>
        <w:rPr>
          <w:sz w:val="16"/>
          <w:szCs w:val="16"/>
        </w:rPr>
      </w:pPr>
    </w:p>
    <w:p w:rsidR="00402FE6" w:rsidRPr="00402FE6" w:rsidRDefault="00402FE6" w:rsidP="00402FE6">
      <w:pPr>
        <w:pStyle w:val="11"/>
        <w:spacing w:line="240" w:lineRule="auto"/>
        <w:jc w:val="right"/>
        <w:rPr>
          <w:sz w:val="16"/>
          <w:szCs w:val="16"/>
        </w:rPr>
      </w:pPr>
      <w:r w:rsidRPr="00402FE6">
        <w:rPr>
          <w:sz w:val="16"/>
          <w:szCs w:val="16"/>
        </w:rPr>
        <w:t>«ПРИЛОЖЕНИЕ</w:t>
      </w:r>
    </w:p>
    <w:p w:rsidR="00402FE6" w:rsidRPr="00402FE6" w:rsidRDefault="00402FE6" w:rsidP="00402FE6">
      <w:pPr>
        <w:pStyle w:val="11"/>
        <w:spacing w:line="240" w:lineRule="auto"/>
        <w:jc w:val="right"/>
        <w:rPr>
          <w:sz w:val="16"/>
          <w:szCs w:val="16"/>
        </w:rPr>
      </w:pPr>
      <w:r w:rsidRPr="00402FE6">
        <w:rPr>
          <w:sz w:val="16"/>
          <w:szCs w:val="16"/>
        </w:rPr>
        <w:t>к постановлению администрации</w:t>
      </w:r>
    </w:p>
    <w:p w:rsidR="00402FE6" w:rsidRPr="00402FE6" w:rsidRDefault="00402FE6" w:rsidP="00402FE6">
      <w:pPr>
        <w:pStyle w:val="11"/>
        <w:spacing w:line="240" w:lineRule="auto"/>
        <w:jc w:val="right"/>
        <w:rPr>
          <w:sz w:val="16"/>
          <w:szCs w:val="16"/>
        </w:rPr>
      </w:pPr>
      <w:r w:rsidRPr="00402FE6">
        <w:rPr>
          <w:sz w:val="16"/>
          <w:szCs w:val="16"/>
        </w:rPr>
        <w:t>Тогучинского района</w:t>
      </w:r>
    </w:p>
    <w:p w:rsidR="00402FE6" w:rsidRPr="00402FE6" w:rsidRDefault="00402FE6" w:rsidP="00402FE6">
      <w:pPr>
        <w:pStyle w:val="11"/>
        <w:spacing w:line="240" w:lineRule="auto"/>
        <w:jc w:val="right"/>
        <w:rPr>
          <w:sz w:val="16"/>
          <w:szCs w:val="16"/>
        </w:rPr>
      </w:pPr>
      <w:r w:rsidRPr="00402FE6">
        <w:rPr>
          <w:sz w:val="16"/>
          <w:szCs w:val="16"/>
        </w:rPr>
        <w:t>Новосибирской области</w:t>
      </w:r>
    </w:p>
    <w:p w:rsidR="00402FE6" w:rsidRPr="00402FE6" w:rsidRDefault="00402FE6" w:rsidP="00402FE6">
      <w:pPr>
        <w:pStyle w:val="11"/>
        <w:spacing w:line="240" w:lineRule="auto"/>
        <w:jc w:val="right"/>
        <w:rPr>
          <w:sz w:val="16"/>
          <w:szCs w:val="16"/>
        </w:rPr>
      </w:pPr>
      <w:r w:rsidRPr="00402FE6">
        <w:rPr>
          <w:sz w:val="16"/>
          <w:szCs w:val="16"/>
        </w:rPr>
        <w:t>от 13.03.2023 №213/П/93</w:t>
      </w:r>
    </w:p>
    <w:p w:rsidR="00402FE6" w:rsidRPr="00402FE6" w:rsidRDefault="00402FE6" w:rsidP="00402FE6">
      <w:pPr>
        <w:pStyle w:val="11"/>
        <w:spacing w:line="240" w:lineRule="auto"/>
        <w:rPr>
          <w:sz w:val="16"/>
          <w:szCs w:val="16"/>
        </w:rPr>
      </w:pPr>
      <w:r w:rsidRPr="00402FE6">
        <w:rPr>
          <w:sz w:val="16"/>
          <w:szCs w:val="16"/>
        </w:rPr>
        <w:t>План реализации</w:t>
      </w:r>
    </w:p>
    <w:p w:rsidR="00402FE6" w:rsidRPr="00402FE6" w:rsidRDefault="00402FE6" w:rsidP="00402FE6">
      <w:pPr>
        <w:pStyle w:val="11"/>
        <w:spacing w:line="240" w:lineRule="auto"/>
        <w:rPr>
          <w:sz w:val="16"/>
          <w:szCs w:val="16"/>
        </w:rPr>
      </w:pPr>
      <w:r w:rsidRPr="00402FE6">
        <w:rPr>
          <w:b/>
          <w:sz w:val="16"/>
          <w:szCs w:val="16"/>
          <w:u w:val="single"/>
        </w:rPr>
        <w:t xml:space="preserve">Муниципальной программы «Комплексная программа профилактики правонарушений, экстремизма и терроризма в </w:t>
      </w:r>
      <w:proofErr w:type="spellStart"/>
      <w:r w:rsidRPr="00402FE6">
        <w:rPr>
          <w:b/>
          <w:sz w:val="16"/>
          <w:szCs w:val="16"/>
          <w:u w:val="single"/>
        </w:rPr>
        <w:t>Тогучинском</w:t>
      </w:r>
      <w:proofErr w:type="spellEnd"/>
      <w:r w:rsidRPr="00402FE6">
        <w:rPr>
          <w:b/>
          <w:sz w:val="16"/>
          <w:szCs w:val="16"/>
          <w:u w:val="single"/>
        </w:rPr>
        <w:t xml:space="preserve"> районе Новосибирской области на 2021-2023 годы»</w:t>
      </w:r>
      <w:r w:rsidRPr="00402FE6">
        <w:rPr>
          <w:sz w:val="16"/>
          <w:szCs w:val="16"/>
        </w:rPr>
        <w:t xml:space="preserve"> </w:t>
      </w:r>
    </w:p>
    <w:p w:rsidR="00402FE6" w:rsidRPr="00402FE6" w:rsidRDefault="00402FE6" w:rsidP="00402FE6">
      <w:pPr>
        <w:pStyle w:val="11"/>
        <w:spacing w:line="240" w:lineRule="auto"/>
        <w:rPr>
          <w:sz w:val="16"/>
          <w:szCs w:val="16"/>
        </w:rPr>
      </w:pPr>
      <w:r w:rsidRPr="00402FE6">
        <w:rPr>
          <w:sz w:val="16"/>
          <w:szCs w:val="16"/>
        </w:rPr>
        <w:t>на очередной 2023 год</w:t>
      </w:r>
    </w:p>
    <w:p w:rsidR="00402FE6" w:rsidRPr="00402FE6" w:rsidRDefault="00402FE6" w:rsidP="00402FE6">
      <w:pPr>
        <w:pStyle w:val="11"/>
        <w:spacing w:line="240" w:lineRule="auto"/>
        <w:rPr>
          <w:sz w:val="16"/>
          <w:szCs w:val="16"/>
        </w:rPr>
      </w:pPr>
      <w:r w:rsidRPr="00402FE6">
        <w:rPr>
          <w:sz w:val="16"/>
          <w:szCs w:val="16"/>
          <w:u w:val="single"/>
        </w:rPr>
        <w:t>Таблица:</w:t>
      </w:r>
      <w:r w:rsidRPr="00402FE6">
        <w:rPr>
          <w:sz w:val="16"/>
          <w:szCs w:val="16"/>
        </w:rPr>
        <w:t xml:space="preserve"> Подробный перечень планируемых к реализации мероприятий</w:t>
      </w:r>
      <w:r w:rsidRPr="00402FE6">
        <w:rPr>
          <w:sz w:val="16"/>
          <w:szCs w:val="16"/>
        </w:rPr>
        <w:br/>
        <w:t xml:space="preserve">на очередной финансовый год и плановый период </w:t>
      </w:r>
    </w:p>
    <w:p w:rsidR="00402FE6" w:rsidRPr="00402FE6" w:rsidRDefault="00402FE6" w:rsidP="00402FE6">
      <w:pPr>
        <w:pStyle w:val="11"/>
        <w:spacing w:line="240" w:lineRule="auto"/>
        <w:rPr>
          <w:sz w:val="16"/>
          <w:szCs w:val="16"/>
        </w:rPr>
      </w:pPr>
    </w:p>
    <w:tbl>
      <w:tblPr>
        <w:tblOverlap w:val="never"/>
        <w:tblW w:w="11213" w:type="dxa"/>
        <w:jc w:val="center"/>
        <w:tblLayout w:type="fixed"/>
        <w:tblCellMar>
          <w:left w:w="10" w:type="dxa"/>
          <w:right w:w="10" w:type="dxa"/>
        </w:tblCellMar>
        <w:tblLook w:val="04A0" w:firstRow="1" w:lastRow="0" w:firstColumn="1" w:lastColumn="0" w:noHBand="0" w:noVBand="1"/>
      </w:tblPr>
      <w:tblGrid>
        <w:gridCol w:w="1838"/>
        <w:gridCol w:w="1134"/>
        <w:gridCol w:w="851"/>
        <w:gridCol w:w="850"/>
        <w:gridCol w:w="710"/>
        <w:gridCol w:w="708"/>
        <w:gridCol w:w="853"/>
        <w:gridCol w:w="850"/>
        <w:gridCol w:w="851"/>
        <w:gridCol w:w="989"/>
        <w:gridCol w:w="1579"/>
      </w:tblGrid>
      <w:tr w:rsidR="00402FE6" w:rsidRPr="00402FE6" w:rsidTr="00402FE6">
        <w:trPr>
          <w:trHeight w:hRule="exact" w:val="725"/>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02FE6">
            <w:pPr>
              <w:pStyle w:val="afffff4"/>
              <w:ind w:firstLine="0"/>
              <w:jc w:val="center"/>
              <w:rPr>
                <w:sz w:val="16"/>
                <w:szCs w:val="16"/>
              </w:rPr>
            </w:pPr>
            <w:r w:rsidRPr="00402FE6">
              <w:rPr>
                <w:sz w:val="16"/>
                <w:szCs w:val="16"/>
              </w:rPr>
              <w:t>Наименование мероприятия</w:t>
            </w:r>
          </w:p>
        </w:tc>
        <w:tc>
          <w:tcPr>
            <w:tcW w:w="1134" w:type="dxa"/>
            <w:vMerge w:val="restart"/>
            <w:tcBorders>
              <w:top w:val="single" w:sz="4" w:space="0" w:color="auto"/>
              <w:left w:val="single" w:sz="4" w:space="0" w:color="auto"/>
            </w:tcBorders>
            <w:shd w:val="clear" w:color="auto" w:fill="FFFFFF"/>
          </w:tcPr>
          <w:p w:rsidR="00402FE6" w:rsidRPr="00402FE6" w:rsidRDefault="00402FE6" w:rsidP="00402FE6">
            <w:pPr>
              <w:pStyle w:val="afffff4"/>
              <w:ind w:firstLine="0"/>
              <w:jc w:val="center"/>
              <w:rPr>
                <w:sz w:val="16"/>
                <w:szCs w:val="16"/>
              </w:rPr>
            </w:pPr>
            <w:r w:rsidRPr="00402FE6">
              <w:rPr>
                <w:sz w:val="16"/>
                <w:szCs w:val="16"/>
              </w:rPr>
              <w:t>Наименование показателя</w:t>
            </w:r>
          </w:p>
        </w:tc>
        <w:tc>
          <w:tcPr>
            <w:tcW w:w="851" w:type="dxa"/>
            <w:vMerge w:val="restart"/>
            <w:tcBorders>
              <w:top w:val="single" w:sz="4" w:space="0" w:color="auto"/>
              <w:left w:val="single" w:sz="4" w:space="0" w:color="auto"/>
            </w:tcBorders>
            <w:shd w:val="clear" w:color="auto" w:fill="FFFFFF"/>
          </w:tcPr>
          <w:p w:rsidR="00402FE6" w:rsidRPr="00402FE6" w:rsidRDefault="00402FE6" w:rsidP="00402FE6">
            <w:pPr>
              <w:pStyle w:val="afffff4"/>
              <w:tabs>
                <w:tab w:val="left" w:leader="underscore" w:pos="744"/>
              </w:tabs>
              <w:ind w:firstLine="0"/>
              <w:jc w:val="center"/>
              <w:rPr>
                <w:sz w:val="16"/>
                <w:szCs w:val="16"/>
              </w:rPr>
            </w:pPr>
            <w:r w:rsidRPr="00402FE6">
              <w:rPr>
                <w:sz w:val="16"/>
                <w:szCs w:val="16"/>
              </w:rPr>
              <w:t>Значение показателя на 2023 год</w:t>
            </w:r>
          </w:p>
        </w:tc>
        <w:tc>
          <w:tcPr>
            <w:tcW w:w="3121" w:type="dxa"/>
            <w:gridSpan w:val="4"/>
            <w:tcBorders>
              <w:top w:val="single" w:sz="4" w:space="0" w:color="auto"/>
              <w:left w:val="single" w:sz="4" w:space="0" w:color="auto"/>
            </w:tcBorders>
            <w:shd w:val="clear" w:color="auto" w:fill="FFFFFF"/>
          </w:tcPr>
          <w:p w:rsidR="00402FE6" w:rsidRPr="00402FE6" w:rsidRDefault="00402FE6" w:rsidP="00402FE6">
            <w:pPr>
              <w:pStyle w:val="afffff4"/>
              <w:tabs>
                <w:tab w:val="left" w:leader="underscore" w:pos="1925"/>
              </w:tabs>
              <w:ind w:firstLine="0"/>
              <w:jc w:val="center"/>
              <w:rPr>
                <w:sz w:val="16"/>
                <w:szCs w:val="16"/>
              </w:rPr>
            </w:pPr>
            <w:r w:rsidRPr="00402FE6">
              <w:rPr>
                <w:sz w:val="16"/>
                <w:szCs w:val="16"/>
              </w:rPr>
              <w:t>Значение показателя на очередной финансовый 2023 год (поквартально)</w:t>
            </w:r>
          </w:p>
        </w:tc>
        <w:tc>
          <w:tcPr>
            <w:tcW w:w="850" w:type="dxa"/>
            <w:vMerge w:val="restart"/>
            <w:tcBorders>
              <w:top w:val="single" w:sz="4" w:space="0" w:color="auto"/>
              <w:left w:val="single" w:sz="4" w:space="0" w:color="auto"/>
            </w:tcBorders>
            <w:shd w:val="clear" w:color="auto" w:fill="FFFFFF"/>
            <w:vAlign w:val="bottom"/>
          </w:tcPr>
          <w:p w:rsidR="00402FE6" w:rsidRPr="00402FE6" w:rsidRDefault="00402FE6" w:rsidP="00402FE6">
            <w:pPr>
              <w:pStyle w:val="afffff4"/>
              <w:tabs>
                <w:tab w:val="left" w:leader="underscore" w:pos="504"/>
              </w:tabs>
              <w:ind w:firstLine="0"/>
              <w:jc w:val="center"/>
              <w:rPr>
                <w:sz w:val="16"/>
                <w:szCs w:val="16"/>
              </w:rPr>
            </w:pPr>
            <w:r w:rsidRPr="00402FE6">
              <w:rPr>
                <w:sz w:val="16"/>
                <w:szCs w:val="16"/>
              </w:rPr>
              <w:t>Значение показателя на 2023</w:t>
            </w:r>
          </w:p>
          <w:p w:rsidR="00402FE6" w:rsidRPr="00402FE6" w:rsidRDefault="00402FE6" w:rsidP="00402FE6">
            <w:pPr>
              <w:pStyle w:val="afffff4"/>
              <w:ind w:firstLine="440"/>
              <w:jc w:val="both"/>
              <w:rPr>
                <w:sz w:val="16"/>
                <w:szCs w:val="16"/>
              </w:rPr>
            </w:pPr>
            <w:r w:rsidRPr="00402FE6">
              <w:rPr>
                <w:sz w:val="16"/>
                <w:szCs w:val="16"/>
              </w:rPr>
              <w:t>13</w:t>
            </w:r>
          </w:p>
        </w:tc>
        <w:tc>
          <w:tcPr>
            <w:tcW w:w="851" w:type="dxa"/>
            <w:vMerge w:val="restart"/>
            <w:tcBorders>
              <w:top w:val="single" w:sz="4" w:space="0" w:color="auto"/>
              <w:left w:val="single" w:sz="4" w:space="0" w:color="auto"/>
            </w:tcBorders>
            <w:shd w:val="clear" w:color="auto" w:fill="FFFFFF"/>
            <w:vAlign w:val="bottom"/>
          </w:tcPr>
          <w:p w:rsidR="00402FE6" w:rsidRPr="00402FE6" w:rsidRDefault="00402FE6" w:rsidP="00402FE6">
            <w:pPr>
              <w:pStyle w:val="afffff4"/>
              <w:tabs>
                <w:tab w:val="left" w:leader="underscore" w:pos="936"/>
              </w:tabs>
              <w:ind w:firstLine="0"/>
              <w:jc w:val="center"/>
              <w:rPr>
                <w:sz w:val="16"/>
                <w:szCs w:val="16"/>
              </w:rPr>
            </w:pPr>
            <w:r w:rsidRPr="00402FE6">
              <w:rPr>
                <w:sz w:val="16"/>
                <w:szCs w:val="16"/>
              </w:rPr>
              <w:t>Значение показателя на</w:t>
            </w:r>
            <w:r w:rsidRPr="00402FE6">
              <w:rPr>
                <w:sz w:val="16"/>
                <w:szCs w:val="16"/>
              </w:rPr>
              <w:tab/>
            </w:r>
          </w:p>
          <w:p w:rsidR="00402FE6" w:rsidRPr="00402FE6" w:rsidRDefault="00402FE6" w:rsidP="00402FE6">
            <w:pPr>
              <w:pStyle w:val="afffff4"/>
              <w:ind w:firstLine="0"/>
              <w:jc w:val="center"/>
              <w:rPr>
                <w:sz w:val="16"/>
                <w:szCs w:val="16"/>
              </w:rPr>
            </w:pPr>
            <w:r w:rsidRPr="00402FE6">
              <w:rPr>
                <w:sz w:val="16"/>
                <w:szCs w:val="16"/>
              </w:rPr>
              <w:t>год</w:t>
            </w:r>
          </w:p>
          <w:p w:rsidR="00402FE6" w:rsidRPr="00402FE6" w:rsidRDefault="00402FE6" w:rsidP="00402FE6">
            <w:pPr>
              <w:pStyle w:val="afffff4"/>
              <w:ind w:firstLine="0"/>
              <w:jc w:val="center"/>
              <w:rPr>
                <w:sz w:val="16"/>
                <w:szCs w:val="16"/>
              </w:rPr>
            </w:pPr>
            <w:r w:rsidRPr="00402FE6">
              <w:rPr>
                <w:sz w:val="16"/>
                <w:szCs w:val="16"/>
              </w:rPr>
              <w:t>14</w:t>
            </w:r>
          </w:p>
        </w:tc>
        <w:tc>
          <w:tcPr>
            <w:tcW w:w="989" w:type="dxa"/>
            <w:vMerge w:val="restart"/>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proofErr w:type="spellStart"/>
            <w:r w:rsidRPr="00402FE6">
              <w:rPr>
                <w:sz w:val="16"/>
                <w:szCs w:val="16"/>
              </w:rPr>
              <w:t>Ответст</w:t>
            </w:r>
            <w:proofErr w:type="spellEnd"/>
            <w:r w:rsidRPr="00402FE6">
              <w:rPr>
                <w:sz w:val="16"/>
                <w:szCs w:val="16"/>
              </w:rPr>
              <w:t xml:space="preserve"> венный </w:t>
            </w:r>
            <w:proofErr w:type="spellStart"/>
            <w:r w:rsidRPr="00402FE6">
              <w:rPr>
                <w:sz w:val="16"/>
                <w:szCs w:val="16"/>
              </w:rPr>
              <w:t>исполн</w:t>
            </w:r>
            <w:proofErr w:type="spellEnd"/>
            <w:r w:rsidRPr="00402FE6">
              <w:rPr>
                <w:sz w:val="16"/>
                <w:szCs w:val="16"/>
              </w:rPr>
              <w:t xml:space="preserve"> </w:t>
            </w:r>
            <w:proofErr w:type="spellStart"/>
            <w:r w:rsidRPr="00402FE6">
              <w:rPr>
                <w:sz w:val="16"/>
                <w:szCs w:val="16"/>
              </w:rPr>
              <w:t>итель</w:t>
            </w:r>
            <w:proofErr w:type="spellEnd"/>
          </w:p>
          <w:p w:rsidR="00402FE6" w:rsidRPr="00402FE6" w:rsidRDefault="00402FE6" w:rsidP="00402FE6">
            <w:pPr>
              <w:pStyle w:val="afffff4"/>
              <w:ind w:firstLine="0"/>
              <w:jc w:val="center"/>
              <w:rPr>
                <w:sz w:val="16"/>
                <w:szCs w:val="16"/>
              </w:rPr>
            </w:pPr>
            <w:r w:rsidRPr="00402FE6">
              <w:rPr>
                <w:sz w:val="16"/>
                <w:szCs w:val="16"/>
              </w:rPr>
              <w:t>15</w:t>
            </w:r>
          </w:p>
        </w:tc>
        <w:tc>
          <w:tcPr>
            <w:tcW w:w="1579" w:type="dxa"/>
            <w:vMerge w:val="restart"/>
            <w:tcBorders>
              <w:top w:val="single" w:sz="4" w:space="0" w:color="auto"/>
              <w:left w:val="single" w:sz="4" w:space="0" w:color="auto"/>
              <w:righ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Ожидаемый результат (краткое описание)</w:t>
            </w:r>
          </w:p>
          <w:p w:rsidR="00402FE6" w:rsidRPr="00402FE6" w:rsidRDefault="00402FE6" w:rsidP="00402FE6">
            <w:pPr>
              <w:pStyle w:val="afffff4"/>
              <w:ind w:firstLine="0"/>
              <w:jc w:val="center"/>
              <w:rPr>
                <w:sz w:val="16"/>
                <w:szCs w:val="16"/>
              </w:rPr>
            </w:pPr>
            <w:r w:rsidRPr="00402FE6">
              <w:rPr>
                <w:sz w:val="16"/>
                <w:szCs w:val="16"/>
              </w:rPr>
              <w:t>16</w:t>
            </w:r>
          </w:p>
        </w:tc>
      </w:tr>
      <w:tr w:rsidR="00402FE6" w:rsidRPr="00402FE6" w:rsidTr="00402FE6">
        <w:trPr>
          <w:trHeight w:hRule="exact" w:val="67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vMerge/>
            <w:tcBorders>
              <w:left w:val="single" w:sz="4" w:space="0" w:color="auto"/>
            </w:tcBorders>
            <w:shd w:val="clear" w:color="auto" w:fill="FFFFFF"/>
          </w:tcPr>
          <w:p w:rsidR="00402FE6" w:rsidRPr="00402FE6" w:rsidRDefault="00402FE6" w:rsidP="00402FE6">
            <w:pPr>
              <w:rPr>
                <w:sz w:val="16"/>
                <w:szCs w:val="16"/>
              </w:rPr>
            </w:pPr>
          </w:p>
        </w:tc>
        <w:tc>
          <w:tcPr>
            <w:tcW w:w="851" w:type="dxa"/>
            <w:vMerge/>
            <w:tcBorders>
              <w:left w:val="single" w:sz="4" w:space="0" w:color="auto"/>
            </w:tcBorders>
            <w:shd w:val="clear" w:color="auto" w:fill="FFFFFF"/>
          </w:tcPr>
          <w:p w:rsidR="00402FE6" w:rsidRPr="00402FE6" w:rsidRDefault="00402FE6" w:rsidP="00402FE6">
            <w:pPr>
              <w:rPr>
                <w:sz w:val="16"/>
                <w:szCs w:val="16"/>
              </w:rPr>
            </w:pPr>
          </w:p>
        </w:tc>
        <w:tc>
          <w:tcPr>
            <w:tcW w:w="850"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1 кв.</w:t>
            </w:r>
          </w:p>
        </w:tc>
        <w:tc>
          <w:tcPr>
            <w:tcW w:w="710"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2 кв.</w:t>
            </w:r>
          </w:p>
        </w:tc>
        <w:tc>
          <w:tcPr>
            <w:tcW w:w="708"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3 кв.</w:t>
            </w:r>
          </w:p>
        </w:tc>
        <w:tc>
          <w:tcPr>
            <w:tcW w:w="853"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4 кв.</w:t>
            </w:r>
          </w:p>
        </w:tc>
        <w:tc>
          <w:tcPr>
            <w:tcW w:w="850" w:type="dxa"/>
            <w:vMerge/>
            <w:tcBorders>
              <w:left w:val="single" w:sz="4" w:space="0" w:color="auto"/>
            </w:tcBorders>
            <w:shd w:val="clear" w:color="auto" w:fill="FFFFFF"/>
            <w:vAlign w:val="bottom"/>
          </w:tcPr>
          <w:p w:rsidR="00402FE6" w:rsidRPr="00402FE6" w:rsidRDefault="00402FE6" w:rsidP="00402FE6">
            <w:pPr>
              <w:rPr>
                <w:sz w:val="16"/>
                <w:szCs w:val="16"/>
              </w:rPr>
            </w:pPr>
          </w:p>
        </w:tc>
        <w:tc>
          <w:tcPr>
            <w:tcW w:w="851" w:type="dxa"/>
            <w:vMerge/>
            <w:tcBorders>
              <w:left w:val="single" w:sz="4" w:space="0" w:color="auto"/>
            </w:tcBorders>
            <w:shd w:val="clear" w:color="auto" w:fill="FFFFFF"/>
            <w:vAlign w:val="bottom"/>
          </w:tcPr>
          <w:p w:rsidR="00402FE6" w:rsidRPr="00402FE6" w:rsidRDefault="00402FE6" w:rsidP="00402FE6">
            <w:pPr>
              <w:rPr>
                <w:sz w:val="16"/>
                <w:szCs w:val="16"/>
              </w:rPr>
            </w:pPr>
          </w:p>
        </w:tc>
        <w:tc>
          <w:tcPr>
            <w:tcW w:w="989" w:type="dxa"/>
            <w:vMerge/>
            <w:tcBorders>
              <w:left w:val="single" w:sz="4" w:space="0" w:color="auto"/>
            </w:tcBorders>
            <w:shd w:val="clear" w:color="auto" w:fill="FFFFFF"/>
            <w:vAlign w:val="bottom"/>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vAlign w:val="bottom"/>
          </w:tcPr>
          <w:p w:rsidR="00402FE6" w:rsidRPr="00402FE6" w:rsidRDefault="00402FE6" w:rsidP="00402FE6">
            <w:pPr>
              <w:rPr>
                <w:sz w:val="16"/>
                <w:szCs w:val="16"/>
              </w:rPr>
            </w:pPr>
          </w:p>
        </w:tc>
      </w:tr>
      <w:tr w:rsidR="00402FE6" w:rsidRPr="00402FE6" w:rsidTr="00402FE6">
        <w:trPr>
          <w:trHeight w:hRule="exact" w:val="283"/>
          <w:jc w:val="center"/>
        </w:trPr>
        <w:tc>
          <w:tcPr>
            <w:tcW w:w="1838"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1</w:t>
            </w: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2</w:t>
            </w:r>
          </w:p>
        </w:tc>
        <w:tc>
          <w:tcPr>
            <w:tcW w:w="851"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8</w:t>
            </w:r>
          </w:p>
        </w:tc>
        <w:tc>
          <w:tcPr>
            <w:tcW w:w="850"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9</w:t>
            </w:r>
          </w:p>
        </w:tc>
        <w:tc>
          <w:tcPr>
            <w:tcW w:w="710"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10</w:t>
            </w:r>
          </w:p>
        </w:tc>
        <w:tc>
          <w:tcPr>
            <w:tcW w:w="708"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11</w:t>
            </w:r>
          </w:p>
        </w:tc>
        <w:tc>
          <w:tcPr>
            <w:tcW w:w="853"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jc w:val="center"/>
              <w:rPr>
                <w:sz w:val="16"/>
                <w:szCs w:val="16"/>
              </w:rPr>
            </w:pPr>
            <w:r w:rsidRPr="00402FE6">
              <w:rPr>
                <w:sz w:val="16"/>
                <w:szCs w:val="16"/>
              </w:rPr>
              <w:t>12</w:t>
            </w:r>
          </w:p>
        </w:tc>
        <w:tc>
          <w:tcPr>
            <w:tcW w:w="850" w:type="dxa"/>
            <w:vMerge/>
            <w:tcBorders>
              <w:left w:val="single" w:sz="4" w:space="0" w:color="auto"/>
            </w:tcBorders>
            <w:shd w:val="clear" w:color="auto" w:fill="FFFFFF"/>
            <w:vAlign w:val="bottom"/>
          </w:tcPr>
          <w:p w:rsidR="00402FE6" w:rsidRPr="00402FE6" w:rsidRDefault="00402FE6" w:rsidP="00402FE6">
            <w:pPr>
              <w:rPr>
                <w:sz w:val="16"/>
                <w:szCs w:val="16"/>
              </w:rPr>
            </w:pPr>
          </w:p>
        </w:tc>
        <w:tc>
          <w:tcPr>
            <w:tcW w:w="851" w:type="dxa"/>
            <w:vMerge/>
            <w:tcBorders>
              <w:left w:val="single" w:sz="4" w:space="0" w:color="auto"/>
            </w:tcBorders>
            <w:shd w:val="clear" w:color="auto" w:fill="FFFFFF"/>
            <w:vAlign w:val="bottom"/>
          </w:tcPr>
          <w:p w:rsidR="00402FE6" w:rsidRPr="00402FE6" w:rsidRDefault="00402FE6" w:rsidP="00402FE6">
            <w:pPr>
              <w:rPr>
                <w:sz w:val="16"/>
                <w:szCs w:val="16"/>
              </w:rPr>
            </w:pPr>
          </w:p>
        </w:tc>
        <w:tc>
          <w:tcPr>
            <w:tcW w:w="989" w:type="dxa"/>
            <w:vMerge/>
            <w:tcBorders>
              <w:left w:val="single" w:sz="4" w:space="0" w:color="auto"/>
            </w:tcBorders>
            <w:shd w:val="clear" w:color="auto" w:fill="FFFFFF"/>
            <w:vAlign w:val="bottom"/>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vAlign w:val="bottom"/>
          </w:tcPr>
          <w:p w:rsidR="00402FE6" w:rsidRPr="00402FE6" w:rsidRDefault="00402FE6" w:rsidP="00402FE6">
            <w:pPr>
              <w:rPr>
                <w:sz w:val="16"/>
                <w:szCs w:val="16"/>
              </w:rPr>
            </w:pPr>
          </w:p>
        </w:tc>
      </w:tr>
      <w:tr w:rsidR="00402FE6" w:rsidRPr="00402FE6" w:rsidTr="00402FE6">
        <w:trPr>
          <w:trHeight w:hRule="exact" w:val="479"/>
          <w:jc w:val="center"/>
        </w:trPr>
        <w:tc>
          <w:tcPr>
            <w:tcW w:w="11213" w:type="dxa"/>
            <w:gridSpan w:val="11"/>
            <w:tcBorders>
              <w:top w:val="single" w:sz="4" w:space="0" w:color="auto"/>
              <w:left w:val="single" w:sz="4" w:space="0" w:color="auto"/>
              <w:right w:val="single" w:sz="4" w:space="0" w:color="auto"/>
            </w:tcBorders>
            <w:shd w:val="clear" w:color="auto" w:fill="FFFFFF"/>
            <w:vAlign w:val="bottom"/>
          </w:tcPr>
          <w:p w:rsidR="00402FE6" w:rsidRPr="00402FE6" w:rsidRDefault="00402FE6" w:rsidP="00402FE6">
            <w:pPr>
              <w:pStyle w:val="afffff4"/>
              <w:ind w:left="720" w:firstLine="0"/>
              <w:jc w:val="center"/>
              <w:rPr>
                <w:sz w:val="16"/>
                <w:szCs w:val="16"/>
              </w:rPr>
            </w:pPr>
            <w:r w:rsidRPr="00402FE6">
              <w:rPr>
                <w:sz w:val="16"/>
                <w:szCs w:val="16"/>
              </w:rPr>
              <w:t>Формулировка цели: Повышение уровня безопасности населения, усиление законных прав и интересов граждан, обеспечение правопорядка на</w:t>
            </w:r>
          </w:p>
          <w:p w:rsidR="00402FE6" w:rsidRPr="00402FE6" w:rsidRDefault="00402FE6" w:rsidP="00402FE6">
            <w:pPr>
              <w:pStyle w:val="afffff4"/>
              <w:ind w:left="720" w:firstLine="0"/>
              <w:rPr>
                <w:sz w:val="16"/>
                <w:szCs w:val="16"/>
              </w:rPr>
            </w:pPr>
            <w:r w:rsidRPr="00402FE6">
              <w:rPr>
                <w:sz w:val="16"/>
                <w:szCs w:val="16"/>
              </w:rPr>
              <w:t>территории района</w:t>
            </w:r>
          </w:p>
        </w:tc>
      </w:tr>
      <w:tr w:rsidR="00402FE6" w:rsidRPr="00402FE6" w:rsidTr="00402FE6">
        <w:trPr>
          <w:trHeight w:hRule="exact" w:val="408"/>
          <w:jc w:val="center"/>
        </w:trPr>
        <w:tc>
          <w:tcPr>
            <w:tcW w:w="11213" w:type="dxa"/>
            <w:gridSpan w:val="11"/>
            <w:tcBorders>
              <w:top w:val="single" w:sz="4" w:space="0" w:color="auto"/>
              <w:left w:val="single" w:sz="4" w:space="0" w:color="auto"/>
              <w:righ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1.1. Формулировка задачи 1: Разработка и внедрение системы профилактических мер по устранению причин и условий совершения преступлений</w:t>
            </w:r>
          </w:p>
        </w:tc>
      </w:tr>
      <w:tr w:rsidR="00402FE6" w:rsidRPr="00402FE6" w:rsidTr="007724F7">
        <w:trPr>
          <w:trHeight w:hRule="exact" w:val="221"/>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D16A1">
            <w:pPr>
              <w:pStyle w:val="afffff4"/>
              <w:numPr>
                <w:ilvl w:val="1"/>
                <w:numId w:val="11"/>
              </w:numPr>
              <w:rPr>
                <w:sz w:val="16"/>
                <w:szCs w:val="16"/>
              </w:rPr>
            </w:pPr>
            <w:r w:rsidRPr="00402FE6">
              <w:rPr>
                <w:sz w:val="16"/>
                <w:szCs w:val="16"/>
              </w:rPr>
              <w:lastRenderedPageBreak/>
              <w:t>Организация взаимодействия граждан, общественных организаций, ОМС и участковых полиции с привлечением добровольных формирований - дружин</w:t>
            </w: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мероприятий</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3</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71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708"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3</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ОМВД, ОМС</w:t>
            </w:r>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rPr>
              <w:t>Количество мероприятий с привлечением добровольных дружин, составит не менее 3, ежегодно</w:t>
            </w:r>
          </w:p>
        </w:tc>
      </w:tr>
      <w:tr w:rsidR="00402FE6" w:rsidRPr="00402FE6" w:rsidTr="00402FE6">
        <w:trPr>
          <w:trHeight w:hRule="exact" w:val="56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25,3</w:t>
            </w:r>
          </w:p>
        </w:tc>
        <w:tc>
          <w:tcPr>
            <w:tcW w:w="850"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25,3</w:t>
            </w:r>
          </w:p>
        </w:tc>
        <w:tc>
          <w:tcPr>
            <w:tcW w:w="850"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6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369"/>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18"/>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4"/>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1" w:type="dxa"/>
            <w:tcBorders>
              <w:top w:val="single" w:sz="4" w:space="0" w:color="auto"/>
              <w:left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9"/>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1"/>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D16A1">
            <w:pPr>
              <w:pStyle w:val="ae"/>
              <w:numPr>
                <w:ilvl w:val="1"/>
                <w:numId w:val="11"/>
              </w:numPr>
              <w:spacing w:after="0" w:line="240" w:lineRule="auto"/>
              <w:jc w:val="left"/>
              <w:rPr>
                <w:sz w:val="16"/>
                <w:szCs w:val="16"/>
              </w:rPr>
            </w:pPr>
            <w:r w:rsidRPr="00402FE6">
              <w:rPr>
                <w:sz w:val="16"/>
                <w:szCs w:val="16"/>
              </w:rPr>
              <w:t>Публикация в районной газете и на сайте администрации района статей по профилактике правонарушений</w:t>
            </w:r>
          </w:p>
          <w:p w:rsidR="00402FE6" w:rsidRPr="00402FE6" w:rsidRDefault="00402FE6" w:rsidP="00402FE6">
            <w:pPr>
              <w:pStyle w:val="ae"/>
              <w:spacing w:after="0" w:line="240" w:lineRule="auto"/>
              <w:ind w:left="360"/>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(статьи)</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proofErr w:type="gramStart"/>
            <w:r w:rsidRPr="00402FE6">
              <w:rPr>
                <w:sz w:val="16"/>
                <w:szCs w:val="16"/>
              </w:rPr>
              <w:t>УИИ,  ЦЗН</w:t>
            </w:r>
            <w:proofErr w:type="gramEnd"/>
            <w:r w:rsidRPr="00402FE6">
              <w:rPr>
                <w:sz w:val="16"/>
                <w:szCs w:val="16"/>
              </w:rPr>
              <w:t xml:space="preserve">, КДН и ЗП, </w:t>
            </w:r>
            <w:proofErr w:type="spellStart"/>
            <w:r w:rsidRPr="00402FE6">
              <w:rPr>
                <w:sz w:val="16"/>
                <w:szCs w:val="16"/>
              </w:rPr>
              <w:t>УОиМП</w:t>
            </w:r>
            <w:proofErr w:type="spellEnd"/>
            <w:r w:rsidRPr="00402FE6">
              <w:rPr>
                <w:sz w:val="16"/>
                <w:szCs w:val="16"/>
              </w:rPr>
              <w:t xml:space="preserve">, ОМВД, </w:t>
            </w:r>
            <w:proofErr w:type="spellStart"/>
            <w:r w:rsidRPr="00402FE6">
              <w:rPr>
                <w:sz w:val="16"/>
                <w:szCs w:val="16"/>
              </w:rPr>
              <w:t>ГОиЧС</w:t>
            </w:r>
            <w:proofErr w:type="spellEnd"/>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rPr>
              <w:t>Количество размещенных статей в СМИ по вопросам профилактики правонарушений составит не менее 18 штук к концу реализации программы</w:t>
            </w:r>
          </w:p>
        </w:tc>
      </w:tr>
      <w:tr w:rsidR="00402FE6" w:rsidRPr="00402FE6" w:rsidTr="007724F7">
        <w:trPr>
          <w:trHeight w:hRule="exact" w:val="427"/>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4"/>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5"/>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03"/>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5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02"/>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5"/>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D16A1">
            <w:pPr>
              <w:pStyle w:val="ae"/>
              <w:numPr>
                <w:ilvl w:val="1"/>
                <w:numId w:val="11"/>
              </w:numPr>
              <w:spacing w:after="0" w:line="240" w:lineRule="auto"/>
              <w:jc w:val="left"/>
              <w:rPr>
                <w:sz w:val="16"/>
                <w:szCs w:val="16"/>
              </w:rPr>
            </w:pPr>
            <w:r w:rsidRPr="00402FE6">
              <w:rPr>
                <w:sz w:val="16"/>
                <w:szCs w:val="16"/>
              </w:rPr>
              <w:t>Работа служб органов внутренних дел, органов местного самоуправления:</w:t>
            </w:r>
          </w:p>
          <w:p w:rsidR="00402FE6" w:rsidRPr="00402FE6" w:rsidRDefault="00402FE6" w:rsidP="00402FE6">
            <w:pPr>
              <w:pStyle w:val="ae"/>
              <w:spacing w:after="0" w:line="240" w:lineRule="auto"/>
              <w:ind w:left="360"/>
              <w:rPr>
                <w:sz w:val="16"/>
                <w:szCs w:val="16"/>
              </w:rPr>
            </w:pPr>
            <w:r w:rsidRPr="00402FE6">
              <w:rPr>
                <w:sz w:val="16"/>
                <w:szCs w:val="16"/>
              </w:rPr>
              <w:t>- по антитеррористической защищенности населения, учреждений образования, здравоохранения, культуры, объектов жизнеобеспечения и с массовым пребыванием людей</w:t>
            </w:r>
          </w:p>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мероприятий</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6</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6</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r w:rsidRPr="00402FE6">
              <w:rPr>
                <w:sz w:val="16"/>
                <w:szCs w:val="16"/>
              </w:rPr>
              <w:t>ОМВД</w:t>
            </w:r>
          </w:p>
          <w:p w:rsidR="00402FE6" w:rsidRPr="00402FE6" w:rsidRDefault="00402FE6" w:rsidP="00402FE6">
            <w:pPr>
              <w:jc w:val="center"/>
              <w:rPr>
                <w:sz w:val="16"/>
                <w:szCs w:val="16"/>
              </w:rPr>
            </w:pPr>
            <w:r w:rsidRPr="00402FE6">
              <w:rPr>
                <w:sz w:val="16"/>
                <w:szCs w:val="16"/>
              </w:rPr>
              <w:t>ОМС,</w:t>
            </w:r>
          </w:p>
          <w:p w:rsidR="00402FE6" w:rsidRPr="00402FE6" w:rsidRDefault="00402FE6" w:rsidP="00402FE6">
            <w:pPr>
              <w:jc w:val="center"/>
              <w:rPr>
                <w:sz w:val="16"/>
                <w:szCs w:val="16"/>
              </w:rPr>
            </w:pPr>
            <w:proofErr w:type="spellStart"/>
            <w:r w:rsidRPr="00402FE6">
              <w:rPr>
                <w:sz w:val="16"/>
                <w:szCs w:val="16"/>
              </w:rPr>
              <w:t>УОиМП</w:t>
            </w:r>
            <w:proofErr w:type="spellEnd"/>
            <w:r w:rsidRPr="00402FE6">
              <w:rPr>
                <w:sz w:val="16"/>
                <w:szCs w:val="16"/>
              </w:rPr>
              <w:t>,</w:t>
            </w:r>
          </w:p>
          <w:p w:rsidR="00402FE6" w:rsidRPr="00402FE6" w:rsidRDefault="00402FE6" w:rsidP="00402FE6">
            <w:pPr>
              <w:jc w:val="center"/>
              <w:rPr>
                <w:sz w:val="16"/>
                <w:szCs w:val="16"/>
              </w:rPr>
            </w:pPr>
            <w:r w:rsidRPr="00402FE6">
              <w:rPr>
                <w:sz w:val="16"/>
                <w:szCs w:val="16"/>
              </w:rPr>
              <w:t>ЦРБ,</w:t>
            </w:r>
          </w:p>
          <w:p w:rsidR="00402FE6" w:rsidRPr="00402FE6" w:rsidRDefault="00402FE6" w:rsidP="00402FE6">
            <w:pPr>
              <w:jc w:val="center"/>
              <w:rPr>
                <w:sz w:val="16"/>
                <w:szCs w:val="16"/>
              </w:rPr>
            </w:pPr>
            <w:proofErr w:type="spellStart"/>
            <w:r w:rsidRPr="00402FE6">
              <w:rPr>
                <w:sz w:val="16"/>
                <w:szCs w:val="16"/>
              </w:rPr>
              <w:t>УКиС</w:t>
            </w:r>
            <w:proofErr w:type="spellEnd"/>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color w:val="FF0000"/>
                <w:sz w:val="16"/>
                <w:szCs w:val="16"/>
                <w:lang w:eastAsia="en-US"/>
              </w:rPr>
            </w:pPr>
            <w:r w:rsidRPr="00402FE6">
              <w:rPr>
                <w:rFonts w:ascii="Times New Roman" w:hAnsi="Times New Roman" w:cs="Times New Roman"/>
                <w:sz w:val="16"/>
                <w:szCs w:val="16"/>
              </w:rPr>
              <w:t>количество проведенных мероприятий по антитеррористической защищенности составит не менее 15 штук к концу реализации программы</w:t>
            </w:r>
          </w:p>
        </w:tc>
      </w:tr>
      <w:tr w:rsidR="00402FE6" w:rsidRPr="00402FE6" w:rsidTr="007724F7">
        <w:trPr>
          <w:trHeight w:hRule="exact" w:val="427"/>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0"/>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6"/>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3"/>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0"/>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2"/>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D16A1">
            <w:pPr>
              <w:pStyle w:val="ae"/>
              <w:numPr>
                <w:ilvl w:val="1"/>
                <w:numId w:val="11"/>
              </w:numPr>
              <w:spacing w:after="0" w:line="240" w:lineRule="auto"/>
              <w:jc w:val="left"/>
              <w:rPr>
                <w:sz w:val="16"/>
                <w:szCs w:val="16"/>
              </w:rPr>
            </w:pPr>
            <w:r w:rsidRPr="00402FE6">
              <w:rPr>
                <w:sz w:val="16"/>
                <w:szCs w:val="16"/>
              </w:rPr>
              <w:t>Содействие занятости и организация медицинской, психологической и социальной помощи незащищенным категориям граждан и несовершеннолетних</w:t>
            </w: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мероприятий</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640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121</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220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149</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640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r w:rsidRPr="00402FE6">
              <w:rPr>
                <w:sz w:val="16"/>
                <w:szCs w:val="16"/>
              </w:rPr>
              <w:t>ЦЗН, КЦСОН, КДН и ЗП</w:t>
            </w:r>
          </w:p>
          <w:p w:rsidR="00402FE6" w:rsidRPr="00402FE6" w:rsidRDefault="00402FE6" w:rsidP="00402FE6">
            <w:pPr>
              <w:jc w:val="center"/>
              <w:rPr>
                <w:sz w:val="16"/>
                <w:szCs w:val="16"/>
              </w:rPr>
            </w:pPr>
            <w:r w:rsidRPr="00402FE6">
              <w:rPr>
                <w:sz w:val="16"/>
                <w:szCs w:val="16"/>
              </w:rPr>
              <w:t xml:space="preserve">ЦРБ, </w:t>
            </w:r>
            <w:proofErr w:type="spellStart"/>
            <w:r w:rsidRPr="00402FE6">
              <w:rPr>
                <w:sz w:val="16"/>
                <w:szCs w:val="16"/>
              </w:rPr>
              <w:t>ООиП</w:t>
            </w:r>
            <w:proofErr w:type="spellEnd"/>
            <w:r w:rsidRPr="00402FE6">
              <w:rPr>
                <w:sz w:val="16"/>
                <w:szCs w:val="16"/>
              </w:rPr>
              <w:t>, ОСЗН</w:t>
            </w:r>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sz w:val="16"/>
                <w:szCs w:val="16"/>
              </w:rPr>
            </w:pPr>
            <w:r w:rsidRPr="00402FE6">
              <w:rPr>
                <w:rFonts w:ascii="Times New Roman" w:hAnsi="Times New Roman" w:cs="Times New Roman"/>
                <w:sz w:val="16"/>
                <w:szCs w:val="16"/>
              </w:rPr>
              <w:t>Увеличение на 10% к концу 2023 года количества граждан, получивших медицинскую, психологическую, социальную помощь и помощь в трудоустройстве, в сравнении с 2020</w:t>
            </w:r>
          </w:p>
          <w:p w:rsidR="00402FE6" w:rsidRPr="00402FE6" w:rsidRDefault="00402FE6" w:rsidP="00402FE6">
            <w:pPr>
              <w:pStyle w:val="ConsPlusCell"/>
              <w:jc w:val="center"/>
              <w:rPr>
                <w:rFonts w:ascii="Times New Roman" w:hAnsi="Times New Roman" w:cs="Times New Roman"/>
                <w:sz w:val="16"/>
                <w:szCs w:val="16"/>
                <w:lang w:eastAsia="en-US"/>
              </w:rPr>
            </w:pPr>
          </w:p>
        </w:tc>
      </w:tr>
      <w:tr w:rsidR="00402FE6" w:rsidRPr="00402FE6" w:rsidTr="007724F7">
        <w:trPr>
          <w:trHeight w:hRule="exact" w:val="427"/>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3"/>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1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18"/>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3"/>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9"/>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5"/>
          <w:jc w:val="center"/>
        </w:trPr>
        <w:tc>
          <w:tcPr>
            <w:tcW w:w="2972" w:type="dxa"/>
            <w:gridSpan w:val="2"/>
            <w:tcBorders>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Итого затрат на решение задачи 1,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286"/>
          <w:jc w:val="center"/>
        </w:trPr>
        <w:tc>
          <w:tcPr>
            <w:tcW w:w="2972" w:type="dxa"/>
            <w:gridSpan w:val="2"/>
            <w:tcBorders>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275"/>
          <w:jc w:val="center"/>
        </w:trPr>
        <w:tc>
          <w:tcPr>
            <w:tcW w:w="2972" w:type="dxa"/>
            <w:gridSpan w:val="2"/>
            <w:tcBorders>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280"/>
          <w:jc w:val="center"/>
        </w:trPr>
        <w:tc>
          <w:tcPr>
            <w:tcW w:w="2972" w:type="dxa"/>
            <w:gridSpan w:val="2"/>
            <w:tcBorders>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местные бюджеты</w:t>
            </w: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76,0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283"/>
          <w:jc w:val="center"/>
        </w:trPr>
        <w:tc>
          <w:tcPr>
            <w:tcW w:w="2972" w:type="dxa"/>
            <w:gridSpan w:val="2"/>
            <w:tcBorders>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0,0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43"/>
          <w:jc w:val="center"/>
        </w:trPr>
        <w:tc>
          <w:tcPr>
            <w:tcW w:w="11213" w:type="dxa"/>
            <w:gridSpan w:val="11"/>
            <w:tcBorders>
              <w:top w:val="single" w:sz="4" w:space="0" w:color="auto"/>
              <w:left w:val="single" w:sz="4" w:space="0" w:color="auto"/>
              <w:bottom w:val="single" w:sz="4" w:space="0" w:color="auto"/>
              <w:right w:val="single" w:sz="4" w:space="0" w:color="auto"/>
            </w:tcBorders>
            <w:shd w:val="clear" w:color="auto" w:fill="FFFFFF"/>
          </w:tcPr>
          <w:p w:rsidR="00402FE6" w:rsidRPr="00402FE6" w:rsidRDefault="00402FE6" w:rsidP="00402FE6">
            <w:pPr>
              <w:jc w:val="center"/>
              <w:rPr>
                <w:sz w:val="16"/>
                <w:szCs w:val="16"/>
              </w:rPr>
            </w:pPr>
            <w:r w:rsidRPr="00402FE6">
              <w:rPr>
                <w:sz w:val="16"/>
                <w:szCs w:val="16"/>
              </w:rPr>
              <w:t>1.2. Формулировка задачи 2: П</w:t>
            </w:r>
            <w:r w:rsidRPr="00402FE6">
              <w:rPr>
                <w:rFonts w:eastAsia="Calibri"/>
                <w:sz w:val="16"/>
                <w:szCs w:val="16"/>
              </w:rPr>
              <w:t>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p>
        </w:tc>
      </w:tr>
      <w:tr w:rsidR="00402FE6" w:rsidRPr="00402FE6" w:rsidTr="007724F7">
        <w:trPr>
          <w:trHeight w:hRule="exact" w:val="489"/>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rPr>
              <w:t xml:space="preserve">2.1. </w:t>
            </w:r>
            <w:r w:rsidRPr="00402FE6">
              <w:rPr>
                <w:rFonts w:ascii="Times New Roman" w:hAnsi="Times New Roman" w:cs="Times New Roman"/>
                <w:sz w:val="16"/>
                <w:szCs w:val="16"/>
                <w:lang w:eastAsia="en-US"/>
              </w:rPr>
              <w:t xml:space="preserve">Проведение рейдов: </w:t>
            </w:r>
          </w:p>
          <w:p w:rsidR="00402FE6" w:rsidRPr="00402FE6" w:rsidRDefault="00402FE6" w:rsidP="00402FE6">
            <w:pPr>
              <w:rPr>
                <w:sz w:val="16"/>
                <w:szCs w:val="16"/>
              </w:rPr>
            </w:pPr>
            <w:r w:rsidRPr="00402FE6">
              <w:rPr>
                <w:sz w:val="16"/>
                <w:szCs w:val="16"/>
              </w:rPr>
              <w:t>- образовательных учреждений;</w:t>
            </w:r>
          </w:p>
          <w:p w:rsidR="00402FE6" w:rsidRPr="00402FE6" w:rsidRDefault="00402FE6" w:rsidP="00402FE6">
            <w:pPr>
              <w:rPr>
                <w:sz w:val="16"/>
                <w:szCs w:val="16"/>
              </w:rPr>
            </w:pPr>
            <w:r w:rsidRPr="00402FE6">
              <w:rPr>
                <w:sz w:val="16"/>
                <w:szCs w:val="16"/>
              </w:rPr>
              <w:t>- условно – осужденных и освободившихся граждан;</w:t>
            </w:r>
          </w:p>
          <w:p w:rsidR="00402FE6" w:rsidRPr="00402FE6" w:rsidRDefault="00402FE6" w:rsidP="00402FE6">
            <w:pPr>
              <w:rPr>
                <w:sz w:val="16"/>
                <w:szCs w:val="16"/>
              </w:rPr>
            </w:pPr>
            <w:r w:rsidRPr="00402FE6">
              <w:rPr>
                <w:sz w:val="16"/>
                <w:szCs w:val="16"/>
              </w:rPr>
              <w:lastRenderedPageBreak/>
              <w:t>- мест концентрации молодежи и несовершеннолетних</w:t>
            </w: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lastRenderedPageBreak/>
              <w:t>Количество рейдов</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96</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25</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23</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24</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24</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96</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ГПДН ОМВД, УИИ, УУП, ОМВД, КЦСОН, </w:t>
            </w:r>
            <w:proofErr w:type="spellStart"/>
            <w:r w:rsidRPr="00402FE6">
              <w:rPr>
                <w:rFonts w:ascii="Times New Roman" w:hAnsi="Times New Roman" w:cs="Times New Roman"/>
                <w:sz w:val="16"/>
                <w:szCs w:val="16"/>
                <w:lang w:eastAsia="en-US"/>
              </w:rPr>
              <w:t>КДНиЗП</w:t>
            </w:r>
            <w:proofErr w:type="spellEnd"/>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rPr>
              <w:t xml:space="preserve">количество проведенных рейдов, проверок по предупреждению и пресечению правонарушений составит не менее 282 </w:t>
            </w:r>
            <w:r w:rsidRPr="00402FE6">
              <w:rPr>
                <w:rFonts w:ascii="Times New Roman" w:hAnsi="Times New Roman" w:cs="Times New Roman"/>
                <w:sz w:val="16"/>
                <w:szCs w:val="16"/>
              </w:rPr>
              <w:lastRenderedPageBreak/>
              <w:t>за период реализации программы</w:t>
            </w:r>
          </w:p>
        </w:tc>
      </w:tr>
      <w:tr w:rsidR="00402FE6" w:rsidRPr="00402FE6" w:rsidTr="007724F7">
        <w:trPr>
          <w:trHeight w:hRule="exact" w:val="425"/>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18"/>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7"/>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15"/>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5"/>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8"/>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19"/>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02FE6">
            <w:pPr>
              <w:rPr>
                <w:sz w:val="16"/>
                <w:szCs w:val="16"/>
              </w:rPr>
            </w:pPr>
            <w:r w:rsidRPr="00402FE6">
              <w:rPr>
                <w:sz w:val="16"/>
                <w:szCs w:val="16"/>
              </w:rPr>
              <w:t>2.2. Реализация совместных мероприятий, направленных на</w:t>
            </w:r>
          </w:p>
          <w:p w:rsidR="00402FE6" w:rsidRPr="00402FE6" w:rsidRDefault="00402FE6" w:rsidP="00402FE6">
            <w:pPr>
              <w:rPr>
                <w:sz w:val="16"/>
                <w:szCs w:val="16"/>
              </w:rPr>
            </w:pPr>
            <w:r w:rsidRPr="00402FE6">
              <w:rPr>
                <w:sz w:val="16"/>
                <w:szCs w:val="16"/>
              </w:rPr>
              <w:t>профилактику правонарушений, с участием органов системы профилактики и общественных организаций</w:t>
            </w:r>
          </w:p>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рейдов</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14</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3</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4</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4</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3</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14</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proofErr w:type="spellStart"/>
            <w:proofErr w:type="gramStart"/>
            <w:r w:rsidRPr="00402FE6">
              <w:rPr>
                <w:sz w:val="16"/>
                <w:szCs w:val="16"/>
              </w:rPr>
              <w:t>УКиС</w:t>
            </w:r>
            <w:proofErr w:type="spellEnd"/>
            <w:r w:rsidRPr="00402FE6">
              <w:rPr>
                <w:sz w:val="16"/>
                <w:szCs w:val="16"/>
              </w:rPr>
              <w:t xml:space="preserve">,  </w:t>
            </w:r>
            <w:proofErr w:type="spellStart"/>
            <w:r w:rsidRPr="00402FE6">
              <w:rPr>
                <w:sz w:val="16"/>
                <w:szCs w:val="16"/>
              </w:rPr>
              <w:t>УОиМП</w:t>
            </w:r>
            <w:proofErr w:type="spellEnd"/>
            <w:proofErr w:type="gramEnd"/>
            <w:r w:rsidRPr="00402FE6">
              <w:rPr>
                <w:sz w:val="16"/>
                <w:szCs w:val="16"/>
              </w:rPr>
              <w:t>, ЦРБ, ОМВД, КЦСОН, ОСЗН, КДН и ЗП, религиозные организации</w:t>
            </w:r>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rPr>
              <w:t>Количество проводимых мероприятий для привлечения граждан в культурные, спортивные мероприятия для предотвращения правонарушений составит 39 к концу реализации программы.</w:t>
            </w:r>
          </w:p>
        </w:tc>
      </w:tr>
      <w:tr w:rsidR="00402FE6" w:rsidRPr="00402FE6" w:rsidTr="007724F7">
        <w:trPr>
          <w:trHeight w:hRule="exact" w:val="425"/>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3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4"/>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9"/>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07"/>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428"/>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02FE6">
            <w:pPr>
              <w:rPr>
                <w:sz w:val="16"/>
                <w:szCs w:val="16"/>
              </w:rPr>
            </w:pPr>
            <w:r w:rsidRPr="00402FE6">
              <w:rPr>
                <w:sz w:val="16"/>
                <w:szCs w:val="16"/>
              </w:rPr>
              <w:t>2.3. Проведение мероприятий, направленных на уменьшение</w:t>
            </w:r>
          </w:p>
          <w:p w:rsidR="00402FE6" w:rsidRPr="00402FE6" w:rsidRDefault="00402FE6" w:rsidP="00402FE6">
            <w:pPr>
              <w:rPr>
                <w:sz w:val="16"/>
                <w:szCs w:val="16"/>
              </w:rPr>
            </w:pPr>
            <w:r w:rsidRPr="00402FE6">
              <w:rPr>
                <w:sz w:val="16"/>
                <w:szCs w:val="16"/>
              </w:rPr>
              <w:t>преступности среди несовершеннолетних:</w:t>
            </w:r>
          </w:p>
          <w:p w:rsidR="00402FE6" w:rsidRPr="00402FE6" w:rsidRDefault="00402FE6" w:rsidP="00402FE6">
            <w:pPr>
              <w:rPr>
                <w:sz w:val="16"/>
                <w:szCs w:val="16"/>
              </w:rPr>
            </w:pPr>
            <w:r w:rsidRPr="00402FE6">
              <w:rPr>
                <w:sz w:val="16"/>
                <w:szCs w:val="16"/>
              </w:rPr>
              <w:t>- соревнования «Стартующий подросток»</w:t>
            </w:r>
          </w:p>
          <w:p w:rsidR="00402FE6" w:rsidRPr="00402FE6" w:rsidRDefault="00402FE6" w:rsidP="00402FE6">
            <w:pPr>
              <w:rPr>
                <w:sz w:val="16"/>
                <w:szCs w:val="16"/>
              </w:rPr>
            </w:pPr>
            <w:r w:rsidRPr="00402FE6">
              <w:rPr>
                <w:sz w:val="16"/>
                <w:szCs w:val="16"/>
              </w:rPr>
              <w:t>- операция «Семья», «Занятость»;</w:t>
            </w:r>
          </w:p>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мероприятий</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3</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3</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proofErr w:type="spellStart"/>
            <w:r w:rsidRPr="00402FE6">
              <w:rPr>
                <w:sz w:val="16"/>
                <w:szCs w:val="16"/>
              </w:rPr>
              <w:t>КДНиЗП</w:t>
            </w:r>
            <w:proofErr w:type="spellEnd"/>
          </w:p>
          <w:p w:rsidR="00402FE6" w:rsidRPr="00402FE6" w:rsidRDefault="00402FE6" w:rsidP="00402FE6">
            <w:pPr>
              <w:jc w:val="center"/>
              <w:rPr>
                <w:sz w:val="16"/>
                <w:szCs w:val="16"/>
              </w:rPr>
            </w:pPr>
            <w:proofErr w:type="spellStart"/>
            <w:r w:rsidRPr="00402FE6">
              <w:rPr>
                <w:sz w:val="16"/>
                <w:szCs w:val="16"/>
              </w:rPr>
              <w:t>УОиМП</w:t>
            </w:r>
            <w:proofErr w:type="spellEnd"/>
            <w:r w:rsidRPr="00402FE6">
              <w:rPr>
                <w:sz w:val="16"/>
                <w:szCs w:val="16"/>
              </w:rPr>
              <w:t>, ОМВД, ЦРТ</w:t>
            </w:r>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color w:val="FF0000"/>
                <w:sz w:val="16"/>
                <w:szCs w:val="16"/>
                <w:lang w:eastAsia="en-US"/>
              </w:rPr>
            </w:pPr>
            <w:r w:rsidRPr="00402FE6">
              <w:rPr>
                <w:rFonts w:ascii="Times New Roman" w:hAnsi="Times New Roman" w:cs="Times New Roman"/>
                <w:sz w:val="16"/>
                <w:szCs w:val="16"/>
              </w:rPr>
              <w:t>Количество мероприятий, направленных на профилактику правонарушений среди несовершеннолетних будет составлять не менее 3, ежегодно</w:t>
            </w: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15,0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02FE6">
            <w:pPr>
              <w:rPr>
                <w:sz w:val="16"/>
                <w:szCs w:val="16"/>
              </w:rPr>
            </w:pPr>
            <w:r w:rsidRPr="00402FE6">
              <w:rPr>
                <w:sz w:val="16"/>
                <w:szCs w:val="16"/>
              </w:rPr>
              <w:t xml:space="preserve">2.4. Организация льготного лечения от алкогольной зависимости </w:t>
            </w:r>
          </w:p>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Количество человек</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50</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12</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12</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12</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14</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50</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r w:rsidRPr="00402FE6">
              <w:rPr>
                <w:sz w:val="16"/>
                <w:szCs w:val="16"/>
              </w:rPr>
              <w:t>КЦСОН</w:t>
            </w:r>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количество человек, прошедших льготное лечение от алкогольной зависимости составит 130 человек к концу реализации программы</w:t>
            </w:r>
          </w:p>
          <w:p w:rsidR="00402FE6" w:rsidRPr="00402FE6" w:rsidRDefault="00402FE6" w:rsidP="00402FE6">
            <w:pPr>
              <w:pStyle w:val="ConsPlusCell"/>
              <w:jc w:val="center"/>
              <w:rPr>
                <w:rFonts w:ascii="Times New Roman" w:hAnsi="Times New Roman" w:cs="Times New Roman"/>
                <w:sz w:val="16"/>
                <w:szCs w:val="16"/>
                <w:lang w:eastAsia="en-US"/>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55"/>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731"/>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val="restart"/>
            <w:tcBorders>
              <w:top w:val="single" w:sz="4" w:space="0" w:color="auto"/>
              <w:left w:val="single" w:sz="4" w:space="0" w:color="auto"/>
            </w:tcBorders>
            <w:shd w:val="clear" w:color="auto" w:fill="FFFFFF"/>
          </w:tcPr>
          <w:p w:rsidR="00402FE6" w:rsidRPr="00402FE6" w:rsidRDefault="00402FE6" w:rsidP="00402FE6">
            <w:pPr>
              <w:rPr>
                <w:sz w:val="16"/>
                <w:szCs w:val="16"/>
              </w:rPr>
            </w:pPr>
            <w:r w:rsidRPr="00402FE6">
              <w:rPr>
                <w:sz w:val="16"/>
                <w:szCs w:val="16"/>
              </w:rPr>
              <w:t>2.5. Организация проведения семинаров для специалистов органов системы профилактики:</w:t>
            </w:r>
          </w:p>
          <w:p w:rsidR="00402FE6" w:rsidRPr="00402FE6" w:rsidRDefault="00402FE6" w:rsidP="00402FE6">
            <w:pPr>
              <w:rPr>
                <w:sz w:val="16"/>
                <w:szCs w:val="16"/>
              </w:rPr>
            </w:pPr>
            <w:r w:rsidRPr="00402FE6">
              <w:rPr>
                <w:sz w:val="16"/>
                <w:szCs w:val="16"/>
              </w:rPr>
              <w:t>- по противодействию экстремизму и терроризму;</w:t>
            </w:r>
          </w:p>
          <w:p w:rsidR="00402FE6" w:rsidRPr="00402FE6" w:rsidRDefault="00402FE6" w:rsidP="00402FE6">
            <w:pPr>
              <w:rPr>
                <w:sz w:val="16"/>
                <w:szCs w:val="16"/>
              </w:rPr>
            </w:pPr>
            <w:r w:rsidRPr="00402FE6">
              <w:rPr>
                <w:sz w:val="16"/>
                <w:szCs w:val="16"/>
              </w:rPr>
              <w:t>- по предупреждению наркомании;</w:t>
            </w:r>
          </w:p>
          <w:p w:rsidR="00402FE6" w:rsidRPr="00402FE6" w:rsidRDefault="00402FE6" w:rsidP="00402FE6">
            <w:pPr>
              <w:rPr>
                <w:sz w:val="16"/>
                <w:szCs w:val="16"/>
              </w:rPr>
            </w:pPr>
            <w:r w:rsidRPr="00402FE6">
              <w:rPr>
                <w:sz w:val="16"/>
                <w:szCs w:val="16"/>
              </w:rPr>
              <w:t>- по пропаганде здорового образа жизни;</w:t>
            </w:r>
          </w:p>
          <w:p w:rsidR="00402FE6" w:rsidRPr="00402FE6" w:rsidRDefault="00402FE6" w:rsidP="00402FE6">
            <w:pPr>
              <w:rPr>
                <w:sz w:val="16"/>
                <w:szCs w:val="16"/>
              </w:rPr>
            </w:pPr>
            <w:r w:rsidRPr="00402FE6">
              <w:rPr>
                <w:sz w:val="16"/>
                <w:szCs w:val="16"/>
              </w:rPr>
              <w:lastRenderedPageBreak/>
              <w:t>- по профилактике асоциального поведения.</w:t>
            </w: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lastRenderedPageBreak/>
              <w:t>Количество (семинар/человек)</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2/65</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1/35</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1/30</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2/65</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val="restart"/>
            <w:tcBorders>
              <w:top w:val="single" w:sz="4" w:space="0" w:color="auto"/>
              <w:left w:val="single" w:sz="4" w:space="0" w:color="auto"/>
            </w:tcBorders>
            <w:shd w:val="clear" w:color="auto" w:fill="FFFFFF"/>
            <w:vAlign w:val="center"/>
          </w:tcPr>
          <w:p w:rsidR="00402FE6" w:rsidRPr="00402FE6" w:rsidRDefault="00402FE6" w:rsidP="00402FE6">
            <w:pPr>
              <w:jc w:val="center"/>
              <w:rPr>
                <w:sz w:val="16"/>
                <w:szCs w:val="16"/>
              </w:rPr>
            </w:pPr>
          </w:p>
          <w:p w:rsidR="00402FE6" w:rsidRPr="00402FE6" w:rsidRDefault="00402FE6" w:rsidP="00402FE6">
            <w:pPr>
              <w:jc w:val="center"/>
              <w:rPr>
                <w:sz w:val="16"/>
                <w:szCs w:val="16"/>
              </w:rPr>
            </w:pPr>
          </w:p>
          <w:p w:rsidR="00402FE6" w:rsidRPr="00402FE6" w:rsidRDefault="00402FE6" w:rsidP="00402FE6">
            <w:pPr>
              <w:jc w:val="center"/>
              <w:rPr>
                <w:sz w:val="16"/>
                <w:szCs w:val="16"/>
              </w:rPr>
            </w:pPr>
          </w:p>
          <w:p w:rsidR="00402FE6" w:rsidRPr="00402FE6" w:rsidRDefault="00402FE6" w:rsidP="00402FE6">
            <w:pPr>
              <w:jc w:val="center"/>
              <w:rPr>
                <w:sz w:val="16"/>
                <w:szCs w:val="16"/>
              </w:rPr>
            </w:pPr>
          </w:p>
          <w:p w:rsidR="00402FE6" w:rsidRPr="00402FE6" w:rsidRDefault="00402FE6" w:rsidP="00402FE6">
            <w:pPr>
              <w:jc w:val="center"/>
              <w:rPr>
                <w:sz w:val="16"/>
                <w:szCs w:val="16"/>
              </w:rPr>
            </w:pPr>
          </w:p>
          <w:p w:rsidR="00402FE6" w:rsidRPr="00402FE6" w:rsidRDefault="00402FE6" w:rsidP="00402FE6">
            <w:pPr>
              <w:jc w:val="center"/>
              <w:rPr>
                <w:sz w:val="16"/>
                <w:szCs w:val="16"/>
              </w:rPr>
            </w:pPr>
            <w:r w:rsidRPr="00402FE6">
              <w:rPr>
                <w:sz w:val="16"/>
                <w:szCs w:val="16"/>
              </w:rPr>
              <w:t>ОМВД,</w:t>
            </w:r>
          </w:p>
          <w:p w:rsidR="00402FE6" w:rsidRPr="00402FE6" w:rsidRDefault="00402FE6" w:rsidP="00402FE6">
            <w:pPr>
              <w:jc w:val="center"/>
              <w:rPr>
                <w:sz w:val="16"/>
                <w:szCs w:val="16"/>
              </w:rPr>
            </w:pPr>
            <w:r w:rsidRPr="00402FE6">
              <w:rPr>
                <w:sz w:val="16"/>
                <w:szCs w:val="16"/>
              </w:rPr>
              <w:t>ЦРБ,</w:t>
            </w:r>
          </w:p>
          <w:p w:rsidR="00402FE6" w:rsidRPr="00402FE6" w:rsidRDefault="00402FE6" w:rsidP="00402FE6">
            <w:pPr>
              <w:jc w:val="center"/>
              <w:rPr>
                <w:sz w:val="16"/>
                <w:szCs w:val="16"/>
              </w:rPr>
            </w:pPr>
          </w:p>
          <w:p w:rsidR="00402FE6" w:rsidRPr="00402FE6" w:rsidRDefault="00402FE6" w:rsidP="00402FE6">
            <w:pPr>
              <w:jc w:val="center"/>
              <w:rPr>
                <w:sz w:val="16"/>
                <w:szCs w:val="16"/>
              </w:rPr>
            </w:pPr>
          </w:p>
          <w:p w:rsidR="00402FE6" w:rsidRPr="00402FE6" w:rsidRDefault="00402FE6" w:rsidP="00402FE6">
            <w:pPr>
              <w:jc w:val="center"/>
              <w:rPr>
                <w:sz w:val="16"/>
                <w:szCs w:val="16"/>
              </w:rPr>
            </w:pPr>
          </w:p>
          <w:p w:rsidR="00402FE6" w:rsidRPr="00402FE6" w:rsidRDefault="00402FE6" w:rsidP="00402FE6">
            <w:pPr>
              <w:jc w:val="center"/>
              <w:rPr>
                <w:sz w:val="16"/>
                <w:szCs w:val="16"/>
              </w:rPr>
            </w:pPr>
            <w:proofErr w:type="spellStart"/>
            <w:r w:rsidRPr="00402FE6">
              <w:rPr>
                <w:sz w:val="16"/>
                <w:szCs w:val="16"/>
              </w:rPr>
              <w:t>КДНиЗП</w:t>
            </w:r>
            <w:proofErr w:type="spellEnd"/>
            <w:r w:rsidRPr="00402FE6">
              <w:rPr>
                <w:sz w:val="16"/>
                <w:szCs w:val="16"/>
              </w:rPr>
              <w:t xml:space="preserve">, </w:t>
            </w:r>
            <w:proofErr w:type="spellStart"/>
            <w:r w:rsidRPr="00402FE6">
              <w:rPr>
                <w:sz w:val="16"/>
                <w:szCs w:val="16"/>
              </w:rPr>
              <w:t>УОиМП</w:t>
            </w:r>
            <w:proofErr w:type="spellEnd"/>
          </w:p>
          <w:p w:rsidR="00402FE6" w:rsidRPr="00402FE6" w:rsidRDefault="00402FE6" w:rsidP="00402FE6">
            <w:pPr>
              <w:jc w:val="center"/>
              <w:rPr>
                <w:sz w:val="16"/>
                <w:szCs w:val="16"/>
              </w:rPr>
            </w:pPr>
          </w:p>
        </w:tc>
        <w:tc>
          <w:tcPr>
            <w:tcW w:w="1579" w:type="dxa"/>
            <w:vMerge w:val="restart"/>
            <w:tcBorders>
              <w:top w:val="single" w:sz="4" w:space="0" w:color="auto"/>
              <w:left w:val="single" w:sz="4" w:space="0" w:color="auto"/>
              <w:right w:val="single" w:sz="4" w:space="0" w:color="auto"/>
            </w:tcBorders>
            <w:shd w:val="clear" w:color="auto" w:fill="FFFFFF"/>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lastRenderedPageBreak/>
              <w:t>К концу реализации программы планируется провести 6 семинаров для специалистов органов системы профилактики, с участием 187 человек.</w:t>
            </w:r>
          </w:p>
          <w:p w:rsidR="00402FE6" w:rsidRPr="00402FE6" w:rsidRDefault="00402FE6" w:rsidP="00402FE6">
            <w:pPr>
              <w:pStyle w:val="ConsPlusCell"/>
              <w:jc w:val="center"/>
              <w:rPr>
                <w:rFonts w:ascii="Times New Roman" w:hAnsi="Times New Roman" w:cs="Times New Roman"/>
                <w:sz w:val="16"/>
                <w:szCs w:val="16"/>
                <w:lang w:eastAsia="en-US"/>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Стоимость единицы</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08"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3"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tcBorders>
              <w:top w:val="single" w:sz="4" w:space="0" w:color="auto"/>
              <w:left w:val="single" w:sz="4" w:space="0" w:color="auto"/>
              <w:bottom w:val="single" w:sz="4" w:space="0" w:color="auto"/>
            </w:tcBorders>
            <w:shd w:val="clear" w:color="auto" w:fill="FFFFFF"/>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Сумма затрат, в том числе:</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областной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402FE6">
        <w:trPr>
          <w:trHeight w:hRule="exact" w:val="571"/>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362"/>
          <w:jc w:val="center"/>
        </w:trPr>
        <w:tc>
          <w:tcPr>
            <w:tcW w:w="1838" w:type="dxa"/>
            <w:vMerge/>
            <w:tcBorders>
              <w:left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vAlign w:val="bottom"/>
          </w:tcPr>
          <w:p w:rsidR="00402FE6" w:rsidRPr="00402FE6" w:rsidRDefault="00402FE6" w:rsidP="00402FE6">
            <w:pPr>
              <w:pStyle w:val="afffff4"/>
              <w:ind w:firstLine="0"/>
              <w:rPr>
                <w:sz w:val="16"/>
                <w:szCs w:val="16"/>
              </w:rPr>
            </w:pPr>
            <w:r w:rsidRPr="00402FE6">
              <w:rPr>
                <w:sz w:val="16"/>
                <w:szCs w:val="16"/>
              </w:rPr>
              <w:t>местные бюджеты</w:t>
            </w: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right w:val="single" w:sz="4" w:space="0" w:color="auto"/>
            </w:tcBorders>
            <w:shd w:val="clear" w:color="auto" w:fill="FFFFFF"/>
          </w:tcPr>
          <w:p w:rsidR="00402FE6" w:rsidRPr="00402FE6" w:rsidRDefault="00402FE6" w:rsidP="00402FE6">
            <w:pPr>
              <w:rPr>
                <w:sz w:val="16"/>
                <w:szCs w:val="16"/>
              </w:rPr>
            </w:pPr>
          </w:p>
        </w:tc>
      </w:tr>
      <w:tr w:rsidR="00402FE6" w:rsidRPr="00402FE6" w:rsidTr="007724F7">
        <w:trPr>
          <w:trHeight w:hRule="exact" w:val="504"/>
          <w:jc w:val="center"/>
        </w:trPr>
        <w:tc>
          <w:tcPr>
            <w:tcW w:w="1838" w:type="dxa"/>
            <w:vMerge/>
            <w:tcBorders>
              <w:left w:val="single" w:sz="4" w:space="0" w:color="auto"/>
              <w:bottom w:val="single" w:sz="4" w:space="0" w:color="auto"/>
            </w:tcBorders>
            <w:shd w:val="clear" w:color="auto" w:fill="FFFFFF"/>
          </w:tcPr>
          <w:p w:rsidR="00402FE6" w:rsidRPr="00402FE6" w:rsidRDefault="00402FE6" w:rsidP="00402FE6">
            <w:pPr>
              <w:rPr>
                <w:sz w:val="16"/>
                <w:szCs w:val="16"/>
              </w:rPr>
            </w:pPr>
          </w:p>
        </w:tc>
        <w:tc>
          <w:tcPr>
            <w:tcW w:w="1134" w:type="dxa"/>
            <w:tcBorders>
              <w:top w:val="single" w:sz="4" w:space="0" w:color="auto"/>
              <w:left w:val="single" w:sz="4" w:space="0" w:color="auto"/>
              <w:bottom w:val="single" w:sz="4" w:space="0" w:color="auto"/>
            </w:tcBorders>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p w:rsidR="00402FE6" w:rsidRPr="00402FE6" w:rsidRDefault="00402FE6" w:rsidP="00402FE6">
            <w:pPr>
              <w:pStyle w:val="afffff4"/>
              <w:ind w:firstLine="0"/>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1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708"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3"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r w:rsidRPr="00402FE6">
              <w:rPr>
                <w:sz w:val="16"/>
                <w:szCs w:val="16"/>
              </w:rPr>
              <w:t>-</w:t>
            </w:r>
          </w:p>
        </w:tc>
        <w:tc>
          <w:tcPr>
            <w:tcW w:w="850"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851" w:type="dxa"/>
            <w:tcBorders>
              <w:top w:val="single" w:sz="4" w:space="0" w:color="auto"/>
              <w:left w:val="single" w:sz="4" w:space="0" w:color="auto"/>
              <w:bottom w:val="single" w:sz="4" w:space="0" w:color="auto"/>
            </w:tcBorders>
            <w:shd w:val="clear" w:color="auto" w:fill="FFFFFF"/>
          </w:tcPr>
          <w:p w:rsidR="00402FE6" w:rsidRPr="00402FE6" w:rsidRDefault="00402FE6" w:rsidP="00402FE6">
            <w:pPr>
              <w:jc w:val="center"/>
              <w:rPr>
                <w:sz w:val="16"/>
                <w:szCs w:val="16"/>
              </w:rPr>
            </w:pPr>
          </w:p>
        </w:tc>
        <w:tc>
          <w:tcPr>
            <w:tcW w:w="989" w:type="dxa"/>
            <w:vMerge/>
            <w:tcBorders>
              <w:left w:val="single" w:sz="4" w:space="0" w:color="auto"/>
              <w:bottom w:val="single" w:sz="4" w:space="0" w:color="auto"/>
            </w:tcBorders>
            <w:shd w:val="clear" w:color="auto" w:fill="FFFFFF"/>
            <w:vAlign w:val="center"/>
          </w:tcPr>
          <w:p w:rsidR="00402FE6" w:rsidRPr="00402FE6" w:rsidRDefault="00402FE6" w:rsidP="00402FE6">
            <w:pPr>
              <w:rPr>
                <w:sz w:val="16"/>
                <w:szCs w:val="16"/>
              </w:rPr>
            </w:pPr>
          </w:p>
        </w:tc>
        <w:tc>
          <w:tcPr>
            <w:tcW w:w="1579" w:type="dxa"/>
            <w:vMerge/>
            <w:tcBorders>
              <w:left w:val="single" w:sz="4" w:space="0" w:color="auto"/>
              <w:bottom w:val="single" w:sz="4" w:space="0" w:color="auto"/>
              <w:right w:val="single" w:sz="4" w:space="0" w:color="auto"/>
            </w:tcBorders>
            <w:shd w:val="clear" w:color="auto" w:fill="FFFFFF"/>
          </w:tcPr>
          <w:p w:rsidR="00402FE6" w:rsidRPr="00402FE6" w:rsidRDefault="00402FE6" w:rsidP="00402FE6">
            <w:pPr>
              <w:rPr>
                <w:sz w:val="16"/>
                <w:szCs w:val="16"/>
              </w:rPr>
            </w:pPr>
          </w:p>
        </w:tc>
      </w:tr>
    </w:tbl>
    <w:p w:rsidR="00402FE6" w:rsidRPr="00402FE6" w:rsidRDefault="00402FE6" w:rsidP="00402FE6">
      <w:pPr>
        <w:pStyle w:val="26"/>
        <w:spacing w:line="240" w:lineRule="auto"/>
        <w:rPr>
          <w:sz w:val="16"/>
          <w:szCs w:val="16"/>
        </w:rPr>
      </w:pPr>
    </w:p>
    <w:tbl>
      <w:tblPr>
        <w:tblOverlap w:val="neve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78"/>
        <w:gridCol w:w="1278"/>
        <w:gridCol w:w="992"/>
        <w:gridCol w:w="567"/>
        <w:gridCol w:w="218"/>
        <w:gridCol w:w="349"/>
        <w:gridCol w:w="82"/>
        <w:gridCol w:w="768"/>
        <w:gridCol w:w="85"/>
        <w:gridCol w:w="908"/>
        <w:gridCol w:w="93"/>
        <w:gridCol w:w="617"/>
        <w:gridCol w:w="233"/>
        <w:gridCol w:w="618"/>
        <w:gridCol w:w="89"/>
        <w:gridCol w:w="725"/>
        <w:gridCol w:w="31"/>
        <w:gridCol w:w="1544"/>
        <w:gridCol w:w="8"/>
        <w:gridCol w:w="11"/>
      </w:tblGrid>
      <w:tr w:rsidR="00402FE6" w:rsidRPr="00402FE6" w:rsidTr="007724F7">
        <w:trPr>
          <w:gridAfter w:val="2"/>
          <w:wAfter w:w="19" w:type="dxa"/>
          <w:trHeight w:hRule="exact" w:val="485"/>
          <w:jc w:val="center"/>
        </w:trPr>
        <w:tc>
          <w:tcPr>
            <w:tcW w:w="3256" w:type="dxa"/>
            <w:gridSpan w:val="2"/>
            <w:shd w:val="clear" w:color="auto" w:fill="FFFFFF"/>
            <w:vAlign w:val="bottom"/>
          </w:tcPr>
          <w:p w:rsidR="00402FE6" w:rsidRPr="00402FE6" w:rsidRDefault="00402FE6" w:rsidP="00402FE6">
            <w:pPr>
              <w:pStyle w:val="afffff4"/>
              <w:ind w:firstLine="0"/>
              <w:rPr>
                <w:sz w:val="16"/>
                <w:szCs w:val="16"/>
              </w:rPr>
            </w:pPr>
            <w:r w:rsidRPr="00402FE6">
              <w:rPr>
                <w:sz w:val="16"/>
                <w:szCs w:val="16"/>
              </w:rPr>
              <w:t>Итого затрат на решение задачи 2, в том числе:</w:t>
            </w:r>
          </w:p>
        </w:tc>
        <w:tc>
          <w:tcPr>
            <w:tcW w:w="992" w:type="dxa"/>
            <w:shd w:val="clear" w:color="auto" w:fill="FFFFFF"/>
          </w:tcPr>
          <w:p w:rsidR="00402FE6" w:rsidRPr="00402FE6" w:rsidRDefault="00402FE6" w:rsidP="00402FE6">
            <w:pPr>
              <w:jc w:val="center"/>
              <w:rPr>
                <w:sz w:val="16"/>
                <w:szCs w:val="16"/>
              </w:rPr>
            </w:pPr>
            <w:r w:rsidRPr="00402FE6">
              <w:rPr>
                <w:sz w:val="16"/>
                <w:szCs w:val="16"/>
              </w:rPr>
              <w:t>15,0</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15,0</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15,0</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75" w:type="dxa"/>
            <w:gridSpan w:val="2"/>
            <w:vMerge w:val="restart"/>
            <w:shd w:val="clear" w:color="auto" w:fill="FFFFFF"/>
          </w:tcPr>
          <w:p w:rsidR="00402FE6" w:rsidRPr="00402FE6" w:rsidRDefault="00402FE6" w:rsidP="00402FE6">
            <w:pPr>
              <w:rPr>
                <w:sz w:val="16"/>
                <w:szCs w:val="16"/>
              </w:rPr>
            </w:pPr>
          </w:p>
        </w:tc>
      </w:tr>
      <w:tr w:rsidR="00402FE6" w:rsidRPr="00402FE6" w:rsidTr="007724F7">
        <w:trPr>
          <w:gridAfter w:val="2"/>
          <w:wAfter w:w="19"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992" w:type="dxa"/>
            <w:shd w:val="clear" w:color="auto" w:fill="FFFFFF"/>
          </w:tcPr>
          <w:p w:rsidR="00402FE6" w:rsidRPr="00402FE6" w:rsidRDefault="00402FE6" w:rsidP="00402FE6">
            <w:pPr>
              <w:jc w:val="center"/>
              <w:rPr>
                <w:sz w:val="16"/>
                <w:szCs w:val="16"/>
              </w:rPr>
            </w:pPr>
            <w:r w:rsidRPr="00402FE6">
              <w:rPr>
                <w:sz w:val="16"/>
                <w:szCs w:val="16"/>
              </w:rPr>
              <w:t>-</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75" w:type="dxa"/>
            <w:gridSpan w:val="2"/>
            <w:vMerge/>
            <w:shd w:val="clear" w:color="auto" w:fill="FFFFFF"/>
          </w:tcPr>
          <w:p w:rsidR="00402FE6" w:rsidRPr="00402FE6" w:rsidRDefault="00402FE6" w:rsidP="00402FE6">
            <w:pPr>
              <w:rPr>
                <w:sz w:val="16"/>
                <w:szCs w:val="16"/>
              </w:rPr>
            </w:pPr>
          </w:p>
        </w:tc>
      </w:tr>
      <w:tr w:rsidR="00402FE6" w:rsidRPr="00402FE6" w:rsidTr="007724F7">
        <w:trPr>
          <w:gridAfter w:val="2"/>
          <w:wAfter w:w="19"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областной бюджет</w:t>
            </w:r>
          </w:p>
        </w:tc>
        <w:tc>
          <w:tcPr>
            <w:tcW w:w="992" w:type="dxa"/>
            <w:shd w:val="clear" w:color="auto" w:fill="FFFFFF"/>
          </w:tcPr>
          <w:p w:rsidR="00402FE6" w:rsidRPr="00402FE6" w:rsidRDefault="00402FE6" w:rsidP="00402FE6">
            <w:pPr>
              <w:jc w:val="center"/>
              <w:rPr>
                <w:sz w:val="16"/>
                <w:szCs w:val="16"/>
              </w:rPr>
            </w:pPr>
            <w:r w:rsidRPr="00402FE6">
              <w:rPr>
                <w:sz w:val="16"/>
                <w:szCs w:val="16"/>
              </w:rPr>
              <w:t>-</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75" w:type="dxa"/>
            <w:gridSpan w:val="2"/>
            <w:vMerge/>
            <w:shd w:val="clear" w:color="auto" w:fill="FFFFFF"/>
          </w:tcPr>
          <w:p w:rsidR="00402FE6" w:rsidRPr="00402FE6" w:rsidRDefault="00402FE6" w:rsidP="00402FE6">
            <w:pPr>
              <w:rPr>
                <w:sz w:val="16"/>
                <w:szCs w:val="16"/>
              </w:rPr>
            </w:pPr>
          </w:p>
        </w:tc>
      </w:tr>
      <w:tr w:rsidR="00402FE6" w:rsidRPr="00402FE6" w:rsidTr="007724F7">
        <w:trPr>
          <w:gridAfter w:val="2"/>
          <w:wAfter w:w="19"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местные бюджеты</w:t>
            </w:r>
          </w:p>
        </w:tc>
        <w:tc>
          <w:tcPr>
            <w:tcW w:w="992" w:type="dxa"/>
            <w:shd w:val="clear" w:color="auto" w:fill="FFFFFF"/>
          </w:tcPr>
          <w:p w:rsidR="00402FE6" w:rsidRPr="00402FE6" w:rsidRDefault="00402FE6" w:rsidP="00402FE6">
            <w:pPr>
              <w:jc w:val="center"/>
              <w:rPr>
                <w:sz w:val="16"/>
                <w:szCs w:val="16"/>
              </w:rPr>
            </w:pPr>
            <w:r w:rsidRPr="00402FE6">
              <w:rPr>
                <w:sz w:val="16"/>
                <w:szCs w:val="16"/>
              </w:rPr>
              <w:t>15,0</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15,0</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15,0</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75" w:type="dxa"/>
            <w:gridSpan w:val="2"/>
            <w:vMerge/>
            <w:shd w:val="clear" w:color="auto" w:fill="FFFFFF"/>
          </w:tcPr>
          <w:p w:rsidR="00402FE6" w:rsidRPr="00402FE6" w:rsidRDefault="00402FE6" w:rsidP="00402FE6">
            <w:pPr>
              <w:rPr>
                <w:sz w:val="16"/>
                <w:szCs w:val="16"/>
              </w:rPr>
            </w:pPr>
          </w:p>
        </w:tc>
      </w:tr>
      <w:tr w:rsidR="00402FE6" w:rsidRPr="00402FE6" w:rsidTr="007724F7">
        <w:trPr>
          <w:gridAfter w:val="2"/>
          <w:wAfter w:w="19"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tc>
        <w:tc>
          <w:tcPr>
            <w:tcW w:w="992" w:type="dxa"/>
            <w:shd w:val="clear" w:color="auto" w:fill="FFFFFF"/>
          </w:tcPr>
          <w:p w:rsidR="00402FE6" w:rsidRPr="00402FE6" w:rsidRDefault="00402FE6" w:rsidP="00402FE6">
            <w:pPr>
              <w:jc w:val="center"/>
              <w:rPr>
                <w:sz w:val="16"/>
                <w:szCs w:val="16"/>
              </w:rPr>
            </w:pPr>
            <w:r w:rsidRPr="00402FE6">
              <w:rPr>
                <w:sz w:val="16"/>
                <w:szCs w:val="16"/>
              </w:rPr>
              <w:t>-</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75" w:type="dxa"/>
            <w:gridSpan w:val="2"/>
            <w:vMerge/>
            <w:shd w:val="clear" w:color="auto" w:fill="FFFFFF"/>
          </w:tcPr>
          <w:p w:rsidR="00402FE6" w:rsidRPr="00402FE6" w:rsidRDefault="00402FE6" w:rsidP="00402FE6">
            <w:pPr>
              <w:rPr>
                <w:sz w:val="16"/>
                <w:szCs w:val="16"/>
              </w:rPr>
            </w:pPr>
          </w:p>
        </w:tc>
      </w:tr>
      <w:tr w:rsidR="00402FE6" w:rsidRPr="00402FE6" w:rsidTr="007724F7">
        <w:tblPrEx>
          <w:tblCellMar>
            <w:left w:w="75" w:type="dxa"/>
            <w:right w:w="75" w:type="dxa"/>
          </w:tblCellMar>
        </w:tblPrEx>
        <w:trPr>
          <w:gridAfter w:val="1"/>
          <w:wAfter w:w="11" w:type="dxa"/>
          <w:jc w:val="center"/>
        </w:trPr>
        <w:tc>
          <w:tcPr>
            <w:tcW w:w="11183" w:type="dxa"/>
            <w:gridSpan w:val="19"/>
          </w:tcPr>
          <w:p w:rsidR="00402FE6" w:rsidRPr="00402FE6" w:rsidRDefault="00402FE6" w:rsidP="00402FE6">
            <w:pPr>
              <w:jc w:val="center"/>
              <w:rPr>
                <w:bCs/>
                <w:sz w:val="16"/>
                <w:szCs w:val="16"/>
              </w:rPr>
            </w:pPr>
            <w:r w:rsidRPr="00402FE6">
              <w:rPr>
                <w:b/>
                <w:sz w:val="16"/>
                <w:szCs w:val="16"/>
              </w:rPr>
              <w:t>1.3. Задача 3</w:t>
            </w:r>
            <w:r w:rsidRPr="00402FE6">
              <w:rPr>
                <w:sz w:val="16"/>
                <w:szCs w:val="16"/>
              </w:rPr>
              <w:t xml:space="preserve">: </w:t>
            </w:r>
            <w:r w:rsidRPr="00402FE6">
              <w:rPr>
                <w:bCs/>
                <w:sz w:val="16"/>
                <w:szCs w:val="16"/>
              </w:rPr>
              <w:t>Обеспечение антитеррористической защищенности населения, противодействие распространению идеологии терроризма и экстремизма на территории Тогучинского района Новосибирской области.</w:t>
            </w: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bCs/>
                <w:sz w:val="16"/>
                <w:szCs w:val="16"/>
              </w:rPr>
              <w:t>3.1. Ежегодная разработка планов работы антитеррористической комиссии Тогучинского района</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(планов)</w:t>
            </w:r>
          </w:p>
        </w:tc>
        <w:tc>
          <w:tcPr>
            <w:tcW w:w="992" w:type="dxa"/>
          </w:tcPr>
          <w:p w:rsidR="00402FE6" w:rsidRPr="00402FE6" w:rsidRDefault="00402FE6" w:rsidP="00402FE6">
            <w:pPr>
              <w:jc w:val="center"/>
              <w:rPr>
                <w:sz w:val="16"/>
                <w:szCs w:val="16"/>
              </w:rPr>
            </w:pPr>
            <w:r w:rsidRPr="00402FE6">
              <w:rPr>
                <w:sz w:val="16"/>
                <w:szCs w:val="16"/>
              </w:rPr>
              <w:t>1</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val="restart"/>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АТК</w:t>
            </w:r>
          </w:p>
        </w:tc>
        <w:tc>
          <w:tcPr>
            <w:tcW w:w="1563" w:type="dxa"/>
            <w:gridSpan w:val="3"/>
            <w:vMerge w:val="restart"/>
          </w:tcPr>
          <w:p w:rsidR="00402FE6" w:rsidRPr="00402FE6" w:rsidRDefault="00402FE6" w:rsidP="00402FE6">
            <w:pPr>
              <w:rPr>
                <w:sz w:val="16"/>
                <w:szCs w:val="16"/>
              </w:rPr>
            </w:pPr>
            <w:r w:rsidRPr="00402FE6">
              <w:rPr>
                <w:sz w:val="16"/>
                <w:szCs w:val="16"/>
              </w:rPr>
              <w:t>количество разработанных планов работы антитеррористической комиссии Тогучинского района будет составлять не менее 1 ежегодно</w:t>
            </w:r>
          </w:p>
          <w:p w:rsidR="00402FE6" w:rsidRPr="00402FE6" w:rsidRDefault="00402FE6" w:rsidP="00402FE6">
            <w:pPr>
              <w:pStyle w:val="ConsPlusCell"/>
              <w:jc w:val="both"/>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sz w:val="16"/>
                <w:szCs w:val="16"/>
                <w:lang w:eastAsia="en-US"/>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sz w:val="16"/>
                <w:szCs w:val="16"/>
                <w:lang w:eastAsia="en-US"/>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sz w:val="16"/>
                <w:szCs w:val="16"/>
                <w:lang w:eastAsia="en-US"/>
              </w:rPr>
            </w:pPr>
          </w:p>
        </w:tc>
        <w:tc>
          <w:tcPr>
            <w:tcW w:w="1278" w:type="dxa"/>
          </w:tcPr>
          <w:p w:rsidR="00402FE6" w:rsidRPr="00402FE6" w:rsidRDefault="00402FE6" w:rsidP="00402FE6">
            <w:pPr>
              <w:ind w:left="34"/>
              <w:jc w:val="both"/>
              <w:rPr>
                <w:bCs/>
                <w:sz w:val="16"/>
                <w:szCs w:val="16"/>
                <w:lang w:val="en-US"/>
              </w:rPr>
            </w:pPr>
            <w:r w:rsidRPr="00402FE6">
              <w:rPr>
                <w:bCs/>
                <w:sz w:val="16"/>
                <w:szCs w:val="16"/>
              </w:rPr>
              <w:t xml:space="preserve">федеральный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sz w:val="16"/>
                <w:szCs w:val="16"/>
                <w:lang w:eastAsia="en-US"/>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sz w:val="16"/>
                <w:szCs w:val="16"/>
                <w:lang w:eastAsia="en-US"/>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sz w:val="16"/>
                <w:szCs w:val="16"/>
                <w:lang w:eastAsia="en-US"/>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bCs/>
                <w:sz w:val="16"/>
                <w:szCs w:val="16"/>
              </w:rPr>
              <w:t xml:space="preserve">3.2.Организация проведения проверок антитеррористической защищенности объектов жизнеобеспечения, объектов с массовым пребыванием людей </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(проверок)</w:t>
            </w:r>
          </w:p>
        </w:tc>
        <w:tc>
          <w:tcPr>
            <w:tcW w:w="992" w:type="dxa"/>
          </w:tcPr>
          <w:p w:rsidR="00402FE6" w:rsidRPr="00402FE6" w:rsidRDefault="00402FE6" w:rsidP="00402FE6">
            <w:pPr>
              <w:jc w:val="center"/>
              <w:rPr>
                <w:sz w:val="16"/>
                <w:szCs w:val="16"/>
              </w:rPr>
            </w:pPr>
            <w:r w:rsidRPr="00402FE6">
              <w:rPr>
                <w:sz w:val="16"/>
                <w:szCs w:val="16"/>
              </w:rPr>
              <w:t>1</w:t>
            </w:r>
          </w:p>
        </w:tc>
        <w:tc>
          <w:tcPr>
            <w:tcW w:w="567" w:type="dxa"/>
          </w:tcPr>
          <w:p w:rsidR="00402FE6" w:rsidRPr="00402FE6" w:rsidRDefault="00402FE6" w:rsidP="00402FE6">
            <w:pPr>
              <w:jc w:val="center"/>
              <w:rPr>
                <w:bCs/>
                <w:sz w:val="16"/>
                <w:szCs w:val="16"/>
              </w:rPr>
            </w:pPr>
            <w:r w:rsidRPr="00402FE6">
              <w:rPr>
                <w:bCs/>
                <w:sz w:val="16"/>
                <w:szCs w:val="16"/>
              </w:rPr>
              <w:t>-</w:t>
            </w:r>
          </w:p>
        </w:tc>
        <w:tc>
          <w:tcPr>
            <w:tcW w:w="567" w:type="dxa"/>
            <w:gridSpan w:val="2"/>
          </w:tcPr>
          <w:p w:rsidR="00402FE6" w:rsidRPr="00402FE6" w:rsidRDefault="00402FE6" w:rsidP="00402FE6">
            <w:pPr>
              <w:jc w:val="center"/>
              <w:rPr>
                <w:bCs/>
                <w:sz w:val="16"/>
                <w:szCs w:val="16"/>
              </w:rPr>
            </w:pPr>
            <w:r w:rsidRPr="00402FE6">
              <w:rPr>
                <w:bCs/>
                <w:sz w:val="16"/>
                <w:szCs w:val="16"/>
              </w:rPr>
              <w:t>1</w:t>
            </w:r>
          </w:p>
        </w:tc>
        <w:tc>
          <w:tcPr>
            <w:tcW w:w="850" w:type="dxa"/>
            <w:gridSpan w:val="2"/>
          </w:tcPr>
          <w:p w:rsidR="00402FE6" w:rsidRPr="00402FE6" w:rsidRDefault="00402FE6" w:rsidP="00402FE6">
            <w:pPr>
              <w:jc w:val="center"/>
              <w:rPr>
                <w:bCs/>
                <w:sz w:val="16"/>
                <w:szCs w:val="16"/>
              </w:rPr>
            </w:pPr>
            <w:r w:rsidRPr="00402FE6">
              <w:rPr>
                <w:bCs/>
                <w:sz w:val="16"/>
                <w:szCs w:val="16"/>
              </w:rPr>
              <w:t>-</w:t>
            </w:r>
          </w:p>
        </w:tc>
        <w:tc>
          <w:tcPr>
            <w:tcW w:w="993" w:type="dxa"/>
            <w:gridSpan w:val="2"/>
          </w:tcPr>
          <w:p w:rsidR="00402FE6" w:rsidRPr="00402FE6" w:rsidRDefault="00402FE6" w:rsidP="00402FE6">
            <w:pPr>
              <w:jc w:val="center"/>
              <w:rPr>
                <w:bCs/>
                <w:sz w:val="16"/>
                <w:szCs w:val="16"/>
              </w:rPr>
            </w:pPr>
            <w:r w:rsidRPr="00402FE6">
              <w:rPr>
                <w:bCs/>
                <w:sz w:val="16"/>
                <w:szCs w:val="16"/>
              </w:rPr>
              <w:t>-</w:t>
            </w:r>
          </w:p>
        </w:tc>
        <w:tc>
          <w:tcPr>
            <w:tcW w:w="710" w:type="dxa"/>
            <w:gridSpan w:val="2"/>
          </w:tcPr>
          <w:p w:rsidR="00402FE6" w:rsidRPr="00402FE6" w:rsidRDefault="00402FE6" w:rsidP="00402FE6">
            <w:pPr>
              <w:jc w:val="center"/>
              <w:rPr>
                <w:bCs/>
                <w:sz w:val="16"/>
                <w:szCs w:val="16"/>
              </w:rPr>
            </w:pPr>
            <w:r w:rsidRPr="00402FE6">
              <w:rPr>
                <w:bCs/>
                <w:sz w:val="16"/>
                <w:szCs w:val="16"/>
              </w:rPr>
              <w:t>1</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АТК</w:t>
            </w:r>
          </w:p>
        </w:tc>
        <w:tc>
          <w:tcPr>
            <w:tcW w:w="1563" w:type="dxa"/>
            <w:gridSpan w:val="3"/>
            <w:vMerge w:val="restart"/>
          </w:tcPr>
          <w:p w:rsidR="00402FE6" w:rsidRPr="00402FE6" w:rsidRDefault="00402FE6" w:rsidP="00402FE6">
            <w:pPr>
              <w:rPr>
                <w:sz w:val="16"/>
                <w:szCs w:val="16"/>
              </w:rPr>
            </w:pPr>
            <w:r w:rsidRPr="00402FE6">
              <w:rPr>
                <w:sz w:val="16"/>
                <w:szCs w:val="16"/>
              </w:rPr>
              <w:t>количество проведенных проверок антитеррористической защищенности объектов будет составлять не менее 1, ежегодно</w:t>
            </w:r>
          </w:p>
          <w:p w:rsidR="00402FE6" w:rsidRPr="00402FE6" w:rsidRDefault="00402FE6" w:rsidP="00402FE6">
            <w:pPr>
              <w:jc w:val="both"/>
              <w:rPr>
                <w:bCs/>
                <w:sz w:val="16"/>
                <w:szCs w:val="16"/>
              </w:rPr>
            </w:pPr>
          </w:p>
          <w:p w:rsidR="00402FE6" w:rsidRPr="00402FE6" w:rsidRDefault="00402FE6" w:rsidP="00402FE6">
            <w:pPr>
              <w:rPr>
                <w:sz w:val="16"/>
                <w:szCs w:val="16"/>
              </w:rPr>
            </w:pPr>
          </w:p>
          <w:p w:rsidR="00402FE6" w:rsidRPr="00402FE6" w:rsidRDefault="00402FE6" w:rsidP="00402FE6">
            <w:pPr>
              <w:jc w:val="center"/>
              <w:rPr>
                <w:sz w:val="16"/>
                <w:szCs w:val="16"/>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федеральный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3.3. Организация проведения тренировок в общеобразовательных организациях по экстренной эвакуации учащихся при угрозе или возникновении чрезвычайной ситуации</w:t>
            </w:r>
          </w:p>
        </w:tc>
        <w:tc>
          <w:tcPr>
            <w:tcW w:w="1278" w:type="dxa"/>
          </w:tcPr>
          <w:p w:rsidR="00402FE6" w:rsidRPr="00402FE6" w:rsidRDefault="00402FE6" w:rsidP="00402FE6">
            <w:pPr>
              <w:ind w:left="34"/>
              <w:jc w:val="both"/>
              <w:rPr>
                <w:bCs/>
                <w:sz w:val="16"/>
                <w:szCs w:val="16"/>
              </w:rPr>
            </w:pPr>
            <w:r w:rsidRPr="00402FE6">
              <w:rPr>
                <w:bCs/>
                <w:sz w:val="16"/>
                <w:szCs w:val="16"/>
              </w:rPr>
              <w:t>Количество (тренировок)</w:t>
            </w:r>
          </w:p>
        </w:tc>
        <w:tc>
          <w:tcPr>
            <w:tcW w:w="992" w:type="dxa"/>
          </w:tcPr>
          <w:p w:rsidR="00402FE6" w:rsidRPr="00402FE6" w:rsidRDefault="00402FE6" w:rsidP="00402FE6">
            <w:pPr>
              <w:jc w:val="center"/>
              <w:rPr>
                <w:sz w:val="16"/>
                <w:szCs w:val="16"/>
              </w:rPr>
            </w:pPr>
            <w:r w:rsidRPr="00402FE6">
              <w:rPr>
                <w:sz w:val="16"/>
                <w:szCs w:val="16"/>
              </w:rPr>
              <w:t>2</w:t>
            </w:r>
          </w:p>
        </w:tc>
        <w:tc>
          <w:tcPr>
            <w:tcW w:w="567" w:type="dxa"/>
          </w:tcPr>
          <w:p w:rsidR="00402FE6" w:rsidRPr="00402FE6" w:rsidRDefault="00402FE6" w:rsidP="00402FE6">
            <w:pPr>
              <w:jc w:val="center"/>
              <w:rPr>
                <w:bCs/>
                <w:sz w:val="16"/>
                <w:szCs w:val="16"/>
              </w:rPr>
            </w:pPr>
            <w:r w:rsidRPr="00402FE6">
              <w:rPr>
                <w:bCs/>
                <w:sz w:val="16"/>
                <w:szCs w:val="16"/>
              </w:rPr>
              <w:t>1</w:t>
            </w:r>
          </w:p>
        </w:tc>
        <w:tc>
          <w:tcPr>
            <w:tcW w:w="567" w:type="dxa"/>
            <w:gridSpan w:val="2"/>
          </w:tcPr>
          <w:p w:rsidR="00402FE6" w:rsidRPr="00402FE6" w:rsidRDefault="00402FE6" w:rsidP="00402FE6">
            <w:pPr>
              <w:jc w:val="center"/>
              <w:rPr>
                <w:bCs/>
                <w:sz w:val="16"/>
                <w:szCs w:val="16"/>
              </w:rPr>
            </w:pPr>
            <w:r w:rsidRPr="00402FE6">
              <w:rPr>
                <w:bCs/>
                <w:sz w:val="16"/>
                <w:szCs w:val="16"/>
              </w:rPr>
              <w:t>-</w:t>
            </w:r>
          </w:p>
        </w:tc>
        <w:tc>
          <w:tcPr>
            <w:tcW w:w="850" w:type="dxa"/>
            <w:gridSpan w:val="2"/>
          </w:tcPr>
          <w:p w:rsidR="00402FE6" w:rsidRPr="00402FE6" w:rsidRDefault="00402FE6" w:rsidP="00402FE6">
            <w:pPr>
              <w:jc w:val="center"/>
              <w:rPr>
                <w:bCs/>
                <w:sz w:val="16"/>
                <w:szCs w:val="16"/>
              </w:rPr>
            </w:pPr>
            <w:r w:rsidRPr="00402FE6">
              <w:rPr>
                <w:bCs/>
                <w:sz w:val="16"/>
                <w:szCs w:val="16"/>
              </w:rPr>
              <w:t>1</w:t>
            </w:r>
          </w:p>
        </w:tc>
        <w:tc>
          <w:tcPr>
            <w:tcW w:w="993" w:type="dxa"/>
            <w:gridSpan w:val="2"/>
          </w:tcPr>
          <w:p w:rsidR="00402FE6" w:rsidRPr="00402FE6" w:rsidRDefault="00402FE6" w:rsidP="00402FE6">
            <w:pPr>
              <w:jc w:val="center"/>
              <w:rPr>
                <w:bCs/>
                <w:sz w:val="16"/>
                <w:szCs w:val="16"/>
              </w:rPr>
            </w:pPr>
            <w:r w:rsidRPr="00402FE6">
              <w:rPr>
                <w:bCs/>
                <w:sz w:val="16"/>
                <w:szCs w:val="16"/>
              </w:rPr>
              <w:t>-</w:t>
            </w:r>
          </w:p>
        </w:tc>
        <w:tc>
          <w:tcPr>
            <w:tcW w:w="710" w:type="dxa"/>
            <w:gridSpan w:val="2"/>
          </w:tcPr>
          <w:p w:rsidR="00402FE6" w:rsidRPr="00402FE6" w:rsidRDefault="00402FE6" w:rsidP="00402FE6">
            <w:pPr>
              <w:jc w:val="center"/>
              <w:rPr>
                <w:bCs/>
                <w:sz w:val="16"/>
                <w:szCs w:val="16"/>
              </w:rPr>
            </w:pPr>
            <w:r w:rsidRPr="00402FE6">
              <w:rPr>
                <w:bCs/>
                <w:sz w:val="16"/>
                <w:szCs w:val="16"/>
              </w:rPr>
              <w:t>2</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КЧС, АТК</w:t>
            </w:r>
          </w:p>
        </w:tc>
        <w:tc>
          <w:tcPr>
            <w:tcW w:w="1563" w:type="dxa"/>
            <w:gridSpan w:val="3"/>
            <w:vMerge w:val="restart"/>
          </w:tcPr>
          <w:p w:rsidR="00402FE6" w:rsidRPr="00402FE6" w:rsidRDefault="00402FE6" w:rsidP="00402FE6">
            <w:pPr>
              <w:rPr>
                <w:sz w:val="16"/>
                <w:szCs w:val="16"/>
              </w:rPr>
            </w:pPr>
            <w:r w:rsidRPr="00402FE6">
              <w:rPr>
                <w:sz w:val="16"/>
                <w:szCs w:val="16"/>
              </w:rPr>
              <w:t xml:space="preserve">количество проведенных тренировок образовательных организациях </w:t>
            </w:r>
            <w:r w:rsidRPr="00402FE6">
              <w:rPr>
                <w:bCs/>
                <w:sz w:val="16"/>
                <w:szCs w:val="16"/>
              </w:rPr>
              <w:t>по экстренной эвакуации учащихся при угрозе</w:t>
            </w:r>
            <w:r w:rsidRPr="00402FE6">
              <w:rPr>
                <w:sz w:val="16"/>
                <w:szCs w:val="16"/>
              </w:rPr>
              <w:t xml:space="preserve"> ЧС будет составлять не менее 2, ежегодно</w:t>
            </w:r>
          </w:p>
          <w:p w:rsidR="00402FE6" w:rsidRPr="00402FE6" w:rsidRDefault="00402FE6" w:rsidP="00402FE6">
            <w:pPr>
              <w:jc w:val="both"/>
              <w:rPr>
                <w:bCs/>
                <w:sz w:val="16"/>
                <w:szCs w:val="16"/>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федеральный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jc w:val="center"/>
              <w:rPr>
                <w:rFonts w:ascii="Times New Roman" w:hAnsi="Times New Roman" w:cs="Times New Roman"/>
                <w:bCs/>
                <w:sz w:val="16"/>
                <w:szCs w:val="16"/>
              </w:rPr>
            </w:pPr>
            <w:r w:rsidRPr="00402FE6">
              <w:rPr>
                <w:rFonts w:ascii="Times New Roman" w:hAnsi="Times New Roman" w:cs="Times New Roman"/>
                <w:bCs/>
                <w:sz w:val="16"/>
                <w:szCs w:val="16"/>
              </w:rPr>
              <w:t>3.4. Организация проведения обучающих семинаров с персоналом учреждений о отработке мер противодействия терроризму и экстремизму</w:t>
            </w:r>
          </w:p>
        </w:tc>
        <w:tc>
          <w:tcPr>
            <w:tcW w:w="1278" w:type="dxa"/>
          </w:tcPr>
          <w:p w:rsidR="00402FE6" w:rsidRPr="00402FE6" w:rsidRDefault="00402FE6" w:rsidP="00402FE6">
            <w:pPr>
              <w:ind w:left="34"/>
              <w:jc w:val="center"/>
              <w:rPr>
                <w:bCs/>
                <w:sz w:val="16"/>
                <w:szCs w:val="16"/>
              </w:rPr>
            </w:pPr>
            <w:r w:rsidRPr="00402FE6">
              <w:rPr>
                <w:bCs/>
                <w:sz w:val="16"/>
                <w:szCs w:val="16"/>
              </w:rPr>
              <w:t>Количество (семинаров)</w:t>
            </w:r>
          </w:p>
        </w:tc>
        <w:tc>
          <w:tcPr>
            <w:tcW w:w="992" w:type="dxa"/>
          </w:tcPr>
          <w:p w:rsidR="00402FE6" w:rsidRPr="00402FE6" w:rsidRDefault="00402FE6" w:rsidP="00402FE6">
            <w:pPr>
              <w:jc w:val="center"/>
              <w:rPr>
                <w:sz w:val="16"/>
                <w:szCs w:val="16"/>
              </w:rPr>
            </w:pPr>
            <w:r w:rsidRPr="00402FE6">
              <w:rPr>
                <w:sz w:val="16"/>
                <w:szCs w:val="16"/>
              </w:rPr>
              <w:t>3</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2</w:t>
            </w:r>
          </w:p>
        </w:tc>
        <w:tc>
          <w:tcPr>
            <w:tcW w:w="993" w:type="dxa"/>
            <w:gridSpan w:val="2"/>
          </w:tcPr>
          <w:p w:rsidR="00402FE6" w:rsidRPr="00402FE6" w:rsidRDefault="00402FE6" w:rsidP="00402FE6">
            <w:pPr>
              <w:jc w:val="center"/>
              <w:rPr>
                <w:bCs/>
                <w:sz w:val="16"/>
                <w:szCs w:val="16"/>
              </w:rPr>
            </w:pPr>
            <w:r w:rsidRPr="00402FE6">
              <w:rPr>
                <w:bCs/>
                <w:sz w:val="16"/>
                <w:szCs w:val="16"/>
              </w:rPr>
              <w:t>-</w:t>
            </w:r>
          </w:p>
        </w:tc>
        <w:tc>
          <w:tcPr>
            <w:tcW w:w="710" w:type="dxa"/>
            <w:gridSpan w:val="2"/>
          </w:tcPr>
          <w:p w:rsidR="00402FE6" w:rsidRPr="00402FE6" w:rsidRDefault="00402FE6" w:rsidP="00402FE6">
            <w:pPr>
              <w:jc w:val="center"/>
              <w:rPr>
                <w:bCs/>
                <w:sz w:val="16"/>
                <w:szCs w:val="16"/>
              </w:rPr>
            </w:pPr>
            <w:r w:rsidRPr="00402FE6">
              <w:rPr>
                <w:bCs/>
                <w:sz w:val="16"/>
                <w:szCs w:val="16"/>
              </w:rPr>
              <w:t>3</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Руководители учреждений (объектов)</w:t>
            </w:r>
          </w:p>
        </w:tc>
        <w:tc>
          <w:tcPr>
            <w:tcW w:w="1563" w:type="dxa"/>
            <w:gridSpan w:val="3"/>
            <w:vMerge w:val="restart"/>
          </w:tcPr>
          <w:p w:rsidR="00402FE6" w:rsidRPr="00402FE6" w:rsidRDefault="00402FE6" w:rsidP="00402FE6">
            <w:pPr>
              <w:rPr>
                <w:sz w:val="16"/>
                <w:szCs w:val="16"/>
              </w:rPr>
            </w:pPr>
            <w:r w:rsidRPr="00402FE6">
              <w:rPr>
                <w:sz w:val="16"/>
                <w:szCs w:val="16"/>
              </w:rPr>
              <w:t>количество проведенных обучающих семинаров с персоналом к противодействию терроризму будет составлять не менее 3, ежегодно</w:t>
            </w:r>
          </w:p>
          <w:p w:rsidR="00402FE6" w:rsidRPr="00402FE6" w:rsidRDefault="00402FE6" w:rsidP="00402FE6">
            <w:pPr>
              <w:jc w:val="both"/>
              <w:rPr>
                <w:bCs/>
                <w:sz w:val="16"/>
                <w:szCs w:val="16"/>
              </w:rPr>
            </w:pPr>
          </w:p>
        </w:tc>
      </w:tr>
      <w:tr w:rsidR="00402FE6" w:rsidRPr="00402FE6" w:rsidTr="007724F7">
        <w:tblPrEx>
          <w:tblCellMar>
            <w:left w:w="75" w:type="dxa"/>
            <w:right w:w="75" w:type="dxa"/>
          </w:tblCellMar>
        </w:tblPrEx>
        <w:trPr>
          <w:trHeight w:val="529"/>
          <w:jc w:val="center"/>
        </w:trPr>
        <w:tc>
          <w:tcPr>
            <w:tcW w:w="1978" w:type="dxa"/>
            <w:vMerge/>
          </w:tcPr>
          <w:p w:rsidR="00402FE6" w:rsidRPr="00402FE6" w:rsidRDefault="00402FE6" w:rsidP="00402FE6">
            <w:pPr>
              <w:pStyle w:val="ConsPlusCell"/>
              <w:jc w:val="center"/>
              <w:rPr>
                <w:rFonts w:ascii="Times New Roman" w:hAnsi="Times New Roman" w:cs="Times New Roman"/>
                <w:bCs/>
                <w:sz w:val="16"/>
                <w:szCs w:val="16"/>
              </w:rPr>
            </w:pPr>
          </w:p>
        </w:tc>
        <w:tc>
          <w:tcPr>
            <w:tcW w:w="1278" w:type="dxa"/>
          </w:tcPr>
          <w:p w:rsidR="00402FE6" w:rsidRPr="00402FE6" w:rsidRDefault="00402FE6" w:rsidP="00402FE6">
            <w:pPr>
              <w:ind w:left="34"/>
              <w:jc w:val="center"/>
              <w:rPr>
                <w:bCs/>
                <w:sz w:val="16"/>
                <w:szCs w:val="16"/>
              </w:rPr>
            </w:pPr>
            <w:r w:rsidRPr="00402FE6">
              <w:rPr>
                <w:bCs/>
                <w:sz w:val="16"/>
                <w:szCs w:val="16"/>
              </w:rPr>
              <w:t>Стоимость единицы</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jc w:val="center"/>
              <w:rPr>
                <w:rFonts w:ascii="Times New Roman" w:hAnsi="Times New Roman" w:cs="Times New Roman"/>
                <w:bCs/>
                <w:sz w:val="16"/>
                <w:szCs w:val="16"/>
              </w:rPr>
            </w:pPr>
          </w:p>
        </w:tc>
        <w:tc>
          <w:tcPr>
            <w:tcW w:w="1278" w:type="dxa"/>
          </w:tcPr>
          <w:p w:rsidR="00402FE6" w:rsidRPr="00402FE6" w:rsidRDefault="00402FE6" w:rsidP="00402FE6">
            <w:pPr>
              <w:ind w:left="34"/>
              <w:jc w:val="center"/>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jc w:val="center"/>
              <w:rPr>
                <w:rFonts w:ascii="Times New Roman" w:hAnsi="Times New Roman" w:cs="Times New Roman"/>
                <w:bCs/>
                <w:sz w:val="16"/>
                <w:szCs w:val="16"/>
              </w:rPr>
            </w:pPr>
          </w:p>
        </w:tc>
        <w:tc>
          <w:tcPr>
            <w:tcW w:w="1278" w:type="dxa"/>
          </w:tcPr>
          <w:p w:rsidR="00402FE6" w:rsidRPr="00402FE6" w:rsidRDefault="00402FE6" w:rsidP="00402FE6">
            <w:pPr>
              <w:ind w:left="34"/>
              <w:jc w:val="center"/>
              <w:rPr>
                <w:bCs/>
                <w:sz w:val="16"/>
                <w:szCs w:val="16"/>
              </w:rPr>
            </w:pPr>
            <w:r w:rsidRPr="00402FE6">
              <w:rPr>
                <w:bCs/>
                <w:sz w:val="16"/>
                <w:szCs w:val="16"/>
              </w:rPr>
              <w:t xml:space="preserve">федеральный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jc w:val="center"/>
              <w:rPr>
                <w:rFonts w:ascii="Times New Roman" w:hAnsi="Times New Roman" w:cs="Times New Roman"/>
                <w:bCs/>
                <w:sz w:val="16"/>
                <w:szCs w:val="16"/>
              </w:rPr>
            </w:pPr>
          </w:p>
        </w:tc>
        <w:tc>
          <w:tcPr>
            <w:tcW w:w="1278" w:type="dxa"/>
          </w:tcPr>
          <w:p w:rsidR="00402FE6" w:rsidRPr="00402FE6" w:rsidRDefault="00402FE6" w:rsidP="00402FE6">
            <w:pPr>
              <w:ind w:left="34"/>
              <w:jc w:val="center"/>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jc w:val="center"/>
              <w:rPr>
                <w:rFonts w:ascii="Times New Roman" w:hAnsi="Times New Roman" w:cs="Times New Roman"/>
                <w:bCs/>
                <w:sz w:val="16"/>
                <w:szCs w:val="16"/>
              </w:rPr>
            </w:pPr>
          </w:p>
        </w:tc>
        <w:tc>
          <w:tcPr>
            <w:tcW w:w="1278" w:type="dxa"/>
          </w:tcPr>
          <w:p w:rsidR="00402FE6" w:rsidRPr="00402FE6" w:rsidRDefault="00402FE6" w:rsidP="00402FE6">
            <w:pPr>
              <w:ind w:left="34"/>
              <w:jc w:val="center"/>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jc w:val="center"/>
              <w:rPr>
                <w:rFonts w:ascii="Times New Roman" w:hAnsi="Times New Roman" w:cs="Times New Roman"/>
                <w:bCs/>
                <w:sz w:val="16"/>
                <w:szCs w:val="16"/>
              </w:rPr>
            </w:pPr>
          </w:p>
        </w:tc>
        <w:tc>
          <w:tcPr>
            <w:tcW w:w="1278" w:type="dxa"/>
          </w:tcPr>
          <w:p w:rsidR="00402FE6" w:rsidRPr="00402FE6" w:rsidRDefault="00402FE6" w:rsidP="00402FE6">
            <w:pPr>
              <w:ind w:left="34"/>
              <w:jc w:val="center"/>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 xml:space="preserve">3.5. </w:t>
            </w:r>
            <w:proofErr w:type="spellStart"/>
            <w:r w:rsidRPr="00402FE6">
              <w:rPr>
                <w:rFonts w:ascii="Times New Roman" w:hAnsi="Times New Roman" w:cs="Times New Roman"/>
                <w:bCs/>
                <w:sz w:val="16"/>
                <w:szCs w:val="16"/>
              </w:rPr>
              <w:t>Теоритическая</w:t>
            </w:r>
            <w:proofErr w:type="spellEnd"/>
            <w:r w:rsidRPr="00402FE6">
              <w:rPr>
                <w:rFonts w:ascii="Times New Roman" w:hAnsi="Times New Roman" w:cs="Times New Roman"/>
                <w:bCs/>
                <w:sz w:val="16"/>
                <w:szCs w:val="16"/>
              </w:rPr>
              <w:t xml:space="preserve"> и практическая подготовка сил и средств </w:t>
            </w:r>
            <w:r w:rsidRPr="00402FE6">
              <w:rPr>
                <w:rFonts w:ascii="Times New Roman" w:hAnsi="Times New Roman" w:cs="Times New Roman"/>
                <w:bCs/>
                <w:sz w:val="16"/>
                <w:szCs w:val="16"/>
              </w:rPr>
              <w:lastRenderedPageBreak/>
              <w:t>медицинских учреждений к работе по оказанию неотложной медицинской помощи пострадавшим при ликвидации последствий террористических актов</w:t>
            </w:r>
          </w:p>
        </w:tc>
        <w:tc>
          <w:tcPr>
            <w:tcW w:w="1278" w:type="dxa"/>
          </w:tcPr>
          <w:p w:rsidR="00402FE6" w:rsidRPr="00402FE6" w:rsidRDefault="00402FE6" w:rsidP="00402FE6">
            <w:pPr>
              <w:ind w:left="34"/>
              <w:jc w:val="both"/>
              <w:rPr>
                <w:bCs/>
                <w:sz w:val="16"/>
                <w:szCs w:val="16"/>
              </w:rPr>
            </w:pPr>
            <w:r w:rsidRPr="00402FE6">
              <w:rPr>
                <w:bCs/>
                <w:sz w:val="16"/>
                <w:szCs w:val="16"/>
              </w:rPr>
              <w:lastRenderedPageBreak/>
              <w:t>Количество (учебных тренировок)</w:t>
            </w:r>
          </w:p>
        </w:tc>
        <w:tc>
          <w:tcPr>
            <w:tcW w:w="992" w:type="dxa"/>
          </w:tcPr>
          <w:p w:rsidR="00402FE6" w:rsidRPr="00402FE6" w:rsidRDefault="00402FE6" w:rsidP="00402FE6">
            <w:pPr>
              <w:jc w:val="center"/>
              <w:rPr>
                <w:sz w:val="16"/>
                <w:szCs w:val="16"/>
              </w:rPr>
            </w:pPr>
            <w:r w:rsidRPr="00402FE6">
              <w:rPr>
                <w:sz w:val="16"/>
                <w:szCs w:val="16"/>
              </w:rPr>
              <w:t>1</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jc w:val="center"/>
              <w:rPr>
                <w:bCs/>
                <w:sz w:val="16"/>
                <w:szCs w:val="16"/>
              </w:rPr>
            </w:pPr>
            <w:r w:rsidRPr="00402FE6">
              <w:rPr>
                <w:bCs/>
                <w:sz w:val="16"/>
                <w:szCs w:val="16"/>
              </w:rPr>
              <w:t>1</w:t>
            </w:r>
          </w:p>
        </w:tc>
        <w:tc>
          <w:tcPr>
            <w:tcW w:w="710" w:type="dxa"/>
            <w:gridSpan w:val="2"/>
          </w:tcPr>
          <w:p w:rsidR="00402FE6" w:rsidRPr="00402FE6" w:rsidRDefault="00402FE6" w:rsidP="00402FE6">
            <w:pPr>
              <w:jc w:val="center"/>
              <w:rPr>
                <w:bCs/>
                <w:sz w:val="16"/>
                <w:szCs w:val="16"/>
              </w:rPr>
            </w:pPr>
            <w:r w:rsidRPr="00402FE6">
              <w:rPr>
                <w:bCs/>
                <w:sz w:val="16"/>
                <w:szCs w:val="16"/>
              </w:rPr>
              <w:t>1</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ЦРБ, КЧС</w:t>
            </w:r>
          </w:p>
        </w:tc>
        <w:tc>
          <w:tcPr>
            <w:tcW w:w="1563" w:type="dxa"/>
            <w:gridSpan w:val="3"/>
            <w:vMerge w:val="restart"/>
          </w:tcPr>
          <w:p w:rsidR="00402FE6" w:rsidRPr="00402FE6" w:rsidRDefault="00402FE6" w:rsidP="00402FE6">
            <w:pPr>
              <w:rPr>
                <w:bCs/>
                <w:sz w:val="16"/>
                <w:szCs w:val="16"/>
              </w:rPr>
            </w:pPr>
            <w:r w:rsidRPr="00402FE6">
              <w:rPr>
                <w:bCs/>
                <w:sz w:val="16"/>
                <w:szCs w:val="16"/>
              </w:rPr>
              <w:t xml:space="preserve">количество проведенных учебных тренировок </w:t>
            </w:r>
            <w:r w:rsidRPr="00402FE6">
              <w:rPr>
                <w:bCs/>
                <w:sz w:val="16"/>
                <w:szCs w:val="16"/>
              </w:rPr>
              <w:lastRenderedPageBreak/>
              <w:t>работе по оказанию неотложной медицинской помощи пострадавшим при ликвидации последствий террористических актов будет составлять не менее 1, ежегодно</w:t>
            </w:r>
          </w:p>
          <w:p w:rsidR="00402FE6" w:rsidRPr="00402FE6" w:rsidRDefault="00402FE6" w:rsidP="00402FE6">
            <w:pPr>
              <w:jc w:val="both"/>
              <w:rPr>
                <w:bCs/>
                <w:sz w:val="16"/>
                <w:szCs w:val="16"/>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федеральный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3.6. Организация рабочих встреч с председателями ЖКХ, уличными комитетами в целях выработки комплекса совместных мероприятий по укреплению правопорядка и предотвращению теракта</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(встреч)</w:t>
            </w:r>
          </w:p>
        </w:tc>
        <w:tc>
          <w:tcPr>
            <w:tcW w:w="992" w:type="dxa"/>
          </w:tcPr>
          <w:p w:rsidR="00402FE6" w:rsidRPr="00402FE6" w:rsidRDefault="00402FE6" w:rsidP="00402FE6">
            <w:pPr>
              <w:jc w:val="center"/>
              <w:rPr>
                <w:sz w:val="16"/>
                <w:szCs w:val="16"/>
              </w:rPr>
            </w:pPr>
            <w:r w:rsidRPr="00402FE6">
              <w:rPr>
                <w:sz w:val="16"/>
                <w:szCs w:val="16"/>
              </w:rPr>
              <w:t>1</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jc w:val="center"/>
              <w:rPr>
                <w:bCs/>
                <w:sz w:val="16"/>
                <w:szCs w:val="16"/>
              </w:rPr>
            </w:pPr>
            <w:r w:rsidRPr="00402FE6">
              <w:rPr>
                <w:bCs/>
                <w:sz w:val="16"/>
                <w:szCs w:val="16"/>
              </w:rPr>
              <w:t>-</w:t>
            </w:r>
          </w:p>
        </w:tc>
        <w:tc>
          <w:tcPr>
            <w:tcW w:w="710" w:type="dxa"/>
            <w:gridSpan w:val="2"/>
          </w:tcPr>
          <w:p w:rsidR="00402FE6" w:rsidRPr="00402FE6" w:rsidRDefault="00402FE6" w:rsidP="00402FE6">
            <w:pPr>
              <w:jc w:val="center"/>
              <w:rPr>
                <w:bCs/>
                <w:sz w:val="16"/>
                <w:szCs w:val="16"/>
              </w:rPr>
            </w:pPr>
            <w:r w:rsidRPr="00402FE6">
              <w:rPr>
                <w:bCs/>
                <w:sz w:val="16"/>
                <w:szCs w:val="16"/>
              </w:rPr>
              <w:t>1</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ОМВД</w:t>
            </w:r>
          </w:p>
        </w:tc>
        <w:tc>
          <w:tcPr>
            <w:tcW w:w="1563" w:type="dxa"/>
            <w:gridSpan w:val="3"/>
            <w:vMerge w:val="restart"/>
          </w:tcPr>
          <w:p w:rsidR="00402FE6" w:rsidRPr="00402FE6" w:rsidRDefault="00402FE6" w:rsidP="00402FE6">
            <w:pPr>
              <w:jc w:val="both"/>
              <w:rPr>
                <w:bCs/>
                <w:sz w:val="16"/>
                <w:szCs w:val="16"/>
              </w:rPr>
            </w:pPr>
            <w:r w:rsidRPr="00402FE6">
              <w:rPr>
                <w:bCs/>
                <w:sz w:val="16"/>
                <w:szCs w:val="16"/>
              </w:rPr>
              <w:t>количество проведенных рабочих встреч с председателями ЖКХ в целях устранения условий для совершения террористического акта, будет составлять не менее 1, ежегодно</w:t>
            </w: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федеральный бюджет </w:t>
            </w:r>
            <w:r w:rsidRPr="00402FE6">
              <w:rPr>
                <w:bCs/>
                <w:sz w:val="16"/>
                <w:szCs w:val="16"/>
                <w:u w:val="single"/>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 xml:space="preserve">3.7. Организация проведения комиссионных обследований антитеррористической защищенности объектов транспортного комплекса и проведение оперативных экспериментов по проверке эффективности действий охраны и служб безопасности </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(проверок)</w:t>
            </w:r>
          </w:p>
        </w:tc>
        <w:tc>
          <w:tcPr>
            <w:tcW w:w="992" w:type="dxa"/>
          </w:tcPr>
          <w:p w:rsidR="00402FE6" w:rsidRPr="00402FE6" w:rsidRDefault="00402FE6" w:rsidP="00402FE6">
            <w:pPr>
              <w:jc w:val="center"/>
              <w:rPr>
                <w:sz w:val="16"/>
                <w:szCs w:val="16"/>
              </w:rPr>
            </w:pPr>
            <w:r w:rsidRPr="00402FE6">
              <w:rPr>
                <w:sz w:val="16"/>
                <w:szCs w:val="16"/>
              </w:rPr>
              <w:t>1</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993" w:type="dxa"/>
            <w:gridSpan w:val="2"/>
          </w:tcPr>
          <w:p w:rsidR="00402FE6" w:rsidRPr="00402FE6" w:rsidRDefault="00402FE6" w:rsidP="00402FE6">
            <w:pPr>
              <w:jc w:val="center"/>
              <w:rPr>
                <w:bCs/>
                <w:sz w:val="16"/>
                <w:szCs w:val="16"/>
              </w:rPr>
            </w:pPr>
            <w:r w:rsidRPr="00402FE6">
              <w:rPr>
                <w:bCs/>
                <w:sz w:val="16"/>
                <w:szCs w:val="16"/>
              </w:rPr>
              <w:t>-</w:t>
            </w:r>
          </w:p>
        </w:tc>
        <w:tc>
          <w:tcPr>
            <w:tcW w:w="710" w:type="dxa"/>
            <w:gridSpan w:val="2"/>
          </w:tcPr>
          <w:p w:rsidR="00402FE6" w:rsidRPr="00402FE6" w:rsidRDefault="00402FE6" w:rsidP="00402FE6">
            <w:pPr>
              <w:jc w:val="center"/>
              <w:rPr>
                <w:bCs/>
                <w:sz w:val="16"/>
                <w:szCs w:val="16"/>
              </w:rPr>
            </w:pPr>
            <w:r w:rsidRPr="00402FE6">
              <w:rPr>
                <w:bCs/>
                <w:sz w:val="16"/>
                <w:szCs w:val="16"/>
              </w:rPr>
              <w:t>1</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 xml:space="preserve">АТК, </w:t>
            </w:r>
            <w:proofErr w:type="spellStart"/>
            <w:r w:rsidRPr="00402FE6">
              <w:rPr>
                <w:bCs/>
                <w:sz w:val="16"/>
                <w:szCs w:val="16"/>
              </w:rPr>
              <w:t>ГОиЧС</w:t>
            </w:r>
            <w:proofErr w:type="spellEnd"/>
            <w:r w:rsidRPr="00402FE6">
              <w:rPr>
                <w:bCs/>
                <w:sz w:val="16"/>
                <w:szCs w:val="16"/>
              </w:rPr>
              <w:t>, ЕДДС</w:t>
            </w:r>
          </w:p>
        </w:tc>
        <w:tc>
          <w:tcPr>
            <w:tcW w:w="1563" w:type="dxa"/>
            <w:gridSpan w:val="3"/>
            <w:vMerge w:val="restart"/>
          </w:tcPr>
          <w:p w:rsidR="00402FE6" w:rsidRPr="00402FE6" w:rsidRDefault="00402FE6" w:rsidP="00402FE6">
            <w:pPr>
              <w:jc w:val="both"/>
              <w:rPr>
                <w:bCs/>
                <w:sz w:val="16"/>
                <w:szCs w:val="16"/>
              </w:rPr>
            </w:pPr>
            <w:r w:rsidRPr="00402FE6">
              <w:rPr>
                <w:sz w:val="16"/>
                <w:szCs w:val="16"/>
              </w:rPr>
              <w:t xml:space="preserve">количество проведенных проверок об </w:t>
            </w:r>
            <w:r w:rsidRPr="00402FE6">
              <w:rPr>
                <w:bCs/>
                <w:sz w:val="16"/>
                <w:szCs w:val="16"/>
              </w:rPr>
              <w:t xml:space="preserve">эффективности действий охраны и служб безопасности, </w:t>
            </w:r>
            <w:r w:rsidRPr="00402FE6">
              <w:rPr>
                <w:sz w:val="16"/>
                <w:szCs w:val="16"/>
              </w:rPr>
              <w:t>будет составлять не менее 1, ежегодно</w:t>
            </w: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lang w:val="en-US"/>
              </w:rPr>
            </w:pPr>
            <w:r w:rsidRPr="00402FE6">
              <w:rPr>
                <w:bCs/>
                <w:sz w:val="16"/>
                <w:szCs w:val="16"/>
              </w:rPr>
              <w:t xml:space="preserve">федеральный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3.8. Изготовление средств наглядной агитации, сборников нормативных актов</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(листовок)</w:t>
            </w:r>
          </w:p>
        </w:tc>
        <w:tc>
          <w:tcPr>
            <w:tcW w:w="992" w:type="dxa"/>
          </w:tcPr>
          <w:p w:rsidR="00402FE6" w:rsidRPr="00402FE6" w:rsidRDefault="00402FE6" w:rsidP="00402FE6">
            <w:pPr>
              <w:jc w:val="center"/>
              <w:rPr>
                <w:sz w:val="16"/>
                <w:szCs w:val="16"/>
              </w:rPr>
            </w:pPr>
            <w:r w:rsidRPr="00402FE6">
              <w:rPr>
                <w:sz w:val="16"/>
                <w:szCs w:val="16"/>
              </w:rPr>
              <w:t>200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200</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710" w:type="dxa"/>
            <w:gridSpan w:val="2"/>
          </w:tcPr>
          <w:p w:rsidR="00402FE6" w:rsidRPr="00402FE6" w:rsidRDefault="00402FE6" w:rsidP="00402FE6">
            <w:pPr>
              <w:jc w:val="center"/>
              <w:rPr>
                <w:bCs/>
                <w:sz w:val="16"/>
                <w:szCs w:val="16"/>
              </w:rPr>
            </w:pPr>
            <w:r w:rsidRPr="00402FE6">
              <w:rPr>
                <w:bCs/>
                <w:sz w:val="16"/>
                <w:szCs w:val="16"/>
              </w:rPr>
              <w:t>-</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АТК</w:t>
            </w:r>
          </w:p>
        </w:tc>
        <w:tc>
          <w:tcPr>
            <w:tcW w:w="1563" w:type="dxa"/>
            <w:gridSpan w:val="3"/>
            <w:vMerge w:val="restart"/>
          </w:tcPr>
          <w:p w:rsidR="00402FE6" w:rsidRPr="00402FE6" w:rsidRDefault="00402FE6" w:rsidP="00402FE6">
            <w:pPr>
              <w:jc w:val="both"/>
              <w:rPr>
                <w:bCs/>
                <w:sz w:val="16"/>
                <w:szCs w:val="16"/>
              </w:rPr>
            </w:pPr>
            <w:r w:rsidRPr="00402FE6">
              <w:rPr>
                <w:bCs/>
                <w:sz w:val="16"/>
                <w:szCs w:val="16"/>
              </w:rPr>
              <w:t>количество изготовленных листовок будет составлять не менее 200, ежегодно</w:t>
            </w: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tcPr>
          <w:p w:rsidR="00402FE6" w:rsidRPr="00402FE6" w:rsidRDefault="00402FE6" w:rsidP="00402FE6">
            <w:pPr>
              <w:jc w:val="center"/>
              <w:rPr>
                <w:sz w:val="16"/>
                <w:szCs w:val="16"/>
              </w:rPr>
            </w:pPr>
            <w:r w:rsidRPr="00402FE6">
              <w:rPr>
                <w:sz w:val="16"/>
                <w:szCs w:val="16"/>
              </w:rPr>
              <w:t>0,03</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0,03</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7,0</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lang w:val="en-US"/>
              </w:rPr>
            </w:pPr>
            <w:r w:rsidRPr="00402FE6">
              <w:rPr>
                <w:bCs/>
                <w:sz w:val="16"/>
                <w:szCs w:val="16"/>
              </w:rPr>
              <w:t xml:space="preserve">федеральный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7,0</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3.9. Разъяснение гражданам в средствах массовой информации порядка действий при чрезвычайных ситуациях</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(публикаций в СМИ)</w:t>
            </w:r>
          </w:p>
        </w:tc>
        <w:tc>
          <w:tcPr>
            <w:tcW w:w="992" w:type="dxa"/>
          </w:tcPr>
          <w:p w:rsidR="00402FE6" w:rsidRPr="00402FE6" w:rsidRDefault="00402FE6" w:rsidP="00402FE6">
            <w:pPr>
              <w:jc w:val="center"/>
              <w:rPr>
                <w:sz w:val="16"/>
                <w:szCs w:val="16"/>
              </w:rPr>
            </w:pPr>
            <w:r w:rsidRPr="00402FE6">
              <w:rPr>
                <w:sz w:val="16"/>
                <w:szCs w:val="16"/>
              </w:rPr>
              <w:t>1</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w:t>
            </w:r>
          </w:p>
        </w:tc>
        <w:tc>
          <w:tcPr>
            <w:tcW w:w="993" w:type="dxa"/>
            <w:gridSpan w:val="2"/>
          </w:tcPr>
          <w:p w:rsidR="00402FE6" w:rsidRPr="00402FE6" w:rsidRDefault="00402FE6" w:rsidP="00402FE6">
            <w:pPr>
              <w:jc w:val="center"/>
              <w:rPr>
                <w:bCs/>
                <w:sz w:val="16"/>
                <w:szCs w:val="16"/>
              </w:rPr>
            </w:pPr>
            <w:r w:rsidRPr="00402FE6">
              <w:rPr>
                <w:bCs/>
                <w:sz w:val="16"/>
                <w:szCs w:val="16"/>
              </w:rPr>
              <w:t>-</w:t>
            </w:r>
          </w:p>
        </w:tc>
        <w:tc>
          <w:tcPr>
            <w:tcW w:w="710" w:type="dxa"/>
            <w:gridSpan w:val="2"/>
          </w:tcPr>
          <w:p w:rsidR="00402FE6" w:rsidRPr="00402FE6" w:rsidRDefault="00402FE6" w:rsidP="00402FE6">
            <w:pPr>
              <w:jc w:val="center"/>
              <w:rPr>
                <w:bCs/>
                <w:sz w:val="16"/>
                <w:szCs w:val="16"/>
              </w:rPr>
            </w:pPr>
            <w:r w:rsidRPr="00402FE6">
              <w:rPr>
                <w:bCs/>
                <w:sz w:val="16"/>
                <w:szCs w:val="16"/>
              </w:rPr>
              <w:t>1</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АТК</w:t>
            </w:r>
          </w:p>
        </w:tc>
        <w:tc>
          <w:tcPr>
            <w:tcW w:w="1563" w:type="dxa"/>
            <w:gridSpan w:val="3"/>
            <w:vMerge w:val="restart"/>
          </w:tcPr>
          <w:p w:rsidR="00402FE6" w:rsidRPr="00402FE6" w:rsidRDefault="00402FE6" w:rsidP="00402FE6">
            <w:pPr>
              <w:jc w:val="both"/>
              <w:rPr>
                <w:bCs/>
                <w:sz w:val="16"/>
                <w:szCs w:val="16"/>
              </w:rPr>
            </w:pPr>
            <w:r w:rsidRPr="00402FE6">
              <w:rPr>
                <w:sz w:val="16"/>
                <w:szCs w:val="16"/>
              </w:rPr>
              <w:t>количество размещенных статей в СМИ об информировании населения о действиях в случае возникновения ЧС, будет составлять не менее 1, ежегодно</w:t>
            </w: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lang w:val="en-US"/>
              </w:rPr>
            </w:pPr>
            <w:r w:rsidRPr="00402FE6">
              <w:rPr>
                <w:bCs/>
                <w:sz w:val="16"/>
                <w:szCs w:val="16"/>
              </w:rPr>
              <w:t xml:space="preserve">федеральный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val="restart"/>
          </w:tcPr>
          <w:p w:rsidR="00402FE6" w:rsidRPr="00402FE6" w:rsidRDefault="00402FE6" w:rsidP="00402FE6">
            <w:pPr>
              <w:pStyle w:val="ConsPlusCell"/>
              <w:rPr>
                <w:rFonts w:ascii="Times New Roman" w:hAnsi="Times New Roman" w:cs="Times New Roman"/>
                <w:bCs/>
                <w:sz w:val="16"/>
                <w:szCs w:val="16"/>
              </w:rPr>
            </w:pPr>
            <w:r w:rsidRPr="00402FE6">
              <w:rPr>
                <w:rFonts w:ascii="Times New Roman" w:hAnsi="Times New Roman" w:cs="Times New Roman"/>
                <w:bCs/>
                <w:sz w:val="16"/>
                <w:szCs w:val="16"/>
              </w:rPr>
              <w:t xml:space="preserve">3.10. Организация и проведение в образовательных организациях профилактических лекций по разъяснению социальной опасности и идеологии экстремизма </w:t>
            </w:r>
          </w:p>
        </w:tc>
        <w:tc>
          <w:tcPr>
            <w:tcW w:w="1278" w:type="dxa"/>
          </w:tcPr>
          <w:p w:rsidR="00402FE6" w:rsidRPr="00402FE6" w:rsidRDefault="00402FE6" w:rsidP="00402FE6">
            <w:pPr>
              <w:ind w:left="34"/>
              <w:jc w:val="both"/>
              <w:rPr>
                <w:bCs/>
                <w:sz w:val="16"/>
                <w:szCs w:val="16"/>
              </w:rPr>
            </w:pPr>
            <w:r w:rsidRPr="00402FE6">
              <w:rPr>
                <w:bCs/>
                <w:sz w:val="16"/>
                <w:szCs w:val="16"/>
              </w:rPr>
              <w:t>Количество (лекций)</w:t>
            </w:r>
          </w:p>
        </w:tc>
        <w:tc>
          <w:tcPr>
            <w:tcW w:w="992"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5</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2</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1</w:t>
            </w:r>
          </w:p>
        </w:tc>
        <w:tc>
          <w:tcPr>
            <w:tcW w:w="993" w:type="dxa"/>
            <w:gridSpan w:val="2"/>
          </w:tcPr>
          <w:p w:rsidR="00402FE6" w:rsidRPr="00402FE6" w:rsidRDefault="00402FE6" w:rsidP="00402FE6">
            <w:pPr>
              <w:jc w:val="center"/>
              <w:rPr>
                <w:bCs/>
                <w:sz w:val="16"/>
                <w:szCs w:val="16"/>
              </w:rPr>
            </w:pPr>
            <w:r w:rsidRPr="00402FE6">
              <w:rPr>
                <w:bCs/>
                <w:sz w:val="16"/>
                <w:szCs w:val="16"/>
              </w:rPr>
              <w:t>1</w:t>
            </w:r>
          </w:p>
        </w:tc>
        <w:tc>
          <w:tcPr>
            <w:tcW w:w="710" w:type="dxa"/>
            <w:gridSpan w:val="2"/>
          </w:tcPr>
          <w:p w:rsidR="00402FE6" w:rsidRPr="00402FE6" w:rsidRDefault="00402FE6" w:rsidP="00402FE6">
            <w:pPr>
              <w:jc w:val="center"/>
              <w:rPr>
                <w:bCs/>
                <w:sz w:val="16"/>
                <w:szCs w:val="16"/>
              </w:rPr>
            </w:pPr>
            <w:r w:rsidRPr="00402FE6">
              <w:rPr>
                <w:bCs/>
                <w:sz w:val="16"/>
                <w:szCs w:val="16"/>
              </w:rPr>
              <w:t>5</w:t>
            </w:r>
          </w:p>
        </w:tc>
        <w:tc>
          <w:tcPr>
            <w:tcW w:w="851" w:type="dxa"/>
            <w:gridSpan w:val="2"/>
          </w:tcPr>
          <w:p w:rsidR="00402FE6" w:rsidRPr="00402FE6" w:rsidRDefault="00402FE6" w:rsidP="00402FE6">
            <w:pPr>
              <w:jc w:val="center"/>
              <w:rPr>
                <w:bCs/>
                <w:sz w:val="16"/>
                <w:szCs w:val="16"/>
              </w:rPr>
            </w:pPr>
          </w:p>
        </w:tc>
        <w:tc>
          <w:tcPr>
            <w:tcW w:w="845" w:type="dxa"/>
            <w:gridSpan w:val="3"/>
            <w:vMerge w:val="restart"/>
          </w:tcPr>
          <w:p w:rsidR="00402FE6" w:rsidRPr="00402FE6" w:rsidRDefault="00402FE6" w:rsidP="00402FE6">
            <w:pPr>
              <w:jc w:val="center"/>
              <w:rPr>
                <w:bCs/>
                <w:sz w:val="16"/>
                <w:szCs w:val="16"/>
              </w:rPr>
            </w:pPr>
            <w:r w:rsidRPr="00402FE6">
              <w:rPr>
                <w:bCs/>
                <w:sz w:val="16"/>
                <w:szCs w:val="16"/>
              </w:rPr>
              <w:t>ОМВД</w:t>
            </w:r>
          </w:p>
        </w:tc>
        <w:tc>
          <w:tcPr>
            <w:tcW w:w="1563" w:type="dxa"/>
            <w:gridSpan w:val="3"/>
            <w:vMerge w:val="restart"/>
          </w:tcPr>
          <w:p w:rsidR="00402FE6" w:rsidRPr="00402FE6" w:rsidRDefault="00402FE6" w:rsidP="00402FE6">
            <w:pPr>
              <w:jc w:val="both"/>
              <w:rPr>
                <w:bCs/>
                <w:sz w:val="16"/>
                <w:szCs w:val="16"/>
              </w:rPr>
            </w:pPr>
            <w:r w:rsidRPr="00402FE6">
              <w:rPr>
                <w:sz w:val="16"/>
                <w:szCs w:val="16"/>
              </w:rPr>
              <w:t>количество проведенных в каждой образовательной организации лекций по профилактике экстремизма, составит не менее 5, ежегодно</w:t>
            </w: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Стоимость единицы</w:t>
            </w:r>
          </w:p>
        </w:tc>
        <w:tc>
          <w:tcPr>
            <w:tcW w:w="992"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567"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993"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710"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51" w:type="dxa"/>
            <w:gridSpan w:val="2"/>
            <w:vAlign w:val="center"/>
          </w:tcPr>
          <w:p w:rsidR="00402FE6" w:rsidRPr="00402FE6" w:rsidRDefault="00402FE6" w:rsidP="00402FE6">
            <w:pPr>
              <w:pStyle w:val="afffff4"/>
              <w:ind w:firstLine="0"/>
              <w:jc w:val="center"/>
              <w:rPr>
                <w:sz w:val="16"/>
                <w:szCs w:val="16"/>
              </w:rPr>
            </w:pPr>
            <w:r w:rsidRPr="00402FE6">
              <w:rPr>
                <w:sz w:val="16"/>
                <w:szCs w:val="16"/>
              </w:rPr>
              <w:t>х</w:t>
            </w: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Сумма затрат, в том числе:</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lang w:val="en-US"/>
              </w:rPr>
            </w:pPr>
            <w:r w:rsidRPr="00402FE6">
              <w:rPr>
                <w:bCs/>
                <w:sz w:val="16"/>
                <w:szCs w:val="16"/>
              </w:rPr>
              <w:t xml:space="preserve">федеральный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областной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местный бюджет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1978" w:type="dxa"/>
            <w:vMerge/>
          </w:tcPr>
          <w:p w:rsidR="00402FE6" w:rsidRPr="00402FE6" w:rsidRDefault="00402FE6" w:rsidP="00402FE6">
            <w:pPr>
              <w:pStyle w:val="ConsPlusCell"/>
              <w:rPr>
                <w:rFonts w:ascii="Times New Roman" w:hAnsi="Times New Roman" w:cs="Times New Roman"/>
                <w:bCs/>
                <w:sz w:val="16"/>
                <w:szCs w:val="16"/>
              </w:rPr>
            </w:pPr>
          </w:p>
        </w:tc>
        <w:tc>
          <w:tcPr>
            <w:tcW w:w="1278" w:type="dxa"/>
          </w:tcPr>
          <w:p w:rsidR="00402FE6" w:rsidRPr="00402FE6" w:rsidRDefault="00402FE6" w:rsidP="00402FE6">
            <w:pPr>
              <w:ind w:left="34"/>
              <w:jc w:val="both"/>
              <w:rPr>
                <w:bCs/>
                <w:sz w:val="16"/>
                <w:szCs w:val="16"/>
              </w:rPr>
            </w:pPr>
            <w:r w:rsidRPr="00402FE6">
              <w:rPr>
                <w:bCs/>
                <w:sz w:val="16"/>
                <w:szCs w:val="16"/>
              </w:rPr>
              <w:t xml:space="preserve">внебюджетные источники </w:t>
            </w:r>
            <w:r w:rsidRPr="00402FE6">
              <w:rPr>
                <w:bCs/>
                <w:sz w:val="16"/>
                <w:szCs w:val="16"/>
                <w:u w:val="single"/>
                <w:lang w:val="en-US"/>
              </w:rPr>
              <w:t>&lt;*&gt;</w:t>
            </w:r>
          </w:p>
        </w:tc>
        <w:tc>
          <w:tcPr>
            <w:tcW w:w="992" w:type="dxa"/>
          </w:tcPr>
          <w:p w:rsidR="00402FE6" w:rsidRPr="00402FE6" w:rsidRDefault="00402FE6" w:rsidP="00402FE6">
            <w:pPr>
              <w:jc w:val="center"/>
              <w:rPr>
                <w:sz w:val="16"/>
                <w:szCs w:val="16"/>
              </w:rPr>
            </w:pPr>
            <w:r w:rsidRPr="00402FE6">
              <w:rPr>
                <w:sz w:val="16"/>
                <w:szCs w:val="16"/>
              </w:rPr>
              <w:t>-</w:t>
            </w:r>
          </w:p>
        </w:tc>
        <w:tc>
          <w:tcPr>
            <w:tcW w:w="567" w:type="dxa"/>
          </w:tcPr>
          <w:p w:rsidR="00402FE6" w:rsidRPr="00402FE6" w:rsidRDefault="00402FE6" w:rsidP="00402FE6">
            <w:pPr>
              <w:jc w:val="center"/>
              <w:rPr>
                <w:sz w:val="16"/>
                <w:szCs w:val="16"/>
              </w:rPr>
            </w:pPr>
            <w:r w:rsidRPr="00402FE6">
              <w:rPr>
                <w:sz w:val="16"/>
                <w:szCs w:val="16"/>
              </w:rPr>
              <w:t>-</w:t>
            </w:r>
          </w:p>
        </w:tc>
        <w:tc>
          <w:tcPr>
            <w:tcW w:w="567" w:type="dxa"/>
            <w:gridSpan w:val="2"/>
          </w:tcPr>
          <w:p w:rsidR="00402FE6" w:rsidRPr="00402FE6" w:rsidRDefault="00402FE6" w:rsidP="00402FE6">
            <w:pPr>
              <w:jc w:val="center"/>
              <w:rPr>
                <w:sz w:val="16"/>
                <w:szCs w:val="16"/>
              </w:rPr>
            </w:pPr>
            <w:r w:rsidRPr="00402FE6">
              <w:rPr>
                <w:sz w:val="16"/>
                <w:szCs w:val="16"/>
              </w:rPr>
              <w:t>-</w:t>
            </w:r>
          </w:p>
        </w:tc>
        <w:tc>
          <w:tcPr>
            <w:tcW w:w="850" w:type="dxa"/>
            <w:gridSpan w:val="2"/>
          </w:tcPr>
          <w:p w:rsidR="00402FE6" w:rsidRPr="00402FE6" w:rsidRDefault="00402FE6" w:rsidP="00402FE6">
            <w:pPr>
              <w:jc w:val="center"/>
              <w:rPr>
                <w:sz w:val="16"/>
                <w:szCs w:val="16"/>
              </w:rPr>
            </w:pPr>
            <w:r w:rsidRPr="00402FE6">
              <w:rPr>
                <w:sz w:val="16"/>
                <w:szCs w:val="16"/>
              </w:rPr>
              <w:t>-</w:t>
            </w:r>
          </w:p>
        </w:tc>
        <w:tc>
          <w:tcPr>
            <w:tcW w:w="993" w:type="dxa"/>
            <w:gridSpan w:val="2"/>
          </w:tcPr>
          <w:p w:rsidR="00402FE6" w:rsidRPr="00402FE6" w:rsidRDefault="00402FE6" w:rsidP="00402FE6">
            <w:pPr>
              <w:jc w:val="center"/>
              <w:rPr>
                <w:sz w:val="16"/>
                <w:szCs w:val="16"/>
              </w:rPr>
            </w:pPr>
            <w:r w:rsidRPr="00402FE6">
              <w:rPr>
                <w:sz w:val="16"/>
                <w:szCs w:val="16"/>
              </w:rPr>
              <w:t>-</w:t>
            </w:r>
          </w:p>
        </w:tc>
        <w:tc>
          <w:tcPr>
            <w:tcW w:w="710" w:type="dxa"/>
            <w:gridSpan w:val="2"/>
          </w:tcPr>
          <w:p w:rsidR="00402FE6" w:rsidRPr="00402FE6" w:rsidRDefault="00402FE6" w:rsidP="00402FE6">
            <w:pPr>
              <w:jc w:val="center"/>
              <w:rPr>
                <w:sz w:val="16"/>
                <w:szCs w:val="16"/>
              </w:rPr>
            </w:pPr>
          </w:p>
        </w:tc>
        <w:tc>
          <w:tcPr>
            <w:tcW w:w="851" w:type="dxa"/>
            <w:gridSpan w:val="2"/>
          </w:tcPr>
          <w:p w:rsidR="00402FE6" w:rsidRPr="00402FE6" w:rsidRDefault="00402FE6" w:rsidP="00402FE6">
            <w:pPr>
              <w:jc w:val="center"/>
              <w:rPr>
                <w:sz w:val="16"/>
                <w:szCs w:val="16"/>
              </w:rPr>
            </w:pPr>
          </w:p>
        </w:tc>
        <w:tc>
          <w:tcPr>
            <w:tcW w:w="845"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c>
          <w:tcPr>
            <w:tcW w:w="1563" w:type="dxa"/>
            <w:gridSpan w:val="3"/>
            <w:vMerge/>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3256"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lastRenderedPageBreak/>
              <w:t xml:space="preserve">Итого затрат на решение задачи 3, в том числе: </w:t>
            </w:r>
          </w:p>
        </w:tc>
        <w:tc>
          <w:tcPr>
            <w:tcW w:w="992"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      x      </w:t>
            </w:r>
          </w:p>
        </w:tc>
        <w:tc>
          <w:tcPr>
            <w:tcW w:w="1563" w:type="dxa"/>
            <w:gridSpan w:val="3"/>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3256"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федеральный бюджет </w:t>
            </w:r>
            <w:hyperlink r:id="rId12" w:anchor="Par384" w:tooltip="Ссылка на текущий документ" w:history="1">
              <w:r w:rsidRPr="00402FE6">
                <w:rPr>
                  <w:rStyle w:val="ac"/>
                  <w:sz w:val="16"/>
                  <w:szCs w:val="16"/>
                  <w:lang w:eastAsia="en-US"/>
                </w:rPr>
                <w:t>&lt;*&gt;</w:t>
              </w:r>
            </w:hyperlink>
          </w:p>
        </w:tc>
        <w:tc>
          <w:tcPr>
            <w:tcW w:w="992"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      x      </w:t>
            </w:r>
          </w:p>
        </w:tc>
        <w:tc>
          <w:tcPr>
            <w:tcW w:w="1563" w:type="dxa"/>
            <w:gridSpan w:val="3"/>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trHeight w:val="320"/>
          <w:jc w:val="center"/>
        </w:trPr>
        <w:tc>
          <w:tcPr>
            <w:tcW w:w="3256" w:type="dxa"/>
            <w:gridSpan w:val="2"/>
            <w:hideMark/>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областной бюджет </w:t>
            </w:r>
            <w:hyperlink r:id="rId13" w:anchor="Par384" w:tooltip="Ссылка на текущий документ" w:history="1">
              <w:r w:rsidRPr="00402FE6">
                <w:rPr>
                  <w:rStyle w:val="ac"/>
                  <w:sz w:val="16"/>
                  <w:szCs w:val="16"/>
                  <w:lang w:eastAsia="en-US"/>
                </w:rPr>
                <w:t>&lt;*&gt;</w:t>
              </w:r>
            </w:hyperlink>
            <w:r w:rsidRPr="00402FE6">
              <w:rPr>
                <w:rFonts w:ascii="Times New Roman" w:hAnsi="Times New Roman" w:cs="Times New Roman"/>
                <w:sz w:val="16"/>
                <w:szCs w:val="16"/>
                <w:lang w:eastAsia="en-US"/>
              </w:rPr>
              <w:t xml:space="preserve">        </w:t>
            </w:r>
          </w:p>
        </w:tc>
        <w:tc>
          <w:tcPr>
            <w:tcW w:w="992"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hideMark/>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      x      </w:t>
            </w:r>
          </w:p>
        </w:tc>
        <w:tc>
          <w:tcPr>
            <w:tcW w:w="1563" w:type="dxa"/>
            <w:gridSpan w:val="3"/>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3256" w:type="dxa"/>
            <w:gridSpan w:val="2"/>
            <w:hideMark/>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местные бюджеты </w:t>
            </w:r>
            <w:hyperlink r:id="rId14" w:anchor="Par384" w:tooltip="Ссылка на текущий документ" w:history="1">
              <w:r w:rsidRPr="00402FE6">
                <w:rPr>
                  <w:rStyle w:val="ac"/>
                  <w:sz w:val="16"/>
                  <w:szCs w:val="16"/>
                  <w:lang w:eastAsia="en-US"/>
                </w:rPr>
                <w:t>&lt;*&gt;</w:t>
              </w:r>
            </w:hyperlink>
          </w:p>
        </w:tc>
        <w:tc>
          <w:tcPr>
            <w:tcW w:w="992"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7,0</w:t>
            </w: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hideMark/>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      x      </w:t>
            </w:r>
          </w:p>
        </w:tc>
        <w:tc>
          <w:tcPr>
            <w:tcW w:w="1563" w:type="dxa"/>
            <w:gridSpan w:val="3"/>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blPrEx>
          <w:tblCellMar>
            <w:left w:w="75" w:type="dxa"/>
            <w:right w:w="75" w:type="dxa"/>
          </w:tblCellMar>
        </w:tblPrEx>
        <w:trPr>
          <w:jc w:val="center"/>
        </w:trPr>
        <w:tc>
          <w:tcPr>
            <w:tcW w:w="3256" w:type="dxa"/>
            <w:gridSpan w:val="2"/>
            <w:hideMark/>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внебюджетные источники </w:t>
            </w:r>
            <w:hyperlink r:id="rId15" w:anchor="Par384" w:tooltip="Ссылка на текущий документ" w:history="1">
              <w:r w:rsidRPr="00402FE6">
                <w:rPr>
                  <w:rStyle w:val="ac"/>
                  <w:sz w:val="16"/>
                  <w:szCs w:val="16"/>
                  <w:lang w:eastAsia="en-US"/>
                </w:rPr>
                <w:t>&lt;*&gt;</w:t>
              </w:r>
            </w:hyperlink>
          </w:p>
        </w:tc>
        <w:tc>
          <w:tcPr>
            <w:tcW w:w="992"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567"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850"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993" w:type="dxa"/>
            <w:gridSpan w:val="2"/>
          </w:tcPr>
          <w:p w:rsidR="00402FE6" w:rsidRPr="00402FE6" w:rsidRDefault="00402FE6" w:rsidP="00402FE6">
            <w:pPr>
              <w:pStyle w:val="ConsPlusCell"/>
              <w:jc w:val="center"/>
              <w:rPr>
                <w:rFonts w:ascii="Times New Roman" w:hAnsi="Times New Roman" w:cs="Times New Roman"/>
                <w:sz w:val="16"/>
                <w:szCs w:val="16"/>
                <w:lang w:eastAsia="en-US"/>
              </w:rPr>
            </w:pPr>
            <w:r w:rsidRPr="00402FE6">
              <w:rPr>
                <w:rFonts w:ascii="Times New Roman" w:hAnsi="Times New Roman" w:cs="Times New Roman"/>
                <w:sz w:val="16"/>
                <w:szCs w:val="16"/>
                <w:lang w:eastAsia="en-US"/>
              </w:rPr>
              <w:t>0,0</w:t>
            </w:r>
          </w:p>
        </w:tc>
        <w:tc>
          <w:tcPr>
            <w:tcW w:w="710"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51" w:type="dxa"/>
            <w:gridSpan w:val="2"/>
          </w:tcPr>
          <w:p w:rsidR="00402FE6" w:rsidRPr="00402FE6" w:rsidRDefault="00402FE6" w:rsidP="00402FE6">
            <w:pPr>
              <w:pStyle w:val="ConsPlusCell"/>
              <w:rPr>
                <w:rFonts w:ascii="Times New Roman" w:hAnsi="Times New Roman" w:cs="Times New Roman"/>
                <w:sz w:val="16"/>
                <w:szCs w:val="16"/>
                <w:lang w:eastAsia="en-US"/>
              </w:rPr>
            </w:pPr>
          </w:p>
        </w:tc>
        <w:tc>
          <w:tcPr>
            <w:tcW w:w="845" w:type="dxa"/>
            <w:gridSpan w:val="3"/>
            <w:hideMark/>
          </w:tcPr>
          <w:p w:rsidR="00402FE6" w:rsidRPr="00402FE6" w:rsidRDefault="00402FE6" w:rsidP="00402FE6">
            <w:pPr>
              <w:pStyle w:val="ConsPlusCell"/>
              <w:rPr>
                <w:rFonts w:ascii="Times New Roman" w:hAnsi="Times New Roman" w:cs="Times New Roman"/>
                <w:sz w:val="16"/>
                <w:szCs w:val="16"/>
                <w:lang w:eastAsia="en-US"/>
              </w:rPr>
            </w:pPr>
            <w:r w:rsidRPr="00402FE6">
              <w:rPr>
                <w:rFonts w:ascii="Times New Roman" w:hAnsi="Times New Roman" w:cs="Times New Roman"/>
                <w:sz w:val="16"/>
                <w:szCs w:val="16"/>
                <w:lang w:eastAsia="en-US"/>
              </w:rPr>
              <w:t xml:space="preserve">      x      </w:t>
            </w:r>
          </w:p>
        </w:tc>
        <w:tc>
          <w:tcPr>
            <w:tcW w:w="1563" w:type="dxa"/>
            <w:gridSpan w:val="3"/>
          </w:tcPr>
          <w:p w:rsidR="00402FE6" w:rsidRPr="00402FE6" w:rsidRDefault="00402FE6" w:rsidP="00402FE6">
            <w:pPr>
              <w:pStyle w:val="ConsPlusCell"/>
              <w:rPr>
                <w:rFonts w:ascii="Times New Roman" w:hAnsi="Times New Roman" w:cs="Times New Roman"/>
                <w:sz w:val="16"/>
                <w:szCs w:val="16"/>
                <w:lang w:eastAsia="en-US"/>
              </w:rPr>
            </w:pPr>
          </w:p>
        </w:tc>
      </w:tr>
      <w:tr w:rsidR="00402FE6" w:rsidRPr="00402FE6" w:rsidTr="007724F7">
        <w:trPr>
          <w:gridAfter w:val="1"/>
          <w:wAfter w:w="11" w:type="dxa"/>
          <w:trHeight w:hRule="exact" w:val="562"/>
          <w:jc w:val="center"/>
        </w:trPr>
        <w:tc>
          <w:tcPr>
            <w:tcW w:w="3256" w:type="dxa"/>
            <w:gridSpan w:val="2"/>
            <w:shd w:val="clear" w:color="auto" w:fill="FFFFFF"/>
            <w:vAlign w:val="bottom"/>
          </w:tcPr>
          <w:p w:rsidR="00402FE6" w:rsidRPr="00402FE6" w:rsidRDefault="00402FE6" w:rsidP="00402FE6">
            <w:pPr>
              <w:pStyle w:val="afffff4"/>
              <w:ind w:firstLine="0"/>
              <w:rPr>
                <w:sz w:val="16"/>
                <w:szCs w:val="16"/>
              </w:rPr>
            </w:pPr>
            <w:r w:rsidRPr="00402FE6">
              <w:rPr>
                <w:sz w:val="16"/>
                <w:szCs w:val="16"/>
              </w:rPr>
              <w:t>Итого затрат по Муниципальной программе, в том числе:</w:t>
            </w:r>
          </w:p>
        </w:tc>
        <w:tc>
          <w:tcPr>
            <w:tcW w:w="992" w:type="dxa"/>
            <w:shd w:val="clear" w:color="auto" w:fill="FFFFFF"/>
          </w:tcPr>
          <w:p w:rsidR="00402FE6" w:rsidRPr="00402FE6" w:rsidRDefault="00402FE6" w:rsidP="00402FE6">
            <w:pPr>
              <w:jc w:val="center"/>
              <w:rPr>
                <w:sz w:val="16"/>
                <w:szCs w:val="16"/>
              </w:rPr>
            </w:pPr>
            <w:r w:rsidRPr="00402FE6">
              <w:rPr>
                <w:sz w:val="16"/>
                <w:szCs w:val="16"/>
              </w:rPr>
              <w:t>98,0</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0,0</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22,0</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76,0</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98,0</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83" w:type="dxa"/>
            <w:gridSpan w:val="3"/>
            <w:vMerge w:val="restart"/>
            <w:shd w:val="clear" w:color="auto" w:fill="FFFFFF"/>
          </w:tcPr>
          <w:p w:rsidR="00402FE6" w:rsidRPr="00402FE6" w:rsidRDefault="00402FE6" w:rsidP="00402FE6">
            <w:pPr>
              <w:rPr>
                <w:sz w:val="16"/>
                <w:szCs w:val="16"/>
              </w:rPr>
            </w:pPr>
          </w:p>
        </w:tc>
      </w:tr>
      <w:tr w:rsidR="00402FE6" w:rsidRPr="00402FE6" w:rsidTr="007724F7">
        <w:trPr>
          <w:gridAfter w:val="1"/>
          <w:wAfter w:w="11"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федеральный бюджет</w:t>
            </w:r>
          </w:p>
        </w:tc>
        <w:tc>
          <w:tcPr>
            <w:tcW w:w="992" w:type="dxa"/>
            <w:shd w:val="clear" w:color="auto" w:fill="FFFFFF"/>
          </w:tcPr>
          <w:p w:rsidR="00402FE6" w:rsidRPr="00402FE6" w:rsidRDefault="00402FE6" w:rsidP="00402FE6">
            <w:pPr>
              <w:jc w:val="center"/>
              <w:rPr>
                <w:sz w:val="16"/>
                <w:szCs w:val="16"/>
              </w:rPr>
            </w:pPr>
            <w:r w:rsidRPr="00402FE6">
              <w:rPr>
                <w:sz w:val="16"/>
                <w:szCs w:val="16"/>
              </w:rPr>
              <w:t>-</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83" w:type="dxa"/>
            <w:gridSpan w:val="3"/>
            <w:vMerge/>
            <w:shd w:val="clear" w:color="auto" w:fill="FFFFFF"/>
          </w:tcPr>
          <w:p w:rsidR="00402FE6" w:rsidRPr="00402FE6" w:rsidRDefault="00402FE6" w:rsidP="00402FE6">
            <w:pPr>
              <w:rPr>
                <w:sz w:val="16"/>
                <w:szCs w:val="16"/>
              </w:rPr>
            </w:pPr>
          </w:p>
        </w:tc>
      </w:tr>
      <w:tr w:rsidR="00402FE6" w:rsidRPr="00402FE6" w:rsidTr="007724F7">
        <w:trPr>
          <w:gridAfter w:val="1"/>
          <w:wAfter w:w="11"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областной бюджет</w:t>
            </w:r>
          </w:p>
        </w:tc>
        <w:tc>
          <w:tcPr>
            <w:tcW w:w="992" w:type="dxa"/>
            <w:shd w:val="clear" w:color="auto" w:fill="FFFFFF"/>
          </w:tcPr>
          <w:p w:rsidR="00402FE6" w:rsidRPr="00402FE6" w:rsidRDefault="00402FE6" w:rsidP="00402FE6">
            <w:pPr>
              <w:jc w:val="center"/>
              <w:rPr>
                <w:sz w:val="16"/>
                <w:szCs w:val="16"/>
              </w:rPr>
            </w:pPr>
            <w:r w:rsidRPr="00402FE6">
              <w:rPr>
                <w:sz w:val="16"/>
                <w:szCs w:val="16"/>
              </w:rPr>
              <w:t>-</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83" w:type="dxa"/>
            <w:gridSpan w:val="3"/>
            <w:vMerge/>
            <w:shd w:val="clear" w:color="auto" w:fill="FFFFFF"/>
          </w:tcPr>
          <w:p w:rsidR="00402FE6" w:rsidRPr="00402FE6" w:rsidRDefault="00402FE6" w:rsidP="00402FE6">
            <w:pPr>
              <w:rPr>
                <w:sz w:val="16"/>
                <w:szCs w:val="16"/>
              </w:rPr>
            </w:pPr>
          </w:p>
        </w:tc>
      </w:tr>
      <w:tr w:rsidR="00402FE6" w:rsidRPr="00402FE6" w:rsidTr="007724F7">
        <w:trPr>
          <w:gridAfter w:val="1"/>
          <w:wAfter w:w="11" w:type="dxa"/>
          <w:trHeight w:hRule="exact" w:val="36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местные бюджеты</w:t>
            </w:r>
          </w:p>
        </w:tc>
        <w:tc>
          <w:tcPr>
            <w:tcW w:w="992" w:type="dxa"/>
            <w:shd w:val="clear" w:color="auto" w:fill="FFFFFF"/>
          </w:tcPr>
          <w:p w:rsidR="00402FE6" w:rsidRPr="00402FE6" w:rsidRDefault="00402FE6" w:rsidP="00402FE6">
            <w:pPr>
              <w:jc w:val="center"/>
              <w:rPr>
                <w:sz w:val="16"/>
                <w:szCs w:val="16"/>
              </w:rPr>
            </w:pPr>
            <w:r w:rsidRPr="00402FE6">
              <w:rPr>
                <w:sz w:val="16"/>
                <w:szCs w:val="16"/>
              </w:rPr>
              <w:t>98,0</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22,0</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76,0</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98,0</w:t>
            </w:r>
          </w:p>
        </w:tc>
        <w:tc>
          <w:tcPr>
            <w:tcW w:w="707" w:type="dxa"/>
            <w:gridSpan w:val="2"/>
            <w:shd w:val="clear" w:color="auto" w:fill="FFFFFF"/>
          </w:tcPr>
          <w:p w:rsidR="00402FE6" w:rsidRPr="00402FE6" w:rsidRDefault="00402FE6" w:rsidP="00402FE6">
            <w:pPr>
              <w:rPr>
                <w:sz w:val="16"/>
                <w:szCs w:val="16"/>
              </w:rPr>
            </w:pPr>
          </w:p>
        </w:tc>
        <w:tc>
          <w:tcPr>
            <w:tcW w:w="725" w:type="dxa"/>
            <w:shd w:val="clear" w:color="auto" w:fill="FFFFFF"/>
          </w:tcPr>
          <w:p w:rsidR="00402FE6" w:rsidRPr="00402FE6" w:rsidRDefault="00402FE6" w:rsidP="00402FE6">
            <w:pPr>
              <w:jc w:val="center"/>
              <w:rPr>
                <w:sz w:val="16"/>
                <w:szCs w:val="16"/>
              </w:rPr>
            </w:pPr>
          </w:p>
        </w:tc>
        <w:tc>
          <w:tcPr>
            <w:tcW w:w="1583" w:type="dxa"/>
            <w:gridSpan w:val="3"/>
            <w:vMerge/>
            <w:shd w:val="clear" w:color="auto" w:fill="FFFFFF"/>
          </w:tcPr>
          <w:p w:rsidR="00402FE6" w:rsidRPr="00402FE6" w:rsidRDefault="00402FE6" w:rsidP="00402FE6">
            <w:pPr>
              <w:rPr>
                <w:sz w:val="16"/>
                <w:szCs w:val="16"/>
              </w:rPr>
            </w:pPr>
          </w:p>
        </w:tc>
      </w:tr>
      <w:tr w:rsidR="00402FE6" w:rsidRPr="00402FE6" w:rsidTr="007724F7">
        <w:trPr>
          <w:gridAfter w:val="1"/>
          <w:wAfter w:w="11" w:type="dxa"/>
          <w:trHeight w:hRule="exact" w:val="370"/>
          <w:jc w:val="center"/>
        </w:trPr>
        <w:tc>
          <w:tcPr>
            <w:tcW w:w="3256" w:type="dxa"/>
            <w:gridSpan w:val="2"/>
            <w:shd w:val="clear" w:color="auto" w:fill="FFFFFF"/>
          </w:tcPr>
          <w:p w:rsidR="00402FE6" w:rsidRPr="00402FE6" w:rsidRDefault="00402FE6" w:rsidP="00402FE6">
            <w:pPr>
              <w:pStyle w:val="afffff4"/>
              <w:ind w:firstLine="0"/>
              <w:rPr>
                <w:sz w:val="16"/>
                <w:szCs w:val="16"/>
              </w:rPr>
            </w:pPr>
            <w:r w:rsidRPr="00402FE6">
              <w:rPr>
                <w:sz w:val="16"/>
                <w:szCs w:val="16"/>
              </w:rPr>
              <w:t>внебюджетные источники</w:t>
            </w:r>
          </w:p>
        </w:tc>
        <w:tc>
          <w:tcPr>
            <w:tcW w:w="992" w:type="dxa"/>
            <w:shd w:val="clear" w:color="auto" w:fill="FFFFFF"/>
          </w:tcPr>
          <w:p w:rsidR="00402FE6" w:rsidRPr="00402FE6" w:rsidRDefault="00402FE6" w:rsidP="00402FE6">
            <w:pPr>
              <w:jc w:val="center"/>
              <w:rPr>
                <w:sz w:val="16"/>
                <w:szCs w:val="16"/>
              </w:rPr>
            </w:pPr>
            <w:r w:rsidRPr="00402FE6">
              <w:rPr>
                <w:sz w:val="16"/>
                <w:szCs w:val="16"/>
              </w:rPr>
              <w:t>-</w:t>
            </w:r>
          </w:p>
        </w:tc>
        <w:tc>
          <w:tcPr>
            <w:tcW w:w="785"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43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3"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1001"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850"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07" w:type="dxa"/>
            <w:gridSpan w:val="2"/>
            <w:shd w:val="clear" w:color="auto" w:fill="FFFFFF"/>
          </w:tcPr>
          <w:p w:rsidR="00402FE6" w:rsidRPr="00402FE6" w:rsidRDefault="00402FE6" w:rsidP="00402FE6">
            <w:pPr>
              <w:jc w:val="center"/>
              <w:rPr>
                <w:sz w:val="16"/>
                <w:szCs w:val="16"/>
              </w:rPr>
            </w:pPr>
            <w:r w:rsidRPr="00402FE6">
              <w:rPr>
                <w:sz w:val="16"/>
                <w:szCs w:val="16"/>
              </w:rPr>
              <w:t>-</w:t>
            </w:r>
          </w:p>
        </w:tc>
        <w:tc>
          <w:tcPr>
            <w:tcW w:w="725" w:type="dxa"/>
            <w:shd w:val="clear" w:color="auto" w:fill="FFFFFF"/>
          </w:tcPr>
          <w:p w:rsidR="00402FE6" w:rsidRPr="00402FE6" w:rsidRDefault="00402FE6" w:rsidP="00402FE6">
            <w:pPr>
              <w:jc w:val="center"/>
              <w:rPr>
                <w:sz w:val="16"/>
                <w:szCs w:val="16"/>
              </w:rPr>
            </w:pPr>
          </w:p>
        </w:tc>
        <w:tc>
          <w:tcPr>
            <w:tcW w:w="1583" w:type="dxa"/>
            <w:gridSpan w:val="3"/>
            <w:vMerge/>
            <w:shd w:val="clear" w:color="auto" w:fill="FFFFFF"/>
          </w:tcPr>
          <w:p w:rsidR="00402FE6" w:rsidRPr="00402FE6" w:rsidRDefault="00402FE6" w:rsidP="00402FE6">
            <w:pPr>
              <w:rPr>
                <w:sz w:val="16"/>
                <w:szCs w:val="16"/>
              </w:rPr>
            </w:pPr>
          </w:p>
        </w:tc>
      </w:tr>
    </w:tbl>
    <w:p w:rsidR="00402FE6" w:rsidRPr="00402FE6" w:rsidRDefault="00402FE6" w:rsidP="00402FE6">
      <w:pPr>
        <w:ind w:right="-142"/>
        <w:rPr>
          <w:sz w:val="16"/>
          <w:szCs w:val="16"/>
        </w:rPr>
      </w:pPr>
    </w:p>
    <w:p w:rsidR="00402FE6" w:rsidRPr="00402FE6" w:rsidRDefault="00402FE6" w:rsidP="00402FE6">
      <w:pPr>
        <w:ind w:right="-142"/>
        <w:rPr>
          <w:sz w:val="16"/>
          <w:szCs w:val="16"/>
        </w:rPr>
      </w:pPr>
      <w:r w:rsidRPr="00402FE6">
        <w:rPr>
          <w:sz w:val="16"/>
          <w:szCs w:val="16"/>
        </w:rPr>
        <w:t xml:space="preserve">Применяемые сокращения: </w:t>
      </w:r>
    </w:p>
    <w:p w:rsidR="00402FE6" w:rsidRPr="00402FE6" w:rsidRDefault="00402FE6" w:rsidP="00402FE6">
      <w:pPr>
        <w:ind w:right="-142"/>
        <w:rPr>
          <w:sz w:val="16"/>
          <w:szCs w:val="16"/>
        </w:rPr>
      </w:pPr>
      <w:r w:rsidRPr="00402FE6">
        <w:rPr>
          <w:sz w:val="16"/>
          <w:szCs w:val="16"/>
        </w:rPr>
        <w:t>ЦРТ – МБОУ ДО Тогучинского района «Центр развития творчества»,</w:t>
      </w:r>
    </w:p>
    <w:p w:rsidR="00402FE6" w:rsidRPr="00402FE6" w:rsidRDefault="00402FE6" w:rsidP="00402FE6">
      <w:pPr>
        <w:ind w:right="-142"/>
        <w:rPr>
          <w:sz w:val="16"/>
          <w:szCs w:val="16"/>
        </w:rPr>
      </w:pPr>
      <w:r w:rsidRPr="00402FE6">
        <w:rPr>
          <w:sz w:val="16"/>
          <w:szCs w:val="16"/>
        </w:rPr>
        <w:t>ЕДДС – МКУ Тогучинского района «Единая дежурно-диспетчерская служба, система 112»;</w:t>
      </w:r>
    </w:p>
    <w:p w:rsidR="00402FE6" w:rsidRPr="00402FE6" w:rsidRDefault="00402FE6" w:rsidP="00402FE6">
      <w:pPr>
        <w:ind w:right="-142"/>
        <w:rPr>
          <w:sz w:val="16"/>
          <w:szCs w:val="16"/>
        </w:rPr>
      </w:pPr>
      <w:r w:rsidRPr="00402FE6">
        <w:rPr>
          <w:sz w:val="16"/>
          <w:szCs w:val="16"/>
        </w:rPr>
        <w:t>КДН и ЗП – комиссия по делам несовершеннолетних и защите их прав Тогучинского района Новосибирской области;</w:t>
      </w:r>
    </w:p>
    <w:p w:rsidR="00402FE6" w:rsidRPr="00402FE6" w:rsidRDefault="00402FE6" w:rsidP="00402FE6">
      <w:pPr>
        <w:ind w:right="-142"/>
        <w:rPr>
          <w:sz w:val="16"/>
          <w:szCs w:val="16"/>
        </w:rPr>
      </w:pPr>
      <w:r w:rsidRPr="00402FE6">
        <w:rPr>
          <w:sz w:val="16"/>
          <w:szCs w:val="16"/>
        </w:rPr>
        <w:t>КЦСОН – МБУ Тогучинского района «Комплексный центр социального обслуживания населения»;</w:t>
      </w:r>
    </w:p>
    <w:p w:rsidR="00402FE6" w:rsidRPr="00402FE6" w:rsidRDefault="00402FE6" w:rsidP="00402FE6">
      <w:pPr>
        <w:ind w:right="-142"/>
        <w:rPr>
          <w:sz w:val="16"/>
          <w:szCs w:val="16"/>
        </w:rPr>
      </w:pPr>
      <w:r w:rsidRPr="00402FE6">
        <w:rPr>
          <w:sz w:val="16"/>
          <w:szCs w:val="16"/>
        </w:rPr>
        <w:t xml:space="preserve">ОМВД – Отдел министерства внутренних дел России по </w:t>
      </w:r>
      <w:proofErr w:type="spellStart"/>
      <w:r w:rsidRPr="00402FE6">
        <w:rPr>
          <w:sz w:val="16"/>
          <w:szCs w:val="16"/>
        </w:rPr>
        <w:t>Тогучинскому</w:t>
      </w:r>
      <w:proofErr w:type="spellEnd"/>
      <w:r w:rsidRPr="00402FE6">
        <w:rPr>
          <w:sz w:val="16"/>
          <w:szCs w:val="16"/>
        </w:rPr>
        <w:t xml:space="preserve"> району Новосибирской области;</w:t>
      </w:r>
    </w:p>
    <w:p w:rsidR="00402FE6" w:rsidRPr="00402FE6" w:rsidRDefault="00402FE6" w:rsidP="00402FE6">
      <w:pPr>
        <w:ind w:right="-142"/>
        <w:rPr>
          <w:sz w:val="16"/>
          <w:szCs w:val="16"/>
        </w:rPr>
      </w:pPr>
      <w:proofErr w:type="spellStart"/>
      <w:r w:rsidRPr="00402FE6">
        <w:rPr>
          <w:sz w:val="16"/>
          <w:szCs w:val="16"/>
        </w:rPr>
        <w:t>ГОиЧС</w:t>
      </w:r>
      <w:proofErr w:type="spellEnd"/>
      <w:r w:rsidRPr="00402FE6">
        <w:rPr>
          <w:sz w:val="16"/>
          <w:szCs w:val="16"/>
        </w:rPr>
        <w:t xml:space="preserve"> – отдел по делам </w:t>
      </w:r>
      <w:proofErr w:type="spellStart"/>
      <w:r w:rsidRPr="00402FE6">
        <w:rPr>
          <w:sz w:val="16"/>
          <w:szCs w:val="16"/>
        </w:rPr>
        <w:t>ГОиЧС</w:t>
      </w:r>
      <w:proofErr w:type="spellEnd"/>
      <w:r w:rsidRPr="00402FE6">
        <w:rPr>
          <w:sz w:val="16"/>
          <w:szCs w:val="16"/>
        </w:rPr>
        <w:t xml:space="preserve"> администрации Тогучинского района Новосибирской области;</w:t>
      </w:r>
    </w:p>
    <w:p w:rsidR="00402FE6" w:rsidRPr="00402FE6" w:rsidRDefault="00402FE6" w:rsidP="00402FE6">
      <w:pPr>
        <w:ind w:right="-142"/>
        <w:rPr>
          <w:sz w:val="16"/>
          <w:szCs w:val="16"/>
        </w:rPr>
      </w:pPr>
      <w:proofErr w:type="spellStart"/>
      <w:r w:rsidRPr="00402FE6">
        <w:rPr>
          <w:sz w:val="16"/>
          <w:szCs w:val="16"/>
        </w:rPr>
        <w:t>УКиС</w:t>
      </w:r>
      <w:proofErr w:type="spellEnd"/>
      <w:r w:rsidRPr="00402FE6">
        <w:rPr>
          <w:sz w:val="16"/>
          <w:szCs w:val="16"/>
        </w:rPr>
        <w:t xml:space="preserve"> – управление культуры и спорта администрации Тогучинского района Новосибирской области;</w:t>
      </w:r>
    </w:p>
    <w:p w:rsidR="00402FE6" w:rsidRPr="00402FE6" w:rsidRDefault="00402FE6" w:rsidP="00402FE6">
      <w:pPr>
        <w:ind w:right="-142"/>
        <w:rPr>
          <w:sz w:val="16"/>
          <w:szCs w:val="16"/>
        </w:rPr>
      </w:pPr>
      <w:r w:rsidRPr="00402FE6">
        <w:rPr>
          <w:sz w:val="16"/>
          <w:szCs w:val="16"/>
        </w:rPr>
        <w:t>ОО и П – отдел опеки и попечительства администрации Тогучинского района Новосибирской области;</w:t>
      </w:r>
    </w:p>
    <w:p w:rsidR="00402FE6" w:rsidRPr="00402FE6" w:rsidRDefault="00402FE6" w:rsidP="00402FE6">
      <w:pPr>
        <w:ind w:right="-142"/>
        <w:rPr>
          <w:sz w:val="16"/>
          <w:szCs w:val="16"/>
        </w:rPr>
      </w:pPr>
      <w:r w:rsidRPr="00402FE6">
        <w:rPr>
          <w:sz w:val="16"/>
          <w:szCs w:val="16"/>
        </w:rPr>
        <w:t>ОСЗН – отдел социальной защиты населения администрации Тогучинского района Новосибирской области;</w:t>
      </w:r>
    </w:p>
    <w:p w:rsidR="00402FE6" w:rsidRPr="00402FE6" w:rsidRDefault="00402FE6" w:rsidP="00402FE6">
      <w:pPr>
        <w:ind w:right="-142"/>
        <w:rPr>
          <w:sz w:val="16"/>
          <w:szCs w:val="16"/>
        </w:rPr>
      </w:pPr>
      <w:r w:rsidRPr="00402FE6">
        <w:rPr>
          <w:sz w:val="16"/>
          <w:szCs w:val="16"/>
        </w:rPr>
        <w:t xml:space="preserve">ГПДН ОМВД – группа подразделения по делам несовершеннолетних отдела МВД России по </w:t>
      </w:r>
      <w:proofErr w:type="spellStart"/>
      <w:r w:rsidRPr="00402FE6">
        <w:rPr>
          <w:sz w:val="16"/>
          <w:szCs w:val="16"/>
        </w:rPr>
        <w:t>Тогучинскому</w:t>
      </w:r>
      <w:proofErr w:type="spellEnd"/>
      <w:r w:rsidRPr="00402FE6">
        <w:rPr>
          <w:sz w:val="16"/>
          <w:szCs w:val="16"/>
        </w:rPr>
        <w:t xml:space="preserve"> району Новосибирской области;</w:t>
      </w:r>
    </w:p>
    <w:p w:rsidR="00402FE6" w:rsidRPr="00402FE6" w:rsidRDefault="00402FE6" w:rsidP="00402FE6">
      <w:pPr>
        <w:ind w:right="-142"/>
        <w:rPr>
          <w:sz w:val="16"/>
          <w:szCs w:val="16"/>
        </w:rPr>
      </w:pPr>
      <w:r w:rsidRPr="00402FE6">
        <w:rPr>
          <w:sz w:val="16"/>
          <w:szCs w:val="16"/>
        </w:rPr>
        <w:t>ОМС – органы местного самоуправления поселений Тогучинского района Новосибирской области;</w:t>
      </w:r>
    </w:p>
    <w:p w:rsidR="00402FE6" w:rsidRPr="00402FE6" w:rsidRDefault="00402FE6" w:rsidP="00402FE6">
      <w:pPr>
        <w:ind w:right="-142"/>
        <w:rPr>
          <w:sz w:val="16"/>
          <w:szCs w:val="16"/>
        </w:rPr>
      </w:pPr>
      <w:r w:rsidRPr="00402FE6">
        <w:rPr>
          <w:sz w:val="16"/>
          <w:szCs w:val="16"/>
        </w:rPr>
        <w:t xml:space="preserve">УУП – участковые уполномоченные полиции отдела МВД России по </w:t>
      </w:r>
      <w:proofErr w:type="spellStart"/>
      <w:r w:rsidRPr="00402FE6">
        <w:rPr>
          <w:sz w:val="16"/>
          <w:szCs w:val="16"/>
        </w:rPr>
        <w:t>Тогучинскому</w:t>
      </w:r>
      <w:proofErr w:type="spellEnd"/>
      <w:r w:rsidRPr="00402FE6">
        <w:rPr>
          <w:sz w:val="16"/>
          <w:szCs w:val="16"/>
        </w:rPr>
        <w:t xml:space="preserve"> району Новосибирской области;</w:t>
      </w:r>
    </w:p>
    <w:p w:rsidR="00402FE6" w:rsidRPr="00402FE6" w:rsidRDefault="00402FE6" w:rsidP="00402FE6">
      <w:pPr>
        <w:ind w:right="-142"/>
        <w:rPr>
          <w:sz w:val="16"/>
          <w:szCs w:val="16"/>
        </w:rPr>
      </w:pPr>
      <w:r w:rsidRPr="00402FE6">
        <w:rPr>
          <w:sz w:val="16"/>
          <w:szCs w:val="16"/>
        </w:rPr>
        <w:t xml:space="preserve">УИИ – филиал по </w:t>
      </w:r>
      <w:proofErr w:type="spellStart"/>
      <w:r w:rsidRPr="00402FE6">
        <w:rPr>
          <w:sz w:val="16"/>
          <w:szCs w:val="16"/>
        </w:rPr>
        <w:t>Тогучинскому</w:t>
      </w:r>
      <w:proofErr w:type="spellEnd"/>
      <w:r w:rsidRPr="00402FE6">
        <w:rPr>
          <w:sz w:val="16"/>
          <w:szCs w:val="16"/>
        </w:rPr>
        <w:t xml:space="preserve"> району ФКУ уголовно-исполнительная инспекция ГУФСИН России по Новосибирской области;</w:t>
      </w:r>
    </w:p>
    <w:p w:rsidR="00402FE6" w:rsidRPr="00402FE6" w:rsidRDefault="00402FE6" w:rsidP="00402FE6">
      <w:pPr>
        <w:ind w:right="-142"/>
        <w:rPr>
          <w:sz w:val="16"/>
          <w:szCs w:val="16"/>
        </w:rPr>
      </w:pPr>
      <w:proofErr w:type="spellStart"/>
      <w:r w:rsidRPr="00402FE6">
        <w:rPr>
          <w:sz w:val="16"/>
          <w:szCs w:val="16"/>
        </w:rPr>
        <w:t>УОиМП</w:t>
      </w:r>
      <w:proofErr w:type="spellEnd"/>
      <w:r w:rsidRPr="00402FE6">
        <w:rPr>
          <w:sz w:val="16"/>
          <w:szCs w:val="16"/>
        </w:rPr>
        <w:t xml:space="preserve"> – управление образования и молодежной политики администрации Тогучинского района Новосибирской области;</w:t>
      </w:r>
    </w:p>
    <w:p w:rsidR="00402FE6" w:rsidRPr="00402FE6" w:rsidRDefault="00402FE6" w:rsidP="00402FE6">
      <w:pPr>
        <w:ind w:right="-142"/>
        <w:rPr>
          <w:sz w:val="16"/>
          <w:szCs w:val="16"/>
        </w:rPr>
      </w:pPr>
      <w:r w:rsidRPr="00402FE6">
        <w:rPr>
          <w:sz w:val="16"/>
          <w:szCs w:val="16"/>
        </w:rPr>
        <w:t>ЦЗН – ГКУ Новосибирской области «Центр занятости населения Тогучинского района»;</w:t>
      </w:r>
    </w:p>
    <w:p w:rsidR="00402FE6" w:rsidRPr="00402FE6" w:rsidRDefault="00402FE6" w:rsidP="00402FE6">
      <w:pPr>
        <w:ind w:right="-142"/>
        <w:rPr>
          <w:sz w:val="16"/>
          <w:szCs w:val="16"/>
        </w:rPr>
      </w:pPr>
      <w:r w:rsidRPr="00402FE6">
        <w:rPr>
          <w:sz w:val="16"/>
          <w:szCs w:val="16"/>
        </w:rPr>
        <w:t>ЦРБ – ГБУЗ Новосибирской области «Тогучинская центральная районная больница»;</w:t>
      </w:r>
    </w:p>
    <w:p w:rsidR="00402FE6" w:rsidRPr="00402FE6" w:rsidRDefault="00402FE6" w:rsidP="00402FE6">
      <w:pPr>
        <w:ind w:right="-142"/>
        <w:rPr>
          <w:sz w:val="16"/>
          <w:szCs w:val="16"/>
        </w:rPr>
      </w:pPr>
      <w:r w:rsidRPr="00402FE6">
        <w:rPr>
          <w:sz w:val="16"/>
          <w:szCs w:val="16"/>
        </w:rPr>
        <w:t>АТК- антитеррористическая комиссия Тогучинского района Новосибирской области;</w:t>
      </w:r>
    </w:p>
    <w:p w:rsidR="00402FE6" w:rsidRPr="00402FE6" w:rsidRDefault="00402FE6" w:rsidP="007724F7">
      <w:pPr>
        <w:rPr>
          <w:sz w:val="16"/>
          <w:szCs w:val="16"/>
        </w:rPr>
      </w:pPr>
      <w:r w:rsidRPr="00402FE6">
        <w:rPr>
          <w:sz w:val="16"/>
          <w:szCs w:val="16"/>
        </w:rPr>
        <w:t>КЧС - комиссия по чрезвычайным ситуациям Тогучинского района Новосибирской области»</w:t>
      </w:r>
    </w:p>
    <w:p w:rsidR="00402FE6" w:rsidRDefault="007724F7" w:rsidP="00F77A17">
      <w:pPr>
        <w:jc w:val="center"/>
        <w:rPr>
          <w:sz w:val="16"/>
          <w:szCs w:val="16"/>
        </w:rPr>
      </w:pPr>
      <w:r>
        <w:rPr>
          <w:sz w:val="16"/>
          <w:szCs w:val="16"/>
        </w:rPr>
        <w:t>____________________________________________________________________________________________________________________________________</w:t>
      </w:r>
    </w:p>
    <w:p w:rsidR="00402FE6" w:rsidRPr="00402FE6" w:rsidRDefault="00402FE6" w:rsidP="00F77A17">
      <w:pPr>
        <w:jc w:val="center"/>
        <w:rPr>
          <w:sz w:val="16"/>
          <w:szCs w:val="16"/>
        </w:rPr>
      </w:pPr>
    </w:p>
    <w:p w:rsidR="00402FE6" w:rsidRDefault="00402FE6" w:rsidP="00F77A17">
      <w:pPr>
        <w:jc w:val="center"/>
        <w:rPr>
          <w:sz w:val="16"/>
          <w:szCs w:val="16"/>
        </w:rPr>
        <w:sectPr w:rsidR="00402FE6" w:rsidSect="00402FE6">
          <w:type w:val="continuous"/>
          <w:pgSz w:w="11906" w:h="16838" w:code="9"/>
          <w:pgMar w:top="567" w:right="567" w:bottom="567" w:left="567" w:header="720" w:footer="720" w:gutter="0"/>
          <w:cols w:space="709"/>
          <w:docGrid w:linePitch="360"/>
        </w:sectPr>
      </w:pPr>
    </w:p>
    <w:p w:rsidR="007724F7" w:rsidRPr="00125B05" w:rsidRDefault="007724F7" w:rsidP="007724F7">
      <w:pPr>
        <w:jc w:val="center"/>
        <w:rPr>
          <w:b/>
          <w:sz w:val="16"/>
          <w:szCs w:val="16"/>
        </w:rPr>
      </w:pPr>
      <w:r w:rsidRPr="00125B05">
        <w:rPr>
          <w:b/>
          <w:sz w:val="16"/>
          <w:szCs w:val="16"/>
        </w:rPr>
        <w:t>АДМИНИСТРАЦИЯ</w:t>
      </w:r>
    </w:p>
    <w:p w:rsidR="007724F7" w:rsidRPr="00212BA4" w:rsidRDefault="007724F7" w:rsidP="007724F7">
      <w:pPr>
        <w:jc w:val="center"/>
        <w:rPr>
          <w:b/>
          <w:sz w:val="16"/>
          <w:szCs w:val="16"/>
        </w:rPr>
      </w:pPr>
      <w:r w:rsidRPr="00212BA4">
        <w:rPr>
          <w:b/>
          <w:sz w:val="16"/>
          <w:szCs w:val="16"/>
        </w:rPr>
        <w:t>ТОГУЧИНСКОГО РАЙОНА</w:t>
      </w:r>
    </w:p>
    <w:p w:rsidR="007724F7" w:rsidRPr="00212BA4" w:rsidRDefault="007724F7" w:rsidP="007724F7">
      <w:pPr>
        <w:jc w:val="center"/>
        <w:rPr>
          <w:b/>
          <w:sz w:val="16"/>
          <w:szCs w:val="16"/>
        </w:rPr>
      </w:pPr>
      <w:r w:rsidRPr="00212BA4">
        <w:rPr>
          <w:b/>
          <w:sz w:val="16"/>
          <w:szCs w:val="16"/>
        </w:rPr>
        <w:t>НОВОСИБИРСКОЙ ОБЛАСТИ</w:t>
      </w:r>
    </w:p>
    <w:p w:rsidR="007724F7" w:rsidRPr="00212BA4" w:rsidRDefault="007724F7" w:rsidP="007724F7">
      <w:pPr>
        <w:jc w:val="center"/>
        <w:rPr>
          <w:b/>
          <w:sz w:val="16"/>
          <w:szCs w:val="16"/>
        </w:rPr>
      </w:pPr>
    </w:p>
    <w:p w:rsidR="007724F7" w:rsidRPr="00212BA4" w:rsidRDefault="007724F7" w:rsidP="007724F7">
      <w:pPr>
        <w:jc w:val="center"/>
        <w:rPr>
          <w:b/>
          <w:sz w:val="16"/>
          <w:szCs w:val="16"/>
        </w:rPr>
      </w:pPr>
      <w:r w:rsidRPr="00212BA4">
        <w:rPr>
          <w:b/>
          <w:sz w:val="16"/>
          <w:szCs w:val="16"/>
        </w:rPr>
        <w:t>ПОСТАНОВЛЕНИЕ</w:t>
      </w:r>
    </w:p>
    <w:p w:rsidR="007724F7" w:rsidRPr="00167943" w:rsidRDefault="007724F7" w:rsidP="007724F7">
      <w:pPr>
        <w:jc w:val="center"/>
        <w:rPr>
          <w:b/>
          <w:color w:val="FF0000"/>
          <w:sz w:val="16"/>
          <w:szCs w:val="16"/>
        </w:rPr>
      </w:pPr>
    </w:p>
    <w:p w:rsidR="007724F7" w:rsidRPr="00C55C02" w:rsidRDefault="007724F7" w:rsidP="007724F7">
      <w:pPr>
        <w:jc w:val="center"/>
        <w:rPr>
          <w:sz w:val="16"/>
          <w:szCs w:val="16"/>
        </w:rPr>
      </w:pPr>
      <w:r>
        <w:rPr>
          <w:sz w:val="16"/>
          <w:szCs w:val="16"/>
        </w:rPr>
        <w:t>24</w:t>
      </w:r>
      <w:r w:rsidRPr="00C55C02">
        <w:rPr>
          <w:sz w:val="16"/>
          <w:szCs w:val="16"/>
        </w:rPr>
        <w:t>.0</w:t>
      </w:r>
      <w:r>
        <w:rPr>
          <w:sz w:val="16"/>
          <w:szCs w:val="16"/>
        </w:rPr>
        <w:t>7.2023 № 784</w:t>
      </w:r>
      <w:r w:rsidRPr="00C55C02">
        <w:rPr>
          <w:sz w:val="16"/>
          <w:szCs w:val="16"/>
        </w:rPr>
        <w:t>/П/93</w:t>
      </w:r>
    </w:p>
    <w:p w:rsidR="007724F7" w:rsidRPr="00212BA4" w:rsidRDefault="007724F7" w:rsidP="007724F7">
      <w:pPr>
        <w:jc w:val="center"/>
        <w:rPr>
          <w:sz w:val="16"/>
          <w:szCs w:val="16"/>
        </w:rPr>
      </w:pPr>
    </w:p>
    <w:p w:rsidR="007724F7" w:rsidRDefault="007724F7" w:rsidP="007724F7">
      <w:pPr>
        <w:jc w:val="center"/>
        <w:rPr>
          <w:sz w:val="16"/>
          <w:szCs w:val="16"/>
        </w:rPr>
      </w:pPr>
      <w:r w:rsidRPr="00212BA4">
        <w:rPr>
          <w:sz w:val="16"/>
          <w:szCs w:val="16"/>
        </w:rPr>
        <w:t>г. Тогучин</w:t>
      </w:r>
    </w:p>
    <w:p w:rsidR="00402FE6" w:rsidRPr="007724F7" w:rsidRDefault="00402FE6" w:rsidP="00F77A17">
      <w:pPr>
        <w:jc w:val="center"/>
        <w:rPr>
          <w:sz w:val="16"/>
          <w:szCs w:val="16"/>
        </w:rPr>
      </w:pPr>
    </w:p>
    <w:p w:rsidR="007724F7" w:rsidRPr="007724F7" w:rsidRDefault="007724F7" w:rsidP="007724F7">
      <w:pPr>
        <w:jc w:val="center"/>
        <w:rPr>
          <w:sz w:val="16"/>
          <w:szCs w:val="16"/>
        </w:rPr>
      </w:pPr>
      <w:r w:rsidRPr="007724F7">
        <w:rPr>
          <w:sz w:val="16"/>
          <w:szCs w:val="16"/>
        </w:rPr>
        <w:t xml:space="preserve">О внесении изменений в постановление администрации Тогучинского района Новосибирской области от 08.02.2023 №110/П/93 «Об </w:t>
      </w:r>
      <w:proofErr w:type="gramStart"/>
      <w:r w:rsidRPr="007724F7">
        <w:rPr>
          <w:sz w:val="16"/>
          <w:szCs w:val="16"/>
        </w:rPr>
        <w:t xml:space="preserve">утверждении </w:t>
      </w:r>
      <w:r>
        <w:rPr>
          <w:sz w:val="16"/>
          <w:szCs w:val="16"/>
        </w:rPr>
        <w:t xml:space="preserve"> </w:t>
      </w:r>
      <w:r w:rsidRPr="007724F7">
        <w:rPr>
          <w:sz w:val="16"/>
          <w:szCs w:val="16"/>
        </w:rPr>
        <w:t>Положения</w:t>
      </w:r>
      <w:proofErr w:type="gramEnd"/>
      <w:r w:rsidRPr="007724F7">
        <w:rPr>
          <w:sz w:val="16"/>
          <w:szCs w:val="16"/>
        </w:rPr>
        <w:t xml:space="preserve"> о проведении аттестации муниципальных </w:t>
      </w:r>
    </w:p>
    <w:p w:rsidR="007724F7" w:rsidRPr="007724F7" w:rsidRDefault="007724F7" w:rsidP="007724F7">
      <w:pPr>
        <w:jc w:val="center"/>
        <w:rPr>
          <w:sz w:val="16"/>
          <w:szCs w:val="16"/>
        </w:rPr>
      </w:pPr>
      <w:r w:rsidRPr="007724F7">
        <w:rPr>
          <w:sz w:val="16"/>
          <w:szCs w:val="16"/>
        </w:rPr>
        <w:t>служащих администрации Тогучинского района Новосибирской области»</w:t>
      </w:r>
    </w:p>
    <w:p w:rsidR="007724F7" w:rsidRPr="007724F7" w:rsidRDefault="007724F7" w:rsidP="007724F7">
      <w:pPr>
        <w:ind w:firstLine="720"/>
        <w:jc w:val="center"/>
        <w:rPr>
          <w:sz w:val="16"/>
          <w:szCs w:val="16"/>
        </w:rPr>
      </w:pPr>
    </w:p>
    <w:p w:rsidR="007724F7" w:rsidRPr="007724F7" w:rsidRDefault="007724F7" w:rsidP="007724F7">
      <w:pPr>
        <w:ind w:firstLine="708"/>
        <w:jc w:val="both"/>
        <w:rPr>
          <w:sz w:val="16"/>
          <w:szCs w:val="16"/>
        </w:rPr>
      </w:pPr>
      <w:r w:rsidRPr="007724F7">
        <w:rPr>
          <w:sz w:val="16"/>
          <w:szCs w:val="16"/>
        </w:rPr>
        <w:t>В соответствии с Федеральным законом от 02.03.2007 №25-ФЗ «О муниципальной службе в Российской Федерации», Законом Новосибирской области от 11.06.2008 №234-ОЗ «Об утверждении Типового положения о проведении аттестации муниципальных служащих в Новосибирской области», Уставом Тогучинского района Новосибирской области, администрация Тогучинского района Новосибирской области</w:t>
      </w:r>
    </w:p>
    <w:p w:rsidR="007724F7" w:rsidRPr="007724F7" w:rsidRDefault="007724F7" w:rsidP="007724F7">
      <w:pPr>
        <w:jc w:val="both"/>
        <w:rPr>
          <w:sz w:val="16"/>
          <w:szCs w:val="16"/>
        </w:rPr>
      </w:pPr>
      <w:r w:rsidRPr="007724F7">
        <w:rPr>
          <w:sz w:val="16"/>
          <w:szCs w:val="16"/>
        </w:rPr>
        <w:t xml:space="preserve">ПОСТАНОВЛЯЕТ: </w:t>
      </w:r>
    </w:p>
    <w:p w:rsidR="007724F7" w:rsidRPr="007724F7" w:rsidRDefault="007724F7" w:rsidP="007724F7">
      <w:pPr>
        <w:jc w:val="both"/>
        <w:rPr>
          <w:sz w:val="16"/>
          <w:szCs w:val="16"/>
        </w:rPr>
      </w:pPr>
      <w:r w:rsidRPr="007724F7">
        <w:rPr>
          <w:sz w:val="16"/>
          <w:szCs w:val="16"/>
        </w:rPr>
        <w:tab/>
        <w:t>1. Внести следующие изменения в постановление администрации Тогучинского района Новосибирской области от 08.02.2023 №110/П/93 «Об утверждении Положения о проведении аттестации муниципальных служащих администрации Тогучинского района Новосибирской области» (далее – Постановление):</w:t>
      </w:r>
    </w:p>
    <w:p w:rsidR="007724F7" w:rsidRPr="007724F7" w:rsidRDefault="007724F7" w:rsidP="007724F7">
      <w:pPr>
        <w:jc w:val="both"/>
        <w:rPr>
          <w:sz w:val="16"/>
          <w:szCs w:val="16"/>
        </w:rPr>
      </w:pPr>
      <w:r w:rsidRPr="007724F7">
        <w:rPr>
          <w:sz w:val="16"/>
          <w:szCs w:val="16"/>
        </w:rPr>
        <w:tab/>
        <w:t>1.1. изложить пункт 2.4 приложения к Постановлению в новой редакции:</w:t>
      </w:r>
    </w:p>
    <w:p w:rsidR="007724F7" w:rsidRPr="007724F7" w:rsidRDefault="007724F7" w:rsidP="007724F7">
      <w:pPr>
        <w:jc w:val="both"/>
        <w:rPr>
          <w:sz w:val="16"/>
          <w:szCs w:val="16"/>
        </w:rPr>
      </w:pPr>
      <w:r w:rsidRPr="007724F7">
        <w:rPr>
          <w:sz w:val="16"/>
          <w:szCs w:val="16"/>
        </w:rPr>
        <w:tab/>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7724F7" w:rsidRPr="007724F7" w:rsidRDefault="007724F7" w:rsidP="007724F7">
      <w:pPr>
        <w:ind w:firstLine="708"/>
        <w:jc w:val="both"/>
        <w:rPr>
          <w:sz w:val="16"/>
          <w:szCs w:val="16"/>
        </w:rPr>
      </w:pPr>
      <w:r w:rsidRPr="007724F7">
        <w:rPr>
          <w:sz w:val="16"/>
          <w:szCs w:val="16"/>
        </w:rPr>
        <w:t>В состав аттестационной комиссии могут включаться по согласованию депутаты Совета депутатов Тогучинского района Новосибирской области, члены выборного органа местного самоуправления, а также представители органов государственной власти Новосибирской области.</w:t>
      </w:r>
    </w:p>
    <w:p w:rsidR="007724F7" w:rsidRPr="007724F7" w:rsidRDefault="007724F7" w:rsidP="007724F7">
      <w:pPr>
        <w:ind w:firstLine="708"/>
        <w:jc w:val="both"/>
        <w:rPr>
          <w:sz w:val="16"/>
          <w:szCs w:val="16"/>
        </w:rPr>
      </w:pPr>
      <w:r w:rsidRPr="007724F7">
        <w:rPr>
          <w:sz w:val="16"/>
          <w:szCs w:val="16"/>
        </w:rPr>
        <w:t>В состав аттестационной комиссии могут быть включены независимые эксперты – специалисты по вопросам, связанным с муниципальной службой.</w:t>
      </w:r>
    </w:p>
    <w:p w:rsidR="007724F7" w:rsidRPr="007724F7" w:rsidRDefault="007724F7" w:rsidP="007724F7">
      <w:pPr>
        <w:ind w:firstLine="708"/>
        <w:jc w:val="both"/>
        <w:rPr>
          <w:sz w:val="16"/>
          <w:szCs w:val="16"/>
        </w:rPr>
      </w:pPr>
      <w:r w:rsidRPr="007724F7">
        <w:rPr>
          <w:sz w:val="16"/>
          <w:szCs w:val="16"/>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724F7" w:rsidRPr="007724F7" w:rsidRDefault="007724F7" w:rsidP="007724F7">
      <w:pPr>
        <w:tabs>
          <w:tab w:val="left" w:pos="709"/>
        </w:tabs>
        <w:ind w:firstLine="708"/>
        <w:jc w:val="both"/>
        <w:rPr>
          <w:sz w:val="16"/>
          <w:szCs w:val="16"/>
        </w:rPr>
      </w:pPr>
      <w:r w:rsidRPr="007724F7">
        <w:rPr>
          <w:sz w:val="16"/>
          <w:szCs w:val="16"/>
        </w:rPr>
        <w:t xml:space="preserve">2. Начальнику управления цифрового развития администрации Тогучинского района Новосибирской области </w:t>
      </w:r>
      <w:proofErr w:type="spellStart"/>
      <w:r w:rsidRPr="007724F7">
        <w:rPr>
          <w:sz w:val="16"/>
          <w:szCs w:val="16"/>
        </w:rPr>
        <w:t>Черданцеву</w:t>
      </w:r>
      <w:proofErr w:type="spellEnd"/>
      <w:r w:rsidRPr="007724F7">
        <w:rPr>
          <w:sz w:val="16"/>
          <w:szCs w:val="16"/>
        </w:rPr>
        <w:t xml:space="preserve"> А.С. разместить настоящее постановление на сайте администрации Тогучинского района Новосибирской области.</w:t>
      </w:r>
    </w:p>
    <w:p w:rsidR="007724F7" w:rsidRPr="007724F7" w:rsidRDefault="007724F7" w:rsidP="007724F7">
      <w:pPr>
        <w:ind w:firstLine="708"/>
        <w:jc w:val="both"/>
        <w:rPr>
          <w:sz w:val="16"/>
          <w:szCs w:val="16"/>
        </w:rPr>
      </w:pPr>
      <w:r w:rsidRPr="007724F7">
        <w:rPr>
          <w:sz w:val="16"/>
          <w:szCs w:val="16"/>
        </w:rPr>
        <w:t>3.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7724F7" w:rsidRPr="007724F7" w:rsidRDefault="007724F7" w:rsidP="007724F7">
      <w:pPr>
        <w:ind w:firstLine="708"/>
        <w:jc w:val="both"/>
        <w:rPr>
          <w:sz w:val="16"/>
          <w:szCs w:val="16"/>
        </w:rPr>
      </w:pPr>
      <w:r w:rsidRPr="007724F7">
        <w:rPr>
          <w:sz w:val="16"/>
          <w:szCs w:val="16"/>
        </w:rPr>
        <w:t>4. Контроль за исполнение настоящего постановления возложить на управляющего делами администрации Тогучинского района Новосибирской области Чумакову В.А.</w:t>
      </w:r>
    </w:p>
    <w:p w:rsidR="007724F7" w:rsidRPr="007724F7" w:rsidRDefault="007724F7" w:rsidP="007724F7">
      <w:pPr>
        <w:widowControl w:val="0"/>
        <w:adjustRightInd w:val="0"/>
        <w:jc w:val="both"/>
        <w:rPr>
          <w:sz w:val="16"/>
          <w:szCs w:val="16"/>
        </w:rPr>
      </w:pPr>
    </w:p>
    <w:p w:rsidR="007724F7" w:rsidRPr="007724F7" w:rsidRDefault="007724F7" w:rsidP="007724F7">
      <w:pPr>
        <w:widowControl w:val="0"/>
        <w:adjustRightInd w:val="0"/>
        <w:jc w:val="both"/>
        <w:rPr>
          <w:sz w:val="16"/>
          <w:szCs w:val="16"/>
        </w:rPr>
      </w:pPr>
    </w:p>
    <w:p w:rsidR="007724F7" w:rsidRPr="007724F7" w:rsidRDefault="007724F7" w:rsidP="007724F7">
      <w:pPr>
        <w:widowControl w:val="0"/>
        <w:adjustRightInd w:val="0"/>
        <w:jc w:val="both"/>
        <w:rPr>
          <w:sz w:val="16"/>
          <w:szCs w:val="16"/>
        </w:rPr>
      </w:pPr>
    </w:p>
    <w:p w:rsidR="007724F7" w:rsidRPr="007724F7" w:rsidRDefault="007724F7" w:rsidP="007724F7">
      <w:pPr>
        <w:autoSpaceDE w:val="0"/>
        <w:autoSpaceDN w:val="0"/>
        <w:adjustRightInd w:val="0"/>
        <w:jc w:val="both"/>
        <w:rPr>
          <w:sz w:val="16"/>
          <w:szCs w:val="16"/>
        </w:rPr>
      </w:pPr>
      <w:r w:rsidRPr="007724F7">
        <w:rPr>
          <w:sz w:val="16"/>
          <w:szCs w:val="16"/>
        </w:rPr>
        <w:t xml:space="preserve">Глава Тогучинского района    </w:t>
      </w:r>
      <w:r w:rsidRPr="007724F7">
        <w:rPr>
          <w:sz w:val="16"/>
          <w:szCs w:val="16"/>
        </w:rPr>
        <w:tab/>
      </w:r>
      <w:r w:rsidRPr="007724F7">
        <w:rPr>
          <w:sz w:val="16"/>
          <w:szCs w:val="16"/>
        </w:rPr>
        <w:tab/>
      </w:r>
      <w:r w:rsidRPr="007724F7">
        <w:rPr>
          <w:sz w:val="16"/>
          <w:szCs w:val="16"/>
        </w:rPr>
        <w:tab/>
      </w:r>
      <w:r w:rsidRPr="007724F7">
        <w:rPr>
          <w:sz w:val="16"/>
          <w:szCs w:val="16"/>
        </w:rPr>
        <w:tab/>
        <w:t xml:space="preserve">                            </w:t>
      </w:r>
    </w:p>
    <w:p w:rsidR="007724F7" w:rsidRDefault="007724F7" w:rsidP="007724F7">
      <w:pPr>
        <w:autoSpaceDE w:val="0"/>
        <w:autoSpaceDN w:val="0"/>
        <w:adjustRightInd w:val="0"/>
        <w:jc w:val="both"/>
        <w:outlineLvl w:val="0"/>
        <w:rPr>
          <w:sz w:val="16"/>
          <w:szCs w:val="16"/>
        </w:rPr>
      </w:pPr>
      <w:r w:rsidRPr="007724F7">
        <w:rPr>
          <w:sz w:val="16"/>
          <w:szCs w:val="16"/>
        </w:rPr>
        <w:t>Новосибирской области</w:t>
      </w:r>
      <w:r w:rsidRPr="007724F7">
        <w:rPr>
          <w:sz w:val="16"/>
          <w:szCs w:val="16"/>
        </w:rPr>
        <w:tab/>
      </w:r>
      <w:r w:rsidRPr="007724F7">
        <w:rPr>
          <w:sz w:val="16"/>
          <w:szCs w:val="16"/>
        </w:rPr>
        <w:tab/>
      </w:r>
      <w:r w:rsidRPr="007724F7">
        <w:rPr>
          <w:sz w:val="16"/>
          <w:szCs w:val="16"/>
        </w:rPr>
        <w:tab/>
        <w:t xml:space="preserve">        С. С</w:t>
      </w:r>
      <w:r>
        <w:rPr>
          <w:sz w:val="16"/>
          <w:szCs w:val="16"/>
        </w:rPr>
        <w:t>.</w:t>
      </w:r>
      <w:r w:rsidRPr="007724F7">
        <w:rPr>
          <w:sz w:val="16"/>
          <w:szCs w:val="16"/>
        </w:rPr>
        <w:t xml:space="preserve"> Пыхтин</w:t>
      </w:r>
    </w:p>
    <w:p w:rsidR="007724F7" w:rsidRDefault="007724F7" w:rsidP="007724F7">
      <w:pPr>
        <w:autoSpaceDE w:val="0"/>
        <w:autoSpaceDN w:val="0"/>
        <w:adjustRightInd w:val="0"/>
        <w:jc w:val="both"/>
        <w:outlineLvl w:val="0"/>
        <w:rPr>
          <w:sz w:val="16"/>
          <w:szCs w:val="16"/>
        </w:rPr>
      </w:pPr>
      <w:r>
        <w:rPr>
          <w:sz w:val="16"/>
          <w:szCs w:val="16"/>
        </w:rPr>
        <w:t>______________________________________________________________</w:t>
      </w:r>
    </w:p>
    <w:p w:rsidR="007724F7" w:rsidRPr="007724F7" w:rsidRDefault="007724F7" w:rsidP="007724F7">
      <w:pPr>
        <w:autoSpaceDE w:val="0"/>
        <w:autoSpaceDN w:val="0"/>
        <w:adjustRightInd w:val="0"/>
        <w:jc w:val="both"/>
        <w:outlineLvl w:val="0"/>
        <w:rPr>
          <w:sz w:val="16"/>
          <w:szCs w:val="16"/>
        </w:rPr>
      </w:pPr>
    </w:p>
    <w:p w:rsidR="007724F7" w:rsidRPr="00125B05" w:rsidRDefault="007724F7" w:rsidP="007724F7">
      <w:pPr>
        <w:jc w:val="center"/>
        <w:rPr>
          <w:b/>
          <w:sz w:val="16"/>
          <w:szCs w:val="16"/>
        </w:rPr>
      </w:pPr>
      <w:r w:rsidRPr="00125B05">
        <w:rPr>
          <w:b/>
          <w:sz w:val="16"/>
          <w:szCs w:val="16"/>
        </w:rPr>
        <w:t>АДМИНИСТРАЦИЯ</w:t>
      </w:r>
    </w:p>
    <w:p w:rsidR="007724F7" w:rsidRPr="00212BA4" w:rsidRDefault="007724F7" w:rsidP="007724F7">
      <w:pPr>
        <w:jc w:val="center"/>
        <w:rPr>
          <w:b/>
          <w:sz w:val="16"/>
          <w:szCs w:val="16"/>
        </w:rPr>
      </w:pPr>
      <w:r w:rsidRPr="00212BA4">
        <w:rPr>
          <w:b/>
          <w:sz w:val="16"/>
          <w:szCs w:val="16"/>
        </w:rPr>
        <w:t>ТОГУЧИНСКОГО РАЙОНА</w:t>
      </w:r>
    </w:p>
    <w:p w:rsidR="007724F7" w:rsidRPr="00212BA4" w:rsidRDefault="007724F7" w:rsidP="007724F7">
      <w:pPr>
        <w:jc w:val="center"/>
        <w:rPr>
          <w:b/>
          <w:sz w:val="16"/>
          <w:szCs w:val="16"/>
        </w:rPr>
      </w:pPr>
      <w:r w:rsidRPr="00212BA4">
        <w:rPr>
          <w:b/>
          <w:sz w:val="16"/>
          <w:szCs w:val="16"/>
        </w:rPr>
        <w:t>НОВОСИБИРСКОЙ ОБЛАСТИ</w:t>
      </w:r>
    </w:p>
    <w:p w:rsidR="007724F7" w:rsidRPr="00212BA4" w:rsidRDefault="007724F7" w:rsidP="007724F7">
      <w:pPr>
        <w:jc w:val="center"/>
        <w:rPr>
          <w:b/>
          <w:sz w:val="16"/>
          <w:szCs w:val="16"/>
        </w:rPr>
      </w:pPr>
    </w:p>
    <w:p w:rsidR="007724F7" w:rsidRPr="00212BA4" w:rsidRDefault="007724F7" w:rsidP="007724F7">
      <w:pPr>
        <w:jc w:val="center"/>
        <w:rPr>
          <w:b/>
          <w:sz w:val="16"/>
          <w:szCs w:val="16"/>
        </w:rPr>
      </w:pPr>
      <w:r w:rsidRPr="00212BA4">
        <w:rPr>
          <w:b/>
          <w:sz w:val="16"/>
          <w:szCs w:val="16"/>
        </w:rPr>
        <w:t>ПОСТАНОВЛЕНИЕ</w:t>
      </w:r>
    </w:p>
    <w:p w:rsidR="007724F7" w:rsidRPr="00167943" w:rsidRDefault="007724F7" w:rsidP="007724F7">
      <w:pPr>
        <w:jc w:val="center"/>
        <w:rPr>
          <w:b/>
          <w:color w:val="FF0000"/>
          <w:sz w:val="16"/>
          <w:szCs w:val="16"/>
        </w:rPr>
      </w:pPr>
    </w:p>
    <w:p w:rsidR="007724F7" w:rsidRPr="00C55C02" w:rsidRDefault="007724F7" w:rsidP="007724F7">
      <w:pPr>
        <w:jc w:val="center"/>
        <w:rPr>
          <w:sz w:val="16"/>
          <w:szCs w:val="16"/>
        </w:rPr>
      </w:pPr>
      <w:r>
        <w:rPr>
          <w:sz w:val="16"/>
          <w:szCs w:val="16"/>
        </w:rPr>
        <w:t>25</w:t>
      </w:r>
      <w:r w:rsidRPr="00C55C02">
        <w:rPr>
          <w:sz w:val="16"/>
          <w:szCs w:val="16"/>
        </w:rPr>
        <w:t>.0</w:t>
      </w:r>
      <w:r>
        <w:rPr>
          <w:sz w:val="16"/>
          <w:szCs w:val="16"/>
        </w:rPr>
        <w:t>7.2023 № 785</w:t>
      </w:r>
      <w:r w:rsidRPr="00C55C02">
        <w:rPr>
          <w:sz w:val="16"/>
          <w:szCs w:val="16"/>
        </w:rPr>
        <w:t>/П/93</w:t>
      </w:r>
    </w:p>
    <w:p w:rsidR="007724F7" w:rsidRPr="00212BA4" w:rsidRDefault="007724F7" w:rsidP="007724F7">
      <w:pPr>
        <w:jc w:val="center"/>
        <w:rPr>
          <w:sz w:val="16"/>
          <w:szCs w:val="16"/>
        </w:rPr>
      </w:pPr>
    </w:p>
    <w:p w:rsidR="007724F7" w:rsidRDefault="007724F7" w:rsidP="007724F7">
      <w:pPr>
        <w:jc w:val="center"/>
        <w:rPr>
          <w:sz w:val="16"/>
          <w:szCs w:val="16"/>
        </w:rPr>
      </w:pPr>
      <w:r w:rsidRPr="00212BA4">
        <w:rPr>
          <w:sz w:val="16"/>
          <w:szCs w:val="16"/>
        </w:rPr>
        <w:t>г. Тогучин</w:t>
      </w:r>
    </w:p>
    <w:p w:rsidR="00402FE6" w:rsidRPr="007724F7" w:rsidRDefault="00402FE6" w:rsidP="00F77A17">
      <w:pPr>
        <w:jc w:val="center"/>
        <w:rPr>
          <w:sz w:val="16"/>
          <w:szCs w:val="16"/>
        </w:rPr>
      </w:pPr>
    </w:p>
    <w:p w:rsidR="00402FE6" w:rsidRPr="007724F7" w:rsidRDefault="00402FE6" w:rsidP="00F77A17">
      <w:pPr>
        <w:jc w:val="center"/>
        <w:rPr>
          <w:sz w:val="16"/>
          <w:szCs w:val="16"/>
        </w:rPr>
      </w:pPr>
    </w:p>
    <w:p w:rsidR="007724F7" w:rsidRPr="007724F7" w:rsidRDefault="007724F7" w:rsidP="007724F7">
      <w:pPr>
        <w:jc w:val="center"/>
        <w:rPr>
          <w:sz w:val="16"/>
          <w:szCs w:val="16"/>
          <w:lang w:eastAsia="ru-RU"/>
        </w:rPr>
      </w:pPr>
      <w:r w:rsidRPr="007724F7">
        <w:rPr>
          <w:sz w:val="16"/>
          <w:szCs w:val="16"/>
          <w:lang w:eastAsia="ru-RU"/>
        </w:rPr>
        <w:t>О внесении изменений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w:t>
      </w:r>
    </w:p>
    <w:p w:rsidR="007724F7" w:rsidRPr="007724F7" w:rsidRDefault="007724F7" w:rsidP="007724F7">
      <w:pPr>
        <w:jc w:val="both"/>
        <w:rPr>
          <w:sz w:val="16"/>
          <w:szCs w:val="16"/>
        </w:rPr>
      </w:pPr>
    </w:p>
    <w:p w:rsidR="007724F7" w:rsidRPr="007724F7" w:rsidRDefault="007724F7" w:rsidP="007724F7">
      <w:pPr>
        <w:jc w:val="both"/>
        <w:rPr>
          <w:sz w:val="16"/>
          <w:szCs w:val="16"/>
        </w:rPr>
      </w:pPr>
    </w:p>
    <w:p w:rsidR="007724F7" w:rsidRPr="007724F7" w:rsidRDefault="007724F7" w:rsidP="007724F7">
      <w:pPr>
        <w:ind w:firstLine="709"/>
        <w:jc w:val="both"/>
        <w:rPr>
          <w:sz w:val="16"/>
          <w:szCs w:val="16"/>
        </w:rPr>
      </w:pPr>
      <w:r w:rsidRPr="007724F7">
        <w:rPr>
          <w:sz w:val="16"/>
          <w:szCs w:val="16"/>
        </w:rPr>
        <w:t xml:space="preserve">В соответствии со ст.179 Бюджетного кодекса РФ,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02.08.2019 № 738/П/93 «О внесении изменений в постановление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в связи с изменением финансирования и приведением в соответствие муниципальной программы «Развитие системы образования Тогучинского района Новосибирской области на 2023-2025 годы», утвержденной постановлением администрации Тогучинского района Новосибирской области от 08.12.2022 № 1455/П/93, администрация Тогучинского района Новосибирской области  </w:t>
      </w:r>
    </w:p>
    <w:p w:rsidR="007724F7" w:rsidRPr="007724F7" w:rsidRDefault="007724F7" w:rsidP="007724F7">
      <w:pPr>
        <w:jc w:val="both"/>
        <w:rPr>
          <w:sz w:val="16"/>
          <w:szCs w:val="16"/>
        </w:rPr>
      </w:pPr>
      <w:r w:rsidRPr="007724F7">
        <w:rPr>
          <w:sz w:val="16"/>
          <w:szCs w:val="16"/>
        </w:rPr>
        <w:t>ПОСТАНОВЛЯЕТ:</w:t>
      </w:r>
    </w:p>
    <w:p w:rsidR="007724F7" w:rsidRPr="007724F7" w:rsidRDefault="007724F7" w:rsidP="007724F7">
      <w:pPr>
        <w:ind w:firstLine="709"/>
        <w:jc w:val="both"/>
        <w:rPr>
          <w:sz w:val="16"/>
          <w:szCs w:val="16"/>
        </w:rPr>
      </w:pPr>
      <w:r w:rsidRPr="007724F7">
        <w:rPr>
          <w:sz w:val="16"/>
          <w:szCs w:val="16"/>
        </w:rPr>
        <w:t>1. Внести следующие изменения в постановление администрации Тогучинского района Новосибирской области от 08.12.2022 № 1455/П/93 «Об утверждении муниципальной программы «Развитие системы образования Тогучинского района Новосибирской области на 2023-2025 годы» (далее–Постановление):</w:t>
      </w:r>
    </w:p>
    <w:p w:rsidR="007724F7" w:rsidRPr="007724F7" w:rsidRDefault="007724F7" w:rsidP="007724F7">
      <w:pPr>
        <w:ind w:firstLine="709"/>
        <w:jc w:val="both"/>
        <w:rPr>
          <w:sz w:val="16"/>
          <w:szCs w:val="16"/>
        </w:rPr>
      </w:pPr>
      <w:r w:rsidRPr="007724F7">
        <w:rPr>
          <w:sz w:val="16"/>
          <w:szCs w:val="16"/>
        </w:rPr>
        <w:t xml:space="preserve">1.1. изложить приложение к Постановлению в новой редакции согласно </w:t>
      </w:r>
      <w:proofErr w:type="gramStart"/>
      <w:r w:rsidRPr="007724F7">
        <w:rPr>
          <w:sz w:val="16"/>
          <w:szCs w:val="16"/>
        </w:rPr>
        <w:t>приложению</w:t>
      </w:r>
      <w:proofErr w:type="gramEnd"/>
      <w:r w:rsidRPr="007724F7">
        <w:rPr>
          <w:sz w:val="16"/>
          <w:szCs w:val="16"/>
        </w:rPr>
        <w:t xml:space="preserve"> к настоящему постановлению.</w:t>
      </w:r>
    </w:p>
    <w:p w:rsidR="007724F7" w:rsidRPr="007724F7" w:rsidRDefault="007724F7" w:rsidP="007724F7">
      <w:pPr>
        <w:ind w:firstLine="709"/>
        <w:jc w:val="both"/>
        <w:rPr>
          <w:sz w:val="16"/>
          <w:szCs w:val="16"/>
        </w:rPr>
      </w:pPr>
      <w:r w:rsidRPr="007724F7">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7724F7" w:rsidRPr="007724F7" w:rsidRDefault="007724F7" w:rsidP="007724F7">
      <w:pPr>
        <w:ind w:firstLine="709"/>
        <w:jc w:val="both"/>
        <w:rPr>
          <w:sz w:val="16"/>
          <w:szCs w:val="16"/>
          <w:lang w:eastAsia="ru-RU"/>
        </w:rPr>
      </w:pPr>
      <w:r w:rsidRPr="007724F7">
        <w:rPr>
          <w:sz w:val="16"/>
          <w:szCs w:val="16"/>
        </w:rPr>
        <w:t>3. </w:t>
      </w:r>
      <w:r w:rsidRPr="007724F7">
        <w:rPr>
          <w:sz w:val="16"/>
          <w:szCs w:val="16"/>
          <w:lang w:eastAsia="ru-RU"/>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7724F7" w:rsidRPr="007724F7" w:rsidRDefault="007724F7" w:rsidP="007724F7">
      <w:pPr>
        <w:ind w:firstLine="709"/>
        <w:jc w:val="both"/>
        <w:rPr>
          <w:sz w:val="16"/>
          <w:szCs w:val="16"/>
        </w:rPr>
      </w:pPr>
      <w:r w:rsidRPr="007724F7">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Ожеред Л.Е. </w:t>
      </w:r>
    </w:p>
    <w:p w:rsidR="007724F7" w:rsidRPr="007724F7" w:rsidRDefault="007724F7" w:rsidP="007724F7">
      <w:pPr>
        <w:jc w:val="both"/>
        <w:rPr>
          <w:sz w:val="16"/>
          <w:szCs w:val="16"/>
        </w:rPr>
      </w:pPr>
    </w:p>
    <w:p w:rsidR="007724F7" w:rsidRPr="007724F7" w:rsidRDefault="007724F7" w:rsidP="007724F7">
      <w:pPr>
        <w:jc w:val="both"/>
        <w:rPr>
          <w:sz w:val="16"/>
          <w:szCs w:val="16"/>
        </w:rPr>
      </w:pPr>
    </w:p>
    <w:p w:rsidR="007724F7" w:rsidRPr="007724F7" w:rsidRDefault="007724F7" w:rsidP="007724F7">
      <w:pPr>
        <w:jc w:val="both"/>
        <w:rPr>
          <w:sz w:val="16"/>
          <w:szCs w:val="16"/>
        </w:rPr>
      </w:pPr>
    </w:p>
    <w:p w:rsidR="007724F7" w:rsidRPr="007724F7" w:rsidRDefault="007724F7" w:rsidP="007724F7">
      <w:pPr>
        <w:jc w:val="both"/>
        <w:rPr>
          <w:sz w:val="16"/>
          <w:szCs w:val="16"/>
        </w:rPr>
      </w:pPr>
      <w:r w:rsidRPr="007724F7">
        <w:rPr>
          <w:sz w:val="16"/>
          <w:szCs w:val="16"/>
        </w:rPr>
        <w:t>Глав</w:t>
      </w:r>
      <w:r w:rsidRPr="007724F7">
        <w:rPr>
          <w:sz w:val="16"/>
          <w:szCs w:val="16"/>
          <w:lang w:val="en-US"/>
        </w:rPr>
        <w:t>a</w:t>
      </w:r>
      <w:r w:rsidRPr="007724F7">
        <w:rPr>
          <w:sz w:val="16"/>
          <w:szCs w:val="16"/>
        </w:rPr>
        <w:t xml:space="preserve"> Тогучинского района</w:t>
      </w:r>
    </w:p>
    <w:p w:rsidR="007724F7" w:rsidRPr="007724F7" w:rsidRDefault="007724F7" w:rsidP="007724F7">
      <w:pPr>
        <w:jc w:val="both"/>
        <w:rPr>
          <w:sz w:val="16"/>
          <w:szCs w:val="16"/>
        </w:rPr>
      </w:pPr>
      <w:r w:rsidRPr="007724F7">
        <w:rPr>
          <w:sz w:val="16"/>
          <w:szCs w:val="16"/>
        </w:rPr>
        <w:t>Новосибирской области                                                         С.С. Пыхтин</w:t>
      </w:r>
    </w:p>
    <w:p w:rsidR="00402FE6" w:rsidRPr="007724F7" w:rsidRDefault="00402FE6" w:rsidP="00F77A17">
      <w:pPr>
        <w:jc w:val="center"/>
        <w:rPr>
          <w:sz w:val="16"/>
          <w:szCs w:val="16"/>
        </w:rPr>
      </w:pPr>
    </w:p>
    <w:p w:rsidR="00402FE6" w:rsidRPr="007724F7" w:rsidRDefault="00402FE6" w:rsidP="00F77A17">
      <w:pPr>
        <w:jc w:val="center"/>
        <w:rPr>
          <w:sz w:val="16"/>
          <w:szCs w:val="16"/>
        </w:rPr>
      </w:pPr>
    </w:p>
    <w:p w:rsidR="007724F7" w:rsidRPr="007724F7" w:rsidRDefault="007724F7" w:rsidP="007724F7">
      <w:pPr>
        <w:suppressAutoHyphens w:val="0"/>
        <w:jc w:val="right"/>
        <w:rPr>
          <w:sz w:val="16"/>
          <w:szCs w:val="16"/>
        </w:rPr>
      </w:pPr>
      <w:r w:rsidRPr="007724F7">
        <w:rPr>
          <w:sz w:val="16"/>
          <w:szCs w:val="16"/>
        </w:rPr>
        <w:t>ПРИЛОЖЕНИЕ</w:t>
      </w:r>
    </w:p>
    <w:p w:rsidR="007724F7" w:rsidRPr="007724F7" w:rsidRDefault="007724F7" w:rsidP="007724F7">
      <w:pPr>
        <w:jc w:val="right"/>
        <w:outlineLvl w:val="0"/>
        <w:rPr>
          <w:sz w:val="16"/>
          <w:szCs w:val="16"/>
        </w:rPr>
      </w:pPr>
      <w:r w:rsidRPr="007724F7">
        <w:rPr>
          <w:sz w:val="16"/>
          <w:szCs w:val="16"/>
        </w:rPr>
        <w:t>к постановлению администрации</w:t>
      </w:r>
    </w:p>
    <w:p w:rsidR="007724F7" w:rsidRPr="007724F7" w:rsidRDefault="007724F7" w:rsidP="007724F7">
      <w:pPr>
        <w:jc w:val="right"/>
        <w:outlineLvl w:val="0"/>
        <w:rPr>
          <w:sz w:val="16"/>
          <w:szCs w:val="16"/>
        </w:rPr>
      </w:pPr>
      <w:r w:rsidRPr="007724F7">
        <w:rPr>
          <w:sz w:val="16"/>
          <w:szCs w:val="16"/>
        </w:rPr>
        <w:t>Тогучинского района</w:t>
      </w:r>
    </w:p>
    <w:p w:rsidR="007724F7" w:rsidRPr="007724F7" w:rsidRDefault="007724F7" w:rsidP="007724F7">
      <w:pPr>
        <w:jc w:val="right"/>
        <w:outlineLvl w:val="0"/>
        <w:rPr>
          <w:sz w:val="16"/>
          <w:szCs w:val="16"/>
        </w:rPr>
      </w:pPr>
      <w:r w:rsidRPr="007724F7">
        <w:rPr>
          <w:sz w:val="16"/>
          <w:szCs w:val="16"/>
        </w:rPr>
        <w:t>Новосибирской области</w:t>
      </w:r>
    </w:p>
    <w:p w:rsidR="007724F7" w:rsidRPr="007724F7" w:rsidRDefault="007724F7" w:rsidP="007724F7">
      <w:pPr>
        <w:jc w:val="right"/>
        <w:rPr>
          <w:sz w:val="16"/>
          <w:szCs w:val="16"/>
        </w:rPr>
      </w:pPr>
      <w:r w:rsidRPr="007724F7">
        <w:rPr>
          <w:sz w:val="16"/>
          <w:szCs w:val="16"/>
        </w:rPr>
        <w:t>от 23.05.2023 № 543/П/93</w:t>
      </w:r>
    </w:p>
    <w:p w:rsidR="007724F7" w:rsidRPr="007724F7" w:rsidRDefault="007724F7" w:rsidP="007724F7">
      <w:pPr>
        <w:suppressAutoHyphens w:val="0"/>
        <w:jc w:val="right"/>
        <w:rPr>
          <w:sz w:val="16"/>
          <w:szCs w:val="16"/>
        </w:rPr>
      </w:pPr>
    </w:p>
    <w:p w:rsidR="007724F7" w:rsidRPr="007724F7" w:rsidRDefault="007724F7" w:rsidP="007724F7">
      <w:pPr>
        <w:suppressAutoHyphens w:val="0"/>
        <w:jc w:val="right"/>
        <w:rPr>
          <w:sz w:val="16"/>
          <w:szCs w:val="16"/>
        </w:rPr>
      </w:pPr>
    </w:p>
    <w:p w:rsidR="007724F7" w:rsidRPr="007724F7" w:rsidRDefault="007724F7" w:rsidP="007724F7">
      <w:pPr>
        <w:suppressAutoHyphens w:val="0"/>
        <w:jc w:val="right"/>
        <w:rPr>
          <w:sz w:val="16"/>
          <w:szCs w:val="16"/>
        </w:rPr>
      </w:pPr>
      <w:r w:rsidRPr="007724F7">
        <w:rPr>
          <w:sz w:val="16"/>
          <w:szCs w:val="16"/>
        </w:rPr>
        <w:t>«ПРИЛОЖЕНИЕ</w:t>
      </w:r>
    </w:p>
    <w:p w:rsidR="007724F7" w:rsidRPr="007724F7" w:rsidRDefault="007724F7" w:rsidP="007724F7">
      <w:pPr>
        <w:jc w:val="right"/>
        <w:outlineLvl w:val="0"/>
        <w:rPr>
          <w:sz w:val="16"/>
          <w:szCs w:val="16"/>
        </w:rPr>
      </w:pPr>
      <w:r w:rsidRPr="007724F7">
        <w:rPr>
          <w:sz w:val="16"/>
          <w:szCs w:val="16"/>
        </w:rPr>
        <w:t>к постановлению администрации</w:t>
      </w:r>
    </w:p>
    <w:p w:rsidR="007724F7" w:rsidRPr="007724F7" w:rsidRDefault="007724F7" w:rsidP="007724F7">
      <w:pPr>
        <w:jc w:val="right"/>
        <w:outlineLvl w:val="0"/>
        <w:rPr>
          <w:sz w:val="16"/>
          <w:szCs w:val="16"/>
        </w:rPr>
      </w:pPr>
      <w:r w:rsidRPr="007724F7">
        <w:rPr>
          <w:sz w:val="16"/>
          <w:szCs w:val="16"/>
        </w:rPr>
        <w:t>Тогучинского района</w:t>
      </w:r>
    </w:p>
    <w:p w:rsidR="007724F7" w:rsidRPr="007724F7" w:rsidRDefault="007724F7" w:rsidP="007724F7">
      <w:pPr>
        <w:jc w:val="right"/>
        <w:outlineLvl w:val="0"/>
        <w:rPr>
          <w:sz w:val="16"/>
          <w:szCs w:val="16"/>
        </w:rPr>
      </w:pPr>
      <w:r w:rsidRPr="007724F7">
        <w:rPr>
          <w:sz w:val="16"/>
          <w:szCs w:val="16"/>
        </w:rPr>
        <w:t>Новосибирской области</w:t>
      </w:r>
    </w:p>
    <w:p w:rsidR="007724F7" w:rsidRPr="007724F7" w:rsidRDefault="007724F7" w:rsidP="007724F7">
      <w:pPr>
        <w:jc w:val="right"/>
        <w:rPr>
          <w:sz w:val="16"/>
          <w:szCs w:val="16"/>
        </w:rPr>
      </w:pPr>
      <w:r w:rsidRPr="007724F7">
        <w:rPr>
          <w:sz w:val="16"/>
          <w:szCs w:val="16"/>
        </w:rPr>
        <w:t>от 08.12.2022 № 1455/П/93</w:t>
      </w:r>
    </w:p>
    <w:p w:rsidR="007724F7" w:rsidRPr="007724F7" w:rsidRDefault="007724F7" w:rsidP="007724F7">
      <w:pPr>
        <w:jc w:val="center"/>
        <w:rPr>
          <w:sz w:val="16"/>
          <w:szCs w:val="16"/>
        </w:rPr>
      </w:pPr>
    </w:p>
    <w:p w:rsidR="007724F7" w:rsidRPr="007724F7" w:rsidRDefault="007724F7" w:rsidP="007724F7">
      <w:pPr>
        <w:jc w:val="center"/>
        <w:rPr>
          <w:b/>
          <w:sz w:val="16"/>
          <w:szCs w:val="16"/>
        </w:rPr>
      </w:pPr>
    </w:p>
    <w:p w:rsidR="007724F7" w:rsidRPr="007724F7" w:rsidRDefault="007724F7" w:rsidP="007724F7">
      <w:pPr>
        <w:jc w:val="center"/>
        <w:rPr>
          <w:b/>
          <w:sz w:val="16"/>
          <w:szCs w:val="16"/>
        </w:rPr>
      </w:pPr>
      <w:r w:rsidRPr="007724F7">
        <w:rPr>
          <w:b/>
          <w:sz w:val="16"/>
          <w:szCs w:val="16"/>
        </w:rPr>
        <w:t>МУНИЦИПАЛЬНАЯ ПРОГРАММА</w:t>
      </w:r>
    </w:p>
    <w:p w:rsidR="007724F7" w:rsidRPr="007724F7" w:rsidRDefault="007724F7" w:rsidP="007724F7">
      <w:pPr>
        <w:jc w:val="center"/>
        <w:rPr>
          <w:sz w:val="16"/>
          <w:szCs w:val="16"/>
        </w:rPr>
      </w:pPr>
      <w:r w:rsidRPr="007724F7">
        <w:rPr>
          <w:sz w:val="16"/>
          <w:szCs w:val="16"/>
        </w:rPr>
        <w:t xml:space="preserve">«Развитие системы образования Тогучинского района Новосибирской области </w:t>
      </w:r>
    </w:p>
    <w:p w:rsidR="007724F7" w:rsidRPr="007724F7" w:rsidRDefault="007724F7" w:rsidP="007724F7">
      <w:pPr>
        <w:jc w:val="center"/>
        <w:rPr>
          <w:sz w:val="16"/>
          <w:szCs w:val="16"/>
        </w:rPr>
      </w:pPr>
      <w:r w:rsidRPr="007724F7">
        <w:rPr>
          <w:sz w:val="16"/>
          <w:szCs w:val="16"/>
        </w:rPr>
        <w:t>на 2023-2025 годы»</w:t>
      </w:r>
    </w:p>
    <w:p w:rsidR="007724F7" w:rsidRPr="007724F7" w:rsidRDefault="007724F7" w:rsidP="007724F7">
      <w:pPr>
        <w:rPr>
          <w:b/>
          <w:sz w:val="16"/>
          <w:szCs w:val="16"/>
        </w:rPr>
      </w:pPr>
    </w:p>
    <w:p w:rsidR="007724F7" w:rsidRPr="007724F7" w:rsidRDefault="007724F7" w:rsidP="007724F7">
      <w:pPr>
        <w:tabs>
          <w:tab w:val="left" w:pos="6804"/>
        </w:tabs>
        <w:suppressAutoHyphens w:val="0"/>
        <w:jc w:val="center"/>
        <w:rPr>
          <w:sz w:val="16"/>
          <w:szCs w:val="16"/>
        </w:rPr>
      </w:pPr>
      <w:r w:rsidRPr="007724F7">
        <w:rPr>
          <w:sz w:val="16"/>
          <w:szCs w:val="16"/>
        </w:rPr>
        <w:t>I. Паспорт Муниципальной программы</w:t>
      </w:r>
    </w:p>
    <w:p w:rsidR="007724F7" w:rsidRPr="007724F7" w:rsidRDefault="007724F7" w:rsidP="007724F7">
      <w:pPr>
        <w:tabs>
          <w:tab w:val="left" w:pos="6804"/>
        </w:tabs>
        <w:jc w:val="center"/>
        <w:rPr>
          <w:b/>
          <w:sz w:val="16"/>
          <w:szCs w:val="16"/>
        </w:rPr>
      </w:pPr>
    </w:p>
    <w:tbl>
      <w:tblPr>
        <w:tblStyle w:val="ad"/>
        <w:tblW w:w="5387" w:type="dxa"/>
        <w:tblInd w:w="-147" w:type="dxa"/>
        <w:tblLayout w:type="fixed"/>
        <w:tblLook w:val="04A0" w:firstRow="1" w:lastRow="0" w:firstColumn="1" w:lastColumn="0" w:noHBand="0" w:noVBand="1"/>
      </w:tblPr>
      <w:tblGrid>
        <w:gridCol w:w="562"/>
        <w:gridCol w:w="998"/>
        <w:gridCol w:w="567"/>
        <w:gridCol w:w="283"/>
        <w:gridCol w:w="993"/>
        <w:gridCol w:w="992"/>
        <w:gridCol w:w="992"/>
      </w:tblGrid>
      <w:tr w:rsidR="007724F7" w:rsidRPr="007724F7" w:rsidTr="00523E40">
        <w:tc>
          <w:tcPr>
            <w:tcW w:w="562" w:type="dxa"/>
          </w:tcPr>
          <w:p w:rsidR="007724F7" w:rsidRPr="007724F7" w:rsidRDefault="007724F7" w:rsidP="007724F7">
            <w:pPr>
              <w:jc w:val="center"/>
              <w:rPr>
                <w:sz w:val="16"/>
                <w:szCs w:val="16"/>
              </w:rPr>
            </w:pPr>
            <w:r w:rsidRPr="007724F7">
              <w:rPr>
                <w:sz w:val="16"/>
                <w:szCs w:val="16"/>
              </w:rPr>
              <w:t>№</w:t>
            </w:r>
          </w:p>
          <w:p w:rsidR="007724F7" w:rsidRPr="007724F7" w:rsidRDefault="007724F7" w:rsidP="007724F7">
            <w:pPr>
              <w:jc w:val="center"/>
              <w:rPr>
                <w:sz w:val="16"/>
                <w:szCs w:val="16"/>
              </w:rPr>
            </w:pPr>
            <w:r w:rsidRPr="007724F7">
              <w:rPr>
                <w:sz w:val="16"/>
                <w:szCs w:val="16"/>
              </w:rPr>
              <w:t>п/п</w:t>
            </w:r>
          </w:p>
        </w:tc>
        <w:tc>
          <w:tcPr>
            <w:tcW w:w="1565" w:type="dxa"/>
            <w:gridSpan w:val="2"/>
          </w:tcPr>
          <w:p w:rsidR="007724F7" w:rsidRPr="007724F7" w:rsidRDefault="007724F7" w:rsidP="007724F7">
            <w:pPr>
              <w:jc w:val="center"/>
              <w:rPr>
                <w:sz w:val="16"/>
                <w:szCs w:val="16"/>
              </w:rPr>
            </w:pPr>
            <w:r w:rsidRPr="007724F7">
              <w:rPr>
                <w:sz w:val="16"/>
                <w:szCs w:val="16"/>
              </w:rPr>
              <w:t>Наименование разделов</w:t>
            </w:r>
          </w:p>
        </w:tc>
        <w:tc>
          <w:tcPr>
            <w:tcW w:w="3260" w:type="dxa"/>
            <w:gridSpan w:val="4"/>
          </w:tcPr>
          <w:p w:rsidR="007724F7" w:rsidRPr="007724F7" w:rsidRDefault="007724F7" w:rsidP="007724F7">
            <w:pPr>
              <w:jc w:val="center"/>
              <w:rPr>
                <w:sz w:val="16"/>
                <w:szCs w:val="16"/>
              </w:rPr>
            </w:pPr>
            <w:r w:rsidRPr="007724F7">
              <w:rPr>
                <w:sz w:val="16"/>
                <w:szCs w:val="16"/>
              </w:rPr>
              <w:t>Краткое содержание</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Наименование программы</w:t>
            </w:r>
          </w:p>
        </w:tc>
        <w:tc>
          <w:tcPr>
            <w:tcW w:w="3260" w:type="dxa"/>
            <w:gridSpan w:val="4"/>
          </w:tcPr>
          <w:p w:rsidR="007724F7" w:rsidRPr="007724F7" w:rsidRDefault="007724F7" w:rsidP="007724F7">
            <w:pPr>
              <w:jc w:val="both"/>
              <w:rPr>
                <w:sz w:val="16"/>
                <w:szCs w:val="16"/>
              </w:rPr>
            </w:pPr>
            <w:r w:rsidRPr="007724F7">
              <w:rPr>
                <w:sz w:val="16"/>
                <w:szCs w:val="16"/>
              </w:rPr>
              <w:t>Муниципальная программа «Развитие системы образования Тогучинского района Новосибирской области на 2023-2025 годы» (далее - Муниципальная программа, Программа)</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Заказчик программы</w:t>
            </w:r>
          </w:p>
        </w:tc>
        <w:tc>
          <w:tcPr>
            <w:tcW w:w="3260" w:type="dxa"/>
            <w:gridSpan w:val="4"/>
          </w:tcPr>
          <w:p w:rsidR="007724F7" w:rsidRPr="007724F7" w:rsidRDefault="007724F7" w:rsidP="007724F7">
            <w:pPr>
              <w:jc w:val="both"/>
              <w:rPr>
                <w:sz w:val="16"/>
                <w:szCs w:val="16"/>
              </w:rPr>
            </w:pPr>
            <w:r w:rsidRPr="007724F7">
              <w:rPr>
                <w:sz w:val="16"/>
                <w:szCs w:val="16"/>
              </w:rPr>
              <w:t>Администрация Тогучинского района Новосибирской области (далее – Администрация Тогучинского района)</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Разработчик программы</w:t>
            </w:r>
          </w:p>
        </w:tc>
        <w:tc>
          <w:tcPr>
            <w:tcW w:w="3260" w:type="dxa"/>
            <w:gridSpan w:val="4"/>
          </w:tcPr>
          <w:p w:rsidR="007724F7" w:rsidRPr="007724F7" w:rsidRDefault="007724F7" w:rsidP="007724F7">
            <w:pPr>
              <w:jc w:val="both"/>
              <w:rPr>
                <w:sz w:val="16"/>
                <w:szCs w:val="16"/>
              </w:rPr>
            </w:pPr>
            <w:r w:rsidRPr="007724F7">
              <w:rPr>
                <w:sz w:val="16"/>
                <w:szCs w:val="16"/>
              </w:rPr>
              <w:t>Управление образования и молодежной политики Администрации Тогучинского района (далее - управление образования и молодежной политики)</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Руководитель программы</w:t>
            </w:r>
          </w:p>
        </w:tc>
        <w:tc>
          <w:tcPr>
            <w:tcW w:w="3260" w:type="dxa"/>
            <w:gridSpan w:val="4"/>
          </w:tcPr>
          <w:p w:rsidR="007724F7" w:rsidRPr="007724F7" w:rsidRDefault="007724F7" w:rsidP="007724F7">
            <w:pPr>
              <w:jc w:val="both"/>
              <w:rPr>
                <w:sz w:val="16"/>
                <w:szCs w:val="16"/>
              </w:rPr>
            </w:pPr>
            <w:r w:rsidRPr="007724F7">
              <w:rPr>
                <w:sz w:val="16"/>
                <w:szCs w:val="16"/>
                <w:lang w:eastAsia="en-US"/>
              </w:rPr>
              <w:t>Заместитель главы Администрации Тогучинского района Ожеред Л.Е.</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 xml:space="preserve">Исполнители основных мероприятий </w:t>
            </w:r>
          </w:p>
        </w:tc>
        <w:tc>
          <w:tcPr>
            <w:tcW w:w="3260" w:type="dxa"/>
            <w:gridSpan w:val="4"/>
          </w:tcPr>
          <w:p w:rsidR="007724F7" w:rsidRPr="007724F7" w:rsidRDefault="007724F7" w:rsidP="007724F7">
            <w:pPr>
              <w:snapToGrid w:val="0"/>
              <w:jc w:val="both"/>
              <w:rPr>
                <w:sz w:val="16"/>
                <w:szCs w:val="16"/>
              </w:rPr>
            </w:pPr>
            <w:r w:rsidRPr="007724F7">
              <w:rPr>
                <w:sz w:val="16"/>
                <w:szCs w:val="16"/>
              </w:rPr>
              <w:t>Управление образования и молодежной политики, муниципальные образовательные организации Тогучинского района Новосибирской области, подведомственные управлению образования и молодежной политики (далее – муниципальные образовательные организации)</w:t>
            </w:r>
          </w:p>
        </w:tc>
      </w:tr>
      <w:tr w:rsidR="007724F7" w:rsidRPr="007724F7" w:rsidTr="00523E40">
        <w:trPr>
          <w:trHeight w:val="551"/>
        </w:trPr>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Цель и задачи программы</w:t>
            </w:r>
          </w:p>
        </w:tc>
        <w:tc>
          <w:tcPr>
            <w:tcW w:w="3260" w:type="dxa"/>
            <w:gridSpan w:val="4"/>
          </w:tcPr>
          <w:p w:rsidR="007724F7" w:rsidRPr="007724F7" w:rsidRDefault="007724F7" w:rsidP="007724F7">
            <w:pPr>
              <w:snapToGrid w:val="0"/>
              <w:jc w:val="both"/>
              <w:rPr>
                <w:sz w:val="16"/>
                <w:szCs w:val="16"/>
              </w:rPr>
            </w:pPr>
            <w:r w:rsidRPr="007724F7">
              <w:rPr>
                <w:sz w:val="16"/>
                <w:szCs w:val="16"/>
              </w:rPr>
              <w:t>Цель:</w:t>
            </w:r>
          </w:p>
          <w:p w:rsidR="007724F7" w:rsidRPr="007724F7" w:rsidRDefault="007724F7" w:rsidP="007724F7">
            <w:pPr>
              <w:snapToGrid w:val="0"/>
              <w:jc w:val="both"/>
              <w:rPr>
                <w:rFonts w:eastAsiaTheme="minorEastAsia"/>
                <w:sz w:val="16"/>
                <w:szCs w:val="16"/>
              </w:rPr>
            </w:pPr>
            <w:r w:rsidRPr="007724F7">
              <w:rPr>
                <w:sz w:val="16"/>
                <w:szCs w:val="16"/>
                <w:lang w:eastAsia="ar-SA"/>
              </w:rPr>
              <w:t xml:space="preserve">Устойчивое функционирование муниципальной системы образования в соответствии с современными требованиями </w:t>
            </w:r>
            <w:r w:rsidRPr="007724F7">
              <w:rPr>
                <w:sz w:val="16"/>
                <w:szCs w:val="16"/>
              </w:rPr>
              <w:t>в целях удовлетворения потребностей граждан Тогучинского района Новосибирской области в доступном и качественном образовании.</w:t>
            </w:r>
          </w:p>
          <w:p w:rsidR="007724F7" w:rsidRPr="007724F7" w:rsidRDefault="007724F7" w:rsidP="007724F7">
            <w:pPr>
              <w:snapToGrid w:val="0"/>
              <w:jc w:val="both"/>
              <w:rPr>
                <w:sz w:val="16"/>
                <w:szCs w:val="16"/>
              </w:rPr>
            </w:pPr>
            <w:r w:rsidRPr="007724F7">
              <w:rPr>
                <w:sz w:val="16"/>
                <w:szCs w:val="16"/>
              </w:rPr>
              <w:t>Задачи:</w:t>
            </w:r>
          </w:p>
          <w:p w:rsidR="007724F7" w:rsidRPr="007724F7" w:rsidRDefault="007724F7" w:rsidP="007724F7">
            <w:pPr>
              <w:jc w:val="both"/>
              <w:rPr>
                <w:rFonts w:eastAsiaTheme="minorEastAsia"/>
                <w:sz w:val="16"/>
                <w:szCs w:val="16"/>
                <w:lang w:eastAsia="ar-SA"/>
              </w:rPr>
            </w:pPr>
            <w:r w:rsidRPr="007724F7">
              <w:rPr>
                <w:sz w:val="16"/>
                <w:szCs w:val="16"/>
              </w:rPr>
              <w:t>1. о</w:t>
            </w:r>
            <w:r w:rsidRPr="007724F7">
              <w:rPr>
                <w:rFonts w:eastAsia="Arial"/>
                <w:sz w:val="16"/>
                <w:szCs w:val="16"/>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7724F7">
              <w:rPr>
                <w:sz w:val="16"/>
                <w:szCs w:val="16"/>
                <w:lang w:eastAsia="ar-SA"/>
              </w:rPr>
              <w:t xml:space="preserve">обеспечивающих </w:t>
            </w:r>
            <w:r w:rsidRPr="007724F7">
              <w:rPr>
                <w:rFonts w:eastAsia="Arial"/>
                <w:sz w:val="16"/>
                <w:szCs w:val="16"/>
              </w:rPr>
              <w:t xml:space="preserve">развитие индивидуальных способностей детей и </w:t>
            </w:r>
            <w:r w:rsidRPr="007724F7">
              <w:rPr>
                <w:sz w:val="16"/>
                <w:szCs w:val="16"/>
                <w:lang w:eastAsia="ar-SA"/>
              </w:rPr>
              <w:t xml:space="preserve">успешную социализацию обучающихся и воспитанников; </w:t>
            </w:r>
          </w:p>
          <w:p w:rsidR="007724F7" w:rsidRPr="007724F7" w:rsidRDefault="007724F7" w:rsidP="007724F7">
            <w:pPr>
              <w:jc w:val="both"/>
              <w:rPr>
                <w:sz w:val="16"/>
                <w:szCs w:val="16"/>
                <w:lang w:eastAsia="ar-SA"/>
              </w:rPr>
            </w:pPr>
            <w:r w:rsidRPr="007724F7">
              <w:rPr>
                <w:sz w:val="16"/>
                <w:szCs w:val="16"/>
                <w:lang w:eastAsia="ar-SA"/>
              </w:rPr>
              <w:t>2. обеспечение функционирования сети образовательных учреждений, пополнение их инфраструктуры и материально-технической базы, обеспечивающих доступность качественных услуг общего образования детей.</w:t>
            </w:r>
          </w:p>
          <w:p w:rsidR="007724F7" w:rsidRPr="007724F7" w:rsidRDefault="007724F7" w:rsidP="007724F7">
            <w:pPr>
              <w:jc w:val="both"/>
              <w:rPr>
                <w:sz w:val="16"/>
                <w:szCs w:val="16"/>
                <w:lang w:eastAsia="ar-SA"/>
              </w:rPr>
            </w:pPr>
            <w:r w:rsidRPr="007724F7">
              <w:rPr>
                <w:sz w:val="16"/>
                <w:szCs w:val="16"/>
                <w:lang w:eastAsia="ar-SA"/>
              </w:rPr>
              <w:t>3. обеспечение доступности качественных услуг дополнительного образования детей</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1565" w:type="dxa"/>
            <w:gridSpan w:val="2"/>
          </w:tcPr>
          <w:p w:rsidR="007724F7" w:rsidRPr="007724F7" w:rsidRDefault="007724F7" w:rsidP="007724F7">
            <w:pPr>
              <w:rPr>
                <w:sz w:val="16"/>
                <w:szCs w:val="16"/>
              </w:rPr>
            </w:pPr>
            <w:r w:rsidRPr="007724F7">
              <w:rPr>
                <w:sz w:val="16"/>
                <w:szCs w:val="16"/>
              </w:rPr>
              <w:t>Срок реализации</w:t>
            </w:r>
          </w:p>
        </w:tc>
        <w:tc>
          <w:tcPr>
            <w:tcW w:w="3260" w:type="dxa"/>
            <w:gridSpan w:val="4"/>
          </w:tcPr>
          <w:p w:rsidR="007724F7" w:rsidRPr="007724F7" w:rsidRDefault="007724F7" w:rsidP="007724F7">
            <w:pPr>
              <w:snapToGrid w:val="0"/>
              <w:jc w:val="both"/>
              <w:rPr>
                <w:sz w:val="16"/>
                <w:szCs w:val="16"/>
              </w:rPr>
            </w:pPr>
            <w:r w:rsidRPr="007724F7">
              <w:rPr>
                <w:sz w:val="16"/>
                <w:szCs w:val="16"/>
              </w:rPr>
              <w:t xml:space="preserve">Период реализации муниципальной программы 2023-2025 годы. </w:t>
            </w:r>
          </w:p>
          <w:p w:rsidR="007724F7" w:rsidRPr="007724F7" w:rsidRDefault="007724F7" w:rsidP="007724F7">
            <w:pPr>
              <w:jc w:val="both"/>
              <w:rPr>
                <w:sz w:val="16"/>
                <w:szCs w:val="16"/>
              </w:rPr>
            </w:pPr>
            <w:r w:rsidRPr="007724F7">
              <w:rPr>
                <w:sz w:val="16"/>
                <w:szCs w:val="16"/>
              </w:rPr>
              <w:t>Этапы реализации не выделяются, так как ожидаемый результат достигается через проведение комплекса мероприятий, входящих в Программу</w:t>
            </w:r>
          </w:p>
          <w:p w:rsidR="007724F7" w:rsidRPr="007724F7" w:rsidRDefault="007724F7" w:rsidP="007724F7">
            <w:pPr>
              <w:jc w:val="both"/>
              <w:rPr>
                <w:sz w:val="16"/>
                <w:szCs w:val="16"/>
              </w:rPr>
            </w:pPr>
          </w:p>
        </w:tc>
      </w:tr>
      <w:tr w:rsidR="007724F7" w:rsidRPr="007724F7" w:rsidTr="00523E40">
        <w:tc>
          <w:tcPr>
            <w:tcW w:w="562" w:type="dxa"/>
            <w:vMerge w:val="restart"/>
          </w:tcPr>
          <w:p w:rsidR="007724F7" w:rsidRPr="007724F7" w:rsidRDefault="007724F7" w:rsidP="004D16A1">
            <w:pPr>
              <w:pStyle w:val="ae"/>
              <w:numPr>
                <w:ilvl w:val="0"/>
                <w:numId w:val="12"/>
              </w:numPr>
              <w:tabs>
                <w:tab w:val="left" w:pos="6804"/>
              </w:tabs>
              <w:spacing w:after="0" w:line="240" w:lineRule="auto"/>
              <w:rPr>
                <w:sz w:val="16"/>
                <w:szCs w:val="16"/>
              </w:rPr>
            </w:pPr>
          </w:p>
        </w:tc>
        <w:tc>
          <w:tcPr>
            <w:tcW w:w="998" w:type="dxa"/>
          </w:tcPr>
          <w:p w:rsidR="007724F7" w:rsidRPr="00512373" w:rsidRDefault="007724F7" w:rsidP="007724F7">
            <w:pPr>
              <w:tabs>
                <w:tab w:val="left" w:pos="435"/>
              </w:tabs>
              <w:snapToGrid w:val="0"/>
              <w:ind w:right="-108"/>
              <w:rPr>
                <w:b/>
                <w:sz w:val="16"/>
                <w:szCs w:val="16"/>
              </w:rPr>
            </w:pPr>
            <w:r w:rsidRPr="00512373">
              <w:rPr>
                <w:rStyle w:val="FontStyle27"/>
                <w:b w:val="0"/>
                <w:sz w:val="16"/>
                <w:szCs w:val="16"/>
              </w:rPr>
              <w:t>Объёмы финансирования (с расшифровкой по годам и источникам финансирования)</w:t>
            </w:r>
          </w:p>
        </w:tc>
        <w:tc>
          <w:tcPr>
            <w:tcW w:w="850" w:type="dxa"/>
            <w:gridSpan w:val="2"/>
          </w:tcPr>
          <w:p w:rsidR="007724F7" w:rsidRPr="00523E40" w:rsidRDefault="007724F7" w:rsidP="007724F7">
            <w:pPr>
              <w:snapToGrid w:val="0"/>
              <w:jc w:val="center"/>
              <w:rPr>
                <w:sz w:val="14"/>
                <w:szCs w:val="14"/>
              </w:rPr>
            </w:pPr>
            <w:r w:rsidRPr="00523E40">
              <w:rPr>
                <w:sz w:val="14"/>
                <w:szCs w:val="14"/>
              </w:rPr>
              <w:t>Итого</w:t>
            </w:r>
          </w:p>
          <w:p w:rsidR="007724F7" w:rsidRPr="00523E40" w:rsidRDefault="007724F7" w:rsidP="007724F7">
            <w:pPr>
              <w:jc w:val="center"/>
              <w:rPr>
                <w:sz w:val="14"/>
                <w:szCs w:val="14"/>
              </w:rPr>
            </w:pPr>
            <w:r w:rsidRPr="00523E40">
              <w:rPr>
                <w:sz w:val="14"/>
                <w:szCs w:val="14"/>
              </w:rPr>
              <w:t>(тыс.</w:t>
            </w:r>
            <w:r w:rsidRPr="00523E40">
              <w:rPr>
                <w:sz w:val="14"/>
                <w:szCs w:val="14"/>
                <w:lang w:val="en-US"/>
              </w:rPr>
              <w:t xml:space="preserve"> </w:t>
            </w:r>
            <w:r w:rsidRPr="00523E40">
              <w:rPr>
                <w:sz w:val="14"/>
                <w:szCs w:val="14"/>
              </w:rPr>
              <w:t>руб.)</w:t>
            </w:r>
          </w:p>
        </w:tc>
        <w:tc>
          <w:tcPr>
            <w:tcW w:w="993" w:type="dxa"/>
          </w:tcPr>
          <w:p w:rsidR="007724F7" w:rsidRPr="00523E40" w:rsidRDefault="007724F7" w:rsidP="007724F7">
            <w:pPr>
              <w:snapToGrid w:val="0"/>
              <w:jc w:val="center"/>
              <w:rPr>
                <w:sz w:val="14"/>
                <w:szCs w:val="14"/>
              </w:rPr>
            </w:pPr>
            <w:r w:rsidRPr="00523E40">
              <w:rPr>
                <w:sz w:val="14"/>
                <w:szCs w:val="14"/>
              </w:rPr>
              <w:t>2023</w:t>
            </w:r>
          </w:p>
        </w:tc>
        <w:tc>
          <w:tcPr>
            <w:tcW w:w="992" w:type="dxa"/>
          </w:tcPr>
          <w:p w:rsidR="007724F7" w:rsidRPr="00523E40" w:rsidRDefault="007724F7" w:rsidP="007724F7">
            <w:pPr>
              <w:snapToGrid w:val="0"/>
              <w:jc w:val="center"/>
              <w:rPr>
                <w:sz w:val="14"/>
                <w:szCs w:val="14"/>
              </w:rPr>
            </w:pPr>
            <w:r w:rsidRPr="00523E40">
              <w:rPr>
                <w:sz w:val="14"/>
                <w:szCs w:val="14"/>
              </w:rPr>
              <w:t>2024</w:t>
            </w:r>
          </w:p>
        </w:tc>
        <w:tc>
          <w:tcPr>
            <w:tcW w:w="992" w:type="dxa"/>
          </w:tcPr>
          <w:p w:rsidR="007724F7" w:rsidRPr="00523E40" w:rsidRDefault="007724F7" w:rsidP="007724F7">
            <w:pPr>
              <w:snapToGrid w:val="0"/>
              <w:jc w:val="center"/>
              <w:rPr>
                <w:sz w:val="14"/>
                <w:szCs w:val="14"/>
              </w:rPr>
            </w:pPr>
            <w:r w:rsidRPr="00523E40">
              <w:rPr>
                <w:sz w:val="14"/>
                <w:szCs w:val="14"/>
              </w:rPr>
              <w:t>2025</w:t>
            </w:r>
          </w:p>
        </w:tc>
      </w:tr>
      <w:tr w:rsidR="007724F7" w:rsidRPr="007724F7" w:rsidTr="00523E40">
        <w:tc>
          <w:tcPr>
            <w:tcW w:w="562" w:type="dxa"/>
            <w:vMerge/>
          </w:tcPr>
          <w:p w:rsidR="007724F7" w:rsidRPr="007724F7" w:rsidRDefault="007724F7" w:rsidP="007724F7">
            <w:pPr>
              <w:tabs>
                <w:tab w:val="left" w:pos="6804"/>
              </w:tabs>
              <w:jc w:val="both"/>
              <w:rPr>
                <w:sz w:val="16"/>
                <w:szCs w:val="16"/>
              </w:rPr>
            </w:pPr>
          </w:p>
        </w:tc>
        <w:tc>
          <w:tcPr>
            <w:tcW w:w="998" w:type="dxa"/>
          </w:tcPr>
          <w:p w:rsidR="007724F7" w:rsidRPr="007724F7" w:rsidRDefault="007724F7" w:rsidP="007724F7">
            <w:pPr>
              <w:snapToGrid w:val="0"/>
              <w:rPr>
                <w:sz w:val="16"/>
                <w:szCs w:val="16"/>
              </w:rPr>
            </w:pPr>
            <w:r w:rsidRPr="007724F7">
              <w:rPr>
                <w:sz w:val="16"/>
                <w:szCs w:val="16"/>
              </w:rPr>
              <w:t>Всего по программе</w:t>
            </w:r>
          </w:p>
        </w:tc>
        <w:tc>
          <w:tcPr>
            <w:tcW w:w="850" w:type="dxa"/>
            <w:gridSpan w:val="2"/>
            <w:shd w:val="clear" w:color="auto" w:fill="auto"/>
          </w:tcPr>
          <w:p w:rsidR="007724F7" w:rsidRPr="00523E40" w:rsidRDefault="007724F7" w:rsidP="007724F7">
            <w:pPr>
              <w:jc w:val="center"/>
              <w:rPr>
                <w:sz w:val="14"/>
                <w:szCs w:val="14"/>
              </w:rPr>
            </w:pPr>
            <w:r w:rsidRPr="00523E40">
              <w:rPr>
                <w:sz w:val="14"/>
                <w:szCs w:val="14"/>
              </w:rPr>
              <w:t>4674376,65603</w:t>
            </w:r>
          </w:p>
        </w:tc>
        <w:tc>
          <w:tcPr>
            <w:tcW w:w="993" w:type="dxa"/>
            <w:shd w:val="clear" w:color="auto" w:fill="auto"/>
          </w:tcPr>
          <w:p w:rsidR="007724F7" w:rsidRPr="00523E40" w:rsidRDefault="007724F7" w:rsidP="007724F7">
            <w:pPr>
              <w:jc w:val="center"/>
              <w:rPr>
                <w:sz w:val="14"/>
                <w:szCs w:val="14"/>
              </w:rPr>
            </w:pPr>
            <w:r w:rsidRPr="00523E40">
              <w:rPr>
                <w:sz w:val="14"/>
                <w:szCs w:val="14"/>
              </w:rPr>
              <w:t>1791627,62203</w:t>
            </w:r>
          </w:p>
        </w:tc>
        <w:tc>
          <w:tcPr>
            <w:tcW w:w="992" w:type="dxa"/>
            <w:shd w:val="clear" w:color="auto" w:fill="auto"/>
          </w:tcPr>
          <w:p w:rsidR="007724F7" w:rsidRPr="00523E40" w:rsidRDefault="007724F7" w:rsidP="007724F7">
            <w:pPr>
              <w:jc w:val="center"/>
              <w:rPr>
                <w:sz w:val="14"/>
                <w:szCs w:val="14"/>
              </w:rPr>
            </w:pPr>
            <w:r w:rsidRPr="00523E40">
              <w:rPr>
                <w:sz w:val="14"/>
                <w:szCs w:val="14"/>
              </w:rPr>
              <w:t>1406480,84500</w:t>
            </w:r>
          </w:p>
        </w:tc>
        <w:tc>
          <w:tcPr>
            <w:tcW w:w="992" w:type="dxa"/>
            <w:shd w:val="clear" w:color="auto" w:fill="auto"/>
          </w:tcPr>
          <w:p w:rsidR="007724F7" w:rsidRPr="00523E40" w:rsidRDefault="007724F7" w:rsidP="007724F7">
            <w:pPr>
              <w:jc w:val="center"/>
              <w:rPr>
                <w:sz w:val="14"/>
                <w:szCs w:val="14"/>
              </w:rPr>
            </w:pPr>
            <w:r w:rsidRPr="00523E40">
              <w:rPr>
                <w:sz w:val="14"/>
                <w:szCs w:val="14"/>
              </w:rPr>
              <w:t>1476268,18900</w:t>
            </w:r>
          </w:p>
        </w:tc>
      </w:tr>
      <w:tr w:rsidR="007724F7" w:rsidRPr="007724F7" w:rsidTr="00523E40">
        <w:tc>
          <w:tcPr>
            <w:tcW w:w="562" w:type="dxa"/>
            <w:vMerge/>
          </w:tcPr>
          <w:p w:rsidR="007724F7" w:rsidRPr="007724F7" w:rsidRDefault="007724F7" w:rsidP="007724F7">
            <w:pPr>
              <w:tabs>
                <w:tab w:val="left" w:pos="6804"/>
              </w:tabs>
              <w:jc w:val="both"/>
              <w:rPr>
                <w:sz w:val="16"/>
                <w:szCs w:val="16"/>
              </w:rPr>
            </w:pPr>
          </w:p>
        </w:tc>
        <w:tc>
          <w:tcPr>
            <w:tcW w:w="998" w:type="dxa"/>
          </w:tcPr>
          <w:p w:rsidR="007724F7" w:rsidRPr="007724F7" w:rsidRDefault="007724F7" w:rsidP="007724F7">
            <w:pPr>
              <w:snapToGrid w:val="0"/>
              <w:rPr>
                <w:sz w:val="16"/>
                <w:szCs w:val="16"/>
              </w:rPr>
            </w:pPr>
            <w:r w:rsidRPr="007724F7">
              <w:rPr>
                <w:sz w:val="16"/>
                <w:szCs w:val="16"/>
              </w:rPr>
              <w:t>Федеральный бюджет</w:t>
            </w:r>
          </w:p>
        </w:tc>
        <w:tc>
          <w:tcPr>
            <w:tcW w:w="850" w:type="dxa"/>
            <w:gridSpan w:val="2"/>
            <w:shd w:val="clear" w:color="auto" w:fill="auto"/>
          </w:tcPr>
          <w:p w:rsidR="007724F7" w:rsidRPr="00523E40" w:rsidRDefault="007724F7" w:rsidP="007724F7">
            <w:pPr>
              <w:jc w:val="center"/>
              <w:rPr>
                <w:sz w:val="14"/>
                <w:szCs w:val="14"/>
              </w:rPr>
            </w:pPr>
            <w:r w:rsidRPr="00523E40">
              <w:rPr>
                <w:sz w:val="14"/>
                <w:szCs w:val="14"/>
              </w:rPr>
              <w:t>267431,69391</w:t>
            </w:r>
          </w:p>
        </w:tc>
        <w:tc>
          <w:tcPr>
            <w:tcW w:w="993" w:type="dxa"/>
            <w:shd w:val="clear" w:color="auto" w:fill="auto"/>
          </w:tcPr>
          <w:p w:rsidR="007724F7" w:rsidRPr="00523E40" w:rsidRDefault="007724F7" w:rsidP="007724F7">
            <w:pPr>
              <w:jc w:val="center"/>
              <w:rPr>
                <w:sz w:val="14"/>
                <w:szCs w:val="14"/>
              </w:rPr>
            </w:pPr>
            <w:r w:rsidRPr="00523E40">
              <w:rPr>
                <w:sz w:val="14"/>
                <w:szCs w:val="14"/>
              </w:rPr>
              <w:t>102349,79391</w:t>
            </w:r>
          </w:p>
        </w:tc>
        <w:tc>
          <w:tcPr>
            <w:tcW w:w="992" w:type="dxa"/>
            <w:shd w:val="clear" w:color="auto" w:fill="auto"/>
          </w:tcPr>
          <w:p w:rsidR="007724F7" w:rsidRPr="00523E40" w:rsidRDefault="007724F7" w:rsidP="007724F7">
            <w:pPr>
              <w:jc w:val="center"/>
              <w:rPr>
                <w:sz w:val="14"/>
                <w:szCs w:val="14"/>
              </w:rPr>
            </w:pPr>
            <w:r w:rsidRPr="00523E40">
              <w:rPr>
                <w:sz w:val="14"/>
                <w:szCs w:val="14"/>
              </w:rPr>
              <w:t>83660,50000</w:t>
            </w:r>
          </w:p>
        </w:tc>
        <w:tc>
          <w:tcPr>
            <w:tcW w:w="992" w:type="dxa"/>
            <w:shd w:val="clear" w:color="auto" w:fill="auto"/>
          </w:tcPr>
          <w:p w:rsidR="007724F7" w:rsidRPr="00523E40" w:rsidRDefault="007724F7" w:rsidP="007724F7">
            <w:pPr>
              <w:jc w:val="center"/>
              <w:rPr>
                <w:sz w:val="14"/>
                <w:szCs w:val="14"/>
              </w:rPr>
            </w:pPr>
            <w:r w:rsidRPr="00523E40">
              <w:rPr>
                <w:sz w:val="14"/>
                <w:szCs w:val="14"/>
              </w:rPr>
              <w:t>81421,40000</w:t>
            </w:r>
          </w:p>
        </w:tc>
      </w:tr>
      <w:tr w:rsidR="007724F7" w:rsidRPr="007724F7" w:rsidTr="00523E40">
        <w:tc>
          <w:tcPr>
            <w:tcW w:w="562" w:type="dxa"/>
            <w:vMerge/>
          </w:tcPr>
          <w:p w:rsidR="007724F7" w:rsidRPr="007724F7" w:rsidRDefault="007724F7" w:rsidP="007724F7">
            <w:pPr>
              <w:tabs>
                <w:tab w:val="left" w:pos="6804"/>
              </w:tabs>
              <w:ind w:left="-284" w:firstLine="284"/>
              <w:jc w:val="both"/>
              <w:rPr>
                <w:sz w:val="16"/>
                <w:szCs w:val="16"/>
              </w:rPr>
            </w:pPr>
          </w:p>
        </w:tc>
        <w:tc>
          <w:tcPr>
            <w:tcW w:w="998" w:type="dxa"/>
          </w:tcPr>
          <w:p w:rsidR="007724F7" w:rsidRPr="007724F7" w:rsidRDefault="007724F7" w:rsidP="007724F7">
            <w:pPr>
              <w:snapToGrid w:val="0"/>
              <w:rPr>
                <w:sz w:val="16"/>
                <w:szCs w:val="16"/>
              </w:rPr>
            </w:pPr>
            <w:r w:rsidRPr="007724F7">
              <w:rPr>
                <w:sz w:val="16"/>
                <w:szCs w:val="16"/>
              </w:rPr>
              <w:t>Региональный бюджет</w:t>
            </w:r>
          </w:p>
        </w:tc>
        <w:tc>
          <w:tcPr>
            <w:tcW w:w="850" w:type="dxa"/>
            <w:gridSpan w:val="2"/>
            <w:shd w:val="clear" w:color="auto" w:fill="auto"/>
          </w:tcPr>
          <w:p w:rsidR="007724F7" w:rsidRPr="00523E40" w:rsidRDefault="007724F7" w:rsidP="007724F7">
            <w:pPr>
              <w:jc w:val="center"/>
              <w:rPr>
                <w:sz w:val="14"/>
                <w:szCs w:val="14"/>
              </w:rPr>
            </w:pPr>
            <w:r w:rsidRPr="00523E40">
              <w:rPr>
                <w:sz w:val="14"/>
                <w:szCs w:val="14"/>
              </w:rPr>
              <w:t>3048934,10609</w:t>
            </w:r>
          </w:p>
        </w:tc>
        <w:tc>
          <w:tcPr>
            <w:tcW w:w="993" w:type="dxa"/>
            <w:shd w:val="clear" w:color="auto" w:fill="auto"/>
          </w:tcPr>
          <w:p w:rsidR="007724F7" w:rsidRPr="00523E40" w:rsidRDefault="007724F7" w:rsidP="007724F7">
            <w:pPr>
              <w:jc w:val="center"/>
              <w:rPr>
                <w:sz w:val="14"/>
                <w:szCs w:val="14"/>
              </w:rPr>
            </w:pPr>
            <w:r w:rsidRPr="00523E40">
              <w:rPr>
                <w:sz w:val="14"/>
                <w:szCs w:val="14"/>
              </w:rPr>
              <w:t>988641,20609</w:t>
            </w:r>
          </w:p>
        </w:tc>
        <w:tc>
          <w:tcPr>
            <w:tcW w:w="992" w:type="dxa"/>
            <w:shd w:val="clear" w:color="auto" w:fill="auto"/>
          </w:tcPr>
          <w:p w:rsidR="007724F7" w:rsidRPr="00523E40" w:rsidRDefault="007724F7" w:rsidP="007724F7">
            <w:pPr>
              <w:jc w:val="center"/>
              <w:rPr>
                <w:sz w:val="14"/>
                <w:szCs w:val="14"/>
              </w:rPr>
            </w:pPr>
            <w:r w:rsidRPr="00523E40">
              <w:rPr>
                <w:sz w:val="14"/>
                <w:szCs w:val="14"/>
              </w:rPr>
              <w:t>996797,00000</w:t>
            </w:r>
          </w:p>
        </w:tc>
        <w:tc>
          <w:tcPr>
            <w:tcW w:w="992" w:type="dxa"/>
            <w:shd w:val="clear" w:color="auto" w:fill="auto"/>
          </w:tcPr>
          <w:p w:rsidR="007724F7" w:rsidRPr="00523E40" w:rsidRDefault="007724F7" w:rsidP="007724F7">
            <w:pPr>
              <w:jc w:val="center"/>
              <w:rPr>
                <w:sz w:val="14"/>
                <w:szCs w:val="14"/>
              </w:rPr>
            </w:pPr>
            <w:r w:rsidRPr="00523E40">
              <w:rPr>
                <w:sz w:val="14"/>
                <w:szCs w:val="14"/>
              </w:rPr>
              <w:t>1063495,90000</w:t>
            </w:r>
          </w:p>
        </w:tc>
      </w:tr>
      <w:tr w:rsidR="007724F7" w:rsidRPr="007724F7" w:rsidTr="00523E40">
        <w:tc>
          <w:tcPr>
            <w:tcW w:w="562" w:type="dxa"/>
            <w:vMerge/>
          </w:tcPr>
          <w:p w:rsidR="007724F7" w:rsidRPr="007724F7" w:rsidRDefault="007724F7" w:rsidP="007724F7">
            <w:pPr>
              <w:tabs>
                <w:tab w:val="left" w:pos="6804"/>
              </w:tabs>
              <w:jc w:val="both"/>
              <w:rPr>
                <w:sz w:val="16"/>
                <w:szCs w:val="16"/>
              </w:rPr>
            </w:pPr>
          </w:p>
        </w:tc>
        <w:tc>
          <w:tcPr>
            <w:tcW w:w="998" w:type="dxa"/>
          </w:tcPr>
          <w:p w:rsidR="007724F7" w:rsidRPr="007724F7" w:rsidRDefault="007724F7" w:rsidP="007724F7">
            <w:pPr>
              <w:snapToGrid w:val="0"/>
              <w:rPr>
                <w:sz w:val="16"/>
                <w:szCs w:val="16"/>
              </w:rPr>
            </w:pPr>
            <w:proofErr w:type="gramStart"/>
            <w:r w:rsidRPr="007724F7">
              <w:rPr>
                <w:sz w:val="16"/>
                <w:szCs w:val="16"/>
              </w:rPr>
              <w:t>Муниципальный  бюджет</w:t>
            </w:r>
            <w:proofErr w:type="gramEnd"/>
          </w:p>
        </w:tc>
        <w:tc>
          <w:tcPr>
            <w:tcW w:w="850" w:type="dxa"/>
            <w:gridSpan w:val="2"/>
            <w:shd w:val="clear" w:color="auto" w:fill="auto"/>
          </w:tcPr>
          <w:p w:rsidR="007724F7" w:rsidRPr="007724F7" w:rsidRDefault="007724F7" w:rsidP="007724F7">
            <w:pPr>
              <w:jc w:val="center"/>
              <w:rPr>
                <w:sz w:val="16"/>
                <w:szCs w:val="16"/>
              </w:rPr>
            </w:pPr>
            <w:r w:rsidRPr="007724F7">
              <w:rPr>
                <w:sz w:val="16"/>
                <w:szCs w:val="16"/>
              </w:rPr>
              <w:t>1358010,85603</w:t>
            </w:r>
          </w:p>
        </w:tc>
        <w:tc>
          <w:tcPr>
            <w:tcW w:w="993" w:type="dxa"/>
            <w:shd w:val="clear" w:color="auto" w:fill="auto"/>
          </w:tcPr>
          <w:p w:rsidR="007724F7" w:rsidRPr="007724F7" w:rsidRDefault="007724F7" w:rsidP="007724F7">
            <w:pPr>
              <w:jc w:val="center"/>
              <w:rPr>
                <w:sz w:val="16"/>
                <w:szCs w:val="16"/>
              </w:rPr>
            </w:pPr>
            <w:r w:rsidRPr="007724F7">
              <w:rPr>
                <w:sz w:val="16"/>
                <w:szCs w:val="16"/>
              </w:rPr>
              <w:t>700636,62203</w:t>
            </w:r>
          </w:p>
        </w:tc>
        <w:tc>
          <w:tcPr>
            <w:tcW w:w="992" w:type="dxa"/>
            <w:shd w:val="clear" w:color="auto" w:fill="auto"/>
          </w:tcPr>
          <w:p w:rsidR="007724F7" w:rsidRPr="007724F7" w:rsidRDefault="007724F7" w:rsidP="007724F7">
            <w:pPr>
              <w:jc w:val="center"/>
              <w:rPr>
                <w:sz w:val="16"/>
                <w:szCs w:val="16"/>
              </w:rPr>
            </w:pPr>
            <w:r w:rsidRPr="007724F7">
              <w:rPr>
                <w:sz w:val="16"/>
                <w:szCs w:val="16"/>
              </w:rPr>
              <w:t>326023,34500</w:t>
            </w:r>
          </w:p>
        </w:tc>
        <w:tc>
          <w:tcPr>
            <w:tcW w:w="992" w:type="dxa"/>
            <w:shd w:val="clear" w:color="auto" w:fill="auto"/>
          </w:tcPr>
          <w:p w:rsidR="007724F7" w:rsidRPr="007724F7" w:rsidRDefault="007724F7" w:rsidP="007724F7">
            <w:pPr>
              <w:jc w:val="center"/>
              <w:rPr>
                <w:sz w:val="16"/>
                <w:szCs w:val="16"/>
              </w:rPr>
            </w:pPr>
            <w:r w:rsidRPr="007724F7">
              <w:rPr>
                <w:sz w:val="16"/>
                <w:szCs w:val="16"/>
              </w:rPr>
              <w:t>331350,88900</w:t>
            </w:r>
          </w:p>
        </w:tc>
      </w:tr>
      <w:tr w:rsidR="007724F7" w:rsidRPr="007724F7" w:rsidTr="00523E40">
        <w:tc>
          <w:tcPr>
            <w:tcW w:w="562" w:type="dxa"/>
            <w:vMerge/>
          </w:tcPr>
          <w:p w:rsidR="007724F7" w:rsidRPr="007724F7" w:rsidRDefault="007724F7" w:rsidP="007724F7">
            <w:pPr>
              <w:tabs>
                <w:tab w:val="left" w:pos="6804"/>
              </w:tabs>
              <w:jc w:val="both"/>
              <w:rPr>
                <w:sz w:val="16"/>
                <w:szCs w:val="16"/>
              </w:rPr>
            </w:pPr>
          </w:p>
        </w:tc>
        <w:tc>
          <w:tcPr>
            <w:tcW w:w="998" w:type="dxa"/>
          </w:tcPr>
          <w:p w:rsidR="007724F7" w:rsidRPr="007724F7" w:rsidRDefault="007724F7" w:rsidP="007724F7">
            <w:pPr>
              <w:snapToGrid w:val="0"/>
              <w:rPr>
                <w:sz w:val="16"/>
                <w:szCs w:val="16"/>
              </w:rPr>
            </w:pPr>
            <w:r w:rsidRPr="007724F7">
              <w:rPr>
                <w:sz w:val="16"/>
                <w:szCs w:val="16"/>
              </w:rPr>
              <w:t>Внебюджетные источники</w:t>
            </w:r>
          </w:p>
        </w:tc>
        <w:tc>
          <w:tcPr>
            <w:tcW w:w="850" w:type="dxa"/>
            <w:gridSpan w:val="2"/>
            <w:shd w:val="clear" w:color="auto" w:fill="auto"/>
          </w:tcPr>
          <w:p w:rsidR="007724F7" w:rsidRPr="007724F7" w:rsidRDefault="007724F7" w:rsidP="007724F7">
            <w:pPr>
              <w:jc w:val="center"/>
              <w:rPr>
                <w:sz w:val="16"/>
                <w:szCs w:val="16"/>
              </w:rPr>
            </w:pPr>
            <w:r w:rsidRPr="007724F7">
              <w:rPr>
                <w:sz w:val="16"/>
                <w:szCs w:val="16"/>
              </w:rPr>
              <w:t>0,00000</w:t>
            </w:r>
          </w:p>
        </w:tc>
        <w:tc>
          <w:tcPr>
            <w:tcW w:w="993" w:type="dxa"/>
            <w:shd w:val="clear" w:color="auto" w:fill="auto"/>
          </w:tcPr>
          <w:p w:rsidR="007724F7" w:rsidRPr="007724F7" w:rsidRDefault="007724F7" w:rsidP="007724F7">
            <w:pPr>
              <w:jc w:val="center"/>
              <w:rPr>
                <w:sz w:val="16"/>
                <w:szCs w:val="16"/>
              </w:rPr>
            </w:pPr>
            <w:r w:rsidRPr="007724F7">
              <w:rPr>
                <w:sz w:val="16"/>
                <w:szCs w:val="16"/>
              </w:rPr>
              <w:t>0,00000</w:t>
            </w:r>
          </w:p>
        </w:tc>
        <w:tc>
          <w:tcPr>
            <w:tcW w:w="992" w:type="dxa"/>
            <w:shd w:val="clear" w:color="auto" w:fill="auto"/>
          </w:tcPr>
          <w:p w:rsidR="007724F7" w:rsidRPr="007724F7" w:rsidRDefault="007724F7" w:rsidP="007724F7">
            <w:pPr>
              <w:jc w:val="center"/>
              <w:rPr>
                <w:sz w:val="16"/>
                <w:szCs w:val="16"/>
              </w:rPr>
            </w:pPr>
            <w:r w:rsidRPr="007724F7">
              <w:rPr>
                <w:sz w:val="16"/>
                <w:szCs w:val="16"/>
              </w:rPr>
              <w:t>0,00000</w:t>
            </w:r>
          </w:p>
        </w:tc>
        <w:tc>
          <w:tcPr>
            <w:tcW w:w="992" w:type="dxa"/>
            <w:shd w:val="clear" w:color="auto" w:fill="auto"/>
          </w:tcPr>
          <w:p w:rsidR="007724F7" w:rsidRPr="007724F7" w:rsidRDefault="007724F7" w:rsidP="007724F7">
            <w:pPr>
              <w:jc w:val="center"/>
              <w:rPr>
                <w:sz w:val="16"/>
                <w:szCs w:val="16"/>
              </w:rPr>
            </w:pPr>
            <w:r w:rsidRPr="007724F7">
              <w:rPr>
                <w:sz w:val="16"/>
                <w:szCs w:val="16"/>
              </w:rPr>
              <w:t>0,00000</w:t>
            </w:r>
          </w:p>
        </w:tc>
      </w:tr>
      <w:tr w:rsidR="007724F7" w:rsidRPr="007724F7" w:rsidTr="00523E40">
        <w:tc>
          <w:tcPr>
            <w:tcW w:w="562" w:type="dxa"/>
            <w:vMerge/>
          </w:tcPr>
          <w:p w:rsidR="007724F7" w:rsidRPr="007724F7" w:rsidRDefault="007724F7" w:rsidP="007724F7">
            <w:pPr>
              <w:tabs>
                <w:tab w:val="left" w:pos="6804"/>
              </w:tabs>
              <w:jc w:val="both"/>
              <w:rPr>
                <w:sz w:val="16"/>
                <w:szCs w:val="16"/>
              </w:rPr>
            </w:pPr>
          </w:p>
        </w:tc>
        <w:tc>
          <w:tcPr>
            <w:tcW w:w="998" w:type="dxa"/>
          </w:tcPr>
          <w:p w:rsidR="007724F7" w:rsidRPr="007724F7" w:rsidRDefault="007724F7" w:rsidP="007724F7">
            <w:pPr>
              <w:snapToGrid w:val="0"/>
              <w:rPr>
                <w:sz w:val="16"/>
                <w:szCs w:val="16"/>
              </w:rPr>
            </w:pPr>
          </w:p>
        </w:tc>
        <w:tc>
          <w:tcPr>
            <w:tcW w:w="3827" w:type="dxa"/>
            <w:gridSpan w:val="5"/>
          </w:tcPr>
          <w:p w:rsidR="007724F7" w:rsidRPr="007724F7" w:rsidRDefault="007724F7" w:rsidP="007724F7">
            <w:pPr>
              <w:jc w:val="both"/>
              <w:rPr>
                <w:sz w:val="16"/>
                <w:szCs w:val="16"/>
              </w:rPr>
            </w:pPr>
            <w:r w:rsidRPr="007724F7">
              <w:rPr>
                <w:sz w:val="16"/>
                <w:szCs w:val="16"/>
              </w:rPr>
              <w:t>Объём финансирования Муниципальной программы уточняется в процессе рассмотрения проекта бюджета Тогучинского района либо проекта о внесении изменений в бюджет Тогучинского района Новосибирской области (далее – бюджет района) на соответствующий финансовый год и плановый период</w:t>
            </w:r>
          </w:p>
        </w:tc>
      </w:tr>
      <w:tr w:rsidR="007724F7" w:rsidRPr="007724F7" w:rsidTr="00523E40">
        <w:tc>
          <w:tcPr>
            <w:tcW w:w="562" w:type="dxa"/>
          </w:tcPr>
          <w:p w:rsidR="007724F7" w:rsidRPr="007724F7" w:rsidRDefault="007724F7" w:rsidP="004D16A1">
            <w:pPr>
              <w:pStyle w:val="ae"/>
              <w:numPr>
                <w:ilvl w:val="0"/>
                <w:numId w:val="12"/>
              </w:numPr>
              <w:tabs>
                <w:tab w:val="left" w:pos="6804"/>
              </w:tabs>
              <w:spacing w:after="0" w:line="240" w:lineRule="auto"/>
              <w:rPr>
                <w:sz w:val="16"/>
                <w:szCs w:val="16"/>
              </w:rPr>
            </w:pPr>
          </w:p>
        </w:tc>
        <w:tc>
          <w:tcPr>
            <w:tcW w:w="998" w:type="dxa"/>
          </w:tcPr>
          <w:p w:rsidR="007724F7" w:rsidRPr="007724F7" w:rsidRDefault="007724F7" w:rsidP="007724F7">
            <w:pPr>
              <w:rPr>
                <w:sz w:val="16"/>
                <w:szCs w:val="16"/>
              </w:rPr>
            </w:pPr>
            <w:r w:rsidRPr="007724F7">
              <w:rPr>
                <w:sz w:val="16"/>
                <w:szCs w:val="16"/>
              </w:rPr>
              <w:t>Ожидаемые конечные результаты программы, выраженные в соответствующих показателях, поддающихся количестве</w:t>
            </w:r>
            <w:r w:rsidRPr="007724F7">
              <w:rPr>
                <w:sz w:val="16"/>
                <w:szCs w:val="16"/>
              </w:rPr>
              <w:lastRenderedPageBreak/>
              <w:t>нной оценке</w:t>
            </w:r>
          </w:p>
        </w:tc>
        <w:tc>
          <w:tcPr>
            <w:tcW w:w="3827" w:type="dxa"/>
            <w:gridSpan w:val="5"/>
          </w:tcPr>
          <w:p w:rsidR="007724F7" w:rsidRPr="007724F7" w:rsidRDefault="007724F7" w:rsidP="007724F7">
            <w:pPr>
              <w:autoSpaceDE w:val="0"/>
              <w:autoSpaceDN w:val="0"/>
              <w:adjustRightInd w:val="0"/>
              <w:jc w:val="both"/>
              <w:rPr>
                <w:sz w:val="16"/>
                <w:szCs w:val="16"/>
              </w:rPr>
            </w:pPr>
            <w:r w:rsidRPr="007724F7">
              <w:rPr>
                <w:sz w:val="16"/>
                <w:szCs w:val="16"/>
              </w:rPr>
              <w:lastRenderedPageBreak/>
              <w:t>В результате реализации программы к 2025 году предполагается:</w:t>
            </w:r>
          </w:p>
          <w:p w:rsidR="007724F7" w:rsidRPr="007724F7" w:rsidRDefault="007724F7" w:rsidP="007724F7">
            <w:pPr>
              <w:autoSpaceDE w:val="0"/>
              <w:autoSpaceDN w:val="0"/>
              <w:adjustRightInd w:val="0"/>
              <w:jc w:val="both"/>
              <w:rPr>
                <w:sz w:val="16"/>
                <w:szCs w:val="16"/>
              </w:rPr>
            </w:pPr>
            <w:r w:rsidRPr="007724F7">
              <w:rPr>
                <w:sz w:val="16"/>
                <w:szCs w:val="16"/>
              </w:rPr>
              <w:t>1. </w:t>
            </w:r>
            <w:r w:rsidRPr="007724F7">
              <w:rPr>
                <w:rFonts w:eastAsiaTheme="minorEastAsia"/>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7724F7">
              <w:rPr>
                <w:rStyle w:val="affff5"/>
                <w:rFonts w:eastAsiaTheme="minorEastAsia"/>
                <w:bCs/>
                <w:sz w:val="16"/>
                <w:szCs w:val="16"/>
              </w:rPr>
              <w:t>качества условий оказания услуг) составит не менее 85 баллов;</w:t>
            </w:r>
          </w:p>
          <w:p w:rsidR="007724F7" w:rsidRPr="007724F7" w:rsidRDefault="007724F7" w:rsidP="007724F7">
            <w:pPr>
              <w:autoSpaceDE w:val="0"/>
              <w:autoSpaceDN w:val="0"/>
              <w:adjustRightInd w:val="0"/>
              <w:jc w:val="both"/>
              <w:rPr>
                <w:sz w:val="16"/>
                <w:szCs w:val="16"/>
              </w:rPr>
            </w:pPr>
            <w:r w:rsidRPr="007724F7">
              <w:rPr>
                <w:rFonts w:eastAsia="Calibri"/>
                <w:sz w:val="16"/>
                <w:szCs w:val="16"/>
                <w:lang w:eastAsia="en-US"/>
              </w:rPr>
              <w:t xml:space="preserve">2. доступность  дошкольного образования (отношение численности детей в возрасте от 2 месяцев до 7 лет,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w:t>
            </w:r>
            <w:r w:rsidRPr="007724F7">
              <w:rPr>
                <w:rFonts w:eastAsia="Calibri"/>
                <w:sz w:val="16"/>
                <w:szCs w:val="16"/>
                <w:lang w:eastAsia="en-US"/>
              </w:rPr>
              <w:lastRenderedPageBreak/>
              <w:t>детьми, к сумме указанной численности и численности детей соответствующей возрастной группы, находящихся в очереди на получение в текущем году мест в </w:t>
            </w:r>
            <w:bookmarkStart w:id="0" w:name="l1495"/>
            <w:bookmarkEnd w:id="0"/>
            <w:r w:rsidRPr="007724F7">
              <w:rPr>
                <w:rFonts w:eastAsia="Calibri"/>
                <w:sz w:val="16"/>
                <w:szCs w:val="16"/>
                <w:lang w:eastAsia="en-US"/>
              </w:rPr>
              <w:t>организациях, осуществляющих образовательную деятельность по образовательным программам дошкольного образования, присмотр и уход за детьми) составит 98%;</w:t>
            </w:r>
          </w:p>
          <w:p w:rsidR="007724F7" w:rsidRPr="007724F7" w:rsidRDefault="007724F7" w:rsidP="007724F7">
            <w:pPr>
              <w:autoSpaceDE w:val="0"/>
              <w:autoSpaceDN w:val="0"/>
              <w:adjustRightInd w:val="0"/>
              <w:jc w:val="both"/>
              <w:rPr>
                <w:sz w:val="16"/>
                <w:szCs w:val="16"/>
              </w:rPr>
            </w:pPr>
            <w:r w:rsidRPr="007724F7">
              <w:rPr>
                <w:rFonts w:eastAsia="Calibri"/>
                <w:sz w:val="16"/>
                <w:szCs w:val="16"/>
                <w:lang w:eastAsia="en-US"/>
              </w:rPr>
              <w:t>3. охват детей в возрасте от 2 месяцев до 7 лет дошкольным образованием (отношение численности детей соответствующей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 составит</w:t>
            </w:r>
          </w:p>
          <w:p w:rsidR="007724F7" w:rsidRPr="007724F7" w:rsidRDefault="007724F7" w:rsidP="007724F7">
            <w:pPr>
              <w:autoSpaceDE w:val="0"/>
              <w:autoSpaceDN w:val="0"/>
              <w:adjustRightInd w:val="0"/>
              <w:jc w:val="both"/>
              <w:rPr>
                <w:sz w:val="16"/>
                <w:szCs w:val="16"/>
              </w:rPr>
            </w:pPr>
            <w:r w:rsidRPr="007724F7">
              <w:rPr>
                <w:rFonts w:eastAsia="Calibri"/>
                <w:sz w:val="16"/>
                <w:szCs w:val="16"/>
                <w:lang w:eastAsia="en-US"/>
              </w:rPr>
              <w:t>50%;</w:t>
            </w:r>
          </w:p>
          <w:p w:rsidR="007724F7" w:rsidRPr="007724F7" w:rsidRDefault="007724F7" w:rsidP="007724F7">
            <w:pPr>
              <w:autoSpaceDE w:val="0"/>
              <w:autoSpaceDN w:val="0"/>
              <w:adjustRightInd w:val="0"/>
              <w:jc w:val="both"/>
              <w:rPr>
                <w:sz w:val="16"/>
                <w:szCs w:val="16"/>
              </w:rPr>
            </w:pPr>
            <w:r w:rsidRPr="007724F7">
              <w:rPr>
                <w:rFonts w:eastAsia="Calibri"/>
                <w:sz w:val="16"/>
                <w:szCs w:val="16"/>
                <w:lang w:eastAsia="en-US"/>
              </w:rPr>
              <w:t>4. </w:t>
            </w:r>
            <w:r w:rsidRPr="007724F7">
              <w:rPr>
                <w:sz w:val="16"/>
                <w:szCs w:val="16"/>
              </w:rPr>
              <w:t>доля выпускников муниципальных общеобразовательных организаций, получивших аттестат о среднем общем образовании, составит не менее 99,5%;</w:t>
            </w:r>
          </w:p>
          <w:p w:rsidR="007724F7" w:rsidRPr="007724F7" w:rsidRDefault="007724F7" w:rsidP="007724F7">
            <w:pPr>
              <w:autoSpaceDE w:val="0"/>
              <w:autoSpaceDN w:val="0"/>
              <w:adjustRightInd w:val="0"/>
              <w:jc w:val="both"/>
              <w:rPr>
                <w:sz w:val="16"/>
                <w:szCs w:val="16"/>
              </w:rPr>
            </w:pPr>
            <w:r w:rsidRPr="007724F7">
              <w:rPr>
                <w:sz w:val="16"/>
                <w:szCs w:val="16"/>
              </w:rPr>
              <w:t>5. доля выпускников муниципальных общеобразовательных организаций, получивших аттестат об основном общем образовании, составит не менее 95%;</w:t>
            </w:r>
          </w:p>
          <w:p w:rsidR="007724F7" w:rsidRPr="007724F7" w:rsidRDefault="007724F7" w:rsidP="007724F7">
            <w:pPr>
              <w:autoSpaceDE w:val="0"/>
              <w:autoSpaceDN w:val="0"/>
              <w:adjustRightInd w:val="0"/>
              <w:jc w:val="both"/>
              <w:rPr>
                <w:sz w:val="16"/>
                <w:szCs w:val="16"/>
              </w:rPr>
            </w:pPr>
            <w:r w:rsidRPr="007724F7">
              <w:rPr>
                <w:sz w:val="16"/>
                <w:szCs w:val="16"/>
              </w:rPr>
              <w:t>6.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w:t>
            </w:r>
          </w:p>
          <w:p w:rsidR="007724F7" w:rsidRPr="007724F7" w:rsidRDefault="007724F7" w:rsidP="007724F7">
            <w:pPr>
              <w:widowControl w:val="0"/>
              <w:tabs>
                <w:tab w:val="left" w:pos="813"/>
              </w:tabs>
              <w:autoSpaceDE w:val="0"/>
              <w:autoSpaceDN w:val="0"/>
              <w:ind w:right="102"/>
              <w:jc w:val="both"/>
              <w:rPr>
                <w:sz w:val="16"/>
                <w:szCs w:val="16"/>
                <w:lang w:eastAsia="en-US" w:bidi="en-US"/>
              </w:rPr>
            </w:pPr>
            <w:r w:rsidRPr="007724F7">
              <w:rPr>
                <w:sz w:val="16"/>
                <w:szCs w:val="16"/>
                <w:lang w:eastAsia="en-US" w:bidi="en-US"/>
              </w:rPr>
              <w:t>7. доля дневных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 составит не менее 30%;</w:t>
            </w:r>
          </w:p>
          <w:p w:rsidR="007724F7" w:rsidRPr="007724F7" w:rsidRDefault="007724F7" w:rsidP="007724F7">
            <w:pPr>
              <w:autoSpaceDE w:val="0"/>
              <w:autoSpaceDN w:val="0"/>
              <w:adjustRightInd w:val="0"/>
              <w:jc w:val="both"/>
              <w:rPr>
                <w:sz w:val="16"/>
                <w:szCs w:val="16"/>
              </w:rPr>
            </w:pPr>
            <w:r w:rsidRPr="007724F7">
              <w:rPr>
                <w:sz w:val="16"/>
                <w:szCs w:val="16"/>
              </w:rPr>
              <w:t>8. 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w:t>
            </w:r>
          </w:p>
          <w:p w:rsidR="007724F7" w:rsidRPr="007724F7" w:rsidRDefault="007724F7" w:rsidP="007724F7">
            <w:pPr>
              <w:autoSpaceDE w:val="0"/>
              <w:autoSpaceDN w:val="0"/>
              <w:adjustRightInd w:val="0"/>
              <w:jc w:val="both"/>
              <w:rPr>
                <w:sz w:val="16"/>
                <w:szCs w:val="16"/>
              </w:rPr>
            </w:pPr>
            <w:r w:rsidRPr="007724F7">
              <w:rPr>
                <w:sz w:val="16"/>
                <w:szCs w:val="16"/>
              </w:rPr>
              <w:t>9. доля муниципальных образовательных организаций, соответствующих требованиям санитарных норм и правил, в общем числе образовательных организаций составит не менее 98%;</w:t>
            </w:r>
          </w:p>
          <w:p w:rsidR="007724F7" w:rsidRPr="007724F7" w:rsidRDefault="007724F7" w:rsidP="007724F7">
            <w:pPr>
              <w:autoSpaceDE w:val="0"/>
              <w:autoSpaceDN w:val="0"/>
              <w:adjustRightInd w:val="0"/>
              <w:jc w:val="both"/>
              <w:rPr>
                <w:rFonts w:eastAsia="Calibri"/>
                <w:sz w:val="16"/>
                <w:szCs w:val="16"/>
                <w:lang w:eastAsia="en-US"/>
              </w:rPr>
            </w:pPr>
            <w:r w:rsidRPr="007724F7">
              <w:rPr>
                <w:sz w:val="16"/>
                <w:szCs w:val="16"/>
              </w:rPr>
              <w:t xml:space="preserve">10. доля муниципальных образовательных организаций, в которых </w:t>
            </w:r>
            <w:r w:rsidRPr="007724F7">
              <w:rPr>
                <w:rFonts w:eastAsia="Calibri"/>
                <w:sz w:val="16"/>
                <w:szCs w:val="16"/>
                <w:lang w:eastAsia="en-US"/>
              </w:rPr>
              <w:t>созданы современные, безопасные условия для организации образовательного процесса, в общем числе образовательных организаций составит 100%;</w:t>
            </w:r>
          </w:p>
          <w:p w:rsidR="007724F7" w:rsidRPr="007724F7" w:rsidRDefault="007724F7" w:rsidP="007724F7">
            <w:pPr>
              <w:autoSpaceDE w:val="0"/>
              <w:autoSpaceDN w:val="0"/>
              <w:adjustRightInd w:val="0"/>
              <w:jc w:val="both"/>
              <w:rPr>
                <w:rFonts w:eastAsia="Calibri"/>
                <w:sz w:val="16"/>
                <w:szCs w:val="16"/>
                <w:lang w:eastAsia="en-US"/>
              </w:rPr>
            </w:pPr>
            <w:r w:rsidRPr="007724F7">
              <w:rPr>
                <w:sz w:val="16"/>
                <w:szCs w:val="16"/>
              </w:rPr>
              <w:t>11</w:t>
            </w:r>
            <w:r w:rsidRPr="007724F7">
              <w:rPr>
                <w:rFonts w:eastAsia="Calibri"/>
                <w:sz w:val="16"/>
                <w:szCs w:val="16"/>
                <w:lang w:eastAsia="en-US"/>
              </w:rPr>
              <w:t>. </w:t>
            </w:r>
            <w:r w:rsidRPr="007724F7">
              <w:rPr>
                <w:sz w:val="16"/>
                <w:szCs w:val="16"/>
                <w:lang w:eastAsia="en-US" w:bidi="en-US"/>
              </w:rPr>
              <w:t>общий охват обучающихся горячим питанием составит не менее 97%;</w:t>
            </w:r>
          </w:p>
          <w:p w:rsidR="007724F7" w:rsidRPr="007724F7" w:rsidRDefault="007724F7" w:rsidP="007724F7">
            <w:pPr>
              <w:autoSpaceDE w:val="0"/>
              <w:autoSpaceDN w:val="0"/>
              <w:adjustRightInd w:val="0"/>
              <w:jc w:val="both"/>
              <w:rPr>
                <w:sz w:val="16"/>
                <w:szCs w:val="16"/>
                <w:lang w:eastAsia="en-US" w:bidi="en-US"/>
              </w:rPr>
            </w:pPr>
            <w:r w:rsidRPr="007724F7">
              <w:rPr>
                <w:sz w:val="16"/>
                <w:szCs w:val="16"/>
              </w:rPr>
              <w:t xml:space="preserve">12. 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 </w:t>
            </w:r>
          </w:p>
          <w:p w:rsidR="007724F7" w:rsidRPr="007724F7" w:rsidRDefault="007724F7" w:rsidP="007724F7">
            <w:pPr>
              <w:autoSpaceDE w:val="0"/>
              <w:autoSpaceDN w:val="0"/>
              <w:adjustRightInd w:val="0"/>
              <w:jc w:val="both"/>
              <w:rPr>
                <w:sz w:val="16"/>
                <w:szCs w:val="16"/>
              </w:rPr>
            </w:pPr>
            <w:r w:rsidRPr="007724F7">
              <w:rPr>
                <w:sz w:val="16"/>
                <w:szCs w:val="16"/>
              </w:rPr>
              <w:t>13. 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 составит не менее 90%;</w:t>
            </w:r>
          </w:p>
          <w:p w:rsidR="007724F7" w:rsidRPr="007724F7" w:rsidRDefault="007724F7" w:rsidP="007724F7">
            <w:pPr>
              <w:jc w:val="both"/>
              <w:rPr>
                <w:sz w:val="16"/>
                <w:szCs w:val="16"/>
              </w:rPr>
            </w:pPr>
            <w:r w:rsidRPr="007724F7">
              <w:rPr>
                <w:sz w:val="16"/>
                <w:szCs w:val="16"/>
              </w:rPr>
              <w:t xml:space="preserve">14.  </w:t>
            </w:r>
            <w:r w:rsidRPr="007724F7">
              <w:rPr>
                <w:sz w:val="16"/>
                <w:szCs w:val="16"/>
                <w:lang w:eastAsia="ru-RU"/>
              </w:rPr>
              <w:t xml:space="preserve">доля детей в возрасте от 5 до 18 лет, имеющих </w:t>
            </w:r>
            <w:proofErr w:type="gramStart"/>
            <w:r w:rsidRPr="007724F7">
              <w:rPr>
                <w:sz w:val="16"/>
                <w:szCs w:val="16"/>
                <w:lang w:eastAsia="ru-RU"/>
              </w:rPr>
              <w:t>право  на</w:t>
            </w:r>
            <w:proofErr w:type="gramEnd"/>
            <w:r w:rsidRPr="007724F7">
              <w:rPr>
                <w:sz w:val="16"/>
                <w:szCs w:val="16"/>
                <w:lang w:eastAsia="ru-RU"/>
              </w:rPr>
              <w:t xml:space="preserve">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7724F7">
              <w:rPr>
                <w:iCs/>
                <w:sz w:val="16"/>
                <w:szCs w:val="16"/>
                <w:lang w:eastAsia="ru-RU"/>
              </w:rPr>
              <w:t>проживающих на территории района, составит не менее 14%.</w:t>
            </w:r>
          </w:p>
        </w:tc>
      </w:tr>
      <w:tr w:rsidR="007724F7" w:rsidRPr="007724F7" w:rsidTr="00523E40">
        <w:tc>
          <w:tcPr>
            <w:tcW w:w="562" w:type="dxa"/>
          </w:tcPr>
          <w:p w:rsidR="007724F7" w:rsidRPr="007724F7" w:rsidRDefault="007724F7" w:rsidP="007724F7">
            <w:pPr>
              <w:tabs>
                <w:tab w:val="left" w:pos="6804"/>
              </w:tabs>
              <w:jc w:val="both"/>
              <w:rPr>
                <w:sz w:val="16"/>
                <w:szCs w:val="16"/>
              </w:rPr>
            </w:pPr>
            <w:r w:rsidRPr="007724F7">
              <w:rPr>
                <w:sz w:val="16"/>
                <w:szCs w:val="16"/>
              </w:rPr>
              <w:lastRenderedPageBreak/>
              <w:t>10</w:t>
            </w:r>
          </w:p>
        </w:tc>
        <w:tc>
          <w:tcPr>
            <w:tcW w:w="998" w:type="dxa"/>
          </w:tcPr>
          <w:p w:rsidR="007724F7" w:rsidRPr="007724F7" w:rsidRDefault="007724F7" w:rsidP="007724F7">
            <w:pPr>
              <w:rPr>
                <w:sz w:val="16"/>
                <w:szCs w:val="16"/>
              </w:rPr>
            </w:pPr>
            <w:r w:rsidRPr="007724F7">
              <w:rPr>
                <w:sz w:val="16"/>
                <w:szCs w:val="16"/>
              </w:rPr>
              <w:t>Электронный адрес размещения программы в сети Интернет</w:t>
            </w:r>
          </w:p>
        </w:tc>
        <w:tc>
          <w:tcPr>
            <w:tcW w:w="3827" w:type="dxa"/>
            <w:gridSpan w:val="5"/>
          </w:tcPr>
          <w:p w:rsidR="007724F7" w:rsidRPr="007724F7" w:rsidRDefault="0050022C" w:rsidP="007724F7">
            <w:pPr>
              <w:autoSpaceDE w:val="0"/>
              <w:autoSpaceDN w:val="0"/>
              <w:adjustRightInd w:val="0"/>
              <w:rPr>
                <w:sz w:val="16"/>
                <w:szCs w:val="16"/>
              </w:rPr>
            </w:pPr>
            <w:hyperlink r:id="rId16" w:history="1">
              <w:r w:rsidR="007724F7" w:rsidRPr="007724F7">
                <w:rPr>
                  <w:rStyle w:val="ac"/>
                  <w:sz w:val="16"/>
                  <w:szCs w:val="16"/>
                  <w:lang w:eastAsia="ru-RU"/>
                </w:rPr>
                <w:t>http://toguchin.nso.ru/Документы/Муниципальные программы/  Действующие Муниципальные программы/</w:t>
              </w:r>
            </w:hyperlink>
          </w:p>
        </w:tc>
      </w:tr>
    </w:tbl>
    <w:p w:rsidR="007724F7" w:rsidRPr="007724F7" w:rsidRDefault="007724F7" w:rsidP="007724F7">
      <w:pPr>
        <w:pStyle w:val="afd"/>
        <w:rPr>
          <w:b/>
          <w:sz w:val="16"/>
          <w:szCs w:val="16"/>
        </w:rPr>
      </w:pPr>
    </w:p>
    <w:p w:rsidR="007724F7" w:rsidRPr="007724F7" w:rsidRDefault="007724F7" w:rsidP="007724F7">
      <w:pPr>
        <w:pStyle w:val="afd"/>
        <w:jc w:val="center"/>
        <w:rPr>
          <w:sz w:val="16"/>
          <w:szCs w:val="16"/>
        </w:rPr>
      </w:pPr>
      <w:r w:rsidRPr="007724F7">
        <w:rPr>
          <w:sz w:val="16"/>
          <w:szCs w:val="16"/>
          <w:lang w:val="en-US"/>
        </w:rPr>
        <w:t>II</w:t>
      </w:r>
      <w:r w:rsidRPr="007724F7">
        <w:rPr>
          <w:sz w:val="16"/>
          <w:szCs w:val="16"/>
        </w:rPr>
        <w:t>. </w:t>
      </w:r>
      <w:r w:rsidRPr="007724F7">
        <w:rPr>
          <w:rStyle w:val="FontStyle28"/>
          <w:sz w:val="16"/>
          <w:szCs w:val="16"/>
        </w:rPr>
        <w:t>О</w:t>
      </w:r>
      <w:r w:rsidRPr="007724F7">
        <w:rPr>
          <w:sz w:val="16"/>
          <w:szCs w:val="16"/>
        </w:rPr>
        <w:t>боснование необходимости разработки Муниципальной программы</w:t>
      </w:r>
    </w:p>
    <w:p w:rsidR="007724F7" w:rsidRPr="007724F7" w:rsidRDefault="007724F7" w:rsidP="007724F7">
      <w:pPr>
        <w:pStyle w:val="ae"/>
        <w:tabs>
          <w:tab w:val="left" w:pos="6804"/>
        </w:tabs>
        <w:ind w:left="1080"/>
        <w:rPr>
          <w:b/>
          <w:sz w:val="16"/>
          <w:szCs w:val="16"/>
        </w:rPr>
      </w:pPr>
    </w:p>
    <w:p w:rsidR="007724F7" w:rsidRPr="007724F7" w:rsidRDefault="007724F7" w:rsidP="007724F7">
      <w:pPr>
        <w:ind w:firstLine="709"/>
        <w:jc w:val="both"/>
        <w:rPr>
          <w:sz w:val="16"/>
          <w:szCs w:val="16"/>
          <w:lang w:eastAsia="ar-SA"/>
        </w:rPr>
      </w:pPr>
      <w:r w:rsidRPr="007724F7">
        <w:rPr>
          <w:sz w:val="16"/>
          <w:szCs w:val="16"/>
          <w:lang w:eastAsia="ar-SA"/>
        </w:rPr>
        <w:t xml:space="preserve">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 её цели и задачи соответствуют стратегическим целям и задачам развития </w:t>
      </w:r>
      <w:r w:rsidRPr="007724F7">
        <w:rPr>
          <w:sz w:val="16"/>
          <w:szCs w:val="16"/>
          <w:lang w:eastAsia="ar-SA"/>
        </w:rPr>
        <w:t>образования в стране. Главными при этом являются доступное и качественное образование, поддержка и развитие одарённых детей и талантливой учащейся молодежи, создание благоприятных условий для самореализации каждого ребенка, укрепление и совершенствование педагогического потенциала, создание комфортных и безопасных условий образовательного процесса.</w:t>
      </w:r>
    </w:p>
    <w:p w:rsidR="007724F7" w:rsidRPr="007724F7" w:rsidRDefault="007724F7" w:rsidP="007724F7">
      <w:pPr>
        <w:ind w:firstLine="709"/>
        <w:jc w:val="both"/>
        <w:rPr>
          <w:sz w:val="16"/>
          <w:szCs w:val="16"/>
        </w:rPr>
      </w:pPr>
      <w:r w:rsidRPr="007724F7">
        <w:rPr>
          <w:sz w:val="16"/>
          <w:szCs w:val="16"/>
        </w:rPr>
        <w:t xml:space="preserve">В соответствии со </w:t>
      </w:r>
      <w:r w:rsidRPr="007724F7">
        <w:rPr>
          <w:bCs/>
          <w:sz w:val="16"/>
          <w:szCs w:val="16"/>
        </w:rPr>
        <w:t xml:space="preserve">стратегией социально-экономического развития Тогучинского района Новосибирской области на долгосрочный период до 2030 года разработана </w:t>
      </w:r>
      <w:r w:rsidRPr="007724F7">
        <w:rPr>
          <w:sz w:val="16"/>
          <w:szCs w:val="16"/>
        </w:rPr>
        <w:t>Муниципальная программа «Развитие системы образования Тогучинского района Новосибирской области на 2023-2025 годы».</w:t>
      </w:r>
    </w:p>
    <w:p w:rsidR="007724F7" w:rsidRPr="007724F7" w:rsidRDefault="007724F7" w:rsidP="007724F7">
      <w:pPr>
        <w:ind w:firstLine="709"/>
        <w:jc w:val="both"/>
        <w:rPr>
          <w:b/>
          <w:sz w:val="16"/>
          <w:szCs w:val="16"/>
        </w:rPr>
      </w:pPr>
      <w:r w:rsidRPr="007724F7">
        <w:rPr>
          <w:sz w:val="16"/>
          <w:szCs w:val="16"/>
        </w:rPr>
        <w:t xml:space="preserve">Основное назначение Программы состоит в обеспечении устойчивого функционирования системы образования в современных организационных и нормативно-правовых условиях, </w:t>
      </w:r>
      <w:r w:rsidRPr="007724F7">
        <w:rPr>
          <w:spacing w:val="2"/>
          <w:sz w:val="16"/>
          <w:szCs w:val="16"/>
        </w:rPr>
        <w:t>создании определённых взаимоотношений между личностью, семьей, обществом и государством.</w:t>
      </w:r>
    </w:p>
    <w:p w:rsidR="007724F7" w:rsidRPr="007724F7" w:rsidRDefault="007724F7" w:rsidP="007724F7">
      <w:pPr>
        <w:ind w:firstLine="709"/>
        <w:jc w:val="both"/>
        <w:rPr>
          <w:b/>
          <w:sz w:val="16"/>
          <w:szCs w:val="16"/>
        </w:rPr>
      </w:pPr>
      <w:r w:rsidRPr="007724F7">
        <w:rPr>
          <w:sz w:val="16"/>
          <w:szCs w:val="16"/>
        </w:rPr>
        <w:t>Программа предполагает участие в её реализации муниципальных образовательных организаций.</w:t>
      </w:r>
    </w:p>
    <w:p w:rsidR="007724F7" w:rsidRPr="007724F7" w:rsidRDefault="007724F7" w:rsidP="007724F7">
      <w:pPr>
        <w:ind w:firstLine="709"/>
        <w:jc w:val="both"/>
        <w:rPr>
          <w:sz w:val="16"/>
          <w:szCs w:val="16"/>
        </w:rPr>
      </w:pPr>
      <w:r w:rsidRPr="007724F7">
        <w:rPr>
          <w:sz w:val="16"/>
          <w:szCs w:val="16"/>
        </w:rPr>
        <w:t>Программа разработана в соответствии со следующими нормативно-правовыми актами:</w:t>
      </w:r>
    </w:p>
    <w:p w:rsidR="007724F7" w:rsidRPr="007724F7" w:rsidRDefault="007724F7" w:rsidP="007724F7">
      <w:pPr>
        <w:ind w:firstLine="709"/>
        <w:jc w:val="both"/>
        <w:rPr>
          <w:sz w:val="16"/>
          <w:szCs w:val="16"/>
        </w:rPr>
      </w:pPr>
      <w:r w:rsidRPr="007724F7">
        <w:rPr>
          <w:sz w:val="16"/>
          <w:szCs w:val="16"/>
        </w:rPr>
        <w:t>-</w:t>
      </w:r>
      <w:r w:rsidRPr="007724F7">
        <w:rPr>
          <w:sz w:val="16"/>
          <w:szCs w:val="16"/>
          <w:lang w:val="en-US"/>
        </w:rPr>
        <w:t> </w:t>
      </w:r>
      <w:r w:rsidRPr="007724F7">
        <w:rPr>
          <w:sz w:val="16"/>
          <w:szCs w:val="16"/>
        </w:rPr>
        <w:t>Конституцией Российской Федерации;</w:t>
      </w:r>
    </w:p>
    <w:p w:rsidR="007724F7" w:rsidRPr="007724F7" w:rsidRDefault="007724F7" w:rsidP="007724F7">
      <w:pPr>
        <w:ind w:firstLine="709"/>
        <w:jc w:val="both"/>
        <w:rPr>
          <w:rFonts w:eastAsiaTheme="minorEastAsia"/>
          <w:sz w:val="16"/>
          <w:szCs w:val="16"/>
        </w:rPr>
      </w:pPr>
      <w:r w:rsidRPr="007724F7">
        <w:rPr>
          <w:rFonts w:eastAsiaTheme="minorEastAsia"/>
          <w:sz w:val="16"/>
          <w:szCs w:val="16"/>
        </w:rPr>
        <w:t>-</w:t>
      </w:r>
      <w:r w:rsidRPr="007724F7">
        <w:rPr>
          <w:rFonts w:eastAsiaTheme="minorEastAsia"/>
          <w:sz w:val="16"/>
          <w:szCs w:val="16"/>
          <w:lang w:val="en-US"/>
        </w:rPr>
        <w:t> </w:t>
      </w:r>
      <w:r w:rsidRPr="007724F7">
        <w:rPr>
          <w:rFonts w:eastAsiaTheme="minorEastAsia"/>
          <w:sz w:val="16"/>
          <w:szCs w:val="16"/>
        </w:rPr>
        <w:t>Федеральным законом Российской Федерации от 29.12.2012 № 273-ФЗ «Об образовании в Российской Федерации»;</w:t>
      </w:r>
    </w:p>
    <w:p w:rsidR="007724F7" w:rsidRPr="007724F7" w:rsidRDefault="007724F7" w:rsidP="007724F7">
      <w:pPr>
        <w:ind w:firstLine="709"/>
        <w:jc w:val="both"/>
        <w:rPr>
          <w:sz w:val="16"/>
          <w:szCs w:val="16"/>
        </w:rPr>
      </w:pPr>
      <w:r w:rsidRPr="007724F7">
        <w:rPr>
          <w:rFonts w:eastAsiaTheme="minorEastAsia"/>
          <w:sz w:val="16"/>
          <w:szCs w:val="16"/>
        </w:rPr>
        <w:t>-</w:t>
      </w:r>
      <w:r w:rsidRPr="007724F7">
        <w:rPr>
          <w:rFonts w:eastAsiaTheme="minorEastAsia"/>
          <w:sz w:val="16"/>
          <w:szCs w:val="16"/>
          <w:lang w:val="en-US"/>
        </w:rPr>
        <w:t> </w:t>
      </w:r>
      <w:r w:rsidRPr="007724F7">
        <w:rPr>
          <w:rFonts w:eastAsiaTheme="minorEastAsia"/>
          <w:sz w:val="16"/>
          <w:szCs w:val="16"/>
          <w:lang w:eastAsia="ru-RU" w:bidi="ru-RU"/>
        </w:rPr>
        <w:t>постановлением Правительства Новосибирской области от 31.12.2014 №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w:t>
      </w:r>
    </w:p>
    <w:p w:rsidR="007724F7" w:rsidRPr="00523E40" w:rsidRDefault="007724F7" w:rsidP="007724F7">
      <w:pPr>
        <w:ind w:firstLine="709"/>
        <w:jc w:val="both"/>
        <w:rPr>
          <w:bCs/>
          <w:sz w:val="16"/>
          <w:szCs w:val="16"/>
        </w:rPr>
      </w:pPr>
      <w:r w:rsidRPr="00523E40">
        <w:rPr>
          <w:rFonts w:eastAsiaTheme="minorEastAsia"/>
          <w:sz w:val="16"/>
          <w:szCs w:val="16"/>
        </w:rPr>
        <w:t>- </w:t>
      </w:r>
      <w:r w:rsidRPr="00523E40">
        <w:rPr>
          <w:bCs/>
          <w:sz w:val="16"/>
          <w:szCs w:val="16"/>
        </w:rPr>
        <w:t>«Стратегией социально-экономического развития Тогучинского района Новосибирской области до 2030 года», утвержденной решением двадцать первой сессии третьего Созыва депутатов Тогучинского района Новосибирской области от 25.12.2018 № 176.</w:t>
      </w:r>
    </w:p>
    <w:p w:rsidR="007724F7" w:rsidRPr="00523E40" w:rsidRDefault="007724F7" w:rsidP="007724F7">
      <w:pPr>
        <w:ind w:firstLine="709"/>
        <w:jc w:val="both"/>
        <w:rPr>
          <w:bCs/>
          <w:sz w:val="16"/>
          <w:szCs w:val="16"/>
        </w:rPr>
      </w:pPr>
      <w:r w:rsidRPr="00523E40">
        <w:rPr>
          <w:rStyle w:val="af6"/>
          <w:b w:val="0"/>
          <w:sz w:val="16"/>
          <w:szCs w:val="16"/>
        </w:rPr>
        <w:t xml:space="preserve">Качество жизни населения Тогучинского района Новосибирской области </w:t>
      </w:r>
      <w:r w:rsidRPr="00523E40">
        <w:rPr>
          <w:sz w:val="16"/>
          <w:szCs w:val="16"/>
        </w:rPr>
        <w:t>(далее по тексту – Тогучинский район, район)</w:t>
      </w:r>
      <w:r w:rsidRPr="00523E40">
        <w:rPr>
          <w:rStyle w:val="af6"/>
          <w:b w:val="0"/>
          <w:sz w:val="16"/>
          <w:szCs w:val="16"/>
        </w:rPr>
        <w:t xml:space="preserve"> во многом определяется уровнем образования, культуры, духовным развитием каждого гражданина. Образование, отвечающее современным потребностям общества и рынка труда, позволяет сформировать у каждого человека способность быстро адаптироваться к современным реалиям, что становится важнейшим условием успешного и устойчивого перехода общества на более высокий уровень.</w:t>
      </w:r>
    </w:p>
    <w:p w:rsidR="007724F7" w:rsidRPr="00523E40" w:rsidRDefault="007724F7" w:rsidP="007724F7">
      <w:pPr>
        <w:ind w:firstLine="709"/>
        <w:jc w:val="both"/>
        <w:rPr>
          <w:bCs/>
          <w:sz w:val="16"/>
          <w:szCs w:val="16"/>
        </w:rPr>
      </w:pPr>
      <w:r w:rsidRPr="00523E40">
        <w:rPr>
          <w:sz w:val="16"/>
          <w:szCs w:val="16"/>
        </w:rPr>
        <w:t>В целом система образования района в прошедшие годы стабильно функционировала и развивалась. Решались задачи по повышению качества общеобразовательных услуг, созданию современных комфортных и безопасных условий образовательного процесса, укреплению материальной базы муниципальных образовательных организаций, выравниванию возможностей получения качественного образования обучающихся сельских и городских школ, детей с ограниченными возможностями здоровья, повышению эффективности управления в сфере образования.</w:t>
      </w:r>
    </w:p>
    <w:p w:rsidR="007724F7" w:rsidRPr="00523E40" w:rsidRDefault="007724F7" w:rsidP="007724F7">
      <w:pPr>
        <w:pStyle w:val="af0"/>
        <w:spacing w:after="0"/>
        <w:ind w:firstLine="709"/>
        <w:jc w:val="both"/>
        <w:rPr>
          <w:sz w:val="16"/>
          <w:szCs w:val="16"/>
          <w:lang w:eastAsia="ar-SA"/>
        </w:rPr>
      </w:pPr>
      <w:r w:rsidRPr="00523E40">
        <w:rPr>
          <w:sz w:val="16"/>
          <w:szCs w:val="16"/>
          <w:lang w:eastAsia="ar-SA"/>
        </w:rPr>
        <w:t>На сегодняшний день на территории Тогучинского района сформировалась сеть муниципальных образовательных организаций, включающая 44 организации, из них:</w:t>
      </w:r>
    </w:p>
    <w:p w:rsidR="007724F7" w:rsidRPr="00523E40" w:rsidRDefault="007724F7" w:rsidP="007724F7">
      <w:pPr>
        <w:ind w:firstLine="709"/>
        <w:contextualSpacing/>
        <w:jc w:val="both"/>
        <w:rPr>
          <w:sz w:val="16"/>
          <w:szCs w:val="16"/>
        </w:rPr>
      </w:pPr>
      <w:r w:rsidRPr="00523E40">
        <w:rPr>
          <w:sz w:val="16"/>
          <w:szCs w:val="16"/>
        </w:rPr>
        <w:t>- 32дневные общеобразовательные организации, в том числе 27средних, 3 основные, 1 начальная и 1 школа для обучающихся с ограниченными возможностями здоровья;</w:t>
      </w:r>
    </w:p>
    <w:p w:rsidR="007724F7" w:rsidRPr="00523E40" w:rsidRDefault="007724F7" w:rsidP="007724F7">
      <w:pPr>
        <w:ind w:firstLine="709"/>
        <w:contextualSpacing/>
        <w:jc w:val="both"/>
        <w:rPr>
          <w:sz w:val="16"/>
          <w:szCs w:val="16"/>
        </w:rPr>
      </w:pPr>
      <w:r w:rsidRPr="00523E40">
        <w:rPr>
          <w:sz w:val="16"/>
          <w:szCs w:val="16"/>
        </w:rPr>
        <w:t>- МКОУ Тогучинского района «Тогучинская вечерняя школа», функционирующая при ФКУ «Исправительная колония № 14» ГУФСИН России по Новосибирской области.</w:t>
      </w:r>
    </w:p>
    <w:p w:rsidR="007724F7" w:rsidRPr="00523E40" w:rsidRDefault="007724F7" w:rsidP="007724F7">
      <w:pPr>
        <w:ind w:firstLine="709"/>
        <w:contextualSpacing/>
        <w:jc w:val="both"/>
        <w:rPr>
          <w:sz w:val="16"/>
          <w:szCs w:val="16"/>
        </w:rPr>
      </w:pPr>
      <w:r w:rsidRPr="00523E40">
        <w:rPr>
          <w:sz w:val="16"/>
          <w:szCs w:val="16"/>
        </w:rPr>
        <w:t xml:space="preserve">- 2 муниципальные образовательные организации дополнительного образования Тогучинского района Новосибирской области (далее – муниципальные учреждения дополнительного образования): </w:t>
      </w:r>
      <w:r w:rsidRPr="00523E40">
        <w:rPr>
          <w:rFonts w:eastAsia="Calibri"/>
          <w:sz w:val="16"/>
          <w:szCs w:val="16"/>
          <w:lang w:eastAsia="en-US"/>
        </w:rPr>
        <w:t xml:space="preserve">МБОУ ДО Тогучинского района «Центр развития творчества» (далее – ЦРТ) и МБОУ ДО Тогучинского района «Центр физической культуры и спорта» (далее – </w:t>
      </w:r>
      <w:proofErr w:type="spellStart"/>
      <w:r w:rsidRPr="00523E40">
        <w:rPr>
          <w:rFonts w:eastAsia="Calibri"/>
          <w:sz w:val="16"/>
          <w:szCs w:val="16"/>
          <w:lang w:eastAsia="en-US"/>
        </w:rPr>
        <w:t>ЦФКиС</w:t>
      </w:r>
      <w:proofErr w:type="spellEnd"/>
      <w:r w:rsidRPr="00523E40">
        <w:rPr>
          <w:rFonts w:eastAsia="Calibri"/>
          <w:sz w:val="16"/>
          <w:szCs w:val="16"/>
          <w:lang w:eastAsia="en-US"/>
        </w:rPr>
        <w:t>).</w:t>
      </w:r>
    </w:p>
    <w:p w:rsidR="007724F7" w:rsidRPr="00523E40" w:rsidRDefault="007724F7" w:rsidP="007724F7">
      <w:pPr>
        <w:ind w:firstLine="709"/>
        <w:contextualSpacing/>
        <w:jc w:val="both"/>
        <w:rPr>
          <w:sz w:val="16"/>
          <w:szCs w:val="16"/>
        </w:rPr>
      </w:pPr>
      <w:r w:rsidRPr="00523E40">
        <w:rPr>
          <w:sz w:val="16"/>
          <w:szCs w:val="16"/>
        </w:rPr>
        <w:t>- 9 муниципальных дошкольных образовательных организаций.</w:t>
      </w:r>
    </w:p>
    <w:p w:rsidR="007724F7" w:rsidRPr="00523E40" w:rsidRDefault="007724F7" w:rsidP="007724F7">
      <w:pPr>
        <w:ind w:firstLine="709"/>
        <w:jc w:val="both"/>
        <w:rPr>
          <w:sz w:val="16"/>
          <w:szCs w:val="16"/>
        </w:rPr>
      </w:pPr>
      <w:r w:rsidRPr="00523E40">
        <w:rPr>
          <w:sz w:val="16"/>
          <w:szCs w:val="16"/>
        </w:rPr>
        <w:t>Из 32 дневных муниципальных общеобразовательных организаций 25 (78%) расположены в сельской местности и 7 (22%) – в городской местности.</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На 01.09.2022 в муниципальных общеобразовательных организациях обучаются 6750 человек, из них в дневных –6710 обучающихся, в том числе 10 человек в 3 муниципальных образовательных организациях обучаются по очно-заочной форме.</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В муниципальных общеобразовательных организациях обучаются 715детей с ограниченными возможностями здоровья, что составляет 10,6 %, из них 101человек обучается в МКОУ «Тогучинская школа для обучающихся с ОВЗ», остальные обучаются инклюзивно. Детей-инвалидов в школах –159 (2,4 %).</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lastRenderedPageBreak/>
        <w:t xml:space="preserve">На территории района (по данным ГБУЗ НСО «Тогучинская ЦРБ») 5240 детей дошкольного возраста (до 7 лет). Численность детей, охваченных дошкольным образованием на 01.10.2022 – 2101человек. Очерёдность в муниципальные дошкольные образовательные организации составляла 305 человек. </w:t>
      </w:r>
    </w:p>
    <w:p w:rsidR="007724F7" w:rsidRPr="00523E40" w:rsidRDefault="007724F7" w:rsidP="007724F7">
      <w:pPr>
        <w:ind w:firstLine="709"/>
        <w:jc w:val="both"/>
        <w:rPr>
          <w:sz w:val="16"/>
          <w:szCs w:val="16"/>
        </w:rPr>
      </w:pPr>
      <w:r w:rsidRPr="00523E40">
        <w:rPr>
          <w:sz w:val="16"/>
          <w:szCs w:val="16"/>
        </w:rPr>
        <w:t>Большинство детских садов расположено в городской местности (89%), в них воспитывается 62 % детей. На базе 25 сельских и 1 городской школ функционирует 29 дошкольных групп, в них воспитывается 808 детей (33%).</w:t>
      </w:r>
    </w:p>
    <w:p w:rsidR="007724F7" w:rsidRPr="00523E40" w:rsidRDefault="007724F7" w:rsidP="007724F7">
      <w:pPr>
        <w:pStyle w:val="afd"/>
        <w:ind w:firstLine="709"/>
        <w:jc w:val="both"/>
        <w:rPr>
          <w:sz w:val="16"/>
          <w:szCs w:val="16"/>
          <w:lang w:eastAsia="zh-CN"/>
        </w:rPr>
      </w:pPr>
      <w:r w:rsidRPr="00523E40">
        <w:rPr>
          <w:sz w:val="16"/>
          <w:szCs w:val="16"/>
          <w:lang w:eastAsia="zh-CN"/>
        </w:rPr>
        <w:t>На территории района в 2021-22 учебном году продолжалась реализация 5 региональных образовательных проектов, в которых участвуют 6 (18%) муниципальных общеобразовательных организаций, из них две (МКОУ Тогучинского района «</w:t>
      </w:r>
      <w:proofErr w:type="spellStart"/>
      <w:r w:rsidRPr="00523E40">
        <w:rPr>
          <w:sz w:val="16"/>
          <w:szCs w:val="16"/>
          <w:lang w:eastAsia="zh-CN"/>
        </w:rPr>
        <w:t>Киикская</w:t>
      </w:r>
      <w:proofErr w:type="spellEnd"/>
      <w:r w:rsidRPr="00523E40">
        <w:rPr>
          <w:sz w:val="16"/>
          <w:szCs w:val="16"/>
          <w:lang w:eastAsia="zh-CN"/>
        </w:rPr>
        <w:t xml:space="preserve"> средняя школа» и МБОУ Тогучинского района «Тогучинская средняя школа № 2 им. В.Л. Комарова») участвуют в реализации сразу двух проектов.</w:t>
      </w:r>
    </w:p>
    <w:p w:rsidR="007724F7" w:rsidRPr="00523E40" w:rsidRDefault="007724F7" w:rsidP="007724F7">
      <w:pPr>
        <w:pStyle w:val="afd"/>
        <w:ind w:firstLine="709"/>
        <w:jc w:val="both"/>
        <w:rPr>
          <w:sz w:val="16"/>
          <w:szCs w:val="16"/>
          <w:lang w:eastAsia="zh-CN"/>
        </w:rPr>
      </w:pPr>
      <w:r w:rsidRPr="00523E40">
        <w:rPr>
          <w:sz w:val="16"/>
          <w:szCs w:val="16"/>
          <w:lang w:eastAsia="zh-CN"/>
        </w:rPr>
        <w:t xml:space="preserve">1. На базе 2муниципальных образовательных организаций реализуется проект «Сетевая дистанционная школа Новосибирской области» (без финансирования): </w:t>
      </w:r>
    </w:p>
    <w:p w:rsidR="007724F7" w:rsidRPr="00523E40" w:rsidRDefault="007724F7" w:rsidP="007724F7">
      <w:pPr>
        <w:pStyle w:val="afd"/>
        <w:ind w:firstLine="709"/>
        <w:jc w:val="both"/>
        <w:rPr>
          <w:sz w:val="16"/>
          <w:szCs w:val="16"/>
          <w:lang w:eastAsia="zh-CN"/>
        </w:rPr>
      </w:pPr>
      <w:r w:rsidRPr="00523E40">
        <w:rPr>
          <w:sz w:val="16"/>
          <w:szCs w:val="16"/>
          <w:lang w:eastAsia="zh-CN"/>
        </w:rPr>
        <w:t>- МБОУ Тогучинского района «</w:t>
      </w:r>
      <w:proofErr w:type="spellStart"/>
      <w:r w:rsidRPr="00523E40">
        <w:rPr>
          <w:sz w:val="16"/>
          <w:szCs w:val="16"/>
          <w:lang w:eastAsia="zh-CN"/>
        </w:rPr>
        <w:t>Горновская</w:t>
      </w:r>
      <w:proofErr w:type="spellEnd"/>
      <w:r w:rsidRPr="00523E40">
        <w:rPr>
          <w:sz w:val="16"/>
          <w:szCs w:val="16"/>
          <w:lang w:eastAsia="zh-CN"/>
        </w:rPr>
        <w:t xml:space="preserve"> средняя школа», </w:t>
      </w:r>
    </w:p>
    <w:p w:rsidR="007724F7" w:rsidRPr="00523E40" w:rsidRDefault="007724F7" w:rsidP="007724F7">
      <w:pPr>
        <w:pStyle w:val="afd"/>
        <w:ind w:firstLine="709"/>
        <w:jc w:val="both"/>
        <w:rPr>
          <w:sz w:val="16"/>
          <w:szCs w:val="16"/>
          <w:lang w:eastAsia="zh-CN"/>
        </w:rPr>
      </w:pPr>
      <w:r w:rsidRPr="00523E40">
        <w:rPr>
          <w:sz w:val="16"/>
          <w:szCs w:val="16"/>
          <w:lang w:eastAsia="zh-CN"/>
        </w:rPr>
        <w:t>- МКОУ Тогучинского района «</w:t>
      </w:r>
      <w:proofErr w:type="spellStart"/>
      <w:r w:rsidRPr="00523E40">
        <w:rPr>
          <w:sz w:val="16"/>
          <w:szCs w:val="16"/>
          <w:lang w:eastAsia="zh-CN"/>
        </w:rPr>
        <w:t>Усть</w:t>
      </w:r>
      <w:proofErr w:type="spellEnd"/>
      <w:r w:rsidRPr="00523E40">
        <w:rPr>
          <w:sz w:val="16"/>
          <w:szCs w:val="16"/>
          <w:lang w:eastAsia="zh-CN"/>
        </w:rPr>
        <w:t xml:space="preserve">-Каменская средняя школа». </w:t>
      </w:r>
    </w:p>
    <w:p w:rsidR="007724F7" w:rsidRPr="00523E40" w:rsidRDefault="007724F7" w:rsidP="007724F7">
      <w:pPr>
        <w:pStyle w:val="afd"/>
        <w:ind w:firstLine="709"/>
        <w:jc w:val="both"/>
        <w:rPr>
          <w:sz w:val="16"/>
          <w:szCs w:val="16"/>
          <w:lang w:eastAsia="zh-CN"/>
        </w:rPr>
      </w:pPr>
      <w:r w:rsidRPr="00523E40">
        <w:rPr>
          <w:sz w:val="16"/>
          <w:szCs w:val="16"/>
          <w:lang w:eastAsia="zh-CN"/>
        </w:rPr>
        <w:t>Сокращение числа участников проекта связано с изменением условий реализации проекта «Сетевая дистанционная школа».</w:t>
      </w:r>
    </w:p>
    <w:p w:rsidR="007724F7" w:rsidRPr="00523E40" w:rsidRDefault="007724F7" w:rsidP="007724F7">
      <w:pPr>
        <w:pStyle w:val="afd"/>
        <w:ind w:firstLine="709"/>
        <w:jc w:val="both"/>
        <w:rPr>
          <w:sz w:val="16"/>
          <w:szCs w:val="16"/>
          <w:lang w:eastAsia="zh-CN"/>
        </w:rPr>
      </w:pPr>
      <w:r w:rsidRPr="00523E40">
        <w:rPr>
          <w:sz w:val="16"/>
          <w:szCs w:val="16"/>
          <w:lang w:eastAsia="zh-CN"/>
        </w:rPr>
        <w:t>2. На базе МБОУ Тогучинского района «Тогучинская средняя школа №2 им.</w:t>
      </w:r>
      <w:r w:rsidRPr="00523E40">
        <w:rPr>
          <w:sz w:val="16"/>
          <w:szCs w:val="16"/>
          <w:lang w:val="en-US" w:eastAsia="zh-CN"/>
        </w:rPr>
        <w:t> </w:t>
      </w:r>
      <w:r w:rsidRPr="00523E40">
        <w:rPr>
          <w:sz w:val="16"/>
          <w:szCs w:val="16"/>
          <w:lang w:eastAsia="zh-CN"/>
        </w:rPr>
        <w:t>В.Л.</w:t>
      </w:r>
      <w:r w:rsidRPr="00523E40">
        <w:rPr>
          <w:sz w:val="16"/>
          <w:szCs w:val="16"/>
          <w:lang w:val="en-US" w:eastAsia="zh-CN"/>
        </w:rPr>
        <w:t> </w:t>
      </w:r>
      <w:r w:rsidRPr="00523E40">
        <w:rPr>
          <w:sz w:val="16"/>
          <w:szCs w:val="16"/>
          <w:lang w:eastAsia="zh-CN"/>
        </w:rPr>
        <w:t>Комарова» и МКОУ Тогучинского района «</w:t>
      </w:r>
      <w:proofErr w:type="spellStart"/>
      <w:r w:rsidRPr="00523E40">
        <w:rPr>
          <w:sz w:val="16"/>
          <w:szCs w:val="16"/>
          <w:lang w:eastAsia="zh-CN"/>
        </w:rPr>
        <w:t>Буготакская</w:t>
      </w:r>
      <w:proofErr w:type="spellEnd"/>
      <w:r w:rsidRPr="00523E40">
        <w:rPr>
          <w:sz w:val="16"/>
          <w:szCs w:val="16"/>
          <w:lang w:eastAsia="zh-CN"/>
        </w:rPr>
        <w:t xml:space="preserve"> средняя школа» реализуется проект «Модернизация организационно-технологической инфраструктуры и обновление фондов школьных библиотек».</w:t>
      </w:r>
    </w:p>
    <w:p w:rsidR="007724F7" w:rsidRPr="00523E40" w:rsidRDefault="007724F7" w:rsidP="007724F7">
      <w:pPr>
        <w:pStyle w:val="afd"/>
        <w:ind w:firstLine="709"/>
        <w:jc w:val="both"/>
        <w:rPr>
          <w:sz w:val="16"/>
          <w:szCs w:val="16"/>
          <w:lang w:eastAsia="zh-CN"/>
        </w:rPr>
      </w:pPr>
      <w:r w:rsidRPr="00523E40">
        <w:rPr>
          <w:sz w:val="16"/>
          <w:szCs w:val="16"/>
          <w:lang w:eastAsia="zh-CN"/>
        </w:rPr>
        <w:t>3. МКОУ Тогучинского района «</w:t>
      </w:r>
      <w:proofErr w:type="spellStart"/>
      <w:r w:rsidRPr="00523E40">
        <w:rPr>
          <w:sz w:val="16"/>
          <w:szCs w:val="16"/>
          <w:lang w:eastAsia="zh-CN"/>
        </w:rPr>
        <w:t>Киикская</w:t>
      </w:r>
      <w:proofErr w:type="spellEnd"/>
      <w:r w:rsidRPr="00523E40">
        <w:rPr>
          <w:sz w:val="16"/>
          <w:szCs w:val="16"/>
          <w:lang w:eastAsia="zh-CN"/>
        </w:rPr>
        <w:t xml:space="preserve"> средняя школа» очень активно и плодотворно работала в качестве </w:t>
      </w:r>
      <w:proofErr w:type="spellStart"/>
      <w:r w:rsidRPr="00523E40">
        <w:rPr>
          <w:sz w:val="16"/>
          <w:szCs w:val="16"/>
          <w:lang w:eastAsia="zh-CN"/>
        </w:rPr>
        <w:t>стажировочной</w:t>
      </w:r>
      <w:proofErr w:type="spellEnd"/>
      <w:r w:rsidRPr="00523E40">
        <w:rPr>
          <w:sz w:val="16"/>
          <w:szCs w:val="16"/>
          <w:lang w:eastAsia="zh-CN"/>
        </w:rPr>
        <w:t xml:space="preserve"> площадки по реализации регионального проекта «Обучение и социализация детей с ограниченными возможностями здоровья и детей-инвалидов в инклюзивном образовательном пространстве Новосибирской области» и регионального ресурсного центра развития образования Новосибирской области по направлению «Создание системы психолого-педагогического сопровождения обучающихся в образовательной организации». </w:t>
      </w:r>
    </w:p>
    <w:p w:rsidR="007724F7" w:rsidRPr="00523E40" w:rsidRDefault="007724F7" w:rsidP="007724F7">
      <w:pPr>
        <w:pStyle w:val="afd"/>
        <w:ind w:firstLine="709"/>
        <w:jc w:val="both"/>
        <w:rPr>
          <w:sz w:val="16"/>
          <w:szCs w:val="16"/>
          <w:lang w:eastAsia="zh-CN"/>
        </w:rPr>
      </w:pPr>
      <w:r w:rsidRPr="00523E40">
        <w:rPr>
          <w:sz w:val="16"/>
          <w:szCs w:val="16"/>
          <w:lang w:eastAsia="zh-CN"/>
        </w:rPr>
        <w:t>4. Продолжена работа региональной ресурсной организации Новосибирской области на базе МКОУ Тогучинского района «</w:t>
      </w:r>
      <w:proofErr w:type="spellStart"/>
      <w:r w:rsidRPr="00523E40">
        <w:rPr>
          <w:sz w:val="16"/>
          <w:szCs w:val="16"/>
          <w:lang w:eastAsia="zh-CN"/>
        </w:rPr>
        <w:t>Янченковская</w:t>
      </w:r>
      <w:proofErr w:type="spellEnd"/>
      <w:r w:rsidRPr="00523E40">
        <w:rPr>
          <w:sz w:val="16"/>
          <w:szCs w:val="16"/>
          <w:lang w:eastAsia="zh-CN"/>
        </w:rPr>
        <w:t xml:space="preserve"> средняя школа» и </w:t>
      </w:r>
      <w:proofErr w:type="spellStart"/>
      <w:r w:rsidRPr="00523E40">
        <w:rPr>
          <w:sz w:val="16"/>
          <w:szCs w:val="16"/>
          <w:lang w:eastAsia="zh-CN"/>
        </w:rPr>
        <w:t>стажировочной</w:t>
      </w:r>
      <w:proofErr w:type="spellEnd"/>
      <w:r w:rsidRPr="00523E40">
        <w:rPr>
          <w:sz w:val="16"/>
          <w:szCs w:val="16"/>
          <w:lang w:eastAsia="zh-CN"/>
        </w:rPr>
        <w:t xml:space="preserve"> площадки на базе МБОУ Тогучинского района «Тогучинская средняя школа № 2им.</w:t>
      </w:r>
      <w:r w:rsidRPr="00523E40">
        <w:rPr>
          <w:sz w:val="16"/>
          <w:szCs w:val="16"/>
          <w:lang w:val="en-US" w:eastAsia="zh-CN"/>
        </w:rPr>
        <w:t> </w:t>
      </w:r>
      <w:r w:rsidRPr="00523E40">
        <w:rPr>
          <w:sz w:val="16"/>
          <w:szCs w:val="16"/>
          <w:lang w:eastAsia="zh-CN"/>
        </w:rPr>
        <w:t>В.Л. Комарова» по направлению «Практика инклюзивного образования».</w:t>
      </w:r>
    </w:p>
    <w:p w:rsidR="007724F7" w:rsidRPr="00523E40" w:rsidRDefault="007724F7" w:rsidP="007724F7">
      <w:pPr>
        <w:ind w:firstLine="709"/>
        <w:jc w:val="both"/>
        <w:rPr>
          <w:sz w:val="16"/>
          <w:szCs w:val="16"/>
          <w:lang w:eastAsia="ru-RU"/>
        </w:rPr>
      </w:pPr>
      <w:r w:rsidRPr="00523E40">
        <w:rPr>
          <w:sz w:val="16"/>
          <w:szCs w:val="16"/>
          <w:lang w:eastAsia="ru-RU"/>
        </w:rPr>
        <w:t>С 01.09.2022 МБОУ Тогучинского района «Тогучинская средняя школа №3» вступила в проект «Школа-центр физической культуры и здорового образа жизни».</w:t>
      </w:r>
    </w:p>
    <w:p w:rsidR="007724F7" w:rsidRPr="00523E40" w:rsidRDefault="007724F7" w:rsidP="007724F7">
      <w:pPr>
        <w:suppressAutoHyphens w:val="0"/>
        <w:ind w:firstLine="709"/>
        <w:jc w:val="both"/>
        <w:rPr>
          <w:sz w:val="16"/>
          <w:szCs w:val="16"/>
          <w:lang w:eastAsia="ru-RU"/>
        </w:rPr>
      </w:pPr>
      <w:r w:rsidRPr="00523E40">
        <w:rPr>
          <w:rFonts w:eastAsia="Calibri"/>
          <w:sz w:val="16"/>
          <w:szCs w:val="16"/>
          <w:lang w:eastAsia="en-US"/>
        </w:rPr>
        <w:t>В рамках реализации проекта «Современная школа» национального проекта «Образование» на базе 2 муниципальных общеобразовательных организаций (МБОУ «Тогучинская средняя школа № 3» и МБОУ «</w:t>
      </w:r>
      <w:proofErr w:type="spellStart"/>
      <w:r w:rsidRPr="00523E40">
        <w:rPr>
          <w:rFonts w:eastAsia="Calibri"/>
          <w:sz w:val="16"/>
          <w:szCs w:val="16"/>
          <w:lang w:eastAsia="en-US"/>
        </w:rPr>
        <w:t>Горновская</w:t>
      </w:r>
      <w:proofErr w:type="spellEnd"/>
      <w:r w:rsidRPr="00523E40">
        <w:rPr>
          <w:rFonts w:eastAsia="Calibri"/>
          <w:sz w:val="16"/>
          <w:szCs w:val="16"/>
          <w:lang w:eastAsia="en-US"/>
        </w:rPr>
        <w:t xml:space="preserve"> средняя школа») работают </w:t>
      </w:r>
      <w:r w:rsidRPr="00523E40">
        <w:rPr>
          <w:bCs/>
          <w:sz w:val="16"/>
          <w:szCs w:val="16"/>
          <w:lang w:eastAsia="ru-RU"/>
        </w:rPr>
        <w:t>Центры образования цифрового и гуманитарного профилей «</w:t>
      </w:r>
      <w:r w:rsidRPr="00523E40">
        <w:rPr>
          <w:sz w:val="16"/>
          <w:szCs w:val="16"/>
          <w:lang w:eastAsia="ru-RU"/>
        </w:rPr>
        <w:t>Точка роста» (далее - Центры),</w:t>
      </w:r>
      <w:r w:rsidRPr="00523E40">
        <w:rPr>
          <w:sz w:val="16"/>
          <w:szCs w:val="16"/>
          <w:bdr w:val="none" w:sz="0" w:space="0" w:color="auto" w:frame="1"/>
          <w:lang w:eastAsia="ru-RU"/>
        </w:rPr>
        <w:t xml:space="preserve">в деятельности которых применяются более современные информационные технологии, средства обучения, учебное оборудование, высокоскоростной интернет и другие ресурсы для изучения </w:t>
      </w:r>
      <w:r w:rsidRPr="00523E40">
        <w:rPr>
          <w:sz w:val="16"/>
          <w:szCs w:val="16"/>
          <w:lang w:eastAsia="ru-RU"/>
        </w:rPr>
        <w:t>технологии, информатики, ОБЖ.</w:t>
      </w:r>
    </w:p>
    <w:p w:rsidR="007724F7" w:rsidRPr="00523E40" w:rsidRDefault="007724F7" w:rsidP="007724F7">
      <w:pPr>
        <w:suppressAutoHyphens w:val="0"/>
        <w:ind w:firstLine="709"/>
        <w:jc w:val="both"/>
        <w:rPr>
          <w:rFonts w:eastAsia="Calibri"/>
          <w:sz w:val="16"/>
          <w:szCs w:val="16"/>
          <w:lang w:eastAsia="ru-RU"/>
        </w:rPr>
      </w:pPr>
      <w:r w:rsidRPr="00523E40">
        <w:rPr>
          <w:sz w:val="16"/>
          <w:szCs w:val="16"/>
          <w:lang w:eastAsia="ru-RU"/>
        </w:rPr>
        <w:t xml:space="preserve">На базе 9 муниципальных </w:t>
      </w:r>
      <w:r w:rsidRPr="00523E40">
        <w:rPr>
          <w:rFonts w:eastAsia="Calibri"/>
          <w:sz w:val="16"/>
          <w:szCs w:val="16"/>
          <w:lang w:eastAsia="en-US"/>
        </w:rPr>
        <w:t>общеобразовательных организаций</w:t>
      </w:r>
      <w:r w:rsidRPr="00523E40">
        <w:rPr>
          <w:sz w:val="16"/>
          <w:szCs w:val="16"/>
          <w:lang w:eastAsia="ru-RU"/>
        </w:rPr>
        <w:t xml:space="preserve"> (МКОУ Тогучинского района «Тогучинская средняя школа №1», </w:t>
      </w:r>
      <w:r w:rsidRPr="00523E40">
        <w:rPr>
          <w:rFonts w:eastAsia="Calibri"/>
          <w:sz w:val="16"/>
          <w:szCs w:val="16"/>
          <w:lang w:eastAsia="ru-RU"/>
        </w:rPr>
        <w:t>МКОУ Тогучинского района «</w:t>
      </w:r>
      <w:proofErr w:type="spellStart"/>
      <w:r w:rsidRPr="00523E40">
        <w:rPr>
          <w:rFonts w:eastAsia="Calibri"/>
          <w:sz w:val="16"/>
          <w:szCs w:val="16"/>
          <w:lang w:eastAsia="ru-RU"/>
        </w:rPr>
        <w:t>Березиковская</w:t>
      </w:r>
      <w:proofErr w:type="spellEnd"/>
      <w:r w:rsidRPr="00523E40">
        <w:rPr>
          <w:rFonts w:eastAsia="Calibri"/>
          <w:sz w:val="16"/>
          <w:szCs w:val="16"/>
          <w:lang w:eastAsia="ru-RU"/>
        </w:rPr>
        <w:t xml:space="preserve"> средняя школа», МБОУ Тогучинского района «Тогучинская средняя школа № 2 им. В.Л. Комарова», МКОУ Тогучинского района «</w:t>
      </w:r>
      <w:proofErr w:type="spellStart"/>
      <w:r w:rsidRPr="00523E40">
        <w:rPr>
          <w:rFonts w:eastAsia="Calibri"/>
          <w:sz w:val="16"/>
          <w:szCs w:val="16"/>
          <w:lang w:eastAsia="ru-RU"/>
        </w:rPr>
        <w:t>Коуракская</w:t>
      </w:r>
      <w:proofErr w:type="spellEnd"/>
      <w:r w:rsidRPr="00523E40">
        <w:rPr>
          <w:rFonts w:eastAsia="Calibri"/>
          <w:sz w:val="16"/>
          <w:szCs w:val="16"/>
          <w:lang w:eastAsia="ru-RU"/>
        </w:rPr>
        <w:t xml:space="preserve"> средняя школа им. А.Я. Михайлова»,</w:t>
      </w:r>
      <w:r w:rsidRPr="00523E40">
        <w:rPr>
          <w:sz w:val="16"/>
          <w:szCs w:val="16"/>
          <w:lang w:eastAsia="ru-RU"/>
        </w:rPr>
        <w:t xml:space="preserve"> МКОУ Тогучинского района «Владимировская средняя школа», МКОУ Тогучинского района «</w:t>
      </w:r>
      <w:proofErr w:type="spellStart"/>
      <w:r w:rsidRPr="00523E40">
        <w:rPr>
          <w:sz w:val="16"/>
          <w:szCs w:val="16"/>
          <w:lang w:eastAsia="ru-RU"/>
        </w:rPr>
        <w:t>Сурковская</w:t>
      </w:r>
      <w:proofErr w:type="spellEnd"/>
      <w:r w:rsidRPr="00523E40">
        <w:rPr>
          <w:sz w:val="16"/>
          <w:szCs w:val="16"/>
          <w:lang w:eastAsia="ru-RU"/>
        </w:rPr>
        <w:t xml:space="preserve"> средняя школа», МКОУ Тогучинского района «Пойменная средняя школа», МКОУ Тогучинского района «</w:t>
      </w:r>
      <w:proofErr w:type="spellStart"/>
      <w:r w:rsidRPr="00523E40">
        <w:rPr>
          <w:sz w:val="16"/>
          <w:szCs w:val="16"/>
          <w:lang w:eastAsia="ru-RU"/>
        </w:rPr>
        <w:t>Киикская</w:t>
      </w:r>
      <w:proofErr w:type="spellEnd"/>
      <w:r w:rsidRPr="00523E40">
        <w:rPr>
          <w:sz w:val="16"/>
          <w:szCs w:val="16"/>
          <w:lang w:eastAsia="ru-RU"/>
        </w:rPr>
        <w:t xml:space="preserve"> средняя школа», МКОУ Тогучинского района «Завьяловская средняя школа»</w:t>
      </w:r>
      <w:r w:rsidRPr="00523E40">
        <w:rPr>
          <w:rFonts w:eastAsia="Calibri"/>
          <w:sz w:val="16"/>
          <w:szCs w:val="16"/>
          <w:lang w:eastAsia="ru-RU"/>
        </w:rPr>
        <w:t xml:space="preserve">) функционируют Центры </w:t>
      </w:r>
      <w:r w:rsidRPr="00523E40">
        <w:rPr>
          <w:bCs/>
          <w:sz w:val="16"/>
          <w:szCs w:val="16"/>
          <w:lang w:eastAsia="ru-RU"/>
        </w:rPr>
        <w:t>образования естественнонаучного и технологического направлений «</w:t>
      </w:r>
      <w:r w:rsidRPr="00523E40">
        <w:rPr>
          <w:sz w:val="16"/>
          <w:szCs w:val="16"/>
          <w:lang w:eastAsia="ru-RU"/>
        </w:rPr>
        <w:t>Точка роста».</w:t>
      </w:r>
      <w:r w:rsidRPr="00523E40">
        <w:rPr>
          <w:rFonts w:eastAsia="Calibri"/>
          <w:sz w:val="16"/>
          <w:szCs w:val="16"/>
          <w:lang w:eastAsia="ru-RU"/>
        </w:rPr>
        <w:t xml:space="preserve"> В данных Центрах обучающиеся занимаются изучением физики, химии и биологии, используя новое современное лабораторное и компьютерное оборудование.</w:t>
      </w:r>
    </w:p>
    <w:p w:rsidR="007724F7" w:rsidRPr="00523E40" w:rsidRDefault="007724F7" w:rsidP="007724F7">
      <w:pPr>
        <w:tabs>
          <w:tab w:val="left" w:pos="-567"/>
          <w:tab w:val="left" w:pos="284"/>
          <w:tab w:val="left" w:pos="960"/>
        </w:tabs>
        <w:suppressAutoHyphens w:val="0"/>
        <w:ind w:firstLine="709"/>
        <w:jc w:val="both"/>
        <w:rPr>
          <w:rFonts w:eastAsia="Calibri"/>
          <w:sz w:val="16"/>
          <w:szCs w:val="16"/>
          <w:lang w:eastAsia="en-US"/>
        </w:rPr>
      </w:pPr>
      <w:r w:rsidRPr="00523E40">
        <w:rPr>
          <w:rFonts w:eastAsia="Calibri"/>
          <w:sz w:val="16"/>
          <w:szCs w:val="16"/>
          <w:lang w:eastAsia="en-US"/>
        </w:rPr>
        <w:t>Современную школу трудно представить без компьютерного оборудования и Интернета. В 2021-2022 годах в 17 муниципальных общеобразовательных организациях реализован проект «Цифровая образовательная среда», в рамках которого поставлено современное оборудование, обновлены внутренние локальные сети, обеспечена информационная безопасность.</w:t>
      </w:r>
    </w:p>
    <w:p w:rsidR="007724F7" w:rsidRPr="00523E40" w:rsidRDefault="007724F7" w:rsidP="007724F7">
      <w:pPr>
        <w:suppressAutoHyphens w:val="0"/>
        <w:ind w:firstLine="709"/>
        <w:jc w:val="both"/>
        <w:rPr>
          <w:rFonts w:eastAsia="Calibri"/>
          <w:sz w:val="16"/>
          <w:szCs w:val="16"/>
          <w:lang w:eastAsia="ru-RU"/>
        </w:rPr>
      </w:pPr>
      <w:r w:rsidRPr="00523E40">
        <w:rPr>
          <w:rFonts w:eastAsia="Calibri"/>
          <w:sz w:val="16"/>
          <w:szCs w:val="16"/>
          <w:lang w:eastAsia="ru-RU"/>
        </w:rPr>
        <w:t>Кроме этого, на базе 28-ти (85%)муниципальных общеобразовательных организаций реализуются всероссийские проекты воспитательной деятельности:</w:t>
      </w:r>
    </w:p>
    <w:p w:rsidR="007724F7" w:rsidRPr="00523E40" w:rsidRDefault="007724F7" w:rsidP="007724F7">
      <w:pPr>
        <w:tabs>
          <w:tab w:val="left" w:pos="567"/>
          <w:tab w:val="left" w:pos="851"/>
          <w:tab w:val="left" w:pos="1134"/>
        </w:tabs>
        <w:suppressAutoHyphens w:val="0"/>
        <w:ind w:firstLine="709"/>
        <w:contextualSpacing/>
        <w:jc w:val="both"/>
        <w:rPr>
          <w:rFonts w:eastAsia="Calibri"/>
          <w:sz w:val="16"/>
          <w:szCs w:val="16"/>
          <w:lang w:eastAsia="ru-RU"/>
        </w:rPr>
      </w:pPr>
      <w:r w:rsidRPr="00523E40">
        <w:rPr>
          <w:rFonts w:eastAsia="Calibri"/>
          <w:sz w:val="16"/>
          <w:szCs w:val="16"/>
          <w:lang w:eastAsia="ru-RU"/>
        </w:rPr>
        <w:t>- Всероссийский проект Общероссийской общественно-государственной детско-юношеской организации «Российское движение школьников» реализуется в 19 учреждениях, включает 368 активистов;</w:t>
      </w:r>
    </w:p>
    <w:p w:rsidR="007724F7" w:rsidRPr="00523E40" w:rsidRDefault="007724F7" w:rsidP="007724F7">
      <w:pPr>
        <w:tabs>
          <w:tab w:val="left" w:pos="567"/>
          <w:tab w:val="left" w:pos="993"/>
        </w:tabs>
        <w:suppressAutoHyphens w:val="0"/>
        <w:ind w:firstLine="709"/>
        <w:jc w:val="both"/>
        <w:rPr>
          <w:rFonts w:eastAsia="Calibri"/>
          <w:sz w:val="16"/>
          <w:szCs w:val="16"/>
          <w:lang w:eastAsia="ru-RU"/>
        </w:rPr>
      </w:pPr>
      <w:r w:rsidRPr="00523E40">
        <w:rPr>
          <w:sz w:val="16"/>
          <w:szCs w:val="16"/>
          <w:lang w:eastAsia="ru-RU"/>
        </w:rPr>
        <w:t xml:space="preserve">- активно развивается Юнармейское движение, им охвачено 583 учащихся из 31 </w:t>
      </w:r>
      <w:r w:rsidRPr="00523E40">
        <w:rPr>
          <w:rFonts w:eastAsia="Calibri"/>
          <w:sz w:val="16"/>
          <w:szCs w:val="16"/>
          <w:lang w:eastAsia="ru-RU"/>
        </w:rPr>
        <w:t xml:space="preserve">муниципальной образовательной </w:t>
      </w:r>
      <w:r w:rsidRPr="00523E40">
        <w:rPr>
          <w:sz w:val="16"/>
          <w:szCs w:val="16"/>
          <w:lang w:eastAsia="ru-RU"/>
        </w:rPr>
        <w:t>организации;</w:t>
      </w:r>
    </w:p>
    <w:p w:rsidR="007724F7" w:rsidRPr="00523E40" w:rsidRDefault="007724F7" w:rsidP="007724F7">
      <w:pPr>
        <w:tabs>
          <w:tab w:val="left" w:pos="993"/>
        </w:tabs>
        <w:suppressAutoHyphens w:val="0"/>
        <w:ind w:firstLine="709"/>
        <w:contextualSpacing/>
        <w:jc w:val="both"/>
        <w:rPr>
          <w:rFonts w:eastAsia="Calibri"/>
          <w:sz w:val="16"/>
          <w:szCs w:val="16"/>
          <w:lang w:eastAsia="en-US"/>
        </w:rPr>
      </w:pPr>
      <w:r w:rsidRPr="00523E40">
        <w:rPr>
          <w:rFonts w:eastAsia="Calibri"/>
          <w:sz w:val="16"/>
          <w:szCs w:val="16"/>
          <w:lang w:eastAsia="ru-RU"/>
        </w:rPr>
        <w:t xml:space="preserve">- восемь муниципальных образовательных организаций участвуют в проекте </w:t>
      </w:r>
      <w:r w:rsidRPr="00523E40">
        <w:rPr>
          <w:rFonts w:eastAsia="Calibri"/>
          <w:bCs/>
          <w:sz w:val="16"/>
          <w:szCs w:val="16"/>
          <w:lang w:eastAsia="en-US"/>
        </w:rPr>
        <w:t>«Шахматы в школе»;</w:t>
      </w:r>
    </w:p>
    <w:p w:rsidR="007724F7" w:rsidRPr="00523E40" w:rsidRDefault="007724F7" w:rsidP="007724F7">
      <w:pPr>
        <w:tabs>
          <w:tab w:val="left" w:pos="993"/>
        </w:tabs>
        <w:suppressAutoHyphens w:val="0"/>
        <w:ind w:firstLine="709"/>
        <w:contextualSpacing/>
        <w:jc w:val="both"/>
        <w:rPr>
          <w:rFonts w:eastAsia="Calibri"/>
          <w:sz w:val="16"/>
          <w:szCs w:val="16"/>
          <w:lang w:eastAsia="en-US"/>
        </w:rPr>
      </w:pPr>
      <w:r w:rsidRPr="00523E40">
        <w:rPr>
          <w:rFonts w:eastAsia="Calibri"/>
          <w:sz w:val="16"/>
          <w:szCs w:val="16"/>
          <w:lang w:eastAsia="ru-RU"/>
        </w:rPr>
        <w:t>- на базе МБОУ Тогучинского района «Тогучинская средняя школа № 3» и МБОУ Тогучинского района «</w:t>
      </w:r>
      <w:proofErr w:type="spellStart"/>
      <w:r w:rsidRPr="00523E40">
        <w:rPr>
          <w:rFonts w:eastAsia="Calibri"/>
          <w:sz w:val="16"/>
          <w:szCs w:val="16"/>
          <w:lang w:eastAsia="ru-RU"/>
        </w:rPr>
        <w:t>Горновская</w:t>
      </w:r>
      <w:proofErr w:type="spellEnd"/>
      <w:r w:rsidRPr="00523E40">
        <w:rPr>
          <w:rFonts w:eastAsia="Calibri"/>
          <w:sz w:val="16"/>
          <w:szCs w:val="16"/>
          <w:lang w:eastAsia="ru-RU"/>
        </w:rPr>
        <w:t xml:space="preserve"> средняя школа» реализуется Всероссийский проект «Самбо в школы»;</w:t>
      </w:r>
    </w:p>
    <w:p w:rsidR="007724F7" w:rsidRPr="00523E40" w:rsidRDefault="007724F7" w:rsidP="007724F7">
      <w:pPr>
        <w:tabs>
          <w:tab w:val="left" w:pos="0"/>
        </w:tabs>
        <w:suppressAutoHyphens w:val="0"/>
        <w:ind w:firstLine="709"/>
        <w:contextualSpacing/>
        <w:jc w:val="both"/>
        <w:rPr>
          <w:rFonts w:eastAsia="Calibri"/>
          <w:sz w:val="16"/>
          <w:szCs w:val="16"/>
          <w:lang w:eastAsia="ru-RU"/>
        </w:rPr>
      </w:pPr>
      <w:r w:rsidRPr="00523E40">
        <w:rPr>
          <w:rFonts w:eastAsia="Calibri"/>
          <w:sz w:val="16"/>
          <w:szCs w:val="16"/>
          <w:lang w:eastAsia="ru-RU"/>
        </w:rPr>
        <w:t>- в 6 муниципальных образовательных организациях реализуется проект «Школьный театр».</w:t>
      </w:r>
    </w:p>
    <w:p w:rsidR="007724F7" w:rsidRPr="00523E40" w:rsidRDefault="007724F7" w:rsidP="007724F7">
      <w:pPr>
        <w:tabs>
          <w:tab w:val="left" w:pos="0"/>
        </w:tabs>
        <w:suppressAutoHyphens w:val="0"/>
        <w:ind w:firstLine="709"/>
        <w:contextualSpacing/>
        <w:jc w:val="both"/>
        <w:rPr>
          <w:rFonts w:eastAsia="Calibri"/>
          <w:sz w:val="16"/>
          <w:szCs w:val="16"/>
          <w:lang w:eastAsia="ru-RU"/>
        </w:rPr>
      </w:pPr>
      <w:r w:rsidRPr="00523E40">
        <w:rPr>
          <w:rFonts w:eastAsia="Calibri"/>
          <w:sz w:val="16"/>
          <w:szCs w:val="16"/>
          <w:lang w:eastAsia="ru-RU"/>
        </w:rPr>
        <w:t>В программе «Пушкинская карта» участвуют 30 муниципальных общеобразовательных организаций (100%). На официальных сайтах, в педагогических, родительских и молодёжных сообществах размещена информация о «Пушкинской карте», её возможностях, о способах получения и использования. В районе из 1307 обучающихся от 14 до 17 лет оформили и получили данную карту 816 человек (62,4%), воспользовались Пушкинской картой 556 человек.</w:t>
      </w:r>
    </w:p>
    <w:p w:rsidR="007724F7" w:rsidRPr="00523E40" w:rsidRDefault="007724F7" w:rsidP="007724F7">
      <w:pPr>
        <w:tabs>
          <w:tab w:val="left" w:pos="0"/>
        </w:tabs>
        <w:suppressAutoHyphens w:val="0"/>
        <w:ind w:firstLine="709"/>
        <w:contextualSpacing/>
        <w:jc w:val="both"/>
        <w:rPr>
          <w:rFonts w:eastAsia="Calibri"/>
          <w:sz w:val="16"/>
          <w:szCs w:val="16"/>
          <w:lang w:eastAsia="ru-RU"/>
        </w:rPr>
      </w:pPr>
      <w:r w:rsidRPr="00523E40">
        <w:rPr>
          <w:rFonts w:eastAsia="Calibri"/>
          <w:sz w:val="16"/>
          <w:szCs w:val="16"/>
          <w:lang w:eastAsia="ru-RU"/>
        </w:rPr>
        <w:t>На 01.09.2022 созданы и включены в Федеральный реестр 27 школьных спортивных клубов, что составляет 82% от общего числа муниципальных общеобразовательных организаций. Спортивные клубы работают по следующим видам спорта: баскетбол, волейбол, лёгкая атлетика, шахматы, спортивный туризм, ритмика, самбо, лыжная подготовка, футбол, армреслинг.</w:t>
      </w:r>
    </w:p>
    <w:p w:rsidR="007724F7" w:rsidRPr="00523E40" w:rsidRDefault="007724F7" w:rsidP="007724F7">
      <w:pPr>
        <w:tabs>
          <w:tab w:val="left" w:pos="0"/>
        </w:tabs>
        <w:suppressAutoHyphens w:val="0"/>
        <w:ind w:firstLine="709"/>
        <w:contextualSpacing/>
        <w:jc w:val="both"/>
        <w:rPr>
          <w:rFonts w:eastAsia="Calibri"/>
          <w:sz w:val="16"/>
          <w:szCs w:val="16"/>
          <w:lang w:eastAsia="ru-RU"/>
        </w:rPr>
      </w:pPr>
      <w:r w:rsidRPr="00523E40">
        <w:rPr>
          <w:rFonts w:eastAsia="Calibri"/>
          <w:sz w:val="16"/>
          <w:szCs w:val="16"/>
          <w:lang w:eastAsia="ru-RU"/>
        </w:rPr>
        <w:t>На базе двух МКДОУ Тогучинского района «Тогучинский детский сад                     № 1», МКДОУ Тогучинского района «</w:t>
      </w:r>
      <w:proofErr w:type="spellStart"/>
      <w:r w:rsidRPr="00523E40">
        <w:rPr>
          <w:rFonts w:eastAsia="Calibri"/>
          <w:sz w:val="16"/>
          <w:szCs w:val="16"/>
          <w:lang w:eastAsia="ru-RU"/>
        </w:rPr>
        <w:t>Горновский</w:t>
      </w:r>
      <w:proofErr w:type="spellEnd"/>
      <w:r w:rsidRPr="00523E40">
        <w:rPr>
          <w:rFonts w:eastAsia="Calibri"/>
          <w:sz w:val="16"/>
          <w:szCs w:val="16"/>
          <w:lang w:eastAsia="ru-RU"/>
        </w:rPr>
        <w:t xml:space="preserve"> детский сад №1» продолжают работу Консультационные центры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w:t>
      </w:r>
    </w:p>
    <w:p w:rsidR="007724F7" w:rsidRPr="00523E40" w:rsidRDefault="007724F7" w:rsidP="007724F7">
      <w:pPr>
        <w:tabs>
          <w:tab w:val="left" w:pos="993"/>
        </w:tabs>
        <w:suppressAutoHyphens w:val="0"/>
        <w:ind w:firstLine="709"/>
        <w:contextualSpacing/>
        <w:jc w:val="both"/>
        <w:rPr>
          <w:rFonts w:eastAsia="Calibri"/>
          <w:sz w:val="16"/>
          <w:szCs w:val="16"/>
          <w:lang w:eastAsia="en-US"/>
        </w:rPr>
      </w:pPr>
      <w:r w:rsidRPr="00523E40">
        <w:rPr>
          <w:rFonts w:eastAsia="Calibri"/>
          <w:sz w:val="16"/>
          <w:szCs w:val="16"/>
          <w:lang w:eastAsia="en-US"/>
        </w:rPr>
        <w:t>Участие в вышеперечисленных проектах позволило получить дополнительное финансирование на оплату труда работников, участвующих в проектах, обеспечить реализацию дистанционного обучения в районе, инклюзивное обучение детей с ограниченными возможностями, а также способствует активному распространению полученного опыта среди других муниципальных образовательных организаций и удовлетворению потребностей школьников в содержательном досуге.</w:t>
      </w:r>
    </w:p>
    <w:p w:rsidR="007724F7" w:rsidRPr="00523E40" w:rsidRDefault="007724F7" w:rsidP="007724F7">
      <w:pPr>
        <w:ind w:firstLine="709"/>
        <w:jc w:val="both"/>
        <w:rPr>
          <w:rFonts w:eastAsia="Calibri"/>
          <w:sz w:val="16"/>
          <w:szCs w:val="16"/>
          <w:lang w:eastAsia="en-US"/>
        </w:rPr>
      </w:pPr>
      <w:r w:rsidRPr="00523E40">
        <w:rPr>
          <w:sz w:val="16"/>
          <w:szCs w:val="16"/>
        </w:rPr>
        <w:t>В системе образования д</w:t>
      </w:r>
      <w:r w:rsidRPr="00523E40">
        <w:rPr>
          <w:rFonts w:eastAsia="Calibri"/>
          <w:sz w:val="16"/>
          <w:szCs w:val="16"/>
          <w:lang w:eastAsia="en-US"/>
        </w:rPr>
        <w:t xml:space="preserve">ополнительное образование представлено муниципальными учреждениями дополнительного образования: ЦРТ и </w:t>
      </w:r>
      <w:proofErr w:type="spellStart"/>
      <w:r w:rsidRPr="00523E40">
        <w:rPr>
          <w:rFonts w:eastAsia="Calibri"/>
          <w:sz w:val="16"/>
          <w:szCs w:val="16"/>
          <w:lang w:eastAsia="en-US"/>
        </w:rPr>
        <w:t>ЦФКиС</w:t>
      </w:r>
      <w:proofErr w:type="spellEnd"/>
      <w:r w:rsidRPr="00523E40">
        <w:rPr>
          <w:rFonts w:eastAsia="Calibri"/>
          <w:sz w:val="16"/>
          <w:szCs w:val="16"/>
          <w:lang w:eastAsia="en-US"/>
        </w:rPr>
        <w:t>. Дополнительное образование в форме кружковой работы и спортивных секций также представлено в 32муниципальных общеобразовательных организациях, имеющих лицензии на дополнительное образование.</w:t>
      </w:r>
      <w:r w:rsidRPr="00523E40">
        <w:rPr>
          <w:sz w:val="16"/>
          <w:szCs w:val="16"/>
        </w:rPr>
        <w:t xml:space="preserve"> Кроме этого учреждения дополнительного образования организуют сетевое взаимодействие с 14 муниципальными общеобразовательными и 7 дошкольными организациями.</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В ЦРТ реализуются программы различной направленности: художественной, социально-гуманитарной, физкультурно-спортивной, технической, естественнонаучной, туристско-краеведческой.</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 xml:space="preserve">Обучающиеся </w:t>
      </w:r>
      <w:proofErr w:type="spellStart"/>
      <w:r w:rsidRPr="00523E40">
        <w:rPr>
          <w:rFonts w:eastAsia="Calibri"/>
          <w:sz w:val="16"/>
          <w:szCs w:val="16"/>
          <w:lang w:eastAsia="en-US"/>
        </w:rPr>
        <w:t>ЦФКиС</w:t>
      </w:r>
      <w:proofErr w:type="spellEnd"/>
      <w:r w:rsidRPr="00523E40">
        <w:rPr>
          <w:rFonts w:eastAsia="Calibri"/>
          <w:sz w:val="16"/>
          <w:szCs w:val="16"/>
          <w:lang w:eastAsia="en-US"/>
        </w:rPr>
        <w:t xml:space="preserve"> проходят подготовку по следующим видам спорта: лыжные гонки и горные лыжи, игровые виды спорта (футбол, волейбол, баскетбол, хоккей), спортивная борьба (греко-римская и вольная), бокс и дзюдо.</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 xml:space="preserve">Всего в районе реализуется </w:t>
      </w:r>
      <w:r w:rsidRPr="00523E40">
        <w:rPr>
          <w:sz w:val="16"/>
          <w:szCs w:val="16"/>
        </w:rPr>
        <w:t xml:space="preserve">318 дополнительных общеобразовательных программ по 6 направленностям. </w:t>
      </w:r>
      <w:r w:rsidRPr="00523E40">
        <w:rPr>
          <w:rFonts w:eastAsia="Calibri"/>
          <w:sz w:val="16"/>
          <w:szCs w:val="16"/>
          <w:lang w:eastAsia="en-US"/>
        </w:rPr>
        <w:t>Актуальность реализуемых дополнительных общеобразовательных (общеразвивающих) программ определяется социальным заказом детей в возрасте от 3 до 18 лет включительно и их родителей (законных представителей). Реализуемые программы ориентированы на формирование и развитие творческих способностей учащихся, создание и обеспечение необходимых условий для личностного развития, укрепления здоровья, социализацию и адаптацию учащихся к жизни в обществе, формирование общей культуры.</w:t>
      </w:r>
    </w:p>
    <w:p w:rsidR="007724F7" w:rsidRPr="00523E40" w:rsidRDefault="007724F7" w:rsidP="007724F7">
      <w:pPr>
        <w:ind w:firstLine="709"/>
        <w:jc w:val="both"/>
        <w:rPr>
          <w:sz w:val="16"/>
          <w:szCs w:val="16"/>
        </w:rPr>
      </w:pPr>
      <w:r w:rsidRPr="00523E40">
        <w:rPr>
          <w:sz w:val="16"/>
          <w:szCs w:val="16"/>
        </w:rPr>
        <w:t xml:space="preserve">За 2021 год охват детей дополнительным образованием составил 79,64% от статистической численности </w:t>
      </w:r>
      <w:r w:rsidRPr="00523E40">
        <w:rPr>
          <w:bCs/>
          <w:sz w:val="16"/>
          <w:szCs w:val="16"/>
        </w:rPr>
        <w:t>детей в возрасте от 5-ти до 18-ти лет</w:t>
      </w:r>
      <w:r w:rsidRPr="00523E40">
        <w:rPr>
          <w:sz w:val="16"/>
          <w:szCs w:val="16"/>
        </w:rPr>
        <w:t>. Наибольший охват детей наблюдается в детских творческих объединениях физкультурно-спортивной, социально- гуманитарной и художественной направленностей. Качественный уровень развития естественнонаучного и туристско-краеведческого направлений достаточно высокий, что ежегодно подтверждается результатами на региональном и всероссийском уровнях. Однако общий охват детей в творческих объединениях данных направлений, несмотря на открытие 248 новых мест, остается недостаточным и является одной из приоритетных задач очередного учебного года.</w:t>
      </w:r>
    </w:p>
    <w:p w:rsidR="007724F7" w:rsidRPr="00523E40" w:rsidRDefault="007724F7" w:rsidP="007724F7">
      <w:pPr>
        <w:ind w:firstLine="709"/>
        <w:jc w:val="both"/>
        <w:rPr>
          <w:sz w:val="16"/>
          <w:szCs w:val="16"/>
        </w:rPr>
      </w:pPr>
      <w:r w:rsidRPr="00523E40">
        <w:rPr>
          <w:sz w:val="16"/>
          <w:szCs w:val="16"/>
        </w:rPr>
        <w:t>По состоянию на 01.11.2022 дополнительным образованием охвачено 58,52% обучающихся.</w:t>
      </w:r>
    </w:p>
    <w:p w:rsidR="007724F7" w:rsidRPr="00523E40" w:rsidRDefault="007724F7" w:rsidP="007724F7">
      <w:pPr>
        <w:suppressAutoHyphens w:val="0"/>
        <w:ind w:firstLine="709"/>
        <w:jc w:val="both"/>
        <w:rPr>
          <w:sz w:val="16"/>
          <w:szCs w:val="16"/>
          <w:lang w:eastAsia="ru-RU"/>
        </w:rPr>
      </w:pPr>
      <w:r w:rsidRPr="00523E40">
        <w:rPr>
          <w:rFonts w:eastAsia="Calibri"/>
          <w:sz w:val="16"/>
          <w:szCs w:val="16"/>
          <w:lang w:eastAsia="en-US"/>
        </w:rPr>
        <w:t xml:space="preserve">Численность работников в сфере образования района на </w:t>
      </w:r>
      <w:r w:rsidRPr="00523E40">
        <w:rPr>
          <w:sz w:val="16"/>
          <w:szCs w:val="16"/>
          <w:lang w:eastAsia="ru-RU"/>
        </w:rPr>
        <w:t xml:space="preserve">01.10.2022 </w:t>
      </w:r>
      <w:r w:rsidRPr="00523E40">
        <w:rPr>
          <w:rFonts w:eastAsia="Calibri"/>
          <w:sz w:val="16"/>
          <w:szCs w:val="16"/>
          <w:lang w:eastAsia="en-US"/>
        </w:rPr>
        <w:t>составляет 1920 человек. Педагогических работников – 939 человек, в том числе:</w:t>
      </w:r>
    </w:p>
    <w:p w:rsidR="007724F7" w:rsidRPr="00523E40" w:rsidRDefault="007724F7" w:rsidP="007724F7">
      <w:pPr>
        <w:suppressAutoHyphens w:val="0"/>
        <w:ind w:firstLine="709"/>
        <w:contextualSpacing/>
        <w:jc w:val="both"/>
        <w:rPr>
          <w:rFonts w:eastAsia="Calibri"/>
          <w:sz w:val="16"/>
          <w:szCs w:val="16"/>
          <w:lang w:eastAsia="en-US"/>
        </w:rPr>
      </w:pPr>
      <w:r w:rsidRPr="00523E40">
        <w:rPr>
          <w:rFonts w:eastAsia="Calibri"/>
          <w:sz w:val="16"/>
          <w:szCs w:val="16"/>
          <w:lang w:eastAsia="en-US"/>
        </w:rPr>
        <w:t>- в муниципальных общеобразовательных организациях – 688 чел.,</w:t>
      </w:r>
    </w:p>
    <w:p w:rsidR="007724F7" w:rsidRPr="00523E40" w:rsidRDefault="007724F7" w:rsidP="007724F7">
      <w:pPr>
        <w:suppressAutoHyphens w:val="0"/>
        <w:ind w:firstLine="709"/>
        <w:contextualSpacing/>
        <w:jc w:val="both"/>
        <w:rPr>
          <w:rFonts w:eastAsia="Calibri"/>
          <w:sz w:val="16"/>
          <w:szCs w:val="16"/>
          <w:lang w:eastAsia="en-US"/>
        </w:rPr>
      </w:pPr>
      <w:r w:rsidRPr="00523E40">
        <w:rPr>
          <w:rFonts w:eastAsia="Calibri"/>
          <w:sz w:val="16"/>
          <w:szCs w:val="16"/>
          <w:lang w:eastAsia="en-US"/>
        </w:rPr>
        <w:t>- в муниципальных дошкольных образовательных организациях – 180 чел.,</w:t>
      </w:r>
    </w:p>
    <w:p w:rsidR="007724F7" w:rsidRPr="00523E40" w:rsidRDefault="007724F7" w:rsidP="007724F7">
      <w:pPr>
        <w:suppressAutoHyphens w:val="0"/>
        <w:ind w:firstLine="709"/>
        <w:contextualSpacing/>
        <w:jc w:val="both"/>
        <w:rPr>
          <w:rFonts w:eastAsia="Calibri"/>
          <w:sz w:val="16"/>
          <w:szCs w:val="16"/>
          <w:lang w:eastAsia="en-US"/>
        </w:rPr>
      </w:pPr>
      <w:r w:rsidRPr="00523E40">
        <w:rPr>
          <w:rFonts w:eastAsia="Calibri"/>
          <w:sz w:val="16"/>
          <w:szCs w:val="16"/>
          <w:lang w:eastAsia="en-US"/>
        </w:rPr>
        <w:lastRenderedPageBreak/>
        <w:t>- в муниципальных учреждениях дополнительного образования – 71 чел.</w:t>
      </w:r>
    </w:p>
    <w:p w:rsidR="007724F7" w:rsidRPr="00523E40" w:rsidRDefault="007724F7" w:rsidP="007724F7">
      <w:pPr>
        <w:ind w:firstLine="709"/>
        <w:jc w:val="both"/>
        <w:rPr>
          <w:sz w:val="16"/>
          <w:szCs w:val="16"/>
        </w:rPr>
      </w:pPr>
      <w:r w:rsidRPr="00523E40">
        <w:rPr>
          <w:rFonts w:eastAsia="Calibri"/>
          <w:sz w:val="16"/>
          <w:szCs w:val="16"/>
          <w:lang w:eastAsia="en-US"/>
        </w:rPr>
        <w:t xml:space="preserve">На 01.10.2022 628 педагогов аттестованы на высшую и первую квалификационные категории, что составляет 66,9% от общего количества педагогических работников. </w:t>
      </w:r>
      <w:r w:rsidRPr="00523E40">
        <w:rPr>
          <w:sz w:val="16"/>
          <w:szCs w:val="16"/>
        </w:rPr>
        <w:t>На начало 2022-2023 учебного года прибыли 14 молодых специалистов в муниципальные образовательные организации. Число молодых педагогов, имеющих стаж работы до 3-х лет, составляет 47человек (5% от общего числа работающих педагогов).</w:t>
      </w:r>
    </w:p>
    <w:p w:rsidR="007724F7" w:rsidRPr="00523E40" w:rsidRDefault="007724F7" w:rsidP="007724F7">
      <w:pPr>
        <w:ind w:firstLine="709"/>
        <w:jc w:val="both"/>
        <w:rPr>
          <w:sz w:val="16"/>
          <w:szCs w:val="16"/>
        </w:rPr>
      </w:pPr>
      <w:r w:rsidRPr="00523E40">
        <w:rPr>
          <w:sz w:val="16"/>
          <w:szCs w:val="16"/>
        </w:rPr>
        <w:t>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 от оклада.</w:t>
      </w:r>
    </w:p>
    <w:p w:rsidR="007724F7" w:rsidRPr="00523E40" w:rsidRDefault="007724F7" w:rsidP="007724F7">
      <w:pPr>
        <w:ind w:firstLine="709"/>
        <w:jc w:val="both"/>
        <w:rPr>
          <w:rFonts w:eastAsia="Calibri"/>
          <w:sz w:val="16"/>
          <w:szCs w:val="16"/>
          <w:lang w:eastAsia="en-US"/>
        </w:rPr>
      </w:pPr>
      <w:r w:rsidRPr="00523E40">
        <w:rPr>
          <w:sz w:val="16"/>
          <w:szCs w:val="16"/>
        </w:rPr>
        <w:t>На уровне образовательных организаций за молодыми специалистами закреплены педагоги-наставники. Организовано методическое сопровождение: проводятся консультации, открытые занятия как педагогами-</w:t>
      </w:r>
      <w:proofErr w:type="spellStart"/>
      <w:r w:rsidRPr="00523E40">
        <w:rPr>
          <w:sz w:val="16"/>
          <w:szCs w:val="16"/>
        </w:rPr>
        <w:t>стажистами</w:t>
      </w:r>
      <w:proofErr w:type="spellEnd"/>
      <w:r w:rsidRPr="00523E40">
        <w:rPr>
          <w:sz w:val="16"/>
          <w:szCs w:val="16"/>
        </w:rPr>
        <w:t>, так и самими молодыми специалистами; мероприятия в рамках августовской конференции, молодые педагоги привлекаются к участию в работе съезда работников образования Новосибирской области. Для формирования кадрового резерва, поддержки, реализации молодежной инициативы и содействия профессиональному росту работает</w:t>
      </w:r>
      <w:r w:rsidRPr="00523E40">
        <w:rPr>
          <w:rFonts w:eastAsia="Calibri"/>
          <w:sz w:val="16"/>
          <w:szCs w:val="16"/>
          <w:lang w:eastAsia="en-US"/>
        </w:rPr>
        <w:t xml:space="preserve"> Ассоциация молодых педагогов Тогучинского района. Её члены – активные участники </w:t>
      </w:r>
      <w:r w:rsidRPr="00523E40">
        <w:rPr>
          <w:rFonts w:eastAsia="Calibri"/>
          <w:sz w:val="16"/>
          <w:szCs w:val="16"/>
          <w:lang w:val="en-US" w:eastAsia="en-US"/>
        </w:rPr>
        <w:t>I</w:t>
      </w:r>
      <w:r w:rsidRPr="00523E40">
        <w:rPr>
          <w:rFonts w:eastAsia="Calibri"/>
          <w:sz w:val="16"/>
          <w:szCs w:val="16"/>
          <w:lang w:eastAsia="en-US"/>
        </w:rPr>
        <w:t xml:space="preserve"> Всероссийского форума классных руководителей в г. Москве, Межрегионального форума </w:t>
      </w:r>
      <w:r w:rsidRPr="00523E40">
        <w:rPr>
          <w:rFonts w:eastAsia="Calibri"/>
          <w:bCs/>
          <w:sz w:val="16"/>
          <w:szCs w:val="16"/>
          <w:lang w:eastAsia="en-US"/>
        </w:rPr>
        <w:t>«Классная работа» для молодых педагогов Сибирского федерального округа (Кузбасс)</w:t>
      </w:r>
      <w:r w:rsidRPr="00523E40">
        <w:rPr>
          <w:rFonts w:eastAsia="Calibri"/>
          <w:sz w:val="16"/>
          <w:szCs w:val="16"/>
          <w:lang w:eastAsia="en-US"/>
        </w:rPr>
        <w:t xml:space="preserve">, </w:t>
      </w:r>
      <w:r w:rsidRPr="00523E40">
        <w:rPr>
          <w:sz w:val="16"/>
          <w:szCs w:val="16"/>
          <w:lang w:val="en-US" w:eastAsia="ru-RU"/>
        </w:rPr>
        <w:t>XXI</w:t>
      </w:r>
      <w:r w:rsidRPr="00523E40">
        <w:rPr>
          <w:bCs/>
          <w:sz w:val="16"/>
          <w:szCs w:val="16"/>
          <w:lang w:eastAsia="ru-RU"/>
        </w:rPr>
        <w:t xml:space="preserve"> молодёжных Дельфийских игр России (г. Красноярск),</w:t>
      </w:r>
      <w:r w:rsidRPr="00523E40">
        <w:rPr>
          <w:rFonts w:eastAsia="Calibri"/>
          <w:sz w:val="16"/>
          <w:szCs w:val="16"/>
          <w:lang w:eastAsia="en-US"/>
        </w:rPr>
        <w:t xml:space="preserve"> проекта «Лидеры нового поколения. Образование Новосибирской области – 2035».</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В целях ознакомления выпускников школ с профессиями педагогической направленности в районе систематически проводится работа по профориентации: в ноябре традиционно проводятся встречи выпускников 9-11 классов с представителями Новосибирского государственного педагогического университета (далее – НГПУ) и педагогических колледжей (за исключением 2020 года). В марте 2022 года 44 выпускника приняли участие в «Дне открытых дверей» в НГПУ</w:t>
      </w:r>
      <w:r w:rsidRPr="00523E40">
        <w:rPr>
          <w:rFonts w:ascii="Calibri" w:eastAsia="Calibri" w:hAnsi="Calibri"/>
          <w:sz w:val="16"/>
          <w:szCs w:val="16"/>
          <w:lang w:eastAsia="en-US"/>
        </w:rPr>
        <w:t>.</w:t>
      </w:r>
    </w:p>
    <w:p w:rsidR="007724F7" w:rsidRPr="00523E40" w:rsidRDefault="007724F7" w:rsidP="007724F7">
      <w:pPr>
        <w:suppressAutoHyphens w:val="0"/>
        <w:ind w:firstLine="709"/>
        <w:jc w:val="both"/>
        <w:rPr>
          <w:sz w:val="16"/>
          <w:szCs w:val="16"/>
          <w:lang w:eastAsia="ru-RU"/>
        </w:rPr>
      </w:pPr>
      <w:r w:rsidRPr="00523E40">
        <w:rPr>
          <w:rFonts w:eastAsia="Calibri"/>
          <w:sz w:val="16"/>
          <w:szCs w:val="16"/>
          <w:lang w:eastAsia="en-US"/>
        </w:rPr>
        <w:t>Администрация Тогучинского района в</w:t>
      </w:r>
      <w:r w:rsidRPr="00523E40">
        <w:rPr>
          <w:sz w:val="16"/>
          <w:szCs w:val="16"/>
          <w:lang w:eastAsia="ru-RU"/>
        </w:rPr>
        <w:t xml:space="preserve"> рамках целевого обучения имеет право самостоятельно заключать договора с абитуриентами на целевое обучение в НГПУ. В период обучения студенту предоставляются меры материального стимулирования. Кроме этого студентам гарантируются нематериальные</w:t>
      </w:r>
      <w:r w:rsidRPr="00523E40">
        <w:rPr>
          <w:rFonts w:eastAsia="Calibri"/>
          <w:bCs/>
          <w:sz w:val="16"/>
          <w:szCs w:val="16"/>
          <w:lang w:eastAsia="en-US"/>
        </w:rPr>
        <w:t xml:space="preserve"> меры поддержки: предоставление места для прохождения педагогической практики, наставничество, организация консультаций педагогов-</w:t>
      </w:r>
      <w:proofErr w:type="spellStart"/>
      <w:r w:rsidRPr="00523E40">
        <w:rPr>
          <w:rFonts w:eastAsia="Calibri"/>
          <w:bCs/>
          <w:sz w:val="16"/>
          <w:szCs w:val="16"/>
          <w:lang w:eastAsia="en-US"/>
        </w:rPr>
        <w:t>стажистов</w:t>
      </w:r>
      <w:proofErr w:type="spellEnd"/>
      <w:r w:rsidRPr="00523E40">
        <w:rPr>
          <w:rFonts w:eastAsia="Calibri"/>
          <w:bCs/>
          <w:sz w:val="16"/>
          <w:szCs w:val="16"/>
          <w:lang w:eastAsia="en-US"/>
        </w:rPr>
        <w:t>. После окончания учебного заведения – обеспечение трудоустройства специалистов.</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Дефицит педагогических кадров продолжает оставаться проблемой для района. Сегодня в НГПУ обучается более 100 выпускников наших школ, с каждым годом увеличивается численность студентов, обучающихся бесплатно по целевому набору. В настоящее время в НГПУ по целевому направлению обучаются 32 выпускника нашего района, из них 17 человек очно и 15 – заочно. За последние 3 года в район вернулось 9 выпускников-</w:t>
      </w:r>
      <w:proofErr w:type="spellStart"/>
      <w:r w:rsidRPr="00523E40">
        <w:rPr>
          <w:rFonts w:eastAsia="Calibri"/>
          <w:sz w:val="16"/>
          <w:szCs w:val="16"/>
          <w:lang w:eastAsia="en-US"/>
        </w:rPr>
        <w:t>целевиков</w:t>
      </w:r>
      <w:proofErr w:type="spellEnd"/>
      <w:r w:rsidRPr="00523E40">
        <w:rPr>
          <w:rFonts w:eastAsia="Calibri"/>
          <w:sz w:val="16"/>
          <w:szCs w:val="16"/>
          <w:lang w:eastAsia="en-US"/>
        </w:rPr>
        <w:t>. В 2020 году прибыли работать 3целевика очной формы обучения по специальностям: учитель математики (МКОУ «</w:t>
      </w:r>
      <w:proofErr w:type="spellStart"/>
      <w:r w:rsidRPr="00523E40">
        <w:rPr>
          <w:rFonts w:eastAsia="Calibri"/>
          <w:sz w:val="16"/>
          <w:szCs w:val="16"/>
          <w:lang w:eastAsia="en-US"/>
        </w:rPr>
        <w:t>Киикская</w:t>
      </w:r>
      <w:proofErr w:type="spellEnd"/>
      <w:r w:rsidRPr="00523E40">
        <w:rPr>
          <w:rFonts w:eastAsia="Calibri"/>
          <w:sz w:val="16"/>
          <w:szCs w:val="16"/>
          <w:lang w:eastAsia="en-US"/>
        </w:rPr>
        <w:t xml:space="preserve"> средняя школа»), учитель химии-биологии (МКОУ «Владимировская средняя школа»), учитель русского языка и литературы (МКОУ «</w:t>
      </w:r>
      <w:proofErr w:type="spellStart"/>
      <w:r w:rsidRPr="00523E40">
        <w:rPr>
          <w:rFonts w:eastAsia="Calibri"/>
          <w:sz w:val="16"/>
          <w:szCs w:val="16"/>
          <w:lang w:eastAsia="en-US"/>
        </w:rPr>
        <w:t>Янченковская</w:t>
      </w:r>
      <w:proofErr w:type="spellEnd"/>
      <w:r w:rsidRPr="00523E40">
        <w:rPr>
          <w:rFonts w:eastAsia="Calibri"/>
          <w:sz w:val="16"/>
          <w:szCs w:val="16"/>
          <w:lang w:eastAsia="en-US"/>
        </w:rPr>
        <w:t xml:space="preserve"> средняя школа»); в 2021 году – 1человек (МКОУ «</w:t>
      </w:r>
      <w:proofErr w:type="spellStart"/>
      <w:r w:rsidRPr="00523E40">
        <w:rPr>
          <w:rFonts w:eastAsia="Calibri"/>
          <w:sz w:val="16"/>
          <w:szCs w:val="16"/>
          <w:lang w:eastAsia="en-US"/>
        </w:rPr>
        <w:t>Сурковская</w:t>
      </w:r>
      <w:proofErr w:type="spellEnd"/>
      <w:r w:rsidRPr="00523E40">
        <w:rPr>
          <w:rFonts w:eastAsia="Calibri"/>
          <w:sz w:val="16"/>
          <w:szCs w:val="16"/>
          <w:lang w:eastAsia="en-US"/>
        </w:rPr>
        <w:t xml:space="preserve"> средняя школа»); в 2022 году – 5человек учитель химии и биологии (МКОУ «Тогучинская средняя школа № 4»), учителя иностранного языка (МКОУ «Тогучинская средняя школа №1», МБОУ «</w:t>
      </w:r>
      <w:proofErr w:type="spellStart"/>
      <w:r w:rsidRPr="00523E40">
        <w:rPr>
          <w:rFonts w:eastAsia="Calibri"/>
          <w:sz w:val="16"/>
          <w:szCs w:val="16"/>
          <w:lang w:eastAsia="en-US"/>
        </w:rPr>
        <w:t>Горновская</w:t>
      </w:r>
      <w:proofErr w:type="spellEnd"/>
      <w:r w:rsidRPr="00523E40">
        <w:rPr>
          <w:rFonts w:eastAsia="Calibri"/>
          <w:sz w:val="16"/>
          <w:szCs w:val="16"/>
          <w:lang w:eastAsia="en-US"/>
        </w:rPr>
        <w:t xml:space="preserve"> средняя школа»), учитель истории (МКОУ «Тогучинская средняя школа №5»), учитель географии и китайского языка (МКОУ «Зареченская средняя школа»).</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В 2021 году на целевое обучение в НГПУ заключили договора 10 выпускников школ. И хотя на уровне области среди других районов мы занимаем лидирующие позиции в этом направлении, для нашего большого района при существующем дефиците кадров этого недостаточно. В 2022 году заключили договора на целевое обучение 16 человек.</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Три года муниципальные образовательные организации участвуют в программе «Земский учитель». В 2020 году 14 муниципальных общеобразовательных организаций подавали заявки на участие в проекте «Земский учитель». Один из победителей конкурсного отбора, проводимого в рамках данного проекта, направлен учителем математики в МКОУ Тогучинского района «</w:t>
      </w:r>
      <w:proofErr w:type="spellStart"/>
      <w:r w:rsidRPr="00523E40">
        <w:rPr>
          <w:rFonts w:eastAsia="Calibri"/>
          <w:sz w:val="16"/>
          <w:szCs w:val="16"/>
          <w:lang w:eastAsia="en-US"/>
        </w:rPr>
        <w:t>Лекарственновская</w:t>
      </w:r>
      <w:proofErr w:type="spellEnd"/>
      <w:r w:rsidRPr="00523E40">
        <w:rPr>
          <w:rFonts w:eastAsia="Calibri"/>
          <w:sz w:val="16"/>
          <w:szCs w:val="16"/>
          <w:lang w:eastAsia="en-US"/>
        </w:rPr>
        <w:t xml:space="preserve"> средняя школа». Кроме этого по данной программе получили единовременное денежное пособие в размере 1 миллиона рублей еще 4 молодых специалиста – выпускники педагогических колледжей (МБОУ Тогучинского района «Тогучинская средняя школа № 3», МКОУ Тогучинского района «Тогучинская средняя школа № 4», МКОУ Тогучинского района «Тогучинская средняя школа № 5», МКОУ Тогучинского района «Кудринская средняя школа»).</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К сожалению, в 2021 году по данной программе в наш район педагоги не заявились, хотя были своевременно оформлены 12 вакансий от 7 муниципальных общеобразовательных организаций.</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На 2022 год в программу было включено 30 вакансий, на которые заявился 21 кандидат. Победителями конкурса стали и приступили к работе учитель начальных классов (МКОУ «Тогучинская средняя школа № 3»), 2 учителя истории и обществознания (МКОУ «Тогучинская средняя школа №1», МБОУ «Тогучинская средняя школа № 2 им. В.Л. Комарова»).</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С целью привлечения и закрепления в районе молодым специалистам оказываются следующие меры поддержки:</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 выплата единовременного пособия в размере действующей величины прожиточного минимума трудоспособного населения;</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 ежемесячная доплата к заработной плате в размере 25% к окладу в течение 3 лет;</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 предоставление льгот по оплате коммунальных услуг педагогам сельской местности;</w:t>
      </w:r>
    </w:p>
    <w:p w:rsidR="007724F7" w:rsidRPr="00523E40" w:rsidRDefault="007724F7" w:rsidP="007724F7">
      <w:pPr>
        <w:suppressAutoHyphens w:val="0"/>
        <w:ind w:firstLine="709"/>
        <w:jc w:val="both"/>
        <w:rPr>
          <w:rFonts w:eastAsia="Calibri"/>
          <w:sz w:val="16"/>
          <w:szCs w:val="16"/>
          <w:lang w:eastAsia="en-US"/>
        </w:rPr>
      </w:pPr>
      <w:r w:rsidRPr="00523E40">
        <w:rPr>
          <w:rFonts w:eastAsia="Calibri"/>
          <w:sz w:val="16"/>
          <w:szCs w:val="16"/>
          <w:lang w:eastAsia="en-US"/>
        </w:rPr>
        <w:t>- обеспечение служебным жильем.</w:t>
      </w:r>
    </w:p>
    <w:p w:rsidR="007724F7" w:rsidRPr="00523E40" w:rsidRDefault="007724F7" w:rsidP="007724F7">
      <w:pPr>
        <w:ind w:firstLine="709"/>
        <w:jc w:val="both"/>
        <w:rPr>
          <w:rFonts w:eastAsia="Calibri"/>
          <w:sz w:val="16"/>
          <w:szCs w:val="16"/>
          <w:lang w:eastAsia="en-US"/>
        </w:rPr>
      </w:pPr>
      <w:r w:rsidRPr="00523E40">
        <w:rPr>
          <w:rFonts w:eastAsia="Calibri"/>
          <w:sz w:val="16"/>
          <w:szCs w:val="16"/>
          <w:shd w:val="clear" w:color="auto" w:fill="FFFFFF"/>
          <w:lang w:eastAsia="en-US"/>
        </w:rPr>
        <w:t>В рамках подпрограммы «Строительство служебного жилья для отдельных категорий граждан» в декабре 2020 года девяти педагогическим работникам по договорам найма предоставлены квартиры в новом 12-квартирном доме в г. Тогучине</w:t>
      </w:r>
      <w:r w:rsidRPr="00523E40">
        <w:rPr>
          <w:rFonts w:eastAsia="Calibri"/>
          <w:sz w:val="16"/>
          <w:szCs w:val="16"/>
          <w:lang w:eastAsia="en-US"/>
        </w:rPr>
        <w:t>.</w:t>
      </w:r>
    </w:p>
    <w:p w:rsidR="007724F7" w:rsidRPr="00523E40" w:rsidRDefault="007724F7" w:rsidP="007724F7">
      <w:pPr>
        <w:ind w:firstLine="709"/>
        <w:jc w:val="both"/>
        <w:rPr>
          <w:rFonts w:eastAsia="Calibri"/>
          <w:sz w:val="16"/>
          <w:szCs w:val="16"/>
          <w:lang w:eastAsia="en-US"/>
        </w:rPr>
      </w:pPr>
      <w:r w:rsidRPr="00523E40">
        <w:rPr>
          <w:rStyle w:val="af6"/>
          <w:b w:val="0"/>
          <w:sz w:val="16"/>
          <w:szCs w:val="16"/>
        </w:rPr>
        <w:t xml:space="preserve">Для осуществления образовательного процесса </w:t>
      </w:r>
      <w:r w:rsidRPr="00523E40">
        <w:rPr>
          <w:sz w:val="16"/>
          <w:szCs w:val="16"/>
        </w:rPr>
        <w:t xml:space="preserve">муниципальными </w:t>
      </w:r>
      <w:r w:rsidRPr="00523E40">
        <w:rPr>
          <w:rStyle w:val="af6"/>
          <w:b w:val="0"/>
          <w:sz w:val="16"/>
          <w:szCs w:val="16"/>
        </w:rPr>
        <w:t xml:space="preserve">образовательными организациями (44 юридических лица) эксплуатируется 73 здания, общая площадь всех помещений в расчете на одного учащегося составляет 9,3 </w:t>
      </w:r>
      <w:proofErr w:type="spellStart"/>
      <w:r w:rsidRPr="00523E40">
        <w:rPr>
          <w:rStyle w:val="af6"/>
          <w:b w:val="0"/>
          <w:sz w:val="16"/>
          <w:szCs w:val="16"/>
        </w:rPr>
        <w:t>кв.м</w:t>
      </w:r>
      <w:proofErr w:type="spellEnd"/>
      <w:r w:rsidRPr="00523E40">
        <w:rPr>
          <w:rStyle w:val="af6"/>
          <w:b w:val="0"/>
          <w:sz w:val="16"/>
          <w:szCs w:val="16"/>
        </w:rPr>
        <w:t xml:space="preserve">., </w:t>
      </w:r>
      <w:r w:rsidRPr="00523E40">
        <w:rPr>
          <w:rFonts w:eastAsia="Calibri"/>
          <w:sz w:val="16"/>
          <w:szCs w:val="16"/>
          <w:lang w:eastAsia="en-US"/>
        </w:rPr>
        <w:t>площадь помещений дошкольных организаций в расчете на одного воспитанника составляет 6,3 кв.м.</w:t>
      </w:r>
      <w:r w:rsidRPr="00523E40">
        <w:rPr>
          <w:rStyle w:val="af6"/>
          <w:b w:val="0"/>
          <w:sz w:val="16"/>
          <w:szCs w:val="16"/>
        </w:rPr>
        <w:t>100% зданий подключены к системе центрального водоснабжения, канализации. 88%зданий 29-ти из 33-хмуниципальных общеобразовательных организаций подключены к системе центрального отопления;4 организации имеют здания, отапливаемые от собственных источников тепла: 1 – котельная на твердом топливе, 1 – печное отопление, 2 –</w:t>
      </w:r>
      <w:proofErr w:type="spellStart"/>
      <w:r w:rsidRPr="00523E40">
        <w:rPr>
          <w:rStyle w:val="af6"/>
          <w:b w:val="0"/>
          <w:sz w:val="16"/>
          <w:szCs w:val="16"/>
        </w:rPr>
        <w:t>электрокотлы</w:t>
      </w:r>
      <w:proofErr w:type="spellEnd"/>
      <w:r w:rsidRPr="00523E40">
        <w:rPr>
          <w:rStyle w:val="af6"/>
          <w:b w:val="0"/>
          <w:sz w:val="16"/>
          <w:szCs w:val="16"/>
        </w:rPr>
        <w:t xml:space="preserve">). </w:t>
      </w:r>
      <w:r w:rsidRPr="00523E40">
        <w:rPr>
          <w:rFonts w:eastAsia="Calibri"/>
          <w:sz w:val="16"/>
          <w:szCs w:val="16"/>
          <w:lang w:eastAsia="en-US"/>
        </w:rPr>
        <w:t>64,3% муниципальных дошкольных образовательных организаций (9 из 14 зданий) подключены к центральному отоплению, 5 зданий отапливаются собственными источниками тепла (</w:t>
      </w:r>
      <w:proofErr w:type="spellStart"/>
      <w:r w:rsidRPr="00523E40">
        <w:rPr>
          <w:rFonts w:eastAsia="Calibri"/>
          <w:sz w:val="16"/>
          <w:szCs w:val="16"/>
          <w:lang w:eastAsia="en-US"/>
        </w:rPr>
        <w:t>электрокотлы</w:t>
      </w:r>
      <w:proofErr w:type="spellEnd"/>
      <w:r w:rsidRPr="00523E40">
        <w:rPr>
          <w:rFonts w:eastAsia="Calibri"/>
          <w:sz w:val="16"/>
          <w:szCs w:val="16"/>
          <w:lang w:eastAsia="en-US"/>
        </w:rPr>
        <w:t xml:space="preserve"> – 3здания, котельные на твердом топливе – 2 здания).</w:t>
      </w:r>
    </w:p>
    <w:p w:rsidR="007724F7" w:rsidRPr="00523E40" w:rsidRDefault="007724F7" w:rsidP="007724F7">
      <w:pPr>
        <w:ind w:firstLine="709"/>
        <w:jc w:val="both"/>
        <w:rPr>
          <w:rStyle w:val="af6"/>
          <w:rFonts w:eastAsia="Calibri"/>
          <w:b w:val="0"/>
          <w:bCs/>
          <w:sz w:val="16"/>
          <w:szCs w:val="16"/>
          <w:lang w:eastAsia="en-US"/>
        </w:rPr>
      </w:pPr>
      <w:r w:rsidRPr="00523E40">
        <w:rPr>
          <w:rStyle w:val="af6"/>
          <w:b w:val="0"/>
          <w:sz w:val="16"/>
          <w:szCs w:val="16"/>
        </w:rPr>
        <w:t xml:space="preserve">Все здания муниципальных образовательных организаций имеют системы оповещения при пожаре, системы охранного телевидения, системы автоматической передачи сигнала пожарной тревоги на пульт диспетчерской ФГКУ «11 отряд ФПС по НСО» ПЧ-70 г. Тогучина, два здания оборудованы системами </w:t>
      </w:r>
      <w:proofErr w:type="spellStart"/>
      <w:r w:rsidRPr="00523E40">
        <w:rPr>
          <w:rStyle w:val="af6"/>
          <w:b w:val="0"/>
          <w:sz w:val="16"/>
          <w:szCs w:val="16"/>
        </w:rPr>
        <w:t>дымоудаления</w:t>
      </w:r>
      <w:proofErr w:type="spellEnd"/>
      <w:r w:rsidRPr="00523E40">
        <w:rPr>
          <w:rStyle w:val="af6"/>
          <w:b w:val="0"/>
          <w:sz w:val="16"/>
          <w:szCs w:val="16"/>
        </w:rPr>
        <w:t xml:space="preserve"> при пожаре.</w:t>
      </w:r>
    </w:p>
    <w:p w:rsidR="007724F7" w:rsidRPr="00523E40" w:rsidRDefault="007724F7" w:rsidP="007724F7">
      <w:pPr>
        <w:ind w:firstLine="709"/>
        <w:jc w:val="both"/>
        <w:rPr>
          <w:sz w:val="16"/>
          <w:szCs w:val="16"/>
        </w:rPr>
      </w:pPr>
      <w:r w:rsidRPr="00523E40">
        <w:rPr>
          <w:rStyle w:val="af6"/>
          <w:b w:val="0"/>
          <w:sz w:val="16"/>
          <w:szCs w:val="16"/>
        </w:rPr>
        <w:t xml:space="preserve">Администрацией Тогучинского района для обеспечения стабильного функционирования </w:t>
      </w:r>
      <w:r w:rsidRPr="00523E40">
        <w:rPr>
          <w:sz w:val="16"/>
          <w:szCs w:val="16"/>
        </w:rPr>
        <w:t xml:space="preserve">муниципальных </w:t>
      </w:r>
      <w:r w:rsidRPr="00523E40">
        <w:rPr>
          <w:rStyle w:val="af6"/>
          <w:b w:val="0"/>
          <w:sz w:val="16"/>
          <w:szCs w:val="16"/>
        </w:rPr>
        <w:t xml:space="preserve">образовательных организаций ежегодно проводятся мероприятия, направленные на укрепление учебно-материальной базы, на развитие школьной инфраструктуры. </w:t>
      </w:r>
      <w:r w:rsidRPr="00523E40">
        <w:rPr>
          <w:rFonts w:eastAsia="Calibri"/>
          <w:sz w:val="16"/>
          <w:szCs w:val="16"/>
          <w:lang w:eastAsia="en-US"/>
        </w:rPr>
        <w:t xml:space="preserve">За счет средств местного бюджета </w:t>
      </w:r>
      <w:r w:rsidRPr="00523E40">
        <w:rPr>
          <w:rStyle w:val="af6"/>
          <w:b w:val="0"/>
          <w:sz w:val="16"/>
          <w:szCs w:val="16"/>
        </w:rPr>
        <w:t xml:space="preserve">проведена большая работа по подготовке </w:t>
      </w:r>
      <w:r w:rsidRPr="00523E40">
        <w:rPr>
          <w:sz w:val="16"/>
          <w:szCs w:val="16"/>
        </w:rPr>
        <w:t xml:space="preserve">муниципальных </w:t>
      </w:r>
      <w:r w:rsidRPr="00523E40">
        <w:rPr>
          <w:rStyle w:val="af6"/>
          <w:b w:val="0"/>
          <w:sz w:val="16"/>
          <w:szCs w:val="16"/>
        </w:rPr>
        <w:t xml:space="preserve">образовательных организаций к новому учебному году в плане проведения текущих и капитальных ремонтов зданий. </w:t>
      </w:r>
      <w:r w:rsidRPr="00523E40">
        <w:rPr>
          <w:sz w:val="16"/>
          <w:szCs w:val="16"/>
        </w:rPr>
        <w:t xml:space="preserve">Муниципальными </w:t>
      </w:r>
      <w:r w:rsidRPr="00523E40">
        <w:rPr>
          <w:rFonts w:eastAsia="Calibri"/>
          <w:sz w:val="16"/>
          <w:szCs w:val="16"/>
          <w:lang w:eastAsia="en-US"/>
        </w:rPr>
        <w:t xml:space="preserve">образовательными организациями выполнен большой объём работ по исполнению предписаний надзорных органов. </w:t>
      </w:r>
      <w:r w:rsidRPr="00523E40">
        <w:rPr>
          <w:sz w:val="16"/>
          <w:szCs w:val="16"/>
        </w:rPr>
        <w:t xml:space="preserve">За последние годы обновлена материально-техническая база муниципальных </w:t>
      </w:r>
      <w:r w:rsidRPr="00523E40">
        <w:rPr>
          <w:rStyle w:val="af6"/>
          <w:b w:val="0"/>
          <w:sz w:val="16"/>
          <w:szCs w:val="16"/>
        </w:rPr>
        <w:t>образовательных организаций</w:t>
      </w:r>
      <w:r w:rsidRPr="00523E40">
        <w:rPr>
          <w:sz w:val="16"/>
          <w:szCs w:val="16"/>
        </w:rPr>
        <w:t>:</w:t>
      </w:r>
    </w:p>
    <w:p w:rsidR="007724F7" w:rsidRPr="00523E40" w:rsidRDefault="007724F7" w:rsidP="007724F7">
      <w:pPr>
        <w:ind w:firstLine="709"/>
        <w:jc w:val="both"/>
        <w:rPr>
          <w:sz w:val="16"/>
          <w:szCs w:val="16"/>
        </w:rPr>
      </w:pPr>
      <w:r w:rsidRPr="00523E40">
        <w:rPr>
          <w:sz w:val="16"/>
          <w:szCs w:val="16"/>
        </w:rPr>
        <w:t>- автобусный парк обновился на 50%;</w:t>
      </w:r>
    </w:p>
    <w:p w:rsidR="007724F7" w:rsidRPr="00523E40" w:rsidRDefault="007724F7" w:rsidP="007724F7">
      <w:pPr>
        <w:ind w:firstLine="709"/>
        <w:jc w:val="both"/>
        <w:rPr>
          <w:rFonts w:eastAsia="Calibri"/>
          <w:sz w:val="16"/>
          <w:szCs w:val="16"/>
          <w:lang w:eastAsia="en-US"/>
        </w:rPr>
      </w:pPr>
      <w:r w:rsidRPr="00523E40">
        <w:rPr>
          <w:sz w:val="16"/>
          <w:szCs w:val="16"/>
        </w:rPr>
        <w:t xml:space="preserve">- 100% муниципальных </w:t>
      </w:r>
      <w:r w:rsidRPr="00523E40">
        <w:rPr>
          <w:rStyle w:val="af6"/>
          <w:b w:val="0"/>
          <w:sz w:val="16"/>
          <w:szCs w:val="16"/>
        </w:rPr>
        <w:t xml:space="preserve">образовательных организаций </w:t>
      </w:r>
      <w:r w:rsidRPr="00523E40">
        <w:rPr>
          <w:sz w:val="16"/>
          <w:szCs w:val="16"/>
        </w:rPr>
        <w:t>оборудованы тёплыми санузлами;</w:t>
      </w:r>
    </w:p>
    <w:p w:rsidR="007724F7" w:rsidRPr="00523E40" w:rsidRDefault="007724F7" w:rsidP="007724F7">
      <w:pPr>
        <w:ind w:firstLine="709"/>
        <w:jc w:val="both"/>
        <w:rPr>
          <w:rFonts w:eastAsia="Calibri"/>
          <w:sz w:val="16"/>
          <w:szCs w:val="16"/>
          <w:lang w:eastAsia="en-US"/>
        </w:rPr>
      </w:pPr>
      <w:r w:rsidRPr="00523E40">
        <w:rPr>
          <w:sz w:val="16"/>
          <w:szCs w:val="16"/>
        </w:rPr>
        <w:t xml:space="preserve">- заменены окна в 16 муниципальных </w:t>
      </w:r>
      <w:r w:rsidRPr="00523E40">
        <w:rPr>
          <w:rStyle w:val="af6"/>
          <w:b w:val="0"/>
          <w:sz w:val="16"/>
          <w:szCs w:val="16"/>
        </w:rPr>
        <w:t>образовательных организациях</w:t>
      </w:r>
      <w:r w:rsidRPr="00523E40">
        <w:rPr>
          <w:sz w:val="16"/>
          <w:szCs w:val="16"/>
        </w:rPr>
        <w:t>;</w:t>
      </w:r>
    </w:p>
    <w:p w:rsidR="007724F7" w:rsidRPr="00523E40" w:rsidRDefault="007724F7" w:rsidP="007724F7">
      <w:pPr>
        <w:ind w:firstLine="709"/>
        <w:jc w:val="both"/>
        <w:rPr>
          <w:sz w:val="16"/>
          <w:szCs w:val="16"/>
        </w:rPr>
      </w:pPr>
      <w:r w:rsidRPr="00523E40">
        <w:rPr>
          <w:sz w:val="16"/>
          <w:szCs w:val="16"/>
        </w:rPr>
        <w:t xml:space="preserve">- отремонтирована кровля в 9 муниципальных </w:t>
      </w:r>
      <w:r w:rsidRPr="00523E40">
        <w:rPr>
          <w:rStyle w:val="af6"/>
          <w:b w:val="0"/>
          <w:sz w:val="16"/>
          <w:szCs w:val="16"/>
        </w:rPr>
        <w:t>образовательных организациях</w:t>
      </w:r>
      <w:r w:rsidRPr="00523E40">
        <w:rPr>
          <w:sz w:val="16"/>
          <w:szCs w:val="16"/>
        </w:rPr>
        <w:t>;</w:t>
      </w:r>
    </w:p>
    <w:p w:rsidR="007724F7" w:rsidRPr="00523E40" w:rsidRDefault="007724F7" w:rsidP="007724F7">
      <w:pPr>
        <w:ind w:firstLine="709"/>
        <w:jc w:val="both"/>
        <w:rPr>
          <w:sz w:val="16"/>
          <w:szCs w:val="16"/>
        </w:rPr>
      </w:pPr>
      <w:r w:rsidRPr="00523E40">
        <w:rPr>
          <w:sz w:val="16"/>
          <w:szCs w:val="16"/>
        </w:rPr>
        <w:t>- отремонтированы спортивные залы в 5 муниципальных обще</w:t>
      </w:r>
      <w:r w:rsidRPr="00523E40">
        <w:rPr>
          <w:rStyle w:val="af6"/>
          <w:b w:val="0"/>
          <w:sz w:val="16"/>
          <w:szCs w:val="16"/>
        </w:rPr>
        <w:t>образовательных организациях</w:t>
      </w:r>
      <w:r w:rsidRPr="00523E40">
        <w:rPr>
          <w:sz w:val="16"/>
          <w:szCs w:val="16"/>
        </w:rPr>
        <w:t>;</w:t>
      </w:r>
    </w:p>
    <w:p w:rsidR="007724F7" w:rsidRPr="00523E40" w:rsidRDefault="007724F7" w:rsidP="007724F7">
      <w:pPr>
        <w:ind w:firstLine="709"/>
        <w:jc w:val="both"/>
        <w:rPr>
          <w:sz w:val="16"/>
          <w:szCs w:val="16"/>
        </w:rPr>
      </w:pPr>
      <w:r w:rsidRPr="00523E40">
        <w:rPr>
          <w:sz w:val="16"/>
          <w:szCs w:val="16"/>
        </w:rPr>
        <w:t>- обеспеченность учебниками составляет 100%;</w:t>
      </w:r>
    </w:p>
    <w:p w:rsidR="007724F7" w:rsidRPr="00523E40" w:rsidRDefault="007724F7" w:rsidP="007724F7">
      <w:pPr>
        <w:ind w:firstLine="709"/>
        <w:jc w:val="both"/>
        <w:rPr>
          <w:sz w:val="16"/>
          <w:szCs w:val="16"/>
        </w:rPr>
      </w:pPr>
      <w:r w:rsidRPr="00523E40">
        <w:rPr>
          <w:sz w:val="16"/>
          <w:szCs w:val="16"/>
        </w:rPr>
        <w:t xml:space="preserve">- аттестация рабочих мест проведена во всех муниципальных </w:t>
      </w:r>
      <w:r w:rsidRPr="00523E40">
        <w:rPr>
          <w:rStyle w:val="af6"/>
          <w:b w:val="0"/>
          <w:sz w:val="16"/>
          <w:szCs w:val="16"/>
        </w:rPr>
        <w:t>образовательных организациях</w:t>
      </w:r>
      <w:r w:rsidRPr="00523E40">
        <w:rPr>
          <w:sz w:val="16"/>
          <w:szCs w:val="16"/>
        </w:rPr>
        <w:t>, доля аттестованных составила 100%;</w:t>
      </w:r>
    </w:p>
    <w:p w:rsidR="007724F7" w:rsidRPr="00523E40" w:rsidRDefault="007724F7" w:rsidP="007724F7">
      <w:pPr>
        <w:ind w:firstLine="709"/>
        <w:jc w:val="both"/>
        <w:rPr>
          <w:sz w:val="16"/>
          <w:szCs w:val="16"/>
        </w:rPr>
      </w:pPr>
      <w:r w:rsidRPr="00523E40">
        <w:rPr>
          <w:sz w:val="16"/>
          <w:szCs w:val="16"/>
        </w:rPr>
        <w:t xml:space="preserve">- 100% муниципальных </w:t>
      </w:r>
      <w:r w:rsidRPr="00523E40">
        <w:rPr>
          <w:rStyle w:val="af6"/>
          <w:b w:val="0"/>
          <w:sz w:val="16"/>
          <w:szCs w:val="16"/>
        </w:rPr>
        <w:t xml:space="preserve">образовательных организаций </w:t>
      </w:r>
      <w:r w:rsidRPr="00523E40">
        <w:rPr>
          <w:sz w:val="16"/>
          <w:szCs w:val="16"/>
        </w:rPr>
        <w:t>оборудованы системой видеонаблюдения;</w:t>
      </w:r>
    </w:p>
    <w:p w:rsidR="007724F7" w:rsidRPr="00523E40" w:rsidRDefault="007724F7" w:rsidP="007724F7">
      <w:pPr>
        <w:ind w:firstLine="709"/>
        <w:jc w:val="both"/>
        <w:rPr>
          <w:sz w:val="16"/>
          <w:szCs w:val="16"/>
        </w:rPr>
      </w:pPr>
      <w:r w:rsidRPr="00523E40">
        <w:rPr>
          <w:sz w:val="16"/>
          <w:szCs w:val="16"/>
        </w:rPr>
        <w:t xml:space="preserve">- установлена система спутниковой навигации ГЛОНАСС, </w:t>
      </w:r>
      <w:proofErr w:type="spellStart"/>
      <w:r w:rsidRPr="00523E40">
        <w:rPr>
          <w:sz w:val="16"/>
          <w:szCs w:val="16"/>
        </w:rPr>
        <w:t>тахографы</w:t>
      </w:r>
      <w:proofErr w:type="spellEnd"/>
      <w:r w:rsidRPr="00523E40">
        <w:rPr>
          <w:sz w:val="16"/>
          <w:szCs w:val="16"/>
        </w:rPr>
        <w:t xml:space="preserve"> – 100%.</w:t>
      </w:r>
    </w:p>
    <w:p w:rsidR="007724F7" w:rsidRPr="00523E40" w:rsidRDefault="007724F7" w:rsidP="007724F7">
      <w:pPr>
        <w:ind w:firstLine="709"/>
        <w:jc w:val="both"/>
        <w:rPr>
          <w:bCs/>
          <w:sz w:val="16"/>
          <w:szCs w:val="16"/>
          <w:lang w:eastAsia="ru-RU"/>
        </w:rPr>
      </w:pPr>
      <w:r w:rsidRPr="00523E40">
        <w:rPr>
          <w:bCs/>
          <w:iCs/>
          <w:sz w:val="16"/>
          <w:szCs w:val="16"/>
        </w:rPr>
        <w:t xml:space="preserve">Возможность получать горячее питание предоставлена 100% обучающихся дневных </w:t>
      </w:r>
      <w:r w:rsidRPr="00523E40">
        <w:rPr>
          <w:sz w:val="16"/>
          <w:szCs w:val="16"/>
        </w:rPr>
        <w:t>муниципальных обще</w:t>
      </w:r>
      <w:r w:rsidRPr="00523E40">
        <w:rPr>
          <w:rStyle w:val="af6"/>
          <w:b w:val="0"/>
          <w:sz w:val="16"/>
          <w:szCs w:val="16"/>
        </w:rPr>
        <w:t>образовательных организаций</w:t>
      </w:r>
      <w:r w:rsidRPr="00523E40">
        <w:rPr>
          <w:bCs/>
          <w:iCs/>
          <w:sz w:val="16"/>
          <w:szCs w:val="16"/>
        </w:rPr>
        <w:t xml:space="preserve">. </w:t>
      </w:r>
      <w:r w:rsidRPr="00523E40">
        <w:rPr>
          <w:bCs/>
          <w:iCs/>
          <w:sz w:val="16"/>
          <w:szCs w:val="16"/>
          <w:lang w:eastAsia="ru-RU"/>
        </w:rPr>
        <w:t xml:space="preserve">На начало 2022-2023 учебного года в школьных столовых питаются </w:t>
      </w:r>
      <w:r w:rsidRPr="00523E40">
        <w:rPr>
          <w:sz w:val="16"/>
          <w:szCs w:val="16"/>
          <w:lang w:eastAsia="ru-RU"/>
        </w:rPr>
        <w:t xml:space="preserve">6505 </w:t>
      </w:r>
      <w:r w:rsidRPr="00523E40">
        <w:rPr>
          <w:bCs/>
          <w:sz w:val="16"/>
          <w:szCs w:val="16"/>
          <w:lang w:eastAsia="ru-RU"/>
        </w:rPr>
        <w:t>детей, что составляет 97 % от общей численности обучающихся дневных школ. Из общего числа питающихся 4553 (70%) учеников - дети льготных категорий, из них:</w:t>
      </w:r>
    </w:p>
    <w:p w:rsidR="007724F7" w:rsidRPr="00523E40" w:rsidRDefault="007724F7" w:rsidP="007724F7">
      <w:pPr>
        <w:suppressAutoHyphens w:val="0"/>
        <w:ind w:firstLine="709"/>
        <w:jc w:val="both"/>
        <w:rPr>
          <w:bCs/>
          <w:sz w:val="16"/>
          <w:szCs w:val="16"/>
          <w:lang w:eastAsia="ru-RU"/>
        </w:rPr>
      </w:pPr>
      <w:r w:rsidRPr="00523E40">
        <w:rPr>
          <w:bCs/>
          <w:sz w:val="16"/>
          <w:szCs w:val="16"/>
          <w:lang w:eastAsia="ru-RU"/>
        </w:rPr>
        <w:t>- 1229 (19 % от общего числа питающихся, 27 % от числа льготных категорий) – дети из малообеспеченных и многодетных семей, с 01.09.2022 стоимость питания детей данной категории увеличилась на 36% и составляет в день в возрасте от 7 до 11 лет 62,00 рубля, в возрасте от 11 лет и старше 73,00 рубля;</w:t>
      </w:r>
    </w:p>
    <w:p w:rsidR="007724F7" w:rsidRPr="00523E40" w:rsidRDefault="007724F7" w:rsidP="007724F7">
      <w:pPr>
        <w:suppressAutoHyphens w:val="0"/>
        <w:ind w:firstLine="709"/>
        <w:jc w:val="both"/>
        <w:rPr>
          <w:bCs/>
          <w:sz w:val="16"/>
          <w:szCs w:val="16"/>
          <w:lang w:eastAsia="ru-RU"/>
        </w:rPr>
      </w:pPr>
      <w:r w:rsidRPr="00523E40">
        <w:rPr>
          <w:bCs/>
          <w:sz w:val="16"/>
          <w:szCs w:val="16"/>
          <w:lang w:eastAsia="ru-RU"/>
        </w:rPr>
        <w:t xml:space="preserve">- 672 (10 % от общего числа питающихся, 15 % от числа льготных категорий) – дети с ограниченными возможностями здоровья и 51 (0,8 % от общего числа питающихся, 1% от числа льготных категорий)) – дети-инвалиды, с 01.09.2022 стоимость питания детей данной категории увеличилась на 21% и составляет в возрастной группе от 7 до 12 лет – </w:t>
      </w:r>
      <w:r w:rsidRPr="00523E40">
        <w:rPr>
          <w:bCs/>
          <w:sz w:val="16"/>
          <w:szCs w:val="16"/>
          <w:lang w:eastAsia="ru-RU"/>
        </w:rPr>
        <w:lastRenderedPageBreak/>
        <w:t>156,29 рублей на одного обучающегося в день, - в возрастной группе с 12 лет и старше – 176рублей на одного обучающегося в день.</w:t>
      </w:r>
    </w:p>
    <w:p w:rsidR="007724F7" w:rsidRPr="00523E40" w:rsidRDefault="007724F7" w:rsidP="007724F7">
      <w:pPr>
        <w:suppressAutoHyphens w:val="0"/>
        <w:ind w:firstLine="709"/>
        <w:jc w:val="both"/>
        <w:rPr>
          <w:bCs/>
          <w:sz w:val="16"/>
          <w:szCs w:val="16"/>
          <w:lang w:eastAsia="ru-RU"/>
        </w:rPr>
      </w:pPr>
      <w:r w:rsidRPr="00523E40">
        <w:rPr>
          <w:bCs/>
          <w:sz w:val="16"/>
          <w:szCs w:val="16"/>
          <w:lang w:eastAsia="ru-RU"/>
        </w:rPr>
        <w:t>- 2543 (39 % от общего числа питающихся, 56 % от числа льготных категорий) обучающиеся по образовательным программам начального общего образования, с 01.09.2022 стоимость питания 67,79 рублей на одного обучающегося в день.</w:t>
      </w:r>
    </w:p>
    <w:p w:rsidR="007724F7" w:rsidRPr="00523E40" w:rsidRDefault="007724F7" w:rsidP="007724F7">
      <w:pPr>
        <w:suppressAutoHyphens w:val="0"/>
        <w:ind w:firstLine="709"/>
        <w:jc w:val="both"/>
        <w:rPr>
          <w:bCs/>
          <w:sz w:val="16"/>
          <w:szCs w:val="16"/>
          <w:lang w:eastAsia="ru-RU"/>
        </w:rPr>
      </w:pPr>
      <w:r w:rsidRPr="00523E40">
        <w:rPr>
          <w:bCs/>
          <w:sz w:val="16"/>
          <w:szCs w:val="16"/>
          <w:lang w:eastAsia="ru-RU"/>
        </w:rPr>
        <w:t>Двухразовое питание получают 1493 ребенка (23 % от общего числа питающихся детей).</w:t>
      </w:r>
    </w:p>
    <w:p w:rsidR="007724F7" w:rsidRPr="00523E40" w:rsidRDefault="007724F7" w:rsidP="007724F7">
      <w:pPr>
        <w:suppressAutoHyphens w:val="0"/>
        <w:ind w:firstLine="709"/>
        <w:jc w:val="both"/>
        <w:rPr>
          <w:bCs/>
          <w:sz w:val="16"/>
          <w:szCs w:val="16"/>
          <w:lang w:eastAsia="ru-RU"/>
        </w:rPr>
      </w:pPr>
      <w:r w:rsidRPr="00523E40">
        <w:rPr>
          <w:bCs/>
          <w:sz w:val="16"/>
          <w:szCs w:val="16"/>
          <w:lang w:eastAsia="ru-RU"/>
        </w:rPr>
        <w:t>- 58 (0,8 %от общего числа питающихся, 1,3 % от числа льготных категорий) обучающихся с ограниченными возможностями здоровья и дети-инвалиды, обучение которых организовано на дому по медицинским показаниям, получают денежную компенсацию.</w:t>
      </w:r>
    </w:p>
    <w:p w:rsidR="007724F7" w:rsidRPr="00523E40" w:rsidRDefault="007724F7" w:rsidP="007724F7">
      <w:pPr>
        <w:ind w:firstLine="709"/>
        <w:jc w:val="both"/>
        <w:rPr>
          <w:bCs/>
          <w:sz w:val="16"/>
          <w:szCs w:val="16"/>
        </w:rPr>
      </w:pPr>
      <w:r w:rsidRPr="00523E40">
        <w:rPr>
          <w:sz w:val="16"/>
          <w:szCs w:val="16"/>
        </w:rPr>
        <w:t>Система образования Тогучинского района обеспечивает высокую степень доступности образовательных услуг. Показатели, характеризующие уровень образовательного результата системы общего образования, в основном соответствуют аналогичным показателям по Новосибирской области.</w:t>
      </w:r>
    </w:p>
    <w:p w:rsidR="007724F7" w:rsidRPr="00523E40" w:rsidRDefault="007724F7" w:rsidP="007724F7">
      <w:pPr>
        <w:ind w:firstLine="709"/>
        <w:jc w:val="both"/>
        <w:rPr>
          <w:bCs/>
          <w:sz w:val="16"/>
          <w:szCs w:val="16"/>
        </w:rPr>
      </w:pPr>
      <w:r w:rsidRPr="00523E40">
        <w:rPr>
          <w:sz w:val="16"/>
          <w:szCs w:val="16"/>
        </w:rPr>
        <w:t xml:space="preserve">По итогам 2021 года выполнены мероприятия, направленные на повышение качества образования. </w:t>
      </w:r>
      <w:r w:rsidRPr="00523E40">
        <w:rPr>
          <w:rFonts w:eastAsia="Arial"/>
          <w:sz w:val="16"/>
          <w:szCs w:val="16"/>
        </w:rPr>
        <w:t>Достигнуты планируемые целевые значения показателей качества кадрового состава общеобразовательных организаций:</w:t>
      </w:r>
    </w:p>
    <w:p w:rsidR="007724F7" w:rsidRPr="00523E40" w:rsidRDefault="007724F7" w:rsidP="007724F7">
      <w:pPr>
        <w:ind w:firstLine="709"/>
        <w:jc w:val="both"/>
        <w:rPr>
          <w:rFonts w:eastAsia="Arial"/>
          <w:sz w:val="16"/>
          <w:szCs w:val="16"/>
        </w:rPr>
      </w:pPr>
      <w:r w:rsidRPr="00523E40">
        <w:rPr>
          <w:rFonts w:eastAsia="Arial"/>
          <w:sz w:val="16"/>
          <w:szCs w:val="16"/>
        </w:rPr>
        <w:t>- «</w:t>
      </w:r>
      <w:r w:rsidRPr="00523E40">
        <w:rPr>
          <w:snapToGrid w:val="0"/>
          <w:sz w:val="16"/>
          <w:szCs w:val="16"/>
        </w:rPr>
        <w:t xml:space="preserve">доля учителей с высшим образованием», в общей численности учителей муниципальных общеобразовательных организаций </w:t>
      </w:r>
      <w:r w:rsidRPr="00523E40">
        <w:rPr>
          <w:rFonts w:eastAsia="Arial"/>
          <w:sz w:val="16"/>
          <w:szCs w:val="16"/>
        </w:rPr>
        <w:t>превысила планируемый показатель 76% и достигла 77,7 %;</w:t>
      </w:r>
    </w:p>
    <w:p w:rsidR="007724F7" w:rsidRPr="00523E40" w:rsidRDefault="007724F7" w:rsidP="007724F7">
      <w:pPr>
        <w:ind w:firstLine="709"/>
        <w:jc w:val="both"/>
        <w:rPr>
          <w:rFonts w:eastAsia="Arial"/>
          <w:sz w:val="16"/>
          <w:szCs w:val="16"/>
        </w:rPr>
      </w:pPr>
      <w:r w:rsidRPr="00523E40">
        <w:rPr>
          <w:rFonts w:eastAsia="Arial"/>
          <w:sz w:val="16"/>
          <w:szCs w:val="16"/>
        </w:rPr>
        <w:t>- «</w:t>
      </w:r>
      <w:r w:rsidRPr="00523E40">
        <w:rPr>
          <w:snapToGrid w:val="0"/>
          <w:sz w:val="16"/>
          <w:szCs w:val="16"/>
        </w:rPr>
        <w:t xml:space="preserve">доля учителей с высшей квалификационной категорией», в общей численности учителей муниципальных общеобразовательных организаций </w:t>
      </w:r>
      <w:r w:rsidRPr="00523E40">
        <w:rPr>
          <w:rFonts w:eastAsia="Arial"/>
          <w:sz w:val="16"/>
          <w:szCs w:val="16"/>
        </w:rPr>
        <w:t>превысила планируемый показатель 26% и достигла 34 %;</w:t>
      </w:r>
    </w:p>
    <w:p w:rsidR="007724F7" w:rsidRPr="00523E40" w:rsidRDefault="007724F7" w:rsidP="007724F7">
      <w:pPr>
        <w:ind w:firstLine="709"/>
        <w:jc w:val="both"/>
        <w:rPr>
          <w:rFonts w:eastAsia="Arial"/>
          <w:sz w:val="16"/>
          <w:szCs w:val="16"/>
        </w:rPr>
      </w:pPr>
      <w:r w:rsidRPr="00523E40">
        <w:rPr>
          <w:rFonts w:eastAsia="Arial"/>
          <w:sz w:val="16"/>
          <w:szCs w:val="16"/>
        </w:rPr>
        <w:t>- «</w:t>
      </w:r>
      <w:r w:rsidRPr="00523E40">
        <w:rPr>
          <w:snapToGrid w:val="0"/>
          <w:sz w:val="16"/>
          <w:szCs w:val="16"/>
        </w:rPr>
        <w:t>доля учителей, преподающих предметы по специальности в соответствии с дипломом (в том числе о переподготовке)», в общей численности учителей муниципальных общеобразовательных организаций превысила планируемый показатель 88% и достигла 91</w:t>
      </w:r>
      <w:r w:rsidRPr="00523E40">
        <w:rPr>
          <w:rFonts w:eastAsia="Arial"/>
          <w:sz w:val="16"/>
          <w:szCs w:val="16"/>
        </w:rPr>
        <w:t>%;</w:t>
      </w:r>
    </w:p>
    <w:p w:rsidR="007724F7" w:rsidRPr="00523E40" w:rsidRDefault="007724F7" w:rsidP="007724F7">
      <w:pPr>
        <w:ind w:firstLine="709"/>
        <w:jc w:val="both"/>
        <w:rPr>
          <w:rFonts w:eastAsia="Arial"/>
          <w:sz w:val="16"/>
          <w:szCs w:val="16"/>
        </w:rPr>
      </w:pPr>
      <w:r w:rsidRPr="00523E40">
        <w:rPr>
          <w:rFonts w:eastAsia="Arial"/>
          <w:sz w:val="16"/>
          <w:szCs w:val="16"/>
        </w:rPr>
        <w:t xml:space="preserve">- «доля учителей в возрасте до 30 лет в общей численности учителей </w:t>
      </w:r>
      <w:r w:rsidRPr="00523E40">
        <w:rPr>
          <w:snapToGrid w:val="0"/>
          <w:sz w:val="16"/>
          <w:szCs w:val="16"/>
        </w:rPr>
        <w:t xml:space="preserve">муниципальных общеобразовательных организаций </w:t>
      </w:r>
      <w:r w:rsidRPr="00523E40">
        <w:rPr>
          <w:rFonts w:eastAsia="Arial"/>
          <w:sz w:val="16"/>
          <w:szCs w:val="16"/>
        </w:rPr>
        <w:t>превысила планируемый показатель 9% достигла 9,8 %;</w:t>
      </w:r>
    </w:p>
    <w:p w:rsidR="007724F7" w:rsidRPr="00523E40" w:rsidRDefault="007724F7" w:rsidP="007724F7">
      <w:pPr>
        <w:ind w:firstLine="709"/>
        <w:jc w:val="both"/>
        <w:rPr>
          <w:rFonts w:eastAsia="Arial"/>
          <w:sz w:val="16"/>
          <w:szCs w:val="16"/>
        </w:rPr>
      </w:pPr>
      <w:r w:rsidRPr="00523E40">
        <w:rPr>
          <w:rFonts w:eastAsia="Arial"/>
          <w:sz w:val="16"/>
          <w:szCs w:val="16"/>
        </w:rPr>
        <w:t>Достигнуты и улучшены планируемые целевые значения показателей модернизации системы общего образования по оптимальности сети общего образования:</w:t>
      </w:r>
    </w:p>
    <w:p w:rsidR="007724F7" w:rsidRPr="00523E40" w:rsidRDefault="007724F7" w:rsidP="007724F7">
      <w:pPr>
        <w:ind w:firstLine="709"/>
        <w:jc w:val="both"/>
        <w:rPr>
          <w:sz w:val="16"/>
          <w:szCs w:val="16"/>
        </w:rPr>
      </w:pPr>
      <w:r w:rsidRPr="00523E40">
        <w:rPr>
          <w:sz w:val="16"/>
          <w:szCs w:val="16"/>
        </w:rPr>
        <w:t xml:space="preserve">- «численность обучающихся в расчете на 1 учителя» улучшилась до 13,3 чел. вместо планируемого показателя 12,8 чел., в </w:t>
      </w:r>
      <w:proofErr w:type="spellStart"/>
      <w:r w:rsidRPr="00523E40">
        <w:rPr>
          <w:sz w:val="16"/>
          <w:szCs w:val="16"/>
        </w:rPr>
        <w:t>т.ч</w:t>
      </w:r>
      <w:proofErr w:type="spellEnd"/>
      <w:r w:rsidRPr="00523E40">
        <w:rPr>
          <w:sz w:val="16"/>
          <w:szCs w:val="16"/>
        </w:rPr>
        <w:t>. в городской местности повысилась до 21,1 чел. (план 19,8 чел.), в сельской местности соответствует плановым значениям - 8,7 чел.;</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 xml:space="preserve">- «средняя наполняемость классов дневных муниципальных </w:t>
      </w:r>
      <w:r w:rsidRPr="00523E40">
        <w:rPr>
          <w:snapToGrid w:val="0"/>
          <w:sz w:val="16"/>
          <w:szCs w:val="16"/>
        </w:rPr>
        <w:t>общеобразовательных организаций</w:t>
      </w:r>
      <w:r w:rsidRPr="00523E40">
        <w:rPr>
          <w:rFonts w:eastAsia="Calibri"/>
          <w:sz w:val="16"/>
          <w:szCs w:val="16"/>
          <w:lang w:eastAsia="en-US"/>
        </w:rPr>
        <w:t xml:space="preserve">» достигла планируемых значений-15,8 чел., в </w:t>
      </w:r>
      <w:proofErr w:type="spellStart"/>
      <w:r w:rsidRPr="00523E40">
        <w:rPr>
          <w:rFonts w:eastAsia="Calibri"/>
          <w:sz w:val="16"/>
          <w:szCs w:val="16"/>
          <w:lang w:eastAsia="en-US"/>
        </w:rPr>
        <w:t>т.ч</w:t>
      </w:r>
      <w:proofErr w:type="spellEnd"/>
      <w:r w:rsidRPr="00523E40">
        <w:rPr>
          <w:rFonts w:eastAsia="Calibri"/>
          <w:sz w:val="16"/>
          <w:szCs w:val="16"/>
          <w:lang w:eastAsia="en-US"/>
        </w:rPr>
        <w:t>. в городской местности – 23 чел., в сельской местности – 11 чел.</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 xml:space="preserve">Однако, в связи с действием ограничительных мер с целью профилактики распространения </w:t>
      </w:r>
      <w:proofErr w:type="spellStart"/>
      <w:r w:rsidRPr="00523E40">
        <w:rPr>
          <w:rFonts w:eastAsia="Calibri"/>
          <w:sz w:val="16"/>
          <w:szCs w:val="16"/>
          <w:lang w:eastAsia="en-US"/>
        </w:rPr>
        <w:t>коронавирусной</w:t>
      </w:r>
      <w:proofErr w:type="spellEnd"/>
      <w:r w:rsidRPr="00523E40">
        <w:rPr>
          <w:rFonts w:eastAsia="Calibri"/>
          <w:sz w:val="16"/>
          <w:szCs w:val="16"/>
          <w:lang w:eastAsia="en-US"/>
        </w:rPr>
        <w:t xml:space="preserve"> инфекции общая численность обучающихся во вторую смену в 2021-22 учебном году по сравнению с предыдущим годом увеличилась и составила 1285 человек, это 19% от общего числа учащихся. В 2020-21 учебном году численность обучающихся во 2 смену увеличилась до 1176 человек (17%).</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По результатам мониторинга систем общего образования муниципальных районов (городских округов) Новосибирской области (далее по тексту – Мониторинг) за 2021 год Тогучинский район занимает следующее положение среди муниципальных районов области:</w:t>
      </w:r>
    </w:p>
    <w:p w:rsidR="007724F7" w:rsidRPr="00523E40" w:rsidRDefault="007724F7" w:rsidP="007724F7">
      <w:pPr>
        <w:ind w:firstLine="709"/>
        <w:jc w:val="both"/>
        <w:rPr>
          <w:bCs/>
          <w:iCs/>
          <w:kern w:val="24"/>
          <w:sz w:val="16"/>
          <w:szCs w:val="16"/>
        </w:rPr>
      </w:pPr>
      <w:r w:rsidRPr="00523E40">
        <w:rPr>
          <w:bCs/>
          <w:iCs/>
          <w:kern w:val="24"/>
          <w:sz w:val="16"/>
          <w:szCs w:val="16"/>
          <w:lang w:eastAsia="ru-RU"/>
        </w:rPr>
        <w:t xml:space="preserve">по </w:t>
      </w:r>
      <w:r w:rsidRPr="00523E40">
        <w:rPr>
          <w:bCs/>
          <w:iCs/>
          <w:kern w:val="24"/>
          <w:sz w:val="16"/>
          <w:szCs w:val="16"/>
        </w:rPr>
        <w:t>блоку «Результативность» –29 место (2020 год –25, 2019 год – 27, 2018 год – 26), по блоку «Эффективность» по направлению «Социально-экономическая эффективность» –22 место (2020 год – 22 место, 2019 год – 23, 2018 год – 21</w:t>
      </w:r>
      <w:proofErr w:type="gramStart"/>
      <w:r w:rsidRPr="00523E40">
        <w:rPr>
          <w:bCs/>
          <w:iCs/>
          <w:kern w:val="24"/>
          <w:sz w:val="16"/>
          <w:szCs w:val="16"/>
        </w:rPr>
        <w:t>),  по</w:t>
      </w:r>
      <w:proofErr w:type="gramEnd"/>
      <w:r w:rsidRPr="00523E40">
        <w:rPr>
          <w:bCs/>
          <w:iCs/>
          <w:kern w:val="24"/>
          <w:sz w:val="16"/>
          <w:szCs w:val="16"/>
        </w:rPr>
        <w:t xml:space="preserve"> направлению «Организационно-управленческая эффективность» –14 место (2020 год – 17 место, 2019 год – 25, 2018 год – 21).  По результатам 2021 года район поднялся выше на строчку и занимает 17 место среди муниципальных районов (2020 год – 18 место, 2019 год – 20 место, 2018 – 21место) и входит в группу районов со стабильно средними значениями результативности и эффективности.</w:t>
      </w:r>
    </w:p>
    <w:p w:rsidR="007724F7" w:rsidRPr="00523E40" w:rsidRDefault="007724F7" w:rsidP="007724F7">
      <w:pPr>
        <w:ind w:firstLine="709"/>
        <w:jc w:val="both"/>
        <w:rPr>
          <w:sz w:val="16"/>
          <w:szCs w:val="16"/>
        </w:rPr>
      </w:pPr>
      <w:r w:rsidRPr="00523E40">
        <w:rPr>
          <w:sz w:val="16"/>
          <w:szCs w:val="16"/>
          <w:lang w:eastAsia="en-US" w:bidi="en-US"/>
        </w:rPr>
        <w:t xml:space="preserve">Несмотря на то, что Тогучинский район в течение 3 лет входит </w:t>
      </w:r>
      <w:r w:rsidRPr="00523E40">
        <w:rPr>
          <w:rFonts w:eastAsia="+mn-ea"/>
          <w:bCs/>
          <w:iCs/>
          <w:kern w:val="24"/>
          <w:sz w:val="16"/>
          <w:szCs w:val="16"/>
        </w:rPr>
        <w:t xml:space="preserve">в группу районов со стабильно средними значениями результативности и эффективности, по ряду направлений показатели снизились. </w:t>
      </w:r>
      <w:r w:rsidRPr="00523E40">
        <w:rPr>
          <w:sz w:val="16"/>
          <w:szCs w:val="16"/>
        </w:rPr>
        <w:t xml:space="preserve">Понижен показатель «Качество учебных результатов выпускников» за счёт снижения доли выпускников 9 классов, получивших аттестат, низкого уровня </w:t>
      </w:r>
      <w:proofErr w:type="spellStart"/>
      <w:r w:rsidRPr="00523E40">
        <w:rPr>
          <w:sz w:val="16"/>
          <w:szCs w:val="16"/>
        </w:rPr>
        <w:t>сформированности</w:t>
      </w:r>
      <w:proofErr w:type="spellEnd"/>
      <w:r w:rsidRPr="00523E40">
        <w:rPr>
          <w:sz w:val="16"/>
          <w:szCs w:val="16"/>
        </w:rPr>
        <w:t xml:space="preserve"> функциональной грамотности по результатам оценочных процедур в 9 классах и снижения доли участников, победителей и призеров региональных олимпиад и конкурсов.</w:t>
      </w:r>
    </w:p>
    <w:p w:rsidR="007724F7" w:rsidRPr="00523E40" w:rsidRDefault="007724F7" w:rsidP="007724F7">
      <w:pPr>
        <w:ind w:firstLine="709"/>
        <w:jc w:val="both"/>
        <w:rPr>
          <w:sz w:val="16"/>
          <w:szCs w:val="16"/>
        </w:rPr>
      </w:pPr>
      <w:r w:rsidRPr="00523E40">
        <w:rPr>
          <w:sz w:val="16"/>
          <w:szCs w:val="16"/>
        </w:rPr>
        <w:t>По показателям направления «Социализация» Мониторинг показал снижение рейтинга за счет снижения доли обучающихся 9-х классов, продолживших обучение в 10 классе или в профессиональных образовательных организациях, и увеличения доли обучающихся, совершивших правонарушения, хотя по 12-м позициям наши результаты превышают областной показатель.</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На текущий момент в сфере дошкольного, общего образования и дополнительного образования детей сохраняются следующие проблемы, требующие решения:</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 xml:space="preserve">- недостаточно решен вопрос по обеспечению доступности общего и дополнительного образования: по результатам Мониторинга по </w:t>
      </w:r>
      <w:r w:rsidRPr="00523E40">
        <w:rPr>
          <w:sz w:val="16"/>
          <w:szCs w:val="16"/>
          <w:lang w:eastAsia="en-US" w:bidi="en-US"/>
        </w:rPr>
        <w:t>направлению «Доступность общего и дополнительного образования» Тогучинский район занимает 30 место в рейтинге из 35;</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 остается дефицит мест в дошкольных организациях в условиях роста численности детского населения; недостаточный объем предложения услуг по сопровождению раннего развития детей, воспитывающихся в семьях и не пользующихся услугами дошкольного образования (от 0 до 3 лет);</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 недостаточный уровень охвата детей дополнительным образованием, а также вовлеченности детей в неформальное (вне муниципальных образовательных организаций) образование: доля детей в возрасте от 5 до 18 лет, охваченных услугами дополнительного образования, составляет 58,52%;</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 xml:space="preserve">- недостаточная доступность качественных образовательных услуг, а также отсутствие конкуренции и выбора детьми направлений дополнительного образования, особенно в малокомплектных </w:t>
      </w:r>
      <w:r w:rsidRPr="00523E40">
        <w:rPr>
          <w:snapToGrid w:val="0"/>
          <w:sz w:val="16"/>
          <w:szCs w:val="16"/>
        </w:rPr>
        <w:t>общеобразовательных организациях</w:t>
      </w:r>
      <w:r w:rsidRPr="00523E40">
        <w:rPr>
          <w:sz w:val="16"/>
          <w:szCs w:val="16"/>
          <w:lang w:eastAsia="en-US" w:bidi="en-US"/>
        </w:rPr>
        <w:t xml:space="preserve"> и муниципальных образовательных организациях с подвозом детей из-за удаленности территории сел от центра;</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 xml:space="preserve">- недостаточный уровень эффективности работы в части выявления и поддержки одаренных детей, а также детей с ограниченными возможностями здоровья, детей с </w:t>
      </w:r>
      <w:proofErr w:type="spellStart"/>
      <w:r w:rsidRPr="00523E40">
        <w:rPr>
          <w:sz w:val="16"/>
          <w:szCs w:val="16"/>
          <w:lang w:eastAsia="en-US" w:bidi="en-US"/>
        </w:rPr>
        <w:t>девиантным</w:t>
      </w:r>
      <w:proofErr w:type="spellEnd"/>
      <w:r w:rsidRPr="00523E40">
        <w:rPr>
          <w:sz w:val="16"/>
          <w:szCs w:val="16"/>
          <w:lang w:eastAsia="en-US" w:bidi="en-US"/>
        </w:rPr>
        <w:t xml:space="preserve"> поведением;</w:t>
      </w:r>
    </w:p>
    <w:p w:rsidR="007724F7" w:rsidRPr="00523E40" w:rsidRDefault="007724F7" w:rsidP="007724F7">
      <w:pPr>
        <w:widowControl w:val="0"/>
        <w:autoSpaceDE w:val="0"/>
        <w:autoSpaceDN w:val="0"/>
        <w:ind w:firstLine="709"/>
        <w:jc w:val="both"/>
        <w:rPr>
          <w:sz w:val="16"/>
          <w:szCs w:val="16"/>
          <w:lang w:eastAsia="en-US" w:bidi="en-US"/>
        </w:rPr>
      </w:pPr>
      <w:r w:rsidRPr="00523E40">
        <w:rPr>
          <w:sz w:val="16"/>
          <w:szCs w:val="16"/>
          <w:lang w:eastAsia="en-US" w:bidi="en-US"/>
        </w:rPr>
        <w:t xml:space="preserve">- существенная разница в качестве образовательных результатов между муниципальными </w:t>
      </w:r>
      <w:r w:rsidRPr="00523E40">
        <w:rPr>
          <w:snapToGrid w:val="0"/>
          <w:sz w:val="16"/>
          <w:szCs w:val="16"/>
        </w:rPr>
        <w:t>общеобразовательными организациями</w:t>
      </w:r>
      <w:r w:rsidRPr="00523E40">
        <w:rPr>
          <w:sz w:val="16"/>
          <w:szCs w:val="16"/>
          <w:lang w:eastAsia="en-US" w:bidi="en-US"/>
        </w:rPr>
        <w:t>, работающими в разных социокультурных условиях;</w:t>
      </w:r>
    </w:p>
    <w:p w:rsidR="007724F7" w:rsidRPr="00523E40" w:rsidRDefault="007724F7" w:rsidP="007724F7">
      <w:pPr>
        <w:ind w:firstLine="709"/>
        <w:jc w:val="both"/>
        <w:rPr>
          <w:sz w:val="16"/>
          <w:szCs w:val="16"/>
        </w:rPr>
      </w:pPr>
      <w:r w:rsidRPr="00523E40">
        <w:rPr>
          <w:sz w:val="16"/>
          <w:szCs w:val="16"/>
          <w:lang w:eastAsia="en-US" w:bidi="en-US"/>
        </w:rPr>
        <w:t>-</w:t>
      </w:r>
      <w:r w:rsidRPr="00523E40">
        <w:rPr>
          <w:sz w:val="16"/>
          <w:szCs w:val="16"/>
        </w:rPr>
        <w:t> </w:t>
      </w:r>
      <w:r w:rsidRPr="00523E40">
        <w:rPr>
          <w:sz w:val="16"/>
          <w:szCs w:val="16"/>
          <w:lang w:eastAsia="en-US" w:bidi="en-US"/>
        </w:rPr>
        <w:t>сохраняются проблемы кадрового обеспечения системы образования района: низкие темпы обновления состава и компетенций педагогических кадров (</w:t>
      </w:r>
      <w:r w:rsidRPr="00523E40">
        <w:rPr>
          <w:sz w:val="16"/>
          <w:szCs w:val="16"/>
        </w:rPr>
        <w:t>молодых учителей в возрасте до 35 лет – 83 чел. (15,6%), до 30 лет – 43</w:t>
      </w:r>
      <w:proofErr w:type="gramStart"/>
      <w:r w:rsidRPr="00523E40">
        <w:rPr>
          <w:sz w:val="16"/>
          <w:szCs w:val="16"/>
        </w:rPr>
        <w:t>чел.(</w:t>
      </w:r>
      <w:proofErr w:type="gramEnd"/>
      <w:r w:rsidRPr="00523E40">
        <w:rPr>
          <w:sz w:val="16"/>
          <w:szCs w:val="16"/>
        </w:rPr>
        <w:t xml:space="preserve">8%), </w:t>
      </w:r>
      <w:r w:rsidRPr="00523E40">
        <w:rPr>
          <w:rFonts w:eastAsia="Calibri"/>
          <w:sz w:val="16"/>
          <w:szCs w:val="16"/>
          <w:lang w:eastAsia="en-US"/>
        </w:rPr>
        <w:t>молодых педагогических работников в возрасте до 35 лет в сфере дошкольного образования – 52 человека (17,7%).</w:t>
      </w:r>
    </w:p>
    <w:p w:rsidR="007724F7" w:rsidRPr="00523E40" w:rsidRDefault="007724F7" w:rsidP="007724F7">
      <w:pPr>
        <w:ind w:firstLine="709"/>
        <w:jc w:val="both"/>
        <w:rPr>
          <w:sz w:val="16"/>
          <w:szCs w:val="16"/>
        </w:rPr>
      </w:pPr>
      <w:r w:rsidRPr="00523E40">
        <w:rPr>
          <w:sz w:val="16"/>
          <w:szCs w:val="16"/>
        </w:rPr>
        <w:t>Исходя из краткого анализа муниципальной системы образования, на основе плана социально-экономического развития Тогучинского района, с учётом целевых ориентиров региональной «дорожной карты», приоритетами в сфере реализации Программы являются:</w:t>
      </w:r>
    </w:p>
    <w:p w:rsidR="007724F7" w:rsidRPr="00523E40" w:rsidRDefault="007724F7" w:rsidP="007724F7">
      <w:pPr>
        <w:ind w:firstLine="709"/>
        <w:jc w:val="both"/>
        <w:rPr>
          <w:sz w:val="16"/>
          <w:szCs w:val="16"/>
        </w:rPr>
      </w:pPr>
      <w:r w:rsidRPr="00523E40">
        <w:rPr>
          <w:sz w:val="16"/>
          <w:szCs w:val="16"/>
        </w:rPr>
        <w:t>- обеспечение качества условий реализации образовательных программ дошкольного, общего и дополнительного образования;</w:t>
      </w:r>
    </w:p>
    <w:p w:rsidR="007724F7" w:rsidRPr="00523E40" w:rsidRDefault="007724F7" w:rsidP="007724F7">
      <w:pPr>
        <w:ind w:firstLine="709"/>
        <w:jc w:val="both"/>
        <w:rPr>
          <w:sz w:val="16"/>
          <w:szCs w:val="16"/>
        </w:rPr>
      </w:pPr>
      <w:r w:rsidRPr="00523E40">
        <w:rPr>
          <w:sz w:val="16"/>
          <w:szCs w:val="16"/>
        </w:rPr>
        <w:t>- обеспечение доступности качественного дошкольного, общего и дополнительного образования для детей вне зависимости от места их проживания, состояния здоровья и уровня материальной обеспеченности семей;</w:t>
      </w:r>
    </w:p>
    <w:p w:rsidR="007724F7" w:rsidRPr="00523E40" w:rsidRDefault="007724F7" w:rsidP="007724F7">
      <w:pPr>
        <w:ind w:firstLine="709"/>
        <w:jc w:val="both"/>
        <w:rPr>
          <w:sz w:val="16"/>
          <w:szCs w:val="16"/>
        </w:rPr>
      </w:pPr>
      <w:r w:rsidRPr="00523E40">
        <w:rPr>
          <w:sz w:val="16"/>
          <w:szCs w:val="16"/>
        </w:rPr>
        <w:t>- обновление состава и компетенций педагогических кадров, в том числе посредством введения стандартов профессиональной деятельности, совершенствования механизмов мотивации и стимулирования педагогического труда.</w:t>
      </w:r>
    </w:p>
    <w:p w:rsidR="007724F7" w:rsidRPr="00523E40" w:rsidRDefault="007724F7" w:rsidP="007724F7">
      <w:pPr>
        <w:ind w:firstLine="709"/>
        <w:jc w:val="both"/>
        <w:rPr>
          <w:sz w:val="16"/>
          <w:szCs w:val="16"/>
        </w:rPr>
      </w:pPr>
      <w:r w:rsidRPr="00523E40">
        <w:rPr>
          <w:sz w:val="16"/>
          <w:szCs w:val="16"/>
        </w:rPr>
        <w:t>Решение проблем в системе образования невозможно обеспечить в рамках одного бюджетного периода, поэтому предлагается долгосрочная система мер по развитию системы образования до 2025 года. Современное развитие образования формирует цель и ряд задач по совершенствованию системы образования.</w:t>
      </w:r>
    </w:p>
    <w:p w:rsidR="007724F7" w:rsidRPr="00523E40" w:rsidRDefault="007724F7" w:rsidP="007724F7">
      <w:pPr>
        <w:pStyle w:val="ae"/>
        <w:tabs>
          <w:tab w:val="left" w:pos="6804"/>
        </w:tabs>
        <w:ind w:left="1080"/>
        <w:rPr>
          <w:sz w:val="16"/>
          <w:szCs w:val="16"/>
        </w:rPr>
      </w:pPr>
    </w:p>
    <w:p w:rsidR="007724F7" w:rsidRPr="00523E40" w:rsidRDefault="007724F7" w:rsidP="007724F7">
      <w:pPr>
        <w:jc w:val="center"/>
        <w:rPr>
          <w:sz w:val="16"/>
          <w:szCs w:val="16"/>
        </w:rPr>
      </w:pPr>
      <w:r w:rsidRPr="00523E40">
        <w:rPr>
          <w:sz w:val="16"/>
          <w:szCs w:val="16"/>
        </w:rPr>
        <w:t> </w:t>
      </w:r>
      <w:r w:rsidRPr="00523E40">
        <w:rPr>
          <w:sz w:val="16"/>
          <w:szCs w:val="16"/>
          <w:lang w:val="en-US"/>
        </w:rPr>
        <w:t>III</w:t>
      </w:r>
      <w:r w:rsidRPr="00523E40">
        <w:rPr>
          <w:sz w:val="16"/>
          <w:szCs w:val="16"/>
        </w:rPr>
        <w:t xml:space="preserve">. Цели и целевые индикаторы </w:t>
      </w:r>
    </w:p>
    <w:p w:rsidR="007724F7" w:rsidRPr="00523E40" w:rsidRDefault="007724F7" w:rsidP="007724F7">
      <w:pPr>
        <w:autoSpaceDE w:val="0"/>
        <w:autoSpaceDN w:val="0"/>
        <w:adjustRightInd w:val="0"/>
        <w:ind w:firstLine="709"/>
        <w:jc w:val="both"/>
        <w:rPr>
          <w:sz w:val="16"/>
          <w:szCs w:val="16"/>
        </w:rPr>
      </w:pPr>
    </w:p>
    <w:p w:rsidR="007724F7" w:rsidRPr="00523E40" w:rsidRDefault="007724F7" w:rsidP="007724F7">
      <w:pPr>
        <w:autoSpaceDE w:val="0"/>
        <w:autoSpaceDN w:val="0"/>
        <w:adjustRightInd w:val="0"/>
        <w:ind w:firstLine="709"/>
        <w:jc w:val="both"/>
        <w:rPr>
          <w:sz w:val="16"/>
          <w:szCs w:val="16"/>
        </w:rPr>
      </w:pPr>
      <w:r w:rsidRPr="00523E40">
        <w:rPr>
          <w:sz w:val="16"/>
          <w:szCs w:val="16"/>
        </w:rPr>
        <w:t xml:space="preserve">Повышение эффективности и качества образования </w:t>
      </w:r>
      <w:r w:rsidRPr="00523E40">
        <w:rPr>
          <w:sz w:val="16"/>
          <w:szCs w:val="16"/>
          <w:lang w:eastAsia="ar-SA"/>
        </w:rPr>
        <w:t xml:space="preserve">– </w:t>
      </w:r>
      <w:r w:rsidRPr="00523E40">
        <w:rPr>
          <w:sz w:val="16"/>
          <w:szCs w:val="16"/>
        </w:rPr>
        <w:t>одно из базовых направлений реализации государственной политики, общая рамка тех системных преобразований, которые обеспечат решение вопросов социально-экономического развития.</w:t>
      </w:r>
    </w:p>
    <w:p w:rsidR="007724F7" w:rsidRPr="00523E40" w:rsidRDefault="007724F7" w:rsidP="007724F7">
      <w:pPr>
        <w:autoSpaceDE w:val="0"/>
        <w:autoSpaceDN w:val="0"/>
        <w:adjustRightInd w:val="0"/>
        <w:ind w:firstLine="709"/>
        <w:jc w:val="both"/>
        <w:rPr>
          <w:sz w:val="16"/>
          <w:szCs w:val="16"/>
        </w:rPr>
      </w:pPr>
      <w:r w:rsidRPr="00523E40">
        <w:rPr>
          <w:sz w:val="16"/>
          <w:szCs w:val="16"/>
        </w:rPr>
        <w:t>Для каждого уровня образования определены ключевые направления развития. Общим направлением деятельности является совершенствование структуры и сети муниципальных образовательных организаций.</w:t>
      </w:r>
    </w:p>
    <w:p w:rsidR="007724F7" w:rsidRPr="00523E40" w:rsidRDefault="007724F7" w:rsidP="007724F7">
      <w:pPr>
        <w:autoSpaceDE w:val="0"/>
        <w:autoSpaceDN w:val="0"/>
        <w:adjustRightInd w:val="0"/>
        <w:ind w:firstLine="709"/>
        <w:jc w:val="both"/>
        <w:rPr>
          <w:sz w:val="16"/>
          <w:szCs w:val="16"/>
        </w:rPr>
      </w:pPr>
      <w:r w:rsidRPr="00523E40">
        <w:rPr>
          <w:sz w:val="16"/>
          <w:szCs w:val="16"/>
        </w:rPr>
        <w:t>В общем образовании, включающем уровень дошкольного образования, приоритетными направлениями являются:</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реализация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обеспечение условий обучения в соответствии с требованиями федеральных государственных образовательных стандартов, в том числе обновленных ФГОС;</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совмещение теоретических знаний с практическим обучением;</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реализация целостной программы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7724F7" w:rsidRPr="00523E40" w:rsidRDefault="007724F7" w:rsidP="007724F7">
      <w:pPr>
        <w:autoSpaceDE w:val="0"/>
        <w:autoSpaceDN w:val="0"/>
        <w:adjustRightInd w:val="0"/>
        <w:ind w:firstLine="709"/>
        <w:jc w:val="both"/>
        <w:rPr>
          <w:sz w:val="16"/>
          <w:szCs w:val="16"/>
        </w:rPr>
      </w:pPr>
      <w:r w:rsidRPr="00523E40">
        <w:rPr>
          <w:sz w:val="16"/>
          <w:szCs w:val="16"/>
        </w:rPr>
        <w:t>Расширение потенциала системы дополнительного образования детей планируется через мероприятия, направленные на обеспечение охвата 80 процентов детей в возрасте 5-18 лет программами дополнительного образования, а именно через:</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разработку, реализацию программ (проектов) развития дополнительного образования детей, обеспечивающих их социализацию, занятость и оздоровление;</w:t>
      </w:r>
    </w:p>
    <w:p w:rsidR="007724F7" w:rsidRPr="00523E40" w:rsidRDefault="007724F7" w:rsidP="007724F7">
      <w:pPr>
        <w:autoSpaceDE w:val="0"/>
        <w:autoSpaceDN w:val="0"/>
        <w:adjustRightInd w:val="0"/>
        <w:ind w:firstLine="709"/>
        <w:jc w:val="both"/>
        <w:rPr>
          <w:sz w:val="16"/>
          <w:szCs w:val="16"/>
        </w:rPr>
      </w:pPr>
      <w:r w:rsidRPr="00523E40">
        <w:rPr>
          <w:sz w:val="16"/>
          <w:szCs w:val="16"/>
        </w:rPr>
        <w:lastRenderedPageBreak/>
        <w:t>-</w:t>
      </w:r>
      <w:r w:rsidRPr="00523E40">
        <w:rPr>
          <w:sz w:val="16"/>
          <w:szCs w:val="16"/>
          <w:lang w:val="en-US"/>
        </w:rPr>
        <w:t> </w:t>
      </w:r>
      <w:r w:rsidRPr="00523E40">
        <w:rPr>
          <w:sz w:val="16"/>
          <w:szCs w:val="16"/>
        </w:rPr>
        <w:t>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организациями культуры и спорта;</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развитие программ дополнительного образования, реализуемых на базе организаций общего образования;</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внедрение модели персонифицированного финансирования дополнительного образования детей.</w:t>
      </w:r>
    </w:p>
    <w:p w:rsidR="007724F7" w:rsidRPr="00523E40" w:rsidRDefault="007724F7" w:rsidP="007724F7">
      <w:pPr>
        <w:autoSpaceDE w:val="0"/>
        <w:autoSpaceDN w:val="0"/>
        <w:adjustRightInd w:val="0"/>
        <w:ind w:firstLine="709"/>
        <w:jc w:val="both"/>
        <w:rPr>
          <w:sz w:val="16"/>
          <w:szCs w:val="16"/>
        </w:rPr>
      </w:pPr>
      <w:r w:rsidRPr="00523E40">
        <w:rPr>
          <w:sz w:val="16"/>
          <w:szCs w:val="16"/>
        </w:rPr>
        <w:t>Важнейшим компонентом системы образования призвана стать общероссийская система оценки качества образования, включающая:</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процедуры государственной регламентации образовательной деятельности;</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процедуры независимой оценки качества образования и условий осуществления образовательной деятельности;</w:t>
      </w:r>
    </w:p>
    <w:p w:rsidR="007724F7" w:rsidRPr="00523E40" w:rsidRDefault="007724F7" w:rsidP="007724F7">
      <w:pPr>
        <w:autoSpaceDE w:val="0"/>
        <w:autoSpaceDN w:val="0"/>
        <w:adjustRightInd w:val="0"/>
        <w:ind w:firstLine="709"/>
        <w:jc w:val="both"/>
        <w:rPr>
          <w:sz w:val="16"/>
          <w:szCs w:val="16"/>
        </w:rPr>
      </w:pPr>
      <w:r w:rsidRPr="00523E40">
        <w:rPr>
          <w:sz w:val="16"/>
          <w:szCs w:val="16"/>
        </w:rPr>
        <w:t>-</w:t>
      </w:r>
      <w:r w:rsidRPr="00523E40">
        <w:rPr>
          <w:sz w:val="16"/>
          <w:szCs w:val="16"/>
          <w:lang w:val="en-US"/>
        </w:rPr>
        <w:t> </w:t>
      </w:r>
      <w:r w:rsidRPr="00523E40">
        <w:rPr>
          <w:sz w:val="16"/>
          <w:szCs w:val="16"/>
        </w:rPr>
        <w:t>участие в международных сопоставительных исследованиях качества результатов образования.</w:t>
      </w:r>
    </w:p>
    <w:p w:rsidR="007724F7" w:rsidRPr="00523E40" w:rsidRDefault="007724F7" w:rsidP="007724F7">
      <w:pPr>
        <w:ind w:firstLine="709"/>
        <w:jc w:val="both"/>
        <w:rPr>
          <w:sz w:val="16"/>
          <w:szCs w:val="16"/>
          <w:lang w:eastAsia="ar-SA"/>
        </w:rPr>
      </w:pPr>
      <w:r w:rsidRPr="00523E40">
        <w:rPr>
          <w:sz w:val="16"/>
          <w:szCs w:val="16"/>
          <w:lang w:eastAsia="ar-SA"/>
        </w:rPr>
        <w:t>Данные приоритеты стали основой определения цели Программы.</w:t>
      </w:r>
    </w:p>
    <w:p w:rsidR="007724F7" w:rsidRPr="00523E40" w:rsidRDefault="007724F7" w:rsidP="007724F7">
      <w:pPr>
        <w:snapToGrid w:val="0"/>
        <w:ind w:firstLine="709"/>
        <w:jc w:val="both"/>
        <w:rPr>
          <w:rFonts w:eastAsiaTheme="minorEastAsia"/>
          <w:sz w:val="16"/>
          <w:szCs w:val="16"/>
        </w:rPr>
      </w:pPr>
      <w:r w:rsidRPr="00523E40">
        <w:rPr>
          <w:sz w:val="16"/>
          <w:szCs w:val="16"/>
          <w:lang w:eastAsia="ar-SA"/>
        </w:rPr>
        <w:t xml:space="preserve">Цель Программы: Устойчивое функционирование муниципальной системы образования в соответствии с современными требованиями </w:t>
      </w:r>
      <w:r w:rsidRPr="00523E40">
        <w:rPr>
          <w:sz w:val="16"/>
          <w:szCs w:val="16"/>
        </w:rPr>
        <w:t>в целях удовлетворения потребностей граждан Тогучинского района в доступном и качественном образовании.</w:t>
      </w:r>
    </w:p>
    <w:p w:rsidR="007724F7" w:rsidRPr="00523E40" w:rsidRDefault="007724F7" w:rsidP="007724F7">
      <w:pPr>
        <w:snapToGrid w:val="0"/>
        <w:ind w:firstLine="709"/>
        <w:jc w:val="both"/>
        <w:rPr>
          <w:sz w:val="16"/>
          <w:szCs w:val="16"/>
        </w:rPr>
      </w:pPr>
      <w:r w:rsidRPr="00523E40">
        <w:rPr>
          <w:sz w:val="16"/>
          <w:szCs w:val="16"/>
        </w:rPr>
        <w:t>Реализация Программы связана с целевыми индикаторами:</w:t>
      </w:r>
    </w:p>
    <w:p w:rsidR="007724F7" w:rsidRPr="00523E40" w:rsidRDefault="007724F7" w:rsidP="007724F7">
      <w:pPr>
        <w:pStyle w:val="ae"/>
        <w:ind w:left="0" w:firstLine="709"/>
        <w:outlineLvl w:val="1"/>
        <w:rPr>
          <w:rFonts w:eastAsia="Calibri"/>
          <w:sz w:val="16"/>
          <w:szCs w:val="16"/>
          <w:lang w:eastAsia="en-US"/>
        </w:rPr>
      </w:pPr>
      <w:r w:rsidRPr="00523E40">
        <w:rPr>
          <w:rFonts w:eastAsia="Calibri"/>
          <w:sz w:val="16"/>
          <w:szCs w:val="16"/>
          <w:lang w:eastAsia="en-US"/>
        </w:rPr>
        <w:t>1. </w:t>
      </w:r>
      <w:r w:rsidRPr="00523E40">
        <w:rPr>
          <w:rFonts w:eastAsiaTheme="minorEastAsia"/>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523E40">
        <w:rPr>
          <w:rStyle w:val="affff5"/>
          <w:rFonts w:eastAsiaTheme="minorEastAsia"/>
          <w:b w:val="0"/>
          <w:bCs/>
          <w:color w:val="auto"/>
          <w:sz w:val="16"/>
          <w:szCs w:val="16"/>
        </w:rPr>
        <w:t>качества условий оказания услуг);</w:t>
      </w:r>
    </w:p>
    <w:p w:rsidR="007724F7" w:rsidRPr="00523E40" w:rsidRDefault="007724F7" w:rsidP="007724F7">
      <w:pPr>
        <w:pStyle w:val="ae"/>
        <w:ind w:left="0" w:firstLine="709"/>
        <w:outlineLvl w:val="1"/>
        <w:rPr>
          <w:sz w:val="16"/>
          <w:szCs w:val="16"/>
        </w:rPr>
      </w:pPr>
      <w:r w:rsidRPr="00523E40">
        <w:rPr>
          <w:rFonts w:eastAsia="Calibri"/>
          <w:sz w:val="16"/>
          <w:szCs w:val="16"/>
          <w:lang w:eastAsia="en-US"/>
        </w:rPr>
        <w:t xml:space="preserve">2. доступность дошкольного образования  (отношение </w:t>
      </w:r>
      <w:r w:rsidRPr="00523E40">
        <w:rPr>
          <w:sz w:val="16"/>
          <w:szCs w:val="16"/>
        </w:rPr>
        <w:t>численности детей в возрасте от 2 мес. до 7 лет,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7724F7" w:rsidRPr="00523E40" w:rsidRDefault="007724F7" w:rsidP="007724F7">
      <w:pPr>
        <w:pStyle w:val="ae"/>
        <w:ind w:left="0" w:firstLine="709"/>
        <w:outlineLvl w:val="1"/>
        <w:rPr>
          <w:sz w:val="16"/>
          <w:szCs w:val="16"/>
        </w:rPr>
      </w:pPr>
      <w:r w:rsidRPr="00523E40">
        <w:rPr>
          <w:sz w:val="16"/>
          <w:szCs w:val="16"/>
        </w:rPr>
        <w:t>3. охват детей в возрасте от 2 мес. до 7 лет дошкольным образованием (отношение численности детей соответствующей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p w:rsidR="007724F7" w:rsidRPr="00523E40" w:rsidRDefault="007724F7" w:rsidP="007724F7">
      <w:pPr>
        <w:tabs>
          <w:tab w:val="left" w:pos="993"/>
        </w:tabs>
        <w:suppressAutoHyphens w:val="0"/>
        <w:ind w:firstLine="709"/>
        <w:jc w:val="both"/>
        <w:outlineLvl w:val="1"/>
        <w:rPr>
          <w:sz w:val="16"/>
          <w:szCs w:val="16"/>
        </w:rPr>
      </w:pPr>
      <w:r w:rsidRPr="00523E40">
        <w:rPr>
          <w:sz w:val="16"/>
          <w:szCs w:val="16"/>
        </w:rPr>
        <w:t>4. доля выпускников муниципальных общеобразовательных организаций, получивших аттестат об основном общем образовании;</w:t>
      </w:r>
    </w:p>
    <w:p w:rsidR="007724F7" w:rsidRPr="00523E40" w:rsidRDefault="007724F7" w:rsidP="007724F7">
      <w:pPr>
        <w:tabs>
          <w:tab w:val="left" w:pos="993"/>
        </w:tabs>
        <w:suppressAutoHyphens w:val="0"/>
        <w:ind w:firstLine="709"/>
        <w:jc w:val="both"/>
        <w:outlineLvl w:val="1"/>
        <w:rPr>
          <w:sz w:val="16"/>
          <w:szCs w:val="16"/>
        </w:rPr>
      </w:pPr>
      <w:r w:rsidRPr="00523E40">
        <w:rPr>
          <w:sz w:val="16"/>
          <w:szCs w:val="16"/>
        </w:rPr>
        <w:t>5. доля выпускников муниципальных общеобразовательных организаций, получивших аттестат о среднем общем образовании;</w:t>
      </w:r>
    </w:p>
    <w:p w:rsidR="007724F7" w:rsidRPr="00523E40" w:rsidRDefault="007724F7" w:rsidP="007724F7">
      <w:pPr>
        <w:tabs>
          <w:tab w:val="left" w:pos="993"/>
        </w:tabs>
        <w:suppressAutoHyphens w:val="0"/>
        <w:ind w:firstLine="709"/>
        <w:jc w:val="both"/>
        <w:outlineLvl w:val="1"/>
        <w:rPr>
          <w:sz w:val="16"/>
          <w:szCs w:val="16"/>
        </w:rPr>
      </w:pPr>
      <w:r w:rsidRPr="00523E40">
        <w:rPr>
          <w:sz w:val="16"/>
          <w:szCs w:val="16"/>
        </w:rPr>
        <w:t>6.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p w:rsidR="007724F7" w:rsidRPr="00523E40" w:rsidRDefault="007724F7" w:rsidP="007724F7">
      <w:pPr>
        <w:tabs>
          <w:tab w:val="left" w:pos="993"/>
        </w:tabs>
        <w:ind w:firstLine="709"/>
        <w:jc w:val="both"/>
        <w:outlineLvl w:val="1"/>
        <w:rPr>
          <w:sz w:val="16"/>
          <w:szCs w:val="16"/>
        </w:rPr>
      </w:pPr>
      <w:r w:rsidRPr="00523E40">
        <w:rPr>
          <w:sz w:val="16"/>
          <w:szCs w:val="16"/>
        </w:rPr>
        <w:t>7. доля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w:t>
      </w:r>
    </w:p>
    <w:p w:rsidR="007724F7" w:rsidRPr="00523E40" w:rsidRDefault="007724F7" w:rsidP="007724F7">
      <w:pPr>
        <w:ind w:firstLine="709"/>
        <w:jc w:val="both"/>
        <w:outlineLvl w:val="1"/>
        <w:rPr>
          <w:sz w:val="16"/>
          <w:szCs w:val="16"/>
        </w:rPr>
      </w:pPr>
      <w:r w:rsidRPr="00523E40">
        <w:rPr>
          <w:sz w:val="16"/>
          <w:szCs w:val="16"/>
        </w:rPr>
        <w:t>8. доля дневных муниципальных общеобразовательных организаций, на базе которых созданы Центры образования</w:t>
      </w:r>
      <w:r w:rsidRPr="00523E40">
        <w:rPr>
          <w:bCs/>
          <w:sz w:val="16"/>
          <w:szCs w:val="16"/>
        </w:rPr>
        <w:t xml:space="preserve"> цифрового и гуманитарного профиля</w:t>
      </w:r>
      <w:r w:rsidRPr="00523E40">
        <w:rPr>
          <w:sz w:val="16"/>
          <w:szCs w:val="16"/>
        </w:rPr>
        <w:t xml:space="preserve"> «Точка роста»;</w:t>
      </w:r>
    </w:p>
    <w:p w:rsidR="007724F7" w:rsidRPr="00523E40" w:rsidRDefault="007724F7" w:rsidP="007724F7">
      <w:pPr>
        <w:ind w:firstLine="709"/>
        <w:jc w:val="both"/>
        <w:outlineLvl w:val="1"/>
        <w:rPr>
          <w:sz w:val="16"/>
          <w:szCs w:val="16"/>
        </w:rPr>
      </w:pPr>
      <w:r w:rsidRPr="00523E40">
        <w:rPr>
          <w:sz w:val="16"/>
          <w:szCs w:val="16"/>
        </w:rPr>
        <w:t>9. доля муниципальных образовательных организаций, соответствующих требованиям санитарных норм и правил, в общем числе образовательных организаций;</w:t>
      </w:r>
    </w:p>
    <w:p w:rsidR="007724F7" w:rsidRPr="00523E40" w:rsidRDefault="007724F7" w:rsidP="007724F7">
      <w:pPr>
        <w:ind w:firstLine="709"/>
        <w:jc w:val="both"/>
        <w:outlineLvl w:val="1"/>
        <w:rPr>
          <w:sz w:val="16"/>
          <w:szCs w:val="16"/>
        </w:rPr>
      </w:pPr>
      <w:r w:rsidRPr="00523E40">
        <w:rPr>
          <w:sz w:val="16"/>
          <w:szCs w:val="16"/>
        </w:rPr>
        <w:t>10. доля муниципальных образовательных организаций, в которых созданы современные, безопасные условий для организации образовательного процесса, в общем числе образовательных организаций;</w:t>
      </w:r>
    </w:p>
    <w:p w:rsidR="007724F7" w:rsidRPr="00523E40" w:rsidRDefault="007724F7" w:rsidP="007724F7">
      <w:pPr>
        <w:ind w:firstLine="709"/>
        <w:jc w:val="both"/>
        <w:outlineLvl w:val="1"/>
        <w:rPr>
          <w:sz w:val="16"/>
          <w:szCs w:val="16"/>
        </w:rPr>
      </w:pPr>
      <w:r w:rsidRPr="00523E40">
        <w:rPr>
          <w:sz w:val="16"/>
          <w:szCs w:val="16"/>
        </w:rPr>
        <w:t>11. общий охват обучающихся   горячим питанием;</w:t>
      </w:r>
    </w:p>
    <w:p w:rsidR="007724F7" w:rsidRPr="00523E40" w:rsidRDefault="007724F7" w:rsidP="007724F7">
      <w:pPr>
        <w:ind w:firstLine="709"/>
        <w:jc w:val="both"/>
        <w:outlineLvl w:val="1"/>
        <w:rPr>
          <w:sz w:val="16"/>
          <w:szCs w:val="16"/>
        </w:rPr>
      </w:pPr>
      <w:r w:rsidRPr="00523E40">
        <w:rPr>
          <w:sz w:val="16"/>
          <w:szCs w:val="16"/>
        </w:rPr>
        <w:t>12. 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p w:rsidR="007724F7" w:rsidRPr="00523E40" w:rsidRDefault="007724F7" w:rsidP="007724F7">
      <w:pPr>
        <w:ind w:firstLine="709"/>
        <w:jc w:val="both"/>
        <w:outlineLvl w:val="1"/>
        <w:rPr>
          <w:sz w:val="16"/>
          <w:szCs w:val="16"/>
        </w:rPr>
      </w:pPr>
      <w:r w:rsidRPr="00523E40">
        <w:rPr>
          <w:sz w:val="16"/>
          <w:szCs w:val="16"/>
        </w:rPr>
        <w:t>13. 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w:t>
      </w:r>
    </w:p>
    <w:p w:rsidR="007724F7" w:rsidRPr="00523E40" w:rsidRDefault="007724F7" w:rsidP="007724F7">
      <w:pPr>
        <w:ind w:firstLine="709"/>
        <w:jc w:val="both"/>
        <w:rPr>
          <w:sz w:val="16"/>
          <w:szCs w:val="16"/>
          <w:lang w:eastAsia="ru-RU"/>
        </w:rPr>
      </w:pPr>
      <w:r w:rsidRPr="00523E40">
        <w:rPr>
          <w:sz w:val="16"/>
          <w:szCs w:val="16"/>
          <w:lang w:eastAsia="ar-SA"/>
        </w:rPr>
        <w:t>14.</w:t>
      </w:r>
      <w:r w:rsidRPr="00523E40">
        <w:rPr>
          <w:sz w:val="16"/>
          <w:szCs w:val="16"/>
          <w:lang w:eastAsia="ru-RU"/>
        </w:rPr>
        <w:t xml:space="preserve">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523E40">
        <w:rPr>
          <w:iCs/>
          <w:sz w:val="16"/>
          <w:szCs w:val="16"/>
          <w:lang w:eastAsia="ru-RU"/>
        </w:rPr>
        <w:t>проживающих на территории района.</w:t>
      </w:r>
    </w:p>
    <w:p w:rsidR="007724F7" w:rsidRPr="00523E40" w:rsidRDefault="007724F7" w:rsidP="007724F7">
      <w:pPr>
        <w:ind w:firstLine="709"/>
        <w:jc w:val="both"/>
        <w:rPr>
          <w:sz w:val="16"/>
          <w:szCs w:val="16"/>
          <w:lang w:eastAsia="ar-SA"/>
        </w:rPr>
      </w:pPr>
      <w:r w:rsidRPr="00523E40">
        <w:rPr>
          <w:sz w:val="16"/>
          <w:szCs w:val="16"/>
          <w:lang w:eastAsia="ar-SA"/>
        </w:rPr>
        <w:t>Сведения о значениях целевых показателей (индикаторов) Программы по годам приводятся в таблице приложения 1 к Программе.</w:t>
      </w:r>
    </w:p>
    <w:p w:rsidR="007724F7" w:rsidRPr="00523E40" w:rsidRDefault="007724F7" w:rsidP="007724F7">
      <w:pPr>
        <w:widowControl w:val="0"/>
        <w:autoSpaceDE w:val="0"/>
        <w:ind w:firstLine="709"/>
        <w:jc w:val="both"/>
        <w:rPr>
          <w:sz w:val="16"/>
          <w:szCs w:val="16"/>
        </w:rPr>
      </w:pPr>
      <w:r w:rsidRPr="00523E40">
        <w:rPr>
          <w:sz w:val="16"/>
          <w:szCs w:val="16"/>
        </w:rPr>
        <w:t>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 предоставленных Новосибирским институтом мониторинга и развития образования (НИМРО).</w:t>
      </w:r>
    </w:p>
    <w:p w:rsidR="007724F7" w:rsidRPr="00523E40" w:rsidRDefault="007724F7" w:rsidP="007724F7">
      <w:pPr>
        <w:autoSpaceDE w:val="0"/>
        <w:autoSpaceDN w:val="0"/>
        <w:adjustRightInd w:val="0"/>
        <w:ind w:firstLine="709"/>
        <w:jc w:val="both"/>
        <w:rPr>
          <w:sz w:val="16"/>
          <w:szCs w:val="16"/>
          <w:lang w:eastAsia="ar-SA"/>
        </w:rPr>
      </w:pPr>
      <w:r w:rsidRPr="00523E40">
        <w:rPr>
          <w:sz w:val="16"/>
          <w:szCs w:val="16"/>
          <w:lang w:eastAsia="ar-SA"/>
        </w:rPr>
        <w:t>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w:t>
      </w:r>
    </w:p>
    <w:p w:rsidR="007724F7" w:rsidRPr="00523E40" w:rsidRDefault="007724F7" w:rsidP="007724F7">
      <w:pPr>
        <w:jc w:val="both"/>
        <w:outlineLvl w:val="1"/>
        <w:rPr>
          <w:sz w:val="16"/>
          <w:szCs w:val="16"/>
        </w:rPr>
      </w:pPr>
    </w:p>
    <w:p w:rsidR="007724F7" w:rsidRPr="00523E40" w:rsidRDefault="007724F7" w:rsidP="007724F7">
      <w:pPr>
        <w:jc w:val="center"/>
        <w:rPr>
          <w:sz w:val="16"/>
          <w:szCs w:val="16"/>
        </w:rPr>
      </w:pPr>
      <w:r w:rsidRPr="00523E40">
        <w:rPr>
          <w:sz w:val="16"/>
          <w:szCs w:val="16"/>
          <w:lang w:val="en-US"/>
        </w:rPr>
        <w:t>IV</w:t>
      </w:r>
      <w:r w:rsidRPr="00523E40">
        <w:rPr>
          <w:sz w:val="16"/>
          <w:szCs w:val="16"/>
        </w:rPr>
        <w:t>. Задачи, направленные на решение выявленных проблем, достижение поставленных целей</w:t>
      </w:r>
    </w:p>
    <w:p w:rsidR="007724F7" w:rsidRPr="00523E40" w:rsidRDefault="007724F7" w:rsidP="007724F7">
      <w:pPr>
        <w:ind w:firstLine="709"/>
        <w:jc w:val="both"/>
        <w:rPr>
          <w:sz w:val="16"/>
          <w:szCs w:val="16"/>
          <w:lang w:eastAsia="ar-SA"/>
        </w:rPr>
      </w:pPr>
    </w:p>
    <w:p w:rsidR="007724F7" w:rsidRPr="00523E40" w:rsidRDefault="007724F7" w:rsidP="007724F7">
      <w:pPr>
        <w:ind w:firstLine="709"/>
        <w:jc w:val="both"/>
        <w:rPr>
          <w:sz w:val="16"/>
          <w:szCs w:val="16"/>
          <w:lang w:eastAsia="ar-SA"/>
        </w:rPr>
      </w:pPr>
      <w:r w:rsidRPr="00523E40">
        <w:rPr>
          <w:sz w:val="16"/>
          <w:szCs w:val="16"/>
          <w:lang w:eastAsia="ar-SA"/>
        </w:rPr>
        <w:t>Достижение цели Программы обеспечивается путем решения следующих задач:</w:t>
      </w:r>
    </w:p>
    <w:p w:rsidR="007724F7" w:rsidRPr="00523E40" w:rsidRDefault="007724F7" w:rsidP="007724F7">
      <w:pPr>
        <w:ind w:firstLine="709"/>
        <w:jc w:val="both"/>
        <w:rPr>
          <w:rFonts w:eastAsiaTheme="minorEastAsia"/>
          <w:sz w:val="16"/>
          <w:szCs w:val="16"/>
          <w:lang w:eastAsia="ar-SA"/>
        </w:rPr>
      </w:pPr>
      <w:r w:rsidRPr="00523E40">
        <w:rPr>
          <w:sz w:val="16"/>
          <w:szCs w:val="16"/>
          <w:lang w:eastAsia="ar-SA"/>
        </w:rPr>
        <w:t>1.</w:t>
      </w:r>
      <w:r w:rsidRPr="00523E40">
        <w:rPr>
          <w:sz w:val="16"/>
          <w:szCs w:val="16"/>
          <w:lang w:val="en-US" w:eastAsia="ar-SA"/>
        </w:rPr>
        <w:t> </w:t>
      </w:r>
      <w:r w:rsidRPr="00523E40">
        <w:rPr>
          <w:sz w:val="16"/>
          <w:szCs w:val="16"/>
        </w:rPr>
        <w:t>о</w:t>
      </w:r>
      <w:r w:rsidRPr="00523E40">
        <w:rPr>
          <w:rFonts w:eastAsia="Arial"/>
          <w:sz w:val="16"/>
          <w:szCs w:val="16"/>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523E40">
        <w:rPr>
          <w:sz w:val="16"/>
          <w:szCs w:val="16"/>
          <w:lang w:eastAsia="ar-SA"/>
        </w:rPr>
        <w:t xml:space="preserve">обеспечивающих </w:t>
      </w:r>
      <w:r w:rsidRPr="00523E40">
        <w:rPr>
          <w:rFonts w:eastAsia="Arial"/>
          <w:sz w:val="16"/>
          <w:szCs w:val="16"/>
        </w:rPr>
        <w:t xml:space="preserve">развитие индивидуальных способностей детей и </w:t>
      </w:r>
      <w:r w:rsidRPr="00523E40">
        <w:rPr>
          <w:sz w:val="16"/>
          <w:szCs w:val="16"/>
          <w:lang w:eastAsia="ar-SA"/>
        </w:rPr>
        <w:t>успешную социализацию обучающихся и воспитанников;</w:t>
      </w:r>
    </w:p>
    <w:p w:rsidR="007724F7" w:rsidRPr="00523E40" w:rsidRDefault="007724F7" w:rsidP="007724F7">
      <w:pPr>
        <w:ind w:firstLine="709"/>
        <w:jc w:val="both"/>
        <w:rPr>
          <w:sz w:val="16"/>
          <w:szCs w:val="16"/>
          <w:lang w:eastAsia="ar-SA"/>
        </w:rPr>
      </w:pPr>
      <w:r w:rsidRPr="00523E40">
        <w:rPr>
          <w:sz w:val="16"/>
          <w:szCs w:val="16"/>
          <w:lang w:eastAsia="ar-SA"/>
        </w:rPr>
        <w:t>2.</w:t>
      </w:r>
      <w:r w:rsidRPr="00523E40">
        <w:rPr>
          <w:sz w:val="16"/>
          <w:szCs w:val="16"/>
          <w:lang w:val="en-US" w:eastAsia="ar-SA"/>
        </w:rPr>
        <w:t> </w:t>
      </w:r>
      <w:r w:rsidRPr="00523E40">
        <w:rPr>
          <w:sz w:val="16"/>
          <w:szCs w:val="16"/>
          <w:lang w:eastAsia="ar-SA"/>
        </w:rPr>
        <w:t>обеспечение функционирования сети муниципальных образовательных организаций, пополнение их инфраструктуры и материально-технической базы, обеспечивающих доступность качественных услуг общего образования детей;</w:t>
      </w:r>
    </w:p>
    <w:p w:rsidR="007724F7" w:rsidRPr="00523E40" w:rsidRDefault="007724F7" w:rsidP="007724F7">
      <w:pPr>
        <w:ind w:firstLine="709"/>
        <w:jc w:val="both"/>
        <w:rPr>
          <w:sz w:val="16"/>
          <w:szCs w:val="16"/>
          <w:lang w:eastAsia="ar-SA"/>
        </w:rPr>
      </w:pPr>
      <w:r w:rsidRPr="00523E40">
        <w:rPr>
          <w:sz w:val="16"/>
          <w:szCs w:val="16"/>
          <w:lang w:eastAsia="ar-SA"/>
        </w:rPr>
        <w:t>3.</w:t>
      </w:r>
      <w:r w:rsidRPr="00523E40">
        <w:rPr>
          <w:sz w:val="16"/>
          <w:szCs w:val="16"/>
          <w:lang w:val="en-US" w:eastAsia="ar-SA"/>
        </w:rPr>
        <w:t> </w:t>
      </w:r>
      <w:r w:rsidRPr="00523E40">
        <w:rPr>
          <w:sz w:val="16"/>
          <w:szCs w:val="16"/>
          <w:lang w:eastAsia="ar-SA"/>
        </w:rPr>
        <w:t>обеспечение доступности качественных услуг дополнительного образования детей.</w:t>
      </w:r>
    </w:p>
    <w:p w:rsidR="007724F7" w:rsidRPr="00523E40" w:rsidRDefault="007724F7" w:rsidP="007724F7">
      <w:pPr>
        <w:ind w:firstLine="709"/>
        <w:jc w:val="both"/>
        <w:rPr>
          <w:sz w:val="16"/>
          <w:szCs w:val="16"/>
          <w:lang w:eastAsia="ar-SA"/>
        </w:rPr>
      </w:pPr>
      <w:r w:rsidRPr="00523E40">
        <w:rPr>
          <w:sz w:val="16"/>
          <w:szCs w:val="16"/>
          <w:lang w:eastAsia="ar-SA"/>
        </w:rPr>
        <w:t>Решение задачи 1 реализуется в рамках Мероприятия 1; решение задачи 2 – в рамках Мероприятия 2, решение задачи 3 – в рамках Мероприятия 3.</w:t>
      </w:r>
    </w:p>
    <w:p w:rsidR="007724F7" w:rsidRPr="00523E40" w:rsidRDefault="007724F7" w:rsidP="007724F7">
      <w:pPr>
        <w:jc w:val="both"/>
        <w:rPr>
          <w:sz w:val="16"/>
          <w:szCs w:val="16"/>
          <w:lang w:eastAsia="ar-SA"/>
        </w:rPr>
      </w:pPr>
    </w:p>
    <w:p w:rsidR="007724F7" w:rsidRPr="00523E40" w:rsidRDefault="007724F7" w:rsidP="007724F7">
      <w:pPr>
        <w:jc w:val="center"/>
        <w:rPr>
          <w:sz w:val="16"/>
          <w:szCs w:val="16"/>
        </w:rPr>
      </w:pPr>
      <w:r w:rsidRPr="00523E40">
        <w:rPr>
          <w:sz w:val="16"/>
          <w:szCs w:val="16"/>
          <w:lang w:val="en-US"/>
        </w:rPr>
        <w:t>V</w:t>
      </w:r>
      <w:r w:rsidRPr="00523E40">
        <w:rPr>
          <w:sz w:val="16"/>
          <w:szCs w:val="16"/>
        </w:rPr>
        <w:t xml:space="preserve">. Система основных мероприятий, направленных на решение </w:t>
      </w:r>
    </w:p>
    <w:p w:rsidR="007724F7" w:rsidRPr="00523E40" w:rsidRDefault="007724F7" w:rsidP="007724F7">
      <w:pPr>
        <w:jc w:val="center"/>
        <w:rPr>
          <w:sz w:val="16"/>
          <w:szCs w:val="16"/>
        </w:rPr>
      </w:pPr>
      <w:r w:rsidRPr="00523E40">
        <w:rPr>
          <w:sz w:val="16"/>
          <w:szCs w:val="16"/>
        </w:rPr>
        <w:t>задач, с указанием сроков реализации и ответственных исполнителей</w:t>
      </w:r>
    </w:p>
    <w:p w:rsidR="007724F7" w:rsidRPr="00523E40" w:rsidRDefault="007724F7" w:rsidP="007724F7">
      <w:pPr>
        <w:tabs>
          <w:tab w:val="left" w:pos="709"/>
        </w:tabs>
        <w:rPr>
          <w:sz w:val="16"/>
          <w:szCs w:val="16"/>
        </w:rPr>
      </w:pPr>
    </w:p>
    <w:p w:rsidR="007724F7" w:rsidRPr="00523E40" w:rsidRDefault="007724F7" w:rsidP="007724F7">
      <w:pPr>
        <w:tabs>
          <w:tab w:val="left" w:pos="709"/>
        </w:tabs>
        <w:ind w:firstLine="709"/>
        <w:jc w:val="both"/>
        <w:rPr>
          <w:sz w:val="16"/>
          <w:szCs w:val="16"/>
        </w:rPr>
      </w:pPr>
      <w:r w:rsidRPr="00523E40">
        <w:rPr>
          <w:sz w:val="16"/>
          <w:szCs w:val="16"/>
        </w:rPr>
        <w:t>Реализация Программы рассчитана на период с 2023 по 2025 годы. Программа считается завершенной после выполнения плана программных мероприятий в полном объёме.</w:t>
      </w:r>
    </w:p>
    <w:p w:rsidR="007724F7" w:rsidRPr="00523E40" w:rsidRDefault="007724F7" w:rsidP="007724F7">
      <w:pPr>
        <w:ind w:firstLine="709"/>
        <w:jc w:val="both"/>
        <w:rPr>
          <w:sz w:val="16"/>
          <w:szCs w:val="16"/>
        </w:rPr>
      </w:pPr>
      <w:r w:rsidRPr="00523E40">
        <w:rPr>
          <w:sz w:val="16"/>
          <w:szCs w:val="16"/>
        </w:rPr>
        <w:t>В рамках Программы предусмотрено выполнение трех мероприятий:</w:t>
      </w:r>
    </w:p>
    <w:p w:rsidR="007724F7" w:rsidRPr="00523E40" w:rsidRDefault="007724F7" w:rsidP="007724F7">
      <w:pPr>
        <w:ind w:firstLine="709"/>
        <w:jc w:val="both"/>
        <w:rPr>
          <w:sz w:val="16"/>
          <w:szCs w:val="16"/>
        </w:rPr>
      </w:pPr>
      <w:r w:rsidRPr="00523E40">
        <w:rPr>
          <w:sz w:val="16"/>
          <w:szCs w:val="16"/>
        </w:rPr>
        <w:t>Мероприятие 1: Организация образовательного процесса в муниципальных образовательных организациях;</w:t>
      </w:r>
    </w:p>
    <w:p w:rsidR="007724F7" w:rsidRPr="00523E40" w:rsidRDefault="007724F7" w:rsidP="007724F7">
      <w:pPr>
        <w:ind w:firstLine="709"/>
        <w:jc w:val="both"/>
        <w:rPr>
          <w:sz w:val="16"/>
          <w:szCs w:val="16"/>
        </w:rPr>
      </w:pPr>
      <w:r w:rsidRPr="00523E40">
        <w:rPr>
          <w:sz w:val="16"/>
          <w:szCs w:val="16"/>
        </w:rPr>
        <w:t>Мероприятие 2: Создание условий для обеспечения образовательного процесса в муниципальных образовательных организациях;</w:t>
      </w:r>
    </w:p>
    <w:p w:rsidR="007724F7" w:rsidRPr="00523E40" w:rsidRDefault="007724F7" w:rsidP="007724F7">
      <w:pPr>
        <w:ind w:firstLine="709"/>
        <w:jc w:val="both"/>
        <w:rPr>
          <w:sz w:val="16"/>
          <w:szCs w:val="16"/>
        </w:rPr>
      </w:pPr>
      <w:r w:rsidRPr="00523E40">
        <w:rPr>
          <w:sz w:val="16"/>
          <w:szCs w:val="16"/>
        </w:rPr>
        <w:t>Мероприятие 3: Развитие системы дополнительного образования детей.</w:t>
      </w:r>
    </w:p>
    <w:p w:rsidR="007724F7" w:rsidRPr="00523E40" w:rsidRDefault="007724F7" w:rsidP="007724F7">
      <w:pPr>
        <w:ind w:firstLine="709"/>
        <w:jc w:val="both"/>
        <w:rPr>
          <w:sz w:val="16"/>
          <w:szCs w:val="16"/>
        </w:rPr>
      </w:pPr>
      <w:r w:rsidRPr="00523E40">
        <w:rPr>
          <w:sz w:val="16"/>
          <w:szCs w:val="16"/>
        </w:rPr>
        <w:t>К основным направлениям программных мероприятий, запланированных к реализации в рамках Программы, относятся:</w:t>
      </w:r>
    </w:p>
    <w:p w:rsidR="007724F7" w:rsidRPr="00523E40" w:rsidRDefault="007724F7" w:rsidP="004D16A1">
      <w:pPr>
        <w:pStyle w:val="ConsPlusNormal"/>
        <w:widowControl/>
        <w:numPr>
          <w:ilvl w:val="0"/>
          <w:numId w:val="14"/>
        </w:numPr>
        <w:tabs>
          <w:tab w:val="left" w:pos="993"/>
        </w:tabs>
        <w:suppressAutoHyphens/>
        <w:autoSpaceDE/>
        <w:autoSpaceDN/>
        <w:adjustRightInd/>
        <w:ind w:left="0" w:right="34" w:firstLine="709"/>
        <w:jc w:val="both"/>
        <w:rPr>
          <w:rFonts w:ascii="Times New Roman" w:hAnsi="Times New Roman" w:cs="Times New Roman"/>
          <w:sz w:val="16"/>
          <w:szCs w:val="16"/>
        </w:rPr>
      </w:pPr>
      <w:r w:rsidRPr="00523E40">
        <w:rPr>
          <w:rFonts w:ascii="Times New Roman" w:hAnsi="Times New Roman" w:cs="Times New Roman"/>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p w:rsidR="007724F7" w:rsidRPr="00523E40" w:rsidRDefault="007724F7" w:rsidP="004D16A1">
      <w:pPr>
        <w:pStyle w:val="ConsPlusNormal"/>
        <w:widowControl/>
        <w:numPr>
          <w:ilvl w:val="0"/>
          <w:numId w:val="14"/>
        </w:numPr>
        <w:tabs>
          <w:tab w:val="left" w:pos="993"/>
        </w:tabs>
        <w:suppressAutoHyphens/>
        <w:autoSpaceDE/>
        <w:autoSpaceDN/>
        <w:adjustRightInd/>
        <w:ind w:left="0" w:right="34" w:firstLine="709"/>
        <w:jc w:val="both"/>
        <w:rPr>
          <w:rFonts w:ascii="Times New Roman" w:hAnsi="Times New Roman" w:cs="Times New Roman"/>
          <w:sz w:val="16"/>
          <w:szCs w:val="16"/>
        </w:rPr>
      </w:pPr>
      <w:r w:rsidRPr="00523E40">
        <w:rPr>
          <w:rFonts w:ascii="Times New Roman" w:hAnsi="Times New Roman" w:cs="Times New Roman"/>
          <w:sz w:val="16"/>
          <w:szCs w:val="16"/>
        </w:rPr>
        <w:t>Приобретение средств обучения и обслуживание оргтехники по программам дошкольного образования;</w:t>
      </w:r>
    </w:p>
    <w:p w:rsidR="007724F7" w:rsidRPr="00523E40" w:rsidRDefault="007724F7" w:rsidP="004D16A1">
      <w:pPr>
        <w:pStyle w:val="ConsPlusNormal"/>
        <w:widowControl/>
        <w:numPr>
          <w:ilvl w:val="0"/>
          <w:numId w:val="14"/>
        </w:numPr>
        <w:tabs>
          <w:tab w:val="left" w:pos="993"/>
        </w:tabs>
        <w:suppressAutoHyphens/>
        <w:autoSpaceDE/>
        <w:autoSpaceDN/>
        <w:adjustRightInd/>
        <w:ind w:left="0" w:right="34" w:firstLine="709"/>
        <w:jc w:val="both"/>
        <w:rPr>
          <w:rFonts w:ascii="Times New Roman" w:hAnsi="Times New Roman" w:cs="Times New Roman"/>
          <w:sz w:val="16"/>
          <w:szCs w:val="16"/>
        </w:rPr>
      </w:pPr>
      <w:r w:rsidRPr="00523E40">
        <w:rPr>
          <w:rFonts w:ascii="Times New Roman" w:hAnsi="Times New Roman" w:cs="Times New Roman"/>
          <w:sz w:val="16"/>
          <w:szCs w:val="16"/>
        </w:rPr>
        <w:t>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w:t>
      </w:r>
    </w:p>
    <w:p w:rsidR="007724F7" w:rsidRPr="00523E40" w:rsidRDefault="007724F7" w:rsidP="007724F7">
      <w:pPr>
        <w:pStyle w:val="ConsPlusNormal"/>
        <w:widowControl/>
        <w:ind w:right="34" w:firstLine="709"/>
        <w:jc w:val="both"/>
        <w:rPr>
          <w:rFonts w:ascii="Times New Roman" w:hAnsi="Times New Roman" w:cs="Times New Roman"/>
          <w:sz w:val="16"/>
          <w:szCs w:val="16"/>
        </w:rPr>
      </w:pPr>
      <w:r w:rsidRPr="00523E40">
        <w:rPr>
          <w:rFonts w:ascii="Times New Roman" w:hAnsi="Times New Roman" w:cs="Times New Roman"/>
          <w:sz w:val="16"/>
          <w:szCs w:val="16"/>
        </w:rPr>
        <w:t>4. Приобретение средств обучения и обслуживание оргтехники по общеобразовательным программам;</w:t>
      </w:r>
    </w:p>
    <w:p w:rsidR="007724F7" w:rsidRPr="00523E40" w:rsidRDefault="007724F7" w:rsidP="007724F7">
      <w:pPr>
        <w:pStyle w:val="ConsPlusNormal"/>
        <w:widowControl/>
        <w:tabs>
          <w:tab w:val="left" w:pos="993"/>
        </w:tabs>
        <w:ind w:right="34" w:firstLine="709"/>
        <w:jc w:val="both"/>
        <w:rPr>
          <w:rFonts w:ascii="Times New Roman" w:hAnsi="Times New Roman" w:cs="Times New Roman"/>
          <w:sz w:val="16"/>
          <w:szCs w:val="16"/>
        </w:rPr>
      </w:pPr>
      <w:r w:rsidRPr="00523E40">
        <w:rPr>
          <w:rFonts w:ascii="Times New Roman" w:hAnsi="Times New Roman" w:cs="Times New Roman"/>
          <w:sz w:val="16"/>
          <w:szCs w:val="16"/>
        </w:rPr>
        <w:t>5.</w:t>
      </w:r>
      <w:r w:rsidRPr="00523E40">
        <w:rPr>
          <w:rFonts w:ascii="Times New Roman" w:hAnsi="Times New Roman" w:cs="Times New Roman"/>
          <w:sz w:val="16"/>
          <w:szCs w:val="16"/>
          <w:lang w:val="en-US"/>
        </w:rPr>
        <w:t> </w:t>
      </w:r>
      <w:r w:rsidRPr="00523E40">
        <w:rPr>
          <w:rFonts w:ascii="Times New Roman" w:hAnsi="Times New Roman" w:cs="Times New Roman"/>
          <w:sz w:val="16"/>
          <w:szCs w:val="16"/>
        </w:rPr>
        <w:t>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p w:rsidR="007724F7" w:rsidRPr="00523E40" w:rsidRDefault="007724F7" w:rsidP="007724F7">
      <w:pPr>
        <w:pStyle w:val="ConsPlusNormal"/>
        <w:widowControl/>
        <w:tabs>
          <w:tab w:val="left" w:pos="993"/>
        </w:tabs>
        <w:ind w:right="34" w:firstLine="709"/>
        <w:jc w:val="both"/>
        <w:rPr>
          <w:rFonts w:ascii="Times New Roman" w:hAnsi="Times New Roman" w:cs="Times New Roman"/>
          <w:sz w:val="16"/>
          <w:szCs w:val="16"/>
        </w:rPr>
      </w:pPr>
      <w:r w:rsidRPr="00523E40">
        <w:rPr>
          <w:rFonts w:ascii="Times New Roman" w:hAnsi="Times New Roman" w:cs="Times New Roman"/>
          <w:sz w:val="16"/>
          <w:szCs w:val="16"/>
        </w:rPr>
        <w:t>6.</w:t>
      </w:r>
      <w:r w:rsidRPr="00523E40">
        <w:rPr>
          <w:rFonts w:ascii="Times New Roman" w:hAnsi="Times New Roman" w:cs="Times New Roman"/>
          <w:sz w:val="16"/>
          <w:szCs w:val="16"/>
          <w:lang w:val="en-US"/>
        </w:rPr>
        <w:t> </w:t>
      </w:r>
      <w:r w:rsidRPr="00523E40">
        <w:rPr>
          <w:rFonts w:ascii="Times New Roman" w:hAnsi="Times New Roman" w:cs="Times New Roman"/>
          <w:sz w:val="16"/>
          <w:szCs w:val="16"/>
        </w:rPr>
        <w:t>Проведение ремонтных работ в муниципальных образовательных организациях, разработка и экспертиза проектной, сметной документации;</w:t>
      </w:r>
    </w:p>
    <w:p w:rsidR="007724F7" w:rsidRPr="00523E40" w:rsidRDefault="007724F7" w:rsidP="007724F7">
      <w:pPr>
        <w:ind w:firstLine="709"/>
        <w:jc w:val="both"/>
        <w:rPr>
          <w:sz w:val="16"/>
          <w:szCs w:val="16"/>
        </w:rPr>
      </w:pPr>
      <w:r w:rsidRPr="00523E40">
        <w:rPr>
          <w:sz w:val="16"/>
          <w:szCs w:val="16"/>
        </w:rPr>
        <w:t>7.</w:t>
      </w:r>
      <w:r w:rsidRPr="00523E40">
        <w:rPr>
          <w:sz w:val="16"/>
          <w:szCs w:val="16"/>
          <w:lang w:val="en-US"/>
        </w:rPr>
        <w:t> </w:t>
      </w:r>
      <w:r w:rsidRPr="00523E40">
        <w:rPr>
          <w:sz w:val="16"/>
          <w:szCs w:val="16"/>
        </w:rPr>
        <w:t>Обеспечение содержания зданий, сооружений муниципальных образовательных организаций и прилегающих к ним территорий; обеспечение осуществления образовательной деятельности;</w:t>
      </w:r>
    </w:p>
    <w:p w:rsidR="007724F7" w:rsidRPr="00523E40" w:rsidRDefault="007724F7" w:rsidP="007724F7">
      <w:pPr>
        <w:ind w:firstLine="709"/>
        <w:jc w:val="both"/>
        <w:rPr>
          <w:sz w:val="16"/>
          <w:szCs w:val="16"/>
        </w:rPr>
      </w:pPr>
      <w:r w:rsidRPr="00523E40">
        <w:rPr>
          <w:sz w:val="16"/>
          <w:szCs w:val="16"/>
        </w:rPr>
        <w:t>8.</w:t>
      </w:r>
      <w:r w:rsidRPr="00523E40">
        <w:rPr>
          <w:sz w:val="16"/>
          <w:szCs w:val="16"/>
          <w:lang w:val="en-US"/>
        </w:rPr>
        <w:t> </w:t>
      </w:r>
      <w:r w:rsidRPr="00523E40">
        <w:rPr>
          <w:sz w:val="16"/>
          <w:szCs w:val="16"/>
        </w:rPr>
        <w:t>Обеспечение питанием обучающихся муниципальных общеобразовательных организаций, детей дошкольного возраста, посещающих детские сады и дошкольные группы;</w:t>
      </w:r>
    </w:p>
    <w:p w:rsidR="007724F7" w:rsidRPr="00523E40" w:rsidRDefault="007724F7" w:rsidP="007724F7">
      <w:pPr>
        <w:ind w:firstLine="709"/>
        <w:jc w:val="both"/>
        <w:rPr>
          <w:sz w:val="16"/>
          <w:szCs w:val="16"/>
        </w:rPr>
      </w:pPr>
      <w:r w:rsidRPr="00523E40">
        <w:rPr>
          <w:sz w:val="16"/>
          <w:szCs w:val="16"/>
        </w:rPr>
        <w:t>9.</w:t>
      </w:r>
      <w:r w:rsidRPr="00523E40">
        <w:rPr>
          <w:sz w:val="16"/>
          <w:szCs w:val="16"/>
          <w:lang w:val="en-US"/>
        </w:rPr>
        <w:t> </w:t>
      </w:r>
      <w:r w:rsidRPr="00523E40">
        <w:rPr>
          <w:sz w:val="16"/>
          <w:szCs w:val="16"/>
        </w:rPr>
        <w:t>Создание условий для функционирования системы дополнительного образования;</w:t>
      </w:r>
    </w:p>
    <w:p w:rsidR="007724F7" w:rsidRPr="00523E40" w:rsidRDefault="007724F7" w:rsidP="007724F7">
      <w:pPr>
        <w:ind w:firstLine="709"/>
        <w:jc w:val="both"/>
        <w:rPr>
          <w:sz w:val="16"/>
          <w:szCs w:val="16"/>
        </w:rPr>
      </w:pPr>
      <w:r w:rsidRPr="00523E40">
        <w:rPr>
          <w:sz w:val="16"/>
          <w:szCs w:val="16"/>
        </w:rPr>
        <w:t>10.</w:t>
      </w:r>
      <w:r w:rsidRPr="00523E40">
        <w:rPr>
          <w:sz w:val="16"/>
          <w:szCs w:val="16"/>
          <w:lang w:val="en-US"/>
        </w:rPr>
        <w:t> </w:t>
      </w:r>
      <w:r w:rsidRPr="00523E40">
        <w:rPr>
          <w:sz w:val="16"/>
          <w:szCs w:val="16"/>
        </w:rPr>
        <w:t>Обеспечение функционирования системы персонифицированного финансирования дополнительного образования детей.</w:t>
      </w:r>
    </w:p>
    <w:p w:rsidR="007724F7" w:rsidRPr="00523E40" w:rsidRDefault="007724F7" w:rsidP="007724F7">
      <w:pPr>
        <w:ind w:firstLine="709"/>
        <w:jc w:val="both"/>
        <w:rPr>
          <w:sz w:val="16"/>
          <w:szCs w:val="16"/>
        </w:rPr>
      </w:pPr>
      <w:r w:rsidRPr="00523E40">
        <w:rPr>
          <w:sz w:val="16"/>
          <w:szCs w:val="16"/>
        </w:rPr>
        <w:t>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№2 к Муниципальной программе.</w:t>
      </w:r>
    </w:p>
    <w:p w:rsidR="007724F7" w:rsidRPr="00523E40" w:rsidRDefault="007724F7" w:rsidP="007724F7">
      <w:pPr>
        <w:jc w:val="both"/>
        <w:rPr>
          <w:sz w:val="16"/>
          <w:szCs w:val="16"/>
        </w:rPr>
      </w:pPr>
    </w:p>
    <w:p w:rsidR="007724F7" w:rsidRPr="00523E40" w:rsidRDefault="007724F7" w:rsidP="007724F7">
      <w:pPr>
        <w:ind w:firstLine="720"/>
        <w:jc w:val="center"/>
        <w:rPr>
          <w:sz w:val="16"/>
          <w:szCs w:val="16"/>
        </w:rPr>
      </w:pPr>
      <w:r w:rsidRPr="00523E40">
        <w:rPr>
          <w:sz w:val="16"/>
          <w:szCs w:val="16"/>
          <w:lang w:val="en-US"/>
        </w:rPr>
        <w:t>VII</w:t>
      </w:r>
      <w:r w:rsidRPr="00523E40">
        <w:rPr>
          <w:sz w:val="16"/>
          <w:szCs w:val="16"/>
        </w:rPr>
        <w:t xml:space="preserve">. Механизм реализации и система управления Муниципальной программы </w:t>
      </w:r>
    </w:p>
    <w:p w:rsidR="007724F7" w:rsidRPr="00523E40" w:rsidRDefault="007724F7" w:rsidP="007724F7">
      <w:pPr>
        <w:ind w:firstLine="720"/>
        <w:jc w:val="center"/>
        <w:rPr>
          <w:sz w:val="16"/>
          <w:szCs w:val="16"/>
        </w:rPr>
      </w:pPr>
    </w:p>
    <w:p w:rsidR="007724F7" w:rsidRPr="00523E40" w:rsidRDefault="007724F7" w:rsidP="007724F7">
      <w:pPr>
        <w:ind w:firstLine="709"/>
        <w:jc w:val="both"/>
        <w:rPr>
          <w:sz w:val="16"/>
          <w:szCs w:val="16"/>
        </w:rPr>
      </w:pPr>
      <w:r w:rsidRPr="00523E40">
        <w:rPr>
          <w:sz w:val="16"/>
          <w:szCs w:val="16"/>
          <w:lang w:eastAsia="en-US"/>
        </w:rPr>
        <w:lastRenderedPageBreak/>
        <w:t>В целях реализации мероприятий Муниципальной программы и достижения целевых индикаторов управление образования и молодежной политики:</w:t>
      </w:r>
    </w:p>
    <w:p w:rsidR="007724F7" w:rsidRPr="00523E40" w:rsidRDefault="007724F7" w:rsidP="007724F7">
      <w:pPr>
        <w:ind w:firstLine="709"/>
        <w:jc w:val="both"/>
        <w:rPr>
          <w:sz w:val="16"/>
          <w:szCs w:val="16"/>
        </w:rPr>
      </w:pPr>
      <w:r w:rsidRPr="00523E40">
        <w:rPr>
          <w:sz w:val="16"/>
          <w:szCs w:val="16"/>
          <w:lang w:eastAsia="en-US"/>
        </w:rPr>
        <w:t>1. 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w:t>
      </w:r>
    </w:p>
    <w:p w:rsidR="007724F7" w:rsidRPr="00523E40" w:rsidRDefault="007724F7" w:rsidP="007724F7">
      <w:pPr>
        <w:ind w:firstLine="709"/>
        <w:jc w:val="both"/>
        <w:rPr>
          <w:sz w:val="16"/>
          <w:szCs w:val="16"/>
        </w:rPr>
      </w:pPr>
      <w:r w:rsidRPr="00523E40">
        <w:rPr>
          <w:sz w:val="16"/>
          <w:szCs w:val="16"/>
          <w:lang w:eastAsia="en-US"/>
        </w:rPr>
        <w:t>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7724F7" w:rsidRPr="00523E40" w:rsidRDefault="007724F7" w:rsidP="007724F7">
      <w:pPr>
        <w:ind w:firstLine="709"/>
        <w:jc w:val="both"/>
        <w:rPr>
          <w:sz w:val="16"/>
          <w:szCs w:val="16"/>
        </w:rPr>
      </w:pPr>
      <w:r w:rsidRPr="00523E40">
        <w:rPr>
          <w:sz w:val="16"/>
          <w:szCs w:val="16"/>
          <w:lang w:eastAsia="en-US"/>
        </w:rPr>
        <w:t xml:space="preserve">3. Принимает участие в конкурсах, проводимых Министерством образования Новосибирской области, для получения субсидий из бюджета Новосибирской области на </w:t>
      </w:r>
      <w:proofErr w:type="spellStart"/>
      <w:r w:rsidRPr="00523E40">
        <w:rPr>
          <w:sz w:val="16"/>
          <w:szCs w:val="16"/>
          <w:lang w:eastAsia="en-US"/>
        </w:rPr>
        <w:t>софинансирование</w:t>
      </w:r>
      <w:proofErr w:type="spellEnd"/>
      <w:r w:rsidRPr="00523E40">
        <w:rPr>
          <w:sz w:val="16"/>
          <w:szCs w:val="16"/>
          <w:lang w:eastAsia="en-US"/>
        </w:rPr>
        <w:t xml:space="preserve"> мероприятий Муниципальной программы.</w:t>
      </w:r>
    </w:p>
    <w:p w:rsidR="007724F7" w:rsidRPr="00523E40" w:rsidRDefault="007724F7" w:rsidP="007724F7">
      <w:pPr>
        <w:ind w:firstLine="709"/>
        <w:jc w:val="both"/>
        <w:rPr>
          <w:sz w:val="16"/>
          <w:szCs w:val="16"/>
        </w:rPr>
      </w:pPr>
      <w:r w:rsidRPr="00523E40">
        <w:rPr>
          <w:sz w:val="16"/>
          <w:szCs w:val="16"/>
          <w:lang w:eastAsia="en-US"/>
        </w:rPr>
        <w:t>4.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7724F7" w:rsidRPr="00523E40" w:rsidRDefault="007724F7" w:rsidP="007724F7">
      <w:pPr>
        <w:ind w:firstLine="709"/>
        <w:jc w:val="both"/>
        <w:rPr>
          <w:bCs/>
          <w:sz w:val="16"/>
          <w:szCs w:val="16"/>
          <w:lang w:eastAsia="en-US"/>
        </w:rPr>
      </w:pPr>
      <w:r w:rsidRPr="00523E40">
        <w:rPr>
          <w:sz w:val="16"/>
          <w:szCs w:val="16"/>
        </w:rPr>
        <w:t xml:space="preserve">Финансирование программных мероприятий осуществляется в рамках Конституции РФ, Бюджетного кодекса РФ, </w:t>
      </w:r>
      <w:r w:rsidRPr="00523E40">
        <w:rPr>
          <w:rFonts w:eastAsiaTheme="minorEastAsia"/>
          <w:sz w:val="16"/>
          <w:szCs w:val="16"/>
        </w:rPr>
        <w:t xml:space="preserve">Федерального закона Российской Федерации от 29.12.2012 №273- ФЗ «Об образовании в Российской Федерации»; постановления Правительства Новосибирской области от 31.12.2015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w:t>
      </w:r>
      <w:r w:rsidRPr="00523E40">
        <w:rPr>
          <w:sz w:val="16"/>
          <w:szCs w:val="16"/>
        </w:rPr>
        <w:t>Федерального закона от 06.10.2003 № 131-Ф3 «Об общих принципах организации местного самоуправления в Российской Федерации», постановления администрации Тогучинского района Новосибирской области от 04.04.2016 № 232 «</w:t>
      </w:r>
      <w:r w:rsidRPr="00523E40">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523E40">
        <w:rPr>
          <w:sz w:val="16"/>
          <w:szCs w:val="16"/>
        </w:rPr>
        <w:t>постановления администрации Тогучинского района Новосибирской области  от 17.07.2019 № 655/П/93 «О внесении изменений в постановление администрации Тогучинского района Новосибирской области от 04.04.2016 № 232 «</w:t>
      </w:r>
      <w:r w:rsidRPr="00523E40">
        <w:rPr>
          <w:bCs/>
          <w:sz w:val="16"/>
          <w:szCs w:val="16"/>
          <w:lang w:eastAsia="en-US"/>
        </w:rPr>
        <w:t>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p>
    <w:p w:rsidR="007724F7" w:rsidRPr="00523E40" w:rsidRDefault="007724F7" w:rsidP="007724F7">
      <w:pPr>
        <w:pStyle w:val="ae"/>
        <w:ind w:left="2138"/>
        <w:outlineLvl w:val="1"/>
        <w:rPr>
          <w:sz w:val="16"/>
          <w:szCs w:val="16"/>
        </w:rPr>
      </w:pPr>
      <w:r w:rsidRPr="00523E40">
        <w:rPr>
          <w:sz w:val="16"/>
          <w:szCs w:val="16"/>
          <w:lang w:val="en-US"/>
        </w:rPr>
        <w:t>VIII</w:t>
      </w:r>
      <w:r w:rsidRPr="00523E40">
        <w:rPr>
          <w:sz w:val="16"/>
          <w:szCs w:val="16"/>
        </w:rPr>
        <w:t xml:space="preserve">. Ресурсное обеспечение реализации  </w:t>
      </w:r>
    </w:p>
    <w:p w:rsidR="007724F7" w:rsidRPr="00523E40" w:rsidRDefault="007724F7" w:rsidP="007724F7">
      <w:pPr>
        <w:pStyle w:val="ae"/>
        <w:ind w:left="2280"/>
        <w:outlineLvl w:val="1"/>
        <w:rPr>
          <w:sz w:val="16"/>
          <w:szCs w:val="16"/>
        </w:rPr>
      </w:pPr>
    </w:p>
    <w:p w:rsidR="007724F7" w:rsidRPr="00523E40" w:rsidRDefault="007724F7" w:rsidP="007724F7">
      <w:pPr>
        <w:pStyle w:val="ae"/>
        <w:tabs>
          <w:tab w:val="left" w:pos="993"/>
        </w:tabs>
        <w:ind w:left="0" w:firstLine="708"/>
        <w:rPr>
          <w:sz w:val="16"/>
          <w:szCs w:val="16"/>
        </w:rPr>
      </w:pPr>
      <w:r w:rsidRPr="00523E40">
        <w:rPr>
          <w:sz w:val="16"/>
          <w:szCs w:val="16"/>
        </w:rPr>
        <w:t>Для реализации Программы будут использованы материально-технические, трудовые ресурсы исполнителей Программы.</w:t>
      </w:r>
    </w:p>
    <w:p w:rsidR="007724F7" w:rsidRPr="00523E40" w:rsidRDefault="007724F7" w:rsidP="007724F7">
      <w:pPr>
        <w:pStyle w:val="ae"/>
        <w:tabs>
          <w:tab w:val="left" w:pos="993"/>
        </w:tabs>
        <w:ind w:left="0" w:firstLine="708"/>
        <w:rPr>
          <w:sz w:val="16"/>
          <w:szCs w:val="16"/>
        </w:rPr>
      </w:pPr>
      <w:r w:rsidRPr="00523E40">
        <w:rPr>
          <w:sz w:val="16"/>
          <w:szCs w:val="16"/>
        </w:rPr>
        <w:t>Прогнозируемый объем расходов, необходимый для реализации Программы составит тыс. рублей, в том числе по годам:</w:t>
      </w:r>
    </w:p>
    <w:p w:rsidR="007724F7" w:rsidRPr="00523E40" w:rsidRDefault="007724F7" w:rsidP="004D16A1">
      <w:pPr>
        <w:pStyle w:val="ae"/>
        <w:numPr>
          <w:ilvl w:val="0"/>
          <w:numId w:val="13"/>
        </w:numPr>
        <w:tabs>
          <w:tab w:val="num" w:pos="0"/>
          <w:tab w:val="left" w:pos="993"/>
        </w:tabs>
        <w:spacing w:after="0" w:line="240" w:lineRule="auto"/>
        <w:ind w:left="0" w:firstLine="708"/>
        <w:rPr>
          <w:sz w:val="16"/>
          <w:szCs w:val="16"/>
        </w:rPr>
      </w:pPr>
      <w:r w:rsidRPr="00523E40">
        <w:rPr>
          <w:sz w:val="16"/>
          <w:szCs w:val="16"/>
        </w:rPr>
        <w:t>2023 год – 1791627,62203 тыс. рублей</w:t>
      </w:r>
    </w:p>
    <w:p w:rsidR="007724F7" w:rsidRPr="00523E40" w:rsidRDefault="007724F7" w:rsidP="004D16A1">
      <w:pPr>
        <w:pStyle w:val="ae"/>
        <w:numPr>
          <w:ilvl w:val="0"/>
          <w:numId w:val="13"/>
        </w:numPr>
        <w:tabs>
          <w:tab w:val="num" w:pos="0"/>
          <w:tab w:val="left" w:pos="993"/>
        </w:tabs>
        <w:spacing w:after="0" w:line="240" w:lineRule="auto"/>
        <w:ind w:left="0" w:firstLine="708"/>
        <w:rPr>
          <w:sz w:val="16"/>
          <w:szCs w:val="16"/>
        </w:rPr>
      </w:pPr>
      <w:r w:rsidRPr="00523E40">
        <w:rPr>
          <w:sz w:val="16"/>
          <w:szCs w:val="16"/>
        </w:rPr>
        <w:t>2024 год – 1406480,84500 тыс. рублей</w:t>
      </w:r>
    </w:p>
    <w:p w:rsidR="007724F7" w:rsidRPr="00523E40" w:rsidRDefault="007724F7" w:rsidP="004D16A1">
      <w:pPr>
        <w:pStyle w:val="ae"/>
        <w:numPr>
          <w:ilvl w:val="0"/>
          <w:numId w:val="13"/>
        </w:numPr>
        <w:tabs>
          <w:tab w:val="num" w:pos="0"/>
          <w:tab w:val="left" w:pos="993"/>
        </w:tabs>
        <w:spacing w:after="0" w:line="240" w:lineRule="auto"/>
        <w:ind w:left="0" w:firstLine="708"/>
        <w:rPr>
          <w:sz w:val="16"/>
          <w:szCs w:val="16"/>
        </w:rPr>
      </w:pPr>
      <w:r w:rsidRPr="00523E40">
        <w:rPr>
          <w:sz w:val="16"/>
          <w:szCs w:val="16"/>
        </w:rPr>
        <w:t>2025 год – 1476268,18900 тыс. рублей</w:t>
      </w:r>
    </w:p>
    <w:p w:rsidR="007724F7" w:rsidRPr="00523E40" w:rsidRDefault="007724F7" w:rsidP="007724F7">
      <w:pPr>
        <w:tabs>
          <w:tab w:val="left" w:pos="993"/>
        </w:tabs>
        <w:ind w:firstLine="708"/>
        <w:jc w:val="both"/>
        <w:rPr>
          <w:sz w:val="16"/>
          <w:szCs w:val="16"/>
        </w:rPr>
      </w:pPr>
      <w:r w:rsidRPr="00523E40">
        <w:rPr>
          <w:sz w:val="16"/>
          <w:szCs w:val="16"/>
        </w:rPr>
        <w:t>Сводные финансовые затраты Программы приведены в приложении 3 к муниципальной программе.</w:t>
      </w:r>
    </w:p>
    <w:p w:rsidR="007724F7" w:rsidRPr="00523E40" w:rsidRDefault="007724F7" w:rsidP="007724F7">
      <w:pPr>
        <w:tabs>
          <w:tab w:val="left" w:pos="993"/>
        </w:tabs>
        <w:ind w:firstLine="708"/>
        <w:jc w:val="both"/>
        <w:rPr>
          <w:sz w:val="16"/>
          <w:szCs w:val="16"/>
        </w:rPr>
      </w:pPr>
      <w:r w:rsidRPr="00523E40">
        <w:rPr>
          <w:sz w:val="16"/>
          <w:szCs w:val="16"/>
        </w:rPr>
        <w:t>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w:t>
      </w:r>
    </w:p>
    <w:p w:rsidR="007724F7" w:rsidRPr="00523E40" w:rsidRDefault="007724F7" w:rsidP="007724F7">
      <w:pPr>
        <w:tabs>
          <w:tab w:val="left" w:pos="993"/>
        </w:tabs>
        <w:ind w:firstLine="708"/>
        <w:jc w:val="both"/>
        <w:rPr>
          <w:sz w:val="16"/>
          <w:szCs w:val="16"/>
        </w:rPr>
      </w:pPr>
      <w:r w:rsidRPr="00523E40">
        <w:rPr>
          <w:sz w:val="16"/>
          <w:szCs w:val="16"/>
        </w:rPr>
        <w:t>Объём финансирования Программы подлежит корректировке в случае ежегодных поправок в бюджет района в связи с его уточнением на плановый период, уточняется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w:t>
      </w:r>
    </w:p>
    <w:p w:rsidR="007724F7" w:rsidRPr="00523E40" w:rsidRDefault="007724F7" w:rsidP="007724F7">
      <w:pPr>
        <w:pStyle w:val="ae"/>
        <w:widowControl w:val="0"/>
        <w:autoSpaceDE w:val="0"/>
        <w:autoSpaceDN w:val="0"/>
        <w:adjustRightInd w:val="0"/>
        <w:ind w:left="0"/>
        <w:rPr>
          <w:sz w:val="16"/>
          <w:szCs w:val="16"/>
        </w:rPr>
      </w:pPr>
    </w:p>
    <w:p w:rsidR="007724F7" w:rsidRPr="00523E40" w:rsidRDefault="007724F7" w:rsidP="007724F7">
      <w:pPr>
        <w:jc w:val="center"/>
        <w:outlineLvl w:val="1"/>
        <w:rPr>
          <w:sz w:val="16"/>
          <w:szCs w:val="16"/>
        </w:rPr>
      </w:pPr>
      <w:r w:rsidRPr="00523E40">
        <w:rPr>
          <w:sz w:val="16"/>
          <w:szCs w:val="16"/>
          <w:lang w:val="en-US"/>
        </w:rPr>
        <w:t>IX</w:t>
      </w:r>
      <w:r w:rsidRPr="00523E40">
        <w:rPr>
          <w:sz w:val="16"/>
          <w:szCs w:val="16"/>
        </w:rPr>
        <w:t>. Ожидаемые результаты реализации</w:t>
      </w:r>
    </w:p>
    <w:p w:rsidR="007724F7" w:rsidRPr="00523E40" w:rsidRDefault="007724F7" w:rsidP="007724F7">
      <w:pPr>
        <w:autoSpaceDE w:val="0"/>
        <w:autoSpaceDN w:val="0"/>
        <w:adjustRightInd w:val="0"/>
        <w:jc w:val="both"/>
        <w:rPr>
          <w:sz w:val="16"/>
          <w:szCs w:val="16"/>
        </w:rPr>
      </w:pPr>
    </w:p>
    <w:p w:rsidR="007724F7" w:rsidRPr="00523E40" w:rsidRDefault="007724F7" w:rsidP="007724F7">
      <w:pPr>
        <w:tabs>
          <w:tab w:val="left" w:pos="709"/>
          <w:tab w:val="left" w:pos="851"/>
          <w:tab w:val="left" w:pos="6804"/>
        </w:tabs>
        <w:ind w:firstLine="709"/>
        <w:jc w:val="both"/>
        <w:rPr>
          <w:sz w:val="16"/>
          <w:szCs w:val="16"/>
        </w:rPr>
      </w:pPr>
      <w:r w:rsidRPr="00523E40">
        <w:rPr>
          <w:sz w:val="16"/>
          <w:szCs w:val="16"/>
        </w:rPr>
        <w:t>К концу 2025 года в результате реализации мероприятий Программы будут достигнуты следующие результаты:</w:t>
      </w:r>
    </w:p>
    <w:p w:rsidR="007724F7" w:rsidRPr="00523E40" w:rsidRDefault="007724F7" w:rsidP="007724F7">
      <w:pPr>
        <w:autoSpaceDE w:val="0"/>
        <w:autoSpaceDN w:val="0"/>
        <w:adjustRightInd w:val="0"/>
        <w:ind w:firstLine="709"/>
        <w:jc w:val="both"/>
        <w:rPr>
          <w:sz w:val="16"/>
          <w:szCs w:val="16"/>
        </w:rPr>
      </w:pPr>
      <w:r w:rsidRPr="00523E40">
        <w:rPr>
          <w:sz w:val="16"/>
          <w:szCs w:val="16"/>
        </w:rPr>
        <w:t>1. </w:t>
      </w:r>
      <w:r w:rsidRPr="00523E40">
        <w:rPr>
          <w:rFonts w:eastAsiaTheme="minorEastAsia"/>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523E40">
        <w:rPr>
          <w:rStyle w:val="affff5"/>
          <w:rFonts w:eastAsiaTheme="minorEastAsia"/>
          <w:b w:val="0"/>
          <w:bCs/>
          <w:sz w:val="16"/>
          <w:szCs w:val="16"/>
        </w:rPr>
        <w:t>качества условий оказания услуг) составит не менее 85 баллов;</w:t>
      </w:r>
    </w:p>
    <w:p w:rsidR="007724F7" w:rsidRPr="00523E40" w:rsidRDefault="007724F7" w:rsidP="007724F7">
      <w:pPr>
        <w:autoSpaceDE w:val="0"/>
        <w:autoSpaceDN w:val="0"/>
        <w:adjustRightInd w:val="0"/>
        <w:ind w:firstLine="709"/>
        <w:jc w:val="both"/>
        <w:rPr>
          <w:sz w:val="16"/>
          <w:szCs w:val="16"/>
        </w:rPr>
      </w:pPr>
      <w:r w:rsidRPr="00523E40">
        <w:rPr>
          <w:rFonts w:eastAsia="Calibri"/>
          <w:sz w:val="16"/>
          <w:szCs w:val="16"/>
          <w:lang w:eastAsia="en-US"/>
        </w:rPr>
        <w:t>2. доступность дошкольного образования составит 98% (отношение численности детей в возрасте от 2 месяцев до 7 лет,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7724F7" w:rsidRPr="00523E40" w:rsidRDefault="007724F7" w:rsidP="007724F7">
      <w:pPr>
        <w:autoSpaceDE w:val="0"/>
        <w:autoSpaceDN w:val="0"/>
        <w:adjustRightInd w:val="0"/>
        <w:ind w:firstLine="709"/>
        <w:jc w:val="both"/>
        <w:rPr>
          <w:sz w:val="16"/>
          <w:szCs w:val="16"/>
        </w:rPr>
      </w:pPr>
      <w:r w:rsidRPr="00523E40">
        <w:rPr>
          <w:sz w:val="16"/>
          <w:szCs w:val="16"/>
        </w:rPr>
        <w:t xml:space="preserve">3. охват детей в возрасте от 2 месяцев до 7 лет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w:t>
      </w:r>
      <w:r w:rsidRPr="00523E40">
        <w:rPr>
          <w:sz w:val="16"/>
          <w:szCs w:val="16"/>
        </w:rPr>
        <w:t>образования, присмотр и уход за детьми, к общей численности детей соответствующей возрастной группы) составит 50%;</w:t>
      </w:r>
    </w:p>
    <w:p w:rsidR="007724F7" w:rsidRPr="00523E40" w:rsidRDefault="007724F7" w:rsidP="007724F7">
      <w:pPr>
        <w:autoSpaceDE w:val="0"/>
        <w:autoSpaceDN w:val="0"/>
        <w:adjustRightInd w:val="0"/>
        <w:ind w:firstLine="709"/>
        <w:jc w:val="both"/>
        <w:rPr>
          <w:sz w:val="16"/>
          <w:szCs w:val="16"/>
        </w:rPr>
      </w:pPr>
      <w:r w:rsidRPr="00523E40">
        <w:rPr>
          <w:sz w:val="16"/>
          <w:szCs w:val="16"/>
        </w:rPr>
        <w:t>4. доля выпускников муниципальных общеобразовательных организаций, получивших аттестат о среднем общем образовании, составит не менее 99,5%;</w:t>
      </w:r>
    </w:p>
    <w:p w:rsidR="007724F7" w:rsidRPr="00523E40" w:rsidRDefault="007724F7" w:rsidP="007724F7">
      <w:pPr>
        <w:autoSpaceDE w:val="0"/>
        <w:autoSpaceDN w:val="0"/>
        <w:adjustRightInd w:val="0"/>
        <w:ind w:firstLine="709"/>
        <w:jc w:val="both"/>
        <w:rPr>
          <w:sz w:val="16"/>
          <w:szCs w:val="16"/>
        </w:rPr>
      </w:pPr>
      <w:r w:rsidRPr="00523E40">
        <w:rPr>
          <w:sz w:val="16"/>
          <w:szCs w:val="16"/>
        </w:rPr>
        <w:t>5. доля выпускников муниципальных общеобразовательных организаций, получивших аттестат об основном общем образовании, составит   не менее   95%;</w:t>
      </w:r>
    </w:p>
    <w:p w:rsidR="007724F7" w:rsidRPr="00523E40" w:rsidRDefault="007724F7" w:rsidP="007724F7">
      <w:pPr>
        <w:autoSpaceDE w:val="0"/>
        <w:autoSpaceDN w:val="0"/>
        <w:adjustRightInd w:val="0"/>
        <w:ind w:firstLine="709"/>
        <w:jc w:val="both"/>
        <w:rPr>
          <w:sz w:val="16"/>
          <w:szCs w:val="16"/>
        </w:rPr>
      </w:pPr>
      <w:r w:rsidRPr="00523E40">
        <w:rPr>
          <w:sz w:val="16"/>
          <w:szCs w:val="16"/>
        </w:rPr>
        <w:t>6. 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7724F7" w:rsidRPr="00523E40" w:rsidRDefault="007724F7" w:rsidP="007724F7">
      <w:pPr>
        <w:tabs>
          <w:tab w:val="left" w:pos="993"/>
        </w:tabs>
        <w:autoSpaceDE w:val="0"/>
        <w:autoSpaceDN w:val="0"/>
        <w:adjustRightInd w:val="0"/>
        <w:ind w:firstLine="709"/>
        <w:jc w:val="both"/>
        <w:rPr>
          <w:sz w:val="16"/>
          <w:szCs w:val="16"/>
        </w:rPr>
      </w:pPr>
      <w:r w:rsidRPr="00523E40">
        <w:rPr>
          <w:sz w:val="16"/>
          <w:szCs w:val="16"/>
        </w:rPr>
        <w:t>7. доля дневных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 составит не менее 30%;</w:t>
      </w:r>
    </w:p>
    <w:p w:rsidR="007724F7" w:rsidRPr="00523E40" w:rsidRDefault="007724F7" w:rsidP="007724F7">
      <w:pPr>
        <w:autoSpaceDE w:val="0"/>
        <w:autoSpaceDN w:val="0"/>
        <w:adjustRightInd w:val="0"/>
        <w:ind w:firstLine="709"/>
        <w:jc w:val="both"/>
        <w:rPr>
          <w:sz w:val="16"/>
          <w:szCs w:val="16"/>
        </w:rPr>
      </w:pPr>
      <w:r w:rsidRPr="00523E40">
        <w:rPr>
          <w:sz w:val="16"/>
          <w:szCs w:val="16"/>
        </w:rPr>
        <w:t>8. доля дневных муниципальных общеобразовательных организаций, на базе которых созданы Центры образования</w:t>
      </w:r>
      <w:r w:rsidRPr="00523E40">
        <w:rPr>
          <w:bCs/>
          <w:sz w:val="16"/>
          <w:szCs w:val="16"/>
        </w:rPr>
        <w:t xml:space="preserve"> цифрового и гуманитарного профиля</w:t>
      </w:r>
      <w:r w:rsidRPr="00523E40">
        <w:rPr>
          <w:sz w:val="16"/>
          <w:szCs w:val="16"/>
        </w:rPr>
        <w:t xml:space="preserve"> «Точка роста», составит 56%;</w:t>
      </w:r>
    </w:p>
    <w:p w:rsidR="007724F7" w:rsidRPr="00523E40" w:rsidRDefault="007724F7" w:rsidP="007724F7">
      <w:pPr>
        <w:autoSpaceDE w:val="0"/>
        <w:autoSpaceDN w:val="0"/>
        <w:adjustRightInd w:val="0"/>
        <w:ind w:firstLine="709"/>
        <w:jc w:val="both"/>
        <w:rPr>
          <w:sz w:val="16"/>
          <w:szCs w:val="16"/>
        </w:rPr>
      </w:pPr>
      <w:r w:rsidRPr="00523E40">
        <w:rPr>
          <w:sz w:val="16"/>
          <w:szCs w:val="16"/>
        </w:rPr>
        <w:t>9. доля муниципальных образовательных организаций, соответствующих требованиям санитарных норм и правил, в общем числе образовательных организаций составит не менее 98%;</w:t>
      </w:r>
    </w:p>
    <w:p w:rsidR="007724F7" w:rsidRPr="00523E40" w:rsidRDefault="007724F7" w:rsidP="007724F7">
      <w:pPr>
        <w:tabs>
          <w:tab w:val="left" w:pos="709"/>
        </w:tabs>
        <w:ind w:firstLine="709"/>
        <w:jc w:val="both"/>
        <w:rPr>
          <w:sz w:val="16"/>
          <w:szCs w:val="16"/>
        </w:rPr>
      </w:pPr>
      <w:r w:rsidRPr="00523E40">
        <w:rPr>
          <w:sz w:val="16"/>
          <w:szCs w:val="16"/>
        </w:rPr>
        <w:t>10. доля муниципальных образовательных организаций, в которых созданы современные, безопасные условий для организации образовательного процесса в общем числе муниципальных образовательных организаций составит 100%;</w:t>
      </w:r>
    </w:p>
    <w:p w:rsidR="007724F7" w:rsidRPr="00523E40" w:rsidRDefault="007724F7" w:rsidP="007724F7">
      <w:pPr>
        <w:tabs>
          <w:tab w:val="left" w:pos="709"/>
        </w:tabs>
        <w:ind w:firstLine="709"/>
        <w:jc w:val="both"/>
        <w:rPr>
          <w:sz w:val="16"/>
          <w:szCs w:val="16"/>
        </w:rPr>
      </w:pPr>
      <w:r w:rsidRPr="00523E40">
        <w:rPr>
          <w:sz w:val="16"/>
          <w:szCs w:val="16"/>
        </w:rPr>
        <w:t>11. общий охват обучающихся горячим питанием составит 97%;</w:t>
      </w:r>
    </w:p>
    <w:p w:rsidR="007724F7" w:rsidRPr="00523E40" w:rsidRDefault="007724F7" w:rsidP="007724F7">
      <w:pPr>
        <w:autoSpaceDE w:val="0"/>
        <w:autoSpaceDN w:val="0"/>
        <w:adjustRightInd w:val="0"/>
        <w:ind w:firstLine="709"/>
        <w:jc w:val="both"/>
        <w:rPr>
          <w:sz w:val="16"/>
          <w:szCs w:val="16"/>
        </w:rPr>
      </w:pPr>
      <w:r w:rsidRPr="00523E40">
        <w:rPr>
          <w:sz w:val="16"/>
          <w:szCs w:val="16"/>
        </w:rPr>
        <w:t>12. 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w:t>
      </w:r>
    </w:p>
    <w:p w:rsidR="007724F7" w:rsidRPr="00523E40" w:rsidRDefault="007724F7" w:rsidP="007724F7">
      <w:pPr>
        <w:autoSpaceDE w:val="0"/>
        <w:autoSpaceDN w:val="0"/>
        <w:adjustRightInd w:val="0"/>
        <w:ind w:firstLine="709"/>
        <w:jc w:val="both"/>
        <w:rPr>
          <w:sz w:val="16"/>
          <w:szCs w:val="16"/>
        </w:rPr>
      </w:pPr>
      <w:r w:rsidRPr="00523E40">
        <w:rPr>
          <w:sz w:val="16"/>
          <w:szCs w:val="16"/>
        </w:rPr>
        <w:t>13. доля муниципальных общеобразовательных организаций, принимающих участие в реализации всероссийских и региональных проектов воспитательной деятельности, составит не менее90%;</w:t>
      </w:r>
    </w:p>
    <w:p w:rsidR="007724F7" w:rsidRPr="00523E40" w:rsidRDefault="007724F7" w:rsidP="007724F7">
      <w:pPr>
        <w:ind w:firstLine="709"/>
        <w:jc w:val="both"/>
        <w:rPr>
          <w:sz w:val="16"/>
          <w:szCs w:val="16"/>
          <w:lang w:eastAsia="ru-RU"/>
        </w:rPr>
      </w:pPr>
      <w:r w:rsidRPr="00523E40">
        <w:rPr>
          <w:sz w:val="16"/>
          <w:szCs w:val="16"/>
        </w:rPr>
        <w:t>14. </w:t>
      </w:r>
      <w:r w:rsidRPr="00523E40">
        <w:rPr>
          <w:sz w:val="16"/>
          <w:szCs w:val="16"/>
          <w:lang w:eastAsia="ru-RU"/>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523E40">
        <w:rPr>
          <w:iCs/>
          <w:sz w:val="16"/>
          <w:szCs w:val="16"/>
          <w:lang w:eastAsia="ru-RU"/>
        </w:rPr>
        <w:t>проживающих на территории района, составит не менее 14%.</w:t>
      </w:r>
    </w:p>
    <w:p w:rsidR="007724F7" w:rsidRPr="00523E40" w:rsidRDefault="007724F7" w:rsidP="007724F7">
      <w:pPr>
        <w:autoSpaceDE w:val="0"/>
        <w:autoSpaceDN w:val="0"/>
        <w:adjustRightInd w:val="0"/>
        <w:ind w:firstLine="709"/>
        <w:jc w:val="both"/>
        <w:rPr>
          <w:sz w:val="16"/>
          <w:szCs w:val="16"/>
        </w:rPr>
      </w:pPr>
      <w:r w:rsidRPr="00523E40">
        <w:rPr>
          <w:sz w:val="16"/>
          <w:szCs w:val="16"/>
        </w:rPr>
        <w:t>К 2022 году эффективное решение заявленных в программе задач позволит обеспечить не только функционирование, но и модернизацию инфраструктуры сферы образования Тогучинского района и создать условия для достижения современного качества образования.</w:t>
      </w:r>
    </w:p>
    <w:p w:rsidR="007724F7" w:rsidRPr="00523E40" w:rsidRDefault="007724F7" w:rsidP="007724F7">
      <w:pPr>
        <w:tabs>
          <w:tab w:val="left" w:pos="6804"/>
        </w:tabs>
        <w:ind w:left="142" w:hanging="138"/>
        <w:jc w:val="both"/>
        <w:rPr>
          <w:sz w:val="16"/>
          <w:szCs w:val="16"/>
        </w:rPr>
      </w:pPr>
    </w:p>
    <w:p w:rsidR="007724F7" w:rsidRPr="00523E40" w:rsidRDefault="007724F7" w:rsidP="007724F7">
      <w:pPr>
        <w:jc w:val="center"/>
        <w:rPr>
          <w:sz w:val="16"/>
          <w:szCs w:val="16"/>
        </w:rPr>
      </w:pPr>
      <w:r w:rsidRPr="00523E40">
        <w:rPr>
          <w:sz w:val="16"/>
          <w:szCs w:val="16"/>
          <w:lang w:val="en-US"/>
        </w:rPr>
        <w:t>X</w:t>
      </w:r>
      <w:r w:rsidRPr="00523E40">
        <w:rPr>
          <w:sz w:val="16"/>
          <w:szCs w:val="16"/>
        </w:rPr>
        <w:t>. Управление, контроль реализации и оценка эффективности Муниципальной программы</w:t>
      </w:r>
    </w:p>
    <w:p w:rsidR="007724F7" w:rsidRPr="00523E40" w:rsidRDefault="007724F7" w:rsidP="007724F7">
      <w:pPr>
        <w:jc w:val="both"/>
        <w:rPr>
          <w:sz w:val="16"/>
          <w:szCs w:val="16"/>
        </w:rPr>
      </w:pP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Для управления и контроля реализации Муниципальной программы управление образования и молодежной политики формирует план реализации мероприятий Муниципальной программы (далее - План реализации мероприятий).</w:t>
      </w:r>
    </w:p>
    <w:p w:rsidR="007724F7" w:rsidRPr="00523E40" w:rsidRDefault="007724F7" w:rsidP="007724F7">
      <w:pPr>
        <w:ind w:firstLine="720"/>
        <w:jc w:val="both"/>
        <w:rPr>
          <w:rFonts w:eastAsia="Calibri"/>
          <w:sz w:val="16"/>
          <w:szCs w:val="16"/>
          <w:lang w:eastAsia="en-US"/>
        </w:rPr>
      </w:pPr>
      <w:r w:rsidRPr="00523E40">
        <w:rPr>
          <w:rFonts w:eastAsia="Calibri"/>
          <w:sz w:val="16"/>
          <w:szCs w:val="16"/>
          <w:lang w:eastAsia="en-US"/>
        </w:rPr>
        <w:t>План реализации мероприятий утверждается постановлением Администрации Тогучинского района.</w:t>
      </w:r>
    </w:p>
    <w:p w:rsidR="007724F7" w:rsidRPr="00523E40" w:rsidRDefault="007724F7" w:rsidP="007724F7">
      <w:pPr>
        <w:ind w:firstLine="720"/>
        <w:jc w:val="both"/>
        <w:rPr>
          <w:rFonts w:eastAsia="Calibri"/>
          <w:sz w:val="16"/>
          <w:szCs w:val="16"/>
          <w:lang w:eastAsia="en-US"/>
        </w:rPr>
      </w:pPr>
      <w:r w:rsidRPr="00523E40">
        <w:rPr>
          <w:rFonts w:eastAsia="Calibri"/>
          <w:sz w:val="16"/>
          <w:szCs w:val="16"/>
          <w:lang w:eastAsia="en-US"/>
        </w:rPr>
        <w:t>После утверждения Плана реализации мероприятий (внесения в него изменений) управление образования и молодежной политики, в течение 5 рабочих дней:</w:t>
      </w:r>
    </w:p>
    <w:p w:rsidR="007724F7" w:rsidRPr="00523E40" w:rsidRDefault="007724F7" w:rsidP="007724F7">
      <w:pPr>
        <w:ind w:firstLine="720"/>
        <w:jc w:val="both"/>
        <w:rPr>
          <w:rFonts w:eastAsia="Calibri"/>
          <w:sz w:val="16"/>
          <w:szCs w:val="16"/>
          <w:lang w:eastAsia="en-US"/>
        </w:rPr>
      </w:pPr>
      <w:r w:rsidRPr="00523E40">
        <w:rPr>
          <w:rFonts w:eastAsia="Calibri"/>
          <w:sz w:val="16"/>
          <w:szCs w:val="16"/>
          <w:lang w:eastAsia="en-US"/>
        </w:rPr>
        <w:t>1) размещает План реализации мероприятий в актуальной редакции и соответствующее постановление Администрации Тогучинского района о его утверждении (о внесении изменений) на официальном сайте Администрации Тогучинского района в разделе Документы/Муниципальные программы/Действующие Муниципальные программы/;</w:t>
      </w:r>
    </w:p>
    <w:p w:rsidR="007724F7" w:rsidRPr="00523E40" w:rsidRDefault="007724F7" w:rsidP="007724F7">
      <w:pPr>
        <w:ind w:firstLine="720"/>
        <w:jc w:val="both"/>
        <w:rPr>
          <w:rFonts w:eastAsia="Calibri"/>
          <w:sz w:val="16"/>
          <w:szCs w:val="16"/>
          <w:lang w:eastAsia="en-US"/>
        </w:rPr>
      </w:pPr>
      <w:r w:rsidRPr="00523E40">
        <w:rPr>
          <w:rFonts w:eastAsia="Calibri"/>
          <w:sz w:val="16"/>
          <w:szCs w:val="16"/>
          <w:lang w:eastAsia="en-US"/>
        </w:rPr>
        <w:t>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(далее – ОВМФК Администрации Тогучинского района).</w:t>
      </w:r>
    </w:p>
    <w:p w:rsidR="007724F7" w:rsidRPr="00523E40" w:rsidRDefault="007724F7" w:rsidP="007724F7">
      <w:pPr>
        <w:ind w:firstLine="720"/>
        <w:jc w:val="both"/>
        <w:rPr>
          <w:rFonts w:eastAsia="Calibri"/>
          <w:sz w:val="16"/>
          <w:szCs w:val="16"/>
          <w:lang w:eastAsia="en-US"/>
        </w:rPr>
      </w:pPr>
      <w:r w:rsidRPr="00523E40">
        <w:rPr>
          <w:rFonts w:eastAsia="Calibri"/>
          <w:sz w:val="16"/>
          <w:szCs w:val="16"/>
          <w:lang w:eastAsia="en-US"/>
        </w:rPr>
        <w:t>В целях контроля реализации Муниципальной программы ОВМФК Администрация Тогучинского района осуществляет мониторинг её реализации.</w:t>
      </w:r>
    </w:p>
    <w:p w:rsidR="007724F7" w:rsidRPr="00523E40" w:rsidRDefault="007724F7" w:rsidP="007724F7">
      <w:pPr>
        <w:ind w:firstLine="709"/>
        <w:jc w:val="both"/>
        <w:rPr>
          <w:rFonts w:eastAsia="Calibri"/>
          <w:sz w:val="16"/>
          <w:szCs w:val="16"/>
          <w:lang w:eastAsia="en-US"/>
        </w:rPr>
      </w:pPr>
      <w:r w:rsidRPr="00523E40">
        <w:rPr>
          <w:rFonts w:eastAsia="Calibri"/>
          <w:sz w:val="16"/>
          <w:szCs w:val="16"/>
          <w:lang w:eastAsia="en-US"/>
        </w:rPr>
        <w:t>Объектом мониторинга являются значения показателей (индикаторов) Муниципальной программы и ход реализации мероприятий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Мониторинг реализации Муниципальной программы проводится на основе отчётов о ходе и результатах реализации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Управление образования</w:t>
      </w:r>
      <w:r w:rsidRPr="00523E40">
        <w:rPr>
          <w:rFonts w:eastAsia="Calibri"/>
          <w:sz w:val="16"/>
          <w:szCs w:val="16"/>
          <w:lang w:eastAsia="en-US"/>
        </w:rPr>
        <w:t xml:space="preserve"> и молодежной политики </w:t>
      </w:r>
      <w:r w:rsidRPr="00523E40">
        <w:rPr>
          <w:sz w:val="16"/>
          <w:szCs w:val="16"/>
          <w:lang w:eastAsia="ru-RU"/>
        </w:rPr>
        <w:t>по итогам отчётного года осуществляет подготовку годового отчёта о ходе и результатах реализации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xml:space="preserve">Управление образования </w:t>
      </w:r>
      <w:r w:rsidRPr="00523E40">
        <w:rPr>
          <w:rFonts w:eastAsia="Calibri"/>
          <w:sz w:val="16"/>
          <w:szCs w:val="16"/>
          <w:lang w:eastAsia="en-US"/>
        </w:rPr>
        <w:t xml:space="preserve">и молодежной политики </w:t>
      </w:r>
      <w:r w:rsidRPr="00523E40">
        <w:rPr>
          <w:sz w:val="16"/>
          <w:szCs w:val="16"/>
          <w:lang w:eastAsia="ru-RU"/>
        </w:rPr>
        <w:t>в срок до 01 марта года, следующего за отчётным, составляет и направляет в ОВМФК Администрации Тогучинского района:</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lastRenderedPageBreak/>
        <w:t>- годовой отчёт о ходе и результатах реализации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отчёт об эффективности реализации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xml:space="preserve">По итогам полугодия отчёт о ходе и результатах реализации Муниципальной программы представляется управлением образования </w:t>
      </w:r>
      <w:r w:rsidRPr="00523E40">
        <w:rPr>
          <w:rFonts w:eastAsia="Calibri"/>
          <w:sz w:val="16"/>
          <w:szCs w:val="16"/>
          <w:lang w:eastAsia="en-US"/>
        </w:rPr>
        <w:t>и молодежной политики</w:t>
      </w:r>
      <w:r w:rsidRPr="00523E40">
        <w:rPr>
          <w:sz w:val="16"/>
          <w:szCs w:val="16"/>
          <w:lang w:eastAsia="ru-RU"/>
        </w:rPr>
        <w:t xml:space="preserve"> в ОВМФК Администрации Тогучинского района - до 30 июля текущего года.</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Вместе с отчётом о ходе и результатах реализации Муниципальной программы управление образования</w:t>
      </w:r>
      <w:r w:rsidRPr="00523E40">
        <w:rPr>
          <w:rFonts w:eastAsia="Calibri"/>
          <w:sz w:val="16"/>
          <w:szCs w:val="16"/>
          <w:lang w:eastAsia="en-US"/>
        </w:rPr>
        <w:t xml:space="preserve"> и молодежной политики</w:t>
      </w:r>
      <w:r w:rsidRPr="00523E40">
        <w:rPr>
          <w:sz w:val="16"/>
          <w:szCs w:val="16"/>
          <w:lang w:eastAsia="ru-RU"/>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xml:space="preserve">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 </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xml:space="preserve">Оценка эффективности реализации Муниципальной программы производится ежегодно ОВМФК Администрации Тогучинского района в срок до 01 апреля года, следующего за отчётным. </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xml:space="preserve">Отчёт по эффективности реализации Муниципальной программы составляется управлением образования </w:t>
      </w:r>
      <w:r w:rsidRPr="00523E40">
        <w:rPr>
          <w:rFonts w:eastAsia="Calibri"/>
          <w:sz w:val="16"/>
          <w:szCs w:val="16"/>
          <w:lang w:eastAsia="en-US"/>
        </w:rPr>
        <w:t xml:space="preserve">и молодежной </w:t>
      </w:r>
      <w:r w:rsidRPr="00523E40">
        <w:rPr>
          <w:rFonts w:eastAsia="Calibri"/>
          <w:sz w:val="16"/>
          <w:szCs w:val="16"/>
          <w:lang w:eastAsia="en-US"/>
        </w:rPr>
        <w:t xml:space="preserve">политики </w:t>
      </w:r>
      <w:r w:rsidRPr="00523E40">
        <w:rPr>
          <w:sz w:val="16"/>
          <w:szCs w:val="16"/>
          <w:lang w:eastAsia="ru-RU"/>
        </w:rPr>
        <w:t>и предоставляется в ОВМФК Администрации Тогучинского района в срок до 01 марта года, следующего за отчётным годом.</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Муниципальной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xml:space="preserve">Для обеспечения возможности открытости информации управление образования </w:t>
      </w:r>
      <w:r w:rsidRPr="00523E40">
        <w:rPr>
          <w:rFonts w:eastAsia="Calibri"/>
          <w:sz w:val="16"/>
          <w:szCs w:val="16"/>
          <w:lang w:eastAsia="en-US"/>
        </w:rPr>
        <w:t xml:space="preserve">и молодежной политики </w:t>
      </w:r>
      <w:r w:rsidRPr="00523E40">
        <w:rPr>
          <w:sz w:val="16"/>
          <w:szCs w:val="16"/>
          <w:lang w:eastAsia="ru-RU"/>
        </w:rPr>
        <w:t>на официальном сайте Администрации Тогучинского района размещает:</w:t>
      </w:r>
    </w:p>
    <w:p w:rsidR="007724F7" w:rsidRPr="00523E40" w:rsidRDefault="007724F7" w:rsidP="007724F7">
      <w:pPr>
        <w:suppressAutoHyphens w:val="0"/>
        <w:ind w:left="-15" w:firstLine="710"/>
        <w:jc w:val="both"/>
        <w:rPr>
          <w:sz w:val="16"/>
          <w:szCs w:val="16"/>
          <w:lang w:eastAsia="ru-RU"/>
        </w:rPr>
      </w:pPr>
      <w:r w:rsidRPr="00523E40">
        <w:rPr>
          <w:sz w:val="16"/>
          <w:szCs w:val="16"/>
          <w:lang w:eastAsia="ru-RU"/>
        </w:rPr>
        <w:t>- утверждённую Муниципальную программу (проект изменений в Муниципальную программу) – в разделе: Документы/Муниципальные программы/Действующие Муниципальные программы в течение 5 рабочих дней после утверждения;</w:t>
      </w:r>
    </w:p>
    <w:p w:rsidR="007724F7" w:rsidRPr="00523E40" w:rsidRDefault="007724F7" w:rsidP="00523E40">
      <w:pPr>
        <w:suppressAutoHyphens w:val="0"/>
        <w:ind w:left="-15" w:firstLine="710"/>
        <w:jc w:val="both"/>
        <w:rPr>
          <w:sz w:val="16"/>
          <w:szCs w:val="16"/>
          <w:lang w:eastAsia="ru-RU"/>
        </w:rPr>
      </w:pPr>
      <w:r w:rsidRPr="00523E40">
        <w:rPr>
          <w:sz w:val="16"/>
          <w:szCs w:val="16"/>
          <w:lang w:eastAsia="ru-RU"/>
        </w:rPr>
        <w:t>- утверждённый План реализации мероприятий Муниципальной программы</w:t>
      </w:r>
    </w:p>
    <w:p w:rsidR="00402FE6" w:rsidRDefault="007724F7" w:rsidP="00523E40">
      <w:pPr>
        <w:jc w:val="both"/>
        <w:rPr>
          <w:sz w:val="16"/>
          <w:szCs w:val="16"/>
          <w:lang w:eastAsia="ru-RU"/>
        </w:rPr>
      </w:pPr>
      <w:r w:rsidRPr="00523E40">
        <w:rPr>
          <w:sz w:val="16"/>
          <w:szCs w:val="16"/>
          <w:lang w:eastAsia="ru-RU"/>
        </w:rPr>
        <w:t xml:space="preserve">(проект изменений в План реализации мероприятий Муниципальной </w:t>
      </w:r>
      <w:proofErr w:type="gramStart"/>
      <w:r w:rsidRPr="00523E40">
        <w:rPr>
          <w:sz w:val="16"/>
          <w:szCs w:val="16"/>
          <w:lang w:eastAsia="ru-RU"/>
        </w:rPr>
        <w:t>программы)–</w:t>
      </w:r>
      <w:proofErr w:type="gramEnd"/>
      <w:r w:rsidRPr="00523E40">
        <w:rPr>
          <w:sz w:val="16"/>
          <w:szCs w:val="16"/>
          <w:lang w:eastAsia="ru-RU"/>
        </w:rPr>
        <w:t xml:space="preserve"> в разделе: Документы/Муниципальные программы/Планы реализаций мероприятий Программ в течение 5 рабочих дней после утверждения</w:t>
      </w:r>
      <w:r w:rsidR="00523E40">
        <w:rPr>
          <w:sz w:val="16"/>
          <w:szCs w:val="16"/>
          <w:lang w:eastAsia="ru-RU"/>
        </w:rPr>
        <w:t>.</w:t>
      </w:r>
    </w:p>
    <w:p w:rsidR="00523E40" w:rsidRPr="00523E40" w:rsidRDefault="00523E40" w:rsidP="00523E40">
      <w:pPr>
        <w:jc w:val="both"/>
        <w:rPr>
          <w:sz w:val="16"/>
          <w:szCs w:val="16"/>
        </w:rPr>
      </w:pPr>
    </w:p>
    <w:p w:rsidR="00402FE6" w:rsidRPr="007724F7" w:rsidRDefault="00402FE6" w:rsidP="00523E40">
      <w:pPr>
        <w:jc w:val="both"/>
        <w:rPr>
          <w:sz w:val="16"/>
          <w:szCs w:val="16"/>
        </w:rPr>
      </w:pPr>
    </w:p>
    <w:p w:rsidR="00523E40" w:rsidRDefault="00523E40" w:rsidP="00F77A17">
      <w:pPr>
        <w:jc w:val="center"/>
        <w:rPr>
          <w:sz w:val="16"/>
          <w:szCs w:val="16"/>
        </w:rPr>
        <w:sectPr w:rsidR="00523E40" w:rsidSect="00A67465">
          <w:type w:val="continuous"/>
          <w:pgSz w:w="11906" w:h="16838" w:code="9"/>
          <w:pgMar w:top="567" w:right="567" w:bottom="567" w:left="567" w:header="720" w:footer="720" w:gutter="0"/>
          <w:cols w:num="2" w:space="709"/>
          <w:docGrid w:linePitch="360"/>
        </w:sectPr>
      </w:pPr>
    </w:p>
    <w:p w:rsidR="00402FE6" w:rsidRPr="007724F7" w:rsidRDefault="00402FE6" w:rsidP="00F77A17">
      <w:pPr>
        <w:jc w:val="center"/>
        <w:rPr>
          <w:sz w:val="16"/>
          <w:szCs w:val="16"/>
        </w:rPr>
      </w:pPr>
    </w:p>
    <w:p w:rsidR="00523E40" w:rsidRPr="00523E40" w:rsidRDefault="00523E40" w:rsidP="00523E40">
      <w:pPr>
        <w:jc w:val="right"/>
        <w:rPr>
          <w:sz w:val="16"/>
          <w:szCs w:val="16"/>
        </w:rPr>
      </w:pPr>
      <w:r w:rsidRPr="00523E40">
        <w:rPr>
          <w:sz w:val="16"/>
          <w:szCs w:val="16"/>
        </w:rPr>
        <w:t>ПРИЛОЖЕНИЕ № 1</w:t>
      </w:r>
    </w:p>
    <w:p w:rsidR="00523E40" w:rsidRPr="00523E40" w:rsidRDefault="00523E40" w:rsidP="00523E40">
      <w:pPr>
        <w:ind w:firstLine="708"/>
        <w:jc w:val="right"/>
        <w:rPr>
          <w:sz w:val="16"/>
          <w:szCs w:val="16"/>
        </w:rPr>
      </w:pPr>
      <w:r w:rsidRPr="00523E40">
        <w:rPr>
          <w:sz w:val="16"/>
          <w:szCs w:val="16"/>
        </w:rPr>
        <w:t xml:space="preserve">к программе «Развитие системы образования </w:t>
      </w:r>
    </w:p>
    <w:p w:rsidR="00523E40" w:rsidRPr="00523E40" w:rsidRDefault="00523E40" w:rsidP="00523E40">
      <w:pPr>
        <w:ind w:firstLine="708"/>
        <w:jc w:val="right"/>
        <w:rPr>
          <w:sz w:val="16"/>
          <w:szCs w:val="16"/>
        </w:rPr>
      </w:pPr>
      <w:r w:rsidRPr="00523E40">
        <w:rPr>
          <w:sz w:val="16"/>
          <w:szCs w:val="16"/>
        </w:rPr>
        <w:t xml:space="preserve">Тогучинского района Новосибирской области </w:t>
      </w:r>
    </w:p>
    <w:p w:rsidR="00523E40" w:rsidRPr="00523E40" w:rsidRDefault="00523E40" w:rsidP="00523E40">
      <w:pPr>
        <w:ind w:firstLine="708"/>
        <w:jc w:val="right"/>
        <w:rPr>
          <w:sz w:val="16"/>
          <w:szCs w:val="16"/>
        </w:rPr>
      </w:pPr>
      <w:r w:rsidRPr="00523E40">
        <w:rPr>
          <w:sz w:val="16"/>
          <w:szCs w:val="16"/>
        </w:rPr>
        <w:t>на 2023-2025 годы»</w:t>
      </w:r>
    </w:p>
    <w:p w:rsidR="00523E40" w:rsidRPr="00523E40" w:rsidRDefault="00523E40" w:rsidP="00523E40">
      <w:pPr>
        <w:ind w:firstLine="708"/>
        <w:jc w:val="right"/>
        <w:rPr>
          <w:sz w:val="16"/>
          <w:szCs w:val="16"/>
        </w:rPr>
      </w:pPr>
    </w:p>
    <w:p w:rsidR="00523E40" w:rsidRPr="00523E40" w:rsidRDefault="00523E40" w:rsidP="00523E40">
      <w:pPr>
        <w:ind w:firstLine="708"/>
        <w:jc w:val="right"/>
        <w:rPr>
          <w:sz w:val="16"/>
          <w:szCs w:val="16"/>
        </w:rPr>
      </w:pPr>
    </w:p>
    <w:p w:rsidR="00523E40" w:rsidRPr="00523E40" w:rsidRDefault="00523E40" w:rsidP="00523E40">
      <w:pPr>
        <w:ind w:firstLine="708"/>
        <w:jc w:val="center"/>
        <w:rPr>
          <w:b/>
          <w:sz w:val="16"/>
          <w:szCs w:val="16"/>
        </w:rPr>
      </w:pPr>
      <w:r w:rsidRPr="00523E40">
        <w:rPr>
          <w:b/>
          <w:sz w:val="16"/>
          <w:szCs w:val="16"/>
        </w:rPr>
        <w:t>ЦЕЛИ И ЗАДАЧИ МУНИЦИПАЛЬНОЙ ПРОГРАММЫ</w:t>
      </w:r>
    </w:p>
    <w:p w:rsidR="00523E40" w:rsidRPr="00523E40" w:rsidRDefault="00523E40" w:rsidP="00523E40">
      <w:pPr>
        <w:ind w:firstLine="708"/>
        <w:jc w:val="center"/>
        <w:rPr>
          <w:sz w:val="16"/>
          <w:szCs w:val="16"/>
        </w:rPr>
      </w:pPr>
      <w:r w:rsidRPr="00523E40">
        <w:rPr>
          <w:sz w:val="16"/>
          <w:szCs w:val="16"/>
        </w:rPr>
        <w:t>«Развитие системы образования Тогучинского района Новосибирской области</w:t>
      </w:r>
    </w:p>
    <w:p w:rsidR="00523E40" w:rsidRPr="00523E40" w:rsidRDefault="00523E40" w:rsidP="00523E40">
      <w:pPr>
        <w:ind w:firstLine="708"/>
        <w:jc w:val="center"/>
        <w:rPr>
          <w:sz w:val="16"/>
          <w:szCs w:val="16"/>
        </w:rPr>
      </w:pPr>
      <w:r w:rsidRPr="00523E40">
        <w:rPr>
          <w:sz w:val="16"/>
          <w:szCs w:val="16"/>
        </w:rPr>
        <w:t>на 2023-2025 годы»</w:t>
      </w:r>
    </w:p>
    <w:p w:rsidR="00523E40" w:rsidRPr="00523E40" w:rsidRDefault="00523E40" w:rsidP="00523E40">
      <w:pPr>
        <w:pStyle w:val="ConsPlusNormal"/>
        <w:widowControl/>
        <w:jc w:val="center"/>
        <w:rPr>
          <w:rFonts w:ascii="Times New Roman" w:hAnsi="Times New Roman" w:cs="Times New Roman"/>
          <w:i/>
          <w:sz w:val="16"/>
          <w:szCs w:val="16"/>
        </w:rPr>
      </w:pPr>
    </w:p>
    <w:tbl>
      <w:tblPr>
        <w:tblStyle w:val="ad"/>
        <w:tblW w:w="10944" w:type="dxa"/>
        <w:tblInd w:w="-34" w:type="dxa"/>
        <w:tblLayout w:type="fixed"/>
        <w:tblLook w:val="04A0" w:firstRow="1" w:lastRow="0" w:firstColumn="1" w:lastColumn="0" w:noHBand="0" w:noVBand="1"/>
      </w:tblPr>
      <w:tblGrid>
        <w:gridCol w:w="3715"/>
        <w:gridCol w:w="3544"/>
        <w:gridCol w:w="737"/>
        <w:gridCol w:w="567"/>
        <w:gridCol w:w="567"/>
        <w:gridCol w:w="567"/>
        <w:gridCol w:w="567"/>
        <w:gridCol w:w="680"/>
      </w:tblGrid>
      <w:tr w:rsidR="00523E40" w:rsidRPr="00523E40" w:rsidTr="00523E40">
        <w:trPr>
          <w:trHeight w:val="555"/>
        </w:trPr>
        <w:tc>
          <w:tcPr>
            <w:tcW w:w="3715" w:type="dxa"/>
            <w:vMerge w:val="restart"/>
          </w:tcPr>
          <w:p w:rsidR="00523E40" w:rsidRPr="00523E40" w:rsidRDefault="00523E40" w:rsidP="00523E40">
            <w:pPr>
              <w:jc w:val="center"/>
              <w:rPr>
                <w:sz w:val="16"/>
                <w:szCs w:val="16"/>
              </w:rPr>
            </w:pPr>
            <w:r w:rsidRPr="00523E40">
              <w:rPr>
                <w:sz w:val="16"/>
                <w:szCs w:val="16"/>
              </w:rPr>
              <w:t>Цель/задачи, требующие</w:t>
            </w:r>
          </w:p>
          <w:p w:rsidR="00523E40" w:rsidRPr="00523E40" w:rsidRDefault="00523E40" w:rsidP="00523E40">
            <w:pPr>
              <w:jc w:val="center"/>
              <w:rPr>
                <w:sz w:val="16"/>
                <w:szCs w:val="16"/>
              </w:rPr>
            </w:pPr>
            <w:r w:rsidRPr="00523E40">
              <w:rPr>
                <w:sz w:val="16"/>
                <w:szCs w:val="16"/>
              </w:rPr>
              <w:t>решения для достижения</w:t>
            </w:r>
          </w:p>
          <w:p w:rsidR="00523E40" w:rsidRPr="00523E40" w:rsidRDefault="00523E40" w:rsidP="00523E40">
            <w:pPr>
              <w:jc w:val="center"/>
              <w:rPr>
                <w:sz w:val="16"/>
                <w:szCs w:val="16"/>
              </w:rPr>
            </w:pPr>
            <w:r w:rsidRPr="00523E40">
              <w:rPr>
                <w:sz w:val="16"/>
                <w:szCs w:val="16"/>
              </w:rPr>
              <w:t>цели</w:t>
            </w:r>
          </w:p>
        </w:tc>
        <w:tc>
          <w:tcPr>
            <w:tcW w:w="3544" w:type="dxa"/>
            <w:vMerge w:val="restart"/>
          </w:tcPr>
          <w:p w:rsidR="00523E40" w:rsidRPr="00523E40" w:rsidRDefault="00523E40" w:rsidP="00523E40">
            <w:pPr>
              <w:jc w:val="center"/>
              <w:rPr>
                <w:sz w:val="16"/>
                <w:szCs w:val="16"/>
              </w:rPr>
            </w:pPr>
            <w:r w:rsidRPr="00523E40">
              <w:rPr>
                <w:sz w:val="16"/>
                <w:szCs w:val="16"/>
              </w:rPr>
              <w:t>Наименование целевого</w:t>
            </w:r>
          </w:p>
          <w:p w:rsidR="00523E40" w:rsidRPr="00523E40" w:rsidRDefault="00523E40" w:rsidP="00523E40">
            <w:pPr>
              <w:jc w:val="center"/>
              <w:rPr>
                <w:sz w:val="16"/>
                <w:szCs w:val="16"/>
              </w:rPr>
            </w:pPr>
            <w:r w:rsidRPr="00523E40">
              <w:rPr>
                <w:sz w:val="16"/>
                <w:szCs w:val="16"/>
              </w:rPr>
              <w:t>индикатора</w:t>
            </w:r>
          </w:p>
        </w:tc>
        <w:tc>
          <w:tcPr>
            <w:tcW w:w="737" w:type="dxa"/>
            <w:vMerge w:val="restart"/>
          </w:tcPr>
          <w:p w:rsidR="00523E40" w:rsidRPr="00523E40" w:rsidRDefault="00523E40" w:rsidP="00523E40">
            <w:pPr>
              <w:jc w:val="center"/>
              <w:rPr>
                <w:sz w:val="16"/>
                <w:szCs w:val="16"/>
              </w:rPr>
            </w:pPr>
            <w:r w:rsidRPr="00523E40">
              <w:rPr>
                <w:sz w:val="16"/>
                <w:szCs w:val="16"/>
              </w:rPr>
              <w:t>Единица</w:t>
            </w:r>
          </w:p>
          <w:p w:rsidR="00523E40" w:rsidRPr="00523E40" w:rsidRDefault="00523E40" w:rsidP="00523E40">
            <w:pPr>
              <w:jc w:val="center"/>
              <w:rPr>
                <w:sz w:val="16"/>
                <w:szCs w:val="16"/>
              </w:rPr>
            </w:pPr>
            <w:r w:rsidRPr="00523E40">
              <w:rPr>
                <w:sz w:val="16"/>
                <w:szCs w:val="16"/>
              </w:rPr>
              <w:t>измерения</w:t>
            </w:r>
          </w:p>
        </w:tc>
        <w:tc>
          <w:tcPr>
            <w:tcW w:w="2268" w:type="dxa"/>
            <w:gridSpan w:val="4"/>
          </w:tcPr>
          <w:p w:rsidR="00523E40" w:rsidRPr="00523E40" w:rsidRDefault="00523E40" w:rsidP="00523E40">
            <w:pPr>
              <w:jc w:val="center"/>
              <w:rPr>
                <w:sz w:val="16"/>
                <w:szCs w:val="16"/>
              </w:rPr>
            </w:pPr>
            <w:r w:rsidRPr="00523E40">
              <w:rPr>
                <w:sz w:val="16"/>
                <w:szCs w:val="16"/>
              </w:rPr>
              <w:t>Значение целевого</w:t>
            </w:r>
          </w:p>
          <w:p w:rsidR="00523E40" w:rsidRPr="00523E40" w:rsidRDefault="00523E40" w:rsidP="00523E40">
            <w:pPr>
              <w:jc w:val="center"/>
              <w:rPr>
                <w:sz w:val="16"/>
                <w:szCs w:val="16"/>
              </w:rPr>
            </w:pPr>
            <w:r w:rsidRPr="00523E40">
              <w:rPr>
                <w:sz w:val="16"/>
                <w:szCs w:val="16"/>
              </w:rPr>
              <w:t>индикатора</w:t>
            </w:r>
          </w:p>
        </w:tc>
        <w:tc>
          <w:tcPr>
            <w:tcW w:w="680" w:type="dxa"/>
            <w:vMerge w:val="restart"/>
          </w:tcPr>
          <w:p w:rsidR="00523E40" w:rsidRPr="00523E40" w:rsidRDefault="00523E40" w:rsidP="00523E40">
            <w:pPr>
              <w:rPr>
                <w:sz w:val="16"/>
                <w:szCs w:val="16"/>
              </w:rPr>
            </w:pPr>
            <w:r w:rsidRPr="00523E40">
              <w:rPr>
                <w:sz w:val="16"/>
                <w:szCs w:val="16"/>
              </w:rPr>
              <w:t>Примечание</w:t>
            </w:r>
          </w:p>
        </w:tc>
      </w:tr>
      <w:tr w:rsidR="00523E40" w:rsidRPr="00523E40" w:rsidTr="00523E40">
        <w:trPr>
          <w:trHeight w:val="360"/>
        </w:trPr>
        <w:tc>
          <w:tcPr>
            <w:tcW w:w="3715" w:type="dxa"/>
            <w:vMerge/>
          </w:tcPr>
          <w:p w:rsidR="00523E40" w:rsidRPr="00523E40" w:rsidRDefault="00523E40" w:rsidP="00523E40">
            <w:pPr>
              <w:jc w:val="center"/>
              <w:rPr>
                <w:sz w:val="16"/>
                <w:szCs w:val="16"/>
              </w:rPr>
            </w:pPr>
          </w:p>
        </w:tc>
        <w:tc>
          <w:tcPr>
            <w:tcW w:w="3544" w:type="dxa"/>
            <w:vMerge/>
          </w:tcPr>
          <w:p w:rsidR="00523E40" w:rsidRPr="00523E40" w:rsidRDefault="00523E40" w:rsidP="00523E40">
            <w:pPr>
              <w:jc w:val="center"/>
              <w:rPr>
                <w:sz w:val="16"/>
                <w:szCs w:val="16"/>
              </w:rPr>
            </w:pPr>
          </w:p>
        </w:tc>
        <w:tc>
          <w:tcPr>
            <w:tcW w:w="737" w:type="dxa"/>
            <w:vMerge/>
          </w:tcPr>
          <w:p w:rsidR="00523E40" w:rsidRPr="00523E40" w:rsidRDefault="00523E40" w:rsidP="00523E40">
            <w:pPr>
              <w:jc w:val="center"/>
              <w:rPr>
                <w:sz w:val="16"/>
                <w:szCs w:val="16"/>
              </w:rPr>
            </w:pPr>
          </w:p>
        </w:tc>
        <w:tc>
          <w:tcPr>
            <w:tcW w:w="2268" w:type="dxa"/>
            <w:gridSpan w:val="4"/>
          </w:tcPr>
          <w:p w:rsidR="00523E40" w:rsidRPr="00523E40" w:rsidRDefault="00523E40" w:rsidP="00523E40">
            <w:pPr>
              <w:jc w:val="center"/>
              <w:rPr>
                <w:sz w:val="16"/>
                <w:szCs w:val="16"/>
              </w:rPr>
            </w:pPr>
            <w:r w:rsidRPr="00523E40">
              <w:rPr>
                <w:sz w:val="16"/>
                <w:szCs w:val="16"/>
              </w:rPr>
              <w:t>в том числе по годам</w:t>
            </w:r>
          </w:p>
        </w:tc>
        <w:tc>
          <w:tcPr>
            <w:tcW w:w="680" w:type="dxa"/>
            <w:vMerge/>
          </w:tcPr>
          <w:p w:rsidR="00523E40" w:rsidRPr="00523E40" w:rsidRDefault="00523E40" w:rsidP="00523E40">
            <w:pPr>
              <w:rPr>
                <w:sz w:val="16"/>
                <w:szCs w:val="16"/>
              </w:rPr>
            </w:pPr>
          </w:p>
        </w:tc>
      </w:tr>
      <w:tr w:rsidR="00523E40" w:rsidRPr="00523E40" w:rsidTr="00523E40">
        <w:trPr>
          <w:trHeight w:val="566"/>
        </w:trPr>
        <w:tc>
          <w:tcPr>
            <w:tcW w:w="3715" w:type="dxa"/>
            <w:vMerge/>
            <w:tcBorders>
              <w:bottom w:val="single" w:sz="4" w:space="0" w:color="auto"/>
            </w:tcBorders>
          </w:tcPr>
          <w:p w:rsidR="00523E40" w:rsidRPr="00523E40" w:rsidRDefault="00523E40" w:rsidP="00523E40">
            <w:pPr>
              <w:rPr>
                <w:sz w:val="16"/>
                <w:szCs w:val="16"/>
              </w:rPr>
            </w:pPr>
          </w:p>
        </w:tc>
        <w:tc>
          <w:tcPr>
            <w:tcW w:w="3544" w:type="dxa"/>
            <w:vMerge/>
            <w:tcBorders>
              <w:bottom w:val="single" w:sz="4" w:space="0" w:color="auto"/>
            </w:tcBorders>
          </w:tcPr>
          <w:p w:rsidR="00523E40" w:rsidRPr="00523E40" w:rsidRDefault="00523E40" w:rsidP="00523E40">
            <w:pPr>
              <w:rPr>
                <w:sz w:val="16"/>
                <w:szCs w:val="16"/>
              </w:rPr>
            </w:pPr>
          </w:p>
        </w:tc>
        <w:tc>
          <w:tcPr>
            <w:tcW w:w="737" w:type="dxa"/>
            <w:vMerge/>
            <w:tcBorders>
              <w:bottom w:val="single" w:sz="4" w:space="0" w:color="auto"/>
            </w:tcBorders>
          </w:tcPr>
          <w:p w:rsidR="00523E40" w:rsidRPr="00523E40" w:rsidRDefault="00523E40" w:rsidP="00523E40">
            <w:pPr>
              <w:jc w:val="center"/>
              <w:rPr>
                <w:sz w:val="16"/>
                <w:szCs w:val="16"/>
              </w:rPr>
            </w:pPr>
          </w:p>
        </w:tc>
        <w:tc>
          <w:tcPr>
            <w:tcW w:w="567" w:type="dxa"/>
            <w:tcBorders>
              <w:bottom w:val="single" w:sz="4" w:space="0" w:color="auto"/>
            </w:tcBorders>
          </w:tcPr>
          <w:p w:rsidR="00523E40" w:rsidRPr="00523E40" w:rsidRDefault="00523E40" w:rsidP="00523E40">
            <w:pPr>
              <w:jc w:val="center"/>
              <w:rPr>
                <w:sz w:val="16"/>
                <w:szCs w:val="16"/>
              </w:rPr>
            </w:pPr>
            <w:r w:rsidRPr="00523E40">
              <w:rPr>
                <w:sz w:val="16"/>
                <w:szCs w:val="16"/>
              </w:rPr>
              <w:t>2022</w:t>
            </w:r>
          </w:p>
        </w:tc>
        <w:tc>
          <w:tcPr>
            <w:tcW w:w="567" w:type="dxa"/>
            <w:tcBorders>
              <w:bottom w:val="single" w:sz="4" w:space="0" w:color="auto"/>
            </w:tcBorders>
          </w:tcPr>
          <w:p w:rsidR="00523E40" w:rsidRPr="00523E40" w:rsidRDefault="00523E40" w:rsidP="00523E40">
            <w:pPr>
              <w:jc w:val="center"/>
              <w:rPr>
                <w:sz w:val="16"/>
                <w:szCs w:val="16"/>
              </w:rPr>
            </w:pPr>
            <w:r w:rsidRPr="00523E40">
              <w:rPr>
                <w:sz w:val="16"/>
                <w:szCs w:val="16"/>
              </w:rPr>
              <w:t>2023</w:t>
            </w:r>
          </w:p>
        </w:tc>
        <w:tc>
          <w:tcPr>
            <w:tcW w:w="567" w:type="dxa"/>
            <w:tcBorders>
              <w:bottom w:val="single" w:sz="4" w:space="0" w:color="auto"/>
            </w:tcBorders>
          </w:tcPr>
          <w:p w:rsidR="00523E40" w:rsidRPr="00523E40" w:rsidRDefault="00523E40" w:rsidP="00523E40">
            <w:pPr>
              <w:jc w:val="center"/>
              <w:rPr>
                <w:sz w:val="16"/>
                <w:szCs w:val="16"/>
              </w:rPr>
            </w:pPr>
            <w:r w:rsidRPr="00523E40">
              <w:rPr>
                <w:sz w:val="16"/>
                <w:szCs w:val="16"/>
              </w:rPr>
              <w:t>2024</w:t>
            </w:r>
          </w:p>
        </w:tc>
        <w:tc>
          <w:tcPr>
            <w:tcW w:w="567" w:type="dxa"/>
            <w:tcBorders>
              <w:bottom w:val="single" w:sz="4" w:space="0" w:color="auto"/>
            </w:tcBorders>
          </w:tcPr>
          <w:p w:rsidR="00523E40" w:rsidRPr="00523E40" w:rsidRDefault="00523E40" w:rsidP="00523E40">
            <w:pPr>
              <w:jc w:val="center"/>
              <w:rPr>
                <w:sz w:val="16"/>
                <w:szCs w:val="16"/>
              </w:rPr>
            </w:pPr>
            <w:r w:rsidRPr="00523E40">
              <w:rPr>
                <w:sz w:val="16"/>
                <w:szCs w:val="16"/>
              </w:rPr>
              <w:t>2025</w:t>
            </w:r>
          </w:p>
          <w:p w:rsidR="00523E40" w:rsidRPr="00523E40" w:rsidRDefault="0050022C" w:rsidP="00523E40">
            <w:pPr>
              <w:jc w:val="center"/>
              <w:rPr>
                <w:sz w:val="16"/>
                <w:szCs w:val="16"/>
              </w:rPr>
            </w:pPr>
            <w:hyperlink w:anchor="Par335" w:history="1"/>
          </w:p>
        </w:tc>
        <w:tc>
          <w:tcPr>
            <w:tcW w:w="680" w:type="dxa"/>
            <w:tcBorders>
              <w:bottom w:val="single" w:sz="4" w:space="0" w:color="auto"/>
            </w:tcBorders>
          </w:tcPr>
          <w:p w:rsidR="00523E40" w:rsidRPr="00523E40" w:rsidRDefault="00523E40" w:rsidP="00523E40">
            <w:pPr>
              <w:rPr>
                <w:sz w:val="16"/>
                <w:szCs w:val="16"/>
              </w:rPr>
            </w:pPr>
          </w:p>
        </w:tc>
      </w:tr>
      <w:tr w:rsidR="00523E40" w:rsidRPr="00523E40" w:rsidTr="00523E40">
        <w:tc>
          <w:tcPr>
            <w:tcW w:w="3715" w:type="dxa"/>
          </w:tcPr>
          <w:p w:rsidR="00523E40" w:rsidRPr="00523E40" w:rsidRDefault="00523E40" w:rsidP="00523E40">
            <w:pPr>
              <w:snapToGrid w:val="0"/>
              <w:rPr>
                <w:rFonts w:eastAsiaTheme="minorEastAsia"/>
                <w:sz w:val="16"/>
                <w:szCs w:val="16"/>
              </w:rPr>
            </w:pPr>
            <w:r w:rsidRPr="00523E40">
              <w:rPr>
                <w:b/>
                <w:sz w:val="16"/>
                <w:szCs w:val="16"/>
              </w:rPr>
              <w:t xml:space="preserve">Цель Программы: </w:t>
            </w:r>
            <w:r w:rsidRPr="00523E40">
              <w:rPr>
                <w:sz w:val="16"/>
                <w:szCs w:val="16"/>
                <w:lang w:eastAsia="ar-SA"/>
              </w:rPr>
              <w:t>Устойчивое функционирование муниципальной системы образования в соответствии с современными требованиями</w:t>
            </w:r>
            <w:r w:rsidRPr="00523E40">
              <w:rPr>
                <w:sz w:val="16"/>
                <w:szCs w:val="16"/>
              </w:rPr>
              <w:t xml:space="preserve"> в целях удовлетворения потребностей граждан Тогучинского района в доступном и качественном образовании</w:t>
            </w:r>
          </w:p>
        </w:tc>
        <w:tc>
          <w:tcPr>
            <w:tcW w:w="3544" w:type="dxa"/>
          </w:tcPr>
          <w:p w:rsidR="00523E40" w:rsidRPr="00523E40" w:rsidRDefault="00523E40" w:rsidP="00523E40">
            <w:pPr>
              <w:snapToGrid w:val="0"/>
              <w:jc w:val="both"/>
              <w:rPr>
                <w:rFonts w:eastAsiaTheme="minorEastAsia"/>
                <w:sz w:val="16"/>
                <w:szCs w:val="16"/>
              </w:rPr>
            </w:pPr>
            <w:r w:rsidRPr="00523E40">
              <w:rPr>
                <w:rFonts w:eastAsiaTheme="minorEastAsia"/>
                <w:sz w:val="16"/>
                <w:szCs w:val="16"/>
              </w:rPr>
              <w:t xml:space="preserve">Удовлетворенность получателей </w:t>
            </w:r>
            <w:proofErr w:type="gramStart"/>
            <w:r w:rsidRPr="00523E40">
              <w:rPr>
                <w:rFonts w:eastAsiaTheme="minorEastAsia"/>
                <w:sz w:val="16"/>
                <w:szCs w:val="16"/>
              </w:rPr>
              <w:t>услуг  условиями</w:t>
            </w:r>
            <w:proofErr w:type="gramEnd"/>
            <w:r w:rsidRPr="00523E40">
              <w:rPr>
                <w:rFonts w:eastAsiaTheme="minorEastAsia"/>
                <w:sz w:val="16"/>
                <w:szCs w:val="16"/>
              </w:rPr>
              <w:t xml:space="preserve"> и качеством оказания образовательных услуг в муниципальных образовательных организациях                                   (</w:t>
            </w:r>
            <w:proofErr w:type="spellStart"/>
            <w:r w:rsidRPr="00523E40">
              <w:rPr>
                <w:rFonts w:eastAsiaTheme="minorEastAsia"/>
                <w:sz w:val="16"/>
                <w:szCs w:val="16"/>
              </w:rPr>
              <w:t>порезультатам</w:t>
            </w:r>
            <w:proofErr w:type="spellEnd"/>
            <w:r w:rsidRPr="00523E40">
              <w:rPr>
                <w:rFonts w:eastAsiaTheme="minorEastAsia"/>
                <w:sz w:val="16"/>
                <w:szCs w:val="16"/>
              </w:rPr>
              <w:t xml:space="preserve">  проведения независимой оценки </w:t>
            </w:r>
            <w:r w:rsidRPr="00523E40">
              <w:rPr>
                <w:rStyle w:val="affff5"/>
                <w:rFonts w:eastAsiaTheme="minorEastAsia"/>
                <w:bCs/>
                <w:sz w:val="16"/>
                <w:szCs w:val="16"/>
              </w:rPr>
              <w:t>качества условий оказания услуг)</w:t>
            </w:r>
          </w:p>
        </w:tc>
        <w:tc>
          <w:tcPr>
            <w:tcW w:w="737" w:type="dxa"/>
          </w:tcPr>
          <w:p w:rsidR="00523E40" w:rsidRPr="00523E40" w:rsidRDefault="00523E40" w:rsidP="00523E40">
            <w:pPr>
              <w:snapToGrid w:val="0"/>
              <w:jc w:val="center"/>
              <w:rPr>
                <w:rFonts w:eastAsiaTheme="minorEastAsia"/>
                <w:sz w:val="16"/>
                <w:szCs w:val="16"/>
              </w:rPr>
            </w:pPr>
            <w:r w:rsidRPr="00523E40">
              <w:rPr>
                <w:rFonts w:eastAsiaTheme="minorEastAsia"/>
                <w:sz w:val="16"/>
                <w:szCs w:val="16"/>
              </w:rPr>
              <w:t>баллы</w:t>
            </w:r>
          </w:p>
        </w:tc>
        <w:tc>
          <w:tcPr>
            <w:tcW w:w="567" w:type="dxa"/>
          </w:tcPr>
          <w:p w:rsidR="00523E40" w:rsidRPr="00523E40" w:rsidRDefault="00523E40" w:rsidP="00523E40">
            <w:pPr>
              <w:snapToGrid w:val="0"/>
              <w:jc w:val="center"/>
              <w:rPr>
                <w:rFonts w:eastAsiaTheme="minorEastAsia"/>
                <w:sz w:val="16"/>
                <w:szCs w:val="16"/>
              </w:rPr>
            </w:pPr>
            <w:r w:rsidRPr="00523E40">
              <w:rPr>
                <w:rFonts w:eastAsiaTheme="minorEastAsia"/>
                <w:sz w:val="16"/>
                <w:szCs w:val="16"/>
              </w:rPr>
              <w:t>85</w:t>
            </w:r>
          </w:p>
        </w:tc>
        <w:tc>
          <w:tcPr>
            <w:tcW w:w="567" w:type="dxa"/>
          </w:tcPr>
          <w:p w:rsidR="00523E40" w:rsidRPr="00523E40" w:rsidRDefault="00523E40" w:rsidP="00523E40">
            <w:pPr>
              <w:snapToGrid w:val="0"/>
              <w:jc w:val="center"/>
              <w:rPr>
                <w:rFonts w:eastAsiaTheme="minorEastAsia"/>
                <w:sz w:val="16"/>
                <w:szCs w:val="16"/>
              </w:rPr>
            </w:pPr>
            <w:r w:rsidRPr="00523E40">
              <w:rPr>
                <w:rFonts w:eastAsiaTheme="minorEastAsia"/>
                <w:sz w:val="16"/>
                <w:szCs w:val="16"/>
              </w:rPr>
              <w:t>85</w:t>
            </w:r>
          </w:p>
        </w:tc>
        <w:tc>
          <w:tcPr>
            <w:tcW w:w="567" w:type="dxa"/>
          </w:tcPr>
          <w:p w:rsidR="00523E40" w:rsidRPr="00523E40" w:rsidRDefault="00523E40" w:rsidP="00523E40">
            <w:pPr>
              <w:snapToGrid w:val="0"/>
              <w:jc w:val="center"/>
              <w:rPr>
                <w:rFonts w:eastAsiaTheme="minorEastAsia"/>
                <w:sz w:val="16"/>
                <w:szCs w:val="16"/>
              </w:rPr>
            </w:pPr>
            <w:r w:rsidRPr="00523E40">
              <w:rPr>
                <w:rFonts w:eastAsiaTheme="minorEastAsia"/>
                <w:sz w:val="16"/>
                <w:szCs w:val="16"/>
              </w:rPr>
              <w:t>85</w:t>
            </w:r>
          </w:p>
        </w:tc>
        <w:tc>
          <w:tcPr>
            <w:tcW w:w="567" w:type="dxa"/>
          </w:tcPr>
          <w:p w:rsidR="00523E40" w:rsidRPr="00523E40" w:rsidRDefault="00523E40" w:rsidP="00523E40">
            <w:pPr>
              <w:snapToGrid w:val="0"/>
              <w:jc w:val="center"/>
              <w:rPr>
                <w:rFonts w:eastAsiaTheme="minorEastAsia"/>
                <w:sz w:val="16"/>
                <w:szCs w:val="16"/>
              </w:rPr>
            </w:pPr>
            <w:r w:rsidRPr="00523E40">
              <w:rPr>
                <w:rFonts w:eastAsiaTheme="minorEastAsia"/>
                <w:sz w:val="16"/>
                <w:szCs w:val="16"/>
              </w:rPr>
              <w:t>85</w:t>
            </w:r>
          </w:p>
        </w:tc>
        <w:tc>
          <w:tcPr>
            <w:tcW w:w="680" w:type="dxa"/>
          </w:tcPr>
          <w:p w:rsidR="00523E40" w:rsidRPr="00523E40" w:rsidRDefault="00523E40" w:rsidP="00523E40">
            <w:pPr>
              <w:snapToGrid w:val="0"/>
              <w:jc w:val="both"/>
              <w:rPr>
                <w:rFonts w:eastAsiaTheme="minorEastAsia"/>
                <w:sz w:val="16"/>
                <w:szCs w:val="16"/>
              </w:rPr>
            </w:pPr>
          </w:p>
        </w:tc>
      </w:tr>
      <w:tr w:rsidR="00523E40" w:rsidRPr="00523E40" w:rsidTr="00523E40">
        <w:trPr>
          <w:trHeight w:val="564"/>
        </w:trPr>
        <w:tc>
          <w:tcPr>
            <w:tcW w:w="3715" w:type="dxa"/>
            <w:vMerge w:val="restart"/>
          </w:tcPr>
          <w:p w:rsidR="00523E40" w:rsidRPr="00523E40" w:rsidRDefault="00523E40" w:rsidP="00523E40">
            <w:pPr>
              <w:pStyle w:val="ConsPlusNonformat"/>
              <w:ind w:left="34"/>
              <w:jc w:val="both"/>
              <w:rPr>
                <w:rFonts w:ascii="Times New Roman" w:hAnsi="Times New Roman" w:cs="Times New Roman"/>
                <w:b/>
                <w:sz w:val="16"/>
                <w:szCs w:val="16"/>
              </w:rPr>
            </w:pPr>
            <w:r w:rsidRPr="00523E40">
              <w:rPr>
                <w:rFonts w:ascii="Times New Roman" w:hAnsi="Times New Roman" w:cs="Times New Roman"/>
                <w:b/>
                <w:sz w:val="16"/>
                <w:szCs w:val="16"/>
              </w:rPr>
              <w:t>Задача 1:</w:t>
            </w:r>
          </w:p>
          <w:p w:rsidR="00523E40" w:rsidRPr="00523E40" w:rsidRDefault="00523E40" w:rsidP="00523E40">
            <w:pPr>
              <w:pStyle w:val="ConsPlusNonformat"/>
              <w:ind w:left="34"/>
              <w:jc w:val="both"/>
              <w:rPr>
                <w:sz w:val="16"/>
                <w:szCs w:val="16"/>
              </w:rPr>
            </w:pPr>
            <w:r w:rsidRPr="00523E40">
              <w:rPr>
                <w:sz w:val="16"/>
                <w:szCs w:val="16"/>
              </w:rPr>
              <w:t>о</w:t>
            </w:r>
            <w:r w:rsidRPr="00523E40">
              <w:rPr>
                <w:rFonts w:eastAsia="Arial"/>
                <w:sz w:val="16"/>
                <w:szCs w:val="16"/>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523E40">
              <w:rPr>
                <w:rFonts w:ascii="Times New Roman" w:hAnsi="Times New Roman" w:cs="Times New Roman"/>
                <w:sz w:val="16"/>
                <w:szCs w:val="16"/>
                <w:lang w:eastAsia="ar-SA"/>
              </w:rPr>
              <w:t xml:space="preserve">обеспечивающих </w:t>
            </w:r>
            <w:r w:rsidRPr="00523E40">
              <w:rPr>
                <w:rFonts w:eastAsia="Arial"/>
                <w:sz w:val="16"/>
                <w:szCs w:val="16"/>
              </w:rPr>
              <w:t xml:space="preserve">развитие индивидуальных способностей детей и </w:t>
            </w:r>
            <w:r w:rsidRPr="00523E40">
              <w:rPr>
                <w:rFonts w:ascii="Times New Roman" w:hAnsi="Times New Roman" w:cs="Times New Roman"/>
                <w:sz w:val="16"/>
                <w:szCs w:val="16"/>
                <w:lang w:eastAsia="ar-SA"/>
              </w:rPr>
              <w:t>успешную социализацию обучающихся и воспитанников</w:t>
            </w:r>
          </w:p>
        </w:tc>
        <w:tc>
          <w:tcPr>
            <w:tcW w:w="3544" w:type="dxa"/>
          </w:tcPr>
          <w:p w:rsidR="00523E40" w:rsidRPr="00523E40" w:rsidRDefault="00523E40" w:rsidP="00523E40">
            <w:pPr>
              <w:autoSpaceDE w:val="0"/>
              <w:autoSpaceDN w:val="0"/>
              <w:adjustRightInd w:val="0"/>
              <w:jc w:val="both"/>
              <w:rPr>
                <w:sz w:val="16"/>
                <w:szCs w:val="16"/>
                <w:u w:val="single"/>
              </w:rPr>
            </w:pPr>
            <w:r w:rsidRPr="00523E40">
              <w:rPr>
                <w:sz w:val="16"/>
                <w:szCs w:val="16"/>
                <w:u w:val="single"/>
              </w:rPr>
              <w:t xml:space="preserve">Индикатор 1: </w:t>
            </w:r>
          </w:p>
          <w:p w:rsidR="00523E40" w:rsidRPr="00523E40" w:rsidRDefault="00523E40" w:rsidP="00523E40">
            <w:pPr>
              <w:autoSpaceDE w:val="0"/>
              <w:autoSpaceDN w:val="0"/>
              <w:adjustRightInd w:val="0"/>
              <w:jc w:val="both"/>
              <w:rPr>
                <w:sz w:val="16"/>
                <w:szCs w:val="16"/>
              </w:rPr>
            </w:pPr>
            <w:r w:rsidRPr="00523E40">
              <w:rPr>
                <w:rFonts w:eastAsia="Calibri"/>
                <w:sz w:val="16"/>
                <w:szCs w:val="16"/>
                <w:lang w:eastAsia="en-US"/>
              </w:rPr>
              <w:t>доступность дошкольного образования:</w:t>
            </w:r>
          </w:p>
          <w:p w:rsidR="00523E40" w:rsidRPr="00523E40" w:rsidRDefault="00523E40" w:rsidP="00523E40">
            <w:pPr>
              <w:autoSpaceDE w:val="0"/>
              <w:autoSpaceDN w:val="0"/>
              <w:adjustRightInd w:val="0"/>
              <w:jc w:val="both"/>
              <w:rPr>
                <w:sz w:val="16"/>
                <w:szCs w:val="16"/>
              </w:rPr>
            </w:pPr>
            <w:r w:rsidRPr="00523E40">
              <w:rPr>
                <w:sz w:val="16"/>
                <w:szCs w:val="16"/>
              </w:rPr>
              <w:t xml:space="preserve">- для детей </w:t>
            </w:r>
            <w:r w:rsidRPr="00523E40">
              <w:rPr>
                <w:rFonts w:eastAsia="Calibri"/>
                <w:sz w:val="16"/>
                <w:szCs w:val="16"/>
                <w:lang w:eastAsia="en-US"/>
              </w:rPr>
              <w:t>всего в возрасте от 2 месяцев до 7 лет</w:t>
            </w:r>
          </w:p>
        </w:tc>
        <w:tc>
          <w:tcPr>
            <w:tcW w:w="737" w:type="dxa"/>
          </w:tcPr>
          <w:p w:rsidR="00523E40" w:rsidRPr="00523E40" w:rsidRDefault="00523E40" w:rsidP="00523E40">
            <w:pPr>
              <w:jc w:val="center"/>
              <w:rPr>
                <w:sz w:val="16"/>
                <w:szCs w:val="16"/>
              </w:rPr>
            </w:pPr>
          </w:p>
          <w:p w:rsidR="00523E40" w:rsidRPr="00523E40" w:rsidRDefault="00523E40" w:rsidP="00523E40">
            <w:pPr>
              <w:jc w:val="center"/>
              <w:rPr>
                <w:sz w:val="16"/>
                <w:szCs w:val="16"/>
              </w:rPr>
            </w:pPr>
          </w:p>
          <w:p w:rsidR="00523E40" w:rsidRPr="00523E40" w:rsidRDefault="00523E40" w:rsidP="00523E40">
            <w:pPr>
              <w:jc w:val="center"/>
              <w:rPr>
                <w:sz w:val="16"/>
                <w:szCs w:val="16"/>
              </w:rPr>
            </w:pPr>
          </w:p>
          <w:p w:rsidR="00523E40" w:rsidRPr="00523E40" w:rsidRDefault="00523E40" w:rsidP="00523E40">
            <w:pPr>
              <w:jc w:val="center"/>
              <w:rPr>
                <w:sz w:val="16"/>
                <w:szCs w:val="16"/>
              </w:rPr>
            </w:pPr>
            <w:r w:rsidRPr="00523E40">
              <w:rPr>
                <w:sz w:val="16"/>
                <w:szCs w:val="16"/>
              </w:rPr>
              <w:t>%</w:t>
            </w:r>
          </w:p>
        </w:tc>
        <w:tc>
          <w:tcPr>
            <w:tcW w:w="567" w:type="dxa"/>
          </w:tcPr>
          <w:p w:rsidR="00523E40" w:rsidRPr="00523E40" w:rsidRDefault="00523E40" w:rsidP="00523E40">
            <w:pPr>
              <w:jc w:val="center"/>
              <w:rPr>
                <w:sz w:val="16"/>
                <w:szCs w:val="16"/>
              </w:rPr>
            </w:pPr>
          </w:p>
          <w:p w:rsidR="00523E40" w:rsidRPr="00523E40" w:rsidRDefault="00523E40" w:rsidP="00523E40">
            <w:pPr>
              <w:jc w:val="center"/>
              <w:rPr>
                <w:sz w:val="16"/>
                <w:szCs w:val="16"/>
              </w:rPr>
            </w:pPr>
          </w:p>
          <w:p w:rsidR="00523E40" w:rsidRPr="00523E40" w:rsidRDefault="00523E40" w:rsidP="00523E40">
            <w:pPr>
              <w:jc w:val="center"/>
              <w:rPr>
                <w:sz w:val="16"/>
                <w:szCs w:val="16"/>
              </w:rPr>
            </w:pPr>
          </w:p>
          <w:p w:rsidR="00523E40" w:rsidRPr="00523E40" w:rsidRDefault="00523E40" w:rsidP="00523E40">
            <w:pPr>
              <w:jc w:val="center"/>
              <w:rPr>
                <w:sz w:val="16"/>
                <w:szCs w:val="16"/>
              </w:rPr>
            </w:pPr>
            <w:r w:rsidRPr="00523E40">
              <w:rPr>
                <w:sz w:val="16"/>
                <w:szCs w:val="16"/>
              </w:rPr>
              <w:t>85,6</w:t>
            </w:r>
          </w:p>
        </w:tc>
        <w:tc>
          <w:tcPr>
            <w:tcW w:w="567" w:type="dxa"/>
          </w:tcPr>
          <w:p w:rsidR="00523E40" w:rsidRPr="00523E40" w:rsidRDefault="00523E40" w:rsidP="00523E40">
            <w:pPr>
              <w:jc w:val="center"/>
              <w:rPr>
                <w:sz w:val="16"/>
                <w:szCs w:val="16"/>
              </w:rPr>
            </w:pPr>
          </w:p>
          <w:p w:rsidR="00523E40" w:rsidRPr="00523E40" w:rsidRDefault="00523E40" w:rsidP="00523E40">
            <w:pPr>
              <w:jc w:val="center"/>
              <w:rPr>
                <w:sz w:val="16"/>
                <w:szCs w:val="16"/>
              </w:rPr>
            </w:pPr>
          </w:p>
          <w:p w:rsidR="00523E40" w:rsidRPr="00523E40" w:rsidRDefault="00523E40" w:rsidP="00523E40">
            <w:pPr>
              <w:jc w:val="center"/>
              <w:rPr>
                <w:sz w:val="16"/>
                <w:szCs w:val="16"/>
              </w:rPr>
            </w:pPr>
          </w:p>
          <w:p w:rsidR="00523E40" w:rsidRPr="00523E40" w:rsidRDefault="00523E40" w:rsidP="00523E40">
            <w:pPr>
              <w:jc w:val="center"/>
              <w:rPr>
                <w:sz w:val="16"/>
                <w:szCs w:val="16"/>
              </w:rPr>
            </w:pPr>
            <w:r w:rsidRPr="00523E40">
              <w:rPr>
                <w:sz w:val="16"/>
                <w:szCs w:val="16"/>
              </w:rPr>
              <w:t>90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98</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98</w:t>
            </w:r>
          </w:p>
        </w:tc>
        <w:tc>
          <w:tcPr>
            <w:tcW w:w="680" w:type="dxa"/>
          </w:tcPr>
          <w:p w:rsidR="00523E40" w:rsidRPr="00523E40" w:rsidRDefault="00523E40" w:rsidP="00523E40">
            <w:pPr>
              <w:rPr>
                <w:sz w:val="16"/>
                <w:szCs w:val="16"/>
              </w:rPr>
            </w:pPr>
          </w:p>
        </w:tc>
      </w:tr>
      <w:tr w:rsidR="00523E40" w:rsidRPr="00523E40" w:rsidTr="00523E40">
        <w:trPr>
          <w:trHeight w:val="661"/>
        </w:trPr>
        <w:tc>
          <w:tcPr>
            <w:tcW w:w="3715" w:type="dxa"/>
            <w:vMerge/>
          </w:tcPr>
          <w:p w:rsidR="00523E40" w:rsidRPr="00523E40" w:rsidRDefault="00523E40" w:rsidP="00523E40">
            <w:pPr>
              <w:jc w:val="both"/>
              <w:rPr>
                <w:b/>
                <w:sz w:val="16"/>
                <w:szCs w:val="16"/>
              </w:rPr>
            </w:pPr>
          </w:p>
        </w:tc>
        <w:tc>
          <w:tcPr>
            <w:tcW w:w="3544" w:type="dxa"/>
          </w:tcPr>
          <w:p w:rsidR="00523E40" w:rsidRPr="00523E40" w:rsidRDefault="00523E40" w:rsidP="00523E40">
            <w:pPr>
              <w:jc w:val="both"/>
              <w:rPr>
                <w:sz w:val="16"/>
                <w:szCs w:val="16"/>
                <w:u w:val="single"/>
              </w:rPr>
            </w:pPr>
            <w:r w:rsidRPr="00523E40">
              <w:rPr>
                <w:sz w:val="16"/>
                <w:szCs w:val="16"/>
                <w:u w:val="single"/>
              </w:rPr>
              <w:t>Индикатор 2:</w:t>
            </w:r>
          </w:p>
          <w:p w:rsidR="00523E40" w:rsidRPr="00523E40" w:rsidRDefault="00523E40" w:rsidP="00523E40">
            <w:pPr>
              <w:autoSpaceDE w:val="0"/>
              <w:autoSpaceDN w:val="0"/>
              <w:adjustRightInd w:val="0"/>
              <w:jc w:val="both"/>
              <w:rPr>
                <w:sz w:val="16"/>
                <w:szCs w:val="16"/>
              </w:rPr>
            </w:pPr>
            <w:r w:rsidRPr="00523E40">
              <w:rPr>
                <w:rFonts w:eastAsia="Calibri"/>
                <w:sz w:val="16"/>
                <w:szCs w:val="16"/>
                <w:lang w:eastAsia="en-US"/>
              </w:rPr>
              <w:t>охват детей в возрасте от 2 месяцев до 7 лет дошкольным образованием</w:t>
            </w:r>
          </w:p>
        </w:tc>
        <w:tc>
          <w:tcPr>
            <w:tcW w:w="737" w:type="dxa"/>
          </w:tcPr>
          <w:p w:rsidR="00523E40" w:rsidRPr="00523E40" w:rsidRDefault="00523E40" w:rsidP="00523E40">
            <w:pPr>
              <w:jc w:val="center"/>
              <w:rPr>
                <w:sz w:val="16"/>
                <w:szCs w:val="16"/>
              </w:rPr>
            </w:pPr>
          </w:p>
          <w:p w:rsidR="00523E40" w:rsidRPr="00523E40" w:rsidRDefault="00523E40" w:rsidP="00523E40">
            <w:pPr>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44,3</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46</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50</w:t>
            </w:r>
          </w:p>
        </w:tc>
        <w:tc>
          <w:tcPr>
            <w:tcW w:w="567" w:type="dxa"/>
          </w:tcPr>
          <w:p w:rsidR="00523E40" w:rsidRPr="00523E40" w:rsidRDefault="00523E40" w:rsidP="00523E40">
            <w:pPr>
              <w:tabs>
                <w:tab w:val="left" w:pos="0"/>
              </w:tabs>
              <w:autoSpaceDE w:val="0"/>
              <w:snapToGrid w:val="0"/>
              <w:jc w:val="center"/>
              <w:rPr>
                <w:spacing w:val="-20"/>
                <w:sz w:val="16"/>
                <w:szCs w:val="16"/>
              </w:rPr>
            </w:pPr>
          </w:p>
          <w:p w:rsidR="00523E40" w:rsidRPr="00523E40" w:rsidRDefault="00523E40" w:rsidP="00523E40">
            <w:pPr>
              <w:tabs>
                <w:tab w:val="left" w:pos="0"/>
              </w:tabs>
              <w:autoSpaceDE w:val="0"/>
              <w:snapToGrid w:val="0"/>
              <w:jc w:val="center"/>
              <w:rPr>
                <w:spacing w:val="-20"/>
                <w:sz w:val="16"/>
                <w:szCs w:val="16"/>
              </w:rPr>
            </w:pPr>
            <w:r w:rsidRPr="00523E40">
              <w:rPr>
                <w:spacing w:val="-20"/>
                <w:sz w:val="16"/>
                <w:szCs w:val="16"/>
              </w:rPr>
              <w:t>50</w:t>
            </w:r>
          </w:p>
        </w:tc>
        <w:tc>
          <w:tcPr>
            <w:tcW w:w="680" w:type="dxa"/>
          </w:tcPr>
          <w:p w:rsidR="00523E40" w:rsidRPr="00523E40" w:rsidRDefault="00523E40" w:rsidP="00523E40">
            <w:pPr>
              <w:rPr>
                <w:sz w:val="16"/>
                <w:szCs w:val="16"/>
              </w:rPr>
            </w:pPr>
          </w:p>
        </w:tc>
      </w:tr>
      <w:tr w:rsidR="00523E40" w:rsidRPr="00523E40" w:rsidTr="00523E40">
        <w:tc>
          <w:tcPr>
            <w:tcW w:w="3715" w:type="dxa"/>
            <w:vMerge/>
          </w:tcPr>
          <w:p w:rsidR="00523E40" w:rsidRPr="00523E40" w:rsidRDefault="00523E40" w:rsidP="00523E40">
            <w:pPr>
              <w:jc w:val="both"/>
              <w:rPr>
                <w:b/>
                <w:sz w:val="16"/>
                <w:szCs w:val="16"/>
              </w:rPr>
            </w:pPr>
          </w:p>
        </w:tc>
        <w:tc>
          <w:tcPr>
            <w:tcW w:w="3544" w:type="dxa"/>
          </w:tcPr>
          <w:p w:rsidR="00523E40" w:rsidRPr="00523E40" w:rsidRDefault="00523E40" w:rsidP="00523E40">
            <w:pPr>
              <w:snapToGrid w:val="0"/>
              <w:ind w:left="57" w:right="57"/>
              <w:jc w:val="both"/>
              <w:rPr>
                <w:sz w:val="16"/>
                <w:szCs w:val="16"/>
                <w:u w:val="single"/>
              </w:rPr>
            </w:pPr>
            <w:r w:rsidRPr="00523E40">
              <w:rPr>
                <w:sz w:val="16"/>
                <w:szCs w:val="16"/>
                <w:u w:val="single"/>
              </w:rPr>
              <w:t xml:space="preserve">Индикатор 3: </w:t>
            </w:r>
          </w:p>
          <w:p w:rsidR="00523E40" w:rsidRPr="00523E40" w:rsidRDefault="00523E40" w:rsidP="00523E40">
            <w:pPr>
              <w:snapToGrid w:val="0"/>
              <w:ind w:left="57" w:right="57"/>
              <w:jc w:val="both"/>
              <w:rPr>
                <w:sz w:val="16"/>
                <w:szCs w:val="16"/>
                <w:u w:val="single"/>
              </w:rPr>
            </w:pPr>
            <w:r w:rsidRPr="00523E40">
              <w:rPr>
                <w:sz w:val="16"/>
                <w:szCs w:val="16"/>
              </w:rPr>
              <w:t>доля выпускников муниципальных общеобразовательных организаций, получивших аттестат о среднем общем образовании</w:t>
            </w:r>
          </w:p>
        </w:tc>
        <w:tc>
          <w:tcPr>
            <w:tcW w:w="73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99,5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lang w:val="en-US"/>
              </w:rPr>
              <w:t>99</w:t>
            </w:r>
            <w:r w:rsidRPr="00523E40">
              <w:rPr>
                <w:sz w:val="16"/>
                <w:szCs w:val="16"/>
              </w:rPr>
              <w:t>,5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lang w:val="en-US"/>
              </w:rPr>
              <w:t>99</w:t>
            </w:r>
            <w:r w:rsidRPr="00523E40">
              <w:rPr>
                <w:sz w:val="16"/>
                <w:szCs w:val="16"/>
              </w:rPr>
              <w:t>,5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lang w:val="en-US"/>
              </w:rPr>
              <w:t>99</w:t>
            </w:r>
            <w:r w:rsidRPr="00523E40">
              <w:rPr>
                <w:sz w:val="16"/>
                <w:szCs w:val="16"/>
              </w:rPr>
              <w:t>,5</w:t>
            </w:r>
          </w:p>
        </w:tc>
        <w:tc>
          <w:tcPr>
            <w:tcW w:w="680" w:type="dxa"/>
          </w:tcPr>
          <w:p w:rsidR="00523E40" w:rsidRPr="00523E40" w:rsidRDefault="00523E40" w:rsidP="00523E40">
            <w:pPr>
              <w:rPr>
                <w:sz w:val="16"/>
                <w:szCs w:val="16"/>
              </w:rPr>
            </w:pPr>
          </w:p>
        </w:tc>
      </w:tr>
      <w:tr w:rsidR="00523E40" w:rsidRPr="00523E40" w:rsidTr="00523E40">
        <w:tc>
          <w:tcPr>
            <w:tcW w:w="3715" w:type="dxa"/>
            <w:vMerge/>
          </w:tcPr>
          <w:p w:rsidR="00523E40" w:rsidRPr="00523E40" w:rsidRDefault="00523E40" w:rsidP="00523E40">
            <w:pPr>
              <w:jc w:val="both"/>
              <w:rPr>
                <w:b/>
                <w:sz w:val="16"/>
                <w:szCs w:val="16"/>
              </w:rPr>
            </w:pPr>
          </w:p>
        </w:tc>
        <w:tc>
          <w:tcPr>
            <w:tcW w:w="3544" w:type="dxa"/>
          </w:tcPr>
          <w:p w:rsidR="00523E40" w:rsidRPr="00523E40" w:rsidRDefault="00523E40" w:rsidP="00523E40">
            <w:pPr>
              <w:snapToGrid w:val="0"/>
              <w:ind w:left="57" w:right="57"/>
              <w:jc w:val="both"/>
              <w:rPr>
                <w:sz w:val="16"/>
                <w:szCs w:val="16"/>
                <w:u w:val="single"/>
              </w:rPr>
            </w:pPr>
            <w:r w:rsidRPr="00523E40">
              <w:rPr>
                <w:sz w:val="16"/>
                <w:szCs w:val="16"/>
                <w:u w:val="single"/>
              </w:rPr>
              <w:t xml:space="preserve">Индикатор 4: </w:t>
            </w:r>
          </w:p>
          <w:p w:rsidR="00523E40" w:rsidRPr="00523E40" w:rsidRDefault="00523E40" w:rsidP="00523E40">
            <w:pPr>
              <w:snapToGrid w:val="0"/>
              <w:ind w:left="57" w:right="57"/>
              <w:jc w:val="both"/>
              <w:rPr>
                <w:sz w:val="16"/>
                <w:szCs w:val="16"/>
              </w:rPr>
            </w:pPr>
            <w:r w:rsidRPr="00523E40">
              <w:rPr>
                <w:sz w:val="16"/>
                <w:szCs w:val="16"/>
              </w:rPr>
              <w:t>доля выпускников муниципальных общеобразовательных организаций, получивших аттестат об основном общем образовании</w:t>
            </w:r>
          </w:p>
        </w:tc>
        <w:tc>
          <w:tcPr>
            <w:tcW w:w="73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85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88</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95</w:t>
            </w:r>
          </w:p>
        </w:tc>
        <w:tc>
          <w:tcPr>
            <w:tcW w:w="680" w:type="dxa"/>
          </w:tcPr>
          <w:p w:rsidR="00523E40" w:rsidRPr="00523E40" w:rsidRDefault="00523E40" w:rsidP="00523E40">
            <w:pPr>
              <w:rPr>
                <w:sz w:val="16"/>
                <w:szCs w:val="16"/>
              </w:rPr>
            </w:pPr>
          </w:p>
        </w:tc>
      </w:tr>
      <w:tr w:rsidR="00523E40" w:rsidRPr="00523E40" w:rsidTr="00523E40">
        <w:trPr>
          <w:trHeight w:val="1263"/>
        </w:trPr>
        <w:tc>
          <w:tcPr>
            <w:tcW w:w="3715" w:type="dxa"/>
            <w:vMerge/>
          </w:tcPr>
          <w:p w:rsidR="00523E40" w:rsidRPr="00523E40" w:rsidRDefault="00523E40" w:rsidP="00523E40">
            <w:pPr>
              <w:jc w:val="both"/>
              <w:rPr>
                <w:b/>
                <w:sz w:val="16"/>
                <w:szCs w:val="16"/>
              </w:rPr>
            </w:pPr>
          </w:p>
        </w:tc>
        <w:tc>
          <w:tcPr>
            <w:tcW w:w="3544" w:type="dxa"/>
          </w:tcPr>
          <w:p w:rsidR="00523E40" w:rsidRPr="00523E40" w:rsidRDefault="00523E40" w:rsidP="00523E40">
            <w:pPr>
              <w:snapToGrid w:val="0"/>
              <w:ind w:left="57" w:right="57"/>
              <w:jc w:val="both"/>
              <w:rPr>
                <w:sz w:val="16"/>
                <w:szCs w:val="16"/>
              </w:rPr>
            </w:pPr>
            <w:r w:rsidRPr="00523E40">
              <w:rPr>
                <w:sz w:val="16"/>
                <w:szCs w:val="16"/>
                <w:u w:val="single"/>
              </w:rPr>
              <w:t>Индикатор 5:</w:t>
            </w:r>
          </w:p>
          <w:p w:rsidR="00523E40" w:rsidRPr="00523E40" w:rsidRDefault="00523E40" w:rsidP="00523E40">
            <w:pPr>
              <w:snapToGrid w:val="0"/>
              <w:ind w:left="57" w:right="57"/>
              <w:jc w:val="both"/>
              <w:rPr>
                <w:sz w:val="16"/>
                <w:szCs w:val="16"/>
              </w:rPr>
            </w:pPr>
            <w:proofErr w:type="spellStart"/>
            <w:r w:rsidRPr="00523E40">
              <w:rPr>
                <w:sz w:val="16"/>
                <w:szCs w:val="16"/>
              </w:rPr>
              <w:t>доляобучающихся</w:t>
            </w:r>
            <w:proofErr w:type="spellEnd"/>
            <w:r w:rsidRPr="00523E40">
              <w:rPr>
                <w:sz w:val="16"/>
                <w:szCs w:val="16"/>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p w:rsidR="00523E40" w:rsidRPr="00523E40" w:rsidRDefault="00523E40" w:rsidP="00523E40">
            <w:pPr>
              <w:snapToGrid w:val="0"/>
              <w:ind w:left="57" w:right="57"/>
              <w:jc w:val="both"/>
              <w:rPr>
                <w:sz w:val="16"/>
                <w:szCs w:val="16"/>
              </w:rPr>
            </w:pPr>
          </w:p>
        </w:tc>
        <w:tc>
          <w:tcPr>
            <w:tcW w:w="73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34</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35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37</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lang w:val="en-US"/>
              </w:rPr>
            </w:pPr>
            <w:r w:rsidRPr="00523E40">
              <w:rPr>
                <w:sz w:val="16"/>
                <w:szCs w:val="16"/>
                <w:lang w:val="en-US"/>
              </w:rPr>
              <w:t>4</w:t>
            </w:r>
            <w:r w:rsidRPr="00523E40">
              <w:rPr>
                <w:sz w:val="16"/>
                <w:szCs w:val="16"/>
              </w:rPr>
              <w:t>0</w:t>
            </w:r>
          </w:p>
        </w:tc>
        <w:tc>
          <w:tcPr>
            <w:tcW w:w="680" w:type="dxa"/>
          </w:tcPr>
          <w:p w:rsidR="00523E40" w:rsidRPr="00523E40" w:rsidRDefault="00523E40" w:rsidP="00523E40">
            <w:pPr>
              <w:rPr>
                <w:sz w:val="16"/>
                <w:szCs w:val="16"/>
              </w:rPr>
            </w:pPr>
          </w:p>
        </w:tc>
      </w:tr>
      <w:tr w:rsidR="00523E40" w:rsidRPr="00523E40" w:rsidTr="00523E40">
        <w:tc>
          <w:tcPr>
            <w:tcW w:w="3715" w:type="dxa"/>
            <w:vMerge/>
          </w:tcPr>
          <w:p w:rsidR="00523E40" w:rsidRPr="00523E40" w:rsidRDefault="00523E40" w:rsidP="00523E40">
            <w:pPr>
              <w:jc w:val="both"/>
              <w:rPr>
                <w:b/>
                <w:sz w:val="16"/>
                <w:szCs w:val="16"/>
              </w:rPr>
            </w:pPr>
          </w:p>
        </w:tc>
        <w:tc>
          <w:tcPr>
            <w:tcW w:w="3544" w:type="dxa"/>
          </w:tcPr>
          <w:p w:rsidR="00523E40" w:rsidRPr="00523E40" w:rsidRDefault="00523E40" w:rsidP="00523E40">
            <w:pPr>
              <w:snapToGrid w:val="0"/>
              <w:ind w:left="57" w:right="57"/>
              <w:jc w:val="both"/>
              <w:rPr>
                <w:sz w:val="16"/>
                <w:szCs w:val="16"/>
              </w:rPr>
            </w:pPr>
            <w:r w:rsidRPr="00523E40">
              <w:rPr>
                <w:sz w:val="16"/>
                <w:szCs w:val="16"/>
                <w:u w:val="single"/>
              </w:rPr>
              <w:t>Индикатор 6</w:t>
            </w:r>
            <w:r w:rsidRPr="00523E40">
              <w:rPr>
                <w:sz w:val="16"/>
                <w:szCs w:val="16"/>
              </w:rPr>
              <w:t>:</w:t>
            </w:r>
            <w:r w:rsidRPr="00523E40">
              <w:rPr>
                <w:sz w:val="16"/>
                <w:szCs w:val="16"/>
              </w:rPr>
              <w:tab/>
            </w:r>
          </w:p>
          <w:p w:rsidR="00523E40" w:rsidRPr="00523E40" w:rsidRDefault="00523E40" w:rsidP="00523E40">
            <w:pPr>
              <w:snapToGrid w:val="0"/>
              <w:ind w:left="57" w:right="57"/>
              <w:jc w:val="both"/>
              <w:rPr>
                <w:sz w:val="16"/>
                <w:szCs w:val="16"/>
              </w:rPr>
            </w:pPr>
            <w:r w:rsidRPr="00523E40">
              <w:rPr>
                <w:sz w:val="16"/>
                <w:szCs w:val="16"/>
              </w:rPr>
              <w:t xml:space="preserve">доля дневных муниципальных общеобразовательных организаций,    </w:t>
            </w:r>
          </w:p>
          <w:p w:rsidR="00523E40" w:rsidRPr="00523E40" w:rsidRDefault="00523E40" w:rsidP="00523E40">
            <w:pPr>
              <w:snapToGrid w:val="0"/>
              <w:ind w:left="57" w:right="57"/>
              <w:jc w:val="both"/>
              <w:rPr>
                <w:sz w:val="16"/>
                <w:szCs w:val="16"/>
              </w:rPr>
            </w:pPr>
            <w:r w:rsidRPr="00523E40">
              <w:rPr>
                <w:sz w:val="16"/>
                <w:szCs w:val="16"/>
              </w:rPr>
              <w:t xml:space="preserve">принимающих участие в реализации региональных </w:t>
            </w:r>
          </w:p>
          <w:p w:rsidR="00523E40" w:rsidRPr="00523E40" w:rsidRDefault="00523E40" w:rsidP="00523E40">
            <w:pPr>
              <w:snapToGrid w:val="0"/>
              <w:ind w:left="57" w:right="57"/>
              <w:jc w:val="both"/>
              <w:rPr>
                <w:sz w:val="16"/>
                <w:szCs w:val="16"/>
              </w:rPr>
            </w:pPr>
            <w:r w:rsidRPr="00523E40">
              <w:rPr>
                <w:sz w:val="16"/>
                <w:szCs w:val="16"/>
              </w:rPr>
              <w:t>образовательных проектов, направленных на повышение качества образования</w:t>
            </w:r>
          </w:p>
        </w:tc>
        <w:tc>
          <w:tcPr>
            <w:tcW w:w="73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22</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25</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28</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lang w:val="en-US"/>
              </w:rPr>
            </w:pPr>
            <w:r w:rsidRPr="00523E40">
              <w:rPr>
                <w:sz w:val="16"/>
                <w:szCs w:val="16"/>
              </w:rPr>
              <w:t>30</w:t>
            </w:r>
          </w:p>
        </w:tc>
        <w:tc>
          <w:tcPr>
            <w:tcW w:w="680" w:type="dxa"/>
          </w:tcPr>
          <w:p w:rsidR="00523E40" w:rsidRPr="00523E40" w:rsidRDefault="00523E40" w:rsidP="00523E40">
            <w:pPr>
              <w:rPr>
                <w:sz w:val="16"/>
                <w:szCs w:val="16"/>
              </w:rPr>
            </w:pPr>
          </w:p>
        </w:tc>
      </w:tr>
      <w:tr w:rsidR="00523E40" w:rsidRPr="00523E40" w:rsidTr="00523E40">
        <w:tc>
          <w:tcPr>
            <w:tcW w:w="3715" w:type="dxa"/>
            <w:vMerge/>
          </w:tcPr>
          <w:p w:rsidR="00523E40" w:rsidRPr="00523E40" w:rsidRDefault="00523E40" w:rsidP="00523E40">
            <w:pPr>
              <w:jc w:val="both"/>
              <w:rPr>
                <w:sz w:val="16"/>
                <w:szCs w:val="16"/>
              </w:rPr>
            </w:pPr>
          </w:p>
        </w:tc>
        <w:tc>
          <w:tcPr>
            <w:tcW w:w="3544" w:type="dxa"/>
          </w:tcPr>
          <w:p w:rsidR="00523E40" w:rsidRPr="00523E40" w:rsidRDefault="00523E40" w:rsidP="00523E40">
            <w:pPr>
              <w:autoSpaceDE w:val="0"/>
              <w:autoSpaceDN w:val="0"/>
              <w:adjustRightInd w:val="0"/>
              <w:jc w:val="both"/>
              <w:rPr>
                <w:sz w:val="16"/>
                <w:szCs w:val="16"/>
                <w:u w:val="single"/>
              </w:rPr>
            </w:pPr>
            <w:r w:rsidRPr="00523E40">
              <w:rPr>
                <w:sz w:val="16"/>
                <w:szCs w:val="16"/>
                <w:u w:val="single"/>
              </w:rPr>
              <w:t>Индикатор 7</w:t>
            </w:r>
          </w:p>
          <w:p w:rsidR="00523E40" w:rsidRPr="00523E40" w:rsidRDefault="00523E40" w:rsidP="00523E40">
            <w:pPr>
              <w:autoSpaceDE w:val="0"/>
              <w:autoSpaceDN w:val="0"/>
              <w:adjustRightInd w:val="0"/>
              <w:jc w:val="both"/>
              <w:rPr>
                <w:sz w:val="16"/>
                <w:szCs w:val="16"/>
              </w:rPr>
            </w:pPr>
            <w:proofErr w:type="spellStart"/>
            <w:r w:rsidRPr="00523E40">
              <w:rPr>
                <w:sz w:val="16"/>
                <w:szCs w:val="16"/>
              </w:rPr>
              <w:t>долядневных</w:t>
            </w:r>
            <w:proofErr w:type="spellEnd"/>
            <w:r w:rsidRPr="00523E40">
              <w:rPr>
                <w:sz w:val="16"/>
                <w:szCs w:val="16"/>
              </w:rPr>
              <w:t xml:space="preserve"> муниципальных общеобразовательных организаций, на базе которых созданы Центры образования</w:t>
            </w:r>
            <w:r w:rsidRPr="00523E40">
              <w:rPr>
                <w:bCs/>
                <w:sz w:val="16"/>
                <w:szCs w:val="16"/>
              </w:rPr>
              <w:t xml:space="preserve"> цифрового и гуманитарного профиля</w:t>
            </w:r>
            <w:r w:rsidRPr="00523E40">
              <w:rPr>
                <w:sz w:val="16"/>
                <w:szCs w:val="16"/>
              </w:rPr>
              <w:t xml:space="preserve"> «Точка роста» </w:t>
            </w:r>
          </w:p>
        </w:tc>
        <w:tc>
          <w:tcPr>
            <w:tcW w:w="737" w:type="dxa"/>
          </w:tcPr>
          <w:p w:rsidR="00523E40" w:rsidRPr="00523E40" w:rsidRDefault="00523E40" w:rsidP="00523E40">
            <w:pPr>
              <w:tabs>
                <w:tab w:val="left" w:pos="0"/>
                <w:tab w:val="left" w:pos="300"/>
                <w:tab w:val="center" w:pos="554"/>
              </w:tabs>
              <w:autoSpaceDE w:val="0"/>
              <w:snapToGrid w:val="0"/>
              <w:ind w:firstLine="72"/>
              <w:jc w:val="center"/>
              <w:rPr>
                <w:sz w:val="16"/>
                <w:szCs w:val="16"/>
              </w:rPr>
            </w:pPr>
          </w:p>
          <w:p w:rsidR="00523E40" w:rsidRPr="00523E40" w:rsidRDefault="00523E40" w:rsidP="00523E40">
            <w:pPr>
              <w:tabs>
                <w:tab w:val="left" w:pos="0"/>
                <w:tab w:val="left" w:pos="300"/>
                <w:tab w:val="center" w:pos="554"/>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34</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50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56</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56</w:t>
            </w:r>
          </w:p>
        </w:tc>
        <w:tc>
          <w:tcPr>
            <w:tcW w:w="680" w:type="dxa"/>
          </w:tcPr>
          <w:p w:rsidR="00523E40" w:rsidRPr="00523E40" w:rsidRDefault="00523E40" w:rsidP="00523E40">
            <w:pPr>
              <w:rPr>
                <w:sz w:val="16"/>
                <w:szCs w:val="16"/>
              </w:rPr>
            </w:pPr>
          </w:p>
        </w:tc>
      </w:tr>
      <w:tr w:rsidR="00523E40" w:rsidRPr="00523E40" w:rsidTr="00523E40">
        <w:trPr>
          <w:trHeight w:val="410"/>
        </w:trPr>
        <w:tc>
          <w:tcPr>
            <w:tcW w:w="3715" w:type="dxa"/>
            <w:vMerge w:val="restart"/>
          </w:tcPr>
          <w:p w:rsidR="00523E40" w:rsidRPr="00523E40" w:rsidRDefault="00523E40" w:rsidP="00523E40">
            <w:pPr>
              <w:snapToGrid w:val="0"/>
              <w:rPr>
                <w:i/>
                <w:sz w:val="16"/>
                <w:szCs w:val="16"/>
                <w:lang w:eastAsia="ar-SA"/>
              </w:rPr>
            </w:pPr>
            <w:r w:rsidRPr="00523E40">
              <w:rPr>
                <w:b/>
                <w:sz w:val="16"/>
                <w:szCs w:val="16"/>
              </w:rPr>
              <w:t>Задача 2:</w:t>
            </w:r>
          </w:p>
          <w:p w:rsidR="00523E40" w:rsidRPr="00523E40" w:rsidRDefault="00523E40" w:rsidP="00523E40">
            <w:pPr>
              <w:snapToGrid w:val="0"/>
              <w:rPr>
                <w:b/>
                <w:sz w:val="16"/>
                <w:szCs w:val="16"/>
              </w:rPr>
            </w:pPr>
            <w:r w:rsidRPr="00523E40">
              <w:rPr>
                <w:sz w:val="16"/>
                <w:szCs w:val="16"/>
                <w:lang w:eastAsia="ar-SA"/>
              </w:rPr>
              <w:t xml:space="preserve">обеспечение функционирования сети образовательных учреждений, пополнение их инфраструктуры и материально-технической базы, обеспечивающих доступность качественных </w:t>
            </w:r>
            <w:proofErr w:type="gramStart"/>
            <w:r w:rsidRPr="00523E40">
              <w:rPr>
                <w:sz w:val="16"/>
                <w:szCs w:val="16"/>
                <w:lang w:eastAsia="ar-SA"/>
              </w:rPr>
              <w:t>услуг  общего</w:t>
            </w:r>
            <w:proofErr w:type="gramEnd"/>
            <w:r w:rsidRPr="00523E40">
              <w:rPr>
                <w:sz w:val="16"/>
                <w:szCs w:val="16"/>
                <w:lang w:eastAsia="ar-SA"/>
              </w:rPr>
              <w:t xml:space="preserve"> образования детей</w:t>
            </w:r>
          </w:p>
        </w:tc>
        <w:tc>
          <w:tcPr>
            <w:tcW w:w="3544" w:type="dxa"/>
          </w:tcPr>
          <w:p w:rsidR="00523E40" w:rsidRPr="00523E40" w:rsidRDefault="00523E40" w:rsidP="00523E40">
            <w:pPr>
              <w:snapToGrid w:val="0"/>
              <w:ind w:left="57" w:right="57"/>
              <w:jc w:val="both"/>
              <w:rPr>
                <w:sz w:val="16"/>
                <w:szCs w:val="16"/>
                <w:u w:val="single"/>
                <w:lang w:eastAsia="en-US" w:bidi="en-US"/>
              </w:rPr>
            </w:pPr>
            <w:r w:rsidRPr="00523E40">
              <w:rPr>
                <w:sz w:val="16"/>
                <w:szCs w:val="16"/>
                <w:u w:val="single"/>
                <w:lang w:eastAsia="en-US" w:bidi="en-US"/>
              </w:rPr>
              <w:t>Индикатор 1</w:t>
            </w:r>
          </w:p>
          <w:p w:rsidR="00523E40" w:rsidRPr="00523E40" w:rsidRDefault="00523E40" w:rsidP="00523E40">
            <w:pPr>
              <w:snapToGrid w:val="0"/>
              <w:ind w:left="57" w:right="57"/>
              <w:jc w:val="both"/>
              <w:rPr>
                <w:sz w:val="16"/>
                <w:szCs w:val="16"/>
                <w:u w:val="single"/>
              </w:rPr>
            </w:pPr>
            <w:r w:rsidRPr="00523E40">
              <w:rPr>
                <w:sz w:val="16"/>
                <w:szCs w:val="16"/>
              </w:rPr>
              <w:t xml:space="preserve">доля муниципальных образовательных организаций, в которых </w:t>
            </w:r>
            <w:r w:rsidRPr="00523E40">
              <w:rPr>
                <w:rFonts w:eastAsia="Calibri"/>
                <w:sz w:val="16"/>
                <w:szCs w:val="16"/>
                <w:lang w:eastAsia="en-US"/>
              </w:rPr>
              <w:t xml:space="preserve">созданы современные, безопасные условия для организации образовательного </w:t>
            </w:r>
            <w:proofErr w:type="gramStart"/>
            <w:r w:rsidRPr="00523E40">
              <w:rPr>
                <w:rFonts w:eastAsia="Calibri"/>
                <w:sz w:val="16"/>
                <w:szCs w:val="16"/>
                <w:lang w:eastAsia="en-US"/>
              </w:rPr>
              <w:t xml:space="preserve">процесса,   </w:t>
            </w:r>
            <w:proofErr w:type="gramEnd"/>
            <w:r w:rsidRPr="00523E40">
              <w:rPr>
                <w:rFonts w:eastAsia="Calibri"/>
                <w:sz w:val="16"/>
                <w:szCs w:val="16"/>
                <w:lang w:eastAsia="en-US"/>
              </w:rPr>
              <w:t xml:space="preserve"> в общем числе  образовательных организаций</w:t>
            </w:r>
          </w:p>
        </w:tc>
        <w:tc>
          <w:tcPr>
            <w:tcW w:w="73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100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100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100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100</w:t>
            </w:r>
          </w:p>
        </w:tc>
        <w:tc>
          <w:tcPr>
            <w:tcW w:w="680" w:type="dxa"/>
          </w:tcPr>
          <w:p w:rsidR="00523E40" w:rsidRPr="00523E40" w:rsidRDefault="00523E40" w:rsidP="00523E40">
            <w:pPr>
              <w:jc w:val="center"/>
              <w:rPr>
                <w:sz w:val="16"/>
                <w:szCs w:val="16"/>
              </w:rPr>
            </w:pPr>
          </w:p>
        </w:tc>
      </w:tr>
      <w:tr w:rsidR="00523E40" w:rsidRPr="00523E40" w:rsidTr="00523E40">
        <w:tc>
          <w:tcPr>
            <w:tcW w:w="3715" w:type="dxa"/>
            <w:vMerge/>
          </w:tcPr>
          <w:p w:rsidR="00523E40" w:rsidRPr="00523E40" w:rsidRDefault="00523E40" w:rsidP="00523E40">
            <w:pPr>
              <w:rPr>
                <w:sz w:val="16"/>
                <w:szCs w:val="16"/>
              </w:rPr>
            </w:pPr>
          </w:p>
        </w:tc>
        <w:tc>
          <w:tcPr>
            <w:tcW w:w="3544" w:type="dxa"/>
          </w:tcPr>
          <w:p w:rsidR="00523E40" w:rsidRPr="00523E40" w:rsidRDefault="00523E40" w:rsidP="00523E40">
            <w:pPr>
              <w:snapToGrid w:val="0"/>
              <w:ind w:left="57" w:right="57"/>
              <w:jc w:val="both"/>
              <w:rPr>
                <w:sz w:val="16"/>
                <w:szCs w:val="16"/>
              </w:rPr>
            </w:pPr>
            <w:r w:rsidRPr="00523E40">
              <w:rPr>
                <w:sz w:val="16"/>
                <w:szCs w:val="16"/>
                <w:u w:val="single"/>
              </w:rPr>
              <w:t>Индикатор 2</w:t>
            </w:r>
            <w:r w:rsidRPr="00523E40">
              <w:rPr>
                <w:sz w:val="16"/>
                <w:szCs w:val="16"/>
              </w:rPr>
              <w:t>:</w:t>
            </w:r>
          </w:p>
          <w:p w:rsidR="00523E40" w:rsidRPr="00523E40" w:rsidRDefault="00523E40" w:rsidP="00523E40">
            <w:pPr>
              <w:snapToGrid w:val="0"/>
              <w:ind w:left="57" w:right="57"/>
              <w:jc w:val="both"/>
              <w:rPr>
                <w:sz w:val="16"/>
                <w:szCs w:val="16"/>
              </w:rPr>
            </w:pPr>
            <w:r w:rsidRPr="00523E40">
              <w:rPr>
                <w:sz w:val="16"/>
                <w:szCs w:val="16"/>
              </w:rPr>
              <w:t xml:space="preserve">доля муниципальных образовательных организаций, соответствующих требованиям санитарных норм и правил, в общем </w:t>
            </w:r>
            <w:proofErr w:type="gramStart"/>
            <w:r w:rsidRPr="00523E40">
              <w:rPr>
                <w:sz w:val="16"/>
                <w:szCs w:val="16"/>
              </w:rPr>
              <w:t>числе  образовательных</w:t>
            </w:r>
            <w:proofErr w:type="gramEnd"/>
            <w:r w:rsidRPr="00523E40">
              <w:rPr>
                <w:sz w:val="16"/>
                <w:szCs w:val="16"/>
              </w:rPr>
              <w:t xml:space="preserve"> организаций</w:t>
            </w:r>
          </w:p>
        </w:tc>
        <w:tc>
          <w:tcPr>
            <w:tcW w:w="73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90</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93</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95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lang w:val="en-US"/>
              </w:rPr>
              <w:t>9</w:t>
            </w:r>
            <w:r w:rsidRPr="00523E40">
              <w:rPr>
                <w:sz w:val="16"/>
                <w:szCs w:val="16"/>
              </w:rPr>
              <w:t>8</w:t>
            </w:r>
          </w:p>
        </w:tc>
        <w:tc>
          <w:tcPr>
            <w:tcW w:w="680" w:type="dxa"/>
          </w:tcPr>
          <w:p w:rsidR="00523E40" w:rsidRPr="00523E40" w:rsidRDefault="00523E40" w:rsidP="00523E40">
            <w:pPr>
              <w:jc w:val="center"/>
              <w:rPr>
                <w:sz w:val="16"/>
                <w:szCs w:val="16"/>
              </w:rPr>
            </w:pPr>
          </w:p>
        </w:tc>
      </w:tr>
      <w:tr w:rsidR="00523E40" w:rsidRPr="00523E40" w:rsidTr="00523E40">
        <w:trPr>
          <w:trHeight w:val="60"/>
        </w:trPr>
        <w:tc>
          <w:tcPr>
            <w:tcW w:w="3715" w:type="dxa"/>
            <w:vMerge/>
          </w:tcPr>
          <w:p w:rsidR="00523E40" w:rsidRPr="00523E40" w:rsidRDefault="00523E40" w:rsidP="00523E40">
            <w:pPr>
              <w:rPr>
                <w:b/>
                <w:sz w:val="16"/>
                <w:szCs w:val="16"/>
              </w:rPr>
            </w:pPr>
          </w:p>
        </w:tc>
        <w:tc>
          <w:tcPr>
            <w:tcW w:w="3544" w:type="dxa"/>
          </w:tcPr>
          <w:p w:rsidR="00523E40" w:rsidRPr="00523E40" w:rsidRDefault="00523E40" w:rsidP="00523E40">
            <w:pPr>
              <w:autoSpaceDE w:val="0"/>
              <w:autoSpaceDN w:val="0"/>
              <w:adjustRightInd w:val="0"/>
              <w:jc w:val="both"/>
              <w:rPr>
                <w:sz w:val="16"/>
                <w:szCs w:val="16"/>
                <w:u w:val="single"/>
                <w:lang w:eastAsia="en-US" w:bidi="en-US"/>
              </w:rPr>
            </w:pPr>
            <w:r w:rsidRPr="00523E40">
              <w:rPr>
                <w:sz w:val="16"/>
                <w:szCs w:val="16"/>
                <w:u w:val="single"/>
                <w:lang w:eastAsia="en-US" w:bidi="en-US"/>
              </w:rPr>
              <w:t>Индикатор 3:</w:t>
            </w:r>
          </w:p>
          <w:p w:rsidR="00523E40" w:rsidRPr="00523E40" w:rsidRDefault="00523E40" w:rsidP="00523E40">
            <w:pPr>
              <w:autoSpaceDE w:val="0"/>
              <w:autoSpaceDN w:val="0"/>
              <w:adjustRightInd w:val="0"/>
              <w:rPr>
                <w:sz w:val="16"/>
                <w:szCs w:val="16"/>
                <w:u w:val="single"/>
                <w:lang w:eastAsia="en-US" w:bidi="en-US"/>
              </w:rPr>
            </w:pPr>
            <w:r w:rsidRPr="00523E40">
              <w:rPr>
                <w:sz w:val="16"/>
                <w:szCs w:val="16"/>
                <w:lang w:eastAsia="en-US" w:bidi="en-US"/>
              </w:rPr>
              <w:t xml:space="preserve">общий охват </w:t>
            </w:r>
            <w:proofErr w:type="gramStart"/>
            <w:r w:rsidRPr="00523E40">
              <w:rPr>
                <w:sz w:val="16"/>
                <w:szCs w:val="16"/>
                <w:lang w:eastAsia="en-US" w:bidi="en-US"/>
              </w:rPr>
              <w:t>обучающихся  горячим</w:t>
            </w:r>
            <w:proofErr w:type="gramEnd"/>
            <w:r w:rsidRPr="00523E40">
              <w:rPr>
                <w:sz w:val="16"/>
                <w:szCs w:val="16"/>
                <w:lang w:eastAsia="en-US" w:bidi="en-US"/>
              </w:rPr>
              <w:t xml:space="preserve"> питанием </w:t>
            </w:r>
          </w:p>
        </w:tc>
        <w:tc>
          <w:tcPr>
            <w:tcW w:w="73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97</w:t>
            </w:r>
          </w:p>
        </w:tc>
        <w:tc>
          <w:tcPr>
            <w:tcW w:w="567" w:type="dxa"/>
          </w:tcPr>
          <w:p w:rsidR="00523E40" w:rsidRPr="00523E40" w:rsidRDefault="00523E40" w:rsidP="00523E40">
            <w:pPr>
              <w:tabs>
                <w:tab w:val="left" w:pos="0"/>
              </w:tabs>
              <w:autoSpaceDE w:val="0"/>
              <w:snapToGrid w:val="0"/>
              <w:ind w:firstLine="72"/>
              <w:jc w:val="center"/>
              <w:rPr>
                <w:sz w:val="16"/>
                <w:szCs w:val="16"/>
                <w:lang w:val="en-US"/>
              </w:rPr>
            </w:pPr>
          </w:p>
          <w:p w:rsidR="00523E40" w:rsidRPr="00523E40" w:rsidRDefault="00523E40" w:rsidP="00523E40">
            <w:pPr>
              <w:tabs>
                <w:tab w:val="left" w:pos="0"/>
              </w:tabs>
              <w:autoSpaceDE w:val="0"/>
              <w:snapToGrid w:val="0"/>
              <w:ind w:firstLine="72"/>
              <w:jc w:val="center"/>
              <w:rPr>
                <w:sz w:val="16"/>
                <w:szCs w:val="16"/>
                <w:lang w:val="en-US"/>
              </w:rPr>
            </w:pPr>
            <w:r w:rsidRPr="00523E40">
              <w:rPr>
                <w:sz w:val="16"/>
                <w:szCs w:val="16"/>
                <w:lang w:val="en-US"/>
              </w:rPr>
              <w:t>97</w:t>
            </w:r>
          </w:p>
        </w:tc>
        <w:tc>
          <w:tcPr>
            <w:tcW w:w="567" w:type="dxa"/>
          </w:tcPr>
          <w:p w:rsidR="00523E40" w:rsidRPr="00523E40" w:rsidRDefault="00523E40" w:rsidP="00523E40">
            <w:pPr>
              <w:tabs>
                <w:tab w:val="left" w:pos="0"/>
              </w:tabs>
              <w:autoSpaceDE w:val="0"/>
              <w:snapToGrid w:val="0"/>
              <w:ind w:firstLine="72"/>
              <w:jc w:val="center"/>
              <w:rPr>
                <w:sz w:val="16"/>
                <w:szCs w:val="16"/>
                <w:lang w:val="en-US"/>
              </w:rPr>
            </w:pPr>
          </w:p>
          <w:p w:rsidR="00523E40" w:rsidRPr="00523E40" w:rsidRDefault="00523E40" w:rsidP="00523E40">
            <w:pPr>
              <w:tabs>
                <w:tab w:val="left" w:pos="0"/>
              </w:tabs>
              <w:autoSpaceDE w:val="0"/>
              <w:snapToGrid w:val="0"/>
              <w:jc w:val="center"/>
              <w:rPr>
                <w:sz w:val="16"/>
                <w:szCs w:val="16"/>
              </w:rPr>
            </w:pPr>
            <w:r w:rsidRPr="00523E40">
              <w:rPr>
                <w:sz w:val="16"/>
                <w:szCs w:val="16"/>
                <w:lang w:val="en-US"/>
              </w:rPr>
              <w:t>9</w:t>
            </w:r>
            <w:r w:rsidRPr="00523E40">
              <w:rPr>
                <w:sz w:val="16"/>
                <w:szCs w:val="16"/>
              </w:rPr>
              <w:t>7</w:t>
            </w:r>
          </w:p>
        </w:tc>
        <w:tc>
          <w:tcPr>
            <w:tcW w:w="567" w:type="dxa"/>
          </w:tcPr>
          <w:p w:rsidR="00523E40" w:rsidRPr="00523E40" w:rsidRDefault="00523E40" w:rsidP="00523E40">
            <w:pPr>
              <w:tabs>
                <w:tab w:val="left" w:pos="0"/>
              </w:tabs>
              <w:autoSpaceDE w:val="0"/>
              <w:snapToGrid w:val="0"/>
              <w:ind w:firstLine="72"/>
              <w:jc w:val="center"/>
              <w:rPr>
                <w:sz w:val="16"/>
                <w:szCs w:val="16"/>
                <w:lang w:val="en-US"/>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97</w:t>
            </w:r>
          </w:p>
        </w:tc>
        <w:tc>
          <w:tcPr>
            <w:tcW w:w="680" w:type="dxa"/>
          </w:tcPr>
          <w:p w:rsidR="00523E40" w:rsidRPr="00523E40" w:rsidRDefault="00523E40" w:rsidP="00523E40">
            <w:pPr>
              <w:jc w:val="center"/>
              <w:rPr>
                <w:sz w:val="16"/>
                <w:szCs w:val="16"/>
              </w:rPr>
            </w:pPr>
          </w:p>
          <w:p w:rsidR="00523E40" w:rsidRPr="00523E40" w:rsidRDefault="00523E40" w:rsidP="00523E40">
            <w:pPr>
              <w:jc w:val="center"/>
              <w:rPr>
                <w:sz w:val="16"/>
                <w:szCs w:val="16"/>
              </w:rPr>
            </w:pPr>
          </w:p>
        </w:tc>
      </w:tr>
      <w:tr w:rsidR="00523E40" w:rsidRPr="00523E40" w:rsidTr="00523E40">
        <w:trPr>
          <w:trHeight w:val="70"/>
        </w:trPr>
        <w:tc>
          <w:tcPr>
            <w:tcW w:w="3715" w:type="dxa"/>
            <w:vMerge w:val="restart"/>
          </w:tcPr>
          <w:p w:rsidR="00523E40" w:rsidRPr="00523E40" w:rsidRDefault="00523E40" w:rsidP="00523E40">
            <w:pPr>
              <w:snapToGrid w:val="0"/>
              <w:rPr>
                <w:sz w:val="16"/>
                <w:szCs w:val="16"/>
              </w:rPr>
            </w:pPr>
            <w:r w:rsidRPr="00523E40">
              <w:rPr>
                <w:b/>
                <w:sz w:val="16"/>
                <w:szCs w:val="16"/>
              </w:rPr>
              <w:t>Задача 3:</w:t>
            </w:r>
          </w:p>
          <w:p w:rsidR="00523E40" w:rsidRPr="00523E40" w:rsidRDefault="00523E40" w:rsidP="00523E40">
            <w:pPr>
              <w:rPr>
                <w:sz w:val="16"/>
                <w:szCs w:val="16"/>
              </w:rPr>
            </w:pPr>
            <w:r w:rsidRPr="00523E40">
              <w:rPr>
                <w:sz w:val="16"/>
                <w:szCs w:val="16"/>
              </w:rPr>
              <w:t>обеспечение доступности</w:t>
            </w:r>
          </w:p>
          <w:p w:rsidR="00523E40" w:rsidRPr="00523E40" w:rsidRDefault="00523E40" w:rsidP="00523E40">
            <w:pPr>
              <w:rPr>
                <w:sz w:val="16"/>
                <w:szCs w:val="16"/>
              </w:rPr>
            </w:pPr>
            <w:r w:rsidRPr="00523E40">
              <w:rPr>
                <w:sz w:val="16"/>
                <w:szCs w:val="16"/>
              </w:rPr>
              <w:t>качественных услуг дополнительного</w:t>
            </w:r>
          </w:p>
          <w:p w:rsidR="00523E40" w:rsidRPr="00523E40" w:rsidRDefault="00523E40" w:rsidP="00523E40">
            <w:pPr>
              <w:rPr>
                <w:sz w:val="16"/>
                <w:szCs w:val="16"/>
              </w:rPr>
            </w:pPr>
            <w:proofErr w:type="gramStart"/>
            <w:r w:rsidRPr="00523E40">
              <w:rPr>
                <w:sz w:val="16"/>
                <w:szCs w:val="16"/>
              </w:rPr>
              <w:t>образования  детей</w:t>
            </w:r>
            <w:proofErr w:type="gramEnd"/>
          </w:p>
        </w:tc>
        <w:tc>
          <w:tcPr>
            <w:tcW w:w="3544" w:type="dxa"/>
          </w:tcPr>
          <w:p w:rsidR="00523E40" w:rsidRPr="00523E40" w:rsidRDefault="00523E40" w:rsidP="00523E40">
            <w:pPr>
              <w:autoSpaceDE w:val="0"/>
              <w:autoSpaceDN w:val="0"/>
              <w:adjustRightInd w:val="0"/>
              <w:jc w:val="both"/>
              <w:rPr>
                <w:sz w:val="16"/>
                <w:szCs w:val="16"/>
              </w:rPr>
            </w:pPr>
            <w:r w:rsidRPr="00523E40">
              <w:rPr>
                <w:sz w:val="16"/>
                <w:szCs w:val="16"/>
                <w:u w:val="single"/>
                <w:lang w:eastAsia="en-US" w:bidi="en-US"/>
              </w:rPr>
              <w:t>Индикатор 1:</w:t>
            </w:r>
          </w:p>
          <w:p w:rsidR="00523E40" w:rsidRPr="00523E40" w:rsidRDefault="00523E40" w:rsidP="00523E40">
            <w:pPr>
              <w:autoSpaceDE w:val="0"/>
              <w:autoSpaceDN w:val="0"/>
              <w:adjustRightInd w:val="0"/>
              <w:jc w:val="both"/>
              <w:rPr>
                <w:sz w:val="16"/>
                <w:szCs w:val="16"/>
                <w:u w:val="single"/>
                <w:lang w:eastAsia="en-US" w:bidi="en-US"/>
              </w:rPr>
            </w:pPr>
            <w:r w:rsidRPr="00523E40">
              <w:rPr>
                <w:sz w:val="16"/>
                <w:szCs w:val="16"/>
              </w:rPr>
              <w:t>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tc>
        <w:tc>
          <w:tcPr>
            <w:tcW w:w="73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69,5</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71</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72</w:t>
            </w:r>
          </w:p>
        </w:tc>
        <w:tc>
          <w:tcPr>
            <w:tcW w:w="56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75</w:t>
            </w:r>
          </w:p>
        </w:tc>
        <w:tc>
          <w:tcPr>
            <w:tcW w:w="680" w:type="dxa"/>
          </w:tcPr>
          <w:p w:rsidR="00523E40" w:rsidRPr="00523E40" w:rsidRDefault="00523E40" w:rsidP="00523E40">
            <w:pPr>
              <w:rPr>
                <w:sz w:val="16"/>
                <w:szCs w:val="16"/>
              </w:rPr>
            </w:pPr>
          </w:p>
        </w:tc>
      </w:tr>
      <w:tr w:rsidR="00523E40" w:rsidRPr="00523E40" w:rsidTr="00523E40">
        <w:trPr>
          <w:trHeight w:val="70"/>
        </w:trPr>
        <w:tc>
          <w:tcPr>
            <w:tcW w:w="3715" w:type="dxa"/>
            <w:vMerge/>
          </w:tcPr>
          <w:p w:rsidR="00523E40" w:rsidRPr="00523E40" w:rsidRDefault="00523E40" w:rsidP="00523E40">
            <w:pPr>
              <w:tabs>
                <w:tab w:val="left" w:pos="1110"/>
              </w:tabs>
              <w:rPr>
                <w:b/>
                <w:sz w:val="16"/>
                <w:szCs w:val="16"/>
              </w:rPr>
            </w:pPr>
          </w:p>
        </w:tc>
        <w:tc>
          <w:tcPr>
            <w:tcW w:w="3544" w:type="dxa"/>
          </w:tcPr>
          <w:p w:rsidR="00523E40" w:rsidRPr="00523E40" w:rsidRDefault="00523E40" w:rsidP="00523E40">
            <w:pPr>
              <w:autoSpaceDE w:val="0"/>
              <w:autoSpaceDN w:val="0"/>
              <w:adjustRightInd w:val="0"/>
              <w:jc w:val="both"/>
              <w:rPr>
                <w:sz w:val="16"/>
                <w:szCs w:val="16"/>
                <w:u w:val="single"/>
              </w:rPr>
            </w:pPr>
            <w:r w:rsidRPr="00523E40">
              <w:rPr>
                <w:sz w:val="16"/>
                <w:szCs w:val="16"/>
                <w:u w:val="single"/>
                <w:lang w:eastAsia="en-US" w:bidi="en-US"/>
              </w:rPr>
              <w:t>Индикатор 2:</w:t>
            </w:r>
          </w:p>
          <w:p w:rsidR="00523E40" w:rsidRPr="00523E40" w:rsidRDefault="00523E40" w:rsidP="00523E40">
            <w:pPr>
              <w:autoSpaceDE w:val="0"/>
              <w:autoSpaceDN w:val="0"/>
              <w:adjustRightInd w:val="0"/>
              <w:jc w:val="both"/>
              <w:rPr>
                <w:sz w:val="16"/>
                <w:szCs w:val="16"/>
              </w:rPr>
            </w:pPr>
            <w:r w:rsidRPr="00523E40">
              <w:rPr>
                <w:sz w:val="16"/>
                <w:szCs w:val="16"/>
              </w:rPr>
              <w:t xml:space="preserve">доля муниципальных общеобразовательных организаций,    </w:t>
            </w:r>
          </w:p>
          <w:p w:rsidR="00523E40" w:rsidRPr="00523E40" w:rsidRDefault="00523E40" w:rsidP="00523E40">
            <w:pPr>
              <w:autoSpaceDE w:val="0"/>
              <w:autoSpaceDN w:val="0"/>
              <w:adjustRightInd w:val="0"/>
              <w:jc w:val="both"/>
              <w:rPr>
                <w:sz w:val="16"/>
                <w:szCs w:val="16"/>
                <w:u w:val="single"/>
                <w:lang w:eastAsia="en-US" w:bidi="en-US"/>
              </w:rPr>
            </w:pPr>
            <w:r w:rsidRPr="00523E40">
              <w:rPr>
                <w:sz w:val="16"/>
                <w:szCs w:val="16"/>
              </w:rPr>
              <w:t>принимающих участие в реализации   всероссийских и региональных проектов воспитательной деятельности</w:t>
            </w:r>
          </w:p>
        </w:tc>
        <w:tc>
          <w:tcPr>
            <w:tcW w:w="73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tabs>
                <w:tab w:val="left" w:pos="0"/>
              </w:tabs>
              <w:autoSpaceDE w:val="0"/>
              <w:snapToGrid w:val="0"/>
              <w:jc w:val="center"/>
              <w:rPr>
                <w:sz w:val="16"/>
                <w:szCs w:val="16"/>
              </w:rPr>
            </w:pPr>
            <w:r w:rsidRPr="00523E40">
              <w:rPr>
                <w:sz w:val="16"/>
                <w:szCs w:val="16"/>
              </w:rPr>
              <w:t>%</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85</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85</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88</w:t>
            </w:r>
          </w:p>
        </w:tc>
        <w:tc>
          <w:tcPr>
            <w:tcW w:w="567" w:type="dxa"/>
          </w:tcPr>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rPr>
            </w:pPr>
            <w:r w:rsidRPr="00523E40">
              <w:rPr>
                <w:sz w:val="16"/>
                <w:szCs w:val="16"/>
              </w:rPr>
              <w:t>90</w:t>
            </w:r>
          </w:p>
          <w:p w:rsidR="00523E40" w:rsidRPr="00523E40" w:rsidRDefault="00523E40" w:rsidP="00523E40">
            <w:pPr>
              <w:snapToGrid w:val="0"/>
              <w:jc w:val="center"/>
              <w:rPr>
                <w:sz w:val="16"/>
                <w:szCs w:val="16"/>
              </w:rPr>
            </w:pPr>
          </w:p>
          <w:p w:rsidR="00523E40" w:rsidRPr="00523E40" w:rsidRDefault="00523E40" w:rsidP="00523E40">
            <w:pPr>
              <w:snapToGrid w:val="0"/>
              <w:jc w:val="center"/>
              <w:rPr>
                <w:sz w:val="16"/>
                <w:szCs w:val="16"/>
                <w:lang w:val="en-US"/>
              </w:rPr>
            </w:pPr>
          </w:p>
        </w:tc>
        <w:tc>
          <w:tcPr>
            <w:tcW w:w="680" w:type="dxa"/>
          </w:tcPr>
          <w:p w:rsidR="00523E40" w:rsidRPr="00523E40" w:rsidRDefault="00523E40" w:rsidP="00523E40">
            <w:pPr>
              <w:rPr>
                <w:sz w:val="16"/>
                <w:szCs w:val="16"/>
              </w:rPr>
            </w:pPr>
          </w:p>
        </w:tc>
      </w:tr>
      <w:tr w:rsidR="00523E40" w:rsidRPr="00523E40" w:rsidTr="00523E40">
        <w:trPr>
          <w:trHeight w:val="70"/>
        </w:trPr>
        <w:tc>
          <w:tcPr>
            <w:tcW w:w="3715" w:type="dxa"/>
            <w:vMerge/>
          </w:tcPr>
          <w:p w:rsidR="00523E40" w:rsidRPr="00523E40" w:rsidRDefault="00523E40" w:rsidP="00523E40">
            <w:pPr>
              <w:tabs>
                <w:tab w:val="left" w:pos="1110"/>
              </w:tabs>
              <w:rPr>
                <w:sz w:val="16"/>
                <w:szCs w:val="16"/>
              </w:rPr>
            </w:pPr>
          </w:p>
        </w:tc>
        <w:tc>
          <w:tcPr>
            <w:tcW w:w="3544" w:type="dxa"/>
          </w:tcPr>
          <w:p w:rsidR="00523E40" w:rsidRPr="00523E40" w:rsidRDefault="00523E40" w:rsidP="00523E40">
            <w:pPr>
              <w:jc w:val="both"/>
              <w:rPr>
                <w:sz w:val="16"/>
                <w:szCs w:val="16"/>
                <w:u w:val="single"/>
                <w:lang w:eastAsia="ru-RU"/>
              </w:rPr>
            </w:pPr>
            <w:r w:rsidRPr="00523E40">
              <w:rPr>
                <w:sz w:val="16"/>
                <w:szCs w:val="16"/>
                <w:u w:val="single"/>
                <w:lang w:eastAsia="ru-RU"/>
              </w:rPr>
              <w:t>Индикатор 3:</w:t>
            </w:r>
          </w:p>
          <w:p w:rsidR="00523E40" w:rsidRPr="00523E40" w:rsidRDefault="00523E40" w:rsidP="00523E40">
            <w:pPr>
              <w:jc w:val="both"/>
              <w:rPr>
                <w:sz w:val="16"/>
                <w:szCs w:val="16"/>
                <w:u w:val="single"/>
                <w:lang w:eastAsia="en-US" w:bidi="en-US"/>
              </w:rPr>
            </w:pPr>
            <w:r w:rsidRPr="00523E40">
              <w:rPr>
                <w:sz w:val="16"/>
                <w:szCs w:val="16"/>
                <w:lang w:eastAsia="ru-RU"/>
              </w:rPr>
              <w:t xml:space="preserve">доля детей в возрасте от 5 до 18 лет, </w:t>
            </w:r>
            <w:proofErr w:type="gramStart"/>
            <w:r w:rsidRPr="00523E40">
              <w:rPr>
                <w:sz w:val="16"/>
                <w:szCs w:val="16"/>
                <w:lang w:eastAsia="ru-RU"/>
              </w:rPr>
              <w:t>имеющих  право</w:t>
            </w:r>
            <w:proofErr w:type="gramEnd"/>
            <w:r w:rsidRPr="00523E40">
              <w:rPr>
                <w:sz w:val="16"/>
                <w:szCs w:val="16"/>
                <w:lang w:eastAsia="ru-RU"/>
              </w:rPr>
              <w:t xml:space="preserve">  на   получение дополнительного образования в рамках системы персонифицированного финансирования, в общей численности детей в возрасте от 5 до 18 </w:t>
            </w:r>
            <w:proofErr w:type="spellStart"/>
            <w:r w:rsidRPr="00523E40">
              <w:rPr>
                <w:sz w:val="16"/>
                <w:szCs w:val="16"/>
                <w:lang w:eastAsia="ru-RU"/>
              </w:rPr>
              <w:t>лет,</w:t>
            </w:r>
            <w:r w:rsidRPr="00523E40">
              <w:rPr>
                <w:iCs/>
                <w:sz w:val="16"/>
                <w:szCs w:val="16"/>
                <w:lang w:eastAsia="ru-RU"/>
              </w:rPr>
              <w:t>проживающих</w:t>
            </w:r>
            <w:proofErr w:type="spellEnd"/>
            <w:r w:rsidRPr="00523E40">
              <w:rPr>
                <w:iCs/>
                <w:sz w:val="16"/>
                <w:szCs w:val="16"/>
                <w:lang w:eastAsia="ru-RU"/>
              </w:rPr>
              <w:t xml:space="preserve"> на территории района </w:t>
            </w:r>
          </w:p>
        </w:tc>
        <w:tc>
          <w:tcPr>
            <w:tcW w:w="737" w:type="dxa"/>
          </w:tcPr>
          <w:p w:rsidR="00523E40" w:rsidRPr="00523E40" w:rsidRDefault="00523E40" w:rsidP="00523E40">
            <w:pPr>
              <w:tabs>
                <w:tab w:val="left" w:pos="0"/>
              </w:tabs>
              <w:autoSpaceDE w:val="0"/>
              <w:snapToGrid w:val="0"/>
              <w:jc w:val="center"/>
              <w:rPr>
                <w:sz w:val="16"/>
                <w:szCs w:val="16"/>
              </w:rPr>
            </w:pPr>
          </w:p>
          <w:p w:rsidR="00523E40" w:rsidRPr="00523E40" w:rsidRDefault="00523E40" w:rsidP="00523E40">
            <w:pPr>
              <w:jc w:val="center"/>
              <w:rPr>
                <w:sz w:val="16"/>
                <w:szCs w:val="16"/>
              </w:rPr>
            </w:pPr>
            <w:r w:rsidRPr="00523E40">
              <w:rPr>
                <w:sz w:val="16"/>
                <w:szCs w:val="16"/>
              </w:rPr>
              <w:t>%</w:t>
            </w:r>
          </w:p>
        </w:tc>
        <w:tc>
          <w:tcPr>
            <w:tcW w:w="56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5</w:t>
            </w:r>
          </w:p>
        </w:tc>
        <w:tc>
          <w:tcPr>
            <w:tcW w:w="56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8</w:t>
            </w:r>
          </w:p>
        </w:tc>
        <w:tc>
          <w:tcPr>
            <w:tcW w:w="56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lang w:val="en-US"/>
              </w:rPr>
              <w:t>2</w:t>
            </w:r>
            <w:r w:rsidRPr="00523E40">
              <w:rPr>
                <w:sz w:val="16"/>
                <w:szCs w:val="16"/>
              </w:rPr>
              <w:t>0</w:t>
            </w:r>
          </w:p>
        </w:tc>
        <w:tc>
          <w:tcPr>
            <w:tcW w:w="567" w:type="dxa"/>
          </w:tcPr>
          <w:p w:rsidR="00523E40" w:rsidRPr="00523E40" w:rsidRDefault="00523E40" w:rsidP="00523E40">
            <w:pPr>
              <w:tabs>
                <w:tab w:val="left" w:pos="0"/>
              </w:tabs>
              <w:autoSpaceDE w:val="0"/>
              <w:snapToGrid w:val="0"/>
              <w:ind w:firstLine="72"/>
              <w:jc w:val="center"/>
              <w:rPr>
                <w:sz w:val="16"/>
                <w:szCs w:val="16"/>
              </w:rPr>
            </w:pPr>
          </w:p>
          <w:p w:rsidR="00523E40" w:rsidRPr="00523E40" w:rsidRDefault="00523E40" w:rsidP="00523E40">
            <w:pPr>
              <w:tabs>
                <w:tab w:val="left" w:pos="0"/>
              </w:tabs>
              <w:autoSpaceDE w:val="0"/>
              <w:snapToGrid w:val="0"/>
              <w:ind w:firstLine="72"/>
              <w:jc w:val="center"/>
              <w:rPr>
                <w:sz w:val="16"/>
                <w:szCs w:val="16"/>
              </w:rPr>
            </w:pPr>
            <w:r w:rsidRPr="00523E40">
              <w:rPr>
                <w:sz w:val="16"/>
                <w:szCs w:val="16"/>
              </w:rPr>
              <w:t>14</w:t>
            </w:r>
          </w:p>
        </w:tc>
        <w:tc>
          <w:tcPr>
            <w:tcW w:w="680" w:type="dxa"/>
          </w:tcPr>
          <w:p w:rsidR="00523E40" w:rsidRPr="00523E40" w:rsidRDefault="00523E40" w:rsidP="00523E40">
            <w:pPr>
              <w:rPr>
                <w:sz w:val="16"/>
                <w:szCs w:val="16"/>
              </w:rPr>
            </w:pPr>
          </w:p>
        </w:tc>
      </w:tr>
    </w:tbl>
    <w:p w:rsidR="00402FE6" w:rsidRPr="00523E40" w:rsidRDefault="00402FE6" w:rsidP="00F77A17">
      <w:pPr>
        <w:jc w:val="center"/>
        <w:rPr>
          <w:sz w:val="16"/>
          <w:szCs w:val="16"/>
        </w:rPr>
      </w:pPr>
    </w:p>
    <w:p w:rsidR="00523E40" w:rsidRPr="00523E40" w:rsidRDefault="00523E40" w:rsidP="00523E40">
      <w:pPr>
        <w:jc w:val="right"/>
        <w:rPr>
          <w:sz w:val="16"/>
          <w:szCs w:val="16"/>
        </w:rPr>
      </w:pPr>
      <w:r w:rsidRPr="00523E40">
        <w:rPr>
          <w:sz w:val="16"/>
          <w:szCs w:val="16"/>
        </w:rPr>
        <w:t>ПРИЛОЖЕНИЕ № 2</w:t>
      </w:r>
    </w:p>
    <w:p w:rsidR="00523E40" w:rsidRPr="00523E40" w:rsidRDefault="00523E40" w:rsidP="00523E40">
      <w:pPr>
        <w:jc w:val="right"/>
        <w:rPr>
          <w:sz w:val="16"/>
          <w:szCs w:val="16"/>
        </w:rPr>
      </w:pPr>
      <w:r w:rsidRPr="00523E40">
        <w:rPr>
          <w:sz w:val="16"/>
          <w:szCs w:val="16"/>
        </w:rPr>
        <w:t xml:space="preserve">к программе «Развитие системы образования </w:t>
      </w:r>
    </w:p>
    <w:p w:rsidR="00523E40" w:rsidRPr="00523E40" w:rsidRDefault="00523E40" w:rsidP="00523E40">
      <w:pPr>
        <w:jc w:val="right"/>
        <w:rPr>
          <w:sz w:val="16"/>
          <w:szCs w:val="16"/>
        </w:rPr>
      </w:pPr>
      <w:r w:rsidRPr="00523E40">
        <w:rPr>
          <w:sz w:val="16"/>
          <w:szCs w:val="16"/>
        </w:rPr>
        <w:t>Тогучинского района Новосибирской области</w:t>
      </w:r>
    </w:p>
    <w:p w:rsidR="00523E40" w:rsidRPr="00523E40" w:rsidRDefault="00523E40" w:rsidP="00523E40">
      <w:pPr>
        <w:jc w:val="right"/>
        <w:rPr>
          <w:b/>
          <w:sz w:val="16"/>
          <w:szCs w:val="16"/>
        </w:rPr>
      </w:pPr>
      <w:r w:rsidRPr="00523E40">
        <w:rPr>
          <w:sz w:val="16"/>
          <w:szCs w:val="16"/>
        </w:rPr>
        <w:t xml:space="preserve"> на 2023-2025 годы</w:t>
      </w:r>
      <w:r w:rsidRPr="00523E40">
        <w:rPr>
          <w:b/>
          <w:sz w:val="16"/>
          <w:szCs w:val="16"/>
        </w:rPr>
        <w:t>»</w:t>
      </w:r>
    </w:p>
    <w:p w:rsidR="00523E40" w:rsidRPr="00523E40" w:rsidRDefault="00523E40" w:rsidP="00523E40">
      <w:pPr>
        <w:rPr>
          <w:bCs/>
          <w:spacing w:val="-5"/>
          <w:sz w:val="16"/>
          <w:szCs w:val="16"/>
        </w:rPr>
      </w:pPr>
    </w:p>
    <w:p w:rsidR="00523E40" w:rsidRPr="00523E40" w:rsidRDefault="00523E40" w:rsidP="00523E40">
      <w:pPr>
        <w:rPr>
          <w:bCs/>
          <w:spacing w:val="-5"/>
          <w:sz w:val="16"/>
          <w:szCs w:val="16"/>
        </w:rPr>
      </w:pPr>
    </w:p>
    <w:p w:rsidR="00523E40" w:rsidRPr="00523E40" w:rsidRDefault="00523E40" w:rsidP="00523E40">
      <w:pPr>
        <w:jc w:val="center"/>
        <w:rPr>
          <w:b/>
          <w:sz w:val="16"/>
          <w:szCs w:val="16"/>
        </w:rPr>
      </w:pPr>
      <w:r w:rsidRPr="00523E40">
        <w:rPr>
          <w:b/>
          <w:sz w:val="16"/>
          <w:szCs w:val="16"/>
        </w:rPr>
        <w:t xml:space="preserve">МЕРОПРИЯТИЯ И РЕСУРСНОЕ ОБЕСПЕЧЕНИЕ МУНИЦИПАЛЬНОЙ ПРОГРАММЫ </w:t>
      </w:r>
    </w:p>
    <w:p w:rsidR="00523E40" w:rsidRPr="00523E40" w:rsidRDefault="00523E40" w:rsidP="00523E40">
      <w:pPr>
        <w:jc w:val="center"/>
        <w:rPr>
          <w:sz w:val="16"/>
          <w:szCs w:val="16"/>
        </w:rPr>
      </w:pPr>
      <w:r w:rsidRPr="00523E40">
        <w:rPr>
          <w:sz w:val="16"/>
          <w:szCs w:val="16"/>
        </w:rPr>
        <w:t>«Развитие системы образования Тогучинского района Новосибирской области на 2023-2025 годы»</w:t>
      </w:r>
    </w:p>
    <w:p w:rsidR="00523E40" w:rsidRPr="00523E40" w:rsidRDefault="00523E40" w:rsidP="00523E40">
      <w:pPr>
        <w:jc w:val="center"/>
        <w:rPr>
          <w:b/>
          <w:sz w:val="16"/>
          <w:szCs w:val="16"/>
        </w:rPr>
      </w:pPr>
    </w:p>
    <w:tbl>
      <w:tblPr>
        <w:tblW w:w="11020" w:type="dxa"/>
        <w:tblCellSpacing w:w="5" w:type="nil"/>
        <w:tblInd w:w="-67" w:type="dxa"/>
        <w:tblLayout w:type="fixed"/>
        <w:tblCellMar>
          <w:left w:w="75" w:type="dxa"/>
          <w:right w:w="75" w:type="dxa"/>
        </w:tblCellMar>
        <w:tblLook w:val="0000" w:firstRow="0" w:lastRow="0" w:firstColumn="0" w:lastColumn="0" w:noHBand="0" w:noVBand="0"/>
      </w:tblPr>
      <w:tblGrid>
        <w:gridCol w:w="1758"/>
        <w:gridCol w:w="131"/>
        <w:gridCol w:w="14"/>
        <w:gridCol w:w="21"/>
        <w:gridCol w:w="125"/>
        <w:gridCol w:w="29"/>
        <w:gridCol w:w="814"/>
        <w:gridCol w:w="160"/>
        <w:gridCol w:w="1116"/>
        <w:gridCol w:w="287"/>
        <w:gridCol w:w="988"/>
        <w:gridCol w:w="310"/>
        <w:gridCol w:w="1108"/>
        <w:gridCol w:w="167"/>
        <w:gridCol w:w="1250"/>
        <w:gridCol w:w="142"/>
        <w:gridCol w:w="142"/>
        <w:gridCol w:w="850"/>
        <w:gridCol w:w="284"/>
        <w:gridCol w:w="1324"/>
      </w:tblGrid>
      <w:tr w:rsidR="00523E40" w:rsidRPr="00523E40" w:rsidTr="00523E40">
        <w:trPr>
          <w:trHeight w:val="870"/>
          <w:tblCellSpacing w:w="5" w:type="nil"/>
        </w:trPr>
        <w:tc>
          <w:tcPr>
            <w:tcW w:w="1758" w:type="dxa"/>
            <w:vMerge w:val="restart"/>
            <w:tcBorders>
              <w:top w:val="single" w:sz="8" w:space="0" w:color="auto"/>
              <w:left w:val="single" w:sz="8" w:space="0" w:color="auto"/>
              <w:right w:val="single" w:sz="8"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Наименование программы, мероприятий,</w:t>
            </w:r>
          </w:p>
          <w:p w:rsidR="00523E40" w:rsidRPr="00523E40" w:rsidRDefault="00523E40" w:rsidP="00523E40">
            <w:pPr>
              <w:jc w:val="center"/>
              <w:rPr>
                <w:sz w:val="16"/>
                <w:szCs w:val="16"/>
              </w:rPr>
            </w:pPr>
            <w:r w:rsidRPr="00523E40">
              <w:rPr>
                <w:sz w:val="16"/>
                <w:szCs w:val="16"/>
              </w:rPr>
              <w:t>направлений</w:t>
            </w:r>
          </w:p>
        </w:tc>
        <w:tc>
          <w:tcPr>
            <w:tcW w:w="1134" w:type="dxa"/>
            <w:gridSpan w:val="6"/>
            <w:vMerge w:val="restart"/>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Наименование</w:t>
            </w:r>
          </w:p>
          <w:p w:rsidR="00523E40" w:rsidRPr="00523E40" w:rsidRDefault="00523E40" w:rsidP="00523E40">
            <w:pPr>
              <w:jc w:val="center"/>
              <w:rPr>
                <w:sz w:val="16"/>
                <w:szCs w:val="16"/>
              </w:rPr>
            </w:pPr>
            <w:r w:rsidRPr="00523E40">
              <w:rPr>
                <w:sz w:val="16"/>
                <w:szCs w:val="16"/>
              </w:rPr>
              <w:t>показателя</w:t>
            </w:r>
          </w:p>
        </w:tc>
        <w:tc>
          <w:tcPr>
            <w:tcW w:w="5386" w:type="dxa"/>
            <w:gridSpan w:val="8"/>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Значение показателя, в том числе по годам</w:t>
            </w:r>
          </w:p>
          <w:p w:rsidR="00523E40" w:rsidRPr="00523E40" w:rsidRDefault="00523E40" w:rsidP="00523E40">
            <w:pPr>
              <w:jc w:val="center"/>
              <w:rPr>
                <w:sz w:val="16"/>
                <w:szCs w:val="16"/>
              </w:rPr>
            </w:pPr>
            <w:r w:rsidRPr="00523E40">
              <w:rPr>
                <w:sz w:val="16"/>
                <w:szCs w:val="16"/>
              </w:rPr>
              <w:t>реализации</w:t>
            </w:r>
          </w:p>
        </w:tc>
        <w:tc>
          <w:tcPr>
            <w:tcW w:w="1134" w:type="dxa"/>
            <w:gridSpan w:val="3"/>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Ответственный</w:t>
            </w:r>
            <w:r w:rsidRPr="00523E40">
              <w:rPr>
                <w:sz w:val="16"/>
                <w:szCs w:val="16"/>
                <w:lang w:val="en-US"/>
              </w:rPr>
              <w:t xml:space="preserve"> </w:t>
            </w:r>
            <w:r w:rsidRPr="00523E40">
              <w:rPr>
                <w:sz w:val="16"/>
                <w:szCs w:val="16"/>
              </w:rPr>
              <w:t>исполнитель</w:t>
            </w:r>
          </w:p>
        </w:tc>
        <w:tc>
          <w:tcPr>
            <w:tcW w:w="1608" w:type="dxa"/>
            <w:gridSpan w:val="2"/>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Ожидаемый</w:t>
            </w:r>
            <w:r w:rsidRPr="00523E40">
              <w:rPr>
                <w:sz w:val="16"/>
                <w:szCs w:val="16"/>
                <w:lang w:val="en-US"/>
              </w:rPr>
              <w:t xml:space="preserve"> </w:t>
            </w:r>
            <w:r w:rsidRPr="00523E40">
              <w:rPr>
                <w:sz w:val="16"/>
                <w:szCs w:val="16"/>
              </w:rPr>
              <w:t>результат</w:t>
            </w:r>
          </w:p>
        </w:tc>
      </w:tr>
      <w:tr w:rsidR="00523E40" w:rsidRPr="00523E40" w:rsidTr="00523E40">
        <w:trPr>
          <w:trHeight w:val="47"/>
          <w:tblCellSpacing w:w="5" w:type="nil"/>
        </w:trPr>
        <w:tc>
          <w:tcPr>
            <w:tcW w:w="1758" w:type="dxa"/>
            <w:vMerge/>
            <w:tcBorders>
              <w:top w:val="single" w:sz="8" w:space="0" w:color="auto"/>
              <w:left w:val="single" w:sz="8" w:space="0" w:color="auto"/>
              <w:right w:val="single" w:sz="8" w:space="0" w:color="auto"/>
            </w:tcBorders>
            <w:shd w:val="clear" w:color="auto" w:fill="FFFFFF" w:themeFill="background1"/>
          </w:tcPr>
          <w:p w:rsidR="00523E40" w:rsidRPr="00523E40" w:rsidRDefault="00523E40" w:rsidP="00523E40">
            <w:pPr>
              <w:jc w:val="center"/>
              <w:rPr>
                <w:sz w:val="16"/>
                <w:szCs w:val="16"/>
              </w:rPr>
            </w:pPr>
          </w:p>
        </w:tc>
        <w:tc>
          <w:tcPr>
            <w:tcW w:w="1134" w:type="dxa"/>
            <w:gridSpan w:val="6"/>
            <w:vMerge/>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p>
        </w:tc>
        <w:tc>
          <w:tcPr>
            <w:tcW w:w="1276" w:type="dxa"/>
            <w:gridSpan w:val="2"/>
            <w:tcBorders>
              <w:top w:val="single" w:sz="4" w:space="0" w:color="auto"/>
              <w:left w:val="single" w:sz="8" w:space="0" w:color="auto"/>
              <w:right w:val="single" w:sz="4" w:space="0" w:color="auto"/>
            </w:tcBorders>
          </w:tcPr>
          <w:p w:rsidR="00523E40" w:rsidRPr="00523E40" w:rsidRDefault="00523E40" w:rsidP="00523E40">
            <w:pPr>
              <w:jc w:val="center"/>
              <w:rPr>
                <w:sz w:val="16"/>
                <w:szCs w:val="16"/>
              </w:rPr>
            </w:pPr>
          </w:p>
        </w:tc>
        <w:tc>
          <w:tcPr>
            <w:tcW w:w="1275" w:type="dxa"/>
            <w:gridSpan w:val="2"/>
            <w:tcBorders>
              <w:top w:val="single" w:sz="4" w:space="0" w:color="auto"/>
              <w:left w:val="single" w:sz="4" w:space="0" w:color="auto"/>
              <w:right w:val="single" w:sz="4" w:space="0" w:color="auto"/>
            </w:tcBorders>
          </w:tcPr>
          <w:p w:rsidR="00523E40" w:rsidRPr="00523E40" w:rsidRDefault="00523E40" w:rsidP="00523E40">
            <w:pPr>
              <w:jc w:val="center"/>
              <w:rPr>
                <w:sz w:val="16"/>
                <w:szCs w:val="16"/>
              </w:rPr>
            </w:pPr>
          </w:p>
        </w:tc>
        <w:tc>
          <w:tcPr>
            <w:tcW w:w="1418" w:type="dxa"/>
            <w:gridSpan w:val="2"/>
            <w:tcBorders>
              <w:top w:val="single" w:sz="4" w:space="0" w:color="auto"/>
              <w:left w:val="single" w:sz="4" w:space="0" w:color="auto"/>
              <w:right w:val="single" w:sz="4" w:space="0" w:color="auto"/>
            </w:tcBorders>
          </w:tcPr>
          <w:p w:rsidR="00523E40" w:rsidRPr="00523E40" w:rsidRDefault="00523E40" w:rsidP="00523E40">
            <w:pPr>
              <w:jc w:val="center"/>
              <w:rPr>
                <w:sz w:val="16"/>
                <w:szCs w:val="16"/>
              </w:rPr>
            </w:pPr>
          </w:p>
        </w:tc>
        <w:tc>
          <w:tcPr>
            <w:tcW w:w="1417" w:type="dxa"/>
            <w:gridSpan w:val="2"/>
            <w:tcBorders>
              <w:top w:val="single" w:sz="4" w:space="0" w:color="auto"/>
              <w:left w:val="single" w:sz="4" w:space="0" w:color="auto"/>
              <w:right w:val="single" w:sz="8" w:space="0" w:color="auto"/>
            </w:tcBorders>
          </w:tcPr>
          <w:p w:rsidR="00523E40" w:rsidRPr="00523E40" w:rsidRDefault="00523E40" w:rsidP="00523E40">
            <w:pPr>
              <w:jc w:val="center"/>
              <w:rPr>
                <w:sz w:val="16"/>
                <w:szCs w:val="16"/>
              </w:rPr>
            </w:pPr>
          </w:p>
        </w:tc>
        <w:tc>
          <w:tcPr>
            <w:tcW w:w="1134" w:type="dxa"/>
            <w:gridSpan w:val="3"/>
            <w:vMerge w:val="restart"/>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val="restart"/>
            <w:tcBorders>
              <w:top w:val="single" w:sz="8" w:space="0" w:color="auto"/>
              <w:left w:val="single" w:sz="8" w:space="0" w:color="auto"/>
              <w:right w:val="single" w:sz="8" w:space="0" w:color="auto"/>
            </w:tcBorders>
          </w:tcPr>
          <w:p w:rsidR="00523E40" w:rsidRPr="00523E40" w:rsidRDefault="00523E40" w:rsidP="00523E40">
            <w:pPr>
              <w:jc w:val="center"/>
              <w:rPr>
                <w:sz w:val="16"/>
                <w:szCs w:val="16"/>
              </w:rPr>
            </w:pPr>
          </w:p>
        </w:tc>
      </w:tr>
      <w:tr w:rsidR="00523E40" w:rsidRPr="00523E40" w:rsidTr="00523E40">
        <w:trPr>
          <w:trHeight w:val="70"/>
          <w:tblCellSpacing w:w="5" w:type="nil"/>
        </w:trPr>
        <w:tc>
          <w:tcPr>
            <w:tcW w:w="1758" w:type="dxa"/>
            <w:vMerge/>
            <w:tcBorders>
              <w:left w:val="single" w:sz="8" w:space="0" w:color="auto"/>
              <w:bottom w:val="single" w:sz="4" w:space="0" w:color="auto"/>
              <w:right w:val="single" w:sz="8" w:space="0" w:color="auto"/>
            </w:tcBorders>
            <w:shd w:val="clear" w:color="auto" w:fill="FFFFFF" w:themeFill="background1"/>
          </w:tcPr>
          <w:p w:rsidR="00523E40" w:rsidRPr="00523E40" w:rsidRDefault="00523E40" w:rsidP="00523E40">
            <w:pPr>
              <w:jc w:val="center"/>
              <w:rPr>
                <w:sz w:val="16"/>
                <w:szCs w:val="16"/>
              </w:rPr>
            </w:pPr>
          </w:p>
        </w:tc>
        <w:tc>
          <w:tcPr>
            <w:tcW w:w="1134" w:type="dxa"/>
            <w:gridSpan w:val="6"/>
            <w:vMerge/>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p>
        </w:tc>
        <w:tc>
          <w:tcPr>
            <w:tcW w:w="1276" w:type="dxa"/>
            <w:gridSpan w:val="2"/>
            <w:tcBorders>
              <w:left w:val="single" w:sz="8"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2023</w:t>
            </w:r>
          </w:p>
        </w:tc>
        <w:tc>
          <w:tcPr>
            <w:tcW w:w="1275" w:type="dxa"/>
            <w:gridSpan w:val="2"/>
            <w:tcBorders>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2024</w:t>
            </w:r>
          </w:p>
        </w:tc>
        <w:tc>
          <w:tcPr>
            <w:tcW w:w="1418" w:type="dxa"/>
            <w:gridSpan w:val="2"/>
            <w:tcBorders>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2025</w:t>
            </w:r>
          </w:p>
        </w:tc>
        <w:tc>
          <w:tcPr>
            <w:tcW w:w="1417" w:type="dxa"/>
            <w:gridSpan w:val="2"/>
            <w:tcBorders>
              <w:left w:val="single" w:sz="4"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Итого</w:t>
            </w:r>
          </w:p>
        </w:tc>
        <w:tc>
          <w:tcPr>
            <w:tcW w:w="1134" w:type="dxa"/>
            <w:gridSpan w:val="3"/>
            <w:vMerge/>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p>
        </w:tc>
      </w:tr>
      <w:tr w:rsidR="00523E40" w:rsidRPr="00523E40" w:rsidTr="00523E40">
        <w:trPr>
          <w:trHeight w:val="60"/>
          <w:tblCellSpacing w:w="5" w:type="nil"/>
        </w:trPr>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1</w:t>
            </w:r>
          </w:p>
        </w:tc>
        <w:tc>
          <w:tcPr>
            <w:tcW w:w="1134" w:type="dxa"/>
            <w:gridSpan w:val="6"/>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w:t>
            </w:r>
          </w:p>
        </w:tc>
        <w:tc>
          <w:tcPr>
            <w:tcW w:w="1276"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3</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4</w:t>
            </w:r>
          </w:p>
        </w:tc>
        <w:tc>
          <w:tcPr>
            <w:tcW w:w="141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5</w:t>
            </w:r>
          </w:p>
        </w:tc>
        <w:tc>
          <w:tcPr>
            <w:tcW w:w="1417"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w:t>
            </w:r>
          </w:p>
        </w:tc>
        <w:tc>
          <w:tcPr>
            <w:tcW w:w="1134"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snapToGrid w:val="0"/>
              <w:jc w:val="center"/>
              <w:rPr>
                <w:sz w:val="16"/>
                <w:szCs w:val="16"/>
              </w:rPr>
            </w:pPr>
            <w:r w:rsidRPr="00523E40">
              <w:rPr>
                <w:sz w:val="16"/>
                <w:szCs w:val="16"/>
              </w:rPr>
              <w:t>7</w:t>
            </w:r>
          </w:p>
        </w:tc>
        <w:tc>
          <w:tcPr>
            <w:tcW w:w="160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tabs>
                <w:tab w:val="left" w:pos="130"/>
              </w:tabs>
              <w:snapToGrid w:val="0"/>
              <w:jc w:val="center"/>
              <w:rPr>
                <w:sz w:val="16"/>
                <w:szCs w:val="16"/>
              </w:rPr>
            </w:pPr>
            <w:r w:rsidRPr="00523E40">
              <w:rPr>
                <w:sz w:val="16"/>
                <w:szCs w:val="16"/>
              </w:rPr>
              <w:t>8</w:t>
            </w:r>
          </w:p>
        </w:tc>
      </w:tr>
      <w:tr w:rsidR="00523E40" w:rsidRPr="00523E40" w:rsidTr="00523E40">
        <w:trPr>
          <w:trHeight w:val="720"/>
          <w:tblCellSpacing w:w="5" w:type="nil"/>
        </w:trPr>
        <w:tc>
          <w:tcPr>
            <w:tcW w:w="17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Наименование программы</w:t>
            </w:r>
          </w:p>
          <w:p w:rsidR="00523E40" w:rsidRPr="00523E40" w:rsidRDefault="00523E40" w:rsidP="00523E40">
            <w:pPr>
              <w:jc w:val="center"/>
              <w:rPr>
                <w:sz w:val="16"/>
                <w:szCs w:val="16"/>
              </w:rPr>
            </w:pPr>
            <w:r w:rsidRPr="00523E40">
              <w:rPr>
                <w:sz w:val="16"/>
                <w:szCs w:val="16"/>
              </w:rPr>
              <w:t xml:space="preserve">«Развитие системы образования Тогучинского </w:t>
            </w:r>
            <w:proofErr w:type="gramStart"/>
            <w:r w:rsidRPr="00523E40">
              <w:rPr>
                <w:sz w:val="16"/>
                <w:szCs w:val="16"/>
              </w:rPr>
              <w:t>района  Новосибирской</w:t>
            </w:r>
            <w:proofErr w:type="gramEnd"/>
            <w:r w:rsidRPr="00523E40">
              <w:rPr>
                <w:sz w:val="16"/>
                <w:szCs w:val="16"/>
              </w:rPr>
              <w:t xml:space="preserve"> области  на 2023-2025 годы»</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1791627,62203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1406480,84500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1476268,18900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4674376,65603</w:t>
            </w:r>
          </w:p>
        </w:tc>
        <w:tc>
          <w:tcPr>
            <w:tcW w:w="1134" w:type="dxa"/>
            <w:gridSpan w:val="3"/>
            <w:vMerge w:val="restart"/>
            <w:tcBorders>
              <w:top w:val="single" w:sz="4" w:space="0" w:color="auto"/>
              <w:left w:val="single" w:sz="4" w:space="0" w:color="auto"/>
              <w:right w:val="single" w:sz="4" w:space="0" w:color="auto"/>
            </w:tcBorders>
          </w:tcPr>
          <w:p w:rsidR="00523E40" w:rsidRPr="00523E40" w:rsidRDefault="00523E40" w:rsidP="00523E40">
            <w:pPr>
              <w:snapToGrid w:val="0"/>
              <w:rPr>
                <w:sz w:val="16"/>
                <w:szCs w:val="16"/>
              </w:rPr>
            </w:pPr>
            <w:r w:rsidRPr="00523E40">
              <w:rPr>
                <w:sz w:val="16"/>
                <w:szCs w:val="16"/>
              </w:rPr>
              <w:t>муниципальные образовательные организации</w:t>
            </w:r>
          </w:p>
        </w:tc>
        <w:tc>
          <w:tcPr>
            <w:tcW w:w="1608" w:type="dxa"/>
            <w:gridSpan w:val="2"/>
            <w:vMerge w:val="restart"/>
            <w:tcBorders>
              <w:top w:val="single" w:sz="4" w:space="0" w:color="auto"/>
              <w:left w:val="single" w:sz="4" w:space="0" w:color="auto"/>
              <w:right w:val="single" w:sz="4" w:space="0" w:color="auto"/>
            </w:tcBorders>
          </w:tcPr>
          <w:p w:rsidR="00523E40" w:rsidRPr="00523E40" w:rsidRDefault="00523E40" w:rsidP="00523E40">
            <w:pPr>
              <w:tabs>
                <w:tab w:val="left" w:pos="130"/>
              </w:tabs>
              <w:snapToGrid w:val="0"/>
              <w:jc w:val="both"/>
              <w:rPr>
                <w:rStyle w:val="affff5"/>
                <w:rFonts w:eastAsiaTheme="minorEastAsia"/>
                <w:b w:val="0"/>
                <w:bCs/>
                <w:sz w:val="16"/>
                <w:szCs w:val="16"/>
              </w:rPr>
            </w:pPr>
            <w:r w:rsidRPr="00523E40">
              <w:rPr>
                <w:rFonts w:eastAsiaTheme="minorEastAsia"/>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523E40">
              <w:rPr>
                <w:rStyle w:val="affff5"/>
                <w:rFonts w:eastAsiaTheme="minorEastAsia"/>
                <w:bCs/>
                <w:sz w:val="16"/>
                <w:szCs w:val="16"/>
              </w:rPr>
              <w:t>качества условий оказания услуг) составит не менее 85 баллов</w:t>
            </w:r>
          </w:p>
          <w:p w:rsidR="00523E40" w:rsidRPr="00523E40" w:rsidRDefault="00523E40" w:rsidP="00523E40">
            <w:pPr>
              <w:tabs>
                <w:tab w:val="left" w:pos="130"/>
              </w:tabs>
              <w:snapToGrid w:val="0"/>
              <w:jc w:val="both"/>
              <w:rPr>
                <w:rStyle w:val="affff5"/>
                <w:rFonts w:eastAsiaTheme="minorEastAsia"/>
                <w:b w:val="0"/>
                <w:bCs/>
                <w:sz w:val="16"/>
                <w:szCs w:val="16"/>
              </w:rPr>
            </w:pPr>
          </w:p>
          <w:p w:rsidR="00523E40" w:rsidRPr="00523E40" w:rsidRDefault="00523E40" w:rsidP="00523E40">
            <w:pPr>
              <w:tabs>
                <w:tab w:val="left" w:pos="130"/>
              </w:tabs>
              <w:snapToGrid w:val="0"/>
              <w:jc w:val="both"/>
              <w:rPr>
                <w:sz w:val="16"/>
                <w:szCs w:val="16"/>
              </w:rPr>
            </w:pPr>
          </w:p>
        </w:tc>
      </w:tr>
      <w:tr w:rsidR="00523E40" w:rsidRPr="00523E40" w:rsidTr="00523E40">
        <w:trPr>
          <w:trHeight w:val="540"/>
          <w:tblCellSpacing w:w="5" w:type="nil"/>
        </w:trPr>
        <w:tc>
          <w:tcPr>
            <w:tcW w:w="17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102349,79391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83660,50000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81421,40000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267431,69391</w:t>
            </w:r>
          </w:p>
        </w:tc>
        <w:tc>
          <w:tcPr>
            <w:tcW w:w="1134" w:type="dxa"/>
            <w:gridSpan w:val="3"/>
            <w:vMerge/>
            <w:tcBorders>
              <w:left w:val="single" w:sz="4" w:space="0" w:color="auto"/>
              <w:right w:val="single" w:sz="4" w:space="0" w:color="auto"/>
            </w:tcBorders>
          </w:tcPr>
          <w:p w:rsidR="00523E40" w:rsidRPr="00523E40" w:rsidRDefault="00523E40" w:rsidP="00523E40">
            <w:pP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7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988641,20609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996797,00000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1063495,90000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3048934,10609</w:t>
            </w:r>
          </w:p>
        </w:tc>
        <w:tc>
          <w:tcPr>
            <w:tcW w:w="1134" w:type="dxa"/>
            <w:gridSpan w:val="3"/>
            <w:vMerge/>
            <w:tcBorders>
              <w:left w:val="single" w:sz="4" w:space="0" w:color="auto"/>
              <w:right w:val="single" w:sz="4" w:space="0" w:color="auto"/>
            </w:tcBorders>
          </w:tcPr>
          <w:p w:rsidR="00523E40" w:rsidRPr="00523E40" w:rsidRDefault="00523E40" w:rsidP="00523E40">
            <w:pP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60"/>
          <w:tblCellSpacing w:w="5" w:type="nil"/>
        </w:trPr>
        <w:tc>
          <w:tcPr>
            <w:tcW w:w="17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местный бюджет</w:t>
            </w:r>
          </w:p>
          <w:p w:rsidR="00523E40" w:rsidRPr="00523E40" w:rsidRDefault="00523E40" w:rsidP="00523E40">
            <w:pPr>
              <w:rPr>
                <w:sz w:val="16"/>
                <w:szCs w:val="16"/>
              </w:rPr>
            </w:pPr>
            <w:r w:rsidRPr="00523E40">
              <w:rPr>
                <w:sz w:val="16"/>
                <w:szCs w:val="16"/>
              </w:rPr>
              <w:t xml:space="preserve">района </w:t>
            </w:r>
            <w:hyperlink w:anchor="Par444" w:history="1">
              <w:r w:rsidRPr="00523E40">
                <w:rPr>
                  <w:rStyle w:val="ac"/>
                  <w:sz w:val="16"/>
                  <w:szCs w:val="16"/>
                </w:rPr>
                <w:t>&lt;*&gt;</w:t>
              </w:r>
            </w:hyperlink>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700636,62203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326023,34500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331350,88900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1358010,85603</w:t>
            </w:r>
          </w:p>
        </w:tc>
        <w:tc>
          <w:tcPr>
            <w:tcW w:w="1134" w:type="dxa"/>
            <w:gridSpan w:val="3"/>
            <w:vMerge/>
            <w:tcBorders>
              <w:left w:val="single" w:sz="4" w:space="0" w:color="auto"/>
              <w:right w:val="single" w:sz="4" w:space="0" w:color="auto"/>
            </w:tcBorders>
          </w:tcPr>
          <w:p w:rsidR="00523E40" w:rsidRPr="00523E40" w:rsidRDefault="00523E40" w:rsidP="00523E40">
            <w:pP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758"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0,00000</w:t>
            </w:r>
          </w:p>
        </w:tc>
        <w:tc>
          <w:tcPr>
            <w:tcW w:w="1134" w:type="dxa"/>
            <w:gridSpan w:val="3"/>
            <w:vMerge/>
            <w:tcBorders>
              <w:left w:val="single" w:sz="4" w:space="0" w:color="auto"/>
              <w:bottom w:val="single" w:sz="4" w:space="0" w:color="auto"/>
              <w:right w:val="single" w:sz="4" w:space="0" w:color="auto"/>
            </w:tcBorders>
          </w:tcPr>
          <w:p w:rsidR="00523E40" w:rsidRPr="00523E40" w:rsidRDefault="00523E40" w:rsidP="00523E40">
            <w:pPr>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1020" w:type="dxa"/>
            <w:gridSpan w:val="20"/>
            <w:tcBorders>
              <w:top w:val="single" w:sz="4" w:space="0" w:color="auto"/>
              <w:left w:val="single" w:sz="8" w:space="0" w:color="auto"/>
              <w:bottom w:val="single" w:sz="4" w:space="0" w:color="auto"/>
              <w:right w:val="single" w:sz="8" w:space="0" w:color="auto"/>
            </w:tcBorders>
            <w:shd w:val="clear" w:color="auto" w:fill="FFFFFF" w:themeFill="background1"/>
          </w:tcPr>
          <w:p w:rsidR="00523E40" w:rsidRPr="00523E40" w:rsidRDefault="00523E40" w:rsidP="00523E40">
            <w:pPr>
              <w:jc w:val="both"/>
              <w:rPr>
                <w:sz w:val="16"/>
                <w:szCs w:val="16"/>
              </w:rPr>
            </w:pPr>
            <w:r w:rsidRPr="00523E40">
              <w:rPr>
                <w:b/>
                <w:sz w:val="16"/>
                <w:szCs w:val="16"/>
              </w:rPr>
              <w:t>Цель Программы</w:t>
            </w:r>
            <w:r w:rsidRPr="00523E40">
              <w:rPr>
                <w:sz w:val="16"/>
                <w:szCs w:val="16"/>
              </w:rPr>
              <w:t xml:space="preserve">: </w:t>
            </w:r>
            <w:r w:rsidRPr="00523E40">
              <w:rPr>
                <w:sz w:val="16"/>
                <w:szCs w:val="16"/>
                <w:lang w:eastAsia="ar-SA"/>
              </w:rPr>
              <w:t>Устойчивое функционирование муниципальной системы образования в соответствии с современными требованиями</w:t>
            </w:r>
            <w:r w:rsidRPr="00523E40">
              <w:rPr>
                <w:sz w:val="16"/>
                <w:szCs w:val="16"/>
              </w:rPr>
              <w:t xml:space="preserve"> в целях удовлетворения потребностей граждан Тогучинского района в доступном и качественном образовании</w:t>
            </w:r>
          </w:p>
        </w:tc>
      </w:tr>
      <w:tr w:rsidR="00523E40" w:rsidRPr="00523E40" w:rsidTr="00523E40">
        <w:trPr>
          <w:trHeight w:val="540"/>
          <w:tblCellSpacing w:w="5" w:type="nil"/>
        </w:trPr>
        <w:tc>
          <w:tcPr>
            <w:tcW w:w="11020" w:type="dxa"/>
            <w:gridSpan w:val="20"/>
            <w:tcBorders>
              <w:top w:val="single" w:sz="4" w:space="0" w:color="auto"/>
              <w:left w:val="single" w:sz="8" w:space="0" w:color="auto"/>
              <w:bottom w:val="single" w:sz="4" w:space="0" w:color="auto"/>
              <w:right w:val="single" w:sz="8" w:space="0" w:color="auto"/>
            </w:tcBorders>
            <w:shd w:val="clear" w:color="auto" w:fill="FFFFFF" w:themeFill="background1"/>
          </w:tcPr>
          <w:p w:rsidR="00523E40" w:rsidRPr="00523E40" w:rsidRDefault="00523E40" w:rsidP="00523E40">
            <w:pPr>
              <w:pStyle w:val="ConsPlusNonformat"/>
              <w:ind w:left="34"/>
              <w:jc w:val="both"/>
              <w:rPr>
                <w:sz w:val="16"/>
                <w:szCs w:val="16"/>
              </w:rPr>
            </w:pPr>
            <w:r w:rsidRPr="00523E40">
              <w:rPr>
                <w:rFonts w:ascii="Times New Roman" w:hAnsi="Times New Roman" w:cs="Times New Roman"/>
                <w:b/>
                <w:sz w:val="16"/>
                <w:szCs w:val="16"/>
              </w:rPr>
              <w:t>Задача 1 Программы</w:t>
            </w:r>
            <w:r w:rsidRPr="00523E40">
              <w:rPr>
                <w:rFonts w:ascii="Times New Roman" w:hAnsi="Times New Roman" w:cs="Times New Roman"/>
                <w:sz w:val="16"/>
                <w:szCs w:val="16"/>
              </w:rPr>
              <w:t>: о</w:t>
            </w:r>
            <w:r w:rsidRPr="00523E40">
              <w:rPr>
                <w:rFonts w:eastAsia="Arial"/>
                <w:sz w:val="16"/>
                <w:szCs w:val="16"/>
              </w:rPr>
              <w:t xml:space="preserve">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 </w:t>
            </w:r>
            <w:r w:rsidRPr="00523E40">
              <w:rPr>
                <w:rFonts w:ascii="Times New Roman" w:hAnsi="Times New Roman" w:cs="Times New Roman"/>
                <w:sz w:val="16"/>
                <w:szCs w:val="16"/>
                <w:lang w:eastAsia="ar-SA"/>
              </w:rPr>
              <w:t xml:space="preserve">обеспечивающих </w:t>
            </w:r>
            <w:r w:rsidRPr="00523E40">
              <w:rPr>
                <w:rFonts w:eastAsia="Arial"/>
                <w:sz w:val="16"/>
                <w:szCs w:val="16"/>
              </w:rPr>
              <w:t xml:space="preserve">развитие индивидуальных способностей детей и </w:t>
            </w:r>
            <w:r w:rsidRPr="00523E40">
              <w:rPr>
                <w:rFonts w:ascii="Times New Roman" w:hAnsi="Times New Roman" w:cs="Times New Roman"/>
                <w:sz w:val="16"/>
                <w:szCs w:val="16"/>
                <w:lang w:eastAsia="ar-SA"/>
              </w:rPr>
              <w:t>успешную социализацию обучающихся и воспитанников</w:t>
            </w:r>
          </w:p>
        </w:tc>
      </w:tr>
      <w:tr w:rsidR="00523E40" w:rsidRPr="00523E40" w:rsidTr="00523E40">
        <w:trPr>
          <w:trHeight w:val="342"/>
          <w:tblCellSpacing w:w="5" w:type="nil"/>
        </w:trPr>
        <w:tc>
          <w:tcPr>
            <w:tcW w:w="1903" w:type="dxa"/>
            <w:gridSpan w:val="3"/>
            <w:vMerge w:val="restart"/>
            <w:tcBorders>
              <w:top w:val="single" w:sz="4" w:space="0" w:color="auto"/>
              <w:left w:val="single" w:sz="8" w:space="0" w:color="auto"/>
              <w:right w:val="single" w:sz="8" w:space="0" w:color="auto"/>
            </w:tcBorders>
            <w:shd w:val="clear" w:color="auto" w:fill="FFFFFF" w:themeFill="background1"/>
          </w:tcPr>
          <w:p w:rsidR="00523E40" w:rsidRPr="00523E40" w:rsidRDefault="00523E40" w:rsidP="00523E40">
            <w:pPr>
              <w:rPr>
                <w:b/>
                <w:sz w:val="16"/>
                <w:szCs w:val="16"/>
              </w:rPr>
            </w:pPr>
            <w:r w:rsidRPr="00523E40">
              <w:rPr>
                <w:sz w:val="16"/>
                <w:szCs w:val="16"/>
              </w:rPr>
              <w:t xml:space="preserve">Наименование мероприятия 1 «Организация </w:t>
            </w:r>
            <w:r w:rsidRPr="00523E40">
              <w:rPr>
                <w:sz w:val="16"/>
                <w:szCs w:val="16"/>
              </w:rPr>
              <w:lastRenderedPageBreak/>
              <w:t xml:space="preserve">образовательного процесса в </w:t>
            </w:r>
            <w:proofErr w:type="gramStart"/>
            <w:r w:rsidRPr="00523E40">
              <w:rPr>
                <w:sz w:val="16"/>
                <w:szCs w:val="16"/>
              </w:rPr>
              <w:t>образовательных  организациях</w:t>
            </w:r>
            <w:proofErr w:type="gramEnd"/>
            <w:r w:rsidRPr="00523E40">
              <w:rPr>
                <w:sz w:val="16"/>
                <w:szCs w:val="16"/>
              </w:rPr>
              <w:t>»</w:t>
            </w:r>
          </w:p>
        </w:tc>
        <w:tc>
          <w:tcPr>
            <w:tcW w:w="989" w:type="dxa"/>
            <w:gridSpan w:val="4"/>
            <w:tcBorders>
              <w:top w:val="single" w:sz="4" w:space="0" w:color="auto"/>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lastRenderedPageBreak/>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911809,70000</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990609,40000</w:t>
            </w: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1054950,20000</w:t>
            </w:r>
          </w:p>
        </w:tc>
        <w:tc>
          <w:tcPr>
            <w:tcW w:w="1701" w:type="dxa"/>
            <w:gridSpan w:val="4"/>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2957369,30000</w:t>
            </w:r>
          </w:p>
        </w:tc>
        <w:tc>
          <w:tcPr>
            <w:tcW w:w="1134" w:type="dxa"/>
            <w:gridSpan w:val="2"/>
            <w:vMerge w:val="restart"/>
            <w:tcBorders>
              <w:top w:val="single" w:sz="4" w:space="0" w:color="auto"/>
              <w:left w:val="single" w:sz="8" w:space="0" w:color="auto"/>
              <w:right w:val="single" w:sz="8" w:space="0" w:color="auto"/>
            </w:tcBorders>
          </w:tcPr>
          <w:p w:rsidR="00523E40" w:rsidRPr="00523E40" w:rsidRDefault="00523E40" w:rsidP="00523E40">
            <w:pPr>
              <w:snapToGrid w:val="0"/>
              <w:jc w:val="center"/>
              <w:rPr>
                <w:sz w:val="16"/>
                <w:szCs w:val="16"/>
              </w:rPr>
            </w:pPr>
            <w:r w:rsidRPr="00523E40">
              <w:rPr>
                <w:sz w:val="16"/>
                <w:szCs w:val="16"/>
              </w:rPr>
              <w:t>муниципальные образовательн</w:t>
            </w:r>
            <w:r w:rsidRPr="00523E40">
              <w:rPr>
                <w:sz w:val="16"/>
                <w:szCs w:val="16"/>
              </w:rPr>
              <w:lastRenderedPageBreak/>
              <w:t>ые организации</w:t>
            </w:r>
          </w:p>
        </w:tc>
        <w:tc>
          <w:tcPr>
            <w:tcW w:w="1324" w:type="dxa"/>
            <w:vMerge w:val="restart"/>
            <w:tcBorders>
              <w:top w:val="single" w:sz="4" w:space="0" w:color="auto"/>
              <w:left w:val="single" w:sz="8" w:space="0" w:color="auto"/>
              <w:right w:val="single" w:sz="8" w:space="0" w:color="auto"/>
            </w:tcBorders>
          </w:tcPr>
          <w:p w:rsidR="00523E40" w:rsidRPr="00523E40" w:rsidRDefault="00523E40" w:rsidP="00523E40">
            <w:pPr>
              <w:tabs>
                <w:tab w:val="left" w:pos="130"/>
              </w:tabs>
              <w:snapToGrid w:val="0"/>
              <w:jc w:val="both"/>
              <w:rPr>
                <w:sz w:val="16"/>
                <w:szCs w:val="16"/>
              </w:rPr>
            </w:pPr>
            <w:r w:rsidRPr="00523E40">
              <w:rPr>
                <w:sz w:val="16"/>
                <w:szCs w:val="16"/>
              </w:rPr>
              <w:lastRenderedPageBreak/>
              <w:t xml:space="preserve"> Обеспечение реализации основных </w:t>
            </w:r>
            <w:r w:rsidRPr="00523E40">
              <w:rPr>
                <w:sz w:val="16"/>
                <w:szCs w:val="16"/>
              </w:rPr>
              <w:lastRenderedPageBreak/>
              <w:t xml:space="preserve">образовательных программ общего образования </w:t>
            </w:r>
          </w:p>
        </w:tc>
      </w:tr>
      <w:tr w:rsidR="00523E40" w:rsidRPr="00523E40" w:rsidTr="00523E40">
        <w:trPr>
          <w:trHeight w:val="606"/>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42029,90000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52088,20000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52088,20000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146206,30000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869779,80000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938447,80000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1002788,60000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2811016,20000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73,40000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73,40000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146,80000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bottom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bottom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287"/>
          <w:tblCellSpacing w:w="5" w:type="nil"/>
        </w:trPr>
        <w:tc>
          <w:tcPr>
            <w:tcW w:w="1903" w:type="dxa"/>
            <w:gridSpan w:val="3"/>
            <w:vMerge w:val="restart"/>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r w:rsidRPr="00523E40">
              <w:rPr>
                <w:sz w:val="16"/>
                <w:szCs w:val="16"/>
              </w:rPr>
              <w:t>1.1.1.Осуществление образовательного процесса педагогическими работниками, административно-управленческим и учебно-вспомогательным персоналом по программам дошкольного образования</w:t>
            </w: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количество</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w:t>
            </w:r>
          </w:p>
        </w:tc>
        <w:tc>
          <w:tcPr>
            <w:tcW w:w="1134" w:type="dxa"/>
            <w:gridSpan w:val="2"/>
            <w:vMerge w:val="restart"/>
            <w:tcBorders>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муниципальные образовательные организации, реализующие программы дошкольного образования</w:t>
            </w:r>
          </w:p>
        </w:tc>
        <w:tc>
          <w:tcPr>
            <w:tcW w:w="1324" w:type="dxa"/>
            <w:vMerge w:val="restart"/>
            <w:tcBorders>
              <w:left w:val="single" w:sz="8" w:space="0" w:color="auto"/>
              <w:right w:val="single" w:sz="8" w:space="0" w:color="auto"/>
            </w:tcBorders>
          </w:tcPr>
          <w:p w:rsidR="00523E40" w:rsidRPr="00523E40" w:rsidRDefault="00523E40" w:rsidP="00523E40">
            <w:pPr>
              <w:autoSpaceDE w:val="0"/>
              <w:autoSpaceDN w:val="0"/>
              <w:adjustRightInd w:val="0"/>
              <w:jc w:val="both"/>
              <w:rPr>
                <w:rFonts w:eastAsia="Calibri"/>
                <w:sz w:val="16"/>
                <w:szCs w:val="16"/>
                <w:lang w:eastAsia="en-US"/>
              </w:rPr>
            </w:pPr>
            <w:r w:rsidRPr="00523E40">
              <w:rPr>
                <w:rFonts w:eastAsia="Calibri"/>
                <w:sz w:val="16"/>
                <w:szCs w:val="16"/>
                <w:lang w:eastAsia="en-US"/>
              </w:rPr>
              <w:t>доступность дошкольного образования для детей в возрасте от 2 месяцев до 7 лет составит 98%;</w:t>
            </w:r>
          </w:p>
          <w:p w:rsidR="00523E40" w:rsidRPr="00523E40" w:rsidRDefault="00523E40" w:rsidP="00523E40">
            <w:pPr>
              <w:autoSpaceDE w:val="0"/>
              <w:autoSpaceDN w:val="0"/>
              <w:adjustRightInd w:val="0"/>
              <w:jc w:val="both"/>
              <w:rPr>
                <w:sz w:val="16"/>
                <w:szCs w:val="16"/>
              </w:rPr>
            </w:pPr>
          </w:p>
          <w:p w:rsidR="00523E40" w:rsidRPr="00523E40" w:rsidRDefault="00523E40" w:rsidP="00523E40">
            <w:pPr>
              <w:autoSpaceDE w:val="0"/>
              <w:autoSpaceDN w:val="0"/>
              <w:adjustRightInd w:val="0"/>
              <w:jc w:val="both"/>
              <w:rPr>
                <w:sz w:val="16"/>
                <w:szCs w:val="16"/>
              </w:rPr>
            </w:pPr>
            <w:r w:rsidRPr="00523E40">
              <w:rPr>
                <w:sz w:val="16"/>
                <w:szCs w:val="16"/>
              </w:rPr>
              <w:t xml:space="preserve">охват детей в возрасте от 2 месяцев до 7 лет дошкольным образованием </w:t>
            </w:r>
          </w:p>
          <w:p w:rsidR="00523E40" w:rsidRPr="00523E40" w:rsidRDefault="00523E40" w:rsidP="00523E40">
            <w:pPr>
              <w:autoSpaceDE w:val="0"/>
              <w:autoSpaceDN w:val="0"/>
              <w:adjustRightInd w:val="0"/>
              <w:jc w:val="both"/>
              <w:rPr>
                <w:sz w:val="16"/>
                <w:szCs w:val="16"/>
              </w:rPr>
            </w:pPr>
            <w:r w:rsidRPr="00523E40">
              <w:rPr>
                <w:sz w:val="16"/>
                <w:szCs w:val="16"/>
              </w:rPr>
              <w:t>составит 50 %.</w:t>
            </w:r>
          </w:p>
        </w:tc>
      </w:tr>
      <w:tr w:rsidR="00523E40" w:rsidRPr="00523E40" w:rsidTr="00523E40">
        <w:trPr>
          <w:trHeight w:val="419"/>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стоимость единицы</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287049,40000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309065,90000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332931,80000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309682,36</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287049,40000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309065,90000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332931,80000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929047,10000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386"/>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287049,40000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309065,90000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332931,80000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929047,10000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bottom w:val="single" w:sz="4"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4" w:space="0" w:color="auto"/>
              <w:right w:val="single" w:sz="8"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286"/>
          <w:tblCellSpacing w:w="5" w:type="nil"/>
        </w:trPr>
        <w:tc>
          <w:tcPr>
            <w:tcW w:w="1903" w:type="dxa"/>
            <w:gridSpan w:val="3"/>
            <w:vMerge w:val="restart"/>
            <w:tcBorders>
              <w:top w:val="single" w:sz="4" w:space="0" w:color="auto"/>
              <w:left w:val="single" w:sz="8" w:space="0" w:color="auto"/>
              <w:right w:val="single" w:sz="8" w:space="0" w:color="auto"/>
            </w:tcBorders>
            <w:shd w:val="clear" w:color="auto" w:fill="FFFFFF" w:themeFill="background1"/>
          </w:tcPr>
          <w:p w:rsidR="00523E40" w:rsidRPr="00523E40" w:rsidRDefault="00523E40" w:rsidP="00523E40">
            <w:pPr>
              <w:rPr>
                <w:sz w:val="16"/>
                <w:szCs w:val="16"/>
              </w:rPr>
            </w:pPr>
            <w:r w:rsidRPr="00523E40">
              <w:rPr>
                <w:sz w:val="16"/>
                <w:szCs w:val="16"/>
              </w:rPr>
              <w:t>1.1.2.</w:t>
            </w:r>
          </w:p>
          <w:p w:rsidR="00523E40" w:rsidRPr="00523E40" w:rsidRDefault="00523E40" w:rsidP="00523E40">
            <w:pPr>
              <w:rPr>
                <w:sz w:val="16"/>
                <w:szCs w:val="16"/>
              </w:rPr>
            </w:pPr>
            <w:r w:rsidRPr="00523E40">
              <w:rPr>
                <w:sz w:val="16"/>
                <w:szCs w:val="16"/>
              </w:rPr>
              <w:t>Приобретение средств обучения и обслуживание оргтехники по программам дошкольного образования</w:t>
            </w:r>
          </w:p>
        </w:tc>
        <w:tc>
          <w:tcPr>
            <w:tcW w:w="989" w:type="dxa"/>
            <w:gridSpan w:val="4"/>
            <w:tcBorders>
              <w:top w:val="single" w:sz="4" w:space="0" w:color="auto"/>
              <w:left w:val="single" w:sz="8" w:space="0" w:color="auto"/>
              <w:bottom w:val="single" w:sz="4" w:space="0" w:color="auto"/>
              <w:right w:val="single" w:sz="8" w:space="0" w:color="auto"/>
            </w:tcBorders>
          </w:tcPr>
          <w:p w:rsidR="00523E40" w:rsidRPr="00523E40" w:rsidRDefault="00523E40" w:rsidP="00523E40">
            <w:pPr>
              <w:rPr>
                <w:sz w:val="16"/>
                <w:szCs w:val="16"/>
              </w:rPr>
            </w:pPr>
            <w:r w:rsidRPr="00523E40">
              <w:rPr>
                <w:sz w:val="16"/>
                <w:szCs w:val="16"/>
              </w:rPr>
              <w:t>количество</w:t>
            </w:r>
          </w:p>
        </w:tc>
        <w:tc>
          <w:tcPr>
            <w:tcW w:w="1276" w:type="dxa"/>
            <w:gridSpan w:val="2"/>
            <w:tcBorders>
              <w:top w:val="single" w:sz="4" w:space="0" w:color="auto"/>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275" w:type="dxa"/>
            <w:gridSpan w:val="2"/>
            <w:tcBorders>
              <w:top w:val="single" w:sz="4" w:space="0" w:color="auto"/>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418" w:type="dxa"/>
            <w:gridSpan w:val="2"/>
            <w:tcBorders>
              <w:top w:val="single" w:sz="4" w:space="0" w:color="auto"/>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701" w:type="dxa"/>
            <w:gridSpan w:val="4"/>
            <w:tcBorders>
              <w:top w:val="single" w:sz="4" w:space="0" w:color="auto"/>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3</w:t>
            </w:r>
          </w:p>
        </w:tc>
        <w:tc>
          <w:tcPr>
            <w:tcW w:w="1134" w:type="dxa"/>
            <w:gridSpan w:val="2"/>
            <w:vMerge w:val="restart"/>
            <w:tcBorders>
              <w:top w:val="single" w:sz="4" w:space="0" w:color="auto"/>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муниципальные образовательные организации, реализующие программы дошкольного образования</w:t>
            </w: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275"/>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стоимость единицы</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 xml:space="preserve">2112,30000 </w:t>
            </w:r>
          </w:p>
        </w:tc>
        <w:tc>
          <w:tcPr>
            <w:tcW w:w="1134" w:type="dxa"/>
            <w:gridSpan w:val="2"/>
            <w:vMerge/>
            <w:tcBorders>
              <w:top w:val="single" w:sz="4" w:space="0" w:color="auto"/>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63"/>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6336,90000</w:t>
            </w:r>
          </w:p>
        </w:tc>
        <w:tc>
          <w:tcPr>
            <w:tcW w:w="1134" w:type="dxa"/>
            <w:gridSpan w:val="2"/>
            <w:vMerge/>
            <w:tcBorders>
              <w:top w:val="single" w:sz="4" w:space="0" w:color="auto"/>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429"/>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2112,30000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6336,90000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8" w:space="0" w:color="auto"/>
              <w:bottom w:val="single" w:sz="4" w:space="0" w:color="auto"/>
              <w:right w:val="single" w:sz="8"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8" w:space="0" w:color="auto"/>
              <w:bottom w:val="single" w:sz="4" w:space="0" w:color="auto"/>
              <w:right w:val="single" w:sz="8"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bottom w:val="single" w:sz="4"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219"/>
          <w:tblCellSpacing w:w="5" w:type="nil"/>
        </w:trPr>
        <w:tc>
          <w:tcPr>
            <w:tcW w:w="1903" w:type="dxa"/>
            <w:gridSpan w:val="3"/>
            <w:vMerge w:val="restart"/>
            <w:tcBorders>
              <w:top w:val="single" w:sz="4" w:space="0" w:color="auto"/>
              <w:left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1.1.3.</w:t>
            </w:r>
          </w:p>
          <w:p w:rsidR="00523E40" w:rsidRPr="00523E40" w:rsidRDefault="00523E40" w:rsidP="00523E40">
            <w:pPr>
              <w:rPr>
                <w:sz w:val="16"/>
                <w:szCs w:val="16"/>
              </w:rPr>
            </w:pPr>
            <w:r w:rsidRPr="00523E40">
              <w:rPr>
                <w:sz w:val="16"/>
                <w:szCs w:val="16"/>
              </w:rPr>
              <w:t xml:space="preserve">Осуществление образовательного процесса педагогическими работниками, административно-управленческим и учебно-вспомогательным персоналом по общеобразовательным программам </w:t>
            </w:r>
          </w:p>
        </w:tc>
        <w:tc>
          <w:tcPr>
            <w:tcW w:w="989"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количество</w:t>
            </w:r>
          </w:p>
        </w:tc>
        <w:tc>
          <w:tcPr>
            <w:tcW w:w="1276"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p w:rsidR="00523E40" w:rsidRPr="00523E40" w:rsidRDefault="00523E40" w:rsidP="00523E40">
            <w:pPr>
              <w:jc w:val="center"/>
              <w:rPr>
                <w:sz w:val="16"/>
                <w:szCs w:val="16"/>
              </w:rPr>
            </w:pP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41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701"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3</w:t>
            </w:r>
          </w:p>
        </w:tc>
        <w:tc>
          <w:tcPr>
            <w:tcW w:w="1134" w:type="dxa"/>
            <w:gridSpan w:val="2"/>
            <w:vMerge w:val="restart"/>
            <w:tcBorders>
              <w:top w:val="single" w:sz="4" w:space="0" w:color="auto"/>
              <w:left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муниципальные общеобразовательные организации</w:t>
            </w:r>
          </w:p>
        </w:tc>
        <w:tc>
          <w:tcPr>
            <w:tcW w:w="1324" w:type="dxa"/>
            <w:vMerge w:val="restart"/>
            <w:tcBorders>
              <w:top w:val="single" w:sz="4" w:space="0" w:color="auto"/>
              <w:left w:val="single" w:sz="4" w:space="0" w:color="auto"/>
              <w:right w:val="single" w:sz="4" w:space="0" w:color="auto"/>
            </w:tcBorders>
          </w:tcPr>
          <w:p w:rsidR="00523E40" w:rsidRPr="00523E40" w:rsidRDefault="00523E40" w:rsidP="00523E40">
            <w:pPr>
              <w:autoSpaceDE w:val="0"/>
              <w:autoSpaceDN w:val="0"/>
              <w:adjustRightInd w:val="0"/>
              <w:jc w:val="both"/>
              <w:rPr>
                <w:sz w:val="16"/>
                <w:szCs w:val="16"/>
              </w:rPr>
            </w:pPr>
            <w:r w:rsidRPr="00523E40">
              <w:rPr>
                <w:sz w:val="16"/>
                <w:szCs w:val="16"/>
              </w:rPr>
              <w:t>Доля выпускников муниципальных общеобразовательных организаций, получивших аттестат о среднем общем образовании, составит не менее 99,5%;</w:t>
            </w:r>
          </w:p>
          <w:p w:rsidR="00523E40" w:rsidRPr="00523E40" w:rsidRDefault="00523E40" w:rsidP="00523E40">
            <w:pPr>
              <w:autoSpaceDE w:val="0"/>
              <w:autoSpaceDN w:val="0"/>
              <w:adjustRightInd w:val="0"/>
              <w:jc w:val="both"/>
              <w:rPr>
                <w:sz w:val="16"/>
                <w:szCs w:val="16"/>
              </w:rPr>
            </w:pPr>
            <w:r w:rsidRPr="00523E40">
              <w:rPr>
                <w:sz w:val="16"/>
                <w:szCs w:val="16"/>
              </w:rPr>
              <w:t>- доля выпускников муниципальных общеобразовательных организаций, получивших аттестат об основном общем образовании, составит   не менее95%;</w:t>
            </w:r>
          </w:p>
          <w:p w:rsidR="00523E40" w:rsidRPr="00523E40" w:rsidRDefault="00523E40" w:rsidP="00523E40">
            <w:pPr>
              <w:autoSpaceDE w:val="0"/>
              <w:autoSpaceDN w:val="0"/>
              <w:adjustRightInd w:val="0"/>
              <w:jc w:val="both"/>
              <w:rPr>
                <w:sz w:val="16"/>
                <w:szCs w:val="16"/>
              </w:rPr>
            </w:pPr>
            <w:r w:rsidRPr="00523E40">
              <w:rPr>
                <w:sz w:val="16"/>
                <w:szCs w:val="16"/>
              </w:rPr>
              <w:t xml:space="preserve">- доля обучающихся, продолживших обучение по </w:t>
            </w:r>
            <w:r w:rsidRPr="00523E40">
              <w:rPr>
                <w:sz w:val="16"/>
                <w:szCs w:val="16"/>
              </w:rPr>
              <w:lastRenderedPageBreak/>
              <w:t>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 не менее 40 %;</w:t>
            </w:r>
          </w:p>
          <w:p w:rsidR="00523E40" w:rsidRPr="00523E40" w:rsidRDefault="00523E40" w:rsidP="00523E40">
            <w:pPr>
              <w:autoSpaceDE w:val="0"/>
              <w:autoSpaceDN w:val="0"/>
              <w:adjustRightInd w:val="0"/>
              <w:jc w:val="both"/>
              <w:rPr>
                <w:sz w:val="16"/>
                <w:szCs w:val="16"/>
              </w:rPr>
            </w:pPr>
            <w:r w:rsidRPr="00523E40">
              <w:rPr>
                <w:sz w:val="16"/>
                <w:szCs w:val="16"/>
              </w:rPr>
              <w:t>- доля дневных муниципальных общеобразовательных организаций, принимающих участие в реализации региональных образовательных проектов, направленных на повышение качества образования, составит не менее 30%;</w:t>
            </w:r>
          </w:p>
        </w:tc>
      </w:tr>
      <w:tr w:rsidR="00523E40" w:rsidRPr="00523E40" w:rsidTr="00523E40">
        <w:trPr>
          <w:trHeight w:val="483"/>
          <w:tblCellSpacing w:w="5" w:type="nil"/>
        </w:trPr>
        <w:tc>
          <w:tcPr>
            <w:tcW w:w="1903" w:type="dxa"/>
            <w:gridSpan w:val="3"/>
            <w:vMerge/>
            <w:tcBorders>
              <w:top w:val="single" w:sz="4" w:space="0" w:color="auto"/>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стоимость единицы</w:t>
            </w:r>
          </w:p>
        </w:tc>
        <w:tc>
          <w:tcPr>
            <w:tcW w:w="1276"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607421,00000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660130,80000</w:t>
            </w:r>
          </w:p>
        </w:tc>
        <w:tc>
          <w:tcPr>
            <w:tcW w:w="141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700605,70000</w:t>
            </w:r>
          </w:p>
        </w:tc>
        <w:tc>
          <w:tcPr>
            <w:tcW w:w="1701"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lang w:val="en-US"/>
              </w:rPr>
            </w:pPr>
            <w:r w:rsidRPr="00523E40">
              <w:rPr>
                <w:sz w:val="16"/>
                <w:szCs w:val="16"/>
              </w:rPr>
              <w:t xml:space="preserve"> 656052</w:t>
            </w:r>
            <w:r w:rsidRPr="00523E40">
              <w:rPr>
                <w:sz w:val="16"/>
                <w:szCs w:val="16"/>
                <w:lang w:val="en-US"/>
              </w:rPr>
              <w:t>,5</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top w:val="single" w:sz="4" w:space="0" w:color="auto"/>
              <w:left w:val="single" w:sz="4" w:space="0" w:color="auto"/>
              <w:right w:val="single" w:sz="4" w:space="0" w:color="auto"/>
            </w:tcBorders>
          </w:tcPr>
          <w:p w:rsidR="00523E40" w:rsidRPr="00523E40" w:rsidRDefault="00523E40" w:rsidP="00523E40">
            <w:pPr>
              <w:autoSpaceDE w:val="0"/>
              <w:autoSpaceDN w:val="0"/>
              <w:adjustRightInd w:val="0"/>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607421,00000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660130,80000</w:t>
            </w:r>
          </w:p>
        </w:tc>
        <w:tc>
          <w:tcPr>
            <w:tcW w:w="141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700605,70000</w:t>
            </w:r>
          </w:p>
        </w:tc>
        <w:tc>
          <w:tcPr>
            <w:tcW w:w="1701"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1968157,50000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42029,90000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52088,20000</w:t>
            </w:r>
          </w:p>
        </w:tc>
        <w:tc>
          <w:tcPr>
            <w:tcW w:w="141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52088,20000</w:t>
            </w:r>
          </w:p>
        </w:tc>
        <w:tc>
          <w:tcPr>
            <w:tcW w:w="1701" w:type="dxa"/>
            <w:gridSpan w:val="4"/>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146206,30000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top w:val="single" w:sz="4" w:space="0" w:color="auto"/>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top w:val="single" w:sz="4" w:space="0" w:color="auto"/>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565391,10000</w:t>
            </w:r>
          </w:p>
        </w:tc>
        <w:tc>
          <w:tcPr>
            <w:tcW w:w="1275" w:type="dxa"/>
            <w:gridSpan w:val="2"/>
            <w:tcBorders>
              <w:top w:val="single" w:sz="4" w:space="0" w:color="auto"/>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608042,60000</w:t>
            </w:r>
          </w:p>
        </w:tc>
        <w:tc>
          <w:tcPr>
            <w:tcW w:w="1418" w:type="dxa"/>
            <w:gridSpan w:val="2"/>
            <w:tcBorders>
              <w:top w:val="single" w:sz="4" w:space="0" w:color="auto"/>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648517,50000</w:t>
            </w:r>
          </w:p>
        </w:tc>
        <w:tc>
          <w:tcPr>
            <w:tcW w:w="1701" w:type="dxa"/>
            <w:gridSpan w:val="4"/>
            <w:tcBorders>
              <w:top w:val="single" w:sz="4" w:space="0" w:color="auto"/>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1821951,20000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310"/>
          <w:tblCellSpacing w:w="5" w:type="nil"/>
        </w:trPr>
        <w:tc>
          <w:tcPr>
            <w:tcW w:w="1903" w:type="dxa"/>
            <w:gridSpan w:val="3"/>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4" w:space="0" w:color="auto"/>
              <w:bottom w:val="single" w:sz="8"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307"/>
          <w:tblCellSpacing w:w="5" w:type="nil"/>
        </w:trPr>
        <w:tc>
          <w:tcPr>
            <w:tcW w:w="1903" w:type="dxa"/>
            <w:gridSpan w:val="3"/>
            <w:vMerge w:val="restart"/>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1.1.4</w:t>
            </w:r>
          </w:p>
          <w:p w:rsidR="00523E40" w:rsidRPr="00523E40" w:rsidRDefault="00523E40" w:rsidP="00523E40">
            <w:pPr>
              <w:rPr>
                <w:sz w:val="16"/>
                <w:szCs w:val="16"/>
              </w:rPr>
            </w:pPr>
            <w:r w:rsidRPr="00523E40">
              <w:rPr>
                <w:sz w:val="16"/>
                <w:szCs w:val="16"/>
              </w:rPr>
              <w:t>Приобретение средств обучения и обслуживание оргтехники по общеобразовательным программам</w:t>
            </w: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количество</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3</w:t>
            </w:r>
          </w:p>
        </w:tc>
        <w:tc>
          <w:tcPr>
            <w:tcW w:w="1134" w:type="dxa"/>
            <w:gridSpan w:val="2"/>
            <w:vMerge w:val="restart"/>
            <w:tcBorders>
              <w:left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муниципальные общеобразовательные организации</w:t>
            </w: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стоимость единицы</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ind w:left="135"/>
              <w:jc w:val="center"/>
              <w:rPr>
                <w:sz w:val="16"/>
                <w:szCs w:val="16"/>
              </w:rPr>
            </w:pPr>
            <w:r w:rsidRPr="00523E40">
              <w:rPr>
                <w:sz w:val="16"/>
                <w:szCs w:val="16"/>
              </w:rPr>
              <w:t>15227,00000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45681,00000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15227,00000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45681,00000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03" w:type="dxa"/>
            <w:gridSpan w:val="3"/>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89" w:type="dxa"/>
            <w:gridSpan w:val="4"/>
            <w:tcBorders>
              <w:left w:val="single" w:sz="4" w:space="0" w:color="auto"/>
              <w:bottom w:val="single" w:sz="8" w:space="0" w:color="auto"/>
              <w:right w:val="single" w:sz="8"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4" w:space="0" w:color="auto"/>
              <w:bottom w:val="single" w:sz="8" w:space="0" w:color="auto"/>
              <w:right w:val="single" w:sz="4" w:space="0" w:color="auto"/>
            </w:tcBorders>
          </w:tcPr>
          <w:p w:rsidR="00523E40" w:rsidRPr="00523E40" w:rsidRDefault="00523E40" w:rsidP="00523E40">
            <w:pPr>
              <w:jc w:val="center"/>
              <w:rPr>
                <w:sz w:val="16"/>
                <w:szCs w:val="16"/>
              </w:rPr>
            </w:pPr>
          </w:p>
        </w:tc>
        <w:tc>
          <w:tcPr>
            <w:tcW w:w="1324" w:type="dxa"/>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889" w:type="dxa"/>
            <w:gridSpan w:val="2"/>
            <w:vMerge w:val="restart"/>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1.1.5. Проведение ремонтных работ и приобретение средств обучения и воспитания, необходимых для создания материально-технической базы «для реализации основных и дополнительных общеобразовательных программ цифрового и гуманитарного профиля в общеобразовательных организациях, расположенных в сельской местности и малых городах» в рамках национального проекта «Образование»</w:t>
            </w: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количество</w:t>
            </w:r>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lang w:val="en-US"/>
              </w:rPr>
            </w:pPr>
            <w:r w:rsidRPr="00523E40">
              <w:rPr>
                <w:sz w:val="16"/>
                <w:szCs w:val="16"/>
                <w:lang w:val="en-US"/>
              </w:rPr>
              <w:t>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lang w:val="en-US"/>
              </w:rPr>
            </w:pPr>
            <w:r w:rsidRPr="00523E40">
              <w:rPr>
                <w:sz w:val="16"/>
                <w:szCs w:val="16"/>
                <w:lang w:val="en-US"/>
              </w:rPr>
              <w:t>2</w:t>
            </w:r>
          </w:p>
        </w:tc>
        <w:tc>
          <w:tcPr>
            <w:tcW w:w="1134" w:type="dxa"/>
            <w:gridSpan w:val="2"/>
            <w:vMerge w:val="restart"/>
            <w:tcBorders>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муниципальные общеобразовательные организации</w:t>
            </w:r>
          </w:p>
        </w:tc>
        <w:tc>
          <w:tcPr>
            <w:tcW w:w="1324" w:type="dxa"/>
            <w:vMerge w:val="restart"/>
            <w:tcBorders>
              <w:top w:val="single" w:sz="4" w:space="0" w:color="auto"/>
              <w:left w:val="single" w:sz="8" w:space="0" w:color="auto"/>
              <w:right w:val="single" w:sz="8" w:space="0" w:color="auto"/>
            </w:tcBorders>
          </w:tcPr>
          <w:p w:rsidR="00523E40" w:rsidRPr="00523E40" w:rsidRDefault="00523E40" w:rsidP="00523E40">
            <w:pPr>
              <w:autoSpaceDE w:val="0"/>
              <w:autoSpaceDN w:val="0"/>
              <w:adjustRightInd w:val="0"/>
              <w:jc w:val="both"/>
              <w:rPr>
                <w:sz w:val="16"/>
                <w:szCs w:val="16"/>
              </w:rPr>
            </w:pPr>
            <w:r w:rsidRPr="00523E40">
              <w:rPr>
                <w:sz w:val="16"/>
                <w:szCs w:val="16"/>
              </w:rPr>
              <w:t xml:space="preserve">доля дневных муниципальных общеобразовательных организаций, на базе которых созданы Центры образования цифрового и гуманитарного профиля «Точка роста» составит 56% </w:t>
            </w:r>
          </w:p>
        </w:tc>
      </w:tr>
      <w:tr w:rsidR="00523E40" w:rsidRPr="00523E40" w:rsidTr="00523E40">
        <w:trPr>
          <w:trHeight w:val="540"/>
          <w:tblCellSpacing w:w="5" w:type="nil"/>
        </w:trPr>
        <w:tc>
          <w:tcPr>
            <w:tcW w:w="1889" w:type="dxa"/>
            <w:gridSpan w:val="2"/>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стоимость единицы</w:t>
            </w:r>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4073,40000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4073,40000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lang w:val="en-US"/>
              </w:rPr>
            </w:pPr>
            <w:r w:rsidRPr="00523E40">
              <w:rPr>
                <w:sz w:val="16"/>
                <w:szCs w:val="16"/>
              </w:rPr>
              <w:t>4073,40000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889" w:type="dxa"/>
            <w:gridSpan w:val="2"/>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4073,40000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4073,40000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8146,80000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889" w:type="dxa"/>
            <w:gridSpan w:val="2"/>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0,00000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889" w:type="dxa"/>
            <w:gridSpan w:val="2"/>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4000,00000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4000,00000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8000,00000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889" w:type="dxa"/>
            <w:gridSpan w:val="2"/>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73,40000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73,40000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ind w:left="135"/>
              <w:jc w:val="center"/>
              <w:rPr>
                <w:sz w:val="16"/>
                <w:szCs w:val="16"/>
              </w:rPr>
            </w:pPr>
            <w:r w:rsidRPr="00523E40">
              <w:rPr>
                <w:sz w:val="16"/>
                <w:szCs w:val="16"/>
              </w:rPr>
              <w:t>146,80000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811"/>
          <w:tblCellSpacing w:w="5" w:type="nil"/>
        </w:trPr>
        <w:tc>
          <w:tcPr>
            <w:tcW w:w="1889" w:type="dxa"/>
            <w:gridSpan w:val="2"/>
            <w:vMerge/>
            <w:tcBorders>
              <w:left w:val="single" w:sz="8" w:space="0" w:color="auto"/>
              <w:bottom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1003" w:type="dxa"/>
            <w:gridSpan w:val="5"/>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4"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bottom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411"/>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 xml:space="preserve">ИТОГО затрат на мероприятие 1, </w:t>
            </w:r>
          </w:p>
          <w:p w:rsidR="00523E40" w:rsidRPr="00523E40" w:rsidRDefault="00523E40" w:rsidP="00523E40">
            <w:pPr>
              <w:rPr>
                <w:b/>
                <w:sz w:val="16"/>
                <w:szCs w:val="16"/>
              </w:rPr>
            </w:pPr>
            <w:r w:rsidRPr="00523E40">
              <w:rPr>
                <w:sz w:val="16"/>
                <w:szCs w:val="16"/>
              </w:rPr>
              <w:t>в том числе:</w:t>
            </w:r>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911809,70000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990609,40000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1054950,20000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2957369,30000</w:t>
            </w:r>
          </w:p>
        </w:tc>
        <w:tc>
          <w:tcPr>
            <w:tcW w:w="1134" w:type="dxa"/>
            <w:gridSpan w:val="2"/>
            <w:vMerge w:val="restart"/>
            <w:tcBorders>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х</w:t>
            </w:r>
          </w:p>
        </w:tc>
        <w:tc>
          <w:tcPr>
            <w:tcW w:w="1324" w:type="dxa"/>
            <w:vMerge w:val="restart"/>
            <w:tcBorders>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х</w:t>
            </w:r>
          </w:p>
        </w:tc>
      </w:tr>
      <w:tr w:rsidR="00523E40" w:rsidRPr="00523E40" w:rsidTr="00523E40">
        <w:trPr>
          <w:trHeight w:val="262"/>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федеральный</w:t>
            </w:r>
            <w:r w:rsidRPr="00523E40">
              <w:rPr>
                <w:sz w:val="16"/>
                <w:szCs w:val="16"/>
                <w:lang w:val="en-US"/>
              </w:rPr>
              <w:t xml:space="preserve"> </w:t>
            </w:r>
            <w:r w:rsidRPr="00523E40">
              <w:rPr>
                <w:sz w:val="16"/>
                <w:szCs w:val="16"/>
              </w:rPr>
              <w:t xml:space="preserve">бюджет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42029,90000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52088,20000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52088,20000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146206,30000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251"/>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областной</w:t>
            </w:r>
            <w:r w:rsidRPr="00523E40">
              <w:rPr>
                <w:sz w:val="16"/>
                <w:szCs w:val="16"/>
                <w:lang w:val="en-US"/>
              </w:rPr>
              <w:t xml:space="preserve"> </w:t>
            </w:r>
            <w:r w:rsidRPr="00523E40">
              <w:rPr>
                <w:sz w:val="16"/>
                <w:szCs w:val="16"/>
              </w:rPr>
              <w:t xml:space="preserve">бюджет </w:t>
            </w:r>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869779,80000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938447,80000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1002788,60000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2811016,20000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411"/>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73,40000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73,40000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146,80000</w:t>
            </w:r>
          </w:p>
        </w:tc>
        <w:tc>
          <w:tcPr>
            <w:tcW w:w="1134"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262"/>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внебюджетные</w:t>
            </w:r>
            <w:r w:rsidRPr="00523E40">
              <w:rPr>
                <w:sz w:val="16"/>
                <w:szCs w:val="16"/>
                <w:lang w:val="en-US"/>
              </w:rPr>
              <w:t xml:space="preserve"> </w:t>
            </w:r>
            <w:r w:rsidRPr="00523E40">
              <w:rPr>
                <w:sz w:val="16"/>
                <w:szCs w:val="16"/>
              </w:rPr>
              <w:t xml:space="preserve">источники </w:t>
            </w:r>
            <w:hyperlink w:anchor="Par444" w:history="1">
              <w:r w:rsidRPr="00523E40">
                <w:rPr>
                  <w:rStyle w:val="ac"/>
                  <w:sz w:val="16"/>
                  <w:szCs w:val="16"/>
                </w:rPr>
                <w:t>&lt;*&gt;</w:t>
              </w:r>
            </w:hyperlink>
          </w:p>
        </w:tc>
        <w:tc>
          <w:tcPr>
            <w:tcW w:w="1276"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701" w:type="dxa"/>
            <w:gridSpan w:val="4"/>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2"/>
            <w:vMerge/>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p>
        </w:tc>
        <w:tc>
          <w:tcPr>
            <w:tcW w:w="1324" w:type="dxa"/>
            <w:vMerge/>
            <w:tcBorders>
              <w:left w:val="single" w:sz="8" w:space="0" w:color="auto"/>
              <w:bottom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1020"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r w:rsidRPr="00523E40">
              <w:rPr>
                <w:b/>
                <w:sz w:val="16"/>
                <w:szCs w:val="16"/>
                <w:shd w:val="clear" w:color="auto" w:fill="FFFFFF" w:themeFill="background1"/>
              </w:rPr>
              <w:t xml:space="preserve">Задача 2 Программы: </w:t>
            </w:r>
            <w:r w:rsidRPr="00523E40">
              <w:rPr>
                <w:sz w:val="16"/>
                <w:szCs w:val="16"/>
                <w:lang w:eastAsia="ar-SA"/>
              </w:rPr>
              <w:t xml:space="preserve">обеспечение функционирования сети образовательных учреждений, пополнение их инфраструктуры и учебно-материальной базы, обеспечивающих доступность качественных </w:t>
            </w:r>
            <w:proofErr w:type="gramStart"/>
            <w:r w:rsidRPr="00523E40">
              <w:rPr>
                <w:sz w:val="16"/>
                <w:szCs w:val="16"/>
                <w:lang w:eastAsia="ar-SA"/>
              </w:rPr>
              <w:t>услуг  общего</w:t>
            </w:r>
            <w:proofErr w:type="gramEnd"/>
            <w:r w:rsidRPr="00523E40">
              <w:rPr>
                <w:sz w:val="16"/>
                <w:szCs w:val="16"/>
                <w:lang w:eastAsia="ar-SA"/>
              </w:rPr>
              <w:t xml:space="preserve"> образования детей</w:t>
            </w:r>
          </w:p>
        </w:tc>
      </w:tr>
      <w:tr w:rsidR="00523E40" w:rsidRPr="00523E40" w:rsidTr="00523E40">
        <w:trPr>
          <w:trHeight w:val="540"/>
          <w:tblCellSpacing w:w="5" w:type="nil"/>
        </w:trPr>
        <w:tc>
          <w:tcPr>
            <w:tcW w:w="192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r w:rsidRPr="00523E40">
              <w:rPr>
                <w:sz w:val="16"/>
                <w:szCs w:val="16"/>
              </w:rPr>
              <w:t xml:space="preserve">Наименование мероприятия 2 </w:t>
            </w:r>
            <w:r w:rsidRPr="00523E40">
              <w:rPr>
                <w:sz w:val="16"/>
                <w:szCs w:val="16"/>
                <w:lang w:eastAsia="ar-SA"/>
              </w:rPr>
              <w:t xml:space="preserve">«Создание условий для обеспечения образовательного процесса </w:t>
            </w:r>
            <w:proofErr w:type="gramStart"/>
            <w:r w:rsidRPr="00523E40">
              <w:rPr>
                <w:sz w:val="16"/>
                <w:szCs w:val="16"/>
                <w:lang w:eastAsia="ar-SA"/>
              </w:rPr>
              <w:t>в  муниципальных</w:t>
            </w:r>
            <w:proofErr w:type="gramEnd"/>
            <w:r w:rsidRPr="00523E40">
              <w:rPr>
                <w:sz w:val="16"/>
                <w:szCs w:val="16"/>
                <w:lang w:eastAsia="ar-SA"/>
              </w:rPr>
              <w:t xml:space="preserve"> образовательных организациях»  </w:t>
            </w: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776988,83300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366129,88000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351102,21000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1494220,92300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муниципальные образовательные организации</w:t>
            </w:r>
          </w:p>
          <w:p w:rsidR="00523E40" w:rsidRPr="00523E40" w:rsidRDefault="00523E40" w:rsidP="00523E40">
            <w:pPr>
              <w:jc w:val="center"/>
              <w:rPr>
                <w:sz w:val="16"/>
                <w:szCs w:val="16"/>
              </w:rPr>
            </w:pPr>
          </w:p>
        </w:tc>
        <w:tc>
          <w:tcPr>
            <w:tcW w:w="1608" w:type="dxa"/>
            <w:gridSpan w:val="2"/>
            <w:vMerge w:val="restart"/>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r w:rsidRPr="00523E40">
              <w:rPr>
                <w:sz w:val="16"/>
                <w:szCs w:val="16"/>
              </w:rPr>
              <w:t xml:space="preserve">Обеспечение доступности и качества предоставления образовательных услуг. </w:t>
            </w:r>
          </w:p>
          <w:p w:rsidR="00523E40" w:rsidRPr="00523E40" w:rsidRDefault="00523E40" w:rsidP="00523E40">
            <w:pPr>
              <w:jc w:val="both"/>
              <w:rPr>
                <w:sz w:val="16"/>
                <w:szCs w:val="16"/>
              </w:rPr>
            </w:pPr>
            <w:r w:rsidRPr="00523E40">
              <w:rPr>
                <w:sz w:val="16"/>
                <w:szCs w:val="16"/>
              </w:rPr>
              <w:t xml:space="preserve">Создание комфортных и безопасных условий образовательного процесса, соответствующих </w:t>
            </w:r>
            <w:r w:rsidRPr="00523E40">
              <w:rPr>
                <w:sz w:val="16"/>
                <w:szCs w:val="16"/>
              </w:rPr>
              <w:lastRenderedPageBreak/>
              <w:t>требованиям СанПиН</w:t>
            </w:r>
          </w:p>
        </w:tc>
      </w:tr>
      <w:tr w:rsidR="00523E40" w:rsidRPr="00523E40" w:rsidTr="00523E40">
        <w:trPr>
          <w:trHeight w:val="540"/>
          <w:tblCellSpacing w:w="5" w:type="nil"/>
        </w:trPr>
        <w:tc>
          <w:tcPr>
            <w:tcW w:w="19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60319,89391</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31572,30000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29333,20000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ind w:left="135"/>
              <w:jc w:val="center"/>
              <w:rPr>
                <w:sz w:val="16"/>
                <w:szCs w:val="16"/>
              </w:rPr>
            </w:pPr>
            <w:r w:rsidRPr="00523E40">
              <w:rPr>
                <w:sz w:val="16"/>
                <w:szCs w:val="16"/>
              </w:rPr>
              <w:t>121225,39391</w:t>
            </w:r>
          </w:p>
        </w:tc>
        <w:tc>
          <w:tcPr>
            <w:tcW w:w="992"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118861,40609</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58349,20000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60707,30000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237917,90609</w:t>
            </w:r>
          </w:p>
        </w:tc>
        <w:tc>
          <w:tcPr>
            <w:tcW w:w="992"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597807,53300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276208,3800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261061,71000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1135077,62300</w:t>
            </w:r>
          </w:p>
        </w:tc>
        <w:tc>
          <w:tcPr>
            <w:tcW w:w="992"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303"/>
          <w:tblCellSpacing w:w="5" w:type="nil"/>
        </w:trPr>
        <w:tc>
          <w:tcPr>
            <w:tcW w:w="1924" w:type="dxa"/>
            <w:gridSpan w:val="4"/>
            <w:vMerge w:val="restart"/>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2.1.1. Проведение ремонтных работ в образовательных учреждениях; разработка и экспертиза проектной, сметной документации.</w:t>
            </w: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 xml:space="preserve"> количество</w:t>
            </w:r>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3</w:t>
            </w:r>
          </w:p>
        </w:tc>
        <w:tc>
          <w:tcPr>
            <w:tcW w:w="992" w:type="dxa"/>
            <w:gridSpan w:val="2"/>
            <w:vMerge w:val="restart"/>
            <w:tcBorders>
              <w:top w:val="single" w:sz="4" w:space="0" w:color="auto"/>
              <w:left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муниципальные образовательные организации</w:t>
            </w:r>
          </w:p>
        </w:tc>
        <w:tc>
          <w:tcPr>
            <w:tcW w:w="1608" w:type="dxa"/>
            <w:gridSpan w:val="2"/>
            <w:vMerge w:val="restart"/>
            <w:tcBorders>
              <w:top w:val="single" w:sz="4" w:space="0" w:color="auto"/>
              <w:left w:val="single" w:sz="4" w:space="0" w:color="auto"/>
              <w:right w:val="single" w:sz="4" w:space="0" w:color="auto"/>
            </w:tcBorders>
          </w:tcPr>
          <w:p w:rsidR="00523E40" w:rsidRPr="00523E40" w:rsidRDefault="00523E40" w:rsidP="00523E40">
            <w:pPr>
              <w:jc w:val="both"/>
              <w:rPr>
                <w:spacing w:val="-4"/>
                <w:sz w:val="16"/>
                <w:szCs w:val="16"/>
                <w:lang w:eastAsia="ar-SA"/>
              </w:rPr>
            </w:pPr>
            <w:r w:rsidRPr="00523E40">
              <w:rPr>
                <w:sz w:val="16"/>
                <w:szCs w:val="16"/>
              </w:rPr>
              <w:t xml:space="preserve">доля муниципальных образовательных организаций, в которых </w:t>
            </w:r>
            <w:r w:rsidRPr="00523E40">
              <w:rPr>
                <w:rFonts w:eastAsia="Calibri"/>
                <w:sz w:val="16"/>
                <w:szCs w:val="16"/>
                <w:lang w:eastAsia="en-US"/>
              </w:rPr>
              <w:t>созданы современные, безопасные условия для организации образовательного процесса, в общем числе образовательных организаций составит 100%;</w:t>
            </w:r>
          </w:p>
        </w:tc>
      </w:tr>
      <w:tr w:rsidR="00523E40" w:rsidRPr="00523E40" w:rsidTr="00523E40">
        <w:trPr>
          <w:trHeight w:val="421"/>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стоимость единицы</w:t>
            </w:r>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119960,95529</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5499,10000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7535,70000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44331,91843</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119960,95529</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5499,10000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7535,70000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132995,75529</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70"/>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28747,60000</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28747,60000</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64808,40000</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5400,00000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7400,00000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77608,40000</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23E40" w:rsidP="00523E40">
            <w:pPr>
              <w:rPr>
                <w:sz w:val="16"/>
                <w:szCs w:val="16"/>
              </w:rPr>
            </w:pPr>
            <w:r w:rsidRPr="00523E40">
              <w:rPr>
                <w:sz w:val="16"/>
                <w:szCs w:val="16"/>
              </w:rPr>
              <w:t xml:space="preserve">района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26404,95529</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99,10000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135,70000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26639,75529</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0,00000</w:t>
            </w:r>
          </w:p>
        </w:tc>
        <w:tc>
          <w:tcPr>
            <w:tcW w:w="992" w:type="dxa"/>
            <w:gridSpan w:val="2"/>
            <w:vMerge/>
            <w:tcBorders>
              <w:left w:val="single" w:sz="4" w:space="0" w:color="auto"/>
              <w:bottom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217"/>
          <w:tblCellSpacing w:w="5" w:type="nil"/>
        </w:trPr>
        <w:tc>
          <w:tcPr>
            <w:tcW w:w="1924" w:type="dxa"/>
            <w:gridSpan w:val="4"/>
            <w:vMerge w:val="restart"/>
            <w:tcBorders>
              <w:top w:val="single" w:sz="4" w:space="0" w:color="auto"/>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r w:rsidRPr="00523E40">
              <w:rPr>
                <w:sz w:val="16"/>
                <w:szCs w:val="16"/>
              </w:rPr>
              <w:t xml:space="preserve">2.1.2.Обеспечение содержания </w:t>
            </w:r>
            <w:proofErr w:type="gramStart"/>
            <w:r w:rsidRPr="00523E40">
              <w:rPr>
                <w:sz w:val="16"/>
                <w:szCs w:val="16"/>
              </w:rPr>
              <w:t>зданий,  сооружений</w:t>
            </w:r>
            <w:proofErr w:type="gramEnd"/>
            <w:r w:rsidRPr="00523E40">
              <w:rPr>
                <w:sz w:val="16"/>
                <w:szCs w:val="16"/>
              </w:rPr>
              <w:t xml:space="preserve"> муниципальных образовательных организаций и прилегающих к ним территорий, обеспечение осуществления образовательной деятельности.</w:t>
            </w:r>
          </w:p>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 xml:space="preserve"> количество</w:t>
            </w:r>
          </w:p>
        </w:tc>
        <w:tc>
          <w:tcPr>
            <w:tcW w:w="1563"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298"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275"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1</w:t>
            </w:r>
          </w:p>
        </w:tc>
        <w:tc>
          <w:tcPr>
            <w:tcW w:w="1392" w:type="dxa"/>
            <w:gridSpan w:val="2"/>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3</w:t>
            </w:r>
          </w:p>
        </w:tc>
        <w:tc>
          <w:tcPr>
            <w:tcW w:w="992" w:type="dxa"/>
            <w:gridSpan w:val="2"/>
            <w:vMerge w:val="restart"/>
            <w:tcBorders>
              <w:top w:val="single" w:sz="4" w:space="0" w:color="auto"/>
              <w:left w:val="single" w:sz="4" w:space="0" w:color="auto"/>
              <w:right w:val="single" w:sz="4" w:space="0" w:color="auto"/>
            </w:tcBorders>
          </w:tcPr>
          <w:p w:rsidR="00523E40" w:rsidRPr="00523E40" w:rsidRDefault="00523E40" w:rsidP="00523E40">
            <w:pPr>
              <w:jc w:val="center"/>
              <w:rPr>
                <w:sz w:val="16"/>
                <w:szCs w:val="16"/>
              </w:rPr>
            </w:pPr>
            <w:r w:rsidRPr="00523E40">
              <w:rPr>
                <w:sz w:val="16"/>
                <w:szCs w:val="16"/>
              </w:rPr>
              <w:t>муниципальные образовательные организации</w:t>
            </w:r>
          </w:p>
        </w:tc>
        <w:tc>
          <w:tcPr>
            <w:tcW w:w="1608" w:type="dxa"/>
            <w:gridSpan w:val="2"/>
            <w:vMerge w:val="restart"/>
            <w:tcBorders>
              <w:top w:val="single" w:sz="4" w:space="0" w:color="auto"/>
              <w:left w:val="single" w:sz="4" w:space="0" w:color="auto"/>
              <w:right w:val="single" w:sz="4" w:space="0" w:color="auto"/>
            </w:tcBorders>
          </w:tcPr>
          <w:p w:rsidR="00523E40" w:rsidRPr="00523E40" w:rsidRDefault="00523E40" w:rsidP="00523E40">
            <w:pPr>
              <w:autoSpaceDE w:val="0"/>
              <w:autoSpaceDN w:val="0"/>
              <w:adjustRightInd w:val="0"/>
              <w:jc w:val="both"/>
              <w:rPr>
                <w:sz w:val="16"/>
                <w:szCs w:val="16"/>
              </w:rPr>
            </w:pPr>
            <w:r w:rsidRPr="00523E40">
              <w:rPr>
                <w:sz w:val="16"/>
                <w:szCs w:val="16"/>
              </w:rPr>
              <w:t xml:space="preserve">Доля муниципальных образовательных организаций, соответствующих требованиям санитарных норм и правил, в общем числе образовательных организаций, составит не менее 98% </w:t>
            </w:r>
          </w:p>
        </w:tc>
      </w:tr>
      <w:tr w:rsidR="00523E40" w:rsidRPr="00523E40" w:rsidTr="00523E40">
        <w:trPr>
          <w:trHeight w:val="419"/>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стоимость единицы</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529239,23729</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278934,18000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263750,91000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lang w:val="en-US"/>
              </w:rPr>
              <w:t>357</w:t>
            </w:r>
            <w:r w:rsidRPr="00523E40">
              <w:rPr>
                <w:sz w:val="16"/>
                <w:szCs w:val="16"/>
              </w:rPr>
              <w:t>308</w:t>
            </w:r>
            <w:r w:rsidRPr="00523E40">
              <w:rPr>
                <w:sz w:val="16"/>
                <w:szCs w:val="16"/>
                <w:lang w:val="en-US"/>
              </w:rPr>
              <w:t>,</w:t>
            </w:r>
            <w:r w:rsidRPr="00523E40">
              <w:rPr>
                <w:sz w:val="16"/>
                <w:szCs w:val="16"/>
              </w:rPr>
              <w:t>10909</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624"/>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сумма</w:t>
            </w:r>
          </w:p>
          <w:p w:rsidR="00523E40" w:rsidRPr="00523E40" w:rsidRDefault="00523E40" w:rsidP="00523E40">
            <w:pPr>
              <w:rPr>
                <w:sz w:val="16"/>
                <w:szCs w:val="16"/>
              </w:rPr>
            </w:pPr>
            <w:r w:rsidRPr="00523E40">
              <w:rPr>
                <w:sz w:val="16"/>
                <w:szCs w:val="16"/>
              </w:rPr>
              <w:t>затрат, в</w:t>
            </w:r>
          </w:p>
          <w:p w:rsidR="00523E40" w:rsidRPr="00523E40" w:rsidRDefault="00523E40" w:rsidP="00523E40">
            <w:pPr>
              <w:rPr>
                <w:sz w:val="16"/>
                <w:szCs w:val="16"/>
              </w:rPr>
            </w:pPr>
            <w:r w:rsidRPr="00523E40">
              <w:rPr>
                <w:sz w:val="16"/>
                <w:szCs w:val="16"/>
              </w:rPr>
              <w:t>том числе:</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529239,23729</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278934,18000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263750,91000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1071924,32729</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624"/>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45"/>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3566,90000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3566,90000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3566,90000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10700,70000</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88"/>
          <w:tblCellSpacing w:w="5" w:type="nil"/>
        </w:trPr>
        <w:tc>
          <w:tcPr>
            <w:tcW w:w="1924" w:type="dxa"/>
            <w:gridSpan w:val="4"/>
            <w:vMerge/>
            <w:tcBorders>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местный бюджет</w:t>
            </w:r>
          </w:p>
          <w:p w:rsidR="00523E40" w:rsidRPr="00523E40" w:rsidRDefault="00523E40" w:rsidP="00523E40">
            <w:pPr>
              <w:rPr>
                <w:sz w:val="16"/>
                <w:szCs w:val="16"/>
              </w:rPr>
            </w:pPr>
            <w:r w:rsidRPr="00523E40">
              <w:rPr>
                <w:sz w:val="16"/>
                <w:szCs w:val="16"/>
              </w:rPr>
              <w:t xml:space="preserve">района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525672,33729</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275367,28000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260184,01000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1061223,62729</w:t>
            </w:r>
          </w:p>
        </w:tc>
        <w:tc>
          <w:tcPr>
            <w:tcW w:w="992" w:type="dxa"/>
            <w:gridSpan w:val="2"/>
            <w:vMerge/>
            <w:tcBorders>
              <w:left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88"/>
          <w:tblCellSpacing w:w="5" w:type="nil"/>
        </w:trPr>
        <w:tc>
          <w:tcPr>
            <w:tcW w:w="1924" w:type="dxa"/>
            <w:gridSpan w:val="4"/>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992" w:type="dxa"/>
            <w:gridSpan w:val="2"/>
            <w:vMerge/>
            <w:tcBorders>
              <w:left w:val="single" w:sz="4" w:space="0" w:color="auto"/>
              <w:bottom w:val="single" w:sz="4" w:space="0" w:color="auto"/>
              <w:right w:val="single" w:sz="4" w:space="0" w:color="auto"/>
            </w:tcBorders>
          </w:tcPr>
          <w:p w:rsidR="00523E40" w:rsidRPr="00523E40" w:rsidRDefault="00523E40" w:rsidP="00523E40">
            <w:pPr>
              <w:jc w:val="center"/>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305"/>
          <w:tblCellSpacing w:w="5" w:type="nil"/>
        </w:trPr>
        <w:tc>
          <w:tcPr>
            <w:tcW w:w="1924" w:type="dxa"/>
            <w:gridSpan w:val="4"/>
            <w:vMerge w:val="restart"/>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2.1.3.</w:t>
            </w:r>
          </w:p>
          <w:p w:rsidR="00523E40" w:rsidRPr="00523E40" w:rsidRDefault="00523E40" w:rsidP="00523E40">
            <w:pPr>
              <w:rPr>
                <w:sz w:val="16"/>
                <w:szCs w:val="16"/>
              </w:rPr>
            </w:pPr>
            <w:r w:rsidRPr="00523E40">
              <w:rPr>
                <w:sz w:val="16"/>
                <w:szCs w:val="16"/>
              </w:rPr>
              <w:t>Обеспечение питанием обучающихся общеобразовательных организаций, детей дошкольного возраста, посещающих детские сады и дошкольные группы</w:t>
            </w: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r w:rsidRPr="00523E40">
              <w:rPr>
                <w:sz w:val="16"/>
                <w:szCs w:val="16"/>
              </w:rPr>
              <w:t>количество</w:t>
            </w:r>
          </w:p>
        </w:tc>
        <w:tc>
          <w:tcPr>
            <w:tcW w:w="1563" w:type="dxa"/>
            <w:gridSpan w:val="3"/>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w:t>
            </w:r>
          </w:p>
        </w:tc>
        <w:tc>
          <w:tcPr>
            <w:tcW w:w="129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392"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3</w:t>
            </w:r>
          </w:p>
        </w:tc>
        <w:tc>
          <w:tcPr>
            <w:tcW w:w="992" w:type="dxa"/>
            <w:gridSpan w:val="2"/>
            <w:vMerge w:val="restart"/>
            <w:tcBorders>
              <w:left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муниципальные образовательные организации</w:t>
            </w:r>
          </w:p>
        </w:tc>
        <w:tc>
          <w:tcPr>
            <w:tcW w:w="1608" w:type="dxa"/>
            <w:gridSpan w:val="2"/>
            <w:vMerge w:val="restart"/>
            <w:tcBorders>
              <w:top w:val="single" w:sz="4" w:space="0" w:color="auto"/>
              <w:left w:val="single" w:sz="8" w:space="0" w:color="auto"/>
              <w:right w:val="single" w:sz="8" w:space="0" w:color="auto"/>
            </w:tcBorders>
          </w:tcPr>
          <w:p w:rsidR="00523E40" w:rsidRPr="00523E40" w:rsidRDefault="00523E40" w:rsidP="00523E40">
            <w:pPr>
              <w:autoSpaceDE w:val="0"/>
              <w:autoSpaceDN w:val="0"/>
              <w:adjustRightInd w:val="0"/>
              <w:jc w:val="both"/>
              <w:rPr>
                <w:sz w:val="16"/>
                <w:szCs w:val="16"/>
              </w:rPr>
            </w:pPr>
            <w:r w:rsidRPr="00523E40">
              <w:rPr>
                <w:rFonts w:eastAsia="Calibri"/>
                <w:sz w:val="16"/>
                <w:szCs w:val="16"/>
                <w:lang w:eastAsia="en-US"/>
              </w:rPr>
              <w:t>о</w:t>
            </w:r>
            <w:r w:rsidRPr="00523E40">
              <w:rPr>
                <w:sz w:val="16"/>
                <w:szCs w:val="16"/>
                <w:lang w:eastAsia="en-US" w:bidi="en-US"/>
              </w:rPr>
              <w:t xml:space="preserve">бщий охват </w:t>
            </w:r>
            <w:proofErr w:type="gramStart"/>
            <w:r w:rsidRPr="00523E40">
              <w:rPr>
                <w:sz w:val="16"/>
                <w:szCs w:val="16"/>
                <w:lang w:eastAsia="en-US" w:bidi="en-US"/>
              </w:rPr>
              <w:t>обучающихся  горячим</w:t>
            </w:r>
            <w:proofErr w:type="gramEnd"/>
            <w:r w:rsidRPr="00523E40">
              <w:rPr>
                <w:sz w:val="16"/>
                <w:szCs w:val="16"/>
                <w:lang w:eastAsia="en-US" w:bidi="en-US"/>
              </w:rPr>
              <w:t xml:space="preserve"> питанием составит  97%</w:t>
            </w:r>
          </w:p>
        </w:tc>
      </w:tr>
      <w:tr w:rsidR="00523E40" w:rsidRPr="00523E40" w:rsidTr="00523E40">
        <w:trPr>
          <w:trHeight w:val="540"/>
          <w:tblCellSpacing w:w="5" w:type="nil"/>
        </w:trPr>
        <w:tc>
          <w:tcPr>
            <w:tcW w:w="1924" w:type="dxa"/>
            <w:gridSpan w:val="4"/>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r w:rsidRPr="00523E40">
              <w:rPr>
                <w:sz w:val="16"/>
                <w:szCs w:val="16"/>
              </w:rPr>
              <w:t>стоимость единицы</w:t>
            </w:r>
          </w:p>
        </w:tc>
        <w:tc>
          <w:tcPr>
            <w:tcW w:w="1563" w:type="dxa"/>
            <w:gridSpan w:val="3"/>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127788,64042</w:t>
            </w:r>
          </w:p>
        </w:tc>
        <w:tc>
          <w:tcPr>
            <w:tcW w:w="129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81696,60000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79815,60000</w:t>
            </w:r>
          </w:p>
        </w:tc>
        <w:tc>
          <w:tcPr>
            <w:tcW w:w="1392"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lang w:val="en-US"/>
              </w:rPr>
            </w:pPr>
            <w:r w:rsidRPr="00523E40">
              <w:rPr>
                <w:sz w:val="16"/>
                <w:szCs w:val="16"/>
                <w:lang w:val="en-US"/>
              </w:rPr>
              <w:t>96433,613</w:t>
            </w:r>
          </w:p>
        </w:tc>
        <w:tc>
          <w:tcPr>
            <w:tcW w:w="992"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r w:rsidRPr="00523E40">
              <w:rPr>
                <w:sz w:val="16"/>
                <w:szCs w:val="16"/>
              </w:rPr>
              <w:t>сумма</w:t>
            </w:r>
          </w:p>
          <w:p w:rsidR="00523E40" w:rsidRPr="00523E40" w:rsidRDefault="00523E40" w:rsidP="00523E40">
            <w:pPr>
              <w:jc w:val="both"/>
              <w:rPr>
                <w:sz w:val="16"/>
                <w:szCs w:val="16"/>
              </w:rPr>
            </w:pPr>
            <w:r w:rsidRPr="00523E40">
              <w:rPr>
                <w:sz w:val="16"/>
                <w:szCs w:val="16"/>
              </w:rPr>
              <w:t>затрат, в</w:t>
            </w:r>
          </w:p>
          <w:p w:rsidR="00523E40" w:rsidRPr="00523E40" w:rsidRDefault="00523E40" w:rsidP="00523E40">
            <w:pPr>
              <w:jc w:val="both"/>
              <w:rPr>
                <w:sz w:val="16"/>
                <w:szCs w:val="16"/>
              </w:rPr>
            </w:pPr>
            <w:r w:rsidRPr="00523E40">
              <w:rPr>
                <w:sz w:val="16"/>
                <w:szCs w:val="16"/>
              </w:rPr>
              <w:t>том числе:</w:t>
            </w:r>
          </w:p>
        </w:tc>
        <w:tc>
          <w:tcPr>
            <w:tcW w:w="1563" w:type="dxa"/>
            <w:gridSpan w:val="3"/>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127788,64042</w:t>
            </w:r>
          </w:p>
        </w:tc>
        <w:tc>
          <w:tcPr>
            <w:tcW w:w="129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81696,60000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79815,60000</w:t>
            </w:r>
          </w:p>
        </w:tc>
        <w:tc>
          <w:tcPr>
            <w:tcW w:w="1392"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rPr>
            </w:pPr>
            <w:r w:rsidRPr="00523E40">
              <w:rPr>
                <w:sz w:val="16"/>
                <w:szCs w:val="16"/>
              </w:rPr>
              <w:t>289300,84042</w:t>
            </w:r>
          </w:p>
        </w:tc>
        <w:tc>
          <w:tcPr>
            <w:tcW w:w="992"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563" w:type="dxa"/>
            <w:gridSpan w:val="3"/>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r w:rsidRPr="00523E40">
              <w:rPr>
                <w:sz w:val="16"/>
                <w:szCs w:val="16"/>
              </w:rPr>
              <w:t>31572,29391</w:t>
            </w:r>
          </w:p>
        </w:tc>
        <w:tc>
          <w:tcPr>
            <w:tcW w:w="129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31572,30000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29333,20000</w:t>
            </w:r>
          </w:p>
        </w:tc>
        <w:tc>
          <w:tcPr>
            <w:tcW w:w="1392"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rPr>
            </w:pPr>
            <w:r w:rsidRPr="00523E40">
              <w:rPr>
                <w:sz w:val="16"/>
                <w:szCs w:val="16"/>
              </w:rPr>
              <w:t>92477,79391</w:t>
            </w:r>
          </w:p>
        </w:tc>
        <w:tc>
          <w:tcPr>
            <w:tcW w:w="992"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563" w:type="dxa"/>
            <w:gridSpan w:val="3"/>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50486,10609</w:t>
            </w:r>
          </w:p>
        </w:tc>
        <w:tc>
          <w:tcPr>
            <w:tcW w:w="129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49382,30000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49740,40000</w:t>
            </w:r>
          </w:p>
        </w:tc>
        <w:tc>
          <w:tcPr>
            <w:tcW w:w="1392"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rPr>
            </w:pPr>
            <w:r w:rsidRPr="00523E40">
              <w:rPr>
                <w:sz w:val="16"/>
                <w:szCs w:val="16"/>
              </w:rPr>
              <w:t>149608,80609</w:t>
            </w:r>
          </w:p>
        </w:tc>
        <w:tc>
          <w:tcPr>
            <w:tcW w:w="992"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8"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 xml:space="preserve"> местный бюджет</w:t>
            </w:r>
            <w:hyperlink w:anchor="Par444" w:history="1">
              <w:r w:rsidRPr="00523E40">
                <w:rPr>
                  <w:rStyle w:val="ac"/>
                  <w:sz w:val="16"/>
                  <w:szCs w:val="16"/>
                </w:rPr>
                <w:t>&lt;*&gt;</w:t>
              </w:r>
            </w:hyperlink>
          </w:p>
        </w:tc>
        <w:tc>
          <w:tcPr>
            <w:tcW w:w="1563" w:type="dxa"/>
            <w:gridSpan w:val="3"/>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45730,24042</w:t>
            </w:r>
          </w:p>
        </w:tc>
        <w:tc>
          <w:tcPr>
            <w:tcW w:w="129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742,00000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742,00000</w:t>
            </w:r>
          </w:p>
        </w:tc>
        <w:tc>
          <w:tcPr>
            <w:tcW w:w="1392"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rPr>
            </w:pPr>
            <w:r w:rsidRPr="00523E40">
              <w:rPr>
                <w:sz w:val="16"/>
                <w:szCs w:val="16"/>
              </w:rPr>
              <w:t>47214,24042</w:t>
            </w:r>
          </w:p>
        </w:tc>
        <w:tc>
          <w:tcPr>
            <w:tcW w:w="992" w:type="dxa"/>
            <w:gridSpan w:val="2"/>
            <w:vMerge/>
            <w:tcBorders>
              <w:left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540"/>
          <w:tblCellSpacing w:w="5" w:type="nil"/>
        </w:trPr>
        <w:tc>
          <w:tcPr>
            <w:tcW w:w="1924" w:type="dxa"/>
            <w:gridSpan w:val="4"/>
            <w:vMerge/>
            <w:tcBorders>
              <w:left w:val="single" w:sz="8"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p>
        </w:tc>
        <w:tc>
          <w:tcPr>
            <w:tcW w:w="968" w:type="dxa"/>
            <w:gridSpan w:val="3"/>
            <w:tcBorders>
              <w:top w:val="single" w:sz="4" w:space="0" w:color="auto"/>
              <w:left w:val="single" w:sz="4" w:space="0" w:color="auto"/>
              <w:bottom w:val="single" w:sz="4" w:space="0" w:color="auto"/>
              <w:right w:val="single" w:sz="4" w:space="0" w:color="auto"/>
            </w:tcBorders>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563" w:type="dxa"/>
            <w:gridSpan w:val="3"/>
            <w:tcBorders>
              <w:top w:val="single" w:sz="4" w:space="0" w:color="auto"/>
              <w:left w:val="single" w:sz="8" w:space="0" w:color="auto"/>
              <w:bottom w:val="single" w:sz="4"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98" w:type="dxa"/>
            <w:gridSpan w:val="2"/>
            <w:tcBorders>
              <w:top w:val="single" w:sz="4" w:space="0" w:color="auto"/>
              <w:left w:val="single" w:sz="8" w:space="0" w:color="auto"/>
              <w:bottom w:val="single" w:sz="4"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992" w:type="dxa"/>
            <w:gridSpan w:val="2"/>
            <w:vMerge/>
            <w:tcBorders>
              <w:left w:val="single" w:sz="8" w:space="0" w:color="auto"/>
              <w:bottom w:val="single" w:sz="8" w:space="0" w:color="auto"/>
              <w:right w:val="single" w:sz="8" w:space="0" w:color="auto"/>
            </w:tcBorders>
          </w:tcPr>
          <w:p w:rsidR="00523E40" w:rsidRPr="00523E40" w:rsidRDefault="00523E40" w:rsidP="00523E40">
            <w:pPr>
              <w:jc w:val="center"/>
              <w:rPr>
                <w:sz w:val="16"/>
                <w:szCs w:val="16"/>
              </w:rPr>
            </w:pPr>
          </w:p>
        </w:tc>
        <w:tc>
          <w:tcPr>
            <w:tcW w:w="1608" w:type="dxa"/>
            <w:gridSpan w:val="2"/>
            <w:vMerge/>
            <w:tcBorders>
              <w:left w:val="single" w:sz="8" w:space="0" w:color="auto"/>
              <w:right w:val="single" w:sz="8" w:space="0" w:color="auto"/>
            </w:tcBorders>
          </w:tcPr>
          <w:p w:rsidR="00523E40" w:rsidRPr="00523E40" w:rsidRDefault="00523E40" w:rsidP="00523E40">
            <w:pPr>
              <w:jc w:val="both"/>
              <w:rPr>
                <w:sz w:val="16"/>
                <w:szCs w:val="16"/>
              </w:rPr>
            </w:pPr>
          </w:p>
        </w:tc>
      </w:tr>
      <w:tr w:rsidR="00523E40" w:rsidRPr="00523E40" w:rsidTr="00523E40">
        <w:trPr>
          <w:trHeight w:val="339"/>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 xml:space="preserve">ИТОГО затрат </w:t>
            </w:r>
            <w:proofErr w:type="gramStart"/>
            <w:r w:rsidRPr="00523E40">
              <w:rPr>
                <w:sz w:val="16"/>
                <w:szCs w:val="16"/>
              </w:rPr>
              <w:t>на  мероприятие</w:t>
            </w:r>
            <w:proofErr w:type="gramEnd"/>
            <w:r w:rsidRPr="00523E40">
              <w:rPr>
                <w:sz w:val="16"/>
                <w:szCs w:val="16"/>
              </w:rPr>
              <w:t xml:space="preserve"> 2, в том числе:</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776988,83300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366129,88000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351102,21000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1494220,92300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val="restart"/>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p w:rsidR="00523E40" w:rsidRPr="00523E40" w:rsidRDefault="00523E40" w:rsidP="00523E40">
            <w:pPr>
              <w:jc w:val="both"/>
              <w:rPr>
                <w:b/>
                <w:sz w:val="16"/>
                <w:szCs w:val="16"/>
              </w:rPr>
            </w:pPr>
            <w:r w:rsidRPr="00523E40">
              <w:rPr>
                <w:sz w:val="16"/>
                <w:szCs w:val="16"/>
              </w:rPr>
              <w:t xml:space="preserve">              х</w:t>
            </w:r>
          </w:p>
        </w:tc>
      </w:tr>
      <w:tr w:rsidR="00523E40" w:rsidRPr="00523E40" w:rsidTr="00523E40">
        <w:trPr>
          <w:trHeight w:val="383"/>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федеральный</w:t>
            </w:r>
          </w:p>
          <w:p w:rsidR="00523E40" w:rsidRPr="00523E40" w:rsidRDefault="00523E40" w:rsidP="00523E40">
            <w:pP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60319,89391</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31572,30000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29333,2000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121225,39391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17"/>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областной</w:t>
            </w:r>
          </w:p>
          <w:p w:rsidR="00523E40" w:rsidRPr="00523E40" w:rsidRDefault="00523E40" w:rsidP="00523E40">
            <w:pPr>
              <w:rPr>
                <w:sz w:val="16"/>
                <w:szCs w:val="16"/>
              </w:rPr>
            </w:pPr>
            <w:r w:rsidRPr="00523E40">
              <w:rPr>
                <w:sz w:val="16"/>
                <w:szCs w:val="16"/>
              </w:rPr>
              <w:t xml:space="preserve">бюджет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118861,40609</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58349,20000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60707,30000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237917,90609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23"/>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местный бюджет</w:t>
            </w:r>
          </w:p>
          <w:p w:rsidR="00523E40" w:rsidRPr="00523E40" w:rsidRDefault="0050022C" w:rsidP="00523E40">
            <w:pPr>
              <w:rPr>
                <w:sz w:val="16"/>
                <w:szCs w:val="16"/>
              </w:rPr>
            </w:pPr>
            <w:hyperlink w:anchor="Par444" w:history="1">
              <w:r w:rsidR="00523E40"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597807,53300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276208,38000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261061,71000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1135077,62300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415"/>
          <w:tblCellSpacing w:w="5" w:type="nil"/>
        </w:trPr>
        <w:tc>
          <w:tcPr>
            <w:tcW w:w="289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rPr>
                <w:sz w:val="16"/>
                <w:szCs w:val="16"/>
              </w:rPr>
            </w:pPr>
            <w:r w:rsidRPr="00523E40">
              <w:rPr>
                <w:sz w:val="16"/>
                <w:szCs w:val="16"/>
              </w:rPr>
              <w:t>внебюджетные</w:t>
            </w:r>
          </w:p>
          <w:p w:rsidR="00523E40" w:rsidRPr="00523E40" w:rsidRDefault="00523E40" w:rsidP="00523E40">
            <w:pP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60"/>
          <w:tblCellSpacing w:w="5" w:type="nil"/>
        </w:trPr>
        <w:tc>
          <w:tcPr>
            <w:tcW w:w="11020"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sz w:val="16"/>
                <w:szCs w:val="16"/>
                <w:lang w:eastAsia="ar-SA"/>
              </w:rPr>
            </w:pPr>
            <w:proofErr w:type="gramStart"/>
            <w:r w:rsidRPr="00523E40">
              <w:rPr>
                <w:b/>
                <w:sz w:val="16"/>
                <w:szCs w:val="16"/>
                <w:shd w:val="clear" w:color="auto" w:fill="FFFFFF" w:themeFill="background1"/>
              </w:rPr>
              <w:t>Задача  3</w:t>
            </w:r>
            <w:proofErr w:type="gramEnd"/>
            <w:r w:rsidRPr="00523E40">
              <w:rPr>
                <w:b/>
                <w:sz w:val="16"/>
                <w:szCs w:val="16"/>
                <w:shd w:val="clear" w:color="auto" w:fill="FFFFFF" w:themeFill="background1"/>
              </w:rPr>
              <w:t xml:space="preserve"> Программы: </w:t>
            </w:r>
            <w:r w:rsidRPr="00523E40">
              <w:rPr>
                <w:sz w:val="16"/>
                <w:szCs w:val="16"/>
                <w:lang w:eastAsia="ar-SA"/>
              </w:rPr>
              <w:t>обеспечение доступности качественных услуг дополнительного образования детей</w:t>
            </w:r>
          </w:p>
        </w:tc>
      </w:tr>
      <w:tr w:rsidR="00523E40" w:rsidRPr="00523E40" w:rsidTr="00523E40">
        <w:trPr>
          <w:trHeight w:val="540"/>
          <w:tblCellSpacing w:w="5" w:type="nil"/>
        </w:trPr>
        <w:tc>
          <w:tcPr>
            <w:tcW w:w="2078" w:type="dxa"/>
            <w:gridSpan w:val="6"/>
            <w:vMerge w:val="restart"/>
            <w:tcBorders>
              <w:top w:val="single" w:sz="4" w:space="0" w:color="auto"/>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r w:rsidRPr="00523E40">
              <w:rPr>
                <w:sz w:val="16"/>
                <w:szCs w:val="16"/>
              </w:rPr>
              <w:lastRenderedPageBreak/>
              <w:t>Наименование мероприятия 3:</w:t>
            </w:r>
          </w:p>
          <w:p w:rsidR="00523E40" w:rsidRPr="00523E40" w:rsidRDefault="00523E40" w:rsidP="00523E40">
            <w:pPr>
              <w:jc w:val="both"/>
              <w:rPr>
                <w:sz w:val="16"/>
                <w:szCs w:val="16"/>
              </w:rPr>
            </w:pPr>
            <w:r w:rsidRPr="00523E40">
              <w:rPr>
                <w:sz w:val="16"/>
                <w:szCs w:val="16"/>
              </w:rPr>
              <w:t>Развитие системы дополнительного образования детей</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Сумма</w:t>
            </w:r>
          </w:p>
          <w:p w:rsidR="00523E40" w:rsidRPr="00523E40" w:rsidRDefault="00523E40" w:rsidP="00523E40">
            <w:pPr>
              <w:jc w:val="center"/>
              <w:rPr>
                <w:sz w:val="16"/>
                <w:szCs w:val="16"/>
              </w:rPr>
            </w:pPr>
            <w:r w:rsidRPr="00523E40">
              <w:rPr>
                <w:sz w:val="16"/>
                <w:szCs w:val="16"/>
              </w:rPr>
              <w:t>затрат, в</w:t>
            </w:r>
          </w:p>
          <w:p w:rsidR="00523E40" w:rsidRPr="00523E40" w:rsidRDefault="00523E40" w:rsidP="00523E40">
            <w:pPr>
              <w:jc w:val="center"/>
              <w:rPr>
                <w:sz w:val="16"/>
                <w:szCs w:val="16"/>
              </w:rPr>
            </w:pPr>
            <w:r w:rsidRPr="00523E40">
              <w:rPr>
                <w:sz w:val="16"/>
                <w:szCs w:val="16"/>
              </w:rPr>
              <w:t>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102829,08903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49741,56500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70215,77900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222786,43303</w:t>
            </w:r>
          </w:p>
        </w:tc>
        <w:tc>
          <w:tcPr>
            <w:tcW w:w="1134" w:type="dxa"/>
            <w:gridSpan w:val="3"/>
            <w:vMerge w:val="restart"/>
            <w:tcBorders>
              <w:top w:val="single" w:sz="4" w:space="0" w:color="auto"/>
              <w:left w:val="single" w:sz="4" w:space="0" w:color="auto"/>
              <w:right w:val="single" w:sz="4" w:space="0" w:color="auto"/>
            </w:tcBorders>
            <w:shd w:val="clear" w:color="auto" w:fill="auto"/>
          </w:tcPr>
          <w:p w:rsidR="00523E40" w:rsidRPr="00523E40" w:rsidRDefault="00523E40" w:rsidP="00523E40">
            <w:pPr>
              <w:jc w:val="both"/>
              <w:rPr>
                <w:sz w:val="16"/>
                <w:szCs w:val="16"/>
              </w:rPr>
            </w:pPr>
            <w:r w:rsidRPr="00523E40">
              <w:rPr>
                <w:sz w:val="16"/>
                <w:szCs w:val="16"/>
              </w:rPr>
              <w:t>муниципальные образовательные организации, реализующие программы дополнительного образования</w:t>
            </w:r>
          </w:p>
        </w:tc>
        <w:tc>
          <w:tcPr>
            <w:tcW w:w="1608" w:type="dxa"/>
            <w:gridSpan w:val="2"/>
            <w:vMerge w:val="restart"/>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r w:rsidRPr="00523E40">
              <w:rPr>
                <w:sz w:val="16"/>
                <w:szCs w:val="16"/>
              </w:rPr>
              <w:t>Обеспечение функционирования и развития системы дополнительного образования</w:t>
            </w: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федеральный</w:t>
            </w:r>
          </w:p>
          <w:p w:rsidR="00523E40" w:rsidRPr="00523E40" w:rsidRDefault="00523E40" w:rsidP="00523E40">
            <w:pPr>
              <w:jc w:val="cente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right w:val="single" w:sz="4" w:space="0" w:color="auto"/>
            </w:tcBorders>
            <w:shd w:val="clear" w:color="auto" w:fill="FFFF00"/>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областной</w:t>
            </w:r>
          </w:p>
          <w:p w:rsidR="00523E40" w:rsidRPr="00523E40" w:rsidRDefault="00523E40" w:rsidP="00523E40">
            <w:pPr>
              <w:jc w:val="center"/>
              <w:rPr>
                <w:sz w:val="16"/>
                <w:szCs w:val="16"/>
              </w:rPr>
            </w:pPr>
            <w:r w:rsidRPr="00523E40">
              <w:rPr>
                <w:sz w:val="16"/>
                <w:szCs w:val="16"/>
              </w:rPr>
              <w:t>бюджет</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right w:val="single" w:sz="4" w:space="0" w:color="auto"/>
            </w:tcBorders>
            <w:shd w:val="clear" w:color="auto" w:fill="FFFF00"/>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местный бюджет</w:t>
            </w:r>
          </w:p>
          <w:p w:rsidR="00523E40" w:rsidRPr="00523E40" w:rsidRDefault="0050022C" w:rsidP="00523E40">
            <w:pPr>
              <w:jc w:val="center"/>
              <w:rPr>
                <w:sz w:val="16"/>
                <w:szCs w:val="16"/>
              </w:rPr>
            </w:pPr>
            <w:hyperlink w:anchor="Par444" w:history="1">
              <w:r w:rsidR="00523E40"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102829,08903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49741,56500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70215,77900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rPr>
                <w:sz w:val="16"/>
                <w:szCs w:val="16"/>
              </w:rPr>
            </w:pPr>
            <w:r w:rsidRPr="00523E40">
              <w:rPr>
                <w:sz w:val="16"/>
                <w:szCs w:val="16"/>
              </w:rPr>
              <w:t>222786,43303</w:t>
            </w:r>
          </w:p>
        </w:tc>
        <w:tc>
          <w:tcPr>
            <w:tcW w:w="1134" w:type="dxa"/>
            <w:gridSpan w:val="3"/>
            <w:vMerge/>
            <w:tcBorders>
              <w:left w:val="single" w:sz="4" w:space="0" w:color="auto"/>
              <w:right w:val="single" w:sz="4" w:space="0" w:color="auto"/>
            </w:tcBorders>
            <w:shd w:val="clear" w:color="auto" w:fill="FFFF00"/>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внебюджетные</w:t>
            </w:r>
          </w:p>
          <w:p w:rsidR="00523E40" w:rsidRPr="00523E40" w:rsidRDefault="00523E40" w:rsidP="00523E40">
            <w:pPr>
              <w:jc w:val="cente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bottom w:val="single" w:sz="4" w:space="0" w:color="auto"/>
              <w:right w:val="single" w:sz="4" w:space="0" w:color="auto"/>
            </w:tcBorders>
            <w:shd w:val="clear" w:color="auto" w:fill="FFFF00"/>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280"/>
          <w:tblCellSpacing w:w="5" w:type="nil"/>
        </w:trPr>
        <w:tc>
          <w:tcPr>
            <w:tcW w:w="2078" w:type="dxa"/>
            <w:gridSpan w:val="6"/>
            <w:vMerge w:val="restart"/>
            <w:tcBorders>
              <w:top w:val="single" w:sz="4" w:space="0" w:color="auto"/>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r w:rsidRPr="00523E40">
              <w:rPr>
                <w:sz w:val="16"/>
                <w:szCs w:val="16"/>
              </w:rPr>
              <w:t>3.1.1. Создание условий для   функционирования системы дополнительного образования</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количество</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w:t>
            </w:r>
          </w:p>
        </w:tc>
        <w:tc>
          <w:tcPr>
            <w:tcW w:w="1134" w:type="dxa"/>
            <w:gridSpan w:val="3"/>
            <w:vMerge w:val="restart"/>
            <w:tcBorders>
              <w:top w:val="single" w:sz="4" w:space="0" w:color="auto"/>
              <w:left w:val="single" w:sz="4" w:space="0" w:color="auto"/>
              <w:right w:val="single" w:sz="4" w:space="0" w:color="auto"/>
            </w:tcBorders>
            <w:shd w:val="clear" w:color="auto" w:fill="auto"/>
          </w:tcPr>
          <w:p w:rsidR="00523E40" w:rsidRPr="00523E40" w:rsidRDefault="00523E40" w:rsidP="00523E40">
            <w:pPr>
              <w:jc w:val="both"/>
              <w:rPr>
                <w:sz w:val="16"/>
                <w:szCs w:val="16"/>
              </w:rPr>
            </w:pPr>
            <w:r w:rsidRPr="00523E40">
              <w:rPr>
                <w:sz w:val="16"/>
                <w:szCs w:val="16"/>
              </w:rPr>
              <w:t>муниципальные образовательные организации, реализующие программы дополнительного образования</w:t>
            </w:r>
          </w:p>
        </w:tc>
        <w:tc>
          <w:tcPr>
            <w:tcW w:w="1608" w:type="dxa"/>
            <w:gridSpan w:val="2"/>
            <w:vMerge w:val="restart"/>
            <w:tcBorders>
              <w:left w:val="single" w:sz="4" w:space="0" w:color="auto"/>
              <w:right w:val="single" w:sz="4" w:space="0" w:color="auto"/>
            </w:tcBorders>
          </w:tcPr>
          <w:p w:rsidR="00523E40" w:rsidRPr="00523E40" w:rsidRDefault="00523E40" w:rsidP="00523E40">
            <w:pPr>
              <w:autoSpaceDE w:val="0"/>
              <w:autoSpaceDN w:val="0"/>
              <w:adjustRightInd w:val="0"/>
              <w:jc w:val="both"/>
              <w:rPr>
                <w:sz w:val="16"/>
                <w:szCs w:val="16"/>
              </w:rPr>
            </w:pPr>
            <w:r w:rsidRPr="00523E40">
              <w:rPr>
                <w:sz w:val="16"/>
                <w:szCs w:val="16"/>
              </w:rPr>
              <w:t xml:space="preserve">охват детей в возрасте 5-18 лет программами дополнительного образования составит не менее 75%, в том числе за счет развития программ дополнительного дошкольного образования; </w:t>
            </w:r>
          </w:p>
          <w:p w:rsidR="00523E40" w:rsidRPr="00523E40" w:rsidRDefault="00523E40" w:rsidP="00523E40">
            <w:pPr>
              <w:autoSpaceDE w:val="0"/>
              <w:autoSpaceDN w:val="0"/>
              <w:adjustRightInd w:val="0"/>
              <w:jc w:val="both"/>
              <w:rPr>
                <w:sz w:val="16"/>
                <w:szCs w:val="16"/>
              </w:rPr>
            </w:pPr>
            <w:r w:rsidRPr="00523E40">
              <w:rPr>
                <w:sz w:val="16"/>
                <w:szCs w:val="16"/>
              </w:rPr>
              <w:t xml:space="preserve">- доля муниципальных общеобразовательных организаций,    </w:t>
            </w:r>
          </w:p>
          <w:p w:rsidR="00523E40" w:rsidRPr="00523E40" w:rsidRDefault="00523E40" w:rsidP="00523E40">
            <w:pPr>
              <w:autoSpaceDE w:val="0"/>
              <w:autoSpaceDN w:val="0"/>
              <w:adjustRightInd w:val="0"/>
              <w:jc w:val="both"/>
              <w:rPr>
                <w:sz w:val="16"/>
                <w:szCs w:val="16"/>
              </w:rPr>
            </w:pPr>
            <w:r w:rsidRPr="00523E40">
              <w:rPr>
                <w:sz w:val="16"/>
                <w:szCs w:val="16"/>
              </w:rPr>
              <w:t>принимающих участие в реализации   всероссийских и региональных проектов воспитательной деятельности   составит не менее 90%.</w:t>
            </w: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Стоимость единицы</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98109,48903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43465,80500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60840,09900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67471,79768</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Сумма</w:t>
            </w:r>
          </w:p>
          <w:p w:rsidR="00523E40" w:rsidRPr="00523E40" w:rsidRDefault="00523E40" w:rsidP="00523E40">
            <w:pPr>
              <w:jc w:val="center"/>
              <w:rPr>
                <w:sz w:val="16"/>
                <w:szCs w:val="16"/>
              </w:rPr>
            </w:pPr>
            <w:r w:rsidRPr="00523E40">
              <w:rPr>
                <w:sz w:val="16"/>
                <w:szCs w:val="16"/>
              </w:rPr>
              <w:t>затрат, в</w:t>
            </w:r>
          </w:p>
          <w:p w:rsidR="00523E40" w:rsidRPr="00523E40" w:rsidRDefault="00523E40" w:rsidP="00523E40">
            <w:pPr>
              <w:jc w:val="center"/>
              <w:rPr>
                <w:sz w:val="16"/>
                <w:szCs w:val="16"/>
              </w:rPr>
            </w:pPr>
            <w:r w:rsidRPr="00523E40">
              <w:rPr>
                <w:sz w:val="16"/>
                <w:szCs w:val="16"/>
              </w:rPr>
              <w:t>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98109,48903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43465,80500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60840,09900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202415,39303</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федеральный</w:t>
            </w:r>
          </w:p>
          <w:p w:rsidR="00523E40" w:rsidRPr="00523E40" w:rsidRDefault="00523E40" w:rsidP="00523E40">
            <w:pPr>
              <w:jc w:val="cente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областной</w:t>
            </w:r>
          </w:p>
          <w:p w:rsidR="00523E40" w:rsidRPr="00523E40" w:rsidRDefault="00523E40" w:rsidP="00523E40">
            <w:pPr>
              <w:jc w:val="center"/>
              <w:rPr>
                <w:sz w:val="16"/>
                <w:szCs w:val="16"/>
              </w:rPr>
            </w:pPr>
            <w:r w:rsidRPr="00523E40">
              <w:rPr>
                <w:sz w:val="16"/>
                <w:szCs w:val="16"/>
              </w:rPr>
              <w:t>бюджет</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местный бюджет</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98109,48903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43465,80500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60840,09900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202415,39303</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78" w:type="dxa"/>
            <w:gridSpan w:val="6"/>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внебюджетные</w:t>
            </w:r>
          </w:p>
          <w:p w:rsidR="00523E40" w:rsidRPr="00523E40" w:rsidRDefault="00523E40" w:rsidP="00523E40">
            <w:pPr>
              <w:jc w:val="cente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bottom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250"/>
          <w:tblCellSpacing w:w="5" w:type="nil"/>
        </w:trPr>
        <w:tc>
          <w:tcPr>
            <w:tcW w:w="2049" w:type="dxa"/>
            <w:gridSpan w:val="5"/>
            <w:vMerge w:val="restart"/>
            <w:tcBorders>
              <w:top w:val="single" w:sz="4" w:space="0" w:color="auto"/>
              <w:left w:val="single" w:sz="4" w:space="0" w:color="auto"/>
              <w:right w:val="single" w:sz="4" w:space="0" w:color="auto"/>
            </w:tcBorders>
            <w:shd w:val="clear" w:color="auto" w:fill="FFFFFF" w:themeFill="background1"/>
          </w:tcPr>
          <w:p w:rsidR="00523E40" w:rsidRPr="00523E40" w:rsidRDefault="00523E40" w:rsidP="00523E40">
            <w:pPr>
              <w:jc w:val="both"/>
              <w:rPr>
                <w:sz w:val="16"/>
                <w:szCs w:val="16"/>
              </w:rPr>
            </w:pPr>
            <w:r w:rsidRPr="00523E40">
              <w:rPr>
                <w:sz w:val="16"/>
                <w:szCs w:val="16"/>
              </w:rPr>
              <w:t xml:space="preserve">3.1.2. Обеспечение функционирования системы </w:t>
            </w:r>
            <w:proofErr w:type="gramStart"/>
            <w:r w:rsidRPr="00523E40">
              <w:rPr>
                <w:sz w:val="16"/>
                <w:szCs w:val="16"/>
              </w:rPr>
              <w:t>персонифицированного  финансирования</w:t>
            </w:r>
            <w:proofErr w:type="gramEnd"/>
            <w:r w:rsidRPr="00523E40">
              <w:rPr>
                <w:sz w:val="16"/>
                <w:szCs w:val="16"/>
              </w:rPr>
              <w:t xml:space="preserve"> дополнительного образования детей</w:t>
            </w: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количество</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3</w:t>
            </w:r>
          </w:p>
        </w:tc>
        <w:tc>
          <w:tcPr>
            <w:tcW w:w="1134" w:type="dxa"/>
            <w:gridSpan w:val="3"/>
            <w:vMerge w:val="restart"/>
            <w:tcBorders>
              <w:top w:val="single" w:sz="4" w:space="0" w:color="auto"/>
              <w:left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муниципальные учреждения дополнительного образования</w:t>
            </w:r>
          </w:p>
        </w:tc>
        <w:tc>
          <w:tcPr>
            <w:tcW w:w="1608" w:type="dxa"/>
            <w:gridSpan w:val="2"/>
            <w:vMerge w:val="restart"/>
            <w:tcBorders>
              <w:top w:val="single" w:sz="4" w:space="0" w:color="auto"/>
              <w:left w:val="single" w:sz="4" w:space="0" w:color="auto"/>
              <w:bottom w:val="single" w:sz="4" w:space="0" w:color="auto"/>
              <w:right w:val="single" w:sz="4" w:space="0" w:color="auto"/>
            </w:tcBorders>
          </w:tcPr>
          <w:p w:rsidR="00523E40" w:rsidRPr="00523E40" w:rsidRDefault="00523E40" w:rsidP="00523E40">
            <w:pPr>
              <w:jc w:val="both"/>
              <w:rPr>
                <w:sz w:val="16"/>
                <w:szCs w:val="16"/>
                <w:lang w:eastAsia="ru-RU"/>
              </w:rPr>
            </w:pPr>
            <w:r w:rsidRPr="00523E40">
              <w:rPr>
                <w:sz w:val="16"/>
                <w:szCs w:val="16"/>
                <w:lang w:eastAsia="ru-RU"/>
              </w:rPr>
              <w:t xml:space="preserve">доля детей в возрасте от 5 до 18 лет, </w:t>
            </w:r>
            <w:proofErr w:type="gramStart"/>
            <w:r w:rsidRPr="00523E40">
              <w:rPr>
                <w:sz w:val="16"/>
                <w:szCs w:val="16"/>
                <w:lang w:eastAsia="ru-RU"/>
              </w:rPr>
              <w:t>имеющих  право</w:t>
            </w:r>
            <w:proofErr w:type="gramEnd"/>
            <w:r w:rsidRPr="00523E40">
              <w:rPr>
                <w:sz w:val="16"/>
                <w:szCs w:val="16"/>
                <w:lang w:eastAsia="ru-RU"/>
              </w:rPr>
              <w:t xml:space="preserve">  на   получение дополнительного образования в рамках системы персонифицированного финансирования, в общей численности детей в возрасте от 5 до 18 лет, </w:t>
            </w:r>
            <w:r w:rsidRPr="00523E40">
              <w:rPr>
                <w:iCs/>
                <w:sz w:val="16"/>
                <w:szCs w:val="16"/>
                <w:lang w:eastAsia="ru-RU"/>
              </w:rPr>
              <w:t>проживающих на территории района, составит не менее 14%</w:t>
            </w:r>
          </w:p>
        </w:tc>
      </w:tr>
      <w:tr w:rsidR="00523E40" w:rsidRPr="00523E40" w:rsidTr="00523E40">
        <w:trPr>
          <w:trHeight w:val="409"/>
          <w:tblCellSpacing w:w="5" w:type="nil"/>
        </w:trPr>
        <w:tc>
          <w:tcPr>
            <w:tcW w:w="2049" w:type="dxa"/>
            <w:gridSpan w:val="5"/>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Стоимость единицы</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4719,60000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6275,76000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9375,6800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lang w:val="en-US"/>
              </w:rPr>
            </w:pPr>
            <w:r w:rsidRPr="00523E40">
              <w:rPr>
                <w:sz w:val="16"/>
                <w:szCs w:val="16"/>
                <w:lang w:val="en-US"/>
              </w:rPr>
              <w:t>6790,3466</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49" w:type="dxa"/>
            <w:gridSpan w:val="5"/>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Сумма</w:t>
            </w:r>
          </w:p>
          <w:p w:rsidR="00523E40" w:rsidRPr="00523E40" w:rsidRDefault="00523E40" w:rsidP="00523E40">
            <w:pPr>
              <w:jc w:val="center"/>
              <w:rPr>
                <w:sz w:val="16"/>
                <w:szCs w:val="16"/>
              </w:rPr>
            </w:pPr>
            <w:r w:rsidRPr="00523E40">
              <w:rPr>
                <w:sz w:val="16"/>
                <w:szCs w:val="16"/>
              </w:rPr>
              <w:t>затрат, в</w:t>
            </w:r>
          </w:p>
          <w:p w:rsidR="00523E40" w:rsidRPr="00523E40" w:rsidRDefault="00523E40" w:rsidP="00523E40">
            <w:pPr>
              <w:jc w:val="center"/>
              <w:rPr>
                <w:sz w:val="16"/>
                <w:szCs w:val="16"/>
              </w:rPr>
            </w:pPr>
            <w:r w:rsidRPr="00523E40">
              <w:rPr>
                <w:sz w:val="16"/>
                <w:szCs w:val="16"/>
              </w:rPr>
              <w:t>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4719,60000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6275,76000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9375,6800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20371,04000</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49" w:type="dxa"/>
            <w:gridSpan w:val="5"/>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федеральный</w:t>
            </w:r>
          </w:p>
          <w:p w:rsidR="00523E40" w:rsidRPr="00523E40" w:rsidRDefault="00523E40" w:rsidP="00523E40">
            <w:pPr>
              <w:jc w:val="center"/>
              <w:rPr>
                <w:sz w:val="16"/>
                <w:szCs w:val="16"/>
              </w:rPr>
            </w:pPr>
            <w:r w:rsidRPr="00523E40">
              <w:rPr>
                <w:sz w:val="16"/>
                <w:szCs w:val="16"/>
              </w:rPr>
              <w:t xml:space="preserve">бюджет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49" w:type="dxa"/>
            <w:gridSpan w:val="5"/>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областной</w:t>
            </w:r>
          </w:p>
          <w:p w:rsidR="00523E40" w:rsidRPr="00523E40" w:rsidRDefault="00523E40" w:rsidP="00523E40">
            <w:pPr>
              <w:jc w:val="center"/>
              <w:rPr>
                <w:sz w:val="16"/>
                <w:szCs w:val="16"/>
              </w:rPr>
            </w:pPr>
            <w:r w:rsidRPr="00523E40">
              <w:rPr>
                <w:sz w:val="16"/>
                <w:szCs w:val="16"/>
              </w:rPr>
              <w:t>бюджет</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49" w:type="dxa"/>
            <w:gridSpan w:val="5"/>
            <w:vMerge/>
            <w:tcBorders>
              <w:left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местный бюджет</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lang w:val="en-US"/>
              </w:rPr>
              <w:t>471</w:t>
            </w:r>
            <w:r w:rsidRPr="00523E40">
              <w:rPr>
                <w:sz w:val="16"/>
                <w:szCs w:val="16"/>
              </w:rPr>
              <w:t>9,60000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6275,76000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9375,6800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20371,04000</w:t>
            </w:r>
          </w:p>
        </w:tc>
        <w:tc>
          <w:tcPr>
            <w:tcW w:w="1134" w:type="dxa"/>
            <w:gridSpan w:val="3"/>
            <w:vMerge/>
            <w:tcBorders>
              <w:left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540"/>
          <w:tblCellSpacing w:w="5" w:type="nil"/>
        </w:trPr>
        <w:tc>
          <w:tcPr>
            <w:tcW w:w="2049" w:type="dxa"/>
            <w:gridSpan w:val="5"/>
            <w:vMerge/>
            <w:tcBorders>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both"/>
              <w:rPr>
                <w:b/>
                <w:sz w:val="16"/>
                <w:szCs w:val="16"/>
              </w:rPr>
            </w:pPr>
          </w:p>
        </w:tc>
        <w:tc>
          <w:tcPr>
            <w:tcW w:w="1003"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внебюджетные</w:t>
            </w:r>
          </w:p>
          <w:p w:rsidR="00523E40" w:rsidRPr="00523E40" w:rsidRDefault="00523E40" w:rsidP="00523E40">
            <w:pPr>
              <w:jc w:val="center"/>
              <w:rPr>
                <w:sz w:val="16"/>
                <w:szCs w:val="16"/>
              </w:rPr>
            </w:pPr>
            <w:r w:rsidRPr="00523E40">
              <w:rPr>
                <w:sz w:val="16"/>
                <w:szCs w:val="16"/>
              </w:rPr>
              <w:t xml:space="preserve">источники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vMerge/>
            <w:tcBorders>
              <w:left w:val="single" w:sz="4" w:space="0" w:color="auto"/>
              <w:bottom w:val="single" w:sz="4" w:space="0" w:color="auto"/>
              <w:right w:val="single" w:sz="4" w:space="0" w:color="auto"/>
            </w:tcBorders>
            <w:shd w:val="clear" w:color="auto" w:fill="auto"/>
          </w:tcPr>
          <w:p w:rsidR="00523E40" w:rsidRPr="00523E40" w:rsidRDefault="00523E40" w:rsidP="00523E40">
            <w:pPr>
              <w:jc w:val="both"/>
              <w:rPr>
                <w:sz w:val="16"/>
                <w:szCs w:val="16"/>
              </w:rPr>
            </w:pPr>
          </w:p>
        </w:tc>
        <w:tc>
          <w:tcPr>
            <w:tcW w:w="1608" w:type="dxa"/>
            <w:gridSpan w:val="2"/>
            <w:vMerge/>
            <w:tcBorders>
              <w:left w:val="single" w:sz="4" w:space="0" w:color="auto"/>
              <w:bottom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429"/>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ИТОГО затрат на мероприятие 3, в 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102829,08903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49741,56500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70215,77900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222786,43303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val="restart"/>
            <w:tcBorders>
              <w:top w:val="single" w:sz="4" w:space="0" w:color="auto"/>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266"/>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proofErr w:type="gramStart"/>
            <w:r w:rsidRPr="00523E40">
              <w:rPr>
                <w:sz w:val="16"/>
                <w:szCs w:val="16"/>
              </w:rPr>
              <w:t>федеральный  бюджет</w:t>
            </w:r>
            <w:proofErr w:type="gramEnd"/>
            <w:r w:rsidRPr="00523E40">
              <w:rPr>
                <w:rStyle w:val="ac"/>
                <w:color w:val="auto"/>
                <w:sz w:val="16"/>
                <w:szCs w:val="16"/>
              </w:rPr>
              <w:fldChar w:fldCharType="begin"/>
            </w:r>
            <w:r w:rsidRPr="00523E40">
              <w:rPr>
                <w:rStyle w:val="ac"/>
                <w:color w:val="auto"/>
                <w:sz w:val="16"/>
                <w:szCs w:val="16"/>
              </w:rPr>
              <w:instrText xml:space="preserve"> HYPERLINK \l "Par444" </w:instrText>
            </w:r>
            <w:r w:rsidRPr="00523E40">
              <w:rPr>
                <w:rStyle w:val="ac"/>
                <w:color w:val="auto"/>
                <w:sz w:val="16"/>
                <w:szCs w:val="16"/>
              </w:rPr>
              <w:fldChar w:fldCharType="separate"/>
            </w:r>
            <w:r w:rsidRPr="00523E40">
              <w:rPr>
                <w:rStyle w:val="ac"/>
                <w:sz w:val="16"/>
                <w:szCs w:val="16"/>
              </w:rPr>
              <w:t>&lt;*&gt;</w:t>
            </w:r>
            <w:r w:rsidRPr="00523E40">
              <w:rPr>
                <w:rStyle w:val="ac"/>
                <w:color w:val="auto"/>
                <w:sz w:val="16"/>
                <w:szCs w:val="16"/>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283"/>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proofErr w:type="gramStart"/>
            <w:r w:rsidRPr="00523E40">
              <w:rPr>
                <w:sz w:val="16"/>
                <w:szCs w:val="16"/>
              </w:rPr>
              <w:t>областной  бюджет</w:t>
            </w:r>
            <w:proofErr w:type="gramEnd"/>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260"/>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 xml:space="preserve">местный бюджет </w:t>
            </w:r>
            <w:hyperlink w:anchor="Par444" w:history="1">
              <w:r w:rsidRPr="00523E40">
                <w:rPr>
                  <w:rStyle w:val="ac"/>
                  <w:sz w:val="16"/>
                  <w:szCs w:val="16"/>
                </w:rPr>
                <w:t>&lt;*&gt;</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102829,08903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49741,56500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70215,77900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222786,43303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277"/>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proofErr w:type="gramStart"/>
            <w:r w:rsidRPr="00523E40">
              <w:rPr>
                <w:sz w:val="16"/>
                <w:szCs w:val="16"/>
              </w:rPr>
              <w:t>внебюджетные  источники</w:t>
            </w:r>
            <w:proofErr w:type="gramEnd"/>
            <w:r w:rsidRPr="00523E40">
              <w:rPr>
                <w:rStyle w:val="ac"/>
                <w:color w:val="auto"/>
                <w:sz w:val="16"/>
                <w:szCs w:val="16"/>
              </w:rPr>
              <w:fldChar w:fldCharType="begin"/>
            </w:r>
            <w:r w:rsidRPr="00523E40">
              <w:rPr>
                <w:rStyle w:val="ac"/>
                <w:color w:val="auto"/>
                <w:sz w:val="16"/>
                <w:szCs w:val="16"/>
              </w:rPr>
              <w:instrText xml:space="preserve"> HYPERLINK \l "Par444" </w:instrText>
            </w:r>
            <w:r w:rsidRPr="00523E40">
              <w:rPr>
                <w:rStyle w:val="ac"/>
                <w:color w:val="auto"/>
                <w:sz w:val="16"/>
                <w:szCs w:val="16"/>
              </w:rPr>
              <w:fldChar w:fldCharType="separate"/>
            </w:r>
            <w:r w:rsidRPr="00523E40">
              <w:rPr>
                <w:rStyle w:val="ac"/>
                <w:sz w:val="16"/>
                <w:szCs w:val="16"/>
              </w:rPr>
              <w:t>&lt;*&gt;</w:t>
            </w:r>
            <w:r w:rsidRPr="00523E40">
              <w:rPr>
                <w:rStyle w:val="ac"/>
                <w:color w:val="auto"/>
                <w:sz w:val="16"/>
                <w:szCs w:val="16"/>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lang w:val="en-US"/>
              </w:rPr>
            </w:pPr>
            <w:r w:rsidRPr="00523E40">
              <w:rPr>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lang w:eastAsia="ar-SA"/>
              </w:rPr>
            </w:pPr>
          </w:p>
        </w:tc>
      </w:tr>
      <w:tr w:rsidR="00523E40" w:rsidRPr="00523E40" w:rsidTr="00523E40">
        <w:trPr>
          <w:trHeight w:val="410"/>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ИТОГО затрат по Программе,</w:t>
            </w:r>
          </w:p>
          <w:p w:rsidR="00523E40" w:rsidRPr="00523E40" w:rsidRDefault="00523E40" w:rsidP="00523E40">
            <w:pPr>
              <w:jc w:val="center"/>
              <w:rPr>
                <w:sz w:val="16"/>
                <w:szCs w:val="16"/>
              </w:rPr>
            </w:pPr>
            <w:r w:rsidRPr="00523E40">
              <w:rPr>
                <w:sz w:val="16"/>
                <w:szCs w:val="16"/>
              </w:rPr>
              <w:t>в том числе</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1791627,62203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1406480,84500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1476268,18900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4674376,65603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val="restart"/>
            <w:tcBorders>
              <w:top w:val="single" w:sz="4" w:space="0" w:color="auto"/>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273"/>
          <w:tblCellSpacing w:w="5" w:type="nil"/>
        </w:trPr>
        <w:tc>
          <w:tcPr>
            <w:tcW w:w="305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523E40" w:rsidRPr="00523E40" w:rsidRDefault="00523E40" w:rsidP="00523E40">
            <w:pPr>
              <w:jc w:val="center"/>
              <w:rPr>
                <w:sz w:val="16"/>
                <w:szCs w:val="16"/>
              </w:rPr>
            </w:pPr>
            <w:proofErr w:type="gramStart"/>
            <w:r w:rsidRPr="00523E40">
              <w:rPr>
                <w:sz w:val="16"/>
                <w:szCs w:val="16"/>
              </w:rPr>
              <w:t>федеральный  бюджет</w:t>
            </w:r>
            <w:proofErr w:type="gramEnd"/>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102349,79391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83660,50000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81421,40000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ind w:left="135"/>
              <w:jc w:val="center"/>
              <w:rPr>
                <w:sz w:val="16"/>
                <w:szCs w:val="16"/>
              </w:rPr>
            </w:pPr>
            <w:r w:rsidRPr="00523E40">
              <w:rPr>
                <w:sz w:val="16"/>
                <w:szCs w:val="16"/>
              </w:rPr>
              <w:t>267431,69391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523E40" w:rsidRPr="00523E40" w:rsidRDefault="00523E40" w:rsidP="00523E40">
            <w:pPr>
              <w:jc w:val="center"/>
              <w:rPr>
                <w:sz w:val="16"/>
                <w:szCs w:val="16"/>
              </w:rPr>
            </w:pPr>
            <w:r w:rsidRPr="00523E40">
              <w:rPr>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sz w:val="16"/>
                <w:szCs w:val="16"/>
              </w:rPr>
            </w:pPr>
          </w:p>
        </w:tc>
      </w:tr>
      <w:tr w:rsidR="00523E40" w:rsidRPr="00523E40" w:rsidTr="00523E40">
        <w:trPr>
          <w:trHeight w:val="277"/>
          <w:tblCellSpacing w:w="5" w:type="nil"/>
        </w:trPr>
        <w:tc>
          <w:tcPr>
            <w:tcW w:w="3052" w:type="dxa"/>
            <w:gridSpan w:val="8"/>
            <w:tcBorders>
              <w:top w:val="single" w:sz="4" w:space="0" w:color="auto"/>
              <w:left w:val="single" w:sz="8" w:space="0" w:color="auto"/>
              <w:bottom w:val="single" w:sz="8" w:space="0" w:color="auto"/>
              <w:right w:val="single" w:sz="8" w:space="0" w:color="auto"/>
            </w:tcBorders>
            <w:shd w:val="clear" w:color="auto" w:fill="FFFFFF" w:themeFill="background1"/>
          </w:tcPr>
          <w:p w:rsidR="00523E40" w:rsidRPr="00523E40" w:rsidRDefault="00523E40" w:rsidP="00523E40">
            <w:pPr>
              <w:jc w:val="center"/>
              <w:rPr>
                <w:sz w:val="16"/>
                <w:szCs w:val="16"/>
              </w:rPr>
            </w:pPr>
            <w:proofErr w:type="gramStart"/>
            <w:r w:rsidRPr="00523E40">
              <w:rPr>
                <w:sz w:val="16"/>
                <w:szCs w:val="16"/>
              </w:rPr>
              <w:t>областной  бюджет</w:t>
            </w:r>
            <w:proofErr w:type="gramEnd"/>
          </w:p>
        </w:tc>
        <w:tc>
          <w:tcPr>
            <w:tcW w:w="1116" w:type="dxa"/>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988641,20609</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996797,00000</w:t>
            </w: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1063495,90000</w:t>
            </w:r>
          </w:p>
        </w:tc>
        <w:tc>
          <w:tcPr>
            <w:tcW w:w="1417" w:type="dxa"/>
            <w:gridSpan w:val="2"/>
            <w:tcBorders>
              <w:top w:val="single" w:sz="4" w:space="0" w:color="auto"/>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rPr>
            </w:pPr>
            <w:r w:rsidRPr="00523E40">
              <w:rPr>
                <w:sz w:val="16"/>
                <w:szCs w:val="16"/>
              </w:rPr>
              <w:t>3048934,10609</w:t>
            </w:r>
          </w:p>
        </w:tc>
        <w:tc>
          <w:tcPr>
            <w:tcW w:w="1134" w:type="dxa"/>
            <w:gridSpan w:val="3"/>
            <w:tcBorders>
              <w:top w:val="single" w:sz="4" w:space="0" w:color="auto"/>
              <w:left w:val="single" w:sz="8" w:space="0" w:color="auto"/>
              <w:bottom w:val="single" w:sz="8" w:space="0" w:color="auto"/>
              <w:right w:val="single" w:sz="4" w:space="0" w:color="auto"/>
            </w:tcBorders>
            <w:shd w:val="clear" w:color="auto" w:fill="auto"/>
          </w:tcPr>
          <w:p w:rsidR="00523E40" w:rsidRPr="00523E40" w:rsidRDefault="00523E40" w:rsidP="00523E40">
            <w:pPr>
              <w:jc w:val="center"/>
              <w:rPr>
                <w:b/>
                <w:sz w:val="16"/>
                <w:szCs w:val="16"/>
              </w:rPr>
            </w:pPr>
            <w:r w:rsidRPr="00523E40">
              <w:rPr>
                <w:b/>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b/>
                <w:sz w:val="16"/>
                <w:szCs w:val="16"/>
              </w:rPr>
            </w:pPr>
          </w:p>
        </w:tc>
      </w:tr>
      <w:tr w:rsidR="00523E40" w:rsidRPr="00523E40" w:rsidTr="00523E40">
        <w:trPr>
          <w:trHeight w:val="129"/>
          <w:tblCellSpacing w:w="5" w:type="nil"/>
        </w:trPr>
        <w:tc>
          <w:tcPr>
            <w:tcW w:w="3052" w:type="dxa"/>
            <w:gridSpan w:val="8"/>
            <w:tcBorders>
              <w:left w:val="single" w:sz="8" w:space="0" w:color="auto"/>
              <w:bottom w:val="single" w:sz="8" w:space="0" w:color="auto"/>
              <w:right w:val="single" w:sz="8"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местный бюджет</w:t>
            </w:r>
          </w:p>
          <w:p w:rsidR="00523E40" w:rsidRPr="00523E40" w:rsidRDefault="00523E40" w:rsidP="00523E40">
            <w:pPr>
              <w:jc w:val="center"/>
              <w:rPr>
                <w:sz w:val="16"/>
                <w:szCs w:val="16"/>
              </w:rPr>
            </w:pPr>
          </w:p>
        </w:tc>
        <w:tc>
          <w:tcPr>
            <w:tcW w:w="1116" w:type="dxa"/>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700636,62203</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326023,34500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331350,88900</w:t>
            </w:r>
          </w:p>
        </w:tc>
        <w:tc>
          <w:tcPr>
            <w:tcW w:w="1417"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ind w:left="135"/>
              <w:jc w:val="center"/>
              <w:rPr>
                <w:sz w:val="16"/>
                <w:szCs w:val="16"/>
              </w:rPr>
            </w:pPr>
            <w:r w:rsidRPr="00523E40">
              <w:rPr>
                <w:sz w:val="16"/>
                <w:szCs w:val="16"/>
              </w:rPr>
              <w:t>1358010,85603</w:t>
            </w:r>
          </w:p>
        </w:tc>
        <w:tc>
          <w:tcPr>
            <w:tcW w:w="1134" w:type="dxa"/>
            <w:gridSpan w:val="3"/>
            <w:tcBorders>
              <w:left w:val="single" w:sz="8" w:space="0" w:color="auto"/>
              <w:bottom w:val="single" w:sz="8" w:space="0" w:color="auto"/>
              <w:right w:val="single" w:sz="4" w:space="0" w:color="auto"/>
            </w:tcBorders>
            <w:shd w:val="clear" w:color="auto" w:fill="auto"/>
          </w:tcPr>
          <w:p w:rsidR="00523E40" w:rsidRPr="00523E40" w:rsidRDefault="00523E40" w:rsidP="00523E40">
            <w:pPr>
              <w:jc w:val="center"/>
              <w:rPr>
                <w:b/>
                <w:sz w:val="16"/>
                <w:szCs w:val="16"/>
              </w:rPr>
            </w:pPr>
            <w:r w:rsidRPr="00523E40">
              <w:rPr>
                <w:b/>
                <w:sz w:val="16"/>
                <w:szCs w:val="16"/>
              </w:rPr>
              <w:t>х</w:t>
            </w:r>
          </w:p>
        </w:tc>
        <w:tc>
          <w:tcPr>
            <w:tcW w:w="1608" w:type="dxa"/>
            <w:gridSpan w:val="2"/>
            <w:vMerge/>
            <w:tcBorders>
              <w:left w:val="single" w:sz="4" w:space="0" w:color="auto"/>
              <w:right w:val="single" w:sz="4" w:space="0" w:color="auto"/>
            </w:tcBorders>
          </w:tcPr>
          <w:p w:rsidR="00523E40" w:rsidRPr="00523E40" w:rsidRDefault="00523E40" w:rsidP="00523E40">
            <w:pPr>
              <w:jc w:val="both"/>
              <w:rPr>
                <w:b/>
                <w:sz w:val="16"/>
                <w:szCs w:val="16"/>
              </w:rPr>
            </w:pPr>
          </w:p>
        </w:tc>
      </w:tr>
      <w:tr w:rsidR="00523E40" w:rsidRPr="00523E40" w:rsidTr="00523E40">
        <w:trPr>
          <w:trHeight w:val="278"/>
          <w:tblCellSpacing w:w="5" w:type="nil"/>
        </w:trPr>
        <w:tc>
          <w:tcPr>
            <w:tcW w:w="3052" w:type="dxa"/>
            <w:gridSpan w:val="8"/>
            <w:tcBorders>
              <w:left w:val="single" w:sz="8" w:space="0" w:color="auto"/>
              <w:bottom w:val="single" w:sz="8" w:space="0" w:color="auto"/>
              <w:right w:val="single" w:sz="8" w:space="0" w:color="auto"/>
            </w:tcBorders>
            <w:shd w:val="clear" w:color="auto" w:fill="FFFFFF" w:themeFill="background1"/>
          </w:tcPr>
          <w:p w:rsidR="00523E40" w:rsidRPr="00523E40" w:rsidRDefault="00523E40" w:rsidP="00523E40">
            <w:pPr>
              <w:jc w:val="center"/>
              <w:rPr>
                <w:sz w:val="16"/>
                <w:szCs w:val="16"/>
              </w:rPr>
            </w:pPr>
            <w:r w:rsidRPr="00523E40">
              <w:rPr>
                <w:sz w:val="16"/>
                <w:szCs w:val="16"/>
              </w:rPr>
              <w:t>внебюджетные</w:t>
            </w:r>
          </w:p>
          <w:p w:rsidR="00523E40" w:rsidRPr="00523E40" w:rsidRDefault="00523E40" w:rsidP="00523E40">
            <w:pPr>
              <w:jc w:val="center"/>
              <w:rPr>
                <w:sz w:val="16"/>
                <w:szCs w:val="16"/>
              </w:rPr>
            </w:pPr>
            <w:r w:rsidRPr="00523E40">
              <w:rPr>
                <w:sz w:val="16"/>
                <w:szCs w:val="16"/>
              </w:rPr>
              <w:t>источники</w:t>
            </w:r>
          </w:p>
        </w:tc>
        <w:tc>
          <w:tcPr>
            <w:tcW w:w="1116" w:type="dxa"/>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275"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8"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417" w:type="dxa"/>
            <w:gridSpan w:val="2"/>
            <w:tcBorders>
              <w:left w:val="single" w:sz="8" w:space="0" w:color="auto"/>
              <w:bottom w:val="single" w:sz="8" w:space="0" w:color="auto"/>
              <w:right w:val="single" w:sz="8" w:space="0" w:color="auto"/>
            </w:tcBorders>
            <w:shd w:val="clear" w:color="auto" w:fill="auto"/>
          </w:tcPr>
          <w:p w:rsidR="00523E40" w:rsidRPr="00523E40" w:rsidRDefault="00523E40" w:rsidP="00523E40">
            <w:pPr>
              <w:jc w:val="center"/>
              <w:rPr>
                <w:sz w:val="16"/>
                <w:szCs w:val="16"/>
              </w:rPr>
            </w:pPr>
            <w:r w:rsidRPr="00523E40">
              <w:rPr>
                <w:sz w:val="16"/>
                <w:szCs w:val="16"/>
              </w:rPr>
              <w:t>0,00000</w:t>
            </w:r>
          </w:p>
        </w:tc>
        <w:tc>
          <w:tcPr>
            <w:tcW w:w="1134" w:type="dxa"/>
            <w:gridSpan w:val="3"/>
            <w:tcBorders>
              <w:left w:val="single" w:sz="8" w:space="0" w:color="auto"/>
              <w:bottom w:val="single" w:sz="8" w:space="0" w:color="auto"/>
              <w:right w:val="single" w:sz="4" w:space="0" w:color="auto"/>
            </w:tcBorders>
          </w:tcPr>
          <w:p w:rsidR="00523E40" w:rsidRPr="00523E40" w:rsidRDefault="00523E40" w:rsidP="00523E40">
            <w:pPr>
              <w:jc w:val="center"/>
              <w:rPr>
                <w:sz w:val="16"/>
                <w:szCs w:val="16"/>
              </w:rPr>
            </w:pPr>
            <w:r w:rsidRPr="00523E40">
              <w:rPr>
                <w:sz w:val="16"/>
                <w:szCs w:val="16"/>
              </w:rPr>
              <w:t>х</w:t>
            </w:r>
          </w:p>
        </w:tc>
        <w:tc>
          <w:tcPr>
            <w:tcW w:w="1608" w:type="dxa"/>
            <w:gridSpan w:val="2"/>
            <w:vMerge/>
            <w:tcBorders>
              <w:left w:val="single" w:sz="4" w:space="0" w:color="auto"/>
              <w:bottom w:val="single" w:sz="8" w:space="0" w:color="auto"/>
              <w:right w:val="single" w:sz="4" w:space="0" w:color="auto"/>
            </w:tcBorders>
          </w:tcPr>
          <w:p w:rsidR="00523E40" w:rsidRPr="00523E40" w:rsidRDefault="00523E40" w:rsidP="00523E40">
            <w:pPr>
              <w:jc w:val="both"/>
              <w:rPr>
                <w:sz w:val="16"/>
                <w:szCs w:val="16"/>
              </w:rPr>
            </w:pPr>
          </w:p>
        </w:tc>
      </w:tr>
    </w:tbl>
    <w:p w:rsidR="00523E40" w:rsidRPr="00523E40" w:rsidRDefault="00523E40" w:rsidP="00523E40">
      <w:pPr>
        <w:rPr>
          <w:sz w:val="16"/>
          <w:szCs w:val="16"/>
        </w:rPr>
      </w:pPr>
      <w:r w:rsidRPr="00523E40">
        <w:rPr>
          <w:sz w:val="16"/>
          <w:szCs w:val="16"/>
          <w:lang w:val="en-US"/>
        </w:rPr>
        <w:t>&lt;*&gt;</w:t>
      </w:r>
      <w:r w:rsidRPr="00523E40">
        <w:rPr>
          <w:sz w:val="16"/>
          <w:szCs w:val="16"/>
        </w:rPr>
        <w:t xml:space="preserve"> указываются прогнозные значения</w:t>
      </w:r>
    </w:p>
    <w:p w:rsidR="00402FE6" w:rsidRPr="00523E40" w:rsidRDefault="00402FE6" w:rsidP="00F77A17">
      <w:pPr>
        <w:jc w:val="center"/>
        <w:rPr>
          <w:sz w:val="16"/>
          <w:szCs w:val="16"/>
        </w:rPr>
      </w:pPr>
    </w:p>
    <w:p w:rsidR="0050022C" w:rsidRDefault="0050022C" w:rsidP="00523E40">
      <w:pPr>
        <w:jc w:val="right"/>
        <w:rPr>
          <w:sz w:val="16"/>
          <w:szCs w:val="16"/>
        </w:rPr>
      </w:pPr>
    </w:p>
    <w:p w:rsidR="00523E40" w:rsidRPr="00523E40" w:rsidRDefault="00523E40" w:rsidP="00523E40">
      <w:pPr>
        <w:jc w:val="right"/>
        <w:rPr>
          <w:sz w:val="16"/>
          <w:szCs w:val="16"/>
        </w:rPr>
      </w:pPr>
      <w:r w:rsidRPr="00523E40">
        <w:rPr>
          <w:sz w:val="16"/>
          <w:szCs w:val="16"/>
        </w:rPr>
        <w:t>ПРИЛОЖЕНИЕ № 3</w:t>
      </w:r>
    </w:p>
    <w:p w:rsidR="00523E40" w:rsidRPr="00523E40" w:rsidRDefault="00523E40" w:rsidP="00523E40">
      <w:pPr>
        <w:jc w:val="right"/>
        <w:rPr>
          <w:sz w:val="16"/>
          <w:szCs w:val="16"/>
        </w:rPr>
      </w:pPr>
      <w:r w:rsidRPr="00523E40">
        <w:rPr>
          <w:sz w:val="16"/>
          <w:szCs w:val="16"/>
        </w:rPr>
        <w:lastRenderedPageBreak/>
        <w:t xml:space="preserve">к программе «Развитие системы образования </w:t>
      </w:r>
    </w:p>
    <w:p w:rsidR="00523E40" w:rsidRPr="00523E40" w:rsidRDefault="00523E40" w:rsidP="00523E40">
      <w:pPr>
        <w:jc w:val="right"/>
        <w:rPr>
          <w:sz w:val="16"/>
          <w:szCs w:val="16"/>
        </w:rPr>
      </w:pPr>
      <w:r w:rsidRPr="00523E40">
        <w:rPr>
          <w:sz w:val="16"/>
          <w:szCs w:val="16"/>
        </w:rPr>
        <w:t>Тогучинского района Новосибирской области</w:t>
      </w:r>
    </w:p>
    <w:p w:rsidR="00523E40" w:rsidRPr="00523E40" w:rsidRDefault="00523E40" w:rsidP="00523E40">
      <w:pPr>
        <w:jc w:val="right"/>
        <w:rPr>
          <w:b/>
          <w:sz w:val="16"/>
          <w:szCs w:val="16"/>
        </w:rPr>
      </w:pPr>
      <w:r w:rsidRPr="00523E40">
        <w:rPr>
          <w:sz w:val="16"/>
          <w:szCs w:val="16"/>
        </w:rPr>
        <w:t xml:space="preserve"> на 2023-2025 годы</w:t>
      </w:r>
      <w:r w:rsidRPr="00523E40">
        <w:rPr>
          <w:b/>
          <w:sz w:val="16"/>
          <w:szCs w:val="16"/>
        </w:rPr>
        <w:t>»</w:t>
      </w:r>
    </w:p>
    <w:p w:rsidR="00523E40" w:rsidRPr="00523E40" w:rsidRDefault="00523E40" w:rsidP="00523E40">
      <w:pPr>
        <w:jc w:val="center"/>
        <w:rPr>
          <w:b/>
          <w:sz w:val="16"/>
          <w:szCs w:val="16"/>
        </w:rPr>
      </w:pPr>
      <w:r w:rsidRPr="00523E40">
        <w:rPr>
          <w:b/>
          <w:sz w:val="16"/>
          <w:szCs w:val="16"/>
        </w:rPr>
        <w:t xml:space="preserve">СВОДНЫЕ ФИНАНСОВЫЕ ЗАТРАТЫ ПО МУНИЦИПАЛЬНОЙ ПРОГРАММЕ </w:t>
      </w:r>
    </w:p>
    <w:p w:rsidR="00523E40" w:rsidRPr="00523E40" w:rsidRDefault="00523E40" w:rsidP="00523E40">
      <w:pPr>
        <w:pStyle w:val="4"/>
        <w:spacing w:before="0"/>
        <w:jc w:val="center"/>
        <w:rPr>
          <w:rFonts w:ascii="Times New Roman" w:eastAsiaTheme="minorEastAsia" w:hAnsi="Times New Roman"/>
          <w:b w:val="0"/>
          <w:bCs w:val="0"/>
          <w:i/>
          <w:iCs/>
          <w:sz w:val="16"/>
          <w:szCs w:val="16"/>
        </w:rPr>
      </w:pPr>
      <w:r w:rsidRPr="00523E40">
        <w:rPr>
          <w:rFonts w:ascii="Times New Roman" w:eastAsiaTheme="minorEastAsia" w:hAnsi="Times New Roman"/>
          <w:b w:val="0"/>
          <w:bCs w:val="0"/>
          <w:sz w:val="16"/>
          <w:szCs w:val="16"/>
        </w:rPr>
        <w:t>«Развитие системы образования Тогучинского района Новосибирской области на 2023-2025 годы»</w:t>
      </w:r>
    </w:p>
    <w:p w:rsidR="00523E40" w:rsidRPr="00523E40" w:rsidRDefault="00523E40" w:rsidP="00523E40">
      <w:pPr>
        <w:pStyle w:val="4"/>
        <w:spacing w:before="0"/>
        <w:jc w:val="right"/>
        <w:rPr>
          <w:rFonts w:ascii="Times New Roman" w:hAnsi="Times New Roman"/>
          <w:i/>
          <w:sz w:val="16"/>
          <w:szCs w:val="16"/>
        </w:rPr>
      </w:pPr>
      <w:r w:rsidRPr="00523E40">
        <w:rPr>
          <w:rFonts w:ascii="Times New Roman" w:hAnsi="Times New Roman"/>
          <w:b w:val="0"/>
          <w:sz w:val="16"/>
          <w:szCs w:val="16"/>
        </w:rPr>
        <w:t>(тыс. рублей)</w:t>
      </w:r>
    </w:p>
    <w:tbl>
      <w:tblPr>
        <w:tblStyle w:val="ad"/>
        <w:tblW w:w="10910" w:type="dxa"/>
        <w:tblLayout w:type="fixed"/>
        <w:tblLook w:val="04A0" w:firstRow="1" w:lastRow="0" w:firstColumn="1" w:lastColumn="0" w:noHBand="0" w:noVBand="1"/>
      </w:tblPr>
      <w:tblGrid>
        <w:gridCol w:w="3369"/>
        <w:gridCol w:w="1304"/>
        <w:gridCol w:w="1729"/>
        <w:gridCol w:w="1559"/>
        <w:gridCol w:w="1701"/>
        <w:gridCol w:w="1248"/>
      </w:tblGrid>
      <w:tr w:rsidR="00523E40" w:rsidRPr="00523E40" w:rsidTr="00523E40">
        <w:tc>
          <w:tcPr>
            <w:tcW w:w="3369" w:type="dxa"/>
            <w:vMerge w:val="restart"/>
          </w:tcPr>
          <w:p w:rsidR="00523E40" w:rsidRPr="00523E40" w:rsidRDefault="00523E40" w:rsidP="00523E40">
            <w:pPr>
              <w:jc w:val="center"/>
              <w:rPr>
                <w:sz w:val="16"/>
                <w:szCs w:val="16"/>
              </w:rPr>
            </w:pPr>
            <w:r w:rsidRPr="00523E40">
              <w:rPr>
                <w:sz w:val="16"/>
                <w:szCs w:val="16"/>
              </w:rPr>
              <w:t>наименование</w:t>
            </w:r>
          </w:p>
        </w:tc>
        <w:tc>
          <w:tcPr>
            <w:tcW w:w="6293" w:type="dxa"/>
            <w:gridSpan w:val="4"/>
          </w:tcPr>
          <w:p w:rsidR="00523E40" w:rsidRPr="00523E40" w:rsidRDefault="00523E40" w:rsidP="00523E40">
            <w:pPr>
              <w:jc w:val="center"/>
              <w:rPr>
                <w:sz w:val="16"/>
                <w:szCs w:val="16"/>
              </w:rPr>
            </w:pPr>
            <w:r w:rsidRPr="00523E40">
              <w:rPr>
                <w:sz w:val="16"/>
                <w:szCs w:val="16"/>
              </w:rPr>
              <w:t>Финансовые затраты</w:t>
            </w:r>
          </w:p>
        </w:tc>
        <w:tc>
          <w:tcPr>
            <w:tcW w:w="1248" w:type="dxa"/>
            <w:vMerge w:val="restart"/>
          </w:tcPr>
          <w:p w:rsidR="00523E40" w:rsidRPr="00523E40" w:rsidRDefault="00523E40" w:rsidP="00523E40">
            <w:pPr>
              <w:jc w:val="center"/>
              <w:rPr>
                <w:sz w:val="16"/>
                <w:szCs w:val="16"/>
              </w:rPr>
            </w:pPr>
            <w:r w:rsidRPr="00523E40">
              <w:rPr>
                <w:sz w:val="16"/>
                <w:szCs w:val="16"/>
              </w:rPr>
              <w:t>Примечание</w:t>
            </w:r>
          </w:p>
        </w:tc>
      </w:tr>
      <w:tr w:rsidR="00523E40" w:rsidRPr="00523E40" w:rsidTr="00523E40">
        <w:tc>
          <w:tcPr>
            <w:tcW w:w="3369" w:type="dxa"/>
            <w:vMerge/>
          </w:tcPr>
          <w:p w:rsidR="00523E40" w:rsidRPr="00523E40" w:rsidRDefault="00523E40" w:rsidP="00523E40">
            <w:pPr>
              <w:jc w:val="center"/>
              <w:rPr>
                <w:sz w:val="16"/>
                <w:szCs w:val="16"/>
              </w:rPr>
            </w:pPr>
          </w:p>
        </w:tc>
        <w:tc>
          <w:tcPr>
            <w:tcW w:w="1304" w:type="dxa"/>
            <w:vMerge w:val="restart"/>
          </w:tcPr>
          <w:p w:rsidR="00523E40" w:rsidRPr="00523E40" w:rsidRDefault="00523E40" w:rsidP="00523E40">
            <w:pPr>
              <w:jc w:val="center"/>
              <w:rPr>
                <w:sz w:val="16"/>
                <w:szCs w:val="16"/>
              </w:rPr>
            </w:pPr>
            <w:r w:rsidRPr="00523E40">
              <w:rPr>
                <w:sz w:val="16"/>
                <w:szCs w:val="16"/>
              </w:rPr>
              <w:t>всего</w:t>
            </w:r>
          </w:p>
        </w:tc>
        <w:tc>
          <w:tcPr>
            <w:tcW w:w="4989" w:type="dxa"/>
            <w:gridSpan w:val="3"/>
          </w:tcPr>
          <w:p w:rsidR="00523E40" w:rsidRPr="00523E40" w:rsidRDefault="00523E40" w:rsidP="00523E40">
            <w:pPr>
              <w:jc w:val="center"/>
              <w:rPr>
                <w:sz w:val="16"/>
                <w:szCs w:val="16"/>
              </w:rPr>
            </w:pPr>
            <w:r w:rsidRPr="00523E40">
              <w:rPr>
                <w:sz w:val="16"/>
                <w:szCs w:val="16"/>
              </w:rPr>
              <w:t>в том числе по годам реализации программы</w:t>
            </w:r>
          </w:p>
        </w:tc>
        <w:tc>
          <w:tcPr>
            <w:tcW w:w="1248" w:type="dxa"/>
            <w:vMerge/>
          </w:tcPr>
          <w:p w:rsidR="00523E40" w:rsidRPr="00523E40" w:rsidRDefault="00523E40" w:rsidP="00523E40">
            <w:pPr>
              <w:jc w:val="center"/>
              <w:rPr>
                <w:sz w:val="16"/>
                <w:szCs w:val="16"/>
              </w:rPr>
            </w:pPr>
          </w:p>
        </w:tc>
      </w:tr>
      <w:tr w:rsidR="00523E40" w:rsidRPr="00523E40" w:rsidTr="00523E40">
        <w:tc>
          <w:tcPr>
            <w:tcW w:w="3369" w:type="dxa"/>
            <w:vMerge/>
          </w:tcPr>
          <w:p w:rsidR="00523E40" w:rsidRPr="00523E40" w:rsidRDefault="00523E40" w:rsidP="00523E40">
            <w:pPr>
              <w:jc w:val="center"/>
              <w:rPr>
                <w:sz w:val="16"/>
                <w:szCs w:val="16"/>
              </w:rPr>
            </w:pPr>
          </w:p>
        </w:tc>
        <w:tc>
          <w:tcPr>
            <w:tcW w:w="1304" w:type="dxa"/>
            <w:vMerge/>
          </w:tcPr>
          <w:p w:rsidR="00523E40" w:rsidRPr="00523E40" w:rsidRDefault="00523E40" w:rsidP="00523E40">
            <w:pPr>
              <w:jc w:val="center"/>
              <w:rPr>
                <w:sz w:val="16"/>
                <w:szCs w:val="16"/>
              </w:rPr>
            </w:pPr>
          </w:p>
        </w:tc>
        <w:tc>
          <w:tcPr>
            <w:tcW w:w="1729" w:type="dxa"/>
          </w:tcPr>
          <w:p w:rsidR="00523E40" w:rsidRPr="00523E40" w:rsidRDefault="00523E40" w:rsidP="00523E40">
            <w:pPr>
              <w:jc w:val="center"/>
              <w:rPr>
                <w:sz w:val="16"/>
                <w:szCs w:val="16"/>
              </w:rPr>
            </w:pPr>
            <w:r w:rsidRPr="00523E40">
              <w:rPr>
                <w:sz w:val="16"/>
                <w:szCs w:val="16"/>
              </w:rPr>
              <w:t>2023</w:t>
            </w:r>
          </w:p>
        </w:tc>
        <w:tc>
          <w:tcPr>
            <w:tcW w:w="1559" w:type="dxa"/>
          </w:tcPr>
          <w:p w:rsidR="00523E40" w:rsidRPr="00523E40" w:rsidRDefault="00523E40" w:rsidP="00523E40">
            <w:pPr>
              <w:jc w:val="center"/>
              <w:rPr>
                <w:sz w:val="16"/>
                <w:szCs w:val="16"/>
              </w:rPr>
            </w:pPr>
            <w:r w:rsidRPr="00523E40">
              <w:rPr>
                <w:sz w:val="16"/>
                <w:szCs w:val="16"/>
              </w:rPr>
              <w:t>2024</w:t>
            </w:r>
          </w:p>
        </w:tc>
        <w:tc>
          <w:tcPr>
            <w:tcW w:w="1701" w:type="dxa"/>
          </w:tcPr>
          <w:p w:rsidR="00523E40" w:rsidRPr="00523E40" w:rsidRDefault="00523E40" w:rsidP="00523E40">
            <w:pPr>
              <w:jc w:val="center"/>
              <w:rPr>
                <w:sz w:val="16"/>
                <w:szCs w:val="16"/>
              </w:rPr>
            </w:pPr>
            <w:r w:rsidRPr="00523E40">
              <w:rPr>
                <w:sz w:val="16"/>
                <w:szCs w:val="16"/>
              </w:rPr>
              <w:t>2025</w:t>
            </w:r>
          </w:p>
        </w:tc>
        <w:tc>
          <w:tcPr>
            <w:tcW w:w="1248" w:type="dxa"/>
            <w:vMerge/>
          </w:tcPr>
          <w:p w:rsidR="00523E40" w:rsidRPr="00523E40" w:rsidRDefault="00523E40" w:rsidP="00523E40">
            <w:pPr>
              <w:jc w:val="center"/>
              <w:rPr>
                <w:sz w:val="16"/>
                <w:szCs w:val="16"/>
              </w:rPr>
            </w:pPr>
          </w:p>
        </w:tc>
      </w:tr>
      <w:tr w:rsidR="00523E40" w:rsidRPr="00523E40" w:rsidTr="00523E40">
        <w:tc>
          <w:tcPr>
            <w:tcW w:w="3369" w:type="dxa"/>
            <w:shd w:val="clear" w:color="auto" w:fill="FFFFFF" w:themeFill="background1"/>
          </w:tcPr>
          <w:p w:rsidR="00523E40" w:rsidRPr="00523E40" w:rsidRDefault="00523E40" w:rsidP="00523E40">
            <w:pPr>
              <w:jc w:val="center"/>
              <w:rPr>
                <w:sz w:val="16"/>
                <w:szCs w:val="16"/>
              </w:rPr>
            </w:pPr>
            <w:r w:rsidRPr="00523E40">
              <w:rPr>
                <w:sz w:val="16"/>
                <w:szCs w:val="16"/>
              </w:rPr>
              <w:t>1</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2</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3</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4</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5</w:t>
            </w:r>
          </w:p>
        </w:tc>
        <w:tc>
          <w:tcPr>
            <w:tcW w:w="1248" w:type="dxa"/>
          </w:tcPr>
          <w:p w:rsidR="00523E40" w:rsidRPr="00523E40" w:rsidRDefault="00523E40" w:rsidP="00523E40">
            <w:pPr>
              <w:jc w:val="center"/>
              <w:rPr>
                <w:sz w:val="16"/>
                <w:szCs w:val="16"/>
              </w:rPr>
            </w:pPr>
            <w:r w:rsidRPr="00523E40">
              <w:rPr>
                <w:sz w:val="16"/>
                <w:szCs w:val="16"/>
              </w:rPr>
              <w:t>6</w:t>
            </w:r>
          </w:p>
        </w:tc>
      </w:tr>
      <w:tr w:rsidR="00523E40" w:rsidRPr="00523E40" w:rsidTr="00523E40">
        <w:tc>
          <w:tcPr>
            <w:tcW w:w="3369" w:type="dxa"/>
            <w:shd w:val="clear" w:color="auto" w:fill="FFFFFF" w:themeFill="background1"/>
          </w:tcPr>
          <w:p w:rsidR="00523E40" w:rsidRPr="00523E40" w:rsidRDefault="00523E40" w:rsidP="00523E40">
            <w:pPr>
              <w:jc w:val="both"/>
              <w:rPr>
                <w:sz w:val="16"/>
                <w:szCs w:val="16"/>
              </w:rPr>
            </w:pPr>
            <w:r w:rsidRPr="00523E40">
              <w:rPr>
                <w:sz w:val="16"/>
                <w:szCs w:val="16"/>
              </w:rPr>
              <w:t>Итого затрат на реализацию муниципальной программы,</w:t>
            </w:r>
          </w:p>
          <w:p w:rsidR="00523E40" w:rsidRPr="00523E40" w:rsidRDefault="00523E40" w:rsidP="00523E40">
            <w:pPr>
              <w:jc w:val="both"/>
              <w:rPr>
                <w:sz w:val="16"/>
                <w:szCs w:val="16"/>
              </w:rPr>
            </w:pPr>
            <w:r w:rsidRPr="00523E40">
              <w:rPr>
                <w:sz w:val="16"/>
                <w:szCs w:val="16"/>
              </w:rPr>
              <w:t>в том числе из:</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4674376,65603</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1791627,62203</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1406480,84500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1476268,18900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федерального бюджета </w:t>
            </w:r>
            <w:hyperlink w:anchor="Par483" w:history="1">
              <w:r w:rsidRPr="00523E40">
                <w:rPr>
                  <w:rStyle w:val="ac"/>
                  <w:sz w:val="16"/>
                  <w:szCs w:val="16"/>
                </w:rPr>
                <w:t>&lt;*&gt;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267431,69391</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102349,79391</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83660,50000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81421,40000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областного бюджета</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3048934,10609</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988641,20609</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996797,00000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1063495,90000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местных </w:t>
            </w:r>
            <w:proofErr w:type="gramStart"/>
            <w:r w:rsidRPr="00523E40">
              <w:rPr>
                <w:sz w:val="16"/>
                <w:szCs w:val="16"/>
              </w:rPr>
              <w:t xml:space="preserve">бюджетов  </w:t>
            </w:r>
            <w:hyperlink w:anchor="Par483" w:history="1">
              <w:r w:rsidRPr="00523E40">
                <w:rPr>
                  <w:rStyle w:val="ac"/>
                  <w:sz w:val="16"/>
                  <w:szCs w:val="16"/>
                </w:rPr>
                <w:t>&lt;</w:t>
              </w:r>
              <w:proofErr w:type="gramEnd"/>
              <w:r w:rsidRPr="00523E40">
                <w:rPr>
                  <w:rStyle w:val="ac"/>
                  <w:sz w:val="16"/>
                  <w:szCs w:val="16"/>
                </w:rPr>
                <w: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1358010,85603</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700636,62203</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326023,34500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331350,88900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внебюджетных источников </w:t>
            </w:r>
            <w:hyperlink w:anchor="Par483" w:history="1">
              <w:r w:rsidRPr="00523E40">
                <w:rPr>
                  <w:rStyle w:val="ac"/>
                  <w:sz w:val="16"/>
                  <w:szCs w:val="16"/>
                </w:rPr>
                <w:t>&lt;*&gt;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jc w:val="both"/>
              <w:rPr>
                <w:sz w:val="16"/>
                <w:szCs w:val="16"/>
              </w:rPr>
            </w:pPr>
            <w:r w:rsidRPr="00523E40">
              <w:rPr>
                <w:sz w:val="16"/>
                <w:szCs w:val="16"/>
              </w:rPr>
              <w:t>Итого затрат на реализацию мероприятия 1 муниципальной программы,</w:t>
            </w:r>
          </w:p>
          <w:p w:rsidR="00523E40" w:rsidRPr="00523E40" w:rsidRDefault="00523E40" w:rsidP="00523E40">
            <w:pPr>
              <w:rPr>
                <w:sz w:val="16"/>
                <w:szCs w:val="16"/>
              </w:rPr>
            </w:pPr>
            <w:r w:rsidRPr="00523E40">
              <w:rPr>
                <w:sz w:val="16"/>
                <w:szCs w:val="16"/>
              </w:rPr>
              <w:t>в том числе из:</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2957369,30000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911809,70000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990609,40000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1054950,20000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федерального бюджета </w:t>
            </w:r>
            <w:hyperlink w:anchor="Par483" w:history="1">
              <w:r w:rsidRPr="00523E40">
                <w:rPr>
                  <w:rStyle w:val="ac"/>
                  <w:sz w:val="16"/>
                  <w:szCs w:val="16"/>
                </w:rPr>
                <w:t>&lt;*&gt;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146206,30000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42029,90000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52088,20000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52088,20000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областного бюджета</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2811016,2000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869779,80000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938447,80000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1002788,60000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местных </w:t>
            </w:r>
            <w:proofErr w:type="gramStart"/>
            <w:r w:rsidRPr="00523E40">
              <w:rPr>
                <w:sz w:val="16"/>
                <w:szCs w:val="16"/>
              </w:rPr>
              <w:t xml:space="preserve">бюджетов  </w:t>
            </w:r>
            <w:hyperlink w:anchor="Par483" w:history="1">
              <w:r w:rsidRPr="00523E40">
                <w:rPr>
                  <w:rStyle w:val="ac"/>
                  <w:sz w:val="16"/>
                  <w:szCs w:val="16"/>
                </w:rPr>
                <w:t>&lt;</w:t>
              </w:r>
              <w:proofErr w:type="gramEnd"/>
              <w:r w:rsidRPr="00523E40">
                <w:rPr>
                  <w:rStyle w:val="ac"/>
                  <w:sz w:val="16"/>
                  <w:szCs w:val="16"/>
                </w:rPr>
                <w: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146,80000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73,40000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73,40000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rStyle w:val="ac"/>
                <w:sz w:val="16"/>
                <w:szCs w:val="16"/>
              </w:rPr>
            </w:pPr>
            <w:r w:rsidRPr="00523E40">
              <w:rPr>
                <w:sz w:val="16"/>
                <w:szCs w:val="16"/>
              </w:rPr>
              <w:t xml:space="preserve">внебюджетных источников </w:t>
            </w:r>
            <w:hyperlink w:anchor="Par483" w:history="1">
              <w:r w:rsidRPr="00523E40">
                <w:rPr>
                  <w:rStyle w:val="ac"/>
                  <w:sz w:val="16"/>
                  <w:szCs w:val="16"/>
                </w:rPr>
                <w:t>&lt;*&gt;</w:t>
              </w:r>
            </w:hyperlink>
          </w:p>
          <w:p w:rsidR="00523E40" w:rsidRPr="00523E40" w:rsidRDefault="00523E40" w:rsidP="00523E40">
            <w:pPr>
              <w:rPr>
                <w:sz w:val="16"/>
                <w:szCs w:val="16"/>
              </w:rPr>
            </w:pP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jc w:val="both"/>
              <w:rPr>
                <w:sz w:val="16"/>
                <w:szCs w:val="16"/>
              </w:rPr>
            </w:pPr>
            <w:r w:rsidRPr="00523E40">
              <w:rPr>
                <w:sz w:val="16"/>
                <w:szCs w:val="16"/>
              </w:rPr>
              <w:t>Итого затрат на реализацию мероприятия 2 муниципальной программы,</w:t>
            </w:r>
          </w:p>
          <w:p w:rsidR="00523E40" w:rsidRPr="00523E40" w:rsidRDefault="00523E40" w:rsidP="00523E40">
            <w:pPr>
              <w:rPr>
                <w:sz w:val="16"/>
                <w:szCs w:val="16"/>
              </w:rPr>
            </w:pPr>
            <w:r w:rsidRPr="00523E40">
              <w:rPr>
                <w:sz w:val="16"/>
                <w:szCs w:val="16"/>
              </w:rPr>
              <w:t>в том числе из:</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1494220,92300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776988,83300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366129,88000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351102,21000</w:t>
            </w:r>
          </w:p>
        </w:tc>
        <w:tc>
          <w:tcPr>
            <w:tcW w:w="1248" w:type="dxa"/>
          </w:tcPr>
          <w:p w:rsidR="00523E40" w:rsidRPr="00523E40" w:rsidRDefault="00523E40" w:rsidP="00523E40">
            <w:pPr>
              <w:rPr>
                <w:sz w:val="16"/>
                <w:szCs w:val="16"/>
              </w:rPr>
            </w:pPr>
          </w:p>
        </w:tc>
      </w:tr>
      <w:tr w:rsidR="00523E40" w:rsidRPr="00523E40" w:rsidTr="00523E40">
        <w:trPr>
          <w:trHeight w:val="295"/>
        </w:trPr>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федерального бюджета </w:t>
            </w:r>
            <w:hyperlink w:anchor="Par483" w:history="1">
              <w:r w:rsidRPr="00523E40">
                <w:rPr>
                  <w:rStyle w:val="ac"/>
                  <w:sz w:val="16"/>
                  <w:szCs w:val="16"/>
                </w:rPr>
                <w:t>&lt;*&gt;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121225,39391</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60319,89391</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31572,30000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29333,20000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областного бюджета</w:t>
            </w:r>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237917,90609</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118861,40609</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58349,20000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60707,30000</w:t>
            </w:r>
          </w:p>
        </w:tc>
        <w:tc>
          <w:tcPr>
            <w:tcW w:w="1248" w:type="dxa"/>
          </w:tcPr>
          <w:p w:rsidR="00523E40" w:rsidRPr="00523E40" w:rsidRDefault="00523E40" w:rsidP="00523E40">
            <w:pPr>
              <w:rPr>
                <w:sz w:val="16"/>
                <w:szCs w:val="16"/>
              </w:rPr>
            </w:pPr>
          </w:p>
        </w:tc>
      </w:tr>
      <w:tr w:rsidR="00523E40" w:rsidRPr="00523E40" w:rsidTr="00523E40">
        <w:tc>
          <w:tcPr>
            <w:tcW w:w="3369" w:type="dxa"/>
            <w:shd w:val="clear" w:color="auto" w:fill="FFFFFF" w:themeFill="background1"/>
          </w:tcPr>
          <w:p w:rsidR="00523E40" w:rsidRPr="00523E40" w:rsidRDefault="00523E40" w:rsidP="00523E40">
            <w:pPr>
              <w:rPr>
                <w:sz w:val="16"/>
                <w:szCs w:val="16"/>
              </w:rPr>
            </w:pPr>
            <w:r w:rsidRPr="00523E40">
              <w:rPr>
                <w:sz w:val="16"/>
                <w:szCs w:val="16"/>
              </w:rPr>
              <w:t xml:space="preserve">местных </w:t>
            </w:r>
            <w:proofErr w:type="gramStart"/>
            <w:r w:rsidRPr="00523E40">
              <w:rPr>
                <w:sz w:val="16"/>
                <w:szCs w:val="16"/>
              </w:rPr>
              <w:t xml:space="preserve">бюджетов  </w:t>
            </w:r>
            <w:hyperlink w:anchor="Par483" w:history="1">
              <w:r w:rsidRPr="00523E40">
                <w:rPr>
                  <w:rStyle w:val="ac"/>
                  <w:sz w:val="16"/>
                  <w:szCs w:val="16"/>
                </w:rPr>
                <w:t>&lt;</w:t>
              </w:r>
              <w:proofErr w:type="gramEnd"/>
              <w:r w:rsidRPr="00523E40">
                <w:rPr>
                  <w:rStyle w:val="ac"/>
                  <w:sz w:val="16"/>
                  <w:szCs w:val="16"/>
                </w:rPr>
                <w:t>*&gt;</w:t>
              </w:r>
            </w:hyperlink>
          </w:p>
        </w:tc>
        <w:tc>
          <w:tcPr>
            <w:tcW w:w="1304" w:type="dxa"/>
            <w:shd w:val="clear" w:color="auto" w:fill="FFFFFF" w:themeFill="background1"/>
          </w:tcPr>
          <w:p w:rsidR="00523E40" w:rsidRPr="00523E40" w:rsidRDefault="00523E40" w:rsidP="00523E40">
            <w:pPr>
              <w:jc w:val="center"/>
              <w:rPr>
                <w:sz w:val="16"/>
                <w:szCs w:val="16"/>
              </w:rPr>
            </w:pPr>
            <w:r w:rsidRPr="00523E40">
              <w:rPr>
                <w:sz w:val="16"/>
                <w:szCs w:val="16"/>
              </w:rPr>
              <w:t>1135077,62300</w:t>
            </w:r>
          </w:p>
        </w:tc>
        <w:tc>
          <w:tcPr>
            <w:tcW w:w="1729" w:type="dxa"/>
            <w:shd w:val="clear" w:color="auto" w:fill="FFFFFF" w:themeFill="background1"/>
          </w:tcPr>
          <w:p w:rsidR="00523E40" w:rsidRPr="00523E40" w:rsidRDefault="00523E40" w:rsidP="00523E40">
            <w:pPr>
              <w:jc w:val="center"/>
              <w:rPr>
                <w:sz w:val="16"/>
                <w:szCs w:val="16"/>
              </w:rPr>
            </w:pPr>
            <w:r w:rsidRPr="00523E40">
              <w:rPr>
                <w:sz w:val="16"/>
                <w:szCs w:val="16"/>
              </w:rPr>
              <w:t>597807,53300</w:t>
            </w:r>
          </w:p>
        </w:tc>
        <w:tc>
          <w:tcPr>
            <w:tcW w:w="1559" w:type="dxa"/>
            <w:shd w:val="clear" w:color="auto" w:fill="FFFFFF" w:themeFill="background1"/>
          </w:tcPr>
          <w:p w:rsidR="00523E40" w:rsidRPr="00523E40" w:rsidRDefault="00523E40" w:rsidP="00523E40">
            <w:pPr>
              <w:jc w:val="center"/>
              <w:rPr>
                <w:sz w:val="16"/>
                <w:szCs w:val="16"/>
              </w:rPr>
            </w:pPr>
            <w:r w:rsidRPr="00523E40">
              <w:rPr>
                <w:sz w:val="16"/>
                <w:szCs w:val="16"/>
              </w:rPr>
              <w:t>276208,3800</w:t>
            </w:r>
          </w:p>
        </w:tc>
        <w:tc>
          <w:tcPr>
            <w:tcW w:w="1701" w:type="dxa"/>
            <w:shd w:val="clear" w:color="auto" w:fill="FFFFFF" w:themeFill="background1"/>
          </w:tcPr>
          <w:p w:rsidR="00523E40" w:rsidRPr="00523E40" w:rsidRDefault="00523E40" w:rsidP="00523E40">
            <w:pPr>
              <w:jc w:val="center"/>
              <w:rPr>
                <w:sz w:val="16"/>
                <w:szCs w:val="16"/>
              </w:rPr>
            </w:pPr>
            <w:r w:rsidRPr="00523E40">
              <w:rPr>
                <w:sz w:val="16"/>
                <w:szCs w:val="16"/>
              </w:rPr>
              <w:t>261061,71000</w:t>
            </w:r>
          </w:p>
        </w:tc>
        <w:tc>
          <w:tcPr>
            <w:tcW w:w="1248" w:type="dxa"/>
          </w:tcPr>
          <w:p w:rsidR="00523E40" w:rsidRPr="00523E40" w:rsidRDefault="00523E40" w:rsidP="00523E40">
            <w:pPr>
              <w:rPr>
                <w:sz w:val="16"/>
                <w:szCs w:val="16"/>
              </w:rPr>
            </w:pPr>
          </w:p>
        </w:tc>
      </w:tr>
      <w:tr w:rsidR="00523E40" w:rsidRPr="00523E40" w:rsidTr="00523E40">
        <w:tc>
          <w:tcPr>
            <w:tcW w:w="3369" w:type="dxa"/>
          </w:tcPr>
          <w:p w:rsidR="00523E40" w:rsidRPr="00523E40" w:rsidRDefault="00523E40" w:rsidP="00523E40">
            <w:pPr>
              <w:rPr>
                <w:sz w:val="16"/>
                <w:szCs w:val="16"/>
              </w:rPr>
            </w:pPr>
            <w:r w:rsidRPr="00523E40">
              <w:rPr>
                <w:sz w:val="16"/>
                <w:szCs w:val="16"/>
              </w:rPr>
              <w:t xml:space="preserve">внебюджетных источников </w:t>
            </w:r>
            <w:hyperlink w:anchor="Par483" w:history="1">
              <w:r w:rsidRPr="00523E40">
                <w:rPr>
                  <w:rStyle w:val="ac"/>
                  <w:sz w:val="16"/>
                  <w:szCs w:val="16"/>
                </w:rPr>
                <w:t>&lt;*&gt;</w:t>
              </w:r>
            </w:hyperlink>
          </w:p>
        </w:tc>
        <w:tc>
          <w:tcPr>
            <w:tcW w:w="1304" w:type="dxa"/>
            <w:shd w:val="clear" w:color="auto" w:fill="auto"/>
          </w:tcPr>
          <w:p w:rsidR="00523E40" w:rsidRPr="00523E40" w:rsidRDefault="00523E40" w:rsidP="00523E40">
            <w:pPr>
              <w:jc w:val="center"/>
              <w:rPr>
                <w:sz w:val="16"/>
                <w:szCs w:val="16"/>
              </w:rPr>
            </w:pPr>
            <w:r w:rsidRPr="00523E40">
              <w:rPr>
                <w:sz w:val="16"/>
                <w:szCs w:val="16"/>
              </w:rPr>
              <w:t>0,00000</w:t>
            </w:r>
          </w:p>
        </w:tc>
        <w:tc>
          <w:tcPr>
            <w:tcW w:w="1729" w:type="dxa"/>
            <w:shd w:val="clear" w:color="auto" w:fill="auto"/>
          </w:tcPr>
          <w:p w:rsidR="00523E40" w:rsidRPr="00523E40" w:rsidRDefault="00523E40" w:rsidP="00523E40">
            <w:pPr>
              <w:jc w:val="center"/>
              <w:rPr>
                <w:sz w:val="16"/>
                <w:szCs w:val="16"/>
              </w:rPr>
            </w:pPr>
            <w:r w:rsidRPr="00523E40">
              <w:rPr>
                <w:sz w:val="16"/>
                <w:szCs w:val="16"/>
              </w:rPr>
              <w:t>0,00000</w:t>
            </w:r>
          </w:p>
        </w:tc>
        <w:tc>
          <w:tcPr>
            <w:tcW w:w="1559" w:type="dxa"/>
          </w:tcPr>
          <w:p w:rsidR="00523E40" w:rsidRPr="00523E40" w:rsidRDefault="00523E40" w:rsidP="00523E40">
            <w:pPr>
              <w:jc w:val="center"/>
              <w:rPr>
                <w:sz w:val="16"/>
                <w:szCs w:val="16"/>
              </w:rPr>
            </w:pPr>
            <w:r w:rsidRPr="00523E40">
              <w:rPr>
                <w:sz w:val="16"/>
                <w:szCs w:val="16"/>
              </w:rPr>
              <w:t>0,00000</w:t>
            </w:r>
          </w:p>
        </w:tc>
        <w:tc>
          <w:tcPr>
            <w:tcW w:w="1701" w:type="dxa"/>
          </w:tcPr>
          <w:p w:rsidR="00523E40" w:rsidRPr="00523E40" w:rsidRDefault="00523E40" w:rsidP="00523E40">
            <w:pPr>
              <w:jc w:val="center"/>
              <w:rPr>
                <w:sz w:val="16"/>
                <w:szCs w:val="16"/>
              </w:rPr>
            </w:pPr>
            <w:r w:rsidRPr="00523E40">
              <w:rPr>
                <w:sz w:val="16"/>
                <w:szCs w:val="16"/>
              </w:rPr>
              <w:t>0,00000</w:t>
            </w:r>
          </w:p>
        </w:tc>
        <w:tc>
          <w:tcPr>
            <w:tcW w:w="1248" w:type="dxa"/>
          </w:tcPr>
          <w:p w:rsidR="00523E40" w:rsidRPr="00523E40" w:rsidRDefault="00523E40" w:rsidP="00523E40">
            <w:pPr>
              <w:rPr>
                <w:sz w:val="16"/>
                <w:szCs w:val="16"/>
              </w:rPr>
            </w:pPr>
          </w:p>
        </w:tc>
      </w:tr>
      <w:tr w:rsidR="00523E40" w:rsidRPr="00523E40" w:rsidTr="00523E40">
        <w:trPr>
          <w:trHeight w:val="427"/>
        </w:trPr>
        <w:tc>
          <w:tcPr>
            <w:tcW w:w="3369" w:type="dxa"/>
          </w:tcPr>
          <w:p w:rsidR="00523E40" w:rsidRPr="00523E40" w:rsidRDefault="00523E40" w:rsidP="00523E40">
            <w:pPr>
              <w:jc w:val="both"/>
              <w:rPr>
                <w:sz w:val="16"/>
                <w:szCs w:val="16"/>
              </w:rPr>
            </w:pPr>
            <w:r w:rsidRPr="00523E40">
              <w:rPr>
                <w:sz w:val="16"/>
                <w:szCs w:val="16"/>
              </w:rPr>
              <w:t>Итого затрат на реализацию мероприятия 3 муниципальной программы,</w:t>
            </w:r>
          </w:p>
          <w:p w:rsidR="00523E40" w:rsidRPr="00523E40" w:rsidRDefault="00523E40" w:rsidP="00523E40">
            <w:pPr>
              <w:rPr>
                <w:sz w:val="16"/>
                <w:szCs w:val="16"/>
              </w:rPr>
            </w:pPr>
            <w:r w:rsidRPr="00523E40">
              <w:rPr>
                <w:sz w:val="16"/>
                <w:szCs w:val="16"/>
              </w:rPr>
              <w:t>в том числе из:</w:t>
            </w:r>
          </w:p>
        </w:tc>
        <w:tc>
          <w:tcPr>
            <w:tcW w:w="1304" w:type="dxa"/>
          </w:tcPr>
          <w:p w:rsidR="00523E40" w:rsidRPr="00523E40" w:rsidRDefault="00523E40" w:rsidP="00523E40">
            <w:pPr>
              <w:jc w:val="center"/>
              <w:rPr>
                <w:sz w:val="16"/>
                <w:szCs w:val="16"/>
              </w:rPr>
            </w:pPr>
            <w:r w:rsidRPr="00523E40">
              <w:rPr>
                <w:sz w:val="16"/>
                <w:szCs w:val="16"/>
              </w:rPr>
              <w:t>222786,43303</w:t>
            </w:r>
          </w:p>
        </w:tc>
        <w:tc>
          <w:tcPr>
            <w:tcW w:w="1729" w:type="dxa"/>
          </w:tcPr>
          <w:p w:rsidR="00523E40" w:rsidRPr="00523E40" w:rsidRDefault="00523E40" w:rsidP="00523E40">
            <w:pPr>
              <w:jc w:val="center"/>
              <w:rPr>
                <w:sz w:val="16"/>
                <w:szCs w:val="16"/>
              </w:rPr>
            </w:pPr>
            <w:r w:rsidRPr="00523E40">
              <w:rPr>
                <w:sz w:val="16"/>
                <w:szCs w:val="16"/>
              </w:rPr>
              <w:t>102829,08903</w:t>
            </w:r>
          </w:p>
        </w:tc>
        <w:tc>
          <w:tcPr>
            <w:tcW w:w="1559" w:type="dxa"/>
          </w:tcPr>
          <w:p w:rsidR="00523E40" w:rsidRPr="00523E40" w:rsidRDefault="00523E40" w:rsidP="00523E40">
            <w:pPr>
              <w:jc w:val="center"/>
              <w:rPr>
                <w:sz w:val="16"/>
                <w:szCs w:val="16"/>
              </w:rPr>
            </w:pPr>
            <w:r w:rsidRPr="00523E40">
              <w:rPr>
                <w:sz w:val="16"/>
                <w:szCs w:val="16"/>
              </w:rPr>
              <w:t>49741,56500</w:t>
            </w:r>
          </w:p>
        </w:tc>
        <w:tc>
          <w:tcPr>
            <w:tcW w:w="1701" w:type="dxa"/>
          </w:tcPr>
          <w:p w:rsidR="00523E40" w:rsidRPr="00523E40" w:rsidRDefault="00523E40" w:rsidP="00523E40">
            <w:pPr>
              <w:jc w:val="center"/>
              <w:rPr>
                <w:sz w:val="16"/>
                <w:szCs w:val="16"/>
              </w:rPr>
            </w:pPr>
            <w:r w:rsidRPr="00523E40">
              <w:rPr>
                <w:sz w:val="16"/>
                <w:szCs w:val="16"/>
              </w:rPr>
              <w:t>70215,77900</w:t>
            </w:r>
          </w:p>
        </w:tc>
        <w:tc>
          <w:tcPr>
            <w:tcW w:w="1248" w:type="dxa"/>
          </w:tcPr>
          <w:p w:rsidR="00523E40" w:rsidRPr="00523E40" w:rsidRDefault="00523E40" w:rsidP="00523E40">
            <w:pPr>
              <w:rPr>
                <w:sz w:val="16"/>
                <w:szCs w:val="16"/>
              </w:rPr>
            </w:pPr>
          </w:p>
        </w:tc>
      </w:tr>
      <w:tr w:rsidR="00523E40" w:rsidRPr="00523E40" w:rsidTr="00523E40">
        <w:trPr>
          <w:trHeight w:val="295"/>
        </w:trPr>
        <w:tc>
          <w:tcPr>
            <w:tcW w:w="3369" w:type="dxa"/>
          </w:tcPr>
          <w:p w:rsidR="00523E40" w:rsidRPr="00523E40" w:rsidRDefault="00523E40" w:rsidP="00523E40">
            <w:pPr>
              <w:rPr>
                <w:sz w:val="16"/>
                <w:szCs w:val="16"/>
              </w:rPr>
            </w:pPr>
            <w:r w:rsidRPr="00523E40">
              <w:rPr>
                <w:sz w:val="16"/>
                <w:szCs w:val="16"/>
              </w:rPr>
              <w:t xml:space="preserve">федерального бюджета </w:t>
            </w:r>
            <w:hyperlink w:anchor="Par483" w:history="1">
              <w:r w:rsidRPr="00523E40">
                <w:rPr>
                  <w:rStyle w:val="ac"/>
                  <w:sz w:val="16"/>
                  <w:szCs w:val="16"/>
                </w:rPr>
                <w:t>&lt;*&gt;</w:t>
              </w:r>
            </w:hyperlink>
          </w:p>
        </w:tc>
        <w:tc>
          <w:tcPr>
            <w:tcW w:w="1304" w:type="dxa"/>
          </w:tcPr>
          <w:p w:rsidR="00523E40" w:rsidRPr="00523E40" w:rsidRDefault="00523E40" w:rsidP="00523E40">
            <w:pPr>
              <w:jc w:val="center"/>
              <w:rPr>
                <w:sz w:val="16"/>
                <w:szCs w:val="16"/>
              </w:rPr>
            </w:pPr>
            <w:r w:rsidRPr="00523E40">
              <w:rPr>
                <w:sz w:val="16"/>
                <w:szCs w:val="16"/>
              </w:rPr>
              <w:t>0,00000</w:t>
            </w:r>
          </w:p>
        </w:tc>
        <w:tc>
          <w:tcPr>
            <w:tcW w:w="1729" w:type="dxa"/>
          </w:tcPr>
          <w:p w:rsidR="00523E40" w:rsidRPr="00523E40" w:rsidRDefault="00523E40" w:rsidP="00523E40">
            <w:pPr>
              <w:jc w:val="center"/>
              <w:rPr>
                <w:sz w:val="16"/>
                <w:szCs w:val="16"/>
              </w:rPr>
            </w:pPr>
            <w:r w:rsidRPr="00523E40">
              <w:rPr>
                <w:sz w:val="16"/>
                <w:szCs w:val="16"/>
              </w:rPr>
              <w:t>0,00000</w:t>
            </w:r>
          </w:p>
        </w:tc>
        <w:tc>
          <w:tcPr>
            <w:tcW w:w="1559" w:type="dxa"/>
          </w:tcPr>
          <w:p w:rsidR="00523E40" w:rsidRPr="00523E40" w:rsidRDefault="00523E40" w:rsidP="00523E40">
            <w:pPr>
              <w:jc w:val="center"/>
              <w:rPr>
                <w:sz w:val="16"/>
                <w:szCs w:val="16"/>
              </w:rPr>
            </w:pPr>
            <w:r w:rsidRPr="00523E40">
              <w:rPr>
                <w:sz w:val="16"/>
                <w:szCs w:val="16"/>
              </w:rPr>
              <w:t>0,00000</w:t>
            </w:r>
          </w:p>
        </w:tc>
        <w:tc>
          <w:tcPr>
            <w:tcW w:w="1701" w:type="dxa"/>
          </w:tcPr>
          <w:p w:rsidR="00523E40" w:rsidRPr="00523E40" w:rsidRDefault="00523E40" w:rsidP="00523E40">
            <w:pPr>
              <w:jc w:val="center"/>
              <w:rPr>
                <w:sz w:val="16"/>
                <w:szCs w:val="16"/>
              </w:rPr>
            </w:pPr>
            <w:r w:rsidRPr="00523E40">
              <w:rPr>
                <w:sz w:val="16"/>
                <w:szCs w:val="16"/>
              </w:rPr>
              <w:t>0,00000</w:t>
            </w:r>
          </w:p>
        </w:tc>
        <w:tc>
          <w:tcPr>
            <w:tcW w:w="1248" w:type="dxa"/>
          </w:tcPr>
          <w:p w:rsidR="00523E40" w:rsidRPr="00523E40" w:rsidRDefault="00523E40" w:rsidP="00523E40">
            <w:pPr>
              <w:rPr>
                <w:sz w:val="16"/>
                <w:szCs w:val="16"/>
              </w:rPr>
            </w:pPr>
          </w:p>
        </w:tc>
      </w:tr>
      <w:tr w:rsidR="00523E40" w:rsidRPr="00523E40" w:rsidTr="00523E40">
        <w:tc>
          <w:tcPr>
            <w:tcW w:w="3369" w:type="dxa"/>
          </w:tcPr>
          <w:p w:rsidR="00523E40" w:rsidRPr="00523E40" w:rsidRDefault="00523E40" w:rsidP="00523E40">
            <w:pPr>
              <w:rPr>
                <w:sz w:val="16"/>
                <w:szCs w:val="16"/>
              </w:rPr>
            </w:pPr>
            <w:r w:rsidRPr="00523E40">
              <w:rPr>
                <w:sz w:val="16"/>
                <w:szCs w:val="16"/>
              </w:rPr>
              <w:t>областного бюджета</w:t>
            </w:r>
          </w:p>
        </w:tc>
        <w:tc>
          <w:tcPr>
            <w:tcW w:w="1304" w:type="dxa"/>
          </w:tcPr>
          <w:p w:rsidR="00523E40" w:rsidRPr="00523E40" w:rsidRDefault="00523E40" w:rsidP="00523E40">
            <w:pPr>
              <w:jc w:val="center"/>
              <w:rPr>
                <w:sz w:val="16"/>
                <w:szCs w:val="16"/>
              </w:rPr>
            </w:pPr>
            <w:r w:rsidRPr="00523E40">
              <w:rPr>
                <w:sz w:val="16"/>
                <w:szCs w:val="16"/>
              </w:rPr>
              <w:t>0,00000</w:t>
            </w:r>
          </w:p>
        </w:tc>
        <w:tc>
          <w:tcPr>
            <w:tcW w:w="1729" w:type="dxa"/>
          </w:tcPr>
          <w:p w:rsidR="00523E40" w:rsidRPr="00523E40" w:rsidRDefault="00523E40" w:rsidP="00523E40">
            <w:pPr>
              <w:jc w:val="center"/>
              <w:rPr>
                <w:sz w:val="16"/>
                <w:szCs w:val="16"/>
              </w:rPr>
            </w:pPr>
            <w:r w:rsidRPr="00523E40">
              <w:rPr>
                <w:sz w:val="16"/>
                <w:szCs w:val="16"/>
              </w:rPr>
              <w:t>0,00000</w:t>
            </w:r>
          </w:p>
        </w:tc>
        <w:tc>
          <w:tcPr>
            <w:tcW w:w="1559" w:type="dxa"/>
          </w:tcPr>
          <w:p w:rsidR="00523E40" w:rsidRPr="00523E40" w:rsidRDefault="00523E40" w:rsidP="00523E40">
            <w:pPr>
              <w:jc w:val="center"/>
              <w:rPr>
                <w:sz w:val="16"/>
                <w:szCs w:val="16"/>
              </w:rPr>
            </w:pPr>
            <w:r w:rsidRPr="00523E40">
              <w:rPr>
                <w:sz w:val="16"/>
                <w:szCs w:val="16"/>
              </w:rPr>
              <w:t>0,00000</w:t>
            </w:r>
          </w:p>
        </w:tc>
        <w:tc>
          <w:tcPr>
            <w:tcW w:w="1701" w:type="dxa"/>
          </w:tcPr>
          <w:p w:rsidR="00523E40" w:rsidRPr="00523E40" w:rsidRDefault="00523E40" w:rsidP="00523E40">
            <w:pPr>
              <w:jc w:val="center"/>
              <w:rPr>
                <w:sz w:val="16"/>
                <w:szCs w:val="16"/>
              </w:rPr>
            </w:pPr>
            <w:r w:rsidRPr="00523E40">
              <w:rPr>
                <w:sz w:val="16"/>
                <w:szCs w:val="16"/>
              </w:rPr>
              <w:t>0,00000</w:t>
            </w:r>
          </w:p>
        </w:tc>
        <w:tc>
          <w:tcPr>
            <w:tcW w:w="1248" w:type="dxa"/>
          </w:tcPr>
          <w:p w:rsidR="00523E40" w:rsidRPr="00523E40" w:rsidRDefault="00523E40" w:rsidP="00523E40">
            <w:pPr>
              <w:rPr>
                <w:sz w:val="16"/>
                <w:szCs w:val="16"/>
              </w:rPr>
            </w:pPr>
          </w:p>
        </w:tc>
      </w:tr>
      <w:tr w:rsidR="00523E40" w:rsidRPr="00523E40" w:rsidTr="00523E40">
        <w:tc>
          <w:tcPr>
            <w:tcW w:w="3369" w:type="dxa"/>
          </w:tcPr>
          <w:p w:rsidR="00523E40" w:rsidRPr="00523E40" w:rsidRDefault="00523E40" w:rsidP="00523E40">
            <w:pPr>
              <w:rPr>
                <w:sz w:val="16"/>
                <w:szCs w:val="16"/>
              </w:rPr>
            </w:pPr>
            <w:r w:rsidRPr="00523E40">
              <w:rPr>
                <w:sz w:val="16"/>
                <w:szCs w:val="16"/>
              </w:rPr>
              <w:t xml:space="preserve">местных </w:t>
            </w:r>
            <w:proofErr w:type="gramStart"/>
            <w:r w:rsidRPr="00523E40">
              <w:rPr>
                <w:sz w:val="16"/>
                <w:szCs w:val="16"/>
              </w:rPr>
              <w:t xml:space="preserve">бюджетов  </w:t>
            </w:r>
            <w:hyperlink w:anchor="Par483" w:history="1">
              <w:r w:rsidRPr="00523E40">
                <w:rPr>
                  <w:rStyle w:val="ac"/>
                  <w:sz w:val="16"/>
                  <w:szCs w:val="16"/>
                </w:rPr>
                <w:t>&lt;</w:t>
              </w:r>
              <w:proofErr w:type="gramEnd"/>
              <w:r w:rsidRPr="00523E40">
                <w:rPr>
                  <w:rStyle w:val="ac"/>
                  <w:sz w:val="16"/>
                  <w:szCs w:val="16"/>
                </w:rPr>
                <w:t>*&gt;</w:t>
              </w:r>
            </w:hyperlink>
          </w:p>
        </w:tc>
        <w:tc>
          <w:tcPr>
            <w:tcW w:w="1304" w:type="dxa"/>
          </w:tcPr>
          <w:p w:rsidR="00523E40" w:rsidRPr="00523E40" w:rsidRDefault="00523E40" w:rsidP="00523E40">
            <w:pPr>
              <w:jc w:val="center"/>
              <w:rPr>
                <w:sz w:val="16"/>
                <w:szCs w:val="16"/>
              </w:rPr>
            </w:pPr>
            <w:r w:rsidRPr="00523E40">
              <w:rPr>
                <w:sz w:val="16"/>
                <w:szCs w:val="16"/>
              </w:rPr>
              <w:t>222786,43303</w:t>
            </w:r>
          </w:p>
        </w:tc>
        <w:tc>
          <w:tcPr>
            <w:tcW w:w="1729" w:type="dxa"/>
          </w:tcPr>
          <w:p w:rsidR="00523E40" w:rsidRPr="00523E40" w:rsidRDefault="00523E40" w:rsidP="00523E40">
            <w:pPr>
              <w:jc w:val="center"/>
              <w:rPr>
                <w:sz w:val="16"/>
                <w:szCs w:val="16"/>
              </w:rPr>
            </w:pPr>
            <w:r w:rsidRPr="00523E40">
              <w:rPr>
                <w:sz w:val="16"/>
                <w:szCs w:val="16"/>
              </w:rPr>
              <w:t>102829,08903</w:t>
            </w:r>
          </w:p>
        </w:tc>
        <w:tc>
          <w:tcPr>
            <w:tcW w:w="1559" w:type="dxa"/>
          </w:tcPr>
          <w:p w:rsidR="00523E40" w:rsidRPr="00523E40" w:rsidRDefault="00523E40" w:rsidP="00523E40">
            <w:pPr>
              <w:jc w:val="center"/>
              <w:rPr>
                <w:sz w:val="16"/>
                <w:szCs w:val="16"/>
              </w:rPr>
            </w:pPr>
            <w:r w:rsidRPr="00523E40">
              <w:rPr>
                <w:sz w:val="16"/>
                <w:szCs w:val="16"/>
              </w:rPr>
              <w:t>49741,56500</w:t>
            </w:r>
          </w:p>
        </w:tc>
        <w:tc>
          <w:tcPr>
            <w:tcW w:w="1701" w:type="dxa"/>
          </w:tcPr>
          <w:p w:rsidR="00523E40" w:rsidRPr="00523E40" w:rsidRDefault="00523E40" w:rsidP="00523E40">
            <w:pPr>
              <w:jc w:val="center"/>
              <w:rPr>
                <w:sz w:val="16"/>
                <w:szCs w:val="16"/>
              </w:rPr>
            </w:pPr>
            <w:r w:rsidRPr="00523E40">
              <w:rPr>
                <w:sz w:val="16"/>
                <w:szCs w:val="16"/>
              </w:rPr>
              <w:t>70215,77900</w:t>
            </w:r>
          </w:p>
        </w:tc>
        <w:tc>
          <w:tcPr>
            <w:tcW w:w="1248" w:type="dxa"/>
          </w:tcPr>
          <w:p w:rsidR="00523E40" w:rsidRPr="00523E40" w:rsidRDefault="00523E40" w:rsidP="00523E40">
            <w:pPr>
              <w:rPr>
                <w:sz w:val="16"/>
                <w:szCs w:val="16"/>
              </w:rPr>
            </w:pPr>
          </w:p>
        </w:tc>
      </w:tr>
      <w:tr w:rsidR="00523E40" w:rsidRPr="00523E40" w:rsidTr="00523E40">
        <w:tc>
          <w:tcPr>
            <w:tcW w:w="3369" w:type="dxa"/>
          </w:tcPr>
          <w:p w:rsidR="00523E40" w:rsidRPr="00523E40" w:rsidRDefault="00523E40" w:rsidP="00523E40">
            <w:pPr>
              <w:rPr>
                <w:sz w:val="16"/>
                <w:szCs w:val="16"/>
              </w:rPr>
            </w:pPr>
            <w:r w:rsidRPr="00523E40">
              <w:rPr>
                <w:sz w:val="16"/>
                <w:szCs w:val="16"/>
              </w:rPr>
              <w:t xml:space="preserve">внебюджетных источников </w:t>
            </w:r>
            <w:hyperlink w:anchor="Par483" w:history="1">
              <w:r w:rsidRPr="00523E40">
                <w:rPr>
                  <w:rStyle w:val="ac"/>
                  <w:sz w:val="16"/>
                  <w:szCs w:val="16"/>
                </w:rPr>
                <w:t>&lt;*&gt;</w:t>
              </w:r>
            </w:hyperlink>
          </w:p>
        </w:tc>
        <w:tc>
          <w:tcPr>
            <w:tcW w:w="1304" w:type="dxa"/>
          </w:tcPr>
          <w:p w:rsidR="00523E40" w:rsidRPr="00523E40" w:rsidRDefault="00523E40" w:rsidP="00523E40">
            <w:pPr>
              <w:jc w:val="center"/>
              <w:rPr>
                <w:sz w:val="16"/>
                <w:szCs w:val="16"/>
              </w:rPr>
            </w:pPr>
            <w:r w:rsidRPr="00523E40">
              <w:rPr>
                <w:sz w:val="16"/>
                <w:szCs w:val="16"/>
              </w:rPr>
              <w:t>0,00000</w:t>
            </w:r>
          </w:p>
        </w:tc>
        <w:tc>
          <w:tcPr>
            <w:tcW w:w="1729" w:type="dxa"/>
          </w:tcPr>
          <w:p w:rsidR="00523E40" w:rsidRPr="00523E40" w:rsidRDefault="00523E40" w:rsidP="00523E40">
            <w:pPr>
              <w:jc w:val="center"/>
              <w:rPr>
                <w:sz w:val="16"/>
                <w:szCs w:val="16"/>
              </w:rPr>
            </w:pPr>
            <w:r w:rsidRPr="00523E40">
              <w:rPr>
                <w:sz w:val="16"/>
                <w:szCs w:val="16"/>
              </w:rPr>
              <w:t>0,00000</w:t>
            </w:r>
          </w:p>
        </w:tc>
        <w:tc>
          <w:tcPr>
            <w:tcW w:w="1559" w:type="dxa"/>
          </w:tcPr>
          <w:p w:rsidR="00523E40" w:rsidRPr="00523E40" w:rsidRDefault="00523E40" w:rsidP="00523E40">
            <w:pPr>
              <w:jc w:val="center"/>
              <w:rPr>
                <w:sz w:val="16"/>
                <w:szCs w:val="16"/>
              </w:rPr>
            </w:pPr>
            <w:r w:rsidRPr="00523E40">
              <w:rPr>
                <w:sz w:val="16"/>
                <w:szCs w:val="16"/>
              </w:rPr>
              <w:t>0,00000</w:t>
            </w:r>
          </w:p>
        </w:tc>
        <w:tc>
          <w:tcPr>
            <w:tcW w:w="1701" w:type="dxa"/>
          </w:tcPr>
          <w:p w:rsidR="00523E40" w:rsidRPr="00523E40" w:rsidRDefault="00523E40" w:rsidP="00523E40">
            <w:pPr>
              <w:jc w:val="center"/>
              <w:rPr>
                <w:sz w:val="16"/>
                <w:szCs w:val="16"/>
              </w:rPr>
            </w:pPr>
            <w:r w:rsidRPr="00523E40">
              <w:rPr>
                <w:sz w:val="16"/>
                <w:szCs w:val="16"/>
              </w:rPr>
              <w:t>0,00000</w:t>
            </w:r>
          </w:p>
        </w:tc>
        <w:tc>
          <w:tcPr>
            <w:tcW w:w="1248" w:type="dxa"/>
          </w:tcPr>
          <w:p w:rsidR="00523E40" w:rsidRPr="00523E40" w:rsidRDefault="00523E40" w:rsidP="00523E40">
            <w:pPr>
              <w:rPr>
                <w:sz w:val="16"/>
                <w:szCs w:val="16"/>
              </w:rPr>
            </w:pPr>
          </w:p>
        </w:tc>
      </w:tr>
    </w:tbl>
    <w:p w:rsidR="00523E40" w:rsidRPr="00523E40" w:rsidRDefault="00523E40" w:rsidP="00523E40">
      <w:pPr>
        <w:rPr>
          <w:sz w:val="16"/>
          <w:szCs w:val="16"/>
        </w:rPr>
      </w:pPr>
      <w:r w:rsidRPr="00523E40">
        <w:rPr>
          <w:sz w:val="16"/>
          <w:szCs w:val="16"/>
          <w:lang w:val="en-US"/>
        </w:rPr>
        <w:t>&lt;*&gt;</w:t>
      </w:r>
      <w:r w:rsidRPr="00523E40">
        <w:rPr>
          <w:sz w:val="16"/>
          <w:szCs w:val="16"/>
        </w:rPr>
        <w:t xml:space="preserve"> указываются прогнозные значения</w:t>
      </w:r>
    </w:p>
    <w:p w:rsidR="00402FE6" w:rsidRPr="00523E40" w:rsidRDefault="00402FE6" w:rsidP="00F77A17">
      <w:pPr>
        <w:jc w:val="center"/>
        <w:rPr>
          <w:sz w:val="16"/>
          <w:szCs w:val="16"/>
        </w:rPr>
      </w:pPr>
    </w:p>
    <w:p w:rsidR="00523E40" w:rsidRPr="00523E40" w:rsidRDefault="00523E40" w:rsidP="00523E40">
      <w:pPr>
        <w:jc w:val="right"/>
        <w:rPr>
          <w:sz w:val="16"/>
          <w:szCs w:val="16"/>
        </w:rPr>
      </w:pPr>
      <w:r w:rsidRPr="00523E40">
        <w:rPr>
          <w:sz w:val="16"/>
          <w:szCs w:val="16"/>
        </w:rPr>
        <w:t>ПРИЛОЖЕНИЕ № 4</w:t>
      </w:r>
    </w:p>
    <w:p w:rsidR="00523E40" w:rsidRPr="00523E40" w:rsidRDefault="00523E40" w:rsidP="00523E40">
      <w:pPr>
        <w:jc w:val="right"/>
        <w:rPr>
          <w:sz w:val="16"/>
          <w:szCs w:val="16"/>
        </w:rPr>
      </w:pPr>
      <w:r w:rsidRPr="00523E40">
        <w:rPr>
          <w:sz w:val="16"/>
          <w:szCs w:val="16"/>
        </w:rPr>
        <w:t xml:space="preserve">к программе «Развитие системы образования </w:t>
      </w:r>
    </w:p>
    <w:p w:rsidR="00523E40" w:rsidRPr="00523E40" w:rsidRDefault="00523E40" w:rsidP="00523E40">
      <w:pPr>
        <w:jc w:val="right"/>
        <w:rPr>
          <w:sz w:val="16"/>
          <w:szCs w:val="16"/>
        </w:rPr>
      </w:pPr>
      <w:r w:rsidRPr="00523E40">
        <w:rPr>
          <w:sz w:val="16"/>
          <w:szCs w:val="16"/>
        </w:rPr>
        <w:t>Тогучинского района Новосибирской области</w:t>
      </w:r>
    </w:p>
    <w:p w:rsidR="00523E40" w:rsidRPr="00523E40" w:rsidRDefault="00523E40" w:rsidP="00523E40">
      <w:pPr>
        <w:jc w:val="right"/>
        <w:rPr>
          <w:b/>
          <w:sz w:val="16"/>
          <w:szCs w:val="16"/>
        </w:rPr>
      </w:pPr>
      <w:r w:rsidRPr="00523E40">
        <w:rPr>
          <w:sz w:val="16"/>
          <w:szCs w:val="16"/>
        </w:rPr>
        <w:t xml:space="preserve"> на 2023-2025 годы</w:t>
      </w:r>
      <w:r w:rsidRPr="00523E40">
        <w:rPr>
          <w:b/>
          <w:sz w:val="16"/>
          <w:szCs w:val="16"/>
        </w:rPr>
        <w:t>»</w:t>
      </w:r>
    </w:p>
    <w:p w:rsidR="00523E40" w:rsidRPr="00523E40" w:rsidRDefault="00523E40" w:rsidP="00523E40">
      <w:pPr>
        <w:jc w:val="center"/>
        <w:rPr>
          <w:rFonts w:eastAsia="SimSun"/>
          <w:b/>
          <w:sz w:val="16"/>
          <w:szCs w:val="16"/>
        </w:rPr>
      </w:pPr>
      <w:r w:rsidRPr="00523E40">
        <w:rPr>
          <w:b/>
          <w:sz w:val="16"/>
          <w:szCs w:val="16"/>
        </w:rPr>
        <w:t xml:space="preserve">ИСТОЧНИКИ ФИНАНСИРОВАНИЯ МУНИЦИПАЛЬНОЙ ПРОГРАММЫ </w:t>
      </w:r>
    </w:p>
    <w:p w:rsidR="00523E40" w:rsidRPr="00523E40" w:rsidRDefault="00523E40" w:rsidP="00523E40">
      <w:pPr>
        <w:pStyle w:val="4"/>
        <w:spacing w:before="0"/>
        <w:jc w:val="center"/>
        <w:rPr>
          <w:rFonts w:ascii="Times New Roman" w:eastAsiaTheme="minorEastAsia" w:hAnsi="Times New Roman"/>
          <w:b w:val="0"/>
          <w:bCs w:val="0"/>
          <w:i/>
          <w:iCs/>
          <w:sz w:val="16"/>
          <w:szCs w:val="16"/>
        </w:rPr>
      </w:pPr>
      <w:r w:rsidRPr="00523E40">
        <w:rPr>
          <w:rFonts w:ascii="Times New Roman" w:eastAsiaTheme="minorEastAsia" w:hAnsi="Times New Roman"/>
          <w:b w:val="0"/>
          <w:bCs w:val="0"/>
          <w:sz w:val="16"/>
          <w:szCs w:val="16"/>
        </w:rPr>
        <w:t>«Развитие системы образования Тогучинского района Новосибирской области на 2023-2025 годы»</w:t>
      </w:r>
    </w:p>
    <w:p w:rsidR="00523E40" w:rsidRPr="00523E40" w:rsidRDefault="00523E40" w:rsidP="00523E40">
      <w:pPr>
        <w:pStyle w:val="4"/>
        <w:spacing w:before="0"/>
        <w:jc w:val="right"/>
        <w:rPr>
          <w:rFonts w:ascii="Times New Roman" w:hAnsi="Times New Roman"/>
          <w:i/>
          <w:sz w:val="16"/>
          <w:szCs w:val="16"/>
        </w:rPr>
      </w:pPr>
      <w:r w:rsidRPr="00523E40">
        <w:rPr>
          <w:rFonts w:ascii="Times New Roman" w:hAnsi="Times New Roman"/>
          <w:b w:val="0"/>
          <w:sz w:val="16"/>
          <w:szCs w:val="16"/>
        </w:rPr>
        <w:t>(тыс. рублей)</w:t>
      </w:r>
    </w:p>
    <w:tbl>
      <w:tblPr>
        <w:tblStyle w:val="ad"/>
        <w:tblW w:w="10912" w:type="dxa"/>
        <w:tblLayout w:type="fixed"/>
        <w:tblLook w:val="04A0" w:firstRow="1" w:lastRow="0" w:firstColumn="1" w:lastColumn="0" w:noHBand="0" w:noVBand="1"/>
      </w:tblPr>
      <w:tblGrid>
        <w:gridCol w:w="816"/>
        <w:gridCol w:w="3432"/>
        <w:gridCol w:w="2412"/>
        <w:gridCol w:w="2126"/>
        <w:gridCol w:w="2126"/>
      </w:tblGrid>
      <w:tr w:rsidR="00523E40" w:rsidRPr="00523E40" w:rsidTr="00523E40">
        <w:tc>
          <w:tcPr>
            <w:tcW w:w="816" w:type="dxa"/>
            <w:vMerge w:val="restart"/>
            <w:vAlign w:val="center"/>
          </w:tcPr>
          <w:p w:rsidR="00523E40" w:rsidRPr="00523E40" w:rsidRDefault="00523E40" w:rsidP="00523E40">
            <w:pPr>
              <w:jc w:val="center"/>
              <w:rPr>
                <w:sz w:val="16"/>
                <w:szCs w:val="16"/>
              </w:rPr>
            </w:pPr>
            <w:r w:rsidRPr="00523E40">
              <w:rPr>
                <w:sz w:val="16"/>
                <w:szCs w:val="16"/>
              </w:rPr>
              <w:t>№ п/п</w:t>
            </w:r>
          </w:p>
        </w:tc>
        <w:tc>
          <w:tcPr>
            <w:tcW w:w="3432" w:type="dxa"/>
            <w:vMerge w:val="restart"/>
            <w:shd w:val="clear" w:color="auto" w:fill="FFFFFF" w:themeFill="background1"/>
            <w:vAlign w:val="center"/>
          </w:tcPr>
          <w:p w:rsidR="00523E40" w:rsidRPr="00523E40" w:rsidRDefault="00523E40" w:rsidP="00523E40">
            <w:pPr>
              <w:jc w:val="center"/>
              <w:rPr>
                <w:sz w:val="16"/>
                <w:szCs w:val="16"/>
              </w:rPr>
            </w:pPr>
            <w:r w:rsidRPr="00523E40">
              <w:rPr>
                <w:sz w:val="16"/>
                <w:szCs w:val="16"/>
              </w:rPr>
              <w:t>Наименование расходного обязательства</w:t>
            </w:r>
          </w:p>
        </w:tc>
        <w:tc>
          <w:tcPr>
            <w:tcW w:w="6664" w:type="dxa"/>
            <w:gridSpan w:val="3"/>
            <w:shd w:val="clear" w:color="auto" w:fill="FFFFFF" w:themeFill="background1"/>
            <w:vAlign w:val="center"/>
          </w:tcPr>
          <w:p w:rsidR="00523E40" w:rsidRPr="00523E40" w:rsidRDefault="00523E40" w:rsidP="00523E40">
            <w:pPr>
              <w:jc w:val="center"/>
              <w:rPr>
                <w:sz w:val="16"/>
                <w:szCs w:val="16"/>
              </w:rPr>
            </w:pPr>
            <w:r w:rsidRPr="00523E40">
              <w:rPr>
                <w:sz w:val="16"/>
                <w:szCs w:val="16"/>
              </w:rPr>
              <w:t>Период реализации Программы</w:t>
            </w:r>
          </w:p>
        </w:tc>
      </w:tr>
      <w:tr w:rsidR="00523E40" w:rsidRPr="00523E40" w:rsidTr="00523E40">
        <w:tc>
          <w:tcPr>
            <w:tcW w:w="816" w:type="dxa"/>
            <w:vMerge/>
          </w:tcPr>
          <w:p w:rsidR="00523E40" w:rsidRPr="00523E40" w:rsidRDefault="00523E40" w:rsidP="00523E40">
            <w:pPr>
              <w:jc w:val="center"/>
              <w:rPr>
                <w:sz w:val="16"/>
                <w:szCs w:val="16"/>
              </w:rPr>
            </w:pPr>
          </w:p>
        </w:tc>
        <w:tc>
          <w:tcPr>
            <w:tcW w:w="3432" w:type="dxa"/>
            <w:vMerge/>
            <w:shd w:val="clear" w:color="auto" w:fill="FFFFFF" w:themeFill="background1"/>
          </w:tcPr>
          <w:p w:rsidR="00523E40" w:rsidRPr="00523E40" w:rsidRDefault="00523E40" w:rsidP="00523E40">
            <w:pPr>
              <w:jc w:val="center"/>
              <w:rPr>
                <w:sz w:val="16"/>
                <w:szCs w:val="16"/>
              </w:rPr>
            </w:pP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2023</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2024</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2025</w:t>
            </w:r>
          </w:p>
        </w:tc>
      </w:tr>
      <w:tr w:rsidR="00523E40" w:rsidRPr="00523E40" w:rsidTr="00523E40">
        <w:tc>
          <w:tcPr>
            <w:tcW w:w="816" w:type="dxa"/>
          </w:tcPr>
          <w:p w:rsidR="00523E40" w:rsidRPr="00523E40" w:rsidRDefault="00523E40" w:rsidP="00523E40">
            <w:pPr>
              <w:jc w:val="both"/>
              <w:rPr>
                <w:sz w:val="16"/>
                <w:szCs w:val="16"/>
              </w:rPr>
            </w:pPr>
            <w:r w:rsidRPr="00523E40">
              <w:rPr>
                <w:sz w:val="16"/>
                <w:szCs w:val="16"/>
              </w:rPr>
              <w:t>1</w:t>
            </w:r>
          </w:p>
        </w:tc>
        <w:tc>
          <w:tcPr>
            <w:tcW w:w="3432" w:type="dxa"/>
            <w:shd w:val="clear" w:color="auto" w:fill="FFFFFF" w:themeFill="background1"/>
          </w:tcPr>
          <w:p w:rsidR="00523E40" w:rsidRPr="00523E40" w:rsidRDefault="00523E40" w:rsidP="00523E40">
            <w:pPr>
              <w:jc w:val="both"/>
              <w:rPr>
                <w:sz w:val="16"/>
                <w:szCs w:val="16"/>
              </w:rPr>
            </w:pPr>
            <w:r w:rsidRPr="00523E40">
              <w:rPr>
                <w:sz w:val="16"/>
                <w:szCs w:val="16"/>
              </w:rPr>
              <w:t>Федеральный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42029,90000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52088,20000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52088,20000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2</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Областной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869779,80000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938447,80000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1002788,60000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3</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Местный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73,40000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73,40000</w:t>
            </w:r>
          </w:p>
        </w:tc>
      </w:tr>
      <w:tr w:rsidR="00523E40" w:rsidRPr="00523E40" w:rsidTr="00523E40">
        <w:trPr>
          <w:trHeight w:val="60"/>
        </w:trPr>
        <w:tc>
          <w:tcPr>
            <w:tcW w:w="816" w:type="dxa"/>
          </w:tcPr>
          <w:p w:rsidR="00523E40" w:rsidRPr="00523E40" w:rsidRDefault="00523E40" w:rsidP="00523E40">
            <w:pPr>
              <w:rPr>
                <w:sz w:val="16"/>
                <w:szCs w:val="16"/>
              </w:rPr>
            </w:pPr>
            <w:r w:rsidRPr="00523E40">
              <w:rPr>
                <w:sz w:val="16"/>
                <w:szCs w:val="16"/>
              </w:rPr>
              <w:t>4</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Внебюджетные источники</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r>
      <w:tr w:rsidR="00523E40" w:rsidRPr="00523E40" w:rsidTr="00523E40">
        <w:tc>
          <w:tcPr>
            <w:tcW w:w="816" w:type="dxa"/>
          </w:tcPr>
          <w:p w:rsidR="00523E40" w:rsidRPr="00523E40" w:rsidRDefault="00523E40" w:rsidP="00523E40">
            <w:pPr>
              <w:rPr>
                <w:sz w:val="16"/>
                <w:szCs w:val="16"/>
              </w:rPr>
            </w:pPr>
          </w:p>
        </w:tc>
        <w:tc>
          <w:tcPr>
            <w:tcW w:w="3432" w:type="dxa"/>
            <w:shd w:val="clear" w:color="auto" w:fill="FFFFFF" w:themeFill="background1"/>
          </w:tcPr>
          <w:p w:rsidR="00523E40" w:rsidRPr="00523E40" w:rsidRDefault="00523E40" w:rsidP="00523E40">
            <w:pPr>
              <w:rPr>
                <w:b/>
                <w:sz w:val="16"/>
                <w:szCs w:val="16"/>
              </w:rPr>
            </w:pPr>
            <w:r w:rsidRPr="00523E40">
              <w:rPr>
                <w:b/>
                <w:sz w:val="16"/>
                <w:szCs w:val="16"/>
              </w:rPr>
              <w:t xml:space="preserve">ИТОГО: МЕРОПРИЯТИЕ 1 </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911809,70000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990609,40000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1054950,20000</w:t>
            </w:r>
          </w:p>
        </w:tc>
      </w:tr>
      <w:tr w:rsidR="00523E40" w:rsidRPr="00523E40" w:rsidTr="00523E40">
        <w:tc>
          <w:tcPr>
            <w:tcW w:w="816" w:type="dxa"/>
          </w:tcPr>
          <w:p w:rsidR="00523E40" w:rsidRPr="00523E40" w:rsidRDefault="00523E40" w:rsidP="00523E40">
            <w:pPr>
              <w:jc w:val="both"/>
              <w:rPr>
                <w:sz w:val="16"/>
                <w:szCs w:val="16"/>
              </w:rPr>
            </w:pPr>
            <w:r w:rsidRPr="00523E40">
              <w:rPr>
                <w:sz w:val="16"/>
                <w:szCs w:val="16"/>
              </w:rPr>
              <w:t>1</w:t>
            </w:r>
          </w:p>
        </w:tc>
        <w:tc>
          <w:tcPr>
            <w:tcW w:w="3432" w:type="dxa"/>
            <w:shd w:val="clear" w:color="auto" w:fill="FFFFFF" w:themeFill="background1"/>
          </w:tcPr>
          <w:p w:rsidR="00523E40" w:rsidRPr="00523E40" w:rsidRDefault="00523E40" w:rsidP="00523E40">
            <w:pPr>
              <w:jc w:val="both"/>
              <w:rPr>
                <w:sz w:val="16"/>
                <w:szCs w:val="16"/>
              </w:rPr>
            </w:pPr>
            <w:r w:rsidRPr="00523E40">
              <w:rPr>
                <w:sz w:val="16"/>
                <w:szCs w:val="16"/>
              </w:rPr>
              <w:t>Федеральный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60319,89391</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31572,30000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29333,20000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2</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Областной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118861,40609</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58349,20000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60701,30000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3</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Местный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597807,53300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276208,38000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261061,71000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4</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Внебюджетные источники</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r>
      <w:tr w:rsidR="00523E40" w:rsidRPr="00523E40" w:rsidTr="00523E40">
        <w:tc>
          <w:tcPr>
            <w:tcW w:w="816" w:type="dxa"/>
          </w:tcPr>
          <w:p w:rsidR="00523E40" w:rsidRPr="00523E40" w:rsidRDefault="00523E40" w:rsidP="00523E40">
            <w:pPr>
              <w:rPr>
                <w:sz w:val="16"/>
                <w:szCs w:val="16"/>
              </w:rPr>
            </w:pPr>
          </w:p>
        </w:tc>
        <w:tc>
          <w:tcPr>
            <w:tcW w:w="3432" w:type="dxa"/>
            <w:shd w:val="clear" w:color="auto" w:fill="FFFFFF" w:themeFill="background1"/>
          </w:tcPr>
          <w:p w:rsidR="00523E40" w:rsidRPr="00523E40" w:rsidRDefault="00523E40" w:rsidP="00523E40">
            <w:pPr>
              <w:rPr>
                <w:b/>
                <w:sz w:val="16"/>
                <w:szCs w:val="16"/>
              </w:rPr>
            </w:pPr>
            <w:r w:rsidRPr="00523E40">
              <w:rPr>
                <w:b/>
                <w:sz w:val="16"/>
                <w:szCs w:val="16"/>
              </w:rPr>
              <w:t>ИТОГО: МЕРОПРИЯТИЕ 2</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776988,83300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366129,88000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351102,21000</w:t>
            </w:r>
          </w:p>
        </w:tc>
      </w:tr>
      <w:tr w:rsidR="00523E40" w:rsidRPr="00523E40" w:rsidTr="00523E40">
        <w:tc>
          <w:tcPr>
            <w:tcW w:w="816" w:type="dxa"/>
          </w:tcPr>
          <w:p w:rsidR="00523E40" w:rsidRPr="00523E40" w:rsidRDefault="00523E40" w:rsidP="00523E40">
            <w:pPr>
              <w:jc w:val="both"/>
              <w:rPr>
                <w:sz w:val="16"/>
                <w:szCs w:val="16"/>
              </w:rPr>
            </w:pPr>
            <w:r w:rsidRPr="00523E40">
              <w:rPr>
                <w:sz w:val="16"/>
                <w:szCs w:val="16"/>
              </w:rPr>
              <w:t>1</w:t>
            </w:r>
          </w:p>
        </w:tc>
        <w:tc>
          <w:tcPr>
            <w:tcW w:w="3432" w:type="dxa"/>
            <w:shd w:val="clear" w:color="auto" w:fill="FFFFFF" w:themeFill="background1"/>
          </w:tcPr>
          <w:p w:rsidR="00523E40" w:rsidRPr="00523E40" w:rsidRDefault="00523E40" w:rsidP="00523E40">
            <w:pPr>
              <w:jc w:val="both"/>
              <w:rPr>
                <w:sz w:val="16"/>
                <w:szCs w:val="16"/>
              </w:rPr>
            </w:pPr>
            <w:r w:rsidRPr="00523E40">
              <w:rPr>
                <w:sz w:val="16"/>
                <w:szCs w:val="16"/>
              </w:rPr>
              <w:t>Федеральный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2</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Областной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3</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Местный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102829,08903</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49741,56500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70215,779000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4</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Внебюджетные источники</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r>
      <w:tr w:rsidR="00523E40" w:rsidRPr="00523E40" w:rsidTr="00523E40">
        <w:tc>
          <w:tcPr>
            <w:tcW w:w="816" w:type="dxa"/>
          </w:tcPr>
          <w:p w:rsidR="00523E40" w:rsidRPr="00523E40" w:rsidRDefault="00523E40" w:rsidP="00523E40">
            <w:pPr>
              <w:rPr>
                <w:sz w:val="16"/>
                <w:szCs w:val="16"/>
              </w:rPr>
            </w:pPr>
          </w:p>
        </w:tc>
        <w:tc>
          <w:tcPr>
            <w:tcW w:w="3432" w:type="dxa"/>
            <w:shd w:val="clear" w:color="auto" w:fill="FFFFFF" w:themeFill="background1"/>
          </w:tcPr>
          <w:p w:rsidR="00523E40" w:rsidRPr="00523E40" w:rsidRDefault="00523E40" w:rsidP="00523E40">
            <w:pPr>
              <w:rPr>
                <w:b/>
                <w:sz w:val="16"/>
                <w:szCs w:val="16"/>
              </w:rPr>
            </w:pPr>
            <w:r w:rsidRPr="00523E40">
              <w:rPr>
                <w:b/>
                <w:sz w:val="16"/>
                <w:szCs w:val="16"/>
              </w:rPr>
              <w:t>ИТОГО: МЕРОПРИЯТИЕ 3</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102829,08903</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49741,56500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70215,77900</w:t>
            </w:r>
          </w:p>
        </w:tc>
      </w:tr>
      <w:tr w:rsidR="00523E40" w:rsidRPr="00523E40" w:rsidTr="00523E40">
        <w:tc>
          <w:tcPr>
            <w:tcW w:w="816" w:type="dxa"/>
          </w:tcPr>
          <w:p w:rsidR="00523E40" w:rsidRPr="00523E40" w:rsidRDefault="00523E40" w:rsidP="00523E40">
            <w:pPr>
              <w:jc w:val="both"/>
              <w:rPr>
                <w:sz w:val="16"/>
                <w:szCs w:val="16"/>
              </w:rPr>
            </w:pPr>
            <w:r w:rsidRPr="00523E40">
              <w:rPr>
                <w:sz w:val="16"/>
                <w:szCs w:val="16"/>
              </w:rPr>
              <w:t>1</w:t>
            </w:r>
          </w:p>
        </w:tc>
        <w:tc>
          <w:tcPr>
            <w:tcW w:w="3432" w:type="dxa"/>
            <w:shd w:val="clear" w:color="auto" w:fill="FFFFFF" w:themeFill="background1"/>
          </w:tcPr>
          <w:p w:rsidR="00523E40" w:rsidRPr="00523E40" w:rsidRDefault="00523E40" w:rsidP="00523E40">
            <w:pPr>
              <w:jc w:val="both"/>
              <w:rPr>
                <w:sz w:val="16"/>
                <w:szCs w:val="16"/>
              </w:rPr>
            </w:pPr>
            <w:r w:rsidRPr="00523E40">
              <w:rPr>
                <w:sz w:val="16"/>
                <w:szCs w:val="16"/>
              </w:rPr>
              <w:t>Федеральный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102349,79391</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83660,50000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81421,40000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2</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Областной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988641,20609</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996797,00000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1063495,90000</w:t>
            </w:r>
          </w:p>
        </w:tc>
      </w:tr>
      <w:tr w:rsidR="00523E40" w:rsidRPr="00523E40" w:rsidTr="00523E40">
        <w:tc>
          <w:tcPr>
            <w:tcW w:w="816" w:type="dxa"/>
          </w:tcPr>
          <w:p w:rsidR="00523E40" w:rsidRPr="00523E40" w:rsidRDefault="00523E40" w:rsidP="00523E40">
            <w:pPr>
              <w:rPr>
                <w:sz w:val="16"/>
                <w:szCs w:val="16"/>
              </w:rPr>
            </w:pPr>
            <w:r w:rsidRPr="00523E40">
              <w:rPr>
                <w:sz w:val="16"/>
                <w:szCs w:val="16"/>
              </w:rPr>
              <w:t>3</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Местный бюджет</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700636,62203</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326023,34500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331350,88900</w:t>
            </w:r>
          </w:p>
        </w:tc>
      </w:tr>
      <w:tr w:rsidR="00523E40" w:rsidRPr="00523E40" w:rsidTr="00523E40">
        <w:tc>
          <w:tcPr>
            <w:tcW w:w="816" w:type="dxa"/>
          </w:tcPr>
          <w:p w:rsidR="00523E40" w:rsidRPr="00523E40" w:rsidRDefault="00523E40" w:rsidP="00523E40">
            <w:pPr>
              <w:rPr>
                <w:sz w:val="16"/>
                <w:szCs w:val="16"/>
              </w:rPr>
            </w:pPr>
            <w:r w:rsidRPr="00523E40">
              <w:rPr>
                <w:sz w:val="16"/>
                <w:szCs w:val="16"/>
              </w:rPr>
              <w:t>4</w:t>
            </w:r>
          </w:p>
        </w:tc>
        <w:tc>
          <w:tcPr>
            <w:tcW w:w="3432" w:type="dxa"/>
            <w:shd w:val="clear" w:color="auto" w:fill="FFFFFF" w:themeFill="background1"/>
          </w:tcPr>
          <w:p w:rsidR="00523E40" w:rsidRPr="00523E40" w:rsidRDefault="00523E40" w:rsidP="00523E40">
            <w:pPr>
              <w:rPr>
                <w:sz w:val="16"/>
                <w:szCs w:val="16"/>
              </w:rPr>
            </w:pPr>
            <w:r w:rsidRPr="00523E40">
              <w:rPr>
                <w:sz w:val="16"/>
                <w:szCs w:val="16"/>
              </w:rPr>
              <w:t>Внебюджетные источники</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0,00000</w:t>
            </w:r>
          </w:p>
        </w:tc>
      </w:tr>
      <w:tr w:rsidR="00523E40" w:rsidRPr="00523E40" w:rsidTr="00523E40">
        <w:tc>
          <w:tcPr>
            <w:tcW w:w="816" w:type="dxa"/>
          </w:tcPr>
          <w:p w:rsidR="00523E40" w:rsidRPr="00523E40" w:rsidRDefault="00523E40" w:rsidP="00523E40">
            <w:pPr>
              <w:rPr>
                <w:b/>
                <w:sz w:val="16"/>
                <w:szCs w:val="16"/>
              </w:rPr>
            </w:pPr>
          </w:p>
        </w:tc>
        <w:tc>
          <w:tcPr>
            <w:tcW w:w="3432" w:type="dxa"/>
            <w:shd w:val="clear" w:color="auto" w:fill="FFFFFF" w:themeFill="background1"/>
          </w:tcPr>
          <w:p w:rsidR="00523E40" w:rsidRPr="00523E40" w:rsidRDefault="00523E40" w:rsidP="00523E40">
            <w:pPr>
              <w:rPr>
                <w:b/>
                <w:sz w:val="16"/>
                <w:szCs w:val="16"/>
              </w:rPr>
            </w:pPr>
            <w:r w:rsidRPr="00523E40">
              <w:rPr>
                <w:b/>
                <w:sz w:val="16"/>
                <w:szCs w:val="16"/>
              </w:rPr>
              <w:t>ИТОГО МУНИЦИПАЛЬНАЯ ПРОГРАММА</w:t>
            </w:r>
          </w:p>
        </w:tc>
        <w:tc>
          <w:tcPr>
            <w:tcW w:w="2412" w:type="dxa"/>
            <w:shd w:val="clear" w:color="auto" w:fill="FFFFFF" w:themeFill="background1"/>
          </w:tcPr>
          <w:p w:rsidR="00523E40" w:rsidRPr="00523E40" w:rsidRDefault="00523E40" w:rsidP="00523E40">
            <w:pPr>
              <w:jc w:val="center"/>
              <w:rPr>
                <w:sz w:val="16"/>
                <w:szCs w:val="16"/>
              </w:rPr>
            </w:pPr>
            <w:r w:rsidRPr="00523E40">
              <w:rPr>
                <w:sz w:val="16"/>
                <w:szCs w:val="16"/>
              </w:rPr>
              <w:t>1791627,62203</w:t>
            </w:r>
          </w:p>
        </w:tc>
        <w:tc>
          <w:tcPr>
            <w:tcW w:w="2126" w:type="dxa"/>
            <w:shd w:val="clear" w:color="auto" w:fill="FFFFFF" w:themeFill="background1"/>
          </w:tcPr>
          <w:p w:rsidR="00523E40" w:rsidRPr="00523E40" w:rsidRDefault="00523E40" w:rsidP="00523E40">
            <w:pPr>
              <w:jc w:val="center"/>
              <w:rPr>
                <w:sz w:val="16"/>
                <w:szCs w:val="16"/>
              </w:rPr>
            </w:pPr>
            <w:r w:rsidRPr="00523E40">
              <w:rPr>
                <w:sz w:val="16"/>
                <w:szCs w:val="16"/>
              </w:rPr>
              <w:t>1406480,84500</w:t>
            </w:r>
          </w:p>
        </w:tc>
        <w:tc>
          <w:tcPr>
            <w:tcW w:w="2126" w:type="dxa"/>
            <w:shd w:val="clear" w:color="auto" w:fill="auto"/>
          </w:tcPr>
          <w:p w:rsidR="00523E40" w:rsidRPr="00523E40" w:rsidRDefault="00523E40" w:rsidP="00523E40">
            <w:pPr>
              <w:jc w:val="center"/>
              <w:rPr>
                <w:sz w:val="16"/>
                <w:szCs w:val="16"/>
              </w:rPr>
            </w:pPr>
            <w:r w:rsidRPr="00523E40">
              <w:rPr>
                <w:sz w:val="16"/>
                <w:szCs w:val="16"/>
              </w:rPr>
              <w:t>1476268,18900</w:t>
            </w:r>
          </w:p>
        </w:tc>
      </w:tr>
    </w:tbl>
    <w:p w:rsidR="00523E40" w:rsidRDefault="00523E40" w:rsidP="00523E40">
      <w:pPr>
        <w:rPr>
          <w:sz w:val="16"/>
          <w:szCs w:val="16"/>
        </w:rPr>
      </w:pPr>
      <w:r w:rsidRPr="00523E40">
        <w:rPr>
          <w:sz w:val="16"/>
          <w:szCs w:val="16"/>
        </w:rPr>
        <w:t>»</w:t>
      </w:r>
      <w:r>
        <w:rPr>
          <w:sz w:val="16"/>
          <w:szCs w:val="16"/>
        </w:rPr>
        <w:t>.</w:t>
      </w:r>
    </w:p>
    <w:p w:rsidR="00523E40" w:rsidRPr="00512373" w:rsidRDefault="00523E40" w:rsidP="00523E40">
      <w:pPr>
        <w:rPr>
          <w:sz w:val="16"/>
          <w:szCs w:val="16"/>
        </w:rPr>
      </w:pPr>
      <w:r w:rsidRPr="00512373">
        <w:rPr>
          <w:sz w:val="16"/>
          <w:szCs w:val="16"/>
        </w:rPr>
        <w:t>______________________________________________________________________________________________________________________________________</w:t>
      </w:r>
    </w:p>
    <w:p w:rsidR="00402FE6" w:rsidRPr="00512373" w:rsidRDefault="00402FE6" w:rsidP="00F77A17">
      <w:pPr>
        <w:jc w:val="center"/>
        <w:rPr>
          <w:sz w:val="16"/>
          <w:szCs w:val="16"/>
        </w:rPr>
      </w:pPr>
    </w:p>
    <w:p w:rsidR="00523E40" w:rsidRPr="00512373" w:rsidRDefault="00523E40" w:rsidP="00F77A17">
      <w:pPr>
        <w:jc w:val="center"/>
        <w:rPr>
          <w:sz w:val="16"/>
          <w:szCs w:val="16"/>
        </w:rPr>
        <w:sectPr w:rsidR="00523E40" w:rsidRPr="00512373" w:rsidSect="00523E40">
          <w:type w:val="continuous"/>
          <w:pgSz w:w="11906" w:h="16838" w:code="9"/>
          <w:pgMar w:top="567" w:right="567" w:bottom="567" w:left="567" w:header="720" w:footer="720" w:gutter="0"/>
          <w:cols w:space="709"/>
          <w:docGrid w:linePitch="360"/>
        </w:sectPr>
      </w:pPr>
    </w:p>
    <w:p w:rsidR="0050022C" w:rsidRDefault="0050022C" w:rsidP="004D16A1">
      <w:pPr>
        <w:jc w:val="center"/>
        <w:rPr>
          <w:b/>
          <w:sz w:val="16"/>
          <w:szCs w:val="16"/>
        </w:rPr>
      </w:pPr>
    </w:p>
    <w:p w:rsidR="0050022C" w:rsidRDefault="0050022C" w:rsidP="004D16A1">
      <w:pPr>
        <w:jc w:val="center"/>
        <w:rPr>
          <w:b/>
          <w:sz w:val="16"/>
          <w:szCs w:val="16"/>
        </w:rPr>
      </w:pPr>
    </w:p>
    <w:p w:rsidR="0050022C" w:rsidRDefault="0050022C" w:rsidP="004D16A1">
      <w:pPr>
        <w:jc w:val="center"/>
        <w:rPr>
          <w:b/>
          <w:sz w:val="16"/>
          <w:szCs w:val="16"/>
        </w:rPr>
      </w:pPr>
    </w:p>
    <w:p w:rsidR="0050022C" w:rsidRDefault="0050022C" w:rsidP="004D16A1">
      <w:pPr>
        <w:jc w:val="center"/>
        <w:rPr>
          <w:b/>
          <w:sz w:val="16"/>
          <w:szCs w:val="16"/>
        </w:rPr>
      </w:pPr>
    </w:p>
    <w:p w:rsidR="0050022C" w:rsidRDefault="0050022C" w:rsidP="004D16A1">
      <w:pPr>
        <w:jc w:val="center"/>
        <w:rPr>
          <w:b/>
          <w:sz w:val="16"/>
          <w:szCs w:val="16"/>
        </w:rPr>
      </w:pPr>
    </w:p>
    <w:p w:rsidR="0050022C" w:rsidRDefault="0050022C" w:rsidP="004D16A1">
      <w:pPr>
        <w:jc w:val="center"/>
        <w:rPr>
          <w:b/>
          <w:sz w:val="16"/>
          <w:szCs w:val="16"/>
        </w:rPr>
      </w:pPr>
    </w:p>
    <w:p w:rsidR="0050022C" w:rsidRDefault="0050022C" w:rsidP="004D16A1">
      <w:pPr>
        <w:jc w:val="center"/>
        <w:rPr>
          <w:b/>
          <w:sz w:val="16"/>
          <w:szCs w:val="16"/>
        </w:rPr>
      </w:pPr>
    </w:p>
    <w:p w:rsidR="004D16A1" w:rsidRPr="00512373" w:rsidRDefault="004D16A1" w:rsidP="004D16A1">
      <w:pPr>
        <w:jc w:val="center"/>
        <w:rPr>
          <w:b/>
          <w:sz w:val="16"/>
          <w:szCs w:val="16"/>
        </w:rPr>
      </w:pPr>
      <w:r w:rsidRPr="00512373">
        <w:rPr>
          <w:b/>
          <w:sz w:val="16"/>
          <w:szCs w:val="16"/>
        </w:rPr>
        <w:t>АДМИНИСТРАЦИЯ</w:t>
      </w:r>
    </w:p>
    <w:p w:rsidR="004D16A1" w:rsidRPr="00512373" w:rsidRDefault="004D16A1" w:rsidP="004D16A1">
      <w:pPr>
        <w:jc w:val="center"/>
        <w:rPr>
          <w:b/>
          <w:sz w:val="16"/>
          <w:szCs w:val="16"/>
        </w:rPr>
      </w:pPr>
      <w:r w:rsidRPr="00512373">
        <w:rPr>
          <w:b/>
          <w:sz w:val="16"/>
          <w:szCs w:val="16"/>
        </w:rPr>
        <w:t>ТОГУЧИНСКОГО РАЙОНА</w:t>
      </w:r>
    </w:p>
    <w:p w:rsidR="004D16A1" w:rsidRPr="00512373" w:rsidRDefault="004D16A1" w:rsidP="004D16A1">
      <w:pPr>
        <w:jc w:val="center"/>
        <w:rPr>
          <w:b/>
          <w:sz w:val="16"/>
          <w:szCs w:val="16"/>
        </w:rPr>
      </w:pPr>
      <w:r w:rsidRPr="00512373">
        <w:rPr>
          <w:b/>
          <w:sz w:val="16"/>
          <w:szCs w:val="16"/>
        </w:rPr>
        <w:t>НОВОСИБИРСКОЙ ОБЛАСТИ</w:t>
      </w:r>
    </w:p>
    <w:p w:rsidR="004D16A1" w:rsidRPr="00512373" w:rsidRDefault="004D16A1" w:rsidP="004D16A1">
      <w:pPr>
        <w:jc w:val="center"/>
        <w:rPr>
          <w:b/>
          <w:sz w:val="16"/>
          <w:szCs w:val="16"/>
        </w:rPr>
      </w:pPr>
    </w:p>
    <w:p w:rsidR="004D16A1" w:rsidRPr="00512373" w:rsidRDefault="004D16A1" w:rsidP="004D16A1">
      <w:pPr>
        <w:jc w:val="center"/>
        <w:rPr>
          <w:b/>
          <w:sz w:val="16"/>
          <w:szCs w:val="16"/>
        </w:rPr>
      </w:pPr>
      <w:r w:rsidRPr="00512373">
        <w:rPr>
          <w:b/>
          <w:sz w:val="16"/>
          <w:szCs w:val="16"/>
        </w:rPr>
        <w:t>ПОСТАНОВЛЕНИЕ</w:t>
      </w:r>
    </w:p>
    <w:p w:rsidR="004D16A1" w:rsidRPr="00512373" w:rsidRDefault="004D16A1" w:rsidP="004D16A1">
      <w:pPr>
        <w:jc w:val="center"/>
        <w:rPr>
          <w:b/>
          <w:color w:val="FF0000"/>
          <w:sz w:val="16"/>
          <w:szCs w:val="16"/>
        </w:rPr>
      </w:pPr>
    </w:p>
    <w:p w:rsidR="004D16A1" w:rsidRPr="00512373" w:rsidRDefault="004D16A1" w:rsidP="004D16A1">
      <w:pPr>
        <w:jc w:val="center"/>
        <w:rPr>
          <w:sz w:val="16"/>
          <w:szCs w:val="16"/>
        </w:rPr>
      </w:pPr>
      <w:r w:rsidRPr="00512373">
        <w:rPr>
          <w:sz w:val="16"/>
          <w:szCs w:val="16"/>
        </w:rPr>
        <w:t>2</w:t>
      </w:r>
      <w:r w:rsidR="00BF2D0E" w:rsidRPr="00512373">
        <w:rPr>
          <w:sz w:val="16"/>
          <w:szCs w:val="16"/>
        </w:rPr>
        <w:t>6</w:t>
      </w:r>
      <w:r w:rsidRPr="00512373">
        <w:rPr>
          <w:sz w:val="16"/>
          <w:szCs w:val="16"/>
        </w:rPr>
        <w:t>.07.2023 № 78</w:t>
      </w:r>
      <w:r w:rsidR="00BF2D0E" w:rsidRPr="00512373">
        <w:rPr>
          <w:sz w:val="16"/>
          <w:szCs w:val="16"/>
        </w:rPr>
        <w:t>6</w:t>
      </w:r>
      <w:r w:rsidRPr="00512373">
        <w:rPr>
          <w:sz w:val="16"/>
          <w:szCs w:val="16"/>
        </w:rPr>
        <w:t>/П/93</w:t>
      </w:r>
    </w:p>
    <w:p w:rsidR="004D16A1" w:rsidRPr="00512373" w:rsidRDefault="004D16A1" w:rsidP="004D16A1">
      <w:pPr>
        <w:jc w:val="center"/>
        <w:rPr>
          <w:sz w:val="16"/>
          <w:szCs w:val="16"/>
        </w:rPr>
      </w:pPr>
    </w:p>
    <w:p w:rsidR="004D16A1" w:rsidRDefault="004D16A1" w:rsidP="004D16A1">
      <w:pPr>
        <w:jc w:val="center"/>
        <w:rPr>
          <w:sz w:val="16"/>
          <w:szCs w:val="16"/>
        </w:rPr>
      </w:pPr>
      <w:r w:rsidRPr="00512373">
        <w:rPr>
          <w:sz w:val="16"/>
          <w:szCs w:val="16"/>
        </w:rPr>
        <w:lastRenderedPageBreak/>
        <w:t>г. Тогучин</w:t>
      </w:r>
    </w:p>
    <w:p w:rsidR="004D16A1" w:rsidRPr="007724F7" w:rsidRDefault="004D16A1" w:rsidP="004D16A1">
      <w:pPr>
        <w:jc w:val="center"/>
        <w:rPr>
          <w:sz w:val="16"/>
          <w:szCs w:val="16"/>
        </w:rPr>
      </w:pPr>
    </w:p>
    <w:p w:rsidR="00BF2D0E" w:rsidRPr="00BF2D0E" w:rsidRDefault="00BF2D0E" w:rsidP="00BF2D0E">
      <w:pPr>
        <w:jc w:val="center"/>
        <w:rPr>
          <w:sz w:val="16"/>
          <w:szCs w:val="16"/>
        </w:rPr>
      </w:pPr>
      <w:r w:rsidRPr="00BF2D0E">
        <w:rPr>
          <w:sz w:val="16"/>
          <w:szCs w:val="16"/>
        </w:rPr>
        <w:t xml:space="preserve">Об отмене постановления администрации Тогучинского Новосибирской </w:t>
      </w:r>
      <w:proofErr w:type="gramStart"/>
      <w:r w:rsidRPr="00BF2D0E">
        <w:rPr>
          <w:sz w:val="16"/>
          <w:szCs w:val="16"/>
        </w:rPr>
        <w:t xml:space="preserve">области </w:t>
      </w:r>
      <w:r>
        <w:rPr>
          <w:sz w:val="16"/>
          <w:szCs w:val="16"/>
        </w:rPr>
        <w:t xml:space="preserve"> </w:t>
      </w:r>
      <w:r w:rsidRPr="00BF2D0E">
        <w:rPr>
          <w:sz w:val="16"/>
          <w:szCs w:val="16"/>
        </w:rPr>
        <w:t>от</w:t>
      </w:r>
      <w:proofErr w:type="gramEnd"/>
      <w:r w:rsidRPr="00BF2D0E">
        <w:rPr>
          <w:sz w:val="16"/>
          <w:szCs w:val="16"/>
        </w:rPr>
        <w:t xml:space="preserve"> 18.07.2023 № 768/П/93 «О проведении публичных слушаний»</w:t>
      </w:r>
    </w:p>
    <w:p w:rsidR="00BF2D0E" w:rsidRPr="00BF2D0E" w:rsidRDefault="00BF2D0E" w:rsidP="00BF2D0E">
      <w:pPr>
        <w:jc w:val="center"/>
        <w:rPr>
          <w:sz w:val="16"/>
          <w:szCs w:val="16"/>
        </w:rPr>
      </w:pPr>
    </w:p>
    <w:p w:rsidR="00BF2D0E" w:rsidRPr="00BF2D0E" w:rsidRDefault="00BF2D0E" w:rsidP="00BF2D0E">
      <w:pPr>
        <w:jc w:val="center"/>
        <w:rPr>
          <w:sz w:val="16"/>
          <w:szCs w:val="16"/>
        </w:rPr>
      </w:pPr>
    </w:p>
    <w:p w:rsidR="00BF2D0E" w:rsidRPr="00BF2D0E" w:rsidRDefault="00BF2D0E" w:rsidP="00BF2D0E">
      <w:pPr>
        <w:tabs>
          <w:tab w:val="left" w:pos="0"/>
        </w:tabs>
        <w:jc w:val="both"/>
        <w:rPr>
          <w:sz w:val="16"/>
          <w:szCs w:val="16"/>
        </w:rPr>
      </w:pPr>
      <w:r w:rsidRPr="00BF2D0E">
        <w:rPr>
          <w:sz w:val="16"/>
          <w:szCs w:val="16"/>
        </w:rPr>
        <w:tab/>
        <w:t>В соответствии со ст.48 Федерального закона от 06.10.2003 №131-ФЗ «Об общих принципах организации местного самоуправления в Российской Федерации», администрация Тогучинского района Новосибирской области</w:t>
      </w:r>
    </w:p>
    <w:p w:rsidR="00BF2D0E" w:rsidRPr="00BF2D0E" w:rsidRDefault="00BF2D0E" w:rsidP="00BF2D0E">
      <w:pPr>
        <w:tabs>
          <w:tab w:val="left" w:pos="0"/>
        </w:tabs>
        <w:jc w:val="both"/>
        <w:rPr>
          <w:sz w:val="16"/>
          <w:szCs w:val="16"/>
        </w:rPr>
      </w:pPr>
      <w:r w:rsidRPr="00BF2D0E">
        <w:rPr>
          <w:sz w:val="16"/>
          <w:szCs w:val="16"/>
        </w:rPr>
        <w:t xml:space="preserve">ПОСТАНОВЛЯЕТ: </w:t>
      </w:r>
    </w:p>
    <w:p w:rsidR="00BF2D0E" w:rsidRPr="00BF2D0E" w:rsidRDefault="00BF2D0E" w:rsidP="00BF2D0E">
      <w:pPr>
        <w:jc w:val="both"/>
        <w:rPr>
          <w:sz w:val="16"/>
          <w:szCs w:val="16"/>
        </w:rPr>
      </w:pPr>
      <w:r w:rsidRPr="00BF2D0E">
        <w:rPr>
          <w:sz w:val="16"/>
          <w:szCs w:val="16"/>
        </w:rPr>
        <w:tab/>
        <w:t>1. Отменить постановление администрации Тогучинского Новосибирской области от 18.07.2023 № 768/П/93 «О проведении публичных слушаний».</w:t>
      </w:r>
    </w:p>
    <w:p w:rsidR="00BF2D0E" w:rsidRPr="00BF2D0E" w:rsidRDefault="00BF2D0E" w:rsidP="00BF2D0E">
      <w:pPr>
        <w:tabs>
          <w:tab w:val="left" w:pos="0"/>
        </w:tabs>
        <w:jc w:val="both"/>
        <w:rPr>
          <w:sz w:val="16"/>
          <w:szCs w:val="16"/>
        </w:rPr>
      </w:pPr>
      <w:r w:rsidRPr="00BF2D0E">
        <w:rPr>
          <w:sz w:val="16"/>
          <w:szCs w:val="16"/>
        </w:rPr>
        <w:tab/>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BF2D0E" w:rsidRPr="00BF2D0E" w:rsidRDefault="00BF2D0E" w:rsidP="00BF2D0E">
      <w:pPr>
        <w:ind w:firstLine="709"/>
        <w:jc w:val="both"/>
        <w:rPr>
          <w:sz w:val="16"/>
          <w:szCs w:val="16"/>
        </w:rPr>
      </w:pPr>
      <w:r w:rsidRPr="00BF2D0E">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F2D0E" w:rsidRPr="00BF2D0E" w:rsidRDefault="00BF2D0E" w:rsidP="00BF2D0E">
      <w:pPr>
        <w:tabs>
          <w:tab w:val="left" w:pos="0"/>
        </w:tabs>
        <w:jc w:val="both"/>
        <w:rPr>
          <w:sz w:val="16"/>
          <w:szCs w:val="16"/>
        </w:rPr>
      </w:pPr>
      <w:r w:rsidRPr="00BF2D0E">
        <w:rPr>
          <w:sz w:val="16"/>
          <w:szCs w:val="16"/>
        </w:rPr>
        <w:tab/>
        <w:t xml:space="preserve">4. Контроль за исполнением постановления возложить на первого заместителя главы администрации Тогучинского района Новосибирской области </w:t>
      </w:r>
      <w:proofErr w:type="spellStart"/>
      <w:r w:rsidRPr="00BF2D0E">
        <w:rPr>
          <w:sz w:val="16"/>
          <w:szCs w:val="16"/>
        </w:rPr>
        <w:t>Папко</w:t>
      </w:r>
      <w:proofErr w:type="spellEnd"/>
      <w:r w:rsidRPr="00BF2D0E">
        <w:rPr>
          <w:sz w:val="16"/>
          <w:szCs w:val="16"/>
        </w:rPr>
        <w:t xml:space="preserve"> Н.Н.</w:t>
      </w:r>
    </w:p>
    <w:p w:rsidR="00BF2D0E" w:rsidRPr="00BF2D0E" w:rsidRDefault="00BF2D0E" w:rsidP="00BF2D0E">
      <w:pPr>
        <w:tabs>
          <w:tab w:val="left" w:pos="0"/>
        </w:tabs>
        <w:jc w:val="both"/>
        <w:rPr>
          <w:sz w:val="16"/>
          <w:szCs w:val="16"/>
        </w:rPr>
      </w:pPr>
      <w:r w:rsidRPr="00BF2D0E">
        <w:rPr>
          <w:sz w:val="16"/>
          <w:szCs w:val="16"/>
        </w:rPr>
        <w:tab/>
        <w:t xml:space="preserve">   </w:t>
      </w:r>
    </w:p>
    <w:p w:rsidR="00BF2D0E" w:rsidRPr="00BF2D0E" w:rsidRDefault="00BF2D0E" w:rsidP="00BF2D0E">
      <w:pPr>
        <w:tabs>
          <w:tab w:val="left" w:pos="3600"/>
        </w:tabs>
        <w:jc w:val="both"/>
        <w:rPr>
          <w:sz w:val="16"/>
          <w:szCs w:val="16"/>
        </w:rPr>
      </w:pPr>
      <w:r w:rsidRPr="00BF2D0E">
        <w:rPr>
          <w:sz w:val="16"/>
          <w:szCs w:val="16"/>
        </w:rPr>
        <w:t xml:space="preserve"> </w:t>
      </w:r>
    </w:p>
    <w:p w:rsidR="00BF2D0E" w:rsidRPr="00BF2D0E" w:rsidRDefault="00BF2D0E" w:rsidP="00BF2D0E">
      <w:pPr>
        <w:tabs>
          <w:tab w:val="left" w:pos="3600"/>
        </w:tabs>
        <w:jc w:val="both"/>
        <w:rPr>
          <w:sz w:val="16"/>
          <w:szCs w:val="16"/>
        </w:rPr>
      </w:pPr>
      <w:r w:rsidRPr="00BF2D0E">
        <w:rPr>
          <w:sz w:val="16"/>
          <w:szCs w:val="16"/>
        </w:rPr>
        <w:tab/>
      </w:r>
      <w:r w:rsidRPr="00BF2D0E">
        <w:rPr>
          <w:sz w:val="16"/>
          <w:szCs w:val="16"/>
        </w:rPr>
        <w:tab/>
      </w:r>
      <w:r w:rsidRPr="00BF2D0E">
        <w:rPr>
          <w:sz w:val="16"/>
          <w:szCs w:val="16"/>
        </w:rPr>
        <w:tab/>
      </w:r>
    </w:p>
    <w:p w:rsidR="00BF2D0E" w:rsidRDefault="00BF2D0E" w:rsidP="00BF2D0E">
      <w:pPr>
        <w:rPr>
          <w:sz w:val="16"/>
          <w:szCs w:val="16"/>
        </w:rPr>
      </w:pPr>
      <w:r w:rsidRPr="00BF2D0E">
        <w:rPr>
          <w:sz w:val="16"/>
          <w:szCs w:val="16"/>
        </w:rPr>
        <w:t>Глава Тогучинского района</w:t>
      </w:r>
      <w:r w:rsidRPr="00BF2D0E">
        <w:rPr>
          <w:sz w:val="16"/>
          <w:szCs w:val="16"/>
        </w:rPr>
        <w:tab/>
      </w:r>
      <w:r w:rsidRPr="00BF2D0E">
        <w:rPr>
          <w:sz w:val="16"/>
          <w:szCs w:val="16"/>
        </w:rPr>
        <w:tab/>
      </w:r>
      <w:r w:rsidRPr="00BF2D0E">
        <w:rPr>
          <w:sz w:val="16"/>
          <w:szCs w:val="16"/>
        </w:rPr>
        <w:tab/>
      </w:r>
      <w:r w:rsidRPr="00BF2D0E">
        <w:rPr>
          <w:sz w:val="16"/>
          <w:szCs w:val="16"/>
        </w:rPr>
        <w:tab/>
        <w:t xml:space="preserve">                                               Новосибирской области                                                           </w:t>
      </w:r>
      <w:proofErr w:type="spellStart"/>
      <w:r w:rsidRPr="00BF2D0E">
        <w:rPr>
          <w:sz w:val="16"/>
          <w:szCs w:val="16"/>
        </w:rPr>
        <w:t>С.С.Пыхтин</w:t>
      </w:r>
      <w:proofErr w:type="spellEnd"/>
    </w:p>
    <w:p w:rsidR="00BF2D0E" w:rsidRDefault="00BF2D0E" w:rsidP="00BF2D0E">
      <w:pPr>
        <w:rPr>
          <w:sz w:val="16"/>
          <w:szCs w:val="16"/>
        </w:rPr>
      </w:pPr>
      <w:r>
        <w:rPr>
          <w:sz w:val="16"/>
          <w:szCs w:val="16"/>
        </w:rPr>
        <w:t>_____________________________________________________________</w:t>
      </w:r>
    </w:p>
    <w:p w:rsidR="00BF2D0E" w:rsidRDefault="00BF2D0E" w:rsidP="00BF2D0E">
      <w:pPr>
        <w:rPr>
          <w:sz w:val="16"/>
          <w:szCs w:val="16"/>
        </w:rPr>
      </w:pPr>
    </w:p>
    <w:p w:rsidR="00BF2D0E" w:rsidRPr="00512373" w:rsidRDefault="00BF2D0E" w:rsidP="00BF2D0E">
      <w:pPr>
        <w:jc w:val="center"/>
        <w:rPr>
          <w:b/>
          <w:sz w:val="16"/>
          <w:szCs w:val="16"/>
        </w:rPr>
      </w:pPr>
      <w:r w:rsidRPr="00512373">
        <w:rPr>
          <w:b/>
          <w:sz w:val="16"/>
          <w:szCs w:val="16"/>
        </w:rPr>
        <w:t>АДМИНИСТРАЦИЯ</w:t>
      </w:r>
    </w:p>
    <w:p w:rsidR="00BF2D0E" w:rsidRPr="00512373" w:rsidRDefault="00BF2D0E" w:rsidP="00BF2D0E">
      <w:pPr>
        <w:jc w:val="center"/>
        <w:rPr>
          <w:b/>
          <w:sz w:val="16"/>
          <w:szCs w:val="16"/>
        </w:rPr>
      </w:pPr>
      <w:r w:rsidRPr="00512373">
        <w:rPr>
          <w:b/>
          <w:sz w:val="16"/>
          <w:szCs w:val="16"/>
        </w:rPr>
        <w:t>ТОГУЧИНСКОГО РАЙОНА</w:t>
      </w:r>
    </w:p>
    <w:p w:rsidR="00BF2D0E" w:rsidRPr="00512373" w:rsidRDefault="00BF2D0E" w:rsidP="00BF2D0E">
      <w:pPr>
        <w:jc w:val="center"/>
        <w:rPr>
          <w:b/>
          <w:sz w:val="16"/>
          <w:szCs w:val="16"/>
        </w:rPr>
      </w:pPr>
      <w:r w:rsidRPr="00512373">
        <w:rPr>
          <w:b/>
          <w:sz w:val="16"/>
          <w:szCs w:val="16"/>
        </w:rPr>
        <w:t>НОВОСИБИРСКОЙ ОБЛАСТИ</w:t>
      </w:r>
    </w:p>
    <w:p w:rsidR="00BF2D0E" w:rsidRPr="00512373" w:rsidRDefault="00BF2D0E" w:rsidP="00BF2D0E">
      <w:pPr>
        <w:jc w:val="center"/>
        <w:rPr>
          <w:b/>
          <w:sz w:val="16"/>
          <w:szCs w:val="16"/>
        </w:rPr>
      </w:pPr>
    </w:p>
    <w:p w:rsidR="00BF2D0E" w:rsidRPr="00512373" w:rsidRDefault="00BF2D0E" w:rsidP="00BF2D0E">
      <w:pPr>
        <w:jc w:val="center"/>
        <w:rPr>
          <w:b/>
          <w:sz w:val="16"/>
          <w:szCs w:val="16"/>
        </w:rPr>
      </w:pPr>
      <w:r w:rsidRPr="00512373">
        <w:rPr>
          <w:b/>
          <w:sz w:val="16"/>
          <w:szCs w:val="16"/>
        </w:rPr>
        <w:t>ПОСТАНОВЛЕНИЕ</w:t>
      </w:r>
    </w:p>
    <w:p w:rsidR="00BF2D0E" w:rsidRPr="00512373" w:rsidRDefault="00BF2D0E" w:rsidP="00BF2D0E">
      <w:pPr>
        <w:jc w:val="center"/>
        <w:rPr>
          <w:b/>
          <w:color w:val="FF0000"/>
          <w:sz w:val="16"/>
          <w:szCs w:val="16"/>
        </w:rPr>
      </w:pPr>
    </w:p>
    <w:p w:rsidR="00BF2D0E" w:rsidRPr="00512373" w:rsidRDefault="00BF2D0E" w:rsidP="00BF2D0E">
      <w:pPr>
        <w:jc w:val="center"/>
        <w:rPr>
          <w:sz w:val="16"/>
          <w:szCs w:val="16"/>
        </w:rPr>
      </w:pPr>
      <w:r w:rsidRPr="00512373">
        <w:rPr>
          <w:sz w:val="16"/>
          <w:szCs w:val="16"/>
        </w:rPr>
        <w:t>26.07.2023 № 787/П/93</w:t>
      </w:r>
    </w:p>
    <w:p w:rsidR="00BF2D0E" w:rsidRPr="00512373" w:rsidRDefault="00BF2D0E" w:rsidP="00BF2D0E">
      <w:pPr>
        <w:jc w:val="center"/>
        <w:rPr>
          <w:sz w:val="16"/>
          <w:szCs w:val="16"/>
        </w:rPr>
      </w:pPr>
    </w:p>
    <w:p w:rsidR="00BF2D0E" w:rsidRDefault="00BF2D0E" w:rsidP="00BF2D0E">
      <w:pPr>
        <w:jc w:val="center"/>
        <w:rPr>
          <w:sz w:val="16"/>
          <w:szCs w:val="16"/>
        </w:rPr>
      </w:pPr>
      <w:r w:rsidRPr="00512373">
        <w:rPr>
          <w:sz w:val="16"/>
          <w:szCs w:val="16"/>
        </w:rPr>
        <w:t>г. Тогучин</w:t>
      </w:r>
    </w:p>
    <w:p w:rsidR="00BF2D0E" w:rsidRDefault="00BF2D0E" w:rsidP="00BF2D0E">
      <w:pPr>
        <w:rPr>
          <w:sz w:val="16"/>
          <w:szCs w:val="16"/>
        </w:rPr>
      </w:pPr>
    </w:p>
    <w:p w:rsidR="00BF2D0E" w:rsidRDefault="00BF2D0E" w:rsidP="00BF2D0E">
      <w:pPr>
        <w:rPr>
          <w:sz w:val="16"/>
          <w:szCs w:val="16"/>
        </w:rPr>
      </w:pPr>
    </w:p>
    <w:p w:rsidR="00BF2D0E" w:rsidRPr="00BF2D0E" w:rsidRDefault="00BF2D0E" w:rsidP="00BF2D0E">
      <w:pPr>
        <w:pStyle w:val="afffffd"/>
        <w:ind w:right="-55"/>
        <w:rPr>
          <w:sz w:val="16"/>
          <w:szCs w:val="16"/>
        </w:rPr>
      </w:pPr>
      <w:r w:rsidRPr="00BF2D0E">
        <w:rPr>
          <w:b w:val="0"/>
          <w:bCs w:val="0"/>
          <w:sz w:val="16"/>
          <w:szCs w:val="16"/>
        </w:rPr>
        <w:t xml:space="preserve">О внесении изменений в постановление администрации Тогучинского района Новосибирской области от 23.05.2016 № 388 «О порядке разработки и корректировки стратегии социально-экономического </w:t>
      </w:r>
      <w:proofErr w:type="gramStart"/>
      <w:r w:rsidRPr="00BF2D0E">
        <w:rPr>
          <w:b w:val="0"/>
          <w:bCs w:val="0"/>
          <w:sz w:val="16"/>
          <w:szCs w:val="16"/>
        </w:rPr>
        <w:t>развития</w:t>
      </w:r>
      <w:r>
        <w:rPr>
          <w:b w:val="0"/>
          <w:bCs w:val="0"/>
          <w:sz w:val="16"/>
          <w:szCs w:val="16"/>
        </w:rPr>
        <w:t xml:space="preserve"> </w:t>
      </w:r>
      <w:r w:rsidRPr="00BF2D0E">
        <w:rPr>
          <w:b w:val="0"/>
          <w:bCs w:val="0"/>
          <w:sz w:val="16"/>
          <w:szCs w:val="16"/>
        </w:rPr>
        <w:t xml:space="preserve"> Тогучинского</w:t>
      </w:r>
      <w:proofErr w:type="gramEnd"/>
      <w:r w:rsidRPr="00BF2D0E">
        <w:rPr>
          <w:b w:val="0"/>
          <w:bCs w:val="0"/>
          <w:sz w:val="16"/>
          <w:szCs w:val="16"/>
        </w:rPr>
        <w:t xml:space="preserve"> района Новосибирской области» </w:t>
      </w:r>
    </w:p>
    <w:p w:rsidR="00BF2D0E" w:rsidRPr="00BF2D0E" w:rsidRDefault="00BF2D0E" w:rsidP="00BF2D0E">
      <w:pPr>
        <w:pStyle w:val="afffffd"/>
        <w:ind w:right="-55"/>
        <w:rPr>
          <w:b w:val="0"/>
          <w:bCs w:val="0"/>
          <w:sz w:val="16"/>
          <w:szCs w:val="16"/>
        </w:rPr>
      </w:pPr>
    </w:p>
    <w:p w:rsidR="00BF2D0E" w:rsidRPr="00BF2D0E" w:rsidRDefault="00BF2D0E" w:rsidP="00BF2D0E">
      <w:pPr>
        <w:ind w:firstLine="708"/>
        <w:jc w:val="both"/>
        <w:rPr>
          <w:sz w:val="16"/>
          <w:szCs w:val="16"/>
        </w:rPr>
      </w:pPr>
      <w:r w:rsidRPr="00BF2D0E">
        <w:rPr>
          <w:sz w:val="16"/>
          <w:szCs w:val="16"/>
        </w:rPr>
        <w:t xml:space="preserve">В соответствии с Федеральным законом от 28.06.2014 № 172-ФЗ             </w:t>
      </w:r>
      <w:proofErr w:type="gramStart"/>
      <w:r w:rsidRPr="00BF2D0E">
        <w:rPr>
          <w:sz w:val="16"/>
          <w:szCs w:val="16"/>
        </w:rPr>
        <w:t xml:space="preserve">   «</w:t>
      </w:r>
      <w:proofErr w:type="gramEnd"/>
      <w:r w:rsidRPr="00BF2D0E">
        <w:rPr>
          <w:sz w:val="16"/>
          <w:szCs w:val="16"/>
        </w:rPr>
        <w:t>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Уставом Тогучинского муниципального района Новосибирской области, администрация Тогучинского района Новосибирской области</w:t>
      </w:r>
    </w:p>
    <w:p w:rsidR="00BF2D0E" w:rsidRPr="00BF2D0E" w:rsidRDefault="00BF2D0E" w:rsidP="00BF2D0E">
      <w:pPr>
        <w:jc w:val="both"/>
        <w:rPr>
          <w:sz w:val="16"/>
          <w:szCs w:val="16"/>
        </w:rPr>
      </w:pPr>
      <w:r w:rsidRPr="00BF2D0E">
        <w:rPr>
          <w:sz w:val="16"/>
          <w:szCs w:val="16"/>
        </w:rPr>
        <w:t>ПОСТАНОВЛЯЕТ:</w:t>
      </w:r>
    </w:p>
    <w:p w:rsidR="00BF2D0E" w:rsidRPr="00BF2D0E" w:rsidRDefault="00BF2D0E" w:rsidP="00BF2D0E">
      <w:pPr>
        <w:pStyle w:val="afffffd"/>
        <w:ind w:right="-55" w:firstLine="708"/>
        <w:jc w:val="both"/>
        <w:rPr>
          <w:b w:val="0"/>
          <w:sz w:val="16"/>
          <w:szCs w:val="16"/>
        </w:rPr>
      </w:pPr>
    </w:p>
    <w:p w:rsidR="00BF2D0E" w:rsidRPr="00BF2D0E" w:rsidRDefault="00BF2D0E" w:rsidP="00BF2D0E">
      <w:pPr>
        <w:pStyle w:val="afffffd"/>
        <w:ind w:right="-55" w:firstLine="708"/>
        <w:jc w:val="both"/>
        <w:rPr>
          <w:sz w:val="16"/>
          <w:szCs w:val="16"/>
        </w:rPr>
      </w:pPr>
      <w:r w:rsidRPr="00BF2D0E">
        <w:rPr>
          <w:b w:val="0"/>
          <w:sz w:val="16"/>
          <w:szCs w:val="16"/>
        </w:rPr>
        <w:t xml:space="preserve">1. Внести изменения в </w:t>
      </w:r>
      <w:r w:rsidRPr="00BF2D0E">
        <w:rPr>
          <w:b w:val="0"/>
          <w:bCs w:val="0"/>
          <w:sz w:val="16"/>
          <w:szCs w:val="16"/>
        </w:rPr>
        <w:t>постановление администрации Тогучинского района Новосибирской области от 23.05.2016 № 388 «О порядке разработки и корректировки стратегии социально-экономического развития Тогучинского района Новосибирской области» (далее – Постановление), следующего содержания:</w:t>
      </w:r>
    </w:p>
    <w:p w:rsidR="00BF2D0E" w:rsidRPr="00BF2D0E" w:rsidRDefault="00BF2D0E" w:rsidP="00BF2D0E">
      <w:pPr>
        <w:pStyle w:val="afffffd"/>
        <w:ind w:right="-55" w:firstLine="708"/>
        <w:jc w:val="both"/>
        <w:rPr>
          <w:sz w:val="16"/>
          <w:szCs w:val="16"/>
        </w:rPr>
      </w:pPr>
      <w:r w:rsidRPr="00BF2D0E">
        <w:rPr>
          <w:b w:val="0"/>
          <w:bCs w:val="0"/>
          <w:sz w:val="16"/>
          <w:szCs w:val="16"/>
        </w:rPr>
        <w:t>1.1. Приложение к Постановлению изложить в новой прилагаемой редакции.</w:t>
      </w:r>
    </w:p>
    <w:p w:rsidR="00BF2D0E" w:rsidRPr="00BF2D0E" w:rsidRDefault="00BF2D0E" w:rsidP="00BF2D0E">
      <w:pPr>
        <w:ind w:firstLine="708"/>
        <w:jc w:val="both"/>
        <w:rPr>
          <w:sz w:val="16"/>
          <w:szCs w:val="16"/>
        </w:rPr>
      </w:pPr>
      <w:r w:rsidRPr="00BF2D0E">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BF2D0E" w:rsidRPr="00BF2D0E" w:rsidRDefault="00BF2D0E" w:rsidP="00BF2D0E">
      <w:pPr>
        <w:ind w:firstLine="708"/>
        <w:jc w:val="both"/>
        <w:rPr>
          <w:sz w:val="16"/>
          <w:szCs w:val="16"/>
        </w:rPr>
      </w:pPr>
      <w:r w:rsidRPr="00BF2D0E">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F2D0E" w:rsidRPr="00BF2D0E" w:rsidRDefault="00BF2D0E" w:rsidP="00BF2D0E">
      <w:pPr>
        <w:pStyle w:val="ConsPlusNormal"/>
        <w:widowControl/>
        <w:ind w:firstLine="540"/>
        <w:jc w:val="both"/>
        <w:rPr>
          <w:sz w:val="16"/>
          <w:szCs w:val="16"/>
        </w:rPr>
      </w:pPr>
      <w:r w:rsidRPr="00BF2D0E">
        <w:rPr>
          <w:rFonts w:ascii="Times New Roman" w:hAnsi="Times New Roman" w:cs="Times New Roman"/>
          <w:sz w:val="16"/>
          <w:szCs w:val="16"/>
        </w:rPr>
        <w:t xml:space="preserve">  4. Контроль за исполнением настоящего постановления возложить на первого заместителя администрации Тогучинского района Новосибирской области </w:t>
      </w:r>
      <w:proofErr w:type="spellStart"/>
      <w:r w:rsidRPr="00BF2D0E">
        <w:rPr>
          <w:rFonts w:ascii="Times New Roman" w:hAnsi="Times New Roman" w:cs="Times New Roman"/>
          <w:sz w:val="16"/>
          <w:szCs w:val="16"/>
        </w:rPr>
        <w:t>Папко</w:t>
      </w:r>
      <w:proofErr w:type="spellEnd"/>
      <w:r w:rsidRPr="00BF2D0E">
        <w:rPr>
          <w:rFonts w:ascii="Times New Roman" w:hAnsi="Times New Roman" w:cs="Times New Roman"/>
          <w:sz w:val="16"/>
          <w:szCs w:val="16"/>
        </w:rPr>
        <w:t xml:space="preserve"> Н.Н.</w:t>
      </w:r>
    </w:p>
    <w:p w:rsidR="00BF2D0E" w:rsidRPr="00BF2D0E" w:rsidRDefault="00BF2D0E" w:rsidP="00BF2D0E">
      <w:pPr>
        <w:pStyle w:val="af3"/>
        <w:ind w:firstLine="708"/>
        <w:rPr>
          <w:sz w:val="16"/>
          <w:szCs w:val="16"/>
        </w:rPr>
      </w:pPr>
    </w:p>
    <w:p w:rsidR="00BF2D0E" w:rsidRDefault="00BF2D0E" w:rsidP="00BF2D0E">
      <w:pPr>
        <w:pStyle w:val="afffffd"/>
        <w:ind w:right="-55"/>
        <w:jc w:val="left"/>
        <w:rPr>
          <w:b w:val="0"/>
          <w:bCs w:val="0"/>
          <w:sz w:val="16"/>
          <w:szCs w:val="16"/>
        </w:rPr>
      </w:pPr>
    </w:p>
    <w:p w:rsidR="00BF2D0E" w:rsidRPr="00BF2D0E" w:rsidRDefault="00BF2D0E" w:rsidP="00BF2D0E">
      <w:pPr>
        <w:pStyle w:val="afffffd"/>
        <w:ind w:right="-55"/>
        <w:jc w:val="left"/>
        <w:rPr>
          <w:sz w:val="16"/>
          <w:szCs w:val="16"/>
        </w:rPr>
      </w:pPr>
      <w:r w:rsidRPr="00BF2D0E">
        <w:rPr>
          <w:b w:val="0"/>
          <w:bCs w:val="0"/>
          <w:sz w:val="16"/>
          <w:szCs w:val="16"/>
        </w:rPr>
        <w:t xml:space="preserve">Глава Тогучинского района    </w:t>
      </w:r>
    </w:p>
    <w:p w:rsidR="00BF2D0E" w:rsidRPr="00BF2D0E" w:rsidRDefault="00BF2D0E" w:rsidP="00BF2D0E">
      <w:pPr>
        <w:pStyle w:val="afffffd"/>
        <w:ind w:right="-55"/>
        <w:jc w:val="left"/>
        <w:rPr>
          <w:sz w:val="16"/>
          <w:szCs w:val="16"/>
        </w:rPr>
      </w:pPr>
      <w:r w:rsidRPr="00BF2D0E">
        <w:rPr>
          <w:b w:val="0"/>
          <w:bCs w:val="0"/>
          <w:sz w:val="16"/>
          <w:szCs w:val="16"/>
        </w:rPr>
        <w:t>Новосибирской области                                                              С.С. Пыхтин</w:t>
      </w:r>
    </w:p>
    <w:p w:rsidR="00BF2D0E" w:rsidRPr="00BF2D0E" w:rsidRDefault="00BF2D0E" w:rsidP="00BF2D0E">
      <w:pPr>
        <w:rPr>
          <w:sz w:val="16"/>
          <w:szCs w:val="16"/>
        </w:rPr>
      </w:pPr>
    </w:p>
    <w:p w:rsidR="00BF2D0E" w:rsidRPr="00BF2D0E" w:rsidRDefault="00BF2D0E" w:rsidP="00BF2D0E">
      <w:pPr>
        <w:jc w:val="right"/>
        <w:rPr>
          <w:sz w:val="16"/>
          <w:szCs w:val="16"/>
        </w:rPr>
      </w:pPr>
      <w:r w:rsidRPr="00BF2D0E">
        <w:rPr>
          <w:sz w:val="16"/>
          <w:szCs w:val="16"/>
        </w:rPr>
        <w:t xml:space="preserve">ПРИЛОЖЕНИЕ  </w:t>
      </w:r>
    </w:p>
    <w:p w:rsidR="00BF2D0E" w:rsidRPr="00BF2D0E" w:rsidRDefault="00BF2D0E" w:rsidP="00BF2D0E">
      <w:pPr>
        <w:jc w:val="right"/>
        <w:rPr>
          <w:sz w:val="16"/>
          <w:szCs w:val="16"/>
        </w:rPr>
      </w:pPr>
      <w:r w:rsidRPr="00BF2D0E">
        <w:rPr>
          <w:sz w:val="16"/>
          <w:szCs w:val="16"/>
        </w:rPr>
        <w:t xml:space="preserve">                                        </w:t>
      </w:r>
      <w:r>
        <w:rPr>
          <w:sz w:val="16"/>
          <w:szCs w:val="16"/>
        </w:rPr>
        <w:t xml:space="preserve">                        </w:t>
      </w:r>
      <w:r w:rsidRPr="00BF2D0E">
        <w:rPr>
          <w:sz w:val="16"/>
          <w:szCs w:val="16"/>
        </w:rPr>
        <w:t xml:space="preserve">  к постановлению администрации</w:t>
      </w:r>
    </w:p>
    <w:p w:rsidR="00BF2D0E" w:rsidRPr="00BF2D0E" w:rsidRDefault="00BF2D0E" w:rsidP="00BF2D0E">
      <w:pPr>
        <w:jc w:val="right"/>
        <w:rPr>
          <w:sz w:val="16"/>
          <w:szCs w:val="16"/>
        </w:rPr>
      </w:pPr>
      <w:r w:rsidRPr="00BF2D0E">
        <w:rPr>
          <w:sz w:val="16"/>
          <w:szCs w:val="16"/>
        </w:rPr>
        <w:t xml:space="preserve">                                              </w:t>
      </w:r>
      <w:r>
        <w:rPr>
          <w:sz w:val="16"/>
          <w:szCs w:val="16"/>
        </w:rPr>
        <w:t xml:space="preserve">                              </w:t>
      </w:r>
      <w:r w:rsidRPr="00BF2D0E">
        <w:rPr>
          <w:sz w:val="16"/>
          <w:szCs w:val="16"/>
        </w:rPr>
        <w:t xml:space="preserve">    Тогучинского района</w:t>
      </w:r>
    </w:p>
    <w:p w:rsidR="00BF2D0E" w:rsidRPr="00BF2D0E" w:rsidRDefault="00BF2D0E" w:rsidP="00BF2D0E">
      <w:pPr>
        <w:jc w:val="right"/>
        <w:rPr>
          <w:sz w:val="16"/>
          <w:szCs w:val="16"/>
        </w:rPr>
      </w:pPr>
      <w:r w:rsidRPr="00BF2D0E">
        <w:rPr>
          <w:sz w:val="16"/>
          <w:szCs w:val="16"/>
        </w:rPr>
        <w:t xml:space="preserve">                                                   </w:t>
      </w:r>
      <w:r>
        <w:rPr>
          <w:sz w:val="16"/>
          <w:szCs w:val="16"/>
        </w:rPr>
        <w:t xml:space="preserve">                               </w:t>
      </w:r>
      <w:r w:rsidRPr="00BF2D0E">
        <w:rPr>
          <w:sz w:val="16"/>
          <w:szCs w:val="16"/>
        </w:rPr>
        <w:t xml:space="preserve">  Новосибирской области   </w:t>
      </w:r>
    </w:p>
    <w:p w:rsidR="00BF2D0E" w:rsidRPr="00BF2D0E" w:rsidRDefault="00BF2D0E" w:rsidP="00BF2D0E">
      <w:pPr>
        <w:pStyle w:val="af9"/>
        <w:rPr>
          <w:sz w:val="16"/>
          <w:szCs w:val="16"/>
        </w:rPr>
      </w:pPr>
      <w:r w:rsidRPr="00BF2D0E">
        <w:rPr>
          <w:sz w:val="16"/>
          <w:szCs w:val="16"/>
        </w:rPr>
        <w:t xml:space="preserve">                                                                                 </w:t>
      </w:r>
      <w:r>
        <w:rPr>
          <w:sz w:val="16"/>
          <w:szCs w:val="16"/>
        </w:rPr>
        <w:t>о</w:t>
      </w:r>
      <w:r w:rsidRPr="00BF2D0E">
        <w:rPr>
          <w:sz w:val="16"/>
          <w:szCs w:val="16"/>
        </w:rPr>
        <w:t>т</w:t>
      </w:r>
      <w:r>
        <w:rPr>
          <w:sz w:val="16"/>
          <w:szCs w:val="16"/>
        </w:rPr>
        <w:t xml:space="preserve"> 26.07.2023</w:t>
      </w:r>
      <w:r w:rsidRPr="00BF2D0E">
        <w:rPr>
          <w:sz w:val="16"/>
          <w:szCs w:val="16"/>
        </w:rPr>
        <w:t xml:space="preserve"> №</w:t>
      </w:r>
      <w:r>
        <w:rPr>
          <w:sz w:val="16"/>
          <w:szCs w:val="16"/>
        </w:rPr>
        <w:t xml:space="preserve"> 787/П/93</w:t>
      </w:r>
      <w:r w:rsidRPr="00BF2D0E">
        <w:rPr>
          <w:sz w:val="16"/>
          <w:szCs w:val="16"/>
        </w:rPr>
        <w:t xml:space="preserve">  </w:t>
      </w:r>
    </w:p>
    <w:p w:rsidR="00BF2D0E" w:rsidRPr="00BF2D0E" w:rsidRDefault="00BF2D0E" w:rsidP="00BF2D0E">
      <w:pPr>
        <w:jc w:val="right"/>
        <w:rPr>
          <w:sz w:val="16"/>
          <w:szCs w:val="16"/>
        </w:rPr>
      </w:pPr>
      <w:r w:rsidRPr="00BF2D0E">
        <w:rPr>
          <w:sz w:val="16"/>
          <w:szCs w:val="16"/>
        </w:rPr>
        <w:t xml:space="preserve">«Приложение  </w:t>
      </w:r>
    </w:p>
    <w:p w:rsidR="00BF2D0E" w:rsidRPr="00BF2D0E" w:rsidRDefault="00BF2D0E" w:rsidP="00BF2D0E">
      <w:pPr>
        <w:jc w:val="right"/>
        <w:rPr>
          <w:sz w:val="16"/>
          <w:szCs w:val="16"/>
        </w:rPr>
      </w:pPr>
      <w:r w:rsidRPr="00BF2D0E">
        <w:rPr>
          <w:sz w:val="16"/>
          <w:szCs w:val="16"/>
        </w:rPr>
        <w:t xml:space="preserve">                                       </w:t>
      </w:r>
      <w:r>
        <w:rPr>
          <w:sz w:val="16"/>
          <w:szCs w:val="16"/>
        </w:rPr>
        <w:t xml:space="preserve">                         </w:t>
      </w:r>
      <w:r w:rsidRPr="00BF2D0E">
        <w:rPr>
          <w:sz w:val="16"/>
          <w:szCs w:val="16"/>
        </w:rPr>
        <w:t xml:space="preserve">   к постановлению администрации</w:t>
      </w:r>
    </w:p>
    <w:p w:rsidR="00BF2D0E" w:rsidRPr="00BF2D0E" w:rsidRDefault="00BF2D0E" w:rsidP="00BF2D0E">
      <w:pPr>
        <w:jc w:val="right"/>
        <w:rPr>
          <w:sz w:val="16"/>
          <w:szCs w:val="16"/>
        </w:rPr>
      </w:pPr>
      <w:r w:rsidRPr="00BF2D0E">
        <w:rPr>
          <w:sz w:val="16"/>
          <w:szCs w:val="16"/>
        </w:rPr>
        <w:t xml:space="preserve">                                                                                  Тогучинского района</w:t>
      </w:r>
    </w:p>
    <w:p w:rsidR="00BF2D0E" w:rsidRPr="00BF2D0E" w:rsidRDefault="00BF2D0E" w:rsidP="00BF2D0E">
      <w:pPr>
        <w:jc w:val="right"/>
        <w:rPr>
          <w:sz w:val="16"/>
          <w:szCs w:val="16"/>
        </w:rPr>
      </w:pPr>
      <w:r w:rsidRPr="00BF2D0E">
        <w:rPr>
          <w:sz w:val="16"/>
          <w:szCs w:val="16"/>
        </w:rPr>
        <w:t xml:space="preserve">                                                 </w:t>
      </w:r>
      <w:r>
        <w:rPr>
          <w:sz w:val="16"/>
          <w:szCs w:val="16"/>
        </w:rPr>
        <w:t xml:space="preserve">                              </w:t>
      </w:r>
      <w:r w:rsidRPr="00BF2D0E">
        <w:rPr>
          <w:sz w:val="16"/>
          <w:szCs w:val="16"/>
        </w:rPr>
        <w:t xml:space="preserve">    Новосибирской области   </w:t>
      </w:r>
    </w:p>
    <w:p w:rsidR="00BF2D0E" w:rsidRPr="00BF2D0E" w:rsidRDefault="00BF2D0E" w:rsidP="00BF2D0E">
      <w:pPr>
        <w:jc w:val="right"/>
        <w:rPr>
          <w:sz w:val="16"/>
          <w:szCs w:val="16"/>
        </w:rPr>
      </w:pPr>
      <w:r w:rsidRPr="00BF2D0E">
        <w:rPr>
          <w:sz w:val="16"/>
          <w:szCs w:val="16"/>
        </w:rPr>
        <w:t xml:space="preserve">                                                                          от 23.05.2016 № 388  </w:t>
      </w:r>
    </w:p>
    <w:p w:rsidR="00BF2D0E" w:rsidRPr="00BF2D0E" w:rsidRDefault="00BF2D0E" w:rsidP="00BF2D0E">
      <w:pPr>
        <w:widowControl w:val="0"/>
        <w:autoSpaceDE w:val="0"/>
        <w:ind w:left="5954"/>
        <w:jc w:val="both"/>
        <w:rPr>
          <w:rFonts w:eastAsia="Calibri"/>
          <w:b/>
          <w:bCs/>
          <w:sz w:val="16"/>
          <w:szCs w:val="16"/>
          <w:lang w:eastAsia="en-US"/>
        </w:rPr>
      </w:pPr>
    </w:p>
    <w:p w:rsidR="00BF2D0E" w:rsidRPr="00BF2D0E" w:rsidRDefault="00BF2D0E" w:rsidP="00BF2D0E">
      <w:pPr>
        <w:widowControl w:val="0"/>
        <w:autoSpaceDE w:val="0"/>
        <w:jc w:val="center"/>
        <w:rPr>
          <w:sz w:val="16"/>
          <w:szCs w:val="16"/>
        </w:rPr>
      </w:pPr>
      <w:r w:rsidRPr="00BF2D0E">
        <w:rPr>
          <w:rFonts w:eastAsia="Calibri"/>
          <w:bCs/>
          <w:sz w:val="16"/>
          <w:szCs w:val="16"/>
          <w:lang w:eastAsia="en-US"/>
        </w:rPr>
        <w:t>ПОРЯДОК</w:t>
      </w:r>
    </w:p>
    <w:p w:rsidR="00BF2D0E" w:rsidRPr="00BF2D0E" w:rsidRDefault="00BF2D0E" w:rsidP="00BF2D0E">
      <w:pPr>
        <w:widowControl w:val="0"/>
        <w:autoSpaceDE w:val="0"/>
        <w:jc w:val="center"/>
        <w:rPr>
          <w:sz w:val="16"/>
          <w:szCs w:val="16"/>
        </w:rPr>
      </w:pPr>
      <w:r w:rsidRPr="00BF2D0E">
        <w:rPr>
          <w:rFonts w:eastAsia="Calibri"/>
          <w:bCs/>
          <w:sz w:val="16"/>
          <w:szCs w:val="16"/>
          <w:lang w:eastAsia="en-US"/>
        </w:rPr>
        <w:t>разработки и корректировки стратегии социально-экономического</w:t>
      </w:r>
    </w:p>
    <w:p w:rsidR="00BF2D0E" w:rsidRPr="00BF2D0E" w:rsidRDefault="00BF2D0E" w:rsidP="00BF2D0E">
      <w:pPr>
        <w:widowControl w:val="0"/>
        <w:autoSpaceDE w:val="0"/>
        <w:jc w:val="center"/>
        <w:rPr>
          <w:sz w:val="16"/>
          <w:szCs w:val="16"/>
        </w:rPr>
      </w:pPr>
      <w:r w:rsidRPr="00BF2D0E">
        <w:rPr>
          <w:rFonts w:eastAsia="Calibri"/>
          <w:bCs/>
          <w:sz w:val="16"/>
          <w:szCs w:val="16"/>
          <w:lang w:eastAsia="en-US"/>
        </w:rPr>
        <w:t>развития Тогучинского района Новосибирской области</w:t>
      </w:r>
    </w:p>
    <w:p w:rsidR="00BF2D0E" w:rsidRPr="00BF2D0E" w:rsidRDefault="00BF2D0E" w:rsidP="00BF2D0E">
      <w:pPr>
        <w:widowControl w:val="0"/>
        <w:autoSpaceDE w:val="0"/>
        <w:ind w:firstLine="709"/>
        <w:jc w:val="both"/>
        <w:rPr>
          <w:rFonts w:eastAsia="Calibri"/>
          <w:bCs/>
          <w:sz w:val="16"/>
          <w:szCs w:val="16"/>
          <w:lang w:eastAsia="en-US"/>
        </w:rPr>
      </w:pPr>
    </w:p>
    <w:p w:rsidR="00BF2D0E" w:rsidRPr="00BF2D0E" w:rsidRDefault="00BF2D0E" w:rsidP="00BF2D0E">
      <w:pPr>
        <w:widowControl w:val="0"/>
        <w:autoSpaceDE w:val="0"/>
        <w:jc w:val="center"/>
        <w:rPr>
          <w:sz w:val="16"/>
          <w:szCs w:val="16"/>
        </w:rPr>
      </w:pPr>
      <w:r w:rsidRPr="00BF2D0E">
        <w:rPr>
          <w:rFonts w:eastAsia="Calibri"/>
          <w:sz w:val="16"/>
          <w:szCs w:val="16"/>
          <w:lang w:val="en-US" w:eastAsia="en-US"/>
        </w:rPr>
        <w:t>I</w:t>
      </w:r>
      <w:r w:rsidRPr="00BF2D0E">
        <w:rPr>
          <w:rFonts w:eastAsia="Calibri"/>
          <w:sz w:val="16"/>
          <w:szCs w:val="16"/>
          <w:lang w:eastAsia="en-US"/>
        </w:rPr>
        <w:t>.</w:t>
      </w:r>
      <w:r w:rsidRPr="00BF2D0E">
        <w:rPr>
          <w:rFonts w:eastAsia="Calibri"/>
          <w:sz w:val="16"/>
          <w:szCs w:val="16"/>
          <w:lang w:val="en-US" w:eastAsia="en-US"/>
        </w:rPr>
        <w:t> </w:t>
      </w:r>
      <w:r w:rsidRPr="00BF2D0E">
        <w:rPr>
          <w:rFonts w:eastAsia="Calibri"/>
          <w:sz w:val="16"/>
          <w:szCs w:val="16"/>
          <w:lang w:eastAsia="en-US"/>
        </w:rPr>
        <w:t>Общие положения</w:t>
      </w:r>
    </w:p>
    <w:p w:rsidR="00BF2D0E" w:rsidRPr="00BF2D0E" w:rsidRDefault="00BF2D0E" w:rsidP="00BF2D0E">
      <w:pPr>
        <w:widowControl w:val="0"/>
        <w:autoSpaceDE w:val="0"/>
        <w:ind w:firstLine="709"/>
        <w:jc w:val="both"/>
        <w:rPr>
          <w:rFonts w:eastAsia="Calibri"/>
          <w:sz w:val="16"/>
          <w:szCs w:val="16"/>
          <w:lang w:eastAsia="en-US"/>
        </w:rPr>
      </w:pP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xml:space="preserve">1. Настоящий </w:t>
      </w:r>
      <w:r w:rsidRPr="00BF2D0E">
        <w:rPr>
          <w:sz w:val="16"/>
          <w:szCs w:val="16"/>
        </w:rPr>
        <w:t xml:space="preserve">порядок </w:t>
      </w:r>
      <w:r w:rsidRPr="00BF2D0E">
        <w:rPr>
          <w:rFonts w:eastAsia="Calibri"/>
          <w:bCs/>
          <w:sz w:val="16"/>
          <w:szCs w:val="16"/>
          <w:lang w:eastAsia="en-US"/>
        </w:rPr>
        <w:t xml:space="preserve">разработки и корректировки стратегии социально-экономического развития Тогучинского района Новосибирской области </w:t>
      </w:r>
      <w:r w:rsidRPr="00BF2D0E">
        <w:rPr>
          <w:sz w:val="16"/>
          <w:szCs w:val="16"/>
        </w:rPr>
        <w:t>(далее – Порядок)</w:t>
      </w:r>
      <w:r w:rsidRPr="00BF2D0E">
        <w:rPr>
          <w:rFonts w:eastAsia="Calibri"/>
          <w:sz w:val="16"/>
          <w:szCs w:val="16"/>
          <w:lang w:eastAsia="en-US"/>
        </w:rPr>
        <w:t xml:space="preserve"> устанавливает процедуры разработки, общественного обсуждения, мониторинга, контроля реализации и корректировки стратегии социально-экономического развития Тогучинского района Новосибирской области (далее – Стратегия).</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xml:space="preserve">2. Стратегия разрабатывается в целях определения приоритетов, целей и задач социально-экономического развития Тогучинского района Новосибирской области (далее – Тогучинский район), согласованных с приоритетами и целями социально-экономического развития Российской Федерации и Новосибирской области. </w:t>
      </w:r>
    </w:p>
    <w:p w:rsidR="00BF2D0E" w:rsidRPr="00BF2D0E" w:rsidRDefault="00BF2D0E" w:rsidP="00BF2D0E">
      <w:pPr>
        <w:pStyle w:val="1"/>
        <w:tabs>
          <w:tab w:val="num" w:pos="432"/>
        </w:tabs>
        <w:ind w:left="0" w:firstLine="708"/>
        <w:jc w:val="both"/>
        <w:rPr>
          <w:color w:val="000000" w:themeColor="text1"/>
          <w:sz w:val="16"/>
          <w:szCs w:val="16"/>
        </w:rPr>
      </w:pPr>
      <w:r w:rsidRPr="00BF2D0E">
        <w:rPr>
          <w:b w:val="0"/>
          <w:sz w:val="16"/>
          <w:szCs w:val="16"/>
        </w:rPr>
        <w:t xml:space="preserve">3. Настоящий Порядок разработан в соответствии с Федеральным </w:t>
      </w:r>
      <w:r w:rsidRPr="00BF2D0E">
        <w:rPr>
          <w:b w:val="0"/>
          <w:color w:val="000000" w:themeColor="text1"/>
          <w:sz w:val="16"/>
          <w:szCs w:val="16"/>
        </w:rPr>
        <w:t xml:space="preserve">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w:t>
      </w:r>
      <w:r w:rsidRPr="00BF2D0E">
        <w:rPr>
          <w:b w:val="0"/>
          <w:bCs/>
          <w:color w:val="000000" w:themeColor="text1"/>
          <w:sz w:val="16"/>
          <w:szCs w:val="16"/>
        </w:rPr>
        <w:t>п</w:t>
      </w:r>
      <w:hyperlink r:id="rId17" w:history="1">
        <w:r w:rsidRPr="00BF2D0E">
          <w:rPr>
            <w:rStyle w:val="affff7"/>
            <w:b w:val="0"/>
            <w:bCs/>
            <w:color w:val="000000" w:themeColor="text1"/>
            <w:sz w:val="16"/>
            <w:szCs w:val="16"/>
          </w:rPr>
          <w:t>остановлением Правительства Новосибирской области от 22 декабря 2015 № 454-п «Об утверждении Порядка разработки и корректировки стратегии социально-экономического развития Новосибирской области»</w:t>
        </w:r>
      </w:hyperlink>
      <w:r w:rsidRPr="00BF2D0E">
        <w:rPr>
          <w:b w:val="0"/>
          <w:bCs/>
          <w:color w:val="000000" w:themeColor="text1"/>
          <w:sz w:val="16"/>
          <w:szCs w:val="16"/>
        </w:rPr>
        <w:t xml:space="preserve"> и </w:t>
      </w:r>
      <w:r w:rsidRPr="00BF2D0E">
        <w:rPr>
          <w:b w:val="0"/>
          <w:color w:val="000000" w:themeColor="text1"/>
          <w:sz w:val="16"/>
          <w:szCs w:val="16"/>
        </w:rPr>
        <w:t>иными нормативными правовыми актами Российской Федерации и Новосибирской области в сфере стратегического планирования.</w:t>
      </w:r>
    </w:p>
    <w:p w:rsidR="00BF2D0E" w:rsidRPr="00BF2D0E" w:rsidRDefault="00BF2D0E" w:rsidP="00BF2D0E">
      <w:pPr>
        <w:widowControl w:val="0"/>
        <w:autoSpaceDE w:val="0"/>
        <w:ind w:firstLine="709"/>
        <w:jc w:val="both"/>
        <w:rPr>
          <w:sz w:val="16"/>
          <w:szCs w:val="16"/>
        </w:rPr>
      </w:pPr>
      <w:r w:rsidRPr="00BF2D0E">
        <w:rPr>
          <w:rFonts w:eastAsia="Calibri"/>
          <w:color w:val="000000" w:themeColor="text1"/>
          <w:sz w:val="16"/>
          <w:szCs w:val="16"/>
          <w:lang w:eastAsia="en-US"/>
        </w:rPr>
        <w:t xml:space="preserve">4. Для достижения соответствия целей и приоритетов развития Тогучинского района целям и приоритетам, установленным в региональной стратегии, а также обеспечения единства концептуальной </w:t>
      </w:r>
      <w:r w:rsidRPr="00BF2D0E">
        <w:rPr>
          <w:rFonts w:eastAsia="Calibri"/>
          <w:sz w:val="16"/>
          <w:szCs w:val="16"/>
          <w:lang w:eastAsia="en-US"/>
        </w:rPr>
        <w:t>платформы стратегического планирования на всех уровнях власти, целесообразно период разработки и этапы реализации Стратегии установить аналогично периоду разработки и этапам реализации стратегии социально-экономического развития Новосибирской области.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xml:space="preserve">5. Стратегия является основой для разработки плана мероприятий по реализации Стратегии и муниципальных программ Тогучинского района, схемы территориального планирования Тогучинского района. </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6. При разработке Стратегии учитываются основные положения стратегии пространственного развития Российской Федерации, а также стратегии социально-экономического развития Новосибирской области.</w:t>
      </w:r>
    </w:p>
    <w:p w:rsidR="00BF2D0E" w:rsidRPr="00BF2D0E" w:rsidRDefault="00BF2D0E" w:rsidP="00BF2D0E">
      <w:pPr>
        <w:widowControl w:val="0"/>
        <w:autoSpaceDE w:val="0"/>
        <w:ind w:left="6096"/>
        <w:jc w:val="both"/>
        <w:rPr>
          <w:rFonts w:eastAsia="Calibri"/>
          <w:sz w:val="16"/>
          <w:szCs w:val="16"/>
          <w:lang w:eastAsia="en-US"/>
        </w:rPr>
      </w:pPr>
    </w:p>
    <w:p w:rsidR="00BF2D0E" w:rsidRPr="00BF2D0E" w:rsidRDefault="00BF2D0E" w:rsidP="00BF2D0E">
      <w:pPr>
        <w:widowControl w:val="0"/>
        <w:autoSpaceDE w:val="0"/>
        <w:jc w:val="center"/>
        <w:rPr>
          <w:sz w:val="16"/>
          <w:szCs w:val="16"/>
        </w:rPr>
      </w:pPr>
      <w:r w:rsidRPr="00BF2D0E">
        <w:rPr>
          <w:rFonts w:eastAsia="Calibri"/>
          <w:sz w:val="16"/>
          <w:szCs w:val="16"/>
          <w:lang w:val="en-US" w:eastAsia="en-US"/>
        </w:rPr>
        <w:t>II</w:t>
      </w:r>
      <w:r w:rsidRPr="00BF2D0E">
        <w:rPr>
          <w:rFonts w:eastAsia="Calibri"/>
          <w:sz w:val="16"/>
          <w:szCs w:val="16"/>
          <w:lang w:eastAsia="en-US"/>
        </w:rPr>
        <w:t>.</w:t>
      </w:r>
      <w:r w:rsidRPr="00BF2D0E">
        <w:rPr>
          <w:rFonts w:eastAsia="Calibri"/>
          <w:sz w:val="16"/>
          <w:szCs w:val="16"/>
          <w:lang w:val="en-US" w:eastAsia="en-US"/>
        </w:rPr>
        <w:t> </w:t>
      </w:r>
      <w:r w:rsidRPr="00BF2D0E">
        <w:rPr>
          <w:rFonts w:eastAsia="Calibri"/>
          <w:sz w:val="16"/>
          <w:szCs w:val="16"/>
          <w:lang w:eastAsia="en-US"/>
        </w:rPr>
        <w:t>Содержание Стратегии</w:t>
      </w:r>
    </w:p>
    <w:p w:rsidR="00BF2D0E" w:rsidRPr="00BF2D0E" w:rsidRDefault="00BF2D0E" w:rsidP="00BF2D0E">
      <w:pPr>
        <w:widowControl w:val="0"/>
        <w:autoSpaceDE w:val="0"/>
        <w:ind w:firstLine="709"/>
        <w:jc w:val="both"/>
        <w:rPr>
          <w:rFonts w:eastAsia="Calibri"/>
          <w:sz w:val="16"/>
          <w:szCs w:val="16"/>
          <w:lang w:eastAsia="en-US"/>
        </w:rPr>
      </w:pP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7. Стратегия содержит:</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w:t>
      </w:r>
      <w:r w:rsidRPr="00BF2D0E">
        <w:rPr>
          <w:rFonts w:eastAsia="Calibri"/>
          <w:sz w:val="16"/>
          <w:szCs w:val="16"/>
          <w:lang w:val="en-US" w:eastAsia="en-US"/>
        </w:rPr>
        <w:t> </w:t>
      </w:r>
      <w:r w:rsidRPr="00BF2D0E">
        <w:rPr>
          <w:rFonts w:eastAsia="Calibri"/>
          <w:sz w:val="16"/>
          <w:szCs w:val="16"/>
          <w:lang w:eastAsia="en-US"/>
        </w:rPr>
        <w:t>оценку достигнутых целей социально-экономического развития Тогучинского района;</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2)</w:t>
      </w:r>
      <w:r w:rsidRPr="00BF2D0E">
        <w:rPr>
          <w:rFonts w:eastAsia="Calibri"/>
          <w:sz w:val="16"/>
          <w:szCs w:val="16"/>
          <w:lang w:val="en-US" w:eastAsia="en-US"/>
        </w:rPr>
        <w:t> </w:t>
      </w:r>
      <w:r w:rsidRPr="00BF2D0E">
        <w:rPr>
          <w:rFonts w:eastAsia="Calibri"/>
          <w:sz w:val="16"/>
          <w:szCs w:val="16"/>
          <w:lang w:eastAsia="en-US"/>
        </w:rPr>
        <w:t>приоритеты, цели, задачи и направления социально-экономической политики Тогучинского района;</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3)</w:t>
      </w:r>
      <w:r w:rsidRPr="00BF2D0E">
        <w:rPr>
          <w:rFonts w:eastAsia="Calibri"/>
          <w:sz w:val="16"/>
          <w:szCs w:val="16"/>
          <w:lang w:val="en-US" w:eastAsia="en-US"/>
        </w:rPr>
        <w:t> </w:t>
      </w:r>
      <w:r w:rsidRPr="00BF2D0E">
        <w:rPr>
          <w:rFonts w:eastAsia="Calibri"/>
          <w:sz w:val="16"/>
          <w:szCs w:val="16"/>
          <w:lang w:eastAsia="en-US"/>
        </w:rPr>
        <w:t>показатели достижения целей социально-экономического развития Тогучинского района, сроки и этапы реализации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4)</w:t>
      </w:r>
      <w:r w:rsidRPr="00BF2D0E">
        <w:rPr>
          <w:rFonts w:eastAsia="Calibri"/>
          <w:sz w:val="16"/>
          <w:szCs w:val="16"/>
          <w:lang w:val="en-US" w:eastAsia="en-US"/>
        </w:rPr>
        <w:t> </w:t>
      </w:r>
      <w:r w:rsidRPr="00BF2D0E">
        <w:rPr>
          <w:rFonts w:eastAsia="Calibri"/>
          <w:sz w:val="16"/>
          <w:szCs w:val="16"/>
          <w:lang w:eastAsia="en-US"/>
        </w:rPr>
        <w:t>ожидаемые результаты реализации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5)</w:t>
      </w:r>
      <w:r w:rsidRPr="00BF2D0E">
        <w:rPr>
          <w:rFonts w:eastAsia="Calibri"/>
          <w:sz w:val="16"/>
          <w:szCs w:val="16"/>
          <w:lang w:val="en-US" w:eastAsia="en-US"/>
        </w:rPr>
        <w:t> </w:t>
      </w:r>
      <w:r w:rsidRPr="00BF2D0E">
        <w:rPr>
          <w:rFonts w:eastAsia="Calibri"/>
          <w:sz w:val="16"/>
          <w:szCs w:val="16"/>
          <w:lang w:eastAsia="en-US"/>
        </w:rPr>
        <w:t>оценку финансовых ресурсов, необходимых для реализации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6)</w:t>
      </w:r>
      <w:r w:rsidRPr="00BF2D0E">
        <w:rPr>
          <w:rFonts w:eastAsia="Calibri"/>
          <w:sz w:val="16"/>
          <w:szCs w:val="16"/>
          <w:lang w:val="en-US" w:eastAsia="en-US"/>
        </w:rPr>
        <w:t> </w:t>
      </w:r>
      <w:r w:rsidRPr="00BF2D0E">
        <w:rPr>
          <w:rFonts w:eastAsia="Calibri"/>
          <w:sz w:val="16"/>
          <w:szCs w:val="16"/>
          <w:lang w:eastAsia="en-US"/>
        </w:rPr>
        <w:t>информацию о муниципальных программах Тогучинского района, утверждаемых в целях реализации Стратегии.</w:t>
      </w:r>
    </w:p>
    <w:p w:rsidR="00BF2D0E" w:rsidRPr="00BF2D0E" w:rsidRDefault="00BF2D0E" w:rsidP="00BF2D0E">
      <w:pPr>
        <w:widowControl w:val="0"/>
        <w:autoSpaceDE w:val="0"/>
        <w:ind w:left="6096"/>
        <w:jc w:val="both"/>
        <w:rPr>
          <w:rFonts w:eastAsia="Calibri"/>
          <w:sz w:val="16"/>
          <w:szCs w:val="16"/>
          <w:lang w:eastAsia="en-US"/>
        </w:rPr>
      </w:pPr>
    </w:p>
    <w:p w:rsidR="00BF2D0E" w:rsidRPr="00BF2D0E" w:rsidRDefault="00BF2D0E" w:rsidP="00BF2D0E">
      <w:pPr>
        <w:widowControl w:val="0"/>
        <w:autoSpaceDE w:val="0"/>
        <w:jc w:val="center"/>
        <w:rPr>
          <w:sz w:val="16"/>
          <w:szCs w:val="16"/>
        </w:rPr>
      </w:pPr>
      <w:r w:rsidRPr="00BF2D0E">
        <w:rPr>
          <w:rFonts w:eastAsia="Calibri"/>
          <w:sz w:val="16"/>
          <w:szCs w:val="16"/>
          <w:lang w:val="en-US" w:eastAsia="en-US"/>
        </w:rPr>
        <w:t>III</w:t>
      </w:r>
      <w:r w:rsidRPr="00BF2D0E">
        <w:rPr>
          <w:rFonts w:eastAsia="Calibri"/>
          <w:sz w:val="16"/>
          <w:szCs w:val="16"/>
          <w:lang w:eastAsia="en-US"/>
        </w:rPr>
        <w:t>.</w:t>
      </w:r>
      <w:r w:rsidRPr="00BF2D0E">
        <w:rPr>
          <w:rFonts w:eastAsia="Calibri"/>
          <w:sz w:val="16"/>
          <w:szCs w:val="16"/>
          <w:lang w:val="en-US" w:eastAsia="en-US"/>
        </w:rPr>
        <w:t> </w:t>
      </w:r>
      <w:r w:rsidRPr="00BF2D0E">
        <w:rPr>
          <w:rFonts w:eastAsia="Calibri"/>
          <w:sz w:val="16"/>
          <w:szCs w:val="16"/>
          <w:lang w:eastAsia="en-US"/>
        </w:rPr>
        <w:t>Этапы разработки Стратегии</w:t>
      </w:r>
    </w:p>
    <w:p w:rsidR="00BF2D0E" w:rsidRPr="00BF2D0E" w:rsidRDefault="00BF2D0E" w:rsidP="00BF2D0E">
      <w:pPr>
        <w:widowControl w:val="0"/>
        <w:autoSpaceDE w:val="0"/>
        <w:ind w:left="6096"/>
        <w:jc w:val="both"/>
        <w:rPr>
          <w:rFonts w:eastAsia="Calibri"/>
          <w:sz w:val="16"/>
          <w:szCs w:val="16"/>
          <w:lang w:eastAsia="en-US"/>
        </w:rPr>
      </w:pP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8. Разработка Стратегии включает в себя следующие этапы:</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разработка проекта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согласование проекта Стратегии (включая согласование проекта Стратегии на региональном уровне в части предметов совместного ведения Новосибирской области и Тогучинского района);</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доработка проекта Стратегии по итогам согласования;</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публичные слушания проекта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доработка проекта Стратегии по итогам публичных слушаний;</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lastRenderedPageBreak/>
        <w:t>- рассмотрение и утверждение проекта Стратегии на сессии Совета депутатов Тогучинского района Новосибирской области (далее – Совет депутатов).</w:t>
      </w:r>
    </w:p>
    <w:p w:rsidR="00BF2D0E" w:rsidRPr="00BF2D0E" w:rsidRDefault="00BF2D0E" w:rsidP="00BF2D0E">
      <w:pPr>
        <w:widowControl w:val="0"/>
        <w:autoSpaceDE w:val="0"/>
        <w:ind w:firstLine="709"/>
        <w:jc w:val="both"/>
        <w:rPr>
          <w:rFonts w:eastAsia="Calibri"/>
          <w:sz w:val="16"/>
          <w:szCs w:val="16"/>
          <w:lang w:eastAsia="en-US"/>
        </w:rPr>
      </w:pPr>
    </w:p>
    <w:p w:rsidR="00BF2D0E" w:rsidRPr="00BF2D0E" w:rsidRDefault="00BF2D0E" w:rsidP="00BF2D0E">
      <w:pPr>
        <w:widowControl w:val="0"/>
        <w:autoSpaceDE w:val="0"/>
        <w:jc w:val="center"/>
        <w:rPr>
          <w:sz w:val="16"/>
          <w:szCs w:val="16"/>
        </w:rPr>
      </w:pPr>
      <w:r w:rsidRPr="00BF2D0E">
        <w:rPr>
          <w:rFonts w:eastAsia="Calibri"/>
          <w:sz w:val="16"/>
          <w:szCs w:val="16"/>
          <w:lang w:val="en-US" w:eastAsia="en-US"/>
        </w:rPr>
        <w:t>IV</w:t>
      </w:r>
      <w:r w:rsidRPr="00BF2D0E">
        <w:rPr>
          <w:rFonts w:eastAsia="Calibri"/>
          <w:sz w:val="16"/>
          <w:szCs w:val="16"/>
          <w:lang w:eastAsia="en-US"/>
        </w:rPr>
        <w:t>. Разработка проекта Стратегии</w:t>
      </w:r>
    </w:p>
    <w:p w:rsidR="00BF2D0E" w:rsidRPr="00BF2D0E" w:rsidRDefault="00BF2D0E" w:rsidP="00BF2D0E">
      <w:pPr>
        <w:widowControl w:val="0"/>
        <w:autoSpaceDE w:val="0"/>
        <w:ind w:firstLine="709"/>
        <w:jc w:val="both"/>
        <w:rPr>
          <w:rFonts w:eastAsia="Calibri"/>
          <w:sz w:val="16"/>
          <w:szCs w:val="16"/>
          <w:lang w:eastAsia="en-US"/>
        </w:rPr>
      </w:pP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9.</w:t>
      </w:r>
      <w:r w:rsidRPr="00BF2D0E">
        <w:rPr>
          <w:rFonts w:eastAsia="Calibri"/>
          <w:sz w:val="16"/>
          <w:szCs w:val="16"/>
          <w:lang w:val="en-US" w:eastAsia="en-US"/>
        </w:rPr>
        <w:t> </w:t>
      </w:r>
      <w:r w:rsidRPr="00BF2D0E">
        <w:rPr>
          <w:rFonts w:eastAsia="Calibri"/>
          <w:sz w:val="16"/>
          <w:szCs w:val="16"/>
          <w:lang w:eastAsia="en-US"/>
        </w:rPr>
        <w:t xml:space="preserve">Разработку проекта Стратегии осуществляет администрация Тогучинского района Новосибирской области (далее – Администрация района) в лице управления экономического развития, промышленности и торговли Администрации района (далее – </w:t>
      </w:r>
      <w:proofErr w:type="spellStart"/>
      <w:r w:rsidRPr="00BF2D0E">
        <w:rPr>
          <w:rFonts w:eastAsia="Calibri"/>
          <w:sz w:val="16"/>
          <w:szCs w:val="16"/>
          <w:lang w:eastAsia="en-US"/>
        </w:rPr>
        <w:t>УЭРПиТ</w:t>
      </w:r>
      <w:proofErr w:type="spellEnd"/>
      <w:r w:rsidRPr="00BF2D0E">
        <w:rPr>
          <w:rFonts w:eastAsia="Calibri"/>
          <w:sz w:val="16"/>
          <w:szCs w:val="16"/>
          <w:lang w:eastAsia="en-US"/>
        </w:rPr>
        <w:t>) во взаимодействии со структурными подразделениями Администрации района и иными участниками планирования социально-экономического развития Тогучинского район (далее – Ответственные исполнители).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10. Для разработки Стратегии Администрация района может образовывать координационные советы, совещательные органы, а также создавать рабочие группы по разработке проекта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11. При необходимости к разработке Стратегии привлекаются (в том числе на возмездной основе) общественные, научные и иные организации с учетом требований законодательства Российской Федерации.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12.</w:t>
      </w:r>
      <w:r w:rsidRPr="00BF2D0E">
        <w:rPr>
          <w:rFonts w:eastAsia="Calibri"/>
          <w:sz w:val="16"/>
          <w:szCs w:val="16"/>
          <w:lang w:val="en-US" w:eastAsia="en-US"/>
        </w:rPr>
        <w:t> </w:t>
      </w:r>
      <w:proofErr w:type="spellStart"/>
      <w:r w:rsidRPr="00BF2D0E">
        <w:rPr>
          <w:rFonts w:eastAsia="Calibri"/>
          <w:sz w:val="16"/>
          <w:szCs w:val="16"/>
          <w:lang w:eastAsia="en-US"/>
        </w:rPr>
        <w:t>УЭРПиТ</w:t>
      </w:r>
      <w:proofErr w:type="spellEnd"/>
      <w:r w:rsidRPr="00BF2D0E">
        <w:rPr>
          <w:rFonts w:eastAsia="Calibri"/>
          <w:sz w:val="16"/>
          <w:szCs w:val="16"/>
          <w:lang w:eastAsia="en-US"/>
        </w:rPr>
        <w:t>:</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координирует работу и обеспечивает информационное взаимодействие Ответственных исполнителей;</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осуществляет методическое руководство разработкой Стратегии на основании методических рекомендаций исполнительного органа государственной власти Новосибирской области, осуществляющего функции по выработке и реализации государственной политики, и нормативно-правовому регулированию в сфере социально-экономического развития муниципальных образований Новосибирской области;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направляет Ответственным исполнителям запросы о представлении информации, необходимой для разработки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разрабатывает проект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обеспечивает проведение согласования проекта Стратегии с Ответственными исполнителями;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обеспечивает проведение согласования проекта Стратегии на региональном уровне (в части предметов совместного ведения Новосибирской области и Тогучинского района);</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организует подготовку и проведение публичных слушаний проекта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направляет проект Стратегии на рассмотрение и утверждение в Совет депутатов Тогучинского района Новосибирской области;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обеспечивает государственную регистрацию Стратегии в федеральном государственном реестре документов стратегического планирования.</w:t>
      </w:r>
    </w:p>
    <w:p w:rsidR="00BF2D0E" w:rsidRPr="00BF2D0E" w:rsidRDefault="00BF2D0E" w:rsidP="00BF2D0E">
      <w:pPr>
        <w:widowControl w:val="0"/>
        <w:autoSpaceDE w:val="0"/>
        <w:ind w:firstLine="709"/>
        <w:jc w:val="both"/>
        <w:rPr>
          <w:rFonts w:eastAsia="Calibri"/>
          <w:sz w:val="16"/>
          <w:szCs w:val="16"/>
          <w:lang w:eastAsia="en-US"/>
        </w:rPr>
      </w:pPr>
    </w:p>
    <w:p w:rsidR="00BF2D0E" w:rsidRPr="00BF2D0E" w:rsidRDefault="00BF2D0E" w:rsidP="00BF2D0E">
      <w:pPr>
        <w:widowControl w:val="0"/>
        <w:autoSpaceDE w:val="0"/>
        <w:jc w:val="center"/>
        <w:rPr>
          <w:sz w:val="16"/>
          <w:szCs w:val="16"/>
        </w:rPr>
      </w:pPr>
      <w:r w:rsidRPr="00BF2D0E">
        <w:rPr>
          <w:rFonts w:eastAsia="Calibri"/>
          <w:sz w:val="16"/>
          <w:szCs w:val="16"/>
          <w:lang w:val="en-US" w:eastAsia="en-US"/>
        </w:rPr>
        <w:t>V</w:t>
      </w:r>
      <w:r w:rsidRPr="00BF2D0E">
        <w:rPr>
          <w:rFonts w:eastAsia="Calibri"/>
          <w:sz w:val="16"/>
          <w:szCs w:val="16"/>
          <w:lang w:eastAsia="en-US"/>
        </w:rPr>
        <w:t>. Публичные слушания проекта Стратегии</w:t>
      </w:r>
    </w:p>
    <w:p w:rsidR="00BF2D0E" w:rsidRPr="00BF2D0E" w:rsidRDefault="00BF2D0E" w:rsidP="00BF2D0E">
      <w:pPr>
        <w:widowControl w:val="0"/>
        <w:autoSpaceDE w:val="0"/>
        <w:ind w:firstLine="709"/>
        <w:jc w:val="center"/>
        <w:rPr>
          <w:rFonts w:eastAsia="Calibri"/>
          <w:sz w:val="16"/>
          <w:szCs w:val="16"/>
          <w:lang w:eastAsia="en-US"/>
        </w:rPr>
      </w:pPr>
    </w:p>
    <w:p w:rsidR="00BF2D0E" w:rsidRPr="00BF2D0E" w:rsidRDefault="00BF2D0E" w:rsidP="00BF2D0E">
      <w:pPr>
        <w:widowControl w:val="0"/>
        <w:autoSpaceDE w:val="0"/>
        <w:ind w:firstLine="709"/>
        <w:jc w:val="both"/>
        <w:rPr>
          <w:sz w:val="16"/>
          <w:szCs w:val="16"/>
        </w:rPr>
      </w:pPr>
      <w:bookmarkStart w:id="1" w:name="Par208"/>
      <w:bookmarkEnd w:id="1"/>
      <w:r w:rsidRPr="00BF2D0E">
        <w:rPr>
          <w:rFonts w:eastAsia="Calibri"/>
          <w:sz w:val="16"/>
          <w:szCs w:val="16"/>
          <w:lang w:eastAsia="en-US"/>
        </w:rPr>
        <w:t>13.</w:t>
      </w:r>
      <w:r w:rsidRPr="00BF2D0E">
        <w:rPr>
          <w:rFonts w:eastAsia="Calibri"/>
          <w:sz w:val="16"/>
          <w:szCs w:val="16"/>
          <w:lang w:val="en-US" w:eastAsia="en-US"/>
        </w:rPr>
        <w:t> </w:t>
      </w:r>
      <w:r w:rsidRPr="00BF2D0E">
        <w:rPr>
          <w:rFonts w:eastAsia="Calibri"/>
          <w:sz w:val="16"/>
          <w:szCs w:val="16"/>
          <w:lang w:eastAsia="en-US"/>
        </w:rPr>
        <w:t xml:space="preserve">Публичные слушания проекта Стратегии обеспечивается путем его опубликования </w:t>
      </w:r>
      <w:r w:rsidRPr="00BF2D0E">
        <w:rPr>
          <w:bCs/>
          <w:sz w:val="16"/>
          <w:szCs w:val="16"/>
        </w:rPr>
        <w:t xml:space="preserve">в </w:t>
      </w:r>
      <w:r w:rsidRPr="00BF2D0E">
        <w:rPr>
          <w:sz w:val="16"/>
          <w:szCs w:val="16"/>
        </w:rPr>
        <w:t>периодическом печатном издании органов местного самоуправления «Тогучинский Вестник»</w:t>
      </w:r>
      <w:r w:rsidRPr="00BF2D0E">
        <w:rPr>
          <w:rFonts w:eastAsia="Calibri"/>
          <w:sz w:val="16"/>
          <w:szCs w:val="16"/>
          <w:lang w:eastAsia="en-US"/>
        </w:rPr>
        <w:t xml:space="preserve"> и размещения на официальном сайте Тогучинского района в информационно-телекоммуникационной сети «Интернет» с указанием следующей информации: </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срок начала и срок завершения проведения публичных слушаний проекта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xml:space="preserve">- почтовый адрес и адрес электронной почты Администрации района, контактный телефон сотрудника </w:t>
      </w:r>
      <w:proofErr w:type="spellStart"/>
      <w:r w:rsidRPr="00BF2D0E">
        <w:rPr>
          <w:rFonts w:eastAsia="Calibri"/>
          <w:sz w:val="16"/>
          <w:szCs w:val="16"/>
          <w:lang w:eastAsia="en-US"/>
        </w:rPr>
        <w:t>УЭРПиТ</w:t>
      </w:r>
      <w:proofErr w:type="spellEnd"/>
      <w:r w:rsidRPr="00BF2D0E">
        <w:rPr>
          <w:rFonts w:eastAsia="Calibri"/>
          <w:sz w:val="16"/>
          <w:szCs w:val="16"/>
          <w:lang w:eastAsia="en-US"/>
        </w:rPr>
        <w:t>, номер кабинета, ответственного за свод предложений и замечаний;</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порядок направления предложений и замечаний к проекту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 требования к предложениям и замечаниям.</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14.</w:t>
      </w:r>
      <w:r w:rsidRPr="00BF2D0E">
        <w:rPr>
          <w:rFonts w:eastAsia="Calibri"/>
          <w:sz w:val="16"/>
          <w:szCs w:val="16"/>
          <w:lang w:val="en-US" w:eastAsia="en-US"/>
        </w:rPr>
        <w:t> </w:t>
      </w:r>
      <w:r w:rsidRPr="00BF2D0E">
        <w:rPr>
          <w:rFonts w:eastAsia="Calibri"/>
          <w:sz w:val="16"/>
          <w:szCs w:val="16"/>
          <w:lang w:eastAsia="en-US"/>
        </w:rPr>
        <w:t>Публичные слушания проекта Стратегии проводится в установленные Администрации района сроки.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15.</w:t>
      </w:r>
      <w:r w:rsidRPr="00BF2D0E">
        <w:rPr>
          <w:rFonts w:eastAsia="Calibri"/>
          <w:sz w:val="16"/>
          <w:szCs w:val="16"/>
          <w:lang w:val="en-US" w:eastAsia="en-US"/>
        </w:rPr>
        <w:t> </w:t>
      </w:r>
      <w:r w:rsidRPr="00BF2D0E">
        <w:rPr>
          <w:rFonts w:eastAsia="Calibri"/>
          <w:sz w:val="16"/>
          <w:szCs w:val="16"/>
          <w:lang w:eastAsia="en-US"/>
        </w:rPr>
        <w:t>Предложения и замечания к проекту Стратегии, поступившие в процессе публичных слушаний, носят рекомендательный характер.</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16.</w:t>
      </w:r>
      <w:r w:rsidRPr="00BF2D0E">
        <w:rPr>
          <w:rFonts w:eastAsia="Calibri"/>
          <w:sz w:val="16"/>
          <w:szCs w:val="16"/>
          <w:lang w:val="en-US" w:eastAsia="en-US"/>
        </w:rPr>
        <w:t> </w:t>
      </w:r>
      <w:r w:rsidRPr="00BF2D0E">
        <w:rPr>
          <w:rFonts w:eastAsia="Calibri"/>
          <w:sz w:val="16"/>
          <w:szCs w:val="16"/>
          <w:lang w:eastAsia="en-US"/>
        </w:rPr>
        <w:t xml:space="preserve">После истечения срока проведения публичных слушаний </w:t>
      </w:r>
      <w:proofErr w:type="spellStart"/>
      <w:r w:rsidRPr="00BF2D0E">
        <w:rPr>
          <w:rFonts w:eastAsia="Calibri"/>
          <w:sz w:val="16"/>
          <w:szCs w:val="16"/>
          <w:lang w:eastAsia="en-US"/>
        </w:rPr>
        <w:t>УЭРПиТ</w:t>
      </w:r>
      <w:proofErr w:type="spellEnd"/>
      <w:r w:rsidRPr="00BF2D0E">
        <w:rPr>
          <w:rFonts w:eastAsia="Calibri"/>
          <w:sz w:val="16"/>
          <w:szCs w:val="16"/>
          <w:lang w:eastAsia="en-US"/>
        </w:rPr>
        <w:t xml:space="preserve"> рассматривает поступившие предложения и замечания, определяя целесообразность их учета при доработке проекта Стратегии.</w:t>
      </w: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17.</w:t>
      </w:r>
      <w:r w:rsidRPr="00BF2D0E">
        <w:rPr>
          <w:rFonts w:eastAsia="Calibri"/>
          <w:sz w:val="16"/>
          <w:szCs w:val="16"/>
          <w:lang w:val="en-US" w:eastAsia="en-US"/>
        </w:rPr>
        <w:t> </w:t>
      </w:r>
      <w:r w:rsidRPr="00BF2D0E">
        <w:rPr>
          <w:rFonts w:eastAsia="Calibri"/>
          <w:sz w:val="16"/>
          <w:szCs w:val="16"/>
          <w:lang w:eastAsia="en-US"/>
        </w:rPr>
        <w:t>Публичные слушания проекта Стратегии также может проводиться в рамках круглых столов с приглашением представителей научной общественности и бизнес-сообщества.</w:t>
      </w:r>
    </w:p>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widowControl w:val="0"/>
        <w:autoSpaceDE w:val="0"/>
        <w:ind w:firstLine="540"/>
        <w:jc w:val="center"/>
        <w:rPr>
          <w:sz w:val="16"/>
          <w:szCs w:val="16"/>
        </w:rPr>
      </w:pPr>
      <w:r w:rsidRPr="00BF2D0E">
        <w:rPr>
          <w:rFonts w:eastAsia="Calibri"/>
          <w:sz w:val="16"/>
          <w:szCs w:val="16"/>
          <w:lang w:val="en-US" w:eastAsia="en-US"/>
        </w:rPr>
        <w:t>VI</w:t>
      </w:r>
      <w:r w:rsidRPr="00BF2D0E">
        <w:rPr>
          <w:rFonts w:eastAsia="Calibri"/>
          <w:sz w:val="16"/>
          <w:szCs w:val="16"/>
          <w:lang w:eastAsia="en-US"/>
        </w:rPr>
        <w:t>. Утверждение стратегии</w:t>
      </w:r>
    </w:p>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ind w:firstLine="708"/>
        <w:jc w:val="both"/>
        <w:rPr>
          <w:sz w:val="16"/>
          <w:szCs w:val="16"/>
        </w:rPr>
      </w:pPr>
      <w:bookmarkStart w:id="2" w:name="sub_1102"/>
      <w:r w:rsidRPr="00BF2D0E">
        <w:rPr>
          <w:sz w:val="16"/>
          <w:szCs w:val="16"/>
        </w:rPr>
        <w:t xml:space="preserve">18. Проект Стратегии не позднее чем за 30 дней до дня проведения сессии Совета депутатов Тогучинского района </w:t>
      </w:r>
      <w:r w:rsidRPr="00BF2D0E">
        <w:rPr>
          <w:rFonts w:eastAsia="Calibri"/>
          <w:sz w:val="16"/>
          <w:szCs w:val="16"/>
          <w:lang w:eastAsia="en-US"/>
        </w:rPr>
        <w:t>Новосибирской области</w:t>
      </w:r>
      <w:r w:rsidRPr="00BF2D0E">
        <w:rPr>
          <w:sz w:val="16"/>
          <w:szCs w:val="16"/>
        </w:rPr>
        <w:t xml:space="preserve">, на котором планируется утверждение Стратегии, направляется в Совет депутатов Тогучинского района </w:t>
      </w:r>
      <w:r w:rsidRPr="00BF2D0E">
        <w:rPr>
          <w:rFonts w:eastAsia="Calibri"/>
          <w:sz w:val="16"/>
          <w:szCs w:val="16"/>
          <w:lang w:eastAsia="en-US"/>
        </w:rPr>
        <w:t xml:space="preserve">Новосибирской области </w:t>
      </w:r>
      <w:r w:rsidRPr="00BF2D0E">
        <w:rPr>
          <w:sz w:val="16"/>
          <w:szCs w:val="16"/>
        </w:rPr>
        <w:t>для рассмотрения и утверждения.</w:t>
      </w:r>
    </w:p>
    <w:p w:rsidR="00BF2D0E" w:rsidRPr="00BF2D0E" w:rsidRDefault="00BF2D0E" w:rsidP="00BF2D0E">
      <w:pPr>
        <w:ind w:firstLine="708"/>
        <w:jc w:val="both"/>
        <w:rPr>
          <w:sz w:val="16"/>
          <w:szCs w:val="16"/>
        </w:rPr>
      </w:pPr>
      <w:bookmarkStart w:id="3" w:name="sub_1103"/>
      <w:bookmarkEnd w:id="2"/>
      <w:r w:rsidRPr="00BF2D0E">
        <w:rPr>
          <w:sz w:val="16"/>
          <w:szCs w:val="16"/>
        </w:rPr>
        <w:t xml:space="preserve">19. До направления проекта Стратегии в Совет депутатов Тогучинского района на рассмотрение и утверждение, </w:t>
      </w:r>
      <w:proofErr w:type="spellStart"/>
      <w:r w:rsidRPr="00BF2D0E">
        <w:rPr>
          <w:sz w:val="16"/>
          <w:szCs w:val="16"/>
        </w:rPr>
        <w:t>УЭРПиТ</w:t>
      </w:r>
      <w:proofErr w:type="spellEnd"/>
      <w:r w:rsidRPr="00BF2D0E">
        <w:rPr>
          <w:sz w:val="16"/>
          <w:szCs w:val="16"/>
        </w:rPr>
        <w:t xml:space="preserve"> </w:t>
      </w:r>
      <w:r w:rsidRPr="00BF2D0E">
        <w:rPr>
          <w:rFonts w:eastAsia="Calibri"/>
          <w:sz w:val="16"/>
          <w:szCs w:val="16"/>
          <w:lang w:eastAsia="en-US"/>
        </w:rPr>
        <w:t xml:space="preserve">обеспечивает проведение согласования проекта Стратегии на региональном уровне (в части предметов совместного ведения Новосибирской области и Тогучинского района). </w:t>
      </w:r>
    </w:p>
    <w:bookmarkEnd w:id="3"/>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widowControl w:val="0"/>
        <w:autoSpaceDE w:val="0"/>
        <w:jc w:val="center"/>
        <w:rPr>
          <w:sz w:val="16"/>
          <w:szCs w:val="16"/>
        </w:rPr>
      </w:pPr>
      <w:bookmarkStart w:id="4" w:name="Par182"/>
      <w:bookmarkEnd w:id="4"/>
      <w:r w:rsidRPr="00BF2D0E">
        <w:rPr>
          <w:rFonts w:eastAsia="Calibri"/>
          <w:sz w:val="16"/>
          <w:szCs w:val="16"/>
          <w:lang w:eastAsia="en-US"/>
        </w:rPr>
        <w:t>V</w:t>
      </w:r>
      <w:r w:rsidRPr="00BF2D0E">
        <w:rPr>
          <w:rFonts w:eastAsia="Calibri"/>
          <w:sz w:val="16"/>
          <w:szCs w:val="16"/>
          <w:lang w:val="en-US" w:eastAsia="en-US"/>
        </w:rPr>
        <w:t>I</w:t>
      </w:r>
      <w:r w:rsidRPr="00BF2D0E">
        <w:rPr>
          <w:rFonts w:eastAsia="Calibri"/>
          <w:sz w:val="16"/>
          <w:szCs w:val="16"/>
          <w:lang w:eastAsia="en-US"/>
        </w:rPr>
        <w:t>I. Реализация Стратегии</w:t>
      </w:r>
    </w:p>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widowControl w:val="0"/>
        <w:autoSpaceDE w:val="0"/>
        <w:ind w:firstLine="709"/>
        <w:jc w:val="both"/>
        <w:rPr>
          <w:sz w:val="16"/>
          <w:szCs w:val="16"/>
        </w:rPr>
      </w:pPr>
      <w:r w:rsidRPr="00BF2D0E">
        <w:rPr>
          <w:rFonts w:eastAsia="Calibri"/>
          <w:sz w:val="16"/>
          <w:szCs w:val="16"/>
          <w:lang w:eastAsia="en-US"/>
        </w:rPr>
        <w:t>20.</w:t>
      </w:r>
      <w:r w:rsidRPr="00BF2D0E">
        <w:rPr>
          <w:rFonts w:eastAsia="Calibri"/>
          <w:sz w:val="16"/>
          <w:szCs w:val="16"/>
          <w:lang w:val="en-US" w:eastAsia="en-US"/>
        </w:rPr>
        <w:t> </w:t>
      </w:r>
      <w:r w:rsidRPr="00BF2D0E">
        <w:rPr>
          <w:rFonts w:eastAsia="Calibri"/>
          <w:sz w:val="16"/>
          <w:szCs w:val="16"/>
          <w:lang w:eastAsia="en-US"/>
        </w:rPr>
        <w:t>С целью реализации Стратегии Администрацией района разрабатывается план мероприятий по реализации Стратегии.</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xml:space="preserve">  21. План мероприятий по реализации Стратегии разрабатывается на основе положений Стратегии на период ее реализации с учетом требований к его содержанию, определенных федеральным законодательством и законодательством Новосибирской области, и муниципальными правовыми актами Администрации района.</w:t>
      </w:r>
    </w:p>
    <w:p w:rsidR="00BF2D0E" w:rsidRPr="00BF2D0E" w:rsidRDefault="00BF2D0E" w:rsidP="00BF2D0E">
      <w:pPr>
        <w:widowControl w:val="0"/>
        <w:autoSpaceDE w:val="0"/>
        <w:jc w:val="both"/>
        <w:rPr>
          <w:rFonts w:eastAsia="Calibri"/>
          <w:b/>
          <w:sz w:val="16"/>
          <w:szCs w:val="16"/>
          <w:lang w:eastAsia="en-US"/>
        </w:rPr>
      </w:pPr>
    </w:p>
    <w:p w:rsidR="00BF2D0E" w:rsidRPr="00BF2D0E" w:rsidRDefault="00BF2D0E" w:rsidP="00BF2D0E">
      <w:pPr>
        <w:widowControl w:val="0"/>
        <w:autoSpaceDE w:val="0"/>
        <w:jc w:val="center"/>
        <w:rPr>
          <w:sz w:val="16"/>
          <w:szCs w:val="16"/>
        </w:rPr>
      </w:pPr>
      <w:r w:rsidRPr="00BF2D0E">
        <w:rPr>
          <w:rFonts w:eastAsia="Calibri"/>
          <w:sz w:val="16"/>
          <w:szCs w:val="16"/>
          <w:lang w:val="en-US" w:eastAsia="en-US"/>
        </w:rPr>
        <w:t>VIII</w:t>
      </w:r>
      <w:r w:rsidRPr="00BF2D0E">
        <w:rPr>
          <w:rFonts w:eastAsia="Calibri"/>
          <w:sz w:val="16"/>
          <w:szCs w:val="16"/>
          <w:lang w:eastAsia="en-US"/>
        </w:rPr>
        <w:t>. Корректировка стратегии</w:t>
      </w:r>
    </w:p>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xml:space="preserve">  22.</w:t>
      </w:r>
      <w:r w:rsidRPr="00BF2D0E">
        <w:rPr>
          <w:rFonts w:eastAsia="Calibri"/>
          <w:sz w:val="16"/>
          <w:szCs w:val="16"/>
          <w:lang w:val="en-US" w:eastAsia="en-US"/>
        </w:rPr>
        <w:t> </w:t>
      </w:r>
      <w:r w:rsidRPr="00BF2D0E">
        <w:rPr>
          <w:rFonts w:eastAsia="Calibri"/>
          <w:sz w:val="16"/>
          <w:szCs w:val="16"/>
          <w:lang w:eastAsia="en-US"/>
        </w:rPr>
        <w:t xml:space="preserve">Корректировка Стратегии осуществляется </w:t>
      </w:r>
      <w:proofErr w:type="spellStart"/>
      <w:r w:rsidRPr="00BF2D0E">
        <w:rPr>
          <w:rFonts w:eastAsia="Calibri"/>
          <w:sz w:val="16"/>
          <w:szCs w:val="16"/>
          <w:lang w:eastAsia="en-US"/>
        </w:rPr>
        <w:t>УЭРПиТ</w:t>
      </w:r>
      <w:proofErr w:type="spellEnd"/>
      <w:r w:rsidRPr="00BF2D0E">
        <w:rPr>
          <w:rFonts w:eastAsia="Calibri"/>
          <w:sz w:val="16"/>
          <w:szCs w:val="16"/>
          <w:lang w:eastAsia="en-US"/>
        </w:rPr>
        <w:t xml:space="preserve"> во взаимодействии с Ответственными исполнителями.</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xml:space="preserve">  23.</w:t>
      </w:r>
      <w:r w:rsidRPr="00BF2D0E">
        <w:rPr>
          <w:rFonts w:eastAsia="Calibri"/>
          <w:sz w:val="16"/>
          <w:szCs w:val="16"/>
          <w:lang w:val="en-US" w:eastAsia="en-US"/>
        </w:rPr>
        <w:t> </w:t>
      </w:r>
      <w:r w:rsidRPr="00BF2D0E">
        <w:rPr>
          <w:rFonts w:eastAsia="Calibri"/>
          <w:sz w:val="16"/>
          <w:szCs w:val="16"/>
          <w:lang w:eastAsia="en-US"/>
        </w:rPr>
        <w:t>Решение о корректировке Стратегии принимается Администрацией района.</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xml:space="preserve">  24.</w:t>
      </w:r>
      <w:r w:rsidRPr="00BF2D0E">
        <w:rPr>
          <w:rFonts w:eastAsia="Calibri"/>
          <w:sz w:val="16"/>
          <w:szCs w:val="16"/>
          <w:lang w:val="en-US" w:eastAsia="en-US"/>
        </w:rPr>
        <w:t> </w:t>
      </w:r>
      <w:r w:rsidRPr="00BF2D0E">
        <w:rPr>
          <w:rFonts w:eastAsia="Calibri"/>
          <w:sz w:val="16"/>
          <w:szCs w:val="16"/>
          <w:lang w:eastAsia="en-US"/>
        </w:rPr>
        <w:t>Основаниями для корректировки Стратегии являются:</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изменение требований законодательства Российской Федерации и Новосибирской области, регламентирующего вопросы разработки, реализации и корректировки стратегий социально-экономического развития Новосибирской области;</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корректировка документов стратегического планирования федерального уровня (стратегия пространственного развития Российской Федерации, стратегия социально-экономического развития Новосибирской области) в части, затрагивающей вопросы социально-экономического развития Тогучинского района;</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изменение внутренних и внешних условий социально-экономического развития Тогучинского района;</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корректировка прогноза социально-экономического развития Тогучинского района на долгосрочный период;</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изменение стратегических планов основных участников реализации Стратегии, что может существенно повлиять на достижение целевых показателей Стратегии;</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иные основания по предложению Главы Тогучинского района Новосибирской области, Администрации района, структурных подразделений Администрации района.</w:t>
      </w:r>
    </w:p>
    <w:p w:rsidR="00BF2D0E" w:rsidRPr="00BF2D0E" w:rsidRDefault="00BF2D0E" w:rsidP="00BF2D0E">
      <w:pPr>
        <w:widowControl w:val="0"/>
        <w:autoSpaceDE w:val="0"/>
        <w:ind w:firstLine="540"/>
        <w:jc w:val="both"/>
        <w:rPr>
          <w:sz w:val="16"/>
          <w:szCs w:val="16"/>
        </w:rPr>
      </w:pPr>
      <w:bookmarkStart w:id="5" w:name="Par104"/>
      <w:bookmarkEnd w:id="5"/>
      <w:r w:rsidRPr="00BF2D0E">
        <w:rPr>
          <w:rFonts w:eastAsia="Calibri"/>
          <w:sz w:val="16"/>
          <w:szCs w:val="16"/>
          <w:lang w:eastAsia="en-US"/>
        </w:rPr>
        <w:t xml:space="preserve">  25. Корректировка Стратегии осуществляется в порядке, предусмотренном для ее разработки.</w:t>
      </w:r>
    </w:p>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widowControl w:val="0"/>
        <w:autoSpaceDE w:val="0"/>
        <w:jc w:val="center"/>
        <w:rPr>
          <w:sz w:val="16"/>
          <w:szCs w:val="16"/>
        </w:rPr>
      </w:pPr>
      <w:bookmarkStart w:id="6" w:name="Par115"/>
      <w:bookmarkEnd w:id="6"/>
      <w:r w:rsidRPr="00BF2D0E">
        <w:rPr>
          <w:rFonts w:eastAsia="Calibri"/>
          <w:sz w:val="16"/>
          <w:szCs w:val="16"/>
          <w:lang w:val="en-US" w:eastAsia="en-US"/>
        </w:rPr>
        <w:t>IX</w:t>
      </w:r>
      <w:r w:rsidRPr="00BF2D0E">
        <w:rPr>
          <w:rFonts w:eastAsia="Calibri"/>
          <w:sz w:val="16"/>
          <w:szCs w:val="16"/>
          <w:lang w:eastAsia="en-US"/>
        </w:rPr>
        <w:t>.</w:t>
      </w:r>
      <w:r w:rsidRPr="00BF2D0E">
        <w:rPr>
          <w:rFonts w:eastAsia="Calibri"/>
          <w:sz w:val="16"/>
          <w:szCs w:val="16"/>
          <w:lang w:val="en-US" w:eastAsia="en-US"/>
        </w:rPr>
        <w:t> </w:t>
      </w:r>
      <w:r w:rsidRPr="00BF2D0E">
        <w:rPr>
          <w:rFonts w:eastAsia="Calibri"/>
          <w:sz w:val="16"/>
          <w:szCs w:val="16"/>
          <w:lang w:eastAsia="en-US"/>
        </w:rPr>
        <w:t>Мониторинг и контроль реализации Стратегии</w:t>
      </w:r>
    </w:p>
    <w:p w:rsidR="00BF2D0E" w:rsidRPr="00BF2D0E" w:rsidRDefault="00BF2D0E" w:rsidP="00BF2D0E">
      <w:pPr>
        <w:widowControl w:val="0"/>
        <w:autoSpaceDE w:val="0"/>
        <w:ind w:firstLine="540"/>
        <w:jc w:val="both"/>
        <w:rPr>
          <w:rFonts w:eastAsia="Calibri"/>
          <w:sz w:val="16"/>
          <w:szCs w:val="16"/>
          <w:lang w:eastAsia="en-US"/>
        </w:rPr>
      </w:pP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xml:space="preserve">  26. Мониторинг и контроль реализации Стратегии осуществляется </w:t>
      </w:r>
      <w:proofErr w:type="spellStart"/>
      <w:r w:rsidRPr="00BF2D0E">
        <w:rPr>
          <w:rFonts w:eastAsia="Calibri"/>
          <w:sz w:val="16"/>
          <w:szCs w:val="16"/>
          <w:lang w:eastAsia="en-US"/>
        </w:rPr>
        <w:t>УЭРПиТ</w:t>
      </w:r>
      <w:proofErr w:type="spellEnd"/>
      <w:r w:rsidRPr="00BF2D0E">
        <w:rPr>
          <w:rFonts w:eastAsia="Calibri"/>
          <w:sz w:val="16"/>
          <w:szCs w:val="16"/>
          <w:lang w:eastAsia="en-US"/>
        </w:rPr>
        <w:t xml:space="preserve"> во взаимодействии с Ответственными исполнителями в соответствии с планом мероприятий по реализации Стратегии.</w:t>
      </w:r>
    </w:p>
    <w:p w:rsidR="00BF2D0E" w:rsidRPr="00BF2D0E" w:rsidRDefault="00BF2D0E" w:rsidP="00BF2D0E">
      <w:pPr>
        <w:widowControl w:val="0"/>
        <w:autoSpaceDE w:val="0"/>
        <w:ind w:firstLine="540"/>
        <w:jc w:val="both"/>
        <w:rPr>
          <w:sz w:val="16"/>
          <w:szCs w:val="16"/>
        </w:rPr>
      </w:pPr>
      <w:r w:rsidRPr="00BF2D0E">
        <w:rPr>
          <w:rFonts w:eastAsia="Calibri"/>
          <w:sz w:val="16"/>
          <w:szCs w:val="16"/>
          <w:lang w:eastAsia="en-US"/>
        </w:rPr>
        <w:t xml:space="preserve">  27. Итоги мониторинга реализации Стратегии отражаются в ежегодном отчете о ходе исполнения плана мероприятий по реализации Стратегии.</w:t>
      </w:r>
    </w:p>
    <w:p w:rsidR="00BF2D0E" w:rsidRDefault="00BF2D0E" w:rsidP="00BF2D0E">
      <w:pPr>
        <w:rPr>
          <w:sz w:val="16"/>
          <w:szCs w:val="16"/>
        </w:rPr>
      </w:pPr>
      <w:r>
        <w:rPr>
          <w:sz w:val="16"/>
          <w:szCs w:val="16"/>
        </w:rPr>
        <w:t>______________________________________________________________</w:t>
      </w:r>
    </w:p>
    <w:p w:rsidR="00BF2D0E" w:rsidRDefault="00BF2D0E" w:rsidP="00BF2D0E">
      <w:pPr>
        <w:rPr>
          <w:sz w:val="16"/>
          <w:szCs w:val="16"/>
        </w:rPr>
      </w:pPr>
    </w:p>
    <w:p w:rsidR="00BF2D0E" w:rsidRPr="00512373" w:rsidRDefault="00BF2D0E" w:rsidP="00BF2D0E">
      <w:pPr>
        <w:jc w:val="center"/>
        <w:rPr>
          <w:b/>
          <w:sz w:val="16"/>
          <w:szCs w:val="16"/>
        </w:rPr>
      </w:pPr>
      <w:r w:rsidRPr="00512373">
        <w:rPr>
          <w:b/>
          <w:sz w:val="16"/>
          <w:szCs w:val="16"/>
        </w:rPr>
        <w:t>АДМИНИСТРАЦИЯ</w:t>
      </w:r>
    </w:p>
    <w:p w:rsidR="00BF2D0E" w:rsidRPr="00512373" w:rsidRDefault="00BF2D0E" w:rsidP="00BF2D0E">
      <w:pPr>
        <w:jc w:val="center"/>
        <w:rPr>
          <w:b/>
          <w:sz w:val="16"/>
          <w:szCs w:val="16"/>
        </w:rPr>
      </w:pPr>
      <w:r w:rsidRPr="00512373">
        <w:rPr>
          <w:b/>
          <w:sz w:val="16"/>
          <w:szCs w:val="16"/>
        </w:rPr>
        <w:t>ТОГУЧИНСКОГО РАЙОНА</w:t>
      </w:r>
    </w:p>
    <w:p w:rsidR="00BF2D0E" w:rsidRPr="00512373" w:rsidRDefault="00BF2D0E" w:rsidP="00BF2D0E">
      <w:pPr>
        <w:jc w:val="center"/>
        <w:rPr>
          <w:b/>
          <w:sz w:val="16"/>
          <w:szCs w:val="16"/>
        </w:rPr>
      </w:pPr>
      <w:r w:rsidRPr="00512373">
        <w:rPr>
          <w:b/>
          <w:sz w:val="16"/>
          <w:szCs w:val="16"/>
        </w:rPr>
        <w:t>НОВОСИБИРСКОЙ ОБЛАСТИ</w:t>
      </w:r>
    </w:p>
    <w:p w:rsidR="00BF2D0E" w:rsidRPr="00512373" w:rsidRDefault="00BF2D0E" w:rsidP="00BF2D0E">
      <w:pPr>
        <w:jc w:val="center"/>
        <w:rPr>
          <w:b/>
          <w:sz w:val="16"/>
          <w:szCs w:val="16"/>
        </w:rPr>
      </w:pPr>
    </w:p>
    <w:p w:rsidR="00BF2D0E" w:rsidRPr="00512373" w:rsidRDefault="00BF2D0E" w:rsidP="00BF2D0E">
      <w:pPr>
        <w:jc w:val="center"/>
        <w:rPr>
          <w:b/>
          <w:sz w:val="16"/>
          <w:szCs w:val="16"/>
        </w:rPr>
      </w:pPr>
      <w:r w:rsidRPr="00512373">
        <w:rPr>
          <w:b/>
          <w:sz w:val="16"/>
          <w:szCs w:val="16"/>
        </w:rPr>
        <w:t>ПОСТАНОВЛЕНИЕ</w:t>
      </w:r>
    </w:p>
    <w:p w:rsidR="00BF2D0E" w:rsidRPr="00512373" w:rsidRDefault="00BF2D0E" w:rsidP="00BF2D0E">
      <w:pPr>
        <w:jc w:val="center"/>
        <w:rPr>
          <w:b/>
          <w:color w:val="FF0000"/>
          <w:sz w:val="16"/>
          <w:szCs w:val="16"/>
        </w:rPr>
      </w:pPr>
    </w:p>
    <w:p w:rsidR="00BF2D0E" w:rsidRPr="00512373" w:rsidRDefault="00BF2D0E" w:rsidP="00BF2D0E">
      <w:pPr>
        <w:jc w:val="center"/>
        <w:rPr>
          <w:sz w:val="16"/>
          <w:szCs w:val="16"/>
        </w:rPr>
      </w:pPr>
      <w:r w:rsidRPr="00512373">
        <w:rPr>
          <w:sz w:val="16"/>
          <w:szCs w:val="16"/>
        </w:rPr>
        <w:t>26.07.2023 № 788/П/93</w:t>
      </w:r>
    </w:p>
    <w:p w:rsidR="00BF2D0E" w:rsidRPr="00512373" w:rsidRDefault="00BF2D0E" w:rsidP="00BF2D0E">
      <w:pPr>
        <w:jc w:val="center"/>
        <w:rPr>
          <w:sz w:val="16"/>
          <w:szCs w:val="16"/>
        </w:rPr>
      </w:pPr>
    </w:p>
    <w:p w:rsidR="00BF2D0E" w:rsidRDefault="00BF2D0E" w:rsidP="00BF2D0E">
      <w:pPr>
        <w:jc w:val="center"/>
        <w:rPr>
          <w:sz w:val="16"/>
          <w:szCs w:val="16"/>
        </w:rPr>
      </w:pPr>
      <w:r w:rsidRPr="00512373">
        <w:rPr>
          <w:sz w:val="16"/>
          <w:szCs w:val="16"/>
        </w:rPr>
        <w:t>г. Тогучин</w:t>
      </w:r>
    </w:p>
    <w:p w:rsidR="00BF2D0E" w:rsidRDefault="00BF2D0E" w:rsidP="00BF2D0E">
      <w:pPr>
        <w:rPr>
          <w:sz w:val="16"/>
          <w:szCs w:val="16"/>
        </w:rPr>
      </w:pPr>
    </w:p>
    <w:p w:rsidR="00BF2D0E" w:rsidRPr="00BF2D0E" w:rsidRDefault="00BF2D0E" w:rsidP="00BF2D0E">
      <w:pPr>
        <w:jc w:val="center"/>
        <w:rPr>
          <w:sz w:val="16"/>
          <w:szCs w:val="16"/>
        </w:rPr>
      </w:pPr>
      <w:r w:rsidRPr="00BF2D0E">
        <w:rPr>
          <w:sz w:val="16"/>
          <w:szCs w:val="16"/>
        </w:rPr>
        <w:t>О проведении публичных слушаний</w:t>
      </w:r>
    </w:p>
    <w:p w:rsidR="00BF2D0E" w:rsidRDefault="00BF2D0E" w:rsidP="00BF2D0E">
      <w:pPr>
        <w:rPr>
          <w:sz w:val="16"/>
          <w:szCs w:val="16"/>
        </w:rPr>
      </w:pPr>
    </w:p>
    <w:p w:rsidR="00BF2D0E" w:rsidRDefault="00BF2D0E" w:rsidP="00BF2D0E">
      <w:pPr>
        <w:rPr>
          <w:sz w:val="16"/>
          <w:szCs w:val="16"/>
        </w:rPr>
      </w:pPr>
    </w:p>
    <w:p w:rsidR="00BF2D0E" w:rsidRPr="00BF2D0E" w:rsidRDefault="00BF2D0E" w:rsidP="00BF2D0E">
      <w:pPr>
        <w:tabs>
          <w:tab w:val="left" w:pos="0"/>
        </w:tabs>
        <w:jc w:val="both"/>
        <w:rPr>
          <w:sz w:val="16"/>
          <w:szCs w:val="16"/>
        </w:rPr>
      </w:pPr>
      <w:r>
        <w:rPr>
          <w:sz w:val="16"/>
          <w:szCs w:val="16"/>
        </w:rPr>
        <w:tab/>
      </w:r>
      <w:r w:rsidRPr="00BF2D0E">
        <w:rPr>
          <w:sz w:val="16"/>
          <w:szCs w:val="16"/>
        </w:rPr>
        <w:t xml:space="preserve">В соответствии со ст. 28 Федерального закона от 06.10.2003 №131-ФЗ              «Об общих принципах организации местного самоуправления в Российской Федерации», ст.10 Устава Тогучинского муниципального района Новосибирской области, постановлением администрации Тогучинского района Новосибирской области от 23.05.2016 № 388 «О порядке разработки и корректировки стратегии социально-экономического развития Тогучинского района Новосибирской области», руководствуясь Положением «О порядке проведения публичных слушаний в </w:t>
      </w:r>
      <w:proofErr w:type="spellStart"/>
      <w:r w:rsidRPr="00BF2D0E">
        <w:rPr>
          <w:sz w:val="16"/>
          <w:szCs w:val="16"/>
        </w:rPr>
        <w:t>Тогучинском</w:t>
      </w:r>
      <w:proofErr w:type="spellEnd"/>
      <w:r w:rsidRPr="00BF2D0E">
        <w:rPr>
          <w:sz w:val="16"/>
          <w:szCs w:val="16"/>
        </w:rPr>
        <w:t xml:space="preserve"> районе Новосибирской области», администрация Тогучинского района Новосибирской области</w:t>
      </w:r>
    </w:p>
    <w:p w:rsidR="00BF2D0E" w:rsidRPr="00BF2D0E" w:rsidRDefault="00BF2D0E" w:rsidP="00BF2D0E">
      <w:pPr>
        <w:tabs>
          <w:tab w:val="left" w:pos="0"/>
        </w:tabs>
        <w:jc w:val="both"/>
        <w:rPr>
          <w:sz w:val="16"/>
          <w:szCs w:val="16"/>
        </w:rPr>
      </w:pPr>
      <w:r w:rsidRPr="00BF2D0E">
        <w:rPr>
          <w:sz w:val="16"/>
          <w:szCs w:val="16"/>
        </w:rPr>
        <w:t xml:space="preserve">ПОСТАНОВЛЯЕТ: </w:t>
      </w:r>
    </w:p>
    <w:p w:rsidR="00BF2D0E" w:rsidRPr="00BF2D0E" w:rsidRDefault="00BF2D0E" w:rsidP="00BF2D0E">
      <w:pPr>
        <w:numPr>
          <w:ilvl w:val="0"/>
          <w:numId w:val="15"/>
        </w:numPr>
        <w:suppressAutoHyphens w:val="0"/>
        <w:ind w:left="0" w:firstLine="774"/>
        <w:jc w:val="both"/>
        <w:rPr>
          <w:sz w:val="16"/>
          <w:szCs w:val="16"/>
        </w:rPr>
      </w:pPr>
      <w:r w:rsidRPr="00BF2D0E">
        <w:rPr>
          <w:sz w:val="16"/>
          <w:szCs w:val="16"/>
        </w:rPr>
        <w:t>Назначить публичные слушания по проекту внесения изменений и дополнений в Стратегию социально-экономического развития Тогучинского района Новосибирской области до 2030 года,</w:t>
      </w:r>
      <w:r w:rsidRPr="00BF2D0E">
        <w:rPr>
          <w:rFonts w:eastAsia="Calibri"/>
          <w:sz w:val="16"/>
          <w:szCs w:val="16"/>
        </w:rPr>
        <w:t xml:space="preserve"> утвержденную решением </w:t>
      </w:r>
      <w:r w:rsidRPr="00BF2D0E">
        <w:rPr>
          <w:sz w:val="16"/>
          <w:szCs w:val="16"/>
        </w:rPr>
        <w:t xml:space="preserve">21 сессии Совета депутатов Тогучинского района Новосибирской области третьего созыва от </w:t>
      </w:r>
      <w:r w:rsidRPr="00BF2D0E">
        <w:rPr>
          <w:sz w:val="16"/>
          <w:szCs w:val="16"/>
        </w:rPr>
        <w:lastRenderedPageBreak/>
        <w:t>25.12.2018 № 176 «О стратегии социально-экономического развития Тогучинского района Новосибирской области до 2030 года».</w:t>
      </w:r>
    </w:p>
    <w:p w:rsidR="00BF2D0E" w:rsidRPr="00BF2D0E" w:rsidRDefault="00BF2D0E" w:rsidP="00BF2D0E">
      <w:pPr>
        <w:numPr>
          <w:ilvl w:val="0"/>
          <w:numId w:val="15"/>
        </w:numPr>
        <w:suppressAutoHyphens w:val="0"/>
        <w:jc w:val="both"/>
        <w:rPr>
          <w:sz w:val="16"/>
          <w:szCs w:val="16"/>
        </w:rPr>
      </w:pPr>
      <w:r w:rsidRPr="00BF2D0E">
        <w:rPr>
          <w:sz w:val="16"/>
          <w:szCs w:val="16"/>
        </w:rPr>
        <w:t>Срок проведения публичных слушаний определить 10.08.2023.</w:t>
      </w:r>
    </w:p>
    <w:p w:rsidR="00BF2D0E" w:rsidRPr="00BF2D0E" w:rsidRDefault="00BF2D0E" w:rsidP="00BF2D0E">
      <w:pPr>
        <w:numPr>
          <w:ilvl w:val="0"/>
          <w:numId w:val="15"/>
        </w:numPr>
        <w:suppressAutoHyphens w:val="0"/>
        <w:jc w:val="both"/>
        <w:rPr>
          <w:sz w:val="16"/>
          <w:szCs w:val="16"/>
        </w:rPr>
      </w:pPr>
      <w:r w:rsidRPr="00BF2D0E">
        <w:rPr>
          <w:sz w:val="16"/>
          <w:szCs w:val="16"/>
        </w:rPr>
        <w:t>Проект разместить:</w:t>
      </w:r>
    </w:p>
    <w:p w:rsidR="00BF2D0E" w:rsidRPr="00BF2D0E" w:rsidRDefault="00BF2D0E" w:rsidP="00BF2D0E">
      <w:pPr>
        <w:ind w:right="-2" w:firstLine="705"/>
        <w:jc w:val="both"/>
        <w:rPr>
          <w:sz w:val="16"/>
          <w:szCs w:val="16"/>
        </w:rPr>
      </w:pPr>
      <w:r w:rsidRPr="00BF2D0E">
        <w:rPr>
          <w:sz w:val="16"/>
          <w:szCs w:val="16"/>
        </w:rPr>
        <w:t>3.1. В периодическом печатном издании органов местного самоуправления «Тогучинский Вестник»;</w:t>
      </w:r>
    </w:p>
    <w:p w:rsidR="00BF2D0E" w:rsidRPr="00BF2D0E" w:rsidRDefault="00BF2D0E" w:rsidP="00BF2D0E">
      <w:pPr>
        <w:ind w:right="-2" w:firstLine="705"/>
        <w:jc w:val="both"/>
        <w:rPr>
          <w:color w:val="000000"/>
          <w:sz w:val="16"/>
          <w:szCs w:val="16"/>
        </w:rPr>
      </w:pPr>
      <w:r w:rsidRPr="00BF2D0E">
        <w:rPr>
          <w:sz w:val="16"/>
          <w:szCs w:val="16"/>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8" w:history="1">
        <w:r w:rsidRPr="00BF2D0E">
          <w:rPr>
            <w:rStyle w:val="ac"/>
            <w:color w:val="000000"/>
            <w:sz w:val="16"/>
            <w:szCs w:val="16"/>
          </w:rPr>
          <w:t>https://toguchin.nso.ru/</w:t>
        </w:r>
      </w:hyperlink>
      <w:r w:rsidRPr="00BF2D0E">
        <w:rPr>
          <w:color w:val="000000"/>
          <w:sz w:val="16"/>
          <w:szCs w:val="16"/>
        </w:rPr>
        <w:t>;</w:t>
      </w:r>
    </w:p>
    <w:p w:rsidR="00BF2D0E" w:rsidRPr="00BF2D0E" w:rsidRDefault="00BF2D0E" w:rsidP="00BF2D0E">
      <w:pPr>
        <w:ind w:firstLine="705"/>
        <w:jc w:val="both"/>
        <w:rPr>
          <w:sz w:val="16"/>
          <w:szCs w:val="16"/>
        </w:rPr>
      </w:pPr>
      <w:r w:rsidRPr="00BF2D0E">
        <w:rPr>
          <w:sz w:val="16"/>
          <w:szCs w:val="16"/>
        </w:rPr>
        <w:t xml:space="preserve">4. Предложения по проекту принимаются с 27.07.2023 по 06.08.2023, направляются </w:t>
      </w:r>
      <w:r w:rsidRPr="00BF2D0E">
        <w:rPr>
          <w:color w:val="1A1A1A"/>
          <w:sz w:val="16"/>
          <w:szCs w:val="16"/>
          <w:highlight w:val="white"/>
        </w:rPr>
        <w:t>в администрацию Тогучинского района</w:t>
      </w:r>
      <w:r w:rsidRPr="00BF2D0E">
        <w:rPr>
          <w:color w:val="000000"/>
          <w:sz w:val="16"/>
          <w:szCs w:val="16"/>
        </w:rPr>
        <w:t xml:space="preserve"> Новосибирской области по адресу: 633456, г. Тогучин, ул. Садовая 9, e-</w:t>
      </w:r>
      <w:proofErr w:type="spellStart"/>
      <w:r w:rsidRPr="00BF2D0E">
        <w:rPr>
          <w:color w:val="000000"/>
          <w:sz w:val="16"/>
          <w:szCs w:val="16"/>
        </w:rPr>
        <w:t>mail</w:t>
      </w:r>
      <w:proofErr w:type="spellEnd"/>
      <w:r w:rsidRPr="00BF2D0E">
        <w:rPr>
          <w:color w:val="000000"/>
          <w:sz w:val="16"/>
          <w:szCs w:val="16"/>
        </w:rPr>
        <w:t xml:space="preserve">: </w:t>
      </w:r>
      <w:hyperlink r:id="rId19" w:history="1">
        <w:r w:rsidRPr="00BF2D0E">
          <w:rPr>
            <w:rStyle w:val="ac"/>
            <w:sz w:val="16"/>
            <w:szCs w:val="16"/>
            <w:lang w:val="en-US"/>
          </w:rPr>
          <w:t>togadm</w:t>
        </w:r>
        <w:r w:rsidRPr="00BF2D0E">
          <w:rPr>
            <w:rStyle w:val="ac"/>
            <w:sz w:val="16"/>
            <w:szCs w:val="16"/>
          </w:rPr>
          <w:t>@</w:t>
        </w:r>
        <w:r w:rsidRPr="00BF2D0E">
          <w:rPr>
            <w:rStyle w:val="ac"/>
            <w:sz w:val="16"/>
            <w:szCs w:val="16"/>
            <w:lang w:val="en-US"/>
          </w:rPr>
          <w:t>nso</w:t>
        </w:r>
        <w:r w:rsidRPr="00BF2D0E">
          <w:rPr>
            <w:rStyle w:val="ac"/>
            <w:sz w:val="16"/>
            <w:szCs w:val="16"/>
          </w:rPr>
          <w:t>.</w:t>
        </w:r>
        <w:proofErr w:type="spellStart"/>
        <w:r w:rsidRPr="00BF2D0E">
          <w:rPr>
            <w:rStyle w:val="ac"/>
            <w:sz w:val="16"/>
            <w:szCs w:val="16"/>
            <w:lang w:val="en-US"/>
          </w:rPr>
          <w:t>ru</w:t>
        </w:r>
        <w:proofErr w:type="spellEnd"/>
      </w:hyperlink>
      <w:r w:rsidRPr="00BF2D0E">
        <w:rPr>
          <w:sz w:val="16"/>
          <w:szCs w:val="16"/>
        </w:rPr>
        <w:t>.</w:t>
      </w:r>
    </w:p>
    <w:p w:rsidR="00BF2D0E" w:rsidRPr="00BF2D0E" w:rsidRDefault="00BF2D0E" w:rsidP="00BF2D0E">
      <w:pPr>
        <w:pStyle w:val="af9"/>
        <w:spacing w:after="0"/>
        <w:jc w:val="both"/>
        <w:rPr>
          <w:sz w:val="16"/>
          <w:szCs w:val="16"/>
        </w:rPr>
      </w:pPr>
      <w:r w:rsidRPr="00BF2D0E">
        <w:rPr>
          <w:color w:val="000000"/>
          <w:sz w:val="16"/>
          <w:szCs w:val="16"/>
        </w:rPr>
        <w:t xml:space="preserve">Контактные лица –    </w:t>
      </w:r>
    </w:p>
    <w:p w:rsidR="00BF2D0E" w:rsidRPr="00BF2D0E" w:rsidRDefault="00BF2D0E" w:rsidP="00BF2D0E">
      <w:pPr>
        <w:pStyle w:val="af9"/>
        <w:spacing w:after="0"/>
        <w:jc w:val="both"/>
        <w:rPr>
          <w:sz w:val="16"/>
          <w:szCs w:val="16"/>
        </w:rPr>
      </w:pPr>
      <w:r w:rsidRPr="00BF2D0E">
        <w:rPr>
          <w:color w:val="000000"/>
          <w:sz w:val="16"/>
          <w:szCs w:val="16"/>
          <w:highlight w:val="white"/>
        </w:rPr>
        <w:t>Моторова Елена Михайловна</w:t>
      </w:r>
      <w:r w:rsidRPr="00BF2D0E">
        <w:rPr>
          <w:color w:val="000000"/>
          <w:sz w:val="16"/>
          <w:szCs w:val="16"/>
        </w:rPr>
        <w:t xml:space="preserve">, тел. 24-842, </w:t>
      </w:r>
      <w:proofErr w:type="spellStart"/>
      <w:r w:rsidRPr="00BF2D0E">
        <w:rPr>
          <w:color w:val="000000"/>
          <w:sz w:val="16"/>
          <w:szCs w:val="16"/>
        </w:rPr>
        <w:t>каб</w:t>
      </w:r>
      <w:proofErr w:type="spellEnd"/>
      <w:r w:rsidRPr="00BF2D0E">
        <w:rPr>
          <w:color w:val="000000"/>
          <w:sz w:val="16"/>
          <w:szCs w:val="16"/>
        </w:rPr>
        <w:t>. 311, e-</w:t>
      </w:r>
      <w:proofErr w:type="spellStart"/>
      <w:r w:rsidRPr="00BF2D0E">
        <w:rPr>
          <w:color w:val="000000"/>
          <w:sz w:val="16"/>
          <w:szCs w:val="16"/>
        </w:rPr>
        <w:t>mail</w:t>
      </w:r>
      <w:proofErr w:type="spellEnd"/>
      <w:r w:rsidRPr="00BF2D0E">
        <w:rPr>
          <w:color w:val="000000"/>
          <w:sz w:val="16"/>
          <w:szCs w:val="16"/>
        </w:rPr>
        <w:t xml:space="preserve">: </w:t>
      </w:r>
      <w:hyperlink r:id="rId20" w:history="1">
        <w:r w:rsidRPr="00BF2D0E">
          <w:rPr>
            <w:rStyle w:val="ac"/>
            <w:color w:val="000000"/>
            <w:sz w:val="16"/>
            <w:szCs w:val="16"/>
          </w:rPr>
          <w:t>MotorovaEM</w:t>
        </w:r>
      </w:hyperlink>
      <w:r w:rsidRPr="00BF2D0E">
        <w:rPr>
          <w:rStyle w:val="ac"/>
          <w:color w:val="000000"/>
          <w:sz w:val="16"/>
          <w:szCs w:val="16"/>
        </w:rPr>
        <w:t>@</w:t>
      </w:r>
      <w:r w:rsidRPr="00BF2D0E">
        <w:rPr>
          <w:rStyle w:val="ac"/>
          <w:color w:val="000000"/>
          <w:sz w:val="16"/>
          <w:szCs w:val="16"/>
          <w:lang w:val="en-US"/>
        </w:rPr>
        <w:t>nso</w:t>
      </w:r>
      <w:r w:rsidRPr="00BF2D0E">
        <w:rPr>
          <w:rStyle w:val="ac"/>
          <w:color w:val="000000"/>
          <w:sz w:val="16"/>
          <w:szCs w:val="16"/>
        </w:rPr>
        <w:t>.</w:t>
      </w:r>
      <w:r w:rsidRPr="00BF2D0E">
        <w:rPr>
          <w:rStyle w:val="ac"/>
          <w:color w:val="000000"/>
          <w:sz w:val="16"/>
          <w:szCs w:val="16"/>
          <w:lang w:val="en-US"/>
        </w:rPr>
        <w:t>ru</w:t>
      </w:r>
      <w:r w:rsidRPr="00BF2D0E">
        <w:rPr>
          <w:rStyle w:val="ac"/>
          <w:color w:val="000000"/>
          <w:sz w:val="16"/>
          <w:szCs w:val="16"/>
        </w:rPr>
        <w:t>.</w:t>
      </w:r>
    </w:p>
    <w:p w:rsidR="00BF2D0E" w:rsidRPr="00BF2D0E" w:rsidRDefault="00BF2D0E" w:rsidP="00BF2D0E">
      <w:pPr>
        <w:pStyle w:val="af9"/>
        <w:spacing w:after="0"/>
        <w:jc w:val="both"/>
        <w:rPr>
          <w:sz w:val="16"/>
          <w:szCs w:val="16"/>
        </w:rPr>
      </w:pPr>
      <w:r w:rsidRPr="00BF2D0E">
        <w:rPr>
          <w:color w:val="000000"/>
          <w:sz w:val="16"/>
          <w:szCs w:val="16"/>
        </w:rPr>
        <w:t xml:space="preserve">Плотникова Елена Викторовна, тел. 24-839, </w:t>
      </w:r>
      <w:proofErr w:type="spellStart"/>
      <w:r w:rsidRPr="00BF2D0E">
        <w:rPr>
          <w:color w:val="000000"/>
          <w:sz w:val="16"/>
          <w:szCs w:val="16"/>
        </w:rPr>
        <w:t>каб</w:t>
      </w:r>
      <w:proofErr w:type="spellEnd"/>
      <w:r w:rsidRPr="00BF2D0E">
        <w:rPr>
          <w:color w:val="000000"/>
          <w:sz w:val="16"/>
          <w:szCs w:val="16"/>
        </w:rPr>
        <w:t>. 201, e-</w:t>
      </w:r>
      <w:proofErr w:type="spellStart"/>
      <w:r w:rsidRPr="00BF2D0E">
        <w:rPr>
          <w:color w:val="000000"/>
          <w:sz w:val="16"/>
          <w:szCs w:val="16"/>
        </w:rPr>
        <w:t>mail</w:t>
      </w:r>
      <w:proofErr w:type="spellEnd"/>
      <w:r w:rsidRPr="00BF2D0E">
        <w:rPr>
          <w:color w:val="000000"/>
          <w:sz w:val="16"/>
          <w:szCs w:val="16"/>
        </w:rPr>
        <w:t>:</w:t>
      </w:r>
      <w:r w:rsidRPr="00BF2D0E">
        <w:rPr>
          <w:color w:val="000000"/>
          <w:sz w:val="16"/>
          <w:szCs w:val="16"/>
          <w:highlight w:val="white"/>
        </w:rPr>
        <w:t xml:space="preserve"> evp73@list.ru. </w:t>
      </w:r>
    </w:p>
    <w:p w:rsidR="00BF2D0E" w:rsidRPr="00BF2D0E" w:rsidRDefault="00BF2D0E" w:rsidP="00512373">
      <w:pPr>
        <w:tabs>
          <w:tab w:val="left" w:pos="0"/>
        </w:tabs>
        <w:ind w:right="-72"/>
        <w:jc w:val="both"/>
        <w:rPr>
          <w:sz w:val="16"/>
          <w:szCs w:val="16"/>
        </w:rPr>
      </w:pPr>
      <w:r w:rsidRPr="00BF2D0E">
        <w:rPr>
          <w:sz w:val="16"/>
          <w:szCs w:val="16"/>
        </w:rPr>
        <w:tab/>
        <w:t xml:space="preserve">5.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 </w:t>
      </w:r>
    </w:p>
    <w:p w:rsidR="00BF2D0E" w:rsidRPr="00BF2D0E" w:rsidRDefault="00BF2D0E" w:rsidP="00512373">
      <w:pPr>
        <w:ind w:right="-72" w:firstLine="709"/>
        <w:jc w:val="both"/>
        <w:rPr>
          <w:sz w:val="16"/>
          <w:szCs w:val="16"/>
        </w:rPr>
      </w:pPr>
      <w:r w:rsidRPr="00BF2D0E">
        <w:rPr>
          <w:sz w:val="16"/>
          <w:szCs w:val="16"/>
        </w:rPr>
        <w:t>6.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F2D0E" w:rsidRPr="00BF2D0E" w:rsidRDefault="00BF2D0E" w:rsidP="00512373">
      <w:pPr>
        <w:tabs>
          <w:tab w:val="left" w:pos="0"/>
        </w:tabs>
        <w:ind w:right="-72"/>
        <w:jc w:val="both"/>
        <w:rPr>
          <w:sz w:val="16"/>
          <w:szCs w:val="16"/>
        </w:rPr>
      </w:pPr>
      <w:r w:rsidRPr="00BF2D0E">
        <w:rPr>
          <w:sz w:val="16"/>
          <w:szCs w:val="16"/>
        </w:rPr>
        <w:tab/>
        <w:t xml:space="preserve">7. Контроль за исполнением постановления возложить на первого заместителя главы администрации Тогучинского района Новосибирской области </w:t>
      </w:r>
      <w:proofErr w:type="spellStart"/>
      <w:r w:rsidRPr="00BF2D0E">
        <w:rPr>
          <w:sz w:val="16"/>
          <w:szCs w:val="16"/>
        </w:rPr>
        <w:t>Папко</w:t>
      </w:r>
      <w:proofErr w:type="spellEnd"/>
      <w:r w:rsidRPr="00BF2D0E">
        <w:rPr>
          <w:sz w:val="16"/>
          <w:szCs w:val="16"/>
        </w:rPr>
        <w:t xml:space="preserve"> Н.Н.</w:t>
      </w:r>
    </w:p>
    <w:p w:rsidR="00BF2D0E" w:rsidRPr="00BF2D0E" w:rsidRDefault="00BF2D0E" w:rsidP="00512373">
      <w:pPr>
        <w:tabs>
          <w:tab w:val="left" w:pos="0"/>
        </w:tabs>
        <w:ind w:right="-72"/>
        <w:jc w:val="both"/>
        <w:rPr>
          <w:sz w:val="16"/>
          <w:szCs w:val="16"/>
        </w:rPr>
      </w:pPr>
      <w:r w:rsidRPr="00BF2D0E">
        <w:rPr>
          <w:sz w:val="16"/>
          <w:szCs w:val="16"/>
        </w:rPr>
        <w:tab/>
        <w:t xml:space="preserve">   </w:t>
      </w:r>
    </w:p>
    <w:p w:rsidR="00BF2D0E" w:rsidRPr="00BF2D0E" w:rsidRDefault="00BF2D0E" w:rsidP="00512373">
      <w:pPr>
        <w:tabs>
          <w:tab w:val="left" w:pos="3600"/>
        </w:tabs>
        <w:ind w:right="-72"/>
        <w:jc w:val="both"/>
        <w:rPr>
          <w:sz w:val="16"/>
          <w:szCs w:val="16"/>
        </w:rPr>
      </w:pPr>
      <w:r w:rsidRPr="00BF2D0E">
        <w:rPr>
          <w:sz w:val="16"/>
          <w:szCs w:val="16"/>
        </w:rPr>
        <w:t xml:space="preserve"> </w:t>
      </w:r>
    </w:p>
    <w:p w:rsidR="00BF2D0E" w:rsidRPr="00BF2D0E" w:rsidRDefault="00BF2D0E" w:rsidP="00512373">
      <w:pPr>
        <w:tabs>
          <w:tab w:val="left" w:pos="3600"/>
        </w:tabs>
        <w:ind w:right="-72"/>
        <w:jc w:val="both"/>
        <w:rPr>
          <w:sz w:val="16"/>
          <w:szCs w:val="16"/>
        </w:rPr>
      </w:pPr>
      <w:r w:rsidRPr="00BF2D0E">
        <w:rPr>
          <w:sz w:val="16"/>
          <w:szCs w:val="16"/>
        </w:rPr>
        <w:tab/>
      </w:r>
      <w:r w:rsidRPr="00BF2D0E">
        <w:rPr>
          <w:sz w:val="16"/>
          <w:szCs w:val="16"/>
        </w:rPr>
        <w:tab/>
      </w:r>
      <w:r w:rsidRPr="00BF2D0E">
        <w:rPr>
          <w:sz w:val="16"/>
          <w:szCs w:val="16"/>
        </w:rPr>
        <w:tab/>
      </w:r>
    </w:p>
    <w:p w:rsidR="00BF2D0E" w:rsidRDefault="00BF2D0E" w:rsidP="00512373">
      <w:pPr>
        <w:ind w:right="-72"/>
        <w:rPr>
          <w:sz w:val="16"/>
          <w:szCs w:val="16"/>
        </w:rPr>
      </w:pPr>
      <w:r w:rsidRPr="00BF2D0E">
        <w:rPr>
          <w:sz w:val="16"/>
          <w:szCs w:val="16"/>
        </w:rPr>
        <w:t>Глава Тогучинского района</w:t>
      </w:r>
      <w:r w:rsidRPr="00BF2D0E">
        <w:rPr>
          <w:sz w:val="16"/>
          <w:szCs w:val="16"/>
        </w:rPr>
        <w:tab/>
      </w:r>
      <w:r w:rsidRPr="00BF2D0E">
        <w:rPr>
          <w:sz w:val="16"/>
          <w:szCs w:val="16"/>
        </w:rPr>
        <w:tab/>
      </w:r>
      <w:r w:rsidRPr="00BF2D0E">
        <w:rPr>
          <w:sz w:val="16"/>
          <w:szCs w:val="16"/>
        </w:rPr>
        <w:tab/>
      </w:r>
      <w:r w:rsidRPr="00BF2D0E">
        <w:rPr>
          <w:sz w:val="16"/>
          <w:szCs w:val="16"/>
        </w:rPr>
        <w:tab/>
        <w:t xml:space="preserve">                                               Новосибирской области                                                           </w:t>
      </w:r>
      <w:proofErr w:type="spellStart"/>
      <w:r w:rsidRPr="00BF2D0E">
        <w:rPr>
          <w:sz w:val="16"/>
          <w:szCs w:val="16"/>
        </w:rPr>
        <w:t>С.С.Пыхтин</w:t>
      </w:r>
      <w:proofErr w:type="spellEnd"/>
    </w:p>
    <w:p w:rsidR="00BF2D0E" w:rsidRDefault="00BF2D0E" w:rsidP="00512373">
      <w:pPr>
        <w:ind w:right="-72"/>
        <w:rPr>
          <w:sz w:val="16"/>
          <w:szCs w:val="16"/>
        </w:rPr>
      </w:pPr>
      <w:r>
        <w:rPr>
          <w:sz w:val="16"/>
          <w:szCs w:val="16"/>
        </w:rPr>
        <w:t>______________________________________________________________</w:t>
      </w:r>
    </w:p>
    <w:p w:rsidR="00BF2D0E" w:rsidRDefault="00BF2D0E" w:rsidP="00512373">
      <w:pPr>
        <w:ind w:right="-72"/>
        <w:rPr>
          <w:sz w:val="16"/>
          <w:szCs w:val="16"/>
        </w:rPr>
      </w:pPr>
    </w:p>
    <w:p w:rsidR="00BF2D0E" w:rsidRPr="00512373" w:rsidRDefault="00BF2D0E" w:rsidP="00512373">
      <w:pPr>
        <w:ind w:right="-72"/>
        <w:jc w:val="center"/>
        <w:rPr>
          <w:b/>
          <w:sz w:val="16"/>
          <w:szCs w:val="16"/>
        </w:rPr>
      </w:pPr>
      <w:r w:rsidRPr="00512373">
        <w:rPr>
          <w:b/>
          <w:sz w:val="16"/>
          <w:szCs w:val="16"/>
        </w:rPr>
        <w:t>АДМИНИСТРАЦИЯ</w:t>
      </w:r>
    </w:p>
    <w:p w:rsidR="00BF2D0E" w:rsidRPr="00512373" w:rsidRDefault="00BF2D0E" w:rsidP="00512373">
      <w:pPr>
        <w:ind w:right="-72"/>
        <w:jc w:val="center"/>
        <w:rPr>
          <w:b/>
          <w:sz w:val="16"/>
          <w:szCs w:val="16"/>
        </w:rPr>
      </w:pPr>
      <w:r w:rsidRPr="00512373">
        <w:rPr>
          <w:b/>
          <w:sz w:val="16"/>
          <w:szCs w:val="16"/>
        </w:rPr>
        <w:t>ТОГУЧИНСКОГО РАЙОНА</w:t>
      </w:r>
    </w:p>
    <w:p w:rsidR="00BF2D0E" w:rsidRPr="00512373" w:rsidRDefault="00BF2D0E" w:rsidP="00512373">
      <w:pPr>
        <w:ind w:right="-72"/>
        <w:jc w:val="center"/>
        <w:rPr>
          <w:b/>
          <w:sz w:val="16"/>
          <w:szCs w:val="16"/>
        </w:rPr>
      </w:pPr>
      <w:r w:rsidRPr="00512373">
        <w:rPr>
          <w:b/>
          <w:sz w:val="16"/>
          <w:szCs w:val="16"/>
        </w:rPr>
        <w:t>НОВОСИБИРСКОЙ ОБЛАСТИ</w:t>
      </w:r>
    </w:p>
    <w:p w:rsidR="00BF2D0E" w:rsidRPr="00512373" w:rsidRDefault="00BF2D0E" w:rsidP="00512373">
      <w:pPr>
        <w:ind w:right="-72"/>
        <w:jc w:val="center"/>
        <w:rPr>
          <w:b/>
          <w:sz w:val="16"/>
          <w:szCs w:val="16"/>
        </w:rPr>
      </w:pPr>
    </w:p>
    <w:p w:rsidR="00BF2D0E" w:rsidRPr="00512373" w:rsidRDefault="00BF2D0E" w:rsidP="00512373">
      <w:pPr>
        <w:ind w:right="-72"/>
        <w:jc w:val="center"/>
        <w:rPr>
          <w:b/>
          <w:sz w:val="16"/>
          <w:szCs w:val="16"/>
        </w:rPr>
      </w:pPr>
      <w:r w:rsidRPr="00512373">
        <w:rPr>
          <w:b/>
          <w:sz w:val="16"/>
          <w:szCs w:val="16"/>
        </w:rPr>
        <w:t>ПОСТАНОВЛЕНИЕ</w:t>
      </w:r>
    </w:p>
    <w:p w:rsidR="00BF2D0E" w:rsidRPr="00512373" w:rsidRDefault="00BF2D0E" w:rsidP="00512373">
      <w:pPr>
        <w:ind w:right="-72"/>
        <w:jc w:val="center"/>
        <w:rPr>
          <w:b/>
          <w:color w:val="FF0000"/>
          <w:sz w:val="16"/>
          <w:szCs w:val="16"/>
        </w:rPr>
      </w:pPr>
    </w:p>
    <w:p w:rsidR="00BF2D0E" w:rsidRPr="00512373" w:rsidRDefault="00BF2D0E" w:rsidP="00512373">
      <w:pPr>
        <w:ind w:right="-72"/>
        <w:jc w:val="center"/>
        <w:rPr>
          <w:sz w:val="16"/>
          <w:szCs w:val="16"/>
        </w:rPr>
      </w:pPr>
      <w:r w:rsidRPr="00512373">
        <w:rPr>
          <w:sz w:val="16"/>
          <w:szCs w:val="16"/>
        </w:rPr>
        <w:t>26.07.2023 № 78</w:t>
      </w:r>
      <w:r w:rsidR="00421A28" w:rsidRPr="00512373">
        <w:rPr>
          <w:sz w:val="16"/>
          <w:szCs w:val="16"/>
        </w:rPr>
        <w:t>9</w:t>
      </w:r>
      <w:r w:rsidRPr="00512373">
        <w:rPr>
          <w:sz w:val="16"/>
          <w:szCs w:val="16"/>
        </w:rPr>
        <w:t>/П/93</w:t>
      </w:r>
    </w:p>
    <w:p w:rsidR="00BF2D0E" w:rsidRPr="00512373" w:rsidRDefault="00BF2D0E" w:rsidP="00512373">
      <w:pPr>
        <w:ind w:right="-72"/>
        <w:jc w:val="center"/>
        <w:rPr>
          <w:sz w:val="16"/>
          <w:szCs w:val="16"/>
        </w:rPr>
      </w:pPr>
    </w:p>
    <w:p w:rsidR="00BF2D0E" w:rsidRDefault="00BF2D0E" w:rsidP="00512373">
      <w:pPr>
        <w:ind w:right="-72"/>
        <w:jc w:val="center"/>
        <w:rPr>
          <w:sz w:val="16"/>
          <w:szCs w:val="16"/>
        </w:rPr>
      </w:pPr>
      <w:r w:rsidRPr="00512373">
        <w:rPr>
          <w:sz w:val="16"/>
          <w:szCs w:val="16"/>
        </w:rPr>
        <w:t>г. Тогучин</w:t>
      </w:r>
    </w:p>
    <w:p w:rsidR="00BF2D0E" w:rsidRDefault="00BF2D0E" w:rsidP="00512373">
      <w:pPr>
        <w:ind w:right="-72"/>
        <w:rPr>
          <w:sz w:val="16"/>
          <w:szCs w:val="16"/>
        </w:rPr>
      </w:pPr>
    </w:p>
    <w:p w:rsidR="00421A28" w:rsidRPr="00421A28" w:rsidRDefault="00421A28" w:rsidP="00512373">
      <w:pPr>
        <w:ind w:right="-72"/>
        <w:jc w:val="center"/>
        <w:rPr>
          <w:bCs/>
          <w:sz w:val="16"/>
          <w:szCs w:val="16"/>
        </w:rPr>
      </w:pPr>
      <w:r w:rsidRPr="00421A28">
        <w:rPr>
          <w:bCs/>
          <w:sz w:val="16"/>
          <w:szCs w:val="16"/>
        </w:rPr>
        <w:t xml:space="preserve">Об утверждении Правил использования водных объектов общего пользования, расположенных на территории </w:t>
      </w:r>
      <w:r w:rsidRPr="00421A28">
        <w:rPr>
          <w:iCs/>
          <w:color w:val="000000"/>
          <w:sz w:val="16"/>
          <w:szCs w:val="16"/>
        </w:rPr>
        <w:t>Тогучинского района Новосибирской области,</w:t>
      </w:r>
      <w:r w:rsidRPr="00421A28">
        <w:rPr>
          <w:bCs/>
          <w:sz w:val="16"/>
          <w:szCs w:val="16"/>
        </w:rPr>
        <w:t xml:space="preserve"> для личных и бытовых нужд</w:t>
      </w:r>
    </w:p>
    <w:p w:rsidR="00421A28" w:rsidRPr="00421A28" w:rsidRDefault="00421A28" w:rsidP="00512373">
      <w:pPr>
        <w:ind w:right="-72" w:firstLine="540"/>
        <w:jc w:val="both"/>
        <w:rPr>
          <w:sz w:val="16"/>
          <w:szCs w:val="16"/>
        </w:rPr>
      </w:pPr>
    </w:p>
    <w:p w:rsidR="00421A28" w:rsidRPr="00421A28" w:rsidRDefault="00421A28" w:rsidP="00512373">
      <w:pPr>
        <w:ind w:right="-72" w:firstLine="540"/>
        <w:jc w:val="both"/>
        <w:rPr>
          <w:sz w:val="16"/>
          <w:szCs w:val="16"/>
        </w:rPr>
      </w:pPr>
    </w:p>
    <w:p w:rsidR="00421A28" w:rsidRPr="00421A28" w:rsidRDefault="00421A28" w:rsidP="00512373">
      <w:pPr>
        <w:ind w:right="-72" w:firstLine="709"/>
        <w:jc w:val="both"/>
        <w:rPr>
          <w:sz w:val="16"/>
          <w:szCs w:val="16"/>
        </w:rPr>
      </w:pPr>
      <w:r w:rsidRPr="00421A28">
        <w:rPr>
          <w:sz w:val="16"/>
          <w:szCs w:val="16"/>
        </w:rPr>
        <w:t>В соответствии со статьями 6, 27 Водного кодекса Российской Федерации, пунктом 28 части 1 статьи 15 Федерального закона от 06.10.2003 № 131-ФЗ «Об общих принципах организации местного самоуправления в Российской Федерации», постановлением Правительства Новосибирской области о 10 ноября 2014 года N 445-п «Об утверждении Правил охраны жизни людей на водных объектах в Новосибирской области», пунктом 28 статьи 5, пунктом 36 статьи 24 Устава Тогучинского района Новосибирской области, администрация Тогучинского района Новосибирской области</w:t>
      </w:r>
    </w:p>
    <w:p w:rsidR="00421A28" w:rsidRPr="00421A28" w:rsidRDefault="00421A28" w:rsidP="00512373">
      <w:pPr>
        <w:ind w:right="-72"/>
        <w:jc w:val="both"/>
        <w:rPr>
          <w:sz w:val="16"/>
          <w:szCs w:val="16"/>
        </w:rPr>
      </w:pPr>
      <w:r w:rsidRPr="00421A28">
        <w:rPr>
          <w:sz w:val="16"/>
          <w:szCs w:val="16"/>
        </w:rPr>
        <w:t>ПОСТАНОВЛЯЕТ:</w:t>
      </w:r>
    </w:p>
    <w:p w:rsidR="00421A28" w:rsidRPr="00421A28" w:rsidRDefault="00421A28" w:rsidP="00512373">
      <w:pPr>
        <w:ind w:right="-72" w:firstLine="709"/>
        <w:jc w:val="both"/>
        <w:rPr>
          <w:sz w:val="16"/>
          <w:szCs w:val="16"/>
        </w:rPr>
      </w:pPr>
      <w:r w:rsidRPr="00421A28">
        <w:rPr>
          <w:sz w:val="16"/>
          <w:szCs w:val="16"/>
        </w:rPr>
        <w:t>1.  Утвердить прилагаемые Правила использования водных объектов общего пользования, расположенных на территории Тогучинского района Новосибирской области для личных и бытовых нужд.</w:t>
      </w:r>
    </w:p>
    <w:p w:rsidR="00421A28" w:rsidRPr="00421A28" w:rsidRDefault="00421A28" w:rsidP="00512373">
      <w:pPr>
        <w:ind w:right="-72" w:firstLine="540"/>
        <w:jc w:val="both"/>
        <w:rPr>
          <w:sz w:val="16"/>
          <w:szCs w:val="16"/>
        </w:rPr>
      </w:pPr>
      <w:r w:rsidRPr="00421A28">
        <w:rPr>
          <w:sz w:val="16"/>
          <w:szCs w:val="16"/>
        </w:rPr>
        <w:t xml:space="preserve">  2. Управлению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«Тогучинский Вестник».</w:t>
      </w:r>
    </w:p>
    <w:p w:rsidR="00421A28" w:rsidRPr="00421A28" w:rsidRDefault="00421A28" w:rsidP="00512373">
      <w:pPr>
        <w:ind w:right="-72" w:firstLine="540"/>
        <w:jc w:val="both"/>
        <w:rPr>
          <w:sz w:val="16"/>
          <w:szCs w:val="16"/>
        </w:rPr>
      </w:pPr>
      <w:r w:rsidRPr="00421A28">
        <w:rPr>
          <w:sz w:val="16"/>
          <w:szCs w:val="16"/>
        </w:rPr>
        <w:t>3.</w:t>
      </w:r>
      <w:r w:rsidRPr="00421A28">
        <w:rPr>
          <w:sz w:val="16"/>
          <w:szCs w:val="16"/>
        </w:rPr>
        <w:tab/>
        <w:t>Управлению информационных технологий и связям с общественностью администрации Тогучинского района Новосибирской области (</w:t>
      </w:r>
      <w:proofErr w:type="spellStart"/>
      <w:r w:rsidRPr="00421A28">
        <w:rPr>
          <w:sz w:val="16"/>
          <w:szCs w:val="16"/>
        </w:rPr>
        <w:t>Черданцеву</w:t>
      </w:r>
      <w:proofErr w:type="spellEnd"/>
      <w:r w:rsidRPr="00421A28">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421A28" w:rsidRPr="00421A28" w:rsidRDefault="00421A28" w:rsidP="00512373">
      <w:pPr>
        <w:ind w:right="-72" w:firstLine="540"/>
        <w:jc w:val="both"/>
        <w:rPr>
          <w:sz w:val="16"/>
          <w:szCs w:val="16"/>
        </w:rPr>
      </w:pPr>
      <w:r w:rsidRPr="00421A28">
        <w:rPr>
          <w:sz w:val="16"/>
          <w:szCs w:val="16"/>
        </w:rPr>
        <w:t xml:space="preserve">4. Контроль за исполнением данного постановления возложить на заместителя главы администрации Тогучинского района </w:t>
      </w:r>
      <w:proofErr w:type="spellStart"/>
      <w:r w:rsidRPr="00421A28">
        <w:rPr>
          <w:sz w:val="16"/>
          <w:szCs w:val="16"/>
        </w:rPr>
        <w:t>Борикова</w:t>
      </w:r>
      <w:proofErr w:type="spellEnd"/>
      <w:r w:rsidRPr="00421A28">
        <w:rPr>
          <w:sz w:val="16"/>
          <w:szCs w:val="16"/>
        </w:rPr>
        <w:t xml:space="preserve"> Н.А.</w:t>
      </w:r>
    </w:p>
    <w:p w:rsidR="00421A28" w:rsidRPr="00421A28" w:rsidRDefault="00421A28" w:rsidP="00512373">
      <w:pPr>
        <w:ind w:right="-72" w:firstLine="540"/>
        <w:jc w:val="both"/>
        <w:rPr>
          <w:sz w:val="16"/>
          <w:szCs w:val="16"/>
        </w:rPr>
      </w:pPr>
      <w:r w:rsidRPr="00421A28">
        <w:rPr>
          <w:sz w:val="16"/>
          <w:szCs w:val="16"/>
        </w:rPr>
        <w:t>5. Постановление администрации Тогучинского района Новосибирской области от 04.04.2018 №469 «Об утверждении Правил использования водных объектов общего пользования, расположенных на территории Тогучинского района Новосибирской области, для личных и бытовых нужд» признать утратившим силу.</w:t>
      </w:r>
    </w:p>
    <w:p w:rsidR="00421A28" w:rsidRPr="00421A28" w:rsidRDefault="00421A28" w:rsidP="00421A28">
      <w:pPr>
        <w:ind w:right="455" w:firstLine="540"/>
        <w:jc w:val="both"/>
        <w:rPr>
          <w:sz w:val="16"/>
          <w:szCs w:val="16"/>
        </w:rPr>
      </w:pPr>
    </w:p>
    <w:p w:rsidR="00421A28" w:rsidRPr="00421A28" w:rsidRDefault="00421A28" w:rsidP="00421A28">
      <w:pPr>
        <w:ind w:right="455" w:firstLine="540"/>
        <w:jc w:val="both"/>
        <w:rPr>
          <w:sz w:val="16"/>
          <w:szCs w:val="16"/>
        </w:rPr>
      </w:pPr>
    </w:p>
    <w:p w:rsidR="00421A28" w:rsidRPr="00421A28" w:rsidRDefault="00421A28" w:rsidP="00421A28">
      <w:pPr>
        <w:ind w:right="455"/>
        <w:rPr>
          <w:sz w:val="16"/>
          <w:szCs w:val="16"/>
        </w:rPr>
      </w:pPr>
      <w:r w:rsidRPr="00421A28">
        <w:rPr>
          <w:sz w:val="16"/>
          <w:szCs w:val="16"/>
        </w:rPr>
        <w:t xml:space="preserve">Глава Тогучинского района  </w:t>
      </w:r>
    </w:p>
    <w:p w:rsidR="00BF2D0E" w:rsidRPr="00421A28" w:rsidRDefault="00421A28" w:rsidP="00421A28">
      <w:pPr>
        <w:rPr>
          <w:sz w:val="16"/>
          <w:szCs w:val="16"/>
        </w:rPr>
      </w:pPr>
      <w:r w:rsidRPr="00421A28">
        <w:rPr>
          <w:sz w:val="16"/>
          <w:szCs w:val="16"/>
        </w:rPr>
        <w:t>Новосибирской области                                              С.С. Пыхтин</w:t>
      </w:r>
    </w:p>
    <w:p w:rsidR="00BF2D0E" w:rsidRPr="00BF2D0E" w:rsidRDefault="00BF2D0E" w:rsidP="00BF2D0E">
      <w:pPr>
        <w:rPr>
          <w:sz w:val="16"/>
          <w:szCs w:val="16"/>
        </w:rPr>
      </w:pPr>
    </w:p>
    <w:p w:rsidR="00BF2D0E" w:rsidRDefault="00BF2D0E" w:rsidP="00BF2D0E">
      <w:pPr>
        <w:rPr>
          <w:sz w:val="16"/>
          <w:szCs w:val="16"/>
        </w:rPr>
      </w:pPr>
    </w:p>
    <w:p w:rsidR="00421A28" w:rsidRPr="00421A28" w:rsidRDefault="00421A28" w:rsidP="00512373">
      <w:pPr>
        <w:shd w:val="clear" w:color="auto" w:fill="FFFFFF"/>
        <w:ind w:right="495"/>
        <w:jc w:val="right"/>
        <w:rPr>
          <w:bCs/>
          <w:color w:val="000000"/>
          <w:sz w:val="16"/>
          <w:szCs w:val="16"/>
        </w:rPr>
      </w:pPr>
      <w:r w:rsidRPr="00421A28">
        <w:rPr>
          <w:bCs/>
          <w:color w:val="000000"/>
          <w:sz w:val="16"/>
          <w:szCs w:val="16"/>
        </w:rPr>
        <w:t>ПРИЛОЖЕНИЕ</w:t>
      </w:r>
    </w:p>
    <w:p w:rsidR="00421A28" w:rsidRPr="00421A28" w:rsidRDefault="00421A28" w:rsidP="00512373">
      <w:pPr>
        <w:shd w:val="clear" w:color="auto" w:fill="FFFFFF"/>
        <w:ind w:right="495"/>
        <w:jc w:val="right"/>
        <w:rPr>
          <w:bCs/>
          <w:color w:val="000000"/>
          <w:sz w:val="16"/>
          <w:szCs w:val="16"/>
        </w:rPr>
      </w:pPr>
      <w:r w:rsidRPr="00421A28">
        <w:rPr>
          <w:bCs/>
          <w:color w:val="000000"/>
          <w:sz w:val="16"/>
          <w:szCs w:val="16"/>
        </w:rPr>
        <w:t>к постановлению администрации</w:t>
      </w:r>
    </w:p>
    <w:p w:rsidR="00421A28" w:rsidRPr="00421A28" w:rsidRDefault="00421A28" w:rsidP="00512373">
      <w:pPr>
        <w:shd w:val="clear" w:color="auto" w:fill="FFFFFF"/>
        <w:ind w:right="495"/>
        <w:jc w:val="right"/>
        <w:rPr>
          <w:sz w:val="16"/>
          <w:szCs w:val="16"/>
        </w:rPr>
      </w:pPr>
      <w:r w:rsidRPr="00421A28">
        <w:rPr>
          <w:sz w:val="16"/>
          <w:szCs w:val="16"/>
        </w:rPr>
        <w:t xml:space="preserve">Тогучинского района </w:t>
      </w:r>
    </w:p>
    <w:p w:rsidR="00421A28" w:rsidRPr="00421A28" w:rsidRDefault="00421A28" w:rsidP="00512373">
      <w:pPr>
        <w:shd w:val="clear" w:color="auto" w:fill="FFFFFF"/>
        <w:ind w:right="495"/>
        <w:jc w:val="right"/>
        <w:rPr>
          <w:bCs/>
          <w:color w:val="000000"/>
          <w:sz w:val="16"/>
          <w:szCs w:val="16"/>
        </w:rPr>
      </w:pPr>
      <w:r w:rsidRPr="00421A28">
        <w:rPr>
          <w:sz w:val="16"/>
          <w:szCs w:val="16"/>
        </w:rPr>
        <w:t>Новосибирской области</w:t>
      </w:r>
      <w:r w:rsidRPr="00421A28">
        <w:rPr>
          <w:bCs/>
          <w:color w:val="000000"/>
          <w:sz w:val="16"/>
          <w:szCs w:val="16"/>
        </w:rPr>
        <w:t xml:space="preserve"> </w:t>
      </w:r>
    </w:p>
    <w:p w:rsidR="00421A28" w:rsidRPr="00421A28" w:rsidRDefault="00421A28" w:rsidP="00512373">
      <w:pPr>
        <w:shd w:val="clear" w:color="auto" w:fill="FFFFFF"/>
        <w:ind w:right="495"/>
        <w:jc w:val="right"/>
        <w:rPr>
          <w:bCs/>
          <w:color w:val="000000"/>
          <w:sz w:val="16"/>
          <w:szCs w:val="16"/>
        </w:rPr>
      </w:pPr>
      <w:r w:rsidRPr="00421A28">
        <w:rPr>
          <w:bCs/>
          <w:color w:val="000000"/>
          <w:sz w:val="16"/>
          <w:szCs w:val="16"/>
        </w:rPr>
        <w:t>От</w:t>
      </w:r>
      <w:r>
        <w:rPr>
          <w:bCs/>
          <w:color w:val="000000"/>
          <w:sz w:val="16"/>
          <w:szCs w:val="16"/>
        </w:rPr>
        <w:t xml:space="preserve"> 26.07.2023</w:t>
      </w:r>
      <w:r w:rsidRPr="00421A28">
        <w:rPr>
          <w:bCs/>
          <w:color w:val="000000"/>
          <w:sz w:val="16"/>
          <w:szCs w:val="16"/>
        </w:rPr>
        <w:t xml:space="preserve"> №</w:t>
      </w:r>
      <w:r>
        <w:rPr>
          <w:bCs/>
          <w:color w:val="000000"/>
          <w:sz w:val="16"/>
          <w:szCs w:val="16"/>
        </w:rPr>
        <w:t xml:space="preserve"> 789/П/93</w:t>
      </w:r>
    </w:p>
    <w:p w:rsidR="00421A28" w:rsidRPr="00421A28" w:rsidRDefault="00421A28" w:rsidP="00421A28">
      <w:pPr>
        <w:shd w:val="clear" w:color="auto" w:fill="FFFFFF"/>
        <w:jc w:val="both"/>
        <w:rPr>
          <w:b/>
          <w:bCs/>
          <w:color w:val="000000"/>
          <w:sz w:val="16"/>
          <w:szCs w:val="16"/>
        </w:rPr>
      </w:pPr>
    </w:p>
    <w:p w:rsidR="00421A28" w:rsidRPr="00421A28" w:rsidRDefault="00421A28" w:rsidP="00421A28">
      <w:pPr>
        <w:shd w:val="clear" w:color="auto" w:fill="FFFFFF"/>
        <w:jc w:val="center"/>
        <w:rPr>
          <w:sz w:val="16"/>
          <w:szCs w:val="16"/>
        </w:rPr>
      </w:pPr>
      <w:r w:rsidRPr="00421A28">
        <w:rPr>
          <w:b/>
          <w:bCs/>
          <w:color w:val="000000"/>
          <w:sz w:val="16"/>
          <w:szCs w:val="16"/>
        </w:rPr>
        <w:t>ПРАВИЛА</w:t>
      </w:r>
    </w:p>
    <w:p w:rsidR="00421A28" w:rsidRPr="00421A28" w:rsidRDefault="00421A28" w:rsidP="00421A28">
      <w:pPr>
        <w:shd w:val="clear" w:color="auto" w:fill="FFFFFF"/>
        <w:jc w:val="center"/>
        <w:rPr>
          <w:sz w:val="16"/>
          <w:szCs w:val="16"/>
        </w:rPr>
      </w:pPr>
      <w:r w:rsidRPr="00421A28">
        <w:rPr>
          <w:b/>
          <w:bCs/>
          <w:color w:val="000000"/>
          <w:sz w:val="16"/>
          <w:szCs w:val="16"/>
        </w:rPr>
        <w:t>использования водных объектов общего пользования,</w:t>
      </w:r>
    </w:p>
    <w:p w:rsidR="00421A28" w:rsidRPr="00421A28" w:rsidRDefault="00421A28" w:rsidP="00421A28">
      <w:pPr>
        <w:shd w:val="clear" w:color="auto" w:fill="FFFFFF"/>
        <w:jc w:val="center"/>
        <w:rPr>
          <w:sz w:val="16"/>
          <w:szCs w:val="16"/>
        </w:rPr>
      </w:pPr>
      <w:r w:rsidRPr="00421A28">
        <w:rPr>
          <w:b/>
          <w:bCs/>
          <w:color w:val="000000"/>
          <w:sz w:val="16"/>
          <w:szCs w:val="16"/>
        </w:rPr>
        <w:t>расположенных на территории</w:t>
      </w:r>
      <w:r w:rsidRPr="00421A28">
        <w:rPr>
          <w:b/>
          <w:bCs/>
          <w:i/>
          <w:iCs/>
          <w:color w:val="000000"/>
          <w:sz w:val="16"/>
          <w:szCs w:val="16"/>
        </w:rPr>
        <w:t xml:space="preserve"> </w:t>
      </w:r>
      <w:r w:rsidRPr="00421A28">
        <w:rPr>
          <w:b/>
          <w:bCs/>
          <w:iCs/>
          <w:color w:val="000000"/>
          <w:sz w:val="16"/>
          <w:szCs w:val="16"/>
        </w:rPr>
        <w:t xml:space="preserve">Тогучинского района Новосибирской области, </w:t>
      </w:r>
      <w:r w:rsidRPr="00421A28">
        <w:rPr>
          <w:b/>
          <w:bCs/>
          <w:color w:val="000000"/>
          <w:sz w:val="16"/>
          <w:szCs w:val="16"/>
        </w:rPr>
        <w:t xml:space="preserve">для личных и бытовых </w:t>
      </w:r>
      <w:r w:rsidRPr="00421A28">
        <w:rPr>
          <w:b/>
          <w:color w:val="000000"/>
          <w:sz w:val="16"/>
          <w:szCs w:val="16"/>
        </w:rPr>
        <w:t>нужд</w:t>
      </w:r>
    </w:p>
    <w:p w:rsidR="00421A28" w:rsidRPr="00421A28" w:rsidRDefault="00421A28" w:rsidP="00421A28">
      <w:pPr>
        <w:shd w:val="clear" w:color="auto" w:fill="FFFFFF"/>
        <w:jc w:val="both"/>
        <w:rPr>
          <w:b/>
          <w:color w:val="000000"/>
          <w:sz w:val="16"/>
          <w:szCs w:val="16"/>
        </w:rPr>
      </w:pPr>
    </w:p>
    <w:p w:rsidR="00421A28" w:rsidRPr="00421A28" w:rsidRDefault="00421A28" w:rsidP="00421A28">
      <w:pPr>
        <w:shd w:val="clear" w:color="auto" w:fill="FFFFFF"/>
        <w:jc w:val="center"/>
        <w:rPr>
          <w:color w:val="000000"/>
          <w:sz w:val="16"/>
          <w:szCs w:val="16"/>
        </w:rPr>
      </w:pPr>
      <w:r w:rsidRPr="00421A28">
        <w:rPr>
          <w:color w:val="000000"/>
          <w:sz w:val="16"/>
          <w:szCs w:val="16"/>
        </w:rPr>
        <w:t>1. Общие положения</w:t>
      </w:r>
    </w:p>
    <w:p w:rsidR="00421A28" w:rsidRPr="00421A28" w:rsidRDefault="00421A28" w:rsidP="00421A28">
      <w:pPr>
        <w:shd w:val="clear" w:color="auto" w:fill="FFFFFF"/>
        <w:jc w:val="both"/>
        <w:rPr>
          <w:sz w:val="16"/>
          <w:szCs w:val="16"/>
        </w:rPr>
      </w:pPr>
    </w:p>
    <w:p w:rsidR="00421A28" w:rsidRPr="00421A28" w:rsidRDefault="00421A28" w:rsidP="00421A28">
      <w:pPr>
        <w:widowControl w:val="0"/>
        <w:numPr>
          <w:ilvl w:val="0"/>
          <w:numId w:val="16"/>
        </w:numPr>
        <w:shd w:val="clear" w:color="auto" w:fill="FFFFFF"/>
        <w:tabs>
          <w:tab w:val="left" w:pos="1008"/>
        </w:tabs>
        <w:suppressAutoHyphens w:val="0"/>
        <w:autoSpaceDE w:val="0"/>
        <w:autoSpaceDN w:val="0"/>
        <w:adjustRightInd w:val="0"/>
        <w:ind w:firstLine="567"/>
        <w:jc w:val="both"/>
        <w:rPr>
          <w:color w:val="000000"/>
          <w:sz w:val="16"/>
          <w:szCs w:val="16"/>
        </w:rPr>
      </w:pPr>
      <w:r w:rsidRPr="00421A28">
        <w:rPr>
          <w:color w:val="000000"/>
          <w:sz w:val="16"/>
          <w:szCs w:val="16"/>
        </w:rPr>
        <w:t xml:space="preserve"> Настоящие </w:t>
      </w:r>
      <w:r w:rsidRPr="00421A28">
        <w:rPr>
          <w:sz w:val="16"/>
          <w:szCs w:val="16"/>
        </w:rPr>
        <w:t>Правила использования водных объектов общего пользования, расположенных на территории Тогучинского района Новосибирской области для личных и бытовых нужд (далее - Правила)</w:t>
      </w:r>
      <w:r w:rsidRPr="00421A28">
        <w:rPr>
          <w:color w:val="000000"/>
          <w:sz w:val="16"/>
          <w:szCs w:val="16"/>
        </w:rPr>
        <w:t xml:space="preserve"> разработаны в соответствии со статьями 6, 27 Водного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w:t>
      </w:r>
      <w:r w:rsidRPr="00421A28">
        <w:rPr>
          <w:sz w:val="16"/>
          <w:szCs w:val="16"/>
        </w:rPr>
        <w:t>пунктом 28 статьи 5, пунктом 36 статьи 24 Устава Тогучинского муниципального района Новосибирской области</w:t>
      </w:r>
      <w:r w:rsidRPr="00421A28">
        <w:rPr>
          <w:color w:val="000000"/>
          <w:sz w:val="16"/>
          <w:szCs w:val="16"/>
        </w:rPr>
        <w:t xml:space="preserve"> и устанавливают порядок использования поверхностных водных объектов общего пользования для личных и бытовых нужд на территории </w:t>
      </w:r>
      <w:r w:rsidRPr="00421A28">
        <w:rPr>
          <w:sz w:val="16"/>
          <w:szCs w:val="16"/>
        </w:rPr>
        <w:t>Тогучинского района Новосибирской области</w:t>
      </w:r>
      <w:r w:rsidRPr="00421A28">
        <w:rPr>
          <w:i/>
          <w:iCs/>
          <w:color w:val="000000"/>
          <w:sz w:val="16"/>
          <w:szCs w:val="16"/>
        </w:rPr>
        <w:t>.</w:t>
      </w:r>
    </w:p>
    <w:p w:rsidR="00421A28" w:rsidRPr="00421A28" w:rsidRDefault="00421A28" w:rsidP="00421A28">
      <w:pPr>
        <w:widowControl w:val="0"/>
        <w:numPr>
          <w:ilvl w:val="0"/>
          <w:numId w:val="16"/>
        </w:numPr>
        <w:shd w:val="clear" w:color="auto" w:fill="FFFFFF"/>
        <w:tabs>
          <w:tab w:val="left" w:pos="1008"/>
        </w:tabs>
        <w:suppressAutoHyphens w:val="0"/>
        <w:autoSpaceDE w:val="0"/>
        <w:autoSpaceDN w:val="0"/>
        <w:adjustRightInd w:val="0"/>
        <w:ind w:firstLine="567"/>
        <w:jc w:val="both"/>
        <w:rPr>
          <w:color w:val="000000"/>
          <w:sz w:val="16"/>
          <w:szCs w:val="16"/>
        </w:rPr>
      </w:pPr>
      <w:r w:rsidRPr="00421A28">
        <w:rPr>
          <w:color w:val="000000"/>
          <w:sz w:val="16"/>
          <w:szCs w:val="16"/>
        </w:rPr>
        <w:t xml:space="preserve">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 </w:t>
      </w:r>
      <w:r w:rsidRPr="00421A28">
        <w:rPr>
          <w:sz w:val="16"/>
          <w:szCs w:val="16"/>
        </w:rPr>
        <w:t>Тогучинского района Новосибирской области</w:t>
      </w:r>
      <w:r w:rsidRPr="00421A28">
        <w:rPr>
          <w:i/>
          <w:iCs/>
          <w:color w:val="000000"/>
          <w:sz w:val="16"/>
          <w:szCs w:val="16"/>
        </w:rPr>
        <w:t>.</w:t>
      </w:r>
    </w:p>
    <w:p w:rsidR="00421A28" w:rsidRPr="00421A28" w:rsidRDefault="00421A28" w:rsidP="00421A28">
      <w:pPr>
        <w:shd w:val="clear" w:color="auto" w:fill="FFFFFF"/>
        <w:tabs>
          <w:tab w:val="left" w:pos="1109"/>
        </w:tabs>
        <w:ind w:firstLine="567"/>
        <w:jc w:val="both"/>
        <w:rPr>
          <w:sz w:val="16"/>
          <w:szCs w:val="16"/>
        </w:rPr>
      </w:pPr>
      <w:r w:rsidRPr="00421A28">
        <w:rPr>
          <w:color w:val="000000"/>
          <w:sz w:val="16"/>
          <w:szCs w:val="16"/>
        </w:rPr>
        <w:t>1.3.</w:t>
      </w:r>
      <w:r w:rsidRPr="00421A28">
        <w:rPr>
          <w:color w:val="000000"/>
          <w:sz w:val="16"/>
          <w:szCs w:val="16"/>
        </w:rPr>
        <w:tab/>
        <w:t>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1.4.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shd w:val="clear" w:color="auto" w:fill="FFFFFF"/>
        <w:ind w:firstLine="567"/>
        <w:jc w:val="center"/>
        <w:rPr>
          <w:color w:val="000000"/>
          <w:sz w:val="16"/>
          <w:szCs w:val="16"/>
        </w:rPr>
      </w:pPr>
      <w:r w:rsidRPr="00421A28">
        <w:rPr>
          <w:color w:val="000000"/>
          <w:sz w:val="16"/>
          <w:szCs w:val="16"/>
        </w:rPr>
        <w:t>2. Порядок использования водных объектов общего</w:t>
      </w:r>
    </w:p>
    <w:p w:rsidR="00421A28" w:rsidRPr="00421A28" w:rsidRDefault="00421A28" w:rsidP="00421A28">
      <w:pPr>
        <w:shd w:val="clear" w:color="auto" w:fill="FFFFFF"/>
        <w:ind w:firstLine="567"/>
        <w:jc w:val="center"/>
        <w:rPr>
          <w:color w:val="000000"/>
          <w:sz w:val="16"/>
          <w:szCs w:val="16"/>
        </w:rPr>
      </w:pPr>
      <w:r w:rsidRPr="00421A28">
        <w:rPr>
          <w:color w:val="000000"/>
          <w:sz w:val="16"/>
          <w:szCs w:val="16"/>
        </w:rPr>
        <w:t>пользования для личных и бытовых нужд</w:t>
      </w: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2.1. Использование водных объектов общего пользования для личных и бытовых нужд на территории </w:t>
      </w:r>
      <w:r w:rsidRPr="00421A28">
        <w:rPr>
          <w:sz w:val="16"/>
          <w:szCs w:val="16"/>
        </w:rPr>
        <w:t>Тогучинского района Новосибирской области</w:t>
      </w:r>
      <w:r w:rsidRPr="00421A28">
        <w:rPr>
          <w:color w:val="000000"/>
          <w:sz w:val="16"/>
          <w:szCs w:val="16"/>
        </w:rPr>
        <w:t xml:space="preserve"> является общедоступным и осуществляется бесплатно, если иное не предусматривается законодательством Российской Федерации.</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2.2.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подводное плавание, использование маломерных судов, водных мотоциклов (гидроциклов)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муниципальными правовыми актами </w:t>
      </w:r>
      <w:r w:rsidRPr="00421A28">
        <w:rPr>
          <w:sz w:val="16"/>
          <w:szCs w:val="16"/>
        </w:rPr>
        <w:t>Тогучинского района Новосибирской области</w:t>
      </w:r>
      <w:r w:rsidRPr="00421A28">
        <w:rPr>
          <w:color w:val="000000"/>
          <w:sz w:val="16"/>
          <w:szCs w:val="16"/>
        </w:rPr>
        <w:t xml:space="preserve"> </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2.3. При использовании водных объектов для личных и бытовых нужд физические и юридические лица:</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 обязаны соблюдать режим использования </w:t>
      </w:r>
      <w:proofErr w:type="spellStart"/>
      <w:r w:rsidRPr="00421A28">
        <w:rPr>
          <w:color w:val="000000"/>
          <w:sz w:val="16"/>
          <w:szCs w:val="16"/>
        </w:rPr>
        <w:t>водоохранных</w:t>
      </w:r>
      <w:proofErr w:type="spellEnd"/>
      <w:r w:rsidRPr="00421A28">
        <w:rPr>
          <w:color w:val="000000"/>
          <w:sz w:val="16"/>
          <w:szCs w:val="16"/>
        </w:rPr>
        <w:t xml:space="preserve"> зон и прибрежных защитных полос водных объектов, ширина которых в зависимости от их протяженности установлена Водным </w:t>
      </w:r>
      <w:hyperlink r:id="rId21" w:history="1">
        <w:r w:rsidRPr="00421A28">
          <w:rPr>
            <w:color w:val="000000"/>
            <w:sz w:val="16"/>
            <w:szCs w:val="16"/>
          </w:rPr>
          <w:t>кодексом</w:t>
        </w:r>
      </w:hyperlink>
      <w:r w:rsidRPr="00421A28">
        <w:rPr>
          <w:color w:val="000000"/>
          <w:sz w:val="16"/>
          <w:szCs w:val="16"/>
        </w:rPr>
        <w:t xml:space="preserve"> Российской Федерации;</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обязаны соблюдать требования Правил охраны жизни людей на водных объектах,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 обязаны соблюдать законодательство Российской Федерации, в том числе об особо охраняемых природных территориях, о санитарно-эпидемиологическом благополучии населения, водных биологических ресурсах, природных лечебных ресурсах, устанавливающее </w:t>
      </w:r>
      <w:r w:rsidRPr="00421A28">
        <w:rPr>
          <w:color w:val="000000"/>
          <w:sz w:val="16"/>
          <w:szCs w:val="16"/>
        </w:rPr>
        <w:lastRenderedPageBreak/>
        <w:t xml:space="preserve">соответствующие режимы особой охраны для водных объектов, входящих в состав особо охраняемых природных территорий; расположенных на территории источников питьевого водоснабжения, в границах </w:t>
      </w:r>
      <w:proofErr w:type="spellStart"/>
      <w:r w:rsidRPr="00421A28">
        <w:rPr>
          <w:color w:val="000000"/>
          <w:sz w:val="16"/>
          <w:szCs w:val="16"/>
        </w:rPr>
        <w:t>рыбохозяйственных</w:t>
      </w:r>
      <w:proofErr w:type="spellEnd"/>
      <w:r w:rsidRPr="00421A28">
        <w:rPr>
          <w:color w:val="000000"/>
          <w:sz w:val="16"/>
          <w:szCs w:val="16"/>
        </w:rPr>
        <w:t>, заповедных и рыбоохранных зон, содержащих природные лечебные ресурсы; расположенных на территории лечебно-оздоровительной местности или курорта в границах их санитарной охраны;</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обязаны соблюдать установленный режим использования водного объекта общего пользования;</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 обязаны соблюдать </w:t>
      </w:r>
      <w:hyperlink r:id="rId22" w:history="1">
        <w:r w:rsidRPr="00421A28">
          <w:rPr>
            <w:color w:val="000000"/>
            <w:sz w:val="16"/>
            <w:szCs w:val="16"/>
          </w:rPr>
          <w:t>Правила</w:t>
        </w:r>
      </w:hyperlink>
      <w:r w:rsidRPr="00421A28">
        <w:rPr>
          <w:color w:val="000000"/>
          <w:sz w:val="16"/>
          <w:szCs w:val="16"/>
        </w:rPr>
        <w:t xml:space="preserve"> противопожарного режима в Российской Федерации,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обязаны соблюдать меры безопасности при проведении культурных, спортивных и развлекательных мероприятий на водоемах.</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2.4. При использовании водных объектов общего пользования для личных и бытовых нужд запрещается:</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использовать водные объекты, на которых водопользование ограничено, приостановлено или запрещено, для целей, на которые введены запреты;</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осуществлять самостоятельный забор воды из водных объектов общего пользования для питьевого водоснабжения;</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организовывать свалки и складирование бытовых, строительных отходов на береговой полосе водоемов;</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применять запрещенные орудия и способы добычи (вылова) объектов животного мира и водных биологических ресурсов;</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осуществлять сброс загрязненных сточных вод в водоемы, осуществлять захоронение в них бытовых и других отходов;</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 размещать на водных объектах и на территории их </w:t>
      </w:r>
      <w:proofErr w:type="spellStart"/>
      <w:r w:rsidRPr="00421A28">
        <w:rPr>
          <w:color w:val="000000"/>
          <w:sz w:val="16"/>
          <w:szCs w:val="16"/>
        </w:rPr>
        <w:t>водоохранных</w:t>
      </w:r>
      <w:proofErr w:type="spellEnd"/>
      <w:r w:rsidRPr="00421A28">
        <w:rPr>
          <w:color w:val="000000"/>
          <w:sz w:val="16"/>
          <w:szCs w:val="16"/>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оставлять на водных объектах и в непосредственной близости от них несовершеннолетних детей без присмотра взрослых;</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производить выпас скота и птицы, осуществлять сенокос без соответствующих разрешений на береговой полосе водных объектов;</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осуществлять спуск воды водных объектов общего пользования, разрушать подпорные плотины и дамбы или уничтожать источники водоснабжения;</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снимать и самовольно устанавливать оборудование и средства обозначения участков водных объектов, установленные на законных основаниях.</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2.5. Использование водных объектов общего пользования или их частей, для которых организуются первый и второй пояса зон санитарной охраны (ЗСО) источников питьевого водоснабжения г. Тогучина Тогучинского района Новосибирской области, регламентируется санитарно-эпидемиологическим законодательством и настоящими Правилами.</w:t>
      </w:r>
    </w:p>
    <w:p w:rsidR="00421A28" w:rsidRPr="00421A28" w:rsidRDefault="00421A28" w:rsidP="00421A28">
      <w:pPr>
        <w:shd w:val="clear" w:color="auto" w:fill="FFFFFF"/>
        <w:ind w:firstLine="567"/>
        <w:jc w:val="both"/>
        <w:rPr>
          <w:color w:val="000000"/>
          <w:sz w:val="16"/>
          <w:szCs w:val="16"/>
        </w:rPr>
      </w:pPr>
      <w:r w:rsidRPr="00421A28">
        <w:rPr>
          <w:color w:val="000000"/>
          <w:sz w:val="16"/>
          <w:szCs w:val="16"/>
        </w:rPr>
        <w:t xml:space="preserve">2.6. Использование водных объектов общего пользования или их частей, расположенных на особо охраняемых природных территориях (ООПТ), определяется режимом </w:t>
      </w:r>
      <w:proofErr w:type="gramStart"/>
      <w:r w:rsidRPr="00421A28">
        <w:rPr>
          <w:color w:val="000000"/>
          <w:sz w:val="16"/>
          <w:szCs w:val="16"/>
        </w:rPr>
        <w:t>особой охраны</w:t>
      </w:r>
      <w:proofErr w:type="gramEnd"/>
      <w:r w:rsidRPr="00421A28">
        <w:rPr>
          <w:color w:val="000000"/>
          <w:sz w:val="16"/>
          <w:szCs w:val="16"/>
        </w:rPr>
        <w:t xml:space="preserve"> соответствующей ООПТ и настоящими Правилами.</w:t>
      </w: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3. Использование водных объектов общего пользования</w:t>
      </w: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для рекреационных целей (отдыха, туризма, спорта)</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xml:space="preserve">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w:t>
      </w:r>
      <w:r w:rsidRPr="00421A28">
        <w:rPr>
          <w:rFonts w:ascii="Times New Roman" w:hAnsi="Times New Roman" w:cs="Times New Roman"/>
          <w:color w:val="000000"/>
          <w:sz w:val="16"/>
          <w:szCs w:val="16"/>
        </w:rPr>
        <w:t>рыболовства и причаливания плавучих средств.</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3.2.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3.3.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4. Использование водных объектов общего пользования</w:t>
      </w: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для плавания на маломерных плавательных средствах</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4.1. Плавание маломерных судов разрешается после их государственной регистрации в установленном порядке, нанесения бортовых (регистрационных) номеров и технического освидетельствования (осмотра) с соблюдением установленных условий, норм и технических требований.</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4.2. Использование водных объектов для плавания на маломерных судах разрешается после окончания ледохода (очистки водного объекта ото льда) до начала ледостава. Катание на водных лыжах и гидроциклах разрешается только в установленных зонах в дневное время при хорошей видимости.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4.3. Проведение на водных объектах соревнований, водных праздников, и других массовых мероприятий с использованием маломерных судов осуществляется с учетом правил использования водных объектов общего водопользования для личных и бытовых нужд, устанавливаемых настоящими Правилами, в местах, согласованных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МЧС России), органом, осуществляющим государственный санитарно-эпидемиологический надзор, и другими надзорными органами, осуществляющими полномочия в отношении маломерных судов.</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4.4. Надзор и контроль за выполнением требований по обеспечению безопасности людей и охраны жизни людей на базах (сооружениях) для стоянок маломерных судов, пляжах, переправах и наплавных мостах организует в пределах своей компетенции Государственная инспекция по маломерным судам МЧС России.</w:t>
      </w: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5. Меры безопасности на пляжах и в зонах</w:t>
      </w: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рекреации на водных объектах</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5.1. Водопользователи, землепользователи и арендаторы пляжей и зон рекреации (отдыха), работники водно-спасательных станций, спасательных постов, общественные активисты проводят на пляжах и в других местах массового отдыха разъяснительную работу по предупреждению несчастных случаев с людьми на воде с использованием технических средств оповещения и средств наглядной агитации с профилактическими материалами. Пляжи, протяженность береговой линии которых составляет более 200 метров, должны быть оборудованы техническими средствами для экстренного вызова спасателей к месту происшествия.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5.2. Каждый гражданин обязан оказывать посильную помощь людям, терпящим бедствие на воде.</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Взрослые обязаны не допускать купания детей в неустановленных местах, без надзора, а также их плавания с использованием не приспособленных для этого средств (предметов).</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5.3. На пляжах и в других местах массового отдыха запрещается: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купаться в местах, где выставлены щиты (аншлаги) с предупреждающими и запрещающими знаками и надписями;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заплывать за буйки, обозначающие границы зоны купания;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подплывать к моторным, парусным судам, весельным лодкам и другим плавательным средствам;</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в воду с катеров, лодок, причалов, а также сооружений, не приспособленных для этих целей;</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загрязнять и засорять водные объекты и их берега;</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купаться в состоянии опьянения;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подавать крики ложной тревоги;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играть в активные спортивные игры за пределами отведенных для этих целей площадок;</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плавать на досках, бревнах, лежаках и других предметах, представляющих опасность для купающихся;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lastRenderedPageBreak/>
        <w:t>- оказывать свето-шумовое воздействие на окружающих, использовать пиротехнические средства.</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xml:space="preserve">5.4. Обучение людей плаванию должно проводиться в специально отведенных местах пляжа. Ответственность за безопасность обучаемых несет преподаватель (инструктор, тренер, воспитатель), проводящий обучение или тренировку. Для проведения занятий по плаванию оборудуется примыкающая к водному объекту площадка, на которой должны быть плавательные доски, резиновые круги, шесты для поддержки </w:t>
      </w:r>
      <w:proofErr w:type="spellStart"/>
      <w:r w:rsidRPr="00421A28">
        <w:rPr>
          <w:rFonts w:ascii="Times New Roman" w:hAnsi="Times New Roman" w:cs="Times New Roman"/>
          <w:color w:val="000000"/>
          <w:sz w:val="16"/>
          <w:szCs w:val="16"/>
        </w:rPr>
        <w:t>неумеющих</w:t>
      </w:r>
      <w:proofErr w:type="spellEnd"/>
      <w:r w:rsidRPr="00421A28">
        <w:rPr>
          <w:rFonts w:ascii="Times New Roman" w:hAnsi="Times New Roman" w:cs="Times New Roman"/>
          <w:color w:val="000000"/>
          <w:sz w:val="16"/>
          <w:szCs w:val="16"/>
        </w:rPr>
        <w:t xml:space="preserve">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лагерях отдыха осуществляют руководители этих лагерей.</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xml:space="preserve">5.5. Вблизи пляжей и зон рекреации на водных объектах должны быть предусмотрены оборудованные места стоянок для механических транспортных средств. Въезд автотранспорта, в том числе мотоциклов, мопедов, </w:t>
      </w:r>
      <w:proofErr w:type="spellStart"/>
      <w:r w:rsidRPr="00421A28">
        <w:rPr>
          <w:rFonts w:ascii="Times New Roman" w:hAnsi="Times New Roman" w:cs="Times New Roman"/>
          <w:color w:val="000000"/>
          <w:sz w:val="16"/>
          <w:szCs w:val="16"/>
        </w:rPr>
        <w:t>квадроциклов</w:t>
      </w:r>
      <w:proofErr w:type="spellEnd"/>
      <w:r w:rsidRPr="00421A28">
        <w:rPr>
          <w:rFonts w:ascii="Times New Roman" w:hAnsi="Times New Roman" w:cs="Times New Roman"/>
          <w:color w:val="000000"/>
          <w:sz w:val="16"/>
          <w:szCs w:val="16"/>
        </w:rPr>
        <w:t>, на пляжи запрещается.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5,6. Выставление в период купального сезона спасательных постов в местах отдыха людей на водных объектах, на которых традиционно в период выходных дней в районе береговой полосы одновременно отдыхает более 50 человек на площади 125 кв. м;</w:t>
      </w:r>
    </w:p>
    <w:p w:rsidR="00421A28" w:rsidRPr="00421A28" w:rsidRDefault="00421A28" w:rsidP="00421A28">
      <w:pPr>
        <w:shd w:val="clear" w:color="auto" w:fill="FFFFFF"/>
        <w:ind w:firstLine="567"/>
        <w:jc w:val="both"/>
        <w:rPr>
          <w:color w:val="000000"/>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6. Меры безопасности на льду</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6.1. При переходе водного объекта по льду следует пользоваться оборудованными переправами или проложенными тропами, а при их отсутствии убедиться в прочности льда с помощью пешни. Выход на лед в местах, где выставлены запрещающие знаки, не допускается.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6.2.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имеются быстрое течение, выходы родников, проруби, впадают в водный объект ручьи и сливаются теплые сточные воды, под мостами и вблизи плотин.</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Безопасным для перехода является ровный прозрачный лед без белесых и желтоватых оттенков, воздушных пузырей и толщиной не менее 7 см.</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6.3. При переходе по льду группами необходимо следовать друг за другом на расстоянии 5-6 м и быть готовым оказать немедленную помощь терпящему бедствие.</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Перевозка грузов производится на санях или других приспособлениях с возможно большей площадью опоры на поверхность льда.</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6.4. Пользоваться на водном объекте площадками для катания на коньках разрешается после тщательной проверки прочности льда, толщина которого должна быть не менее 12 см, а при массовом катании - не менее 25 см. Площадки для катания должны иметь сборное ограждение или обозначаться вешками.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6.5. При переходе водного объекта по льду на лыжах рекомендуется пользоваться проложенной лыжней, а при ее отсутствии, прежде чем двигаться по целине, следует отстегнуть крепление лыж и снять петли лыжных палок с кистей рук. Рюкзак или ранец необходимо взять на одно плечо.</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6.6. Во время подледного лова рыбы нельзя пробивать много лунок на ограниченной площади и собираться большими группами. Каждому рыболову рекомендуется иметь прочный шнур длиной не менее 12-15 м, на конце которого должен быть закреплен груз весом 500 граммов, а на другом изготовлена петля.</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xml:space="preserve">6.7. Выезд на лед и перемещение по льду автомобилей и других механических транспортных средств, в том числе снегоходов, </w:t>
      </w:r>
      <w:proofErr w:type="spellStart"/>
      <w:r w:rsidRPr="00421A28">
        <w:rPr>
          <w:rFonts w:ascii="Times New Roman" w:hAnsi="Times New Roman" w:cs="Times New Roman"/>
          <w:color w:val="000000"/>
          <w:sz w:val="16"/>
          <w:szCs w:val="16"/>
        </w:rPr>
        <w:t>квадроциклов</w:t>
      </w:r>
      <w:proofErr w:type="spellEnd"/>
      <w:r w:rsidRPr="00421A28">
        <w:rPr>
          <w:rFonts w:ascii="Times New Roman" w:hAnsi="Times New Roman" w:cs="Times New Roman"/>
          <w:color w:val="000000"/>
          <w:sz w:val="16"/>
          <w:szCs w:val="16"/>
        </w:rPr>
        <w:t xml:space="preserve">, на водных объектах в </w:t>
      </w:r>
      <w:proofErr w:type="spellStart"/>
      <w:r w:rsidRPr="00421A28">
        <w:rPr>
          <w:rFonts w:ascii="Times New Roman" w:hAnsi="Times New Roman" w:cs="Times New Roman"/>
          <w:color w:val="000000"/>
          <w:sz w:val="16"/>
          <w:szCs w:val="16"/>
        </w:rPr>
        <w:t>Тогучинском</w:t>
      </w:r>
      <w:proofErr w:type="spellEnd"/>
      <w:r w:rsidRPr="00421A28">
        <w:rPr>
          <w:rFonts w:ascii="Times New Roman" w:hAnsi="Times New Roman" w:cs="Times New Roman"/>
          <w:color w:val="000000"/>
          <w:sz w:val="16"/>
          <w:szCs w:val="16"/>
        </w:rPr>
        <w:t xml:space="preserve"> районе Новосибирской области запрещен. Исключение составляет движение механических транспортных средств по установленным и оборудованным временным ледовым переправам.</w:t>
      </w:r>
    </w:p>
    <w:p w:rsidR="00421A28" w:rsidRPr="00421A28" w:rsidRDefault="00421A28" w:rsidP="00421A28">
      <w:pPr>
        <w:pStyle w:val="ConsPlusNormal"/>
        <w:jc w:val="both"/>
        <w:rPr>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7. Информирование населения об ограничениях использования</w:t>
      </w: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водных объектов общего пользования для личных и бытовых нужд</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7.1. Об информации об условиях осуществления водопользования на водных объектах общего пользования или его запрещении население оповещается администрациями соответствующего сельского или городского поселения, на территории которого расположен водный объект общего пользования, либо администрацией Тогучинского района Новосибирской области через средства массовой информации (печатные издания, телевидение, радио, сеть Интернет), специальными информационными знаками, устанавливаемыми вдоль берегов водных объектов, иными способами.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xml:space="preserve">7.2. Об авариях и иных чрезвычайных ситуациях на водных объектах, расположенных на территории Тогучинского района Новосибирской области, физические лица обязаны незамедлительно </w:t>
      </w:r>
      <w:r w:rsidRPr="00421A28">
        <w:rPr>
          <w:rFonts w:ascii="Times New Roman" w:hAnsi="Times New Roman" w:cs="Times New Roman"/>
          <w:color w:val="000000"/>
          <w:sz w:val="16"/>
          <w:szCs w:val="16"/>
        </w:rPr>
        <w:t>информировать администрацию соответствующего сельского или городского поселения, на территории которого расположен водный объект, или администрацию Тогучинского района Новосибирской области.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7.3. Настоящие Правила обязательны для исполнения всеми физическими и юридическими лицами на территории Тогучинского района Новосибирской области.</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8. Требования к выбору мест для любительского</w:t>
      </w: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и спортивного рыболовства</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 xml:space="preserve">8.1. Любительское и спортивное рыболовство на водных объектах общего пользования, расположенных на территории Ленинского муниципального района, осуществляется в соответствии с требованиями, установленными Федеральным </w:t>
      </w:r>
      <w:hyperlink r:id="rId23" w:history="1">
        <w:r w:rsidRPr="00421A28">
          <w:rPr>
            <w:rFonts w:ascii="Times New Roman" w:hAnsi="Times New Roman" w:cs="Times New Roman"/>
            <w:color w:val="000000"/>
            <w:sz w:val="16"/>
            <w:szCs w:val="16"/>
          </w:rPr>
          <w:t>законом</w:t>
        </w:r>
      </w:hyperlink>
      <w:r w:rsidRPr="00421A28">
        <w:rPr>
          <w:rFonts w:ascii="Times New Roman" w:hAnsi="Times New Roman" w:cs="Times New Roman"/>
          <w:color w:val="000000"/>
          <w:sz w:val="16"/>
          <w:szCs w:val="16"/>
        </w:rPr>
        <w:t xml:space="preserve"> от 20.12.2004 N 166-ФЗ "О рыболовстве и сохранении водных биологических ресурсов". Ограничения любительского и спортивного рыболовства могут устанавливаться в соответствии со </w:t>
      </w:r>
      <w:hyperlink r:id="rId24" w:history="1">
        <w:r w:rsidRPr="00421A28">
          <w:rPr>
            <w:rFonts w:ascii="Times New Roman" w:hAnsi="Times New Roman" w:cs="Times New Roman"/>
            <w:color w:val="000000"/>
            <w:sz w:val="16"/>
            <w:szCs w:val="16"/>
          </w:rPr>
          <w:t>статьями 26</w:t>
        </w:r>
      </w:hyperlink>
      <w:r w:rsidRPr="00421A28">
        <w:rPr>
          <w:rFonts w:ascii="Times New Roman" w:hAnsi="Times New Roman" w:cs="Times New Roman"/>
          <w:color w:val="000000"/>
          <w:sz w:val="16"/>
          <w:szCs w:val="16"/>
        </w:rPr>
        <w:t xml:space="preserve"> и 26.1 вышеуказанного Федерального закона.</w:t>
      </w:r>
    </w:p>
    <w:p w:rsidR="00421A28" w:rsidRPr="00421A28" w:rsidRDefault="00421A28" w:rsidP="00421A28">
      <w:pPr>
        <w:pStyle w:val="ConsPlusNormal"/>
        <w:ind w:firstLine="540"/>
        <w:jc w:val="both"/>
        <w:rPr>
          <w:rFonts w:ascii="Times New Roman" w:hAnsi="Times New Roman" w:cs="Times New Roman"/>
          <w:color w:val="000000"/>
          <w:sz w:val="16"/>
          <w:szCs w:val="16"/>
        </w:rPr>
      </w:pPr>
    </w:p>
    <w:p w:rsidR="00421A28" w:rsidRPr="00421A28" w:rsidRDefault="00421A28" w:rsidP="00421A28">
      <w:pPr>
        <w:shd w:val="clear" w:color="auto" w:fill="FFFFFF"/>
        <w:tabs>
          <w:tab w:val="left" w:pos="1174"/>
        </w:tabs>
        <w:ind w:firstLine="567"/>
        <w:jc w:val="center"/>
        <w:rPr>
          <w:color w:val="000000"/>
          <w:sz w:val="16"/>
          <w:szCs w:val="16"/>
        </w:rPr>
      </w:pPr>
      <w:r w:rsidRPr="00421A28">
        <w:rPr>
          <w:color w:val="000000"/>
          <w:sz w:val="16"/>
          <w:szCs w:val="16"/>
        </w:rPr>
        <w:t>9. Требования к выбору мест для водопоя сельскохозяйственных животных</w:t>
      </w:r>
    </w:p>
    <w:p w:rsidR="00421A28" w:rsidRPr="00421A28" w:rsidRDefault="00421A28" w:rsidP="00421A28">
      <w:pPr>
        <w:shd w:val="clear" w:color="auto" w:fill="FFFFFF"/>
        <w:tabs>
          <w:tab w:val="left" w:pos="1174"/>
        </w:tabs>
        <w:ind w:firstLine="567"/>
        <w:jc w:val="center"/>
        <w:rPr>
          <w:sz w:val="16"/>
          <w:szCs w:val="16"/>
        </w:rPr>
      </w:pPr>
    </w:p>
    <w:p w:rsidR="00421A28" w:rsidRPr="00421A28" w:rsidRDefault="00421A28" w:rsidP="00421A28">
      <w:pPr>
        <w:widowControl w:val="0"/>
        <w:numPr>
          <w:ilvl w:val="1"/>
          <w:numId w:val="17"/>
        </w:numPr>
        <w:shd w:val="clear" w:color="auto" w:fill="FFFFFF"/>
        <w:tabs>
          <w:tab w:val="left" w:pos="1318"/>
        </w:tabs>
        <w:suppressAutoHyphens w:val="0"/>
        <w:autoSpaceDE w:val="0"/>
        <w:autoSpaceDN w:val="0"/>
        <w:adjustRightInd w:val="0"/>
        <w:ind w:left="0" w:firstLine="567"/>
        <w:jc w:val="both"/>
        <w:rPr>
          <w:color w:val="000000"/>
          <w:sz w:val="16"/>
          <w:szCs w:val="16"/>
        </w:rPr>
      </w:pPr>
      <w:r w:rsidRPr="00421A28">
        <w:rPr>
          <w:color w:val="000000"/>
          <w:sz w:val="16"/>
          <w:szCs w:val="16"/>
        </w:rPr>
        <w:t>Места водопоя сельскохозяйственных животных располагаются на расстоянии не менее 500 метров - выше по течению от зон отдыха и купания людей.</w:t>
      </w:r>
    </w:p>
    <w:p w:rsidR="00421A28" w:rsidRPr="00421A28" w:rsidRDefault="00421A28" w:rsidP="00421A28">
      <w:pPr>
        <w:widowControl w:val="0"/>
        <w:numPr>
          <w:ilvl w:val="1"/>
          <w:numId w:val="17"/>
        </w:numPr>
        <w:shd w:val="clear" w:color="auto" w:fill="FFFFFF"/>
        <w:tabs>
          <w:tab w:val="left" w:pos="1318"/>
        </w:tabs>
        <w:suppressAutoHyphens w:val="0"/>
        <w:autoSpaceDE w:val="0"/>
        <w:autoSpaceDN w:val="0"/>
        <w:adjustRightInd w:val="0"/>
        <w:ind w:left="0" w:firstLine="567"/>
        <w:jc w:val="both"/>
        <w:rPr>
          <w:color w:val="000000"/>
          <w:sz w:val="16"/>
          <w:szCs w:val="16"/>
        </w:rPr>
      </w:pPr>
      <w:r w:rsidRPr="00421A28">
        <w:rPr>
          <w:color w:val="000000"/>
          <w:sz w:val="16"/>
          <w:szCs w:val="16"/>
        </w:rPr>
        <w:t>Запрещается устраивать водопой и купание сельскохозяйственных животных в местах, отведенных для купания людей.</w:t>
      </w:r>
    </w:p>
    <w:p w:rsidR="00421A28" w:rsidRPr="00421A28" w:rsidRDefault="00421A28" w:rsidP="00421A28">
      <w:pPr>
        <w:pStyle w:val="ConsPlusNormal"/>
        <w:ind w:firstLine="540"/>
        <w:jc w:val="both"/>
        <w:rPr>
          <w:rFonts w:ascii="Times New Roman" w:hAnsi="Times New Roman" w:cs="Times New Roman"/>
          <w:color w:val="000000"/>
          <w:sz w:val="16"/>
          <w:szCs w:val="16"/>
        </w:rPr>
      </w:pPr>
    </w:p>
    <w:p w:rsidR="00421A28" w:rsidRPr="00421A28" w:rsidRDefault="00421A28" w:rsidP="00421A28">
      <w:pPr>
        <w:pStyle w:val="ConsPlusNormal"/>
        <w:jc w:val="center"/>
        <w:rPr>
          <w:rFonts w:ascii="Times New Roman" w:hAnsi="Times New Roman" w:cs="Times New Roman"/>
          <w:color w:val="000000"/>
          <w:sz w:val="16"/>
          <w:szCs w:val="16"/>
        </w:rPr>
      </w:pPr>
      <w:r w:rsidRPr="00421A28">
        <w:rPr>
          <w:rFonts w:ascii="Times New Roman" w:hAnsi="Times New Roman" w:cs="Times New Roman"/>
          <w:color w:val="000000"/>
          <w:sz w:val="16"/>
          <w:szCs w:val="16"/>
        </w:rPr>
        <w:t>10. Ответственность за нарушение настоящих Правил</w:t>
      </w:r>
    </w:p>
    <w:p w:rsidR="00421A28" w:rsidRPr="00421A28" w:rsidRDefault="00421A28" w:rsidP="00421A28">
      <w:pPr>
        <w:pStyle w:val="ConsPlusNormal"/>
        <w:jc w:val="both"/>
        <w:rPr>
          <w:rFonts w:ascii="Times New Roman" w:hAnsi="Times New Roman" w:cs="Times New Roman"/>
          <w:color w:val="000000"/>
          <w:sz w:val="16"/>
          <w:szCs w:val="16"/>
        </w:rPr>
      </w:pP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10.1. Лица, виновные в нарушении настоящих Правил, несут ответственность в соответствии с законодательством Российской Федерации.</w:t>
      </w:r>
    </w:p>
    <w:p w:rsidR="00421A28" w:rsidRPr="00421A28" w:rsidRDefault="00421A28" w:rsidP="00421A28">
      <w:pPr>
        <w:pStyle w:val="ConsPlusNormal"/>
        <w:ind w:firstLine="540"/>
        <w:jc w:val="both"/>
        <w:rPr>
          <w:rFonts w:ascii="Times New Roman" w:hAnsi="Times New Roman" w:cs="Times New Roman"/>
          <w:color w:val="000000"/>
          <w:sz w:val="16"/>
          <w:szCs w:val="16"/>
        </w:rPr>
      </w:pPr>
      <w:r w:rsidRPr="00421A28">
        <w:rPr>
          <w:rFonts w:ascii="Times New Roman" w:hAnsi="Times New Roman" w:cs="Times New Roman"/>
          <w:color w:val="000000"/>
          <w:sz w:val="16"/>
          <w:szCs w:val="16"/>
        </w:rPr>
        <w:t>10.2.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BF2D0E" w:rsidRDefault="00421A28" w:rsidP="00BF2D0E">
      <w:pPr>
        <w:rPr>
          <w:sz w:val="16"/>
          <w:szCs w:val="16"/>
        </w:rPr>
      </w:pPr>
      <w:r>
        <w:rPr>
          <w:sz w:val="16"/>
          <w:szCs w:val="16"/>
        </w:rPr>
        <w:t>______________________________________________________________</w:t>
      </w:r>
    </w:p>
    <w:p w:rsidR="00421A28" w:rsidRDefault="00421A28" w:rsidP="00BF2D0E">
      <w:pPr>
        <w:rPr>
          <w:sz w:val="16"/>
          <w:szCs w:val="16"/>
        </w:rPr>
      </w:pPr>
    </w:p>
    <w:p w:rsidR="00421A28" w:rsidRPr="00512373" w:rsidRDefault="00421A28" w:rsidP="00421A28">
      <w:pPr>
        <w:jc w:val="center"/>
        <w:rPr>
          <w:b/>
          <w:sz w:val="16"/>
          <w:szCs w:val="16"/>
        </w:rPr>
      </w:pPr>
      <w:r w:rsidRPr="00512373">
        <w:rPr>
          <w:b/>
          <w:sz w:val="16"/>
          <w:szCs w:val="16"/>
        </w:rPr>
        <w:t>АДМИНИСТРАЦИЯ</w:t>
      </w:r>
    </w:p>
    <w:p w:rsidR="00421A28" w:rsidRPr="00512373" w:rsidRDefault="00421A28" w:rsidP="00421A28">
      <w:pPr>
        <w:jc w:val="center"/>
        <w:rPr>
          <w:b/>
          <w:sz w:val="16"/>
          <w:szCs w:val="16"/>
        </w:rPr>
      </w:pPr>
      <w:r w:rsidRPr="00512373">
        <w:rPr>
          <w:b/>
          <w:sz w:val="16"/>
          <w:szCs w:val="16"/>
        </w:rPr>
        <w:t>ТОГУЧИНСКОГО РАЙОНА</w:t>
      </w:r>
    </w:p>
    <w:p w:rsidR="00421A28" w:rsidRPr="00512373" w:rsidRDefault="00421A28" w:rsidP="00421A28">
      <w:pPr>
        <w:jc w:val="center"/>
        <w:rPr>
          <w:b/>
          <w:sz w:val="16"/>
          <w:szCs w:val="16"/>
        </w:rPr>
      </w:pPr>
      <w:r w:rsidRPr="00512373">
        <w:rPr>
          <w:b/>
          <w:sz w:val="16"/>
          <w:szCs w:val="16"/>
        </w:rPr>
        <w:t>НОВОСИБИРСКОЙ ОБЛАСТИ</w:t>
      </w:r>
    </w:p>
    <w:p w:rsidR="00421A28" w:rsidRPr="00512373" w:rsidRDefault="00421A28" w:rsidP="00421A28">
      <w:pPr>
        <w:jc w:val="center"/>
        <w:rPr>
          <w:b/>
          <w:sz w:val="16"/>
          <w:szCs w:val="16"/>
        </w:rPr>
      </w:pPr>
    </w:p>
    <w:p w:rsidR="00421A28" w:rsidRPr="00512373" w:rsidRDefault="00421A28" w:rsidP="00421A28">
      <w:pPr>
        <w:jc w:val="center"/>
        <w:rPr>
          <w:b/>
          <w:sz w:val="16"/>
          <w:szCs w:val="16"/>
        </w:rPr>
      </w:pPr>
      <w:r w:rsidRPr="00512373">
        <w:rPr>
          <w:b/>
          <w:sz w:val="16"/>
          <w:szCs w:val="16"/>
        </w:rPr>
        <w:t>ПОСТАНОВЛЕНИЕ</w:t>
      </w:r>
    </w:p>
    <w:p w:rsidR="00421A28" w:rsidRPr="00512373" w:rsidRDefault="00421A28" w:rsidP="00421A28">
      <w:pPr>
        <w:jc w:val="center"/>
        <w:rPr>
          <w:b/>
          <w:color w:val="FF0000"/>
          <w:sz w:val="16"/>
          <w:szCs w:val="16"/>
        </w:rPr>
      </w:pPr>
    </w:p>
    <w:p w:rsidR="00421A28" w:rsidRPr="00512373" w:rsidRDefault="00421A28" w:rsidP="00421A28">
      <w:pPr>
        <w:jc w:val="center"/>
        <w:rPr>
          <w:sz w:val="16"/>
          <w:szCs w:val="16"/>
        </w:rPr>
      </w:pPr>
      <w:r w:rsidRPr="00512373">
        <w:rPr>
          <w:sz w:val="16"/>
          <w:szCs w:val="16"/>
        </w:rPr>
        <w:t>26</w:t>
      </w:r>
      <w:r w:rsidR="00585376" w:rsidRPr="00512373">
        <w:rPr>
          <w:sz w:val="16"/>
          <w:szCs w:val="16"/>
        </w:rPr>
        <w:t>.07.2023 № 79</w:t>
      </w:r>
      <w:r w:rsidRPr="00512373">
        <w:rPr>
          <w:sz w:val="16"/>
          <w:szCs w:val="16"/>
        </w:rPr>
        <w:t>9/П/93</w:t>
      </w:r>
    </w:p>
    <w:p w:rsidR="00421A28" w:rsidRPr="00512373" w:rsidRDefault="00421A28" w:rsidP="00421A28">
      <w:pPr>
        <w:jc w:val="center"/>
        <w:rPr>
          <w:sz w:val="16"/>
          <w:szCs w:val="16"/>
        </w:rPr>
      </w:pPr>
    </w:p>
    <w:p w:rsidR="00421A28" w:rsidRDefault="00421A28" w:rsidP="00421A28">
      <w:pPr>
        <w:jc w:val="center"/>
        <w:rPr>
          <w:sz w:val="16"/>
          <w:szCs w:val="16"/>
        </w:rPr>
      </w:pPr>
      <w:r w:rsidRPr="00512373">
        <w:rPr>
          <w:sz w:val="16"/>
          <w:szCs w:val="16"/>
        </w:rPr>
        <w:t>г. Тогучин</w:t>
      </w:r>
    </w:p>
    <w:p w:rsidR="00421A28" w:rsidRDefault="00421A28" w:rsidP="00BF2D0E">
      <w:pPr>
        <w:rPr>
          <w:sz w:val="16"/>
          <w:szCs w:val="16"/>
        </w:rPr>
      </w:pPr>
    </w:p>
    <w:p w:rsidR="00585376" w:rsidRPr="00585376" w:rsidRDefault="00585376" w:rsidP="00585376">
      <w:pPr>
        <w:pStyle w:val="1"/>
        <w:keepLines w:val="0"/>
        <w:numPr>
          <w:ilvl w:val="0"/>
          <w:numId w:val="23"/>
        </w:numPr>
        <w:suppressAutoHyphens/>
        <w:spacing w:before="0" w:line="240" w:lineRule="auto"/>
        <w:ind w:left="0" w:right="0"/>
        <w:rPr>
          <w:b w:val="0"/>
          <w:sz w:val="16"/>
          <w:szCs w:val="16"/>
        </w:rPr>
      </w:pPr>
      <w:r w:rsidRPr="00585376">
        <w:rPr>
          <w:b w:val="0"/>
          <w:color w:val="FF0000"/>
          <w:sz w:val="16"/>
          <w:szCs w:val="16"/>
        </w:rPr>
        <w:t xml:space="preserve">         </w:t>
      </w:r>
      <w:r w:rsidRPr="00585376">
        <w:rPr>
          <w:b w:val="0"/>
          <w:sz w:val="16"/>
          <w:szCs w:val="16"/>
        </w:rPr>
        <w:t>Об утверждении Положения по оплате труда руководителей, их заместителей, главных бухгалтеров муниципальных унитарных предприятий</w:t>
      </w:r>
      <w:r w:rsidRPr="00585376">
        <w:rPr>
          <w:sz w:val="16"/>
          <w:szCs w:val="16"/>
        </w:rPr>
        <w:t xml:space="preserve"> </w:t>
      </w:r>
      <w:r w:rsidRPr="00585376">
        <w:rPr>
          <w:b w:val="0"/>
          <w:sz w:val="16"/>
          <w:szCs w:val="16"/>
        </w:rPr>
        <w:t>Тогучинского района Новосибирской области в сфере бытового обслуживания</w:t>
      </w:r>
    </w:p>
    <w:p w:rsidR="00585376" w:rsidRPr="00585376" w:rsidRDefault="00585376" w:rsidP="00585376">
      <w:pPr>
        <w:pStyle w:val="ConsPlusTitle"/>
        <w:ind w:firstLine="709"/>
        <w:jc w:val="center"/>
        <w:rPr>
          <w:b w:val="0"/>
          <w:bCs w:val="0"/>
          <w:sz w:val="16"/>
          <w:szCs w:val="16"/>
        </w:rPr>
      </w:pPr>
    </w:p>
    <w:p w:rsidR="00585376" w:rsidRPr="00585376" w:rsidRDefault="00585376" w:rsidP="00585376">
      <w:pPr>
        <w:pStyle w:val="ConsPlusTitle"/>
        <w:ind w:firstLine="709"/>
        <w:jc w:val="center"/>
        <w:rPr>
          <w:b w:val="0"/>
          <w:sz w:val="16"/>
          <w:szCs w:val="16"/>
        </w:rPr>
      </w:pPr>
    </w:p>
    <w:p w:rsidR="00585376" w:rsidRPr="00585376" w:rsidRDefault="00585376" w:rsidP="00585376">
      <w:pPr>
        <w:widowControl w:val="0"/>
        <w:numPr>
          <w:ilvl w:val="0"/>
          <w:numId w:val="23"/>
        </w:numPr>
        <w:suppressAutoHyphens w:val="0"/>
        <w:ind w:left="0" w:firstLine="709"/>
        <w:jc w:val="both"/>
        <w:outlineLvl w:val="0"/>
        <w:rPr>
          <w:bCs/>
          <w:color w:val="26282F"/>
          <w:sz w:val="16"/>
          <w:szCs w:val="16"/>
        </w:rPr>
      </w:pPr>
      <w:r w:rsidRPr="00585376">
        <w:rPr>
          <w:bCs/>
          <w:color w:val="26282F"/>
          <w:sz w:val="16"/>
          <w:szCs w:val="16"/>
        </w:rPr>
        <w:t>В целях упорядочения системы оплаты труда, стимулирования деловой активности и повышения эффективности работы руководителей,</w:t>
      </w:r>
      <w:r w:rsidRPr="00585376">
        <w:rPr>
          <w:b/>
          <w:bCs/>
          <w:color w:val="26282F"/>
          <w:sz w:val="16"/>
          <w:szCs w:val="16"/>
        </w:rPr>
        <w:t xml:space="preserve"> </w:t>
      </w:r>
      <w:r w:rsidRPr="00585376">
        <w:rPr>
          <w:bCs/>
          <w:color w:val="26282F"/>
          <w:sz w:val="16"/>
          <w:szCs w:val="16"/>
        </w:rPr>
        <w:t>их заместителей, главных бухгалтеров муниципальных учреждений Тогучинского района Новосибирской области, руководствуясь</w:t>
      </w:r>
      <w:r w:rsidRPr="00585376">
        <w:rPr>
          <w:b/>
          <w:bCs/>
          <w:color w:val="26282F"/>
          <w:sz w:val="16"/>
          <w:szCs w:val="16"/>
        </w:rPr>
        <w:t xml:space="preserve"> </w:t>
      </w:r>
      <w:r w:rsidRPr="00585376">
        <w:rPr>
          <w:bCs/>
          <w:color w:val="26282F"/>
          <w:sz w:val="16"/>
          <w:szCs w:val="16"/>
        </w:rPr>
        <w:t xml:space="preserve">постановлением утвержденного администрацией Тогучинского района Новосибирской области от 13.06.2018 № 706 «Об условиях оплаты труда руководителей, их заместителей, главных бухгалтеров муниципальных унитарных предприятий, а так 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Тогучинского района Новосибирской области», </w:t>
      </w:r>
      <w:r w:rsidRPr="00585376">
        <w:rPr>
          <w:color w:val="000000"/>
          <w:sz w:val="16"/>
          <w:szCs w:val="16"/>
        </w:rPr>
        <w:t>постановлением Правительства Новосибирской области от 26.06.2022 № 272-п «Об установлении системы оплаты труда работников, условиях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и</w:t>
      </w:r>
      <w:r w:rsidRPr="00585376">
        <w:rPr>
          <w:bCs/>
          <w:color w:val="000000"/>
          <w:sz w:val="16"/>
          <w:szCs w:val="16"/>
        </w:rPr>
        <w:t xml:space="preserve"> постановлением администрации Тогучинского района Новосибирской области от 25.07.2022 №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наименование по которым установлены в соответствии с профессиональными стандартами», администрация Тогучинского района Новосибирской области</w:t>
      </w:r>
    </w:p>
    <w:p w:rsidR="00585376" w:rsidRPr="00585376" w:rsidRDefault="00585376" w:rsidP="00585376">
      <w:pPr>
        <w:widowControl w:val="0"/>
        <w:numPr>
          <w:ilvl w:val="0"/>
          <w:numId w:val="23"/>
        </w:numPr>
        <w:suppressAutoHyphens w:val="0"/>
        <w:ind w:left="0" w:firstLine="0"/>
        <w:jc w:val="both"/>
        <w:outlineLvl w:val="0"/>
        <w:rPr>
          <w:bCs/>
          <w:color w:val="26282F"/>
          <w:sz w:val="16"/>
          <w:szCs w:val="16"/>
        </w:rPr>
      </w:pPr>
      <w:r w:rsidRPr="00585376">
        <w:rPr>
          <w:bCs/>
          <w:color w:val="26282F"/>
          <w:sz w:val="16"/>
          <w:szCs w:val="16"/>
        </w:rPr>
        <w:t>ПОСТАНОВЛЯЕТ:</w:t>
      </w:r>
    </w:p>
    <w:p w:rsidR="00585376" w:rsidRPr="00585376" w:rsidRDefault="00585376" w:rsidP="00585376">
      <w:pPr>
        <w:numPr>
          <w:ilvl w:val="0"/>
          <w:numId w:val="24"/>
        </w:numPr>
        <w:ind w:left="0" w:right="-2" w:firstLine="709"/>
        <w:jc w:val="both"/>
        <w:rPr>
          <w:sz w:val="16"/>
          <w:szCs w:val="16"/>
        </w:rPr>
      </w:pPr>
      <w:r w:rsidRPr="00585376">
        <w:rPr>
          <w:sz w:val="16"/>
          <w:szCs w:val="16"/>
        </w:rPr>
        <w:lastRenderedPageBreak/>
        <w:t>Утвердить Положение по оплате труда руководителей, их заместителей, главных бухгалтеров муниципальных унитарных предприятий Тогучинского района Новосибирской области в сфере бытового обслуживания согласно приложения к настоящему постановлению.</w:t>
      </w:r>
    </w:p>
    <w:p w:rsidR="00585376" w:rsidRPr="00585376" w:rsidRDefault="00585376" w:rsidP="00585376">
      <w:pPr>
        <w:ind w:firstLine="709"/>
        <w:jc w:val="both"/>
        <w:rPr>
          <w:sz w:val="16"/>
          <w:szCs w:val="16"/>
        </w:rPr>
      </w:pPr>
      <w:r w:rsidRPr="00585376">
        <w:rPr>
          <w:sz w:val="16"/>
          <w:szCs w:val="16"/>
          <w:lang w:eastAsia="ru-RU"/>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585376" w:rsidRPr="00585376" w:rsidRDefault="00585376" w:rsidP="00585376">
      <w:pPr>
        <w:ind w:firstLine="709"/>
        <w:jc w:val="both"/>
        <w:rPr>
          <w:sz w:val="16"/>
          <w:szCs w:val="16"/>
        </w:rPr>
      </w:pPr>
      <w:r w:rsidRPr="00585376">
        <w:rPr>
          <w:sz w:val="16"/>
          <w:szCs w:val="16"/>
          <w:lang w:eastAsia="ru-RU"/>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585376" w:rsidRPr="00585376" w:rsidRDefault="00585376" w:rsidP="00585376">
      <w:pPr>
        <w:ind w:firstLine="709"/>
        <w:jc w:val="both"/>
        <w:rPr>
          <w:sz w:val="16"/>
          <w:szCs w:val="16"/>
        </w:rPr>
      </w:pPr>
      <w:r w:rsidRPr="00585376">
        <w:rPr>
          <w:sz w:val="16"/>
          <w:szCs w:val="16"/>
        </w:rPr>
        <w:t xml:space="preserve">4. Контроль за исполнением данного постановления возложить на первого заместителя администрации Тогучинского района Новосибирской области </w:t>
      </w:r>
      <w:proofErr w:type="spellStart"/>
      <w:r w:rsidRPr="00585376">
        <w:rPr>
          <w:sz w:val="16"/>
          <w:szCs w:val="16"/>
        </w:rPr>
        <w:t>Папко</w:t>
      </w:r>
      <w:proofErr w:type="spellEnd"/>
      <w:r w:rsidRPr="00585376">
        <w:rPr>
          <w:sz w:val="16"/>
          <w:szCs w:val="16"/>
        </w:rPr>
        <w:t xml:space="preserve"> Н.Н.</w:t>
      </w:r>
    </w:p>
    <w:p w:rsidR="00585376" w:rsidRPr="00585376" w:rsidRDefault="00585376" w:rsidP="00585376">
      <w:pPr>
        <w:ind w:firstLine="709"/>
        <w:jc w:val="both"/>
        <w:rPr>
          <w:sz w:val="16"/>
          <w:szCs w:val="16"/>
        </w:rPr>
      </w:pPr>
    </w:p>
    <w:p w:rsidR="00585376" w:rsidRPr="00585376" w:rsidRDefault="00585376" w:rsidP="00585376">
      <w:pPr>
        <w:ind w:firstLine="709"/>
        <w:jc w:val="both"/>
        <w:rPr>
          <w:sz w:val="16"/>
          <w:szCs w:val="16"/>
        </w:rPr>
      </w:pPr>
    </w:p>
    <w:p w:rsidR="00585376" w:rsidRPr="00585376" w:rsidRDefault="00585376" w:rsidP="00585376">
      <w:pPr>
        <w:ind w:firstLine="709"/>
        <w:jc w:val="both"/>
        <w:rPr>
          <w:sz w:val="16"/>
          <w:szCs w:val="16"/>
        </w:rPr>
      </w:pPr>
    </w:p>
    <w:p w:rsidR="00585376" w:rsidRPr="00585376" w:rsidRDefault="00585376" w:rsidP="00585376">
      <w:pPr>
        <w:jc w:val="both"/>
        <w:rPr>
          <w:sz w:val="16"/>
          <w:szCs w:val="16"/>
        </w:rPr>
      </w:pPr>
      <w:r w:rsidRPr="00585376">
        <w:rPr>
          <w:sz w:val="16"/>
          <w:szCs w:val="16"/>
        </w:rPr>
        <w:t>Глава Тогучинского района</w:t>
      </w:r>
    </w:p>
    <w:p w:rsidR="00585376" w:rsidRPr="00585376" w:rsidRDefault="00585376" w:rsidP="00585376">
      <w:pPr>
        <w:jc w:val="both"/>
        <w:rPr>
          <w:sz w:val="16"/>
          <w:szCs w:val="16"/>
        </w:rPr>
      </w:pPr>
      <w:r w:rsidRPr="00585376">
        <w:rPr>
          <w:sz w:val="16"/>
          <w:szCs w:val="16"/>
        </w:rPr>
        <w:t>Новосибирской области                                                            С.С. Пыхтин</w:t>
      </w:r>
    </w:p>
    <w:p w:rsidR="00421A28" w:rsidRPr="00585376" w:rsidRDefault="00421A28" w:rsidP="00BF2D0E">
      <w:pPr>
        <w:rPr>
          <w:sz w:val="16"/>
          <w:szCs w:val="16"/>
        </w:rPr>
      </w:pPr>
    </w:p>
    <w:p w:rsidR="00421A28" w:rsidRPr="00585376" w:rsidRDefault="00421A28" w:rsidP="00BF2D0E">
      <w:pPr>
        <w:rPr>
          <w:sz w:val="16"/>
          <w:szCs w:val="16"/>
        </w:rPr>
      </w:pPr>
    </w:p>
    <w:p w:rsidR="00585376" w:rsidRPr="00585376" w:rsidRDefault="00585376" w:rsidP="00585376">
      <w:pPr>
        <w:autoSpaceDE w:val="0"/>
        <w:jc w:val="right"/>
        <w:rPr>
          <w:sz w:val="16"/>
          <w:szCs w:val="16"/>
        </w:rPr>
      </w:pPr>
      <w:r w:rsidRPr="00585376">
        <w:rPr>
          <w:sz w:val="16"/>
          <w:szCs w:val="16"/>
        </w:rPr>
        <w:t xml:space="preserve">ПРИЛОЖЕНИЕ </w:t>
      </w:r>
    </w:p>
    <w:p w:rsidR="00585376" w:rsidRPr="00585376" w:rsidRDefault="00585376" w:rsidP="00585376">
      <w:pPr>
        <w:autoSpaceDE w:val="0"/>
        <w:jc w:val="right"/>
        <w:rPr>
          <w:sz w:val="16"/>
          <w:szCs w:val="16"/>
        </w:rPr>
      </w:pPr>
      <w:r w:rsidRPr="00585376">
        <w:rPr>
          <w:sz w:val="16"/>
          <w:szCs w:val="16"/>
        </w:rPr>
        <w:t>к постановлению администрации</w:t>
      </w:r>
    </w:p>
    <w:p w:rsidR="00585376" w:rsidRPr="00585376" w:rsidRDefault="00585376" w:rsidP="00585376">
      <w:pPr>
        <w:autoSpaceDE w:val="0"/>
        <w:jc w:val="right"/>
        <w:rPr>
          <w:sz w:val="16"/>
          <w:szCs w:val="16"/>
        </w:rPr>
      </w:pPr>
      <w:r w:rsidRPr="00585376">
        <w:rPr>
          <w:sz w:val="16"/>
          <w:szCs w:val="16"/>
        </w:rPr>
        <w:t>Тогучинского района</w:t>
      </w:r>
    </w:p>
    <w:p w:rsidR="00585376" w:rsidRPr="00585376" w:rsidRDefault="00585376" w:rsidP="00585376">
      <w:pPr>
        <w:autoSpaceDE w:val="0"/>
        <w:jc w:val="right"/>
        <w:rPr>
          <w:sz w:val="16"/>
          <w:szCs w:val="16"/>
        </w:rPr>
      </w:pPr>
      <w:r w:rsidRPr="00585376">
        <w:rPr>
          <w:sz w:val="16"/>
          <w:szCs w:val="16"/>
        </w:rPr>
        <w:t xml:space="preserve"> Новосибирской области</w:t>
      </w:r>
    </w:p>
    <w:p w:rsidR="00585376" w:rsidRPr="00585376" w:rsidRDefault="00585376" w:rsidP="00585376">
      <w:pPr>
        <w:autoSpaceDE w:val="0"/>
        <w:jc w:val="right"/>
        <w:rPr>
          <w:sz w:val="16"/>
          <w:szCs w:val="16"/>
        </w:rPr>
      </w:pPr>
      <w:r w:rsidRPr="00585376">
        <w:rPr>
          <w:sz w:val="16"/>
          <w:szCs w:val="16"/>
        </w:rPr>
        <w:t xml:space="preserve">     от </w:t>
      </w:r>
      <w:proofErr w:type="gramStart"/>
      <w:r>
        <w:rPr>
          <w:sz w:val="16"/>
          <w:szCs w:val="16"/>
        </w:rPr>
        <w:t>26.07.2023</w:t>
      </w:r>
      <w:r w:rsidRPr="00585376">
        <w:rPr>
          <w:sz w:val="16"/>
          <w:szCs w:val="16"/>
        </w:rPr>
        <w:t xml:space="preserve">  №</w:t>
      </w:r>
      <w:proofErr w:type="gramEnd"/>
      <w:r>
        <w:rPr>
          <w:sz w:val="16"/>
          <w:szCs w:val="16"/>
        </w:rPr>
        <w:t xml:space="preserve"> 799/П/93</w:t>
      </w:r>
      <w:r w:rsidRPr="00585376">
        <w:rPr>
          <w:sz w:val="16"/>
          <w:szCs w:val="16"/>
        </w:rPr>
        <w:t xml:space="preserve">   </w:t>
      </w:r>
    </w:p>
    <w:p w:rsidR="00585376" w:rsidRPr="00585376" w:rsidRDefault="00585376" w:rsidP="00585376">
      <w:pPr>
        <w:shd w:val="clear" w:color="auto" w:fill="FFFFFF"/>
        <w:rPr>
          <w:sz w:val="16"/>
          <w:szCs w:val="16"/>
        </w:rPr>
      </w:pPr>
    </w:p>
    <w:p w:rsidR="00585376" w:rsidRPr="00585376" w:rsidRDefault="00585376" w:rsidP="00585376">
      <w:pPr>
        <w:pStyle w:val="1"/>
        <w:keepLines w:val="0"/>
        <w:tabs>
          <w:tab w:val="num" w:pos="0"/>
        </w:tabs>
        <w:suppressAutoHyphens/>
        <w:spacing w:before="0" w:line="240" w:lineRule="auto"/>
        <w:ind w:left="432" w:right="0" w:firstLine="709"/>
        <w:rPr>
          <w:b w:val="0"/>
          <w:sz w:val="16"/>
          <w:szCs w:val="16"/>
        </w:rPr>
      </w:pPr>
      <w:r w:rsidRPr="00585376">
        <w:rPr>
          <w:b w:val="0"/>
          <w:sz w:val="16"/>
          <w:szCs w:val="16"/>
        </w:rPr>
        <w:t xml:space="preserve">Положение </w:t>
      </w:r>
    </w:p>
    <w:p w:rsidR="00585376" w:rsidRPr="00585376" w:rsidRDefault="00585376" w:rsidP="00585376">
      <w:pPr>
        <w:pStyle w:val="1"/>
        <w:keepLines w:val="0"/>
        <w:tabs>
          <w:tab w:val="num" w:pos="0"/>
        </w:tabs>
        <w:suppressAutoHyphens/>
        <w:spacing w:before="0" w:line="240" w:lineRule="auto"/>
        <w:ind w:left="432" w:right="0" w:firstLine="709"/>
        <w:rPr>
          <w:b w:val="0"/>
          <w:sz w:val="16"/>
          <w:szCs w:val="16"/>
        </w:rPr>
      </w:pPr>
      <w:r w:rsidRPr="00585376">
        <w:rPr>
          <w:b w:val="0"/>
          <w:sz w:val="16"/>
          <w:szCs w:val="16"/>
        </w:rPr>
        <w:t>по оплате труда руководителей, их заместителей, главных бухгалтеров муниципальных унитарных предприятий Тогучинского района Новосибирской области в сфере бытового обслуживания</w:t>
      </w:r>
    </w:p>
    <w:p w:rsidR="00585376" w:rsidRPr="00585376" w:rsidRDefault="00585376" w:rsidP="00585376">
      <w:pPr>
        <w:rPr>
          <w:sz w:val="16"/>
          <w:szCs w:val="16"/>
        </w:rPr>
      </w:pPr>
    </w:p>
    <w:p w:rsidR="00585376" w:rsidRPr="00585376" w:rsidRDefault="00585376" w:rsidP="00585376">
      <w:pPr>
        <w:pStyle w:val="ae"/>
        <w:numPr>
          <w:ilvl w:val="0"/>
          <w:numId w:val="26"/>
        </w:numPr>
        <w:spacing w:after="0" w:line="240" w:lineRule="auto"/>
        <w:jc w:val="center"/>
        <w:rPr>
          <w:sz w:val="16"/>
          <w:szCs w:val="16"/>
        </w:rPr>
      </w:pPr>
      <w:r w:rsidRPr="00585376">
        <w:rPr>
          <w:sz w:val="16"/>
          <w:szCs w:val="16"/>
        </w:rPr>
        <w:t>Общие положения</w:t>
      </w:r>
    </w:p>
    <w:p w:rsidR="00585376" w:rsidRPr="00585376" w:rsidRDefault="00585376" w:rsidP="00585376">
      <w:pPr>
        <w:pStyle w:val="1"/>
        <w:ind w:left="0" w:firstLine="709"/>
        <w:jc w:val="both"/>
        <w:rPr>
          <w:bCs/>
          <w:sz w:val="16"/>
          <w:szCs w:val="16"/>
        </w:rPr>
      </w:pPr>
      <w:r w:rsidRPr="00585376">
        <w:rPr>
          <w:b w:val="0"/>
          <w:sz w:val="16"/>
          <w:szCs w:val="16"/>
        </w:rPr>
        <w:t>1.1. Положение об условиях оплаты труда руководителей, их заместителей, главных бухгалтеров муниципальных унитарных предприятий Тогучинского района Новосибирской области в сфере бытового обслуживания населения (далее - Положение) разработано в соответствии с постановлением Правительства Новосибирской области от 21.05.2018 №216-п «Об условиях оплаты труда руководителей, их заместителей, главных бухгалтеров государственных унитарных предприятий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государственных унитарных предприятий Новосибирской области и среднемесячной заработной платы работников унитарных предприятий Новосибирской области» и постановлением  администрации Тогучинского района Новосибирской области от 13.06.2018 №706 «Об условиях оплаты труда руководителей, их заместителей, главных бухгалтеров муниципальных унитарных предприятий Тогучинского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Тогучинского района Новосибирской области и среднемесячной заработной платы работников унитарных предприятий Тогучинского района Новосибирской области».</w:t>
      </w:r>
    </w:p>
    <w:p w:rsidR="00585376" w:rsidRPr="00585376" w:rsidRDefault="00585376" w:rsidP="00585376">
      <w:pPr>
        <w:ind w:firstLine="709"/>
        <w:jc w:val="both"/>
        <w:rPr>
          <w:sz w:val="16"/>
          <w:szCs w:val="16"/>
          <w:lang w:eastAsia="ru-RU"/>
        </w:rPr>
      </w:pPr>
      <w:r w:rsidRPr="00585376">
        <w:rPr>
          <w:sz w:val="16"/>
          <w:szCs w:val="16"/>
        </w:rPr>
        <w:t xml:space="preserve">1.2. Настоящее Положение устанавливает условия оплаты труда руководителей, их заместителей, главных бухгалтеров муниципальных унитарных предприятий Тогучинского района Новосибирской области в сфере бытового обслуживания населения (далее - предприятие) при заключении с ними трудовых договоров. </w:t>
      </w:r>
    </w:p>
    <w:p w:rsidR="00585376" w:rsidRPr="00585376" w:rsidRDefault="00585376" w:rsidP="00585376">
      <w:pPr>
        <w:ind w:firstLine="709"/>
        <w:jc w:val="both"/>
        <w:rPr>
          <w:sz w:val="16"/>
          <w:szCs w:val="16"/>
          <w:lang w:eastAsia="ru-RU"/>
        </w:rPr>
      </w:pPr>
      <w:r w:rsidRPr="00585376">
        <w:rPr>
          <w:sz w:val="16"/>
          <w:szCs w:val="16"/>
          <w:lang w:eastAsia="ru-RU"/>
        </w:rPr>
        <w:t>1.3. Положение разработано в целях:</w:t>
      </w:r>
    </w:p>
    <w:p w:rsidR="00585376" w:rsidRPr="00585376" w:rsidRDefault="00585376" w:rsidP="00585376">
      <w:pPr>
        <w:ind w:firstLine="709"/>
        <w:jc w:val="both"/>
        <w:rPr>
          <w:sz w:val="16"/>
          <w:szCs w:val="16"/>
          <w:lang w:eastAsia="ru-RU"/>
        </w:rPr>
      </w:pPr>
      <w:r w:rsidRPr="00585376">
        <w:rPr>
          <w:sz w:val="16"/>
          <w:szCs w:val="16"/>
          <w:lang w:eastAsia="ru-RU"/>
        </w:rPr>
        <w:t>- установления зависимости оплаты труда руководителей,</w:t>
      </w:r>
      <w:r w:rsidRPr="00585376">
        <w:rPr>
          <w:sz w:val="16"/>
          <w:szCs w:val="16"/>
        </w:rPr>
        <w:t xml:space="preserve"> </w:t>
      </w:r>
      <w:r w:rsidRPr="00585376">
        <w:rPr>
          <w:sz w:val="16"/>
          <w:szCs w:val="16"/>
          <w:lang w:eastAsia="ru-RU"/>
        </w:rPr>
        <w:t>их заместителей, главных бухгалтеров от достижения показателей экономической эффективности деятельности предприятия.</w:t>
      </w:r>
    </w:p>
    <w:p w:rsidR="00585376" w:rsidRPr="00585376" w:rsidRDefault="00585376" w:rsidP="00585376">
      <w:pPr>
        <w:ind w:firstLine="709"/>
        <w:jc w:val="both"/>
        <w:rPr>
          <w:sz w:val="16"/>
          <w:szCs w:val="16"/>
        </w:rPr>
      </w:pPr>
      <w:bookmarkStart w:id="7" w:name="sub_14"/>
      <w:bookmarkEnd w:id="7"/>
      <w:r w:rsidRPr="00585376">
        <w:rPr>
          <w:sz w:val="16"/>
          <w:szCs w:val="16"/>
        </w:rPr>
        <w:t>1.4. Оплата труда руководителей, их заместителей, главных бухгалтеров предприятий включает должностной оклад, выплаты компенсационного и стимулирующего характера.</w:t>
      </w:r>
    </w:p>
    <w:p w:rsidR="00585376" w:rsidRPr="00585376" w:rsidRDefault="00585376" w:rsidP="00585376">
      <w:pPr>
        <w:widowControl w:val="0"/>
        <w:ind w:firstLine="709"/>
        <w:jc w:val="both"/>
        <w:rPr>
          <w:sz w:val="16"/>
          <w:szCs w:val="16"/>
          <w:lang w:eastAsia="ru-RU"/>
        </w:rPr>
      </w:pPr>
      <w:r w:rsidRPr="00585376">
        <w:rPr>
          <w:sz w:val="16"/>
          <w:szCs w:val="16"/>
          <w:lang w:eastAsia="ru-RU"/>
        </w:rPr>
        <w:t xml:space="preserve"> 1.5. Размер должностного оклада руководителей, их заместителей, главных бухгалтеров предприятий устанавливается на основании настоящего Положения.</w:t>
      </w:r>
    </w:p>
    <w:p w:rsidR="00585376" w:rsidRPr="00585376" w:rsidRDefault="00585376" w:rsidP="00585376">
      <w:pPr>
        <w:widowControl w:val="0"/>
        <w:ind w:firstLine="709"/>
        <w:jc w:val="both"/>
        <w:rPr>
          <w:sz w:val="16"/>
          <w:szCs w:val="16"/>
          <w:lang w:eastAsia="ru-RU"/>
        </w:rPr>
      </w:pPr>
      <w:r w:rsidRPr="00585376">
        <w:rPr>
          <w:sz w:val="16"/>
          <w:szCs w:val="16"/>
          <w:lang w:eastAsia="ru-RU"/>
        </w:rPr>
        <w:t xml:space="preserve">1.6. Должностной оклад заместителя руководителя предприятия, главного бухгалтера устанавливается на 20 процентов ниже должностного оклада руководителя. </w:t>
      </w:r>
    </w:p>
    <w:p w:rsidR="00585376" w:rsidRPr="00585376" w:rsidRDefault="00585376" w:rsidP="00585376">
      <w:pPr>
        <w:jc w:val="both"/>
        <w:rPr>
          <w:sz w:val="16"/>
          <w:szCs w:val="16"/>
          <w:lang w:eastAsia="ru-RU"/>
        </w:rPr>
      </w:pPr>
      <w:r w:rsidRPr="00585376">
        <w:rPr>
          <w:sz w:val="16"/>
          <w:szCs w:val="16"/>
          <w:lang w:eastAsia="ru-RU"/>
        </w:rPr>
        <w:t xml:space="preserve">     </w:t>
      </w:r>
    </w:p>
    <w:p w:rsidR="00585376" w:rsidRPr="00585376" w:rsidRDefault="00585376" w:rsidP="00585376">
      <w:pPr>
        <w:jc w:val="center"/>
        <w:rPr>
          <w:sz w:val="16"/>
          <w:szCs w:val="16"/>
          <w:lang w:eastAsia="ru-RU"/>
        </w:rPr>
      </w:pPr>
      <w:r w:rsidRPr="00585376">
        <w:rPr>
          <w:sz w:val="16"/>
          <w:szCs w:val="16"/>
          <w:lang w:eastAsia="ru-RU"/>
        </w:rPr>
        <w:t>2. Порядок оплаты труда руководителям предприятия</w:t>
      </w:r>
    </w:p>
    <w:p w:rsidR="00585376" w:rsidRPr="00585376" w:rsidRDefault="00585376" w:rsidP="00585376">
      <w:pPr>
        <w:jc w:val="center"/>
        <w:rPr>
          <w:sz w:val="16"/>
          <w:szCs w:val="16"/>
          <w:lang w:eastAsia="ru-RU"/>
        </w:rPr>
      </w:pPr>
    </w:p>
    <w:p w:rsidR="00585376" w:rsidRPr="00585376" w:rsidRDefault="00585376" w:rsidP="00585376">
      <w:pPr>
        <w:ind w:firstLine="709"/>
        <w:jc w:val="center"/>
        <w:rPr>
          <w:sz w:val="16"/>
          <w:szCs w:val="16"/>
          <w:lang w:eastAsia="ru-RU"/>
        </w:rPr>
      </w:pPr>
      <w:r w:rsidRPr="00585376">
        <w:rPr>
          <w:sz w:val="16"/>
          <w:szCs w:val="16"/>
          <w:lang w:eastAsia="ru-RU"/>
        </w:rPr>
        <w:t>2.1. Размер должностного оклада</w:t>
      </w:r>
    </w:p>
    <w:p w:rsidR="00585376" w:rsidRPr="00585376" w:rsidRDefault="00585376" w:rsidP="00585376">
      <w:pPr>
        <w:ind w:firstLine="709"/>
        <w:jc w:val="center"/>
        <w:rPr>
          <w:sz w:val="16"/>
          <w:szCs w:val="16"/>
          <w:lang w:eastAsia="ru-RU"/>
        </w:rPr>
      </w:pPr>
    </w:p>
    <w:p w:rsidR="00585376" w:rsidRPr="00585376" w:rsidRDefault="00585376" w:rsidP="00585376">
      <w:pPr>
        <w:ind w:firstLine="709"/>
        <w:jc w:val="both"/>
        <w:rPr>
          <w:sz w:val="16"/>
          <w:szCs w:val="16"/>
        </w:rPr>
      </w:pPr>
      <w:r w:rsidRPr="00585376">
        <w:rPr>
          <w:sz w:val="16"/>
          <w:szCs w:val="16"/>
          <w:lang w:eastAsia="ru-RU"/>
        </w:rPr>
        <w:t xml:space="preserve">2.1.1. </w:t>
      </w:r>
      <w:r w:rsidRPr="00585376">
        <w:rPr>
          <w:sz w:val="16"/>
          <w:szCs w:val="16"/>
        </w:rPr>
        <w:t>Размер должностного оклада руководителя предприятия устанавливается на основании настоящего Положения.</w:t>
      </w:r>
    </w:p>
    <w:p w:rsidR="00585376" w:rsidRPr="00585376" w:rsidRDefault="00585376" w:rsidP="00585376">
      <w:pPr>
        <w:ind w:firstLine="709"/>
        <w:jc w:val="both"/>
        <w:rPr>
          <w:sz w:val="16"/>
          <w:szCs w:val="16"/>
        </w:rPr>
      </w:pPr>
      <w:r w:rsidRPr="00585376">
        <w:rPr>
          <w:sz w:val="16"/>
          <w:szCs w:val="16"/>
        </w:rPr>
        <w:t>2.1.2. Должностные оклады руководителей предприятия устанавливаются в денежном выражении в фиксированной сумме (в рублях) в зависимости от списочной численности работников предприятия на 1-е число месяца, в котором устанавливается должностной оклад, и величины минимальной месячной тарифной ставки 1 разряда рабочего основной профессии.</w:t>
      </w:r>
    </w:p>
    <w:p w:rsidR="00585376" w:rsidRPr="00585376" w:rsidRDefault="00585376" w:rsidP="00585376">
      <w:pPr>
        <w:ind w:firstLine="709"/>
        <w:jc w:val="both"/>
        <w:rPr>
          <w:sz w:val="16"/>
          <w:szCs w:val="16"/>
          <w:lang w:eastAsia="ru-RU"/>
        </w:rPr>
      </w:pPr>
      <w:r w:rsidRPr="00585376">
        <w:rPr>
          <w:sz w:val="16"/>
          <w:szCs w:val="16"/>
          <w:lang w:eastAsia="ru-RU"/>
        </w:rPr>
        <w:t>2.1.3. Размер должностного оклада руководителя</w:t>
      </w:r>
      <w:r w:rsidRPr="00585376">
        <w:rPr>
          <w:sz w:val="16"/>
          <w:szCs w:val="16"/>
        </w:rPr>
        <w:t xml:space="preserve"> п</w:t>
      </w:r>
      <w:r w:rsidRPr="00585376">
        <w:rPr>
          <w:sz w:val="16"/>
          <w:szCs w:val="16"/>
          <w:lang w:eastAsia="ru-RU"/>
        </w:rPr>
        <w:t>редприятия рассчитывается по следующей формуле:</w:t>
      </w:r>
    </w:p>
    <w:p w:rsidR="00585376" w:rsidRPr="00585376" w:rsidRDefault="00585376" w:rsidP="00585376">
      <w:pPr>
        <w:ind w:firstLine="709"/>
        <w:jc w:val="both"/>
        <w:rPr>
          <w:sz w:val="16"/>
          <w:szCs w:val="16"/>
          <w:lang w:eastAsia="ru-RU"/>
        </w:rPr>
      </w:pPr>
      <w:r w:rsidRPr="00585376">
        <w:rPr>
          <w:sz w:val="16"/>
          <w:szCs w:val="16"/>
          <w:lang w:eastAsia="ru-RU"/>
        </w:rPr>
        <w:t xml:space="preserve">Ор = </w:t>
      </w:r>
      <w:proofErr w:type="spellStart"/>
      <w:r w:rsidRPr="00585376">
        <w:rPr>
          <w:sz w:val="16"/>
          <w:szCs w:val="16"/>
          <w:lang w:eastAsia="ru-RU"/>
        </w:rPr>
        <w:t>Омс</w:t>
      </w:r>
      <w:proofErr w:type="spellEnd"/>
      <w:r w:rsidRPr="00585376">
        <w:rPr>
          <w:sz w:val="16"/>
          <w:szCs w:val="16"/>
          <w:lang w:eastAsia="ru-RU"/>
        </w:rPr>
        <w:t xml:space="preserve"> x </w:t>
      </w:r>
      <w:proofErr w:type="spellStart"/>
      <w:r w:rsidRPr="00585376">
        <w:rPr>
          <w:sz w:val="16"/>
          <w:szCs w:val="16"/>
          <w:lang w:eastAsia="ru-RU"/>
        </w:rPr>
        <w:t>Кк</w:t>
      </w:r>
      <w:proofErr w:type="spellEnd"/>
      <w:r w:rsidRPr="00585376">
        <w:rPr>
          <w:sz w:val="16"/>
          <w:szCs w:val="16"/>
          <w:lang w:eastAsia="ru-RU"/>
        </w:rPr>
        <w:t>, где:</w:t>
      </w:r>
    </w:p>
    <w:p w:rsidR="00585376" w:rsidRPr="00585376" w:rsidRDefault="00585376" w:rsidP="00585376">
      <w:pPr>
        <w:ind w:firstLine="709"/>
        <w:jc w:val="both"/>
        <w:rPr>
          <w:sz w:val="16"/>
          <w:szCs w:val="16"/>
          <w:lang w:eastAsia="ru-RU"/>
        </w:rPr>
      </w:pPr>
      <w:r w:rsidRPr="00585376">
        <w:rPr>
          <w:sz w:val="16"/>
          <w:szCs w:val="16"/>
          <w:lang w:eastAsia="ru-RU"/>
        </w:rPr>
        <w:t>Ор - должностной оклад руководителя</w:t>
      </w:r>
      <w:r w:rsidRPr="00585376">
        <w:rPr>
          <w:sz w:val="16"/>
          <w:szCs w:val="16"/>
        </w:rPr>
        <w:t xml:space="preserve"> п</w:t>
      </w:r>
      <w:r w:rsidRPr="00585376">
        <w:rPr>
          <w:sz w:val="16"/>
          <w:szCs w:val="16"/>
          <w:lang w:eastAsia="ru-RU"/>
        </w:rPr>
        <w:t>редприятия;</w:t>
      </w:r>
    </w:p>
    <w:p w:rsidR="00585376" w:rsidRPr="00585376" w:rsidRDefault="00585376" w:rsidP="00585376">
      <w:pPr>
        <w:ind w:firstLine="709"/>
        <w:jc w:val="both"/>
        <w:rPr>
          <w:sz w:val="16"/>
          <w:szCs w:val="16"/>
          <w:lang w:eastAsia="ru-RU"/>
        </w:rPr>
      </w:pPr>
      <w:proofErr w:type="spellStart"/>
      <w:r w:rsidRPr="00585376">
        <w:rPr>
          <w:sz w:val="16"/>
          <w:szCs w:val="16"/>
          <w:lang w:eastAsia="ru-RU"/>
        </w:rPr>
        <w:t>Омс</w:t>
      </w:r>
      <w:proofErr w:type="spellEnd"/>
      <w:r w:rsidRPr="00585376">
        <w:rPr>
          <w:sz w:val="16"/>
          <w:szCs w:val="16"/>
          <w:lang w:eastAsia="ru-RU"/>
        </w:rPr>
        <w:t xml:space="preserve"> - тарифная ставка (оклад) рабочего 1 разряда (7447 руб. утверждена постановлением администрации Тогучинского района Новосибирской области от 25.07.2022 № 814/П/93 «</w:t>
      </w:r>
      <w:r w:rsidRPr="00585376">
        <w:rPr>
          <w:sz w:val="16"/>
          <w:szCs w:val="16"/>
        </w:rPr>
        <w:t>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w:t>
      </w:r>
      <w:r w:rsidRPr="00585376">
        <w:rPr>
          <w:sz w:val="16"/>
          <w:szCs w:val="16"/>
          <w:lang w:eastAsia="ru-RU"/>
        </w:rPr>
        <w:t xml:space="preserve">.); </w:t>
      </w:r>
    </w:p>
    <w:p w:rsidR="00585376" w:rsidRPr="00585376" w:rsidRDefault="00585376" w:rsidP="00585376">
      <w:pPr>
        <w:ind w:firstLine="709"/>
        <w:jc w:val="both"/>
        <w:rPr>
          <w:sz w:val="16"/>
          <w:szCs w:val="16"/>
          <w:lang w:eastAsia="ru-RU"/>
        </w:rPr>
      </w:pPr>
      <w:proofErr w:type="spellStart"/>
      <w:r w:rsidRPr="00585376">
        <w:rPr>
          <w:sz w:val="16"/>
          <w:szCs w:val="16"/>
          <w:lang w:eastAsia="ru-RU"/>
        </w:rPr>
        <w:t>Кк</w:t>
      </w:r>
      <w:proofErr w:type="spellEnd"/>
      <w:r w:rsidRPr="00585376">
        <w:rPr>
          <w:sz w:val="16"/>
          <w:szCs w:val="16"/>
          <w:lang w:eastAsia="ru-RU"/>
        </w:rPr>
        <w:t xml:space="preserve"> - коэффициент кратности.</w:t>
      </w:r>
    </w:p>
    <w:p w:rsidR="00585376" w:rsidRPr="00585376" w:rsidRDefault="00585376" w:rsidP="00585376">
      <w:pPr>
        <w:ind w:firstLine="709"/>
        <w:jc w:val="both"/>
        <w:rPr>
          <w:sz w:val="16"/>
          <w:szCs w:val="16"/>
          <w:lang w:eastAsia="ru-RU"/>
        </w:rPr>
      </w:pPr>
      <w:r w:rsidRPr="00585376">
        <w:rPr>
          <w:sz w:val="16"/>
          <w:szCs w:val="16"/>
          <w:lang w:eastAsia="ru-RU"/>
        </w:rPr>
        <w:t>В зависимости от численности работников предприятия устанавливаются следующие коэффициенты кратности:</w:t>
      </w:r>
    </w:p>
    <w:p w:rsidR="00585376" w:rsidRPr="00585376" w:rsidRDefault="00585376" w:rsidP="00585376">
      <w:pPr>
        <w:jc w:val="both"/>
        <w:rPr>
          <w:sz w:val="16"/>
          <w:szCs w:val="16"/>
          <w:lang w:eastAsia="ru-RU"/>
        </w:rPr>
      </w:pPr>
      <w:r w:rsidRPr="00585376">
        <w:rPr>
          <w:sz w:val="16"/>
          <w:szCs w:val="16"/>
          <w:lang w:eastAsia="ru-RU"/>
        </w:rPr>
        <w:t>  </w:t>
      </w:r>
    </w:p>
    <w:tbl>
      <w:tblPr>
        <w:tblW w:w="5095" w:type="dxa"/>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CellMar>
          <w:top w:w="60" w:type="dxa"/>
          <w:left w:w="52" w:type="dxa"/>
          <w:bottom w:w="60" w:type="dxa"/>
          <w:right w:w="60" w:type="dxa"/>
        </w:tblCellMar>
        <w:tblLook w:val="04A0" w:firstRow="1" w:lastRow="0" w:firstColumn="1" w:lastColumn="0" w:noHBand="0" w:noVBand="1"/>
      </w:tblPr>
      <w:tblGrid>
        <w:gridCol w:w="1552"/>
        <w:gridCol w:w="3543"/>
      </w:tblGrid>
      <w:tr w:rsidR="00585376" w:rsidRPr="00585376" w:rsidTr="00585376">
        <w:trPr>
          <w:trHeight w:val="625"/>
        </w:trPr>
        <w:tc>
          <w:tcPr>
            <w:tcW w:w="1552"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Pr>
                <w:sz w:val="16"/>
                <w:szCs w:val="16"/>
                <w:lang w:eastAsia="ru-RU"/>
              </w:rPr>
              <w:t xml:space="preserve">Списочная численность   </w:t>
            </w:r>
            <w:r>
              <w:rPr>
                <w:sz w:val="16"/>
                <w:szCs w:val="16"/>
                <w:lang w:eastAsia="ru-RU"/>
              </w:rPr>
              <w:br/>
              <w:t>  </w:t>
            </w:r>
            <w:r w:rsidRPr="00585376">
              <w:rPr>
                <w:sz w:val="16"/>
                <w:szCs w:val="16"/>
                <w:lang w:eastAsia="ru-RU"/>
              </w:rPr>
              <w:t>предприятия (человек)</w:t>
            </w:r>
          </w:p>
        </w:tc>
        <w:tc>
          <w:tcPr>
            <w:tcW w:w="3543"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both"/>
              <w:rPr>
                <w:sz w:val="16"/>
                <w:szCs w:val="16"/>
                <w:lang w:eastAsia="ru-RU"/>
              </w:rPr>
            </w:pPr>
            <w:r w:rsidRPr="00585376">
              <w:rPr>
                <w:sz w:val="16"/>
                <w:szCs w:val="16"/>
                <w:lang w:eastAsia="ru-RU"/>
              </w:rPr>
              <w:t xml:space="preserve">    Кратность к величине тарифной ставки     </w:t>
            </w:r>
            <w:r w:rsidRPr="00585376">
              <w:rPr>
                <w:sz w:val="16"/>
                <w:szCs w:val="16"/>
                <w:lang w:eastAsia="ru-RU"/>
              </w:rPr>
              <w:br/>
              <w:t xml:space="preserve">   1 разряда рабочего основной профессии     </w:t>
            </w:r>
            <w:r w:rsidRPr="00585376">
              <w:rPr>
                <w:sz w:val="16"/>
                <w:szCs w:val="16"/>
                <w:lang w:eastAsia="ru-RU"/>
              </w:rPr>
              <w:br/>
              <w:t xml:space="preserve">               на предприятии                </w:t>
            </w:r>
          </w:p>
        </w:tc>
      </w:tr>
      <w:tr w:rsidR="00585376" w:rsidRPr="00585376" w:rsidTr="00585376">
        <w:tc>
          <w:tcPr>
            <w:tcW w:w="1552"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sidRPr="00585376">
              <w:rPr>
                <w:sz w:val="16"/>
                <w:szCs w:val="16"/>
                <w:lang w:eastAsia="ru-RU"/>
              </w:rPr>
              <w:t>1 - 10</w:t>
            </w:r>
          </w:p>
        </w:tc>
        <w:tc>
          <w:tcPr>
            <w:tcW w:w="3543"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sidRPr="00585376">
              <w:rPr>
                <w:sz w:val="16"/>
                <w:szCs w:val="16"/>
                <w:lang w:eastAsia="ru-RU"/>
              </w:rPr>
              <w:t>1,5</w:t>
            </w:r>
          </w:p>
        </w:tc>
      </w:tr>
      <w:tr w:rsidR="00585376" w:rsidRPr="00585376" w:rsidTr="00585376">
        <w:tc>
          <w:tcPr>
            <w:tcW w:w="1552"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sidRPr="00585376">
              <w:rPr>
                <w:sz w:val="16"/>
                <w:szCs w:val="16"/>
                <w:lang w:eastAsia="ru-RU"/>
              </w:rPr>
              <w:t>11 - 50</w:t>
            </w:r>
          </w:p>
        </w:tc>
        <w:tc>
          <w:tcPr>
            <w:tcW w:w="3543"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sidRPr="00585376">
              <w:rPr>
                <w:sz w:val="16"/>
                <w:szCs w:val="16"/>
                <w:lang w:eastAsia="ru-RU"/>
              </w:rPr>
              <w:t>2,4</w:t>
            </w:r>
          </w:p>
        </w:tc>
      </w:tr>
      <w:tr w:rsidR="00585376" w:rsidRPr="00585376" w:rsidTr="00585376">
        <w:tc>
          <w:tcPr>
            <w:tcW w:w="1552"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sidRPr="00585376">
              <w:rPr>
                <w:sz w:val="16"/>
                <w:szCs w:val="16"/>
                <w:lang w:eastAsia="ru-RU"/>
              </w:rPr>
              <w:t>51 и более</w:t>
            </w:r>
          </w:p>
        </w:tc>
        <w:tc>
          <w:tcPr>
            <w:tcW w:w="3543" w:type="dxa"/>
            <w:tcBorders>
              <w:top w:val="single" w:sz="6" w:space="0" w:color="010101"/>
              <w:left w:val="single" w:sz="6" w:space="0" w:color="010101"/>
              <w:bottom w:val="single" w:sz="6" w:space="0" w:color="010101"/>
              <w:right w:val="single" w:sz="6" w:space="0" w:color="010101"/>
            </w:tcBorders>
            <w:shd w:val="clear" w:color="auto" w:fill="auto"/>
            <w:tcMar>
              <w:left w:w="52" w:type="dxa"/>
            </w:tcMar>
          </w:tcPr>
          <w:p w:rsidR="00585376" w:rsidRPr="00585376" w:rsidRDefault="00585376" w:rsidP="00585376">
            <w:pPr>
              <w:jc w:val="center"/>
              <w:rPr>
                <w:sz w:val="16"/>
                <w:szCs w:val="16"/>
                <w:lang w:eastAsia="ru-RU"/>
              </w:rPr>
            </w:pPr>
            <w:r w:rsidRPr="00585376">
              <w:rPr>
                <w:sz w:val="16"/>
                <w:szCs w:val="16"/>
                <w:lang w:eastAsia="ru-RU"/>
              </w:rPr>
              <w:t>3,1</w:t>
            </w:r>
          </w:p>
        </w:tc>
      </w:tr>
    </w:tbl>
    <w:p w:rsidR="00585376" w:rsidRPr="00585376" w:rsidRDefault="00585376" w:rsidP="00585376">
      <w:pPr>
        <w:ind w:firstLine="709"/>
        <w:jc w:val="both"/>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2.1.4. Изменение должностного оклада руководителей предприятия производится одновременно с увеличением тарифных ставок (окладов) на предприятии применительно к тарифу повышения (индексации) заработной платы.</w:t>
      </w:r>
    </w:p>
    <w:p w:rsidR="00585376" w:rsidRPr="00585376" w:rsidRDefault="00585376" w:rsidP="00585376">
      <w:pPr>
        <w:ind w:firstLine="709"/>
        <w:jc w:val="both"/>
        <w:rPr>
          <w:sz w:val="16"/>
          <w:szCs w:val="16"/>
          <w:lang w:eastAsia="ru-RU"/>
        </w:rPr>
      </w:pPr>
      <w:r w:rsidRPr="00585376">
        <w:rPr>
          <w:sz w:val="16"/>
          <w:szCs w:val="16"/>
          <w:lang w:eastAsia="ru-RU"/>
        </w:rPr>
        <w:t>2.1.5. Повышение должностного оклада руководителя производится путем внесения соответствующего изменения (дополнения) в трудовой договор в соответствии с Трудовым кодексом РФ и оформляется дополнительным соглашением.</w:t>
      </w:r>
    </w:p>
    <w:p w:rsidR="00585376" w:rsidRPr="00585376" w:rsidRDefault="00585376" w:rsidP="00585376">
      <w:pPr>
        <w:ind w:firstLine="709"/>
        <w:jc w:val="both"/>
        <w:rPr>
          <w:sz w:val="16"/>
          <w:szCs w:val="16"/>
          <w:lang w:eastAsia="ru-RU"/>
        </w:rPr>
      </w:pPr>
    </w:p>
    <w:p w:rsidR="00585376" w:rsidRPr="00585376" w:rsidRDefault="00585376" w:rsidP="00585376">
      <w:pPr>
        <w:ind w:firstLine="709"/>
        <w:jc w:val="center"/>
        <w:rPr>
          <w:sz w:val="16"/>
          <w:szCs w:val="16"/>
          <w:lang w:eastAsia="ru-RU"/>
        </w:rPr>
      </w:pPr>
      <w:r w:rsidRPr="00585376">
        <w:rPr>
          <w:sz w:val="16"/>
          <w:szCs w:val="16"/>
          <w:lang w:eastAsia="ru-RU"/>
        </w:rPr>
        <w:t>2.2. Виды выплат компенсационного характера</w:t>
      </w:r>
    </w:p>
    <w:p w:rsidR="00585376" w:rsidRPr="00585376" w:rsidRDefault="00585376" w:rsidP="00585376">
      <w:pPr>
        <w:ind w:firstLine="709"/>
        <w:jc w:val="both"/>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 xml:space="preserve">2.2.1. К выплатам компенсационного характера относятся доплаты за: </w:t>
      </w:r>
    </w:p>
    <w:p w:rsidR="00585376" w:rsidRPr="00585376" w:rsidRDefault="00585376" w:rsidP="00585376">
      <w:pPr>
        <w:ind w:firstLine="709"/>
        <w:jc w:val="both"/>
        <w:rPr>
          <w:sz w:val="16"/>
          <w:szCs w:val="16"/>
          <w:lang w:eastAsia="ru-RU"/>
        </w:rPr>
      </w:pPr>
      <w:r w:rsidRPr="00585376">
        <w:rPr>
          <w:sz w:val="16"/>
          <w:szCs w:val="16"/>
          <w:lang w:eastAsia="ru-RU"/>
        </w:rPr>
        <w:t>2.2.1.1. Работу в выходные и нерабочие праздничные дни - устанавливается в соответствии с Трудовым кодексом Российской Федерации.</w:t>
      </w:r>
    </w:p>
    <w:p w:rsidR="00585376" w:rsidRPr="00585376" w:rsidRDefault="00585376" w:rsidP="00585376">
      <w:pPr>
        <w:shd w:val="clear" w:color="auto" w:fill="FFFFFF"/>
        <w:tabs>
          <w:tab w:val="left" w:pos="1214"/>
        </w:tabs>
        <w:ind w:firstLine="709"/>
        <w:jc w:val="both"/>
        <w:rPr>
          <w:sz w:val="16"/>
          <w:szCs w:val="16"/>
        </w:rPr>
      </w:pPr>
      <w:r w:rsidRPr="00585376">
        <w:rPr>
          <w:sz w:val="16"/>
          <w:szCs w:val="16"/>
        </w:rPr>
        <w:t>2.2.1.2. С письменного согласия руководителя,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585376" w:rsidRPr="00585376" w:rsidRDefault="00585376" w:rsidP="00585376">
      <w:pPr>
        <w:shd w:val="clear" w:color="auto" w:fill="FFFFFF"/>
        <w:tabs>
          <w:tab w:val="left" w:pos="1214"/>
        </w:tabs>
        <w:ind w:firstLine="709"/>
        <w:jc w:val="both"/>
        <w:rPr>
          <w:sz w:val="16"/>
          <w:szCs w:val="16"/>
        </w:rPr>
      </w:pPr>
      <w:r w:rsidRPr="00585376">
        <w:rPr>
          <w:spacing w:val="1"/>
          <w:sz w:val="16"/>
          <w:szCs w:val="16"/>
        </w:rPr>
        <w:t xml:space="preserve">2.2.1.3. Доплата за работу в ночное время (за каждый час работы в ночное </w:t>
      </w:r>
      <w:r w:rsidRPr="00585376">
        <w:rPr>
          <w:sz w:val="16"/>
          <w:szCs w:val="16"/>
        </w:rPr>
        <w:t xml:space="preserve">время с 22 до 6 часов) устанавливается в размере 35 процентов часовой ставки (оклада). </w:t>
      </w:r>
    </w:p>
    <w:p w:rsidR="00585376" w:rsidRPr="00585376" w:rsidRDefault="00585376" w:rsidP="00585376">
      <w:pPr>
        <w:ind w:firstLine="709"/>
        <w:jc w:val="both"/>
        <w:rPr>
          <w:sz w:val="16"/>
          <w:szCs w:val="16"/>
          <w:lang w:eastAsia="ru-RU"/>
        </w:rPr>
      </w:pPr>
      <w:r w:rsidRPr="00585376">
        <w:rPr>
          <w:sz w:val="16"/>
          <w:szCs w:val="16"/>
          <w:lang w:eastAsia="ru-RU"/>
        </w:rPr>
        <w:t>2.2.1.4. Оплата труда руководителю предприятия, занятого на работах с вредными и (или) опасными условиями труда, устанавливается в повышенном размере. Конкретные размеры повышенной оплаты устанавливаются в трудовом договоре в зависимости от результатов специальной оценки условий труда:</w:t>
      </w:r>
    </w:p>
    <w:p w:rsidR="00585376" w:rsidRPr="00585376" w:rsidRDefault="00585376" w:rsidP="00585376">
      <w:pPr>
        <w:jc w:val="both"/>
        <w:rPr>
          <w:sz w:val="16"/>
          <w:szCs w:val="16"/>
          <w:lang w:eastAsia="ru-RU"/>
        </w:rPr>
      </w:pPr>
      <w:r w:rsidRPr="00585376">
        <w:rPr>
          <w:sz w:val="16"/>
          <w:szCs w:val="16"/>
          <w:lang w:eastAsia="ru-RU"/>
        </w:rPr>
        <w:t xml:space="preserve">Класс условий труда (вредный) 3.1. –4%, </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3.2. –6%,</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3.3. –8%,</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3.4. –10%,</w:t>
      </w:r>
    </w:p>
    <w:p w:rsidR="00585376" w:rsidRPr="00585376" w:rsidRDefault="00585376" w:rsidP="00585376">
      <w:pPr>
        <w:jc w:val="both"/>
        <w:rPr>
          <w:sz w:val="16"/>
          <w:szCs w:val="16"/>
        </w:rPr>
      </w:pPr>
      <w:r w:rsidRPr="00585376">
        <w:rPr>
          <w:sz w:val="16"/>
          <w:szCs w:val="16"/>
          <w:lang w:eastAsia="ru-RU"/>
        </w:rPr>
        <w:t>Класс условий труда (опасный) 4    –12%.</w:t>
      </w:r>
    </w:p>
    <w:p w:rsidR="00585376" w:rsidRPr="00585376" w:rsidRDefault="00585376" w:rsidP="00585376">
      <w:pPr>
        <w:ind w:firstLine="709"/>
        <w:jc w:val="both"/>
        <w:rPr>
          <w:sz w:val="16"/>
          <w:szCs w:val="16"/>
          <w:lang w:eastAsia="ru-RU"/>
        </w:rPr>
      </w:pPr>
      <w:r w:rsidRPr="00585376">
        <w:rPr>
          <w:sz w:val="16"/>
          <w:szCs w:val="16"/>
          <w:lang w:eastAsia="ru-RU"/>
        </w:rPr>
        <w:t xml:space="preserve">  </w:t>
      </w:r>
    </w:p>
    <w:p w:rsidR="00585376" w:rsidRPr="00585376" w:rsidRDefault="00585376" w:rsidP="00585376">
      <w:pPr>
        <w:ind w:firstLine="709"/>
        <w:jc w:val="center"/>
        <w:rPr>
          <w:sz w:val="16"/>
          <w:szCs w:val="16"/>
          <w:lang w:eastAsia="ru-RU"/>
        </w:rPr>
      </w:pPr>
      <w:r w:rsidRPr="00585376">
        <w:rPr>
          <w:sz w:val="16"/>
          <w:szCs w:val="16"/>
          <w:lang w:eastAsia="ru-RU"/>
        </w:rPr>
        <w:t>2.3. Виды выплат стимулирующего характера</w:t>
      </w:r>
    </w:p>
    <w:p w:rsidR="00585376" w:rsidRPr="00585376" w:rsidRDefault="00585376" w:rsidP="00585376">
      <w:pPr>
        <w:ind w:firstLine="709"/>
        <w:jc w:val="both"/>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2.3.1. К выплатам стимулирующего характера относятся:</w:t>
      </w:r>
    </w:p>
    <w:p w:rsidR="00585376" w:rsidRPr="00585376" w:rsidRDefault="00585376" w:rsidP="00585376">
      <w:pPr>
        <w:ind w:firstLine="709"/>
        <w:jc w:val="both"/>
        <w:rPr>
          <w:sz w:val="16"/>
          <w:szCs w:val="16"/>
          <w:lang w:eastAsia="ru-RU"/>
        </w:rPr>
      </w:pPr>
      <w:r w:rsidRPr="00585376">
        <w:rPr>
          <w:sz w:val="16"/>
          <w:szCs w:val="16"/>
          <w:lang w:eastAsia="ru-RU"/>
        </w:rPr>
        <w:t>- продолжительность непрерывной работы;</w:t>
      </w:r>
    </w:p>
    <w:p w:rsidR="00585376" w:rsidRPr="00585376" w:rsidRDefault="00585376" w:rsidP="00585376">
      <w:pPr>
        <w:ind w:firstLine="709"/>
        <w:jc w:val="both"/>
        <w:rPr>
          <w:sz w:val="16"/>
          <w:szCs w:val="16"/>
          <w:lang w:eastAsia="ru-RU"/>
        </w:rPr>
      </w:pPr>
      <w:r w:rsidRPr="00585376">
        <w:rPr>
          <w:sz w:val="16"/>
          <w:szCs w:val="16"/>
          <w:lang w:eastAsia="ru-RU"/>
        </w:rPr>
        <w:t>- показатели эффективности деятельности предприятия и руководителя.</w:t>
      </w:r>
    </w:p>
    <w:p w:rsidR="00585376" w:rsidRPr="00585376" w:rsidRDefault="00585376" w:rsidP="00585376">
      <w:pPr>
        <w:ind w:firstLine="709"/>
        <w:jc w:val="both"/>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 xml:space="preserve">2.3.2. Выплата за продолжительность непрерывной работы: </w:t>
      </w:r>
    </w:p>
    <w:p w:rsidR="00585376" w:rsidRPr="00585376" w:rsidRDefault="00585376" w:rsidP="00585376">
      <w:pPr>
        <w:ind w:firstLine="709"/>
        <w:jc w:val="both"/>
        <w:rPr>
          <w:sz w:val="16"/>
          <w:szCs w:val="16"/>
          <w:lang w:eastAsia="ru-RU"/>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543"/>
      </w:tblGrid>
      <w:tr w:rsidR="00585376" w:rsidRPr="00585376" w:rsidTr="00585376">
        <w:tc>
          <w:tcPr>
            <w:tcW w:w="155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lastRenderedPageBreak/>
              <w:t>Стаж работы</w:t>
            </w:r>
          </w:p>
        </w:tc>
        <w:tc>
          <w:tcPr>
            <w:tcW w:w="3543"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Размер выплат в % от (должностного оклада), ставки заработной платы</w:t>
            </w:r>
          </w:p>
        </w:tc>
      </w:tr>
      <w:tr w:rsidR="00585376" w:rsidRPr="00585376" w:rsidTr="00585376">
        <w:trPr>
          <w:trHeight w:val="388"/>
        </w:trPr>
        <w:tc>
          <w:tcPr>
            <w:tcW w:w="155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1 до 3 лет</w:t>
            </w:r>
          </w:p>
        </w:tc>
        <w:tc>
          <w:tcPr>
            <w:tcW w:w="3543"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5</w:t>
            </w:r>
          </w:p>
        </w:tc>
      </w:tr>
      <w:tr w:rsidR="00585376" w:rsidRPr="00585376" w:rsidTr="00585376">
        <w:trPr>
          <w:trHeight w:val="340"/>
        </w:trPr>
        <w:tc>
          <w:tcPr>
            <w:tcW w:w="155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3 до 5 лет</w:t>
            </w:r>
          </w:p>
        </w:tc>
        <w:tc>
          <w:tcPr>
            <w:tcW w:w="3543"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7</w:t>
            </w:r>
          </w:p>
        </w:tc>
      </w:tr>
      <w:tr w:rsidR="00585376" w:rsidRPr="00585376" w:rsidTr="00585376">
        <w:trPr>
          <w:trHeight w:val="402"/>
        </w:trPr>
        <w:tc>
          <w:tcPr>
            <w:tcW w:w="155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5-10 лет</w:t>
            </w:r>
          </w:p>
        </w:tc>
        <w:tc>
          <w:tcPr>
            <w:tcW w:w="3543"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10</w:t>
            </w:r>
          </w:p>
        </w:tc>
      </w:tr>
      <w:tr w:rsidR="00585376" w:rsidRPr="00585376" w:rsidTr="00585376">
        <w:trPr>
          <w:trHeight w:val="396"/>
        </w:trPr>
        <w:tc>
          <w:tcPr>
            <w:tcW w:w="155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10-15 лет</w:t>
            </w:r>
          </w:p>
        </w:tc>
        <w:tc>
          <w:tcPr>
            <w:tcW w:w="3543"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15</w:t>
            </w:r>
          </w:p>
        </w:tc>
      </w:tr>
      <w:tr w:rsidR="00585376" w:rsidRPr="00585376" w:rsidTr="00585376">
        <w:trPr>
          <w:trHeight w:val="417"/>
        </w:trPr>
        <w:tc>
          <w:tcPr>
            <w:tcW w:w="155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15 лет и более</w:t>
            </w:r>
          </w:p>
        </w:tc>
        <w:tc>
          <w:tcPr>
            <w:tcW w:w="3543"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20</w:t>
            </w:r>
          </w:p>
        </w:tc>
      </w:tr>
    </w:tbl>
    <w:p w:rsidR="00585376" w:rsidRPr="00585376" w:rsidRDefault="00585376" w:rsidP="00585376">
      <w:pPr>
        <w:ind w:firstLine="709"/>
        <w:jc w:val="both"/>
        <w:rPr>
          <w:sz w:val="16"/>
          <w:szCs w:val="16"/>
          <w:lang w:eastAsia="ru-RU"/>
        </w:rPr>
      </w:pPr>
      <w:r w:rsidRPr="00585376">
        <w:rPr>
          <w:sz w:val="16"/>
          <w:szCs w:val="16"/>
          <w:lang w:eastAsia="ru-RU"/>
        </w:rPr>
        <w:t xml:space="preserve">Выплаты устанавливаются распоряжением администрации Тогучинского района Новосибирской области в соответствии с настоящим Положением.  </w:t>
      </w:r>
    </w:p>
    <w:p w:rsidR="00585376" w:rsidRPr="00585376" w:rsidRDefault="00585376" w:rsidP="00585376">
      <w:pPr>
        <w:ind w:firstLine="709"/>
        <w:jc w:val="both"/>
        <w:rPr>
          <w:sz w:val="16"/>
          <w:szCs w:val="16"/>
          <w:lang w:eastAsia="ru-RU"/>
        </w:rPr>
      </w:pPr>
      <w:r w:rsidRPr="00585376">
        <w:rPr>
          <w:sz w:val="16"/>
          <w:szCs w:val="16"/>
          <w:lang w:eastAsia="ru-RU"/>
        </w:rPr>
        <w:t>2.3.3. Размер выплат за показатели эффективности деятельности руководителя предприятия:</w:t>
      </w:r>
    </w:p>
    <w:p w:rsidR="00585376" w:rsidRPr="00585376" w:rsidRDefault="00585376" w:rsidP="00585376">
      <w:pPr>
        <w:jc w:val="both"/>
        <w:rPr>
          <w:sz w:val="16"/>
          <w:szCs w:val="16"/>
          <w:lang w:eastAsia="ru-RU"/>
        </w:rPr>
      </w:pPr>
    </w:p>
    <w:tbl>
      <w:tblPr>
        <w:tblW w:w="50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32"/>
        <w:gridCol w:w="1937"/>
        <w:gridCol w:w="603"/>
        <w:gridCol w:w="992"/>
        <w:gridCol w:w="1134"/>
      </w:tblGrid>
      <w:tr w:rsidR="00585376" w:rsidRPr="00585376" w:rsidTr="00585376">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 п\п</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Наименование показателя</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Размер выплаты,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Период оценки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 xml:space="preserve">Период выплат </w:t>
            </w:r>
          </w:p>
        </w:tc>
      </w:tr>
      <w:tr w:rsidR="00585376" w:rsidRPr="00585376" w:rsidTr="00585376">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1</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Расширение видов деятельности и увеличение доходов предприятия:</w:t>
            </w:r>
          </w:p>
          <w:p w:rsidR="00585376" w:rsidRPr="00585376" w:rsidRDefault="00585376" w:rsidP="00585376">
            <w:pPr>
              <w:jc w:val="both"/>
              <w:rPr>
                <w:sz w:val="16"/>
                <w:szCs w:val="16"/>
                <w:lang w:eastAsia="ru-RU"/>
              </w:rPr>
            </w:pPr>
            <w:r w:rsidRPr="00585376">
              <w:rPr>
                <w:sz w:val="16"/>
                <w:szCs w:val="16"/>
                <w:lang w:eastAsia="ru-RU"/>
              </w:rPr>
              <w:t>-от 5 до 10 %</w:t>
            </w:r>
          </w:p>
          <w:p w:rsidR="00585376" w:rsidRPr="00585376" w:rsidRDefault="00585376" w:rsidP="00585376">
            <w:pPr>
              <w:jc w:val="both"/>
              <w:rPr>
                <w:sz w:val="16"/>
                <w:szCs w:val="16"/>
                <w:lang w:eastAsia="ru-RU"/>
              </w:rPr>
            </w:pPr>
            <w:r w:rsidRPr="00585376">
              <w:rPr>
                <w:sz w:val="16"/>
                <w:szCs w:val="16"/>
                <w:lang w:eastAsia="ru-RU"/>
              </w:rPr>
              <w:t>-от 10% и выше.</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5</w:t>
            </w:r>
          </w:p>
          <w:p w:rsidR="00585376" w:rsidRPr="00585376" w:rsidRDefault="00585376" w:rsidP="00585376">
            <w:pPr>
              <w:jc w:val="center"/>
              <w:rPr>
                <w:sz w:val="16"/>
                <w:szCs w:val="16"/>
                <w:lang w:eastAsia="ru-RU"/>
              </w:rPr>
            </w:pPr>
            <w:r w:rsidRPr="00585376">
              <w:rPr>
                <w:sz w:val="16"/>
                <w:szCs w:val="16"/>
                <w:lang w:eastAsia="ru-RU"/>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585376">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2</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Отсутствие задолженности предприятия по налогам, сборам и иным обязательным платежам в бюджет Р.Ф., отсутствие кредиторской задолженности.</w:t>
            </w:r>
          </w:p>
          <w:p w:rsidR="00585376" w:rsidRPr="00585376" w:rsidRDefault="00585376" w:rsidP="00585376">
            <w:pPr>
              <w:jc w:val="both"/>
              <w:rPr>
                <w:sz w:val="16"/>
                <w:szCs w:val="16"/>
                <w:lang w:eastAsia="ru-RU"/>
              </w:rPr>
            </w:pPr>
          </w:p>
          <w:p w:rsidR="00585376" w:rsidRPr="00585376" w:rsidRDefault="00585376" w:rsidP="00585376">
            <w:pPr>
              <w:jc w:val="both"/>
              <w:rPr>
                <w:sz w:val="16"/>
                <w:szCs w:val="16"/>
                <w:lang w:eastAsia="ru-RU"/>
              </w:rPr>
            </w:pPr>
          </w:p>
          <w:p w:rsidR="00585376" w:rsidRPr="00585376" w:rsidRDefault="00585376" w:rsidP="00585376">
            <w:pPr>
              <w:jc w:val="both"/>
              <w:rPr>
                <w:sz w:val="16"/>
                <w:szCs w:val="16"/>
                <w:lang w:eastAsia="ru-RU"/>
              </w:rPr>
            </w:pPr>
            <w:r w:rsidRPr="00585376">
              <w:rPr>
                <w:sz w:val="16"/>
                <w:szCs w:val="16"/>
                <w:lang w:eastAsia="ru-RU"/>
              </w:rPr>
              <w:t>Наличие задолженности предприятия по налогам, сборам и иным обязательным платежам в бюджет Р.Ф.; наличие кредиторской задолженности.</w:t>
            </w:r>
          </w:p>
          <w:p w:rsidR="00585376" w:rsidRPr="00585376" w:rsidRDefault="00585376" w:rsidP="00585376">
            <w:pPr>
              <w:jc w:val="both"/>
              <w:rPr>
                <w:sz w:val="16"/>
                <w:szCs w:val="16"/>
                <w:lang w:eastAsia="ru-RU"/>
              </w:rPr>
            </w:pPr>
          </w:p>
        </w:tc>
        <w:tc>
          <w:tcPr>
            <w:tcW w:w="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10</w:t>
            </w: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585376">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3</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Отсутствие жалоб на качество предоставляемых услуг</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585376">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4</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Соблюдение правил и требований охраны труда</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585376">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Итого</w:t>
            </w:r>
          </w:p>
        </w:tc>
        <w:tc>
          <w:tcPr>
            <w:tcW w:w="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До 43%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tc>
      </w:tr>
    </w:tbl>
    <w:p w:rsidR="00585376" w:rsidRPr="00585376" w:rsidRDefault="00585376" w:rsidP="00585376">
      <w:pPr>
        <w:jc w:val="both"/>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 xml:space="preserve">Выплата стимулирующего характера осуществляется на основании распоряжения </w:t>
      </w:r>
      <w:r w:rsidRPr="00585376">
        <w:rPr>
          <w:bCs/>
          <w:sz w:val="16"/>
          <w:szCs w:val="16"/>
          <w:lang w:eastAsia="ru-RU"/>
        </w:rPr>
        <w:t>администрации Тогучинского района Новосибирской области в пределах фонда оплаты труда предприятия.</w:t>
      </w:r>
    </w:p>
    <w:p w:rsidR="00585376" w:rsidRPr="00585376" w:rsidRDefault="00585376" w:rsidP="00585376">
      <w:pPr>
        <w:ind w:firstLine="709"/>
        <w:jc w:val="both"/>
        <w:rPr>
          <w:sz w:val="16"/>
          <w:szCs w:val="16"/>
          <w:lang w:eastAsia="ru-RU"/>
        </w:rPr>
      </w:pPr>
      <w:r w:rsidRPr="00585376">
        <w:rPr>
          <w:sz w:val="16"/>
          <w:szCs w:val="16"/>
          <w:lang w:eastAsia="ru-RU"/>
        </w:rPr>
        <w:t>2.3.4. Выплаты стимулирующего характера руководителю предприятия не начисляются в случаях:</w:t>
      </w:r>
    </w:p>
    <w:p w:rsidR="00585376" w:rsidRPr="00585376" w:rsidRDefault="00585376" w:rsidP="00585376">
      <w:pPr>
        <w:ind w:firstLine="709"/>
        <w:jc w:val="both"/>
        <w:rPr>
          <w:sz w:val="16"/>
          <w:szCs w:val="16"/>
          <w:lang w:eastAsia="ru-RU"/>
        </w:rPr>
      </w:pPr>
      <w:r w:rsidRPr="00585376">
        <w:rPr>
          <w:sz w:val="16"/>
          <w:szCs w:val="16"/>
          <w:lang w:eastAsia="ru-RU"/>
        </w:rPr>
        <w:t>1) нарушения сроков выплаты заработной платы и иных выплат работникам предприятия;</w:t>
      </w:r>
    </w:p>
    <w:p w:rsidR="00585376" w:rsidRPr="00585376" w:rsidRDefault="00585376" w:rsidP="00585376">
      <w:pPr>
        <w:ind w:firstLine="709"/>
        <w:jc w:val="both"/>
        <w:rPr>
          <w:sz w:val="16"/>
          <w:szCs w:val="16"/>
          <w:lang w:eastAsia="ru-RU"/>
        </w:rPr>
      </w:pPr>
      <w:r w:rsidRPr="00585376">
        <w:rPr>
          <w:sz w:val="16"/>
          <w:szCs w:val="16"/>
          <w:lang w:eastAsia="ru-RU"/>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585376" w:rsidRPr="00585376" w:rsidRDefault="00585376" w:rsidP="00585376">
      <w:pPr>
        <w:ind w:firstLine="709"/>
        <w:jc w:val="both"/>
        <w:rPr>
          <w:sz w:val="16"/>
          <w:szCs w:val="16"/>
          <w:lang w:eastAsia="ru-RU"/>
        </w:rPr>
      </w:pPr>
      <w:r w:rsidRPr="00585376">
        <w:rPr>
          <w:sz w:val="16"/>
          <w:szCs w:val="16"/>
          <w:lang w:eastAsia="ru-RU"/>
        </w:rPr>
        <w:t>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585376" w:rsidRPr="00585376" w:rsidRDefault="00585376" w:rsidP="00585376">
      <w:pPr>
        <w:ind w:firstLine="709"/>
        <w:jc w:val="both"/>
        <w:rPr>
          <w:sz w:val="16"/>
          <w:szCs w:val="16"/>
          <w:lang w:eastAsia="ru-RU"/>
        </w:rPr>
      </w:pPr>
      <w:r w:rsidRPr="00585376">
        <w:rPr>
          <w:sz w:val="16"/>
          <w:szCs w:val="16"/>
          <w:lang w:eastAsia="ru-RU"/>
        </w:rPr>
        <w:t>4) наличия задолженности предприятия по налогам, сборам и иным обязательным платежам в бюджеты бюджетной системы Российской Федерации, наличие кредиторской задолженности;</w:t>
      </w:r>
    </w:p>
    <w:p w:rsidR="00585376" w:rsidRPr="00585376" w:rsidRDefault="00585376" w:rsidP="00585376">
      <w:pPr>
        <w:ind w:firstLine="709"/>
        <w:jc w:val="both"/>
        <w:rPr>
          <w:sz w:val="16"/>
          <w:szCs w:val="16"/>
          <w:lang w:eastAsia="ru-RU"/>
        </w:rPr>
      </w:pPr>
      <w:r w:rsidRPr="00585376">
        <w:rPr>
          <w:sz w:val="16"/>
          <w:szCs w:val="16"/>
          <w:lang w:eastAsia="ru-RU"/>
        </w:rPr>
        <w:t xml:space="preserve">5) наличия у руководителя предприятия дисциплинарного взыскания. Факт применения к руководителю дисциплинарного взыскания может учитываться при выплате лишь входящих в состав </w:t>
      </w:r>
      <w:r w:rsidRPr="00585376">
        <w:rPr>
          <w:sz w:val="16"/>
          <w:szCs w:val="16"/>
          <w:lang w:eastAsia="ru-RU"/>
        </w:rPr>
        <w:t>заработной платы премиальных выплат, которые начисляются за период, когда к руководителю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p>
    <w:p w:rsidR="00585376" w:rsidRPr="00585376" w:rsidRDefault="00585376" w:rsidP="00585376">
      <w:pPr>
        <w:ind w:firstLine="709"/>
        <w:jc w:val="both"/>
        <w:rPr>
          <w:sz w:val="16"/>
          <w:szCs w:val="16"/>
          <w:lang w:eastAsia="ru-RU"/>
        </w:rPr>
      </w:pPr>
      <w:r w:rsidRPr="00585376">
        <w:rPr>
          <w:sz w:val="16"/>
          <w:szCs w:val="16"/>
          <w:lang w:eastAsia="ru-RU"/>
        </w:rPr>
        <w:t>6) нарушение правил и требований охраны труда.</w:t>
      </w:r>
    </w:p>
    <w:p w:rsidR="00585376" w:rsidRPr="00585376" w:rsidRDefault="00585376" w:rsidP="00585376">
      <w:pPr>
        <w:ind w:firstLine="567"/>
        <w:jc w:val="both"/>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3. Порядок оплаты заместителя руководителя предприятия</w:t>
      </w:r>
    </w:p>
    <w:p w:rsidR="00585376" w:rsidRPr="00585376" w:rsidRDefault="00585376" w:rsidP="00585376">
      <w:pPr>
        <w:jc w:val="right"/>
        <w:rPr>
          <w:sz w:val="16"/>
          <w:szCs w:val="16"/>
          <w:lang w:eastAsia="ru-RU"/>
        </w:rPr>
      </w:pPr>
    </w:p>
    <w:p w:rsidR="00585376" w:rsidRPr="00585376" w:rsidRDefault="00585376" w:rsidP="00585376">
      <w:pPr>
        <w:pStyle w:val="ae"/>
        <w:numPr>
          <w:ilvl w:val="1"/>
          <w:numId w:val="27"/>
        </w:numPr>
        <w:spacing w:after="0" w:line="240" w:lineRule="auto"/>
        <w:jc w:val="center"/>
        <w:rPr>
          <w:sz w:val="16"/>
          <w:szCs w:val="16"/>
        </w:rPr>
      </w:pPr>
      <w:r w:rsidRPr="00585376">
        <w:rPr>
          <w:sz w:val="16"/>
          <w:szCs w:val="16"/>
        </w:rPr>
        <w:t xml:space="preserve">Размер должностного оклада </w:t>
      </w:r>
    </w:p>
    <w:p w:rsidR="00585376" w:rsidRPr="00585376" w:rsidRDefault="00585376" w:rsidP="00585376">
      <w:pPr>
        <w:jc w:val="both"/>
        <w:rPr>
          <w:sz w:val="16"/>
          <w:szCs w:val="16"/>
          <w:lang w:eastAsia="ru-RU"/>
        </w:rPr>
      </w:pPr>
    </w:p>
    <w:p w:rsidR="00585376" w:rsidRPr="00585376" w:rsidRDefault="00585376" w:rsidP="00585376">
      <w:pPr>
        <w:ind w:firstLine="708"/>
        <w:jc w:val="both"/>
        <w:rPr>
          <w:sz w:val="16"/>
          <w:szCs w:val="16"/>
          <w:lang w:eastAsia="ru-RU"/>
        </w:rPr>
      </w:pPr>
      <w:r w:rsidRPr="00585376">
        <w:rPr>
          <w:sz w:val="16"/>
          <w:szCs w:val="16"/>
          <w:lang w:eastAsia="ru-RU"/>
        </w:rPr>
        <w:t xml:space="preserve">3.1.1. </w:t>
      </w:r>
      <w:r w:rsidRPr="00585376">
        <w:rPr>
          <w:sz w:val="16"/>
          <w:szCs w:val="16"/>
        </w:rPr>
        <w:t>Размер должностного оклада заместителя руководителя предприятия устанавливается на основании настоящего Положения.</w:t>
      </w:r>
    </w:p>
    <w:p w:rsidR="00585376" w:rsidRPr="00585376" w:rsidRDefault="00585376" w:rsidP="00585376">
      <w:pPr>
        <w:ind w:firstLine="708"/>
        <w:jc w:val="both"/>
        <w:rPr>
          <w:sz w:val="16"/>
          <w:szCs w:val="16"/>
          <w:lang w:eastAsia="ru-RU"/>
        </w:rPr>
      </w:pPr>
      <w:r w:rsidRPr="00585376">
        <w:rPr>
          <w:sz w:val="16"/>
          <w:szCs w:val="16"/>
          <w:lang w:eastAsia="ru-RU"/>
        </w:rPr>
        <w:t>3.1.2. Должностной оклад заместителям руководителя предприятия устанавливается в денежном выражении в фиксированной сумме (в рублях).</w:t>
      </w:r>
    </w:p>
    <w:p w:rsidR="00585376" w:rsidRPr="00585376" w:rsidRDefault="00585376" w:rsidP="00585376">
      <w:pPr>
        <w:ind w:firstLine="709"/>
        <w:jc w:val="both"/>
        <w:rPr>
          <w:sz w:val="16"/>
          <w:szCs w:val="16"/>
          <w:lang w:eastAsia="ru-RU"/>
        </w:rPr>
      </w:pPr>
      <w:r w:rsidRPr="00585376">
        <w:rPr>
          <w:sz w:val="16"/>
          <w:szCs w:val="16"/>
          <w:lang w:eastAsia="ru-RU"/>
        </w:rPr>
        <w:t>3.1.3. Должностной оклад заместителя руководителя предприятия устанавливается на 20 процентов ниже должностного оклада руководителя.</w:t>
      </w:r>
    </w:p>
    <w:p w:rsidR="00585376" w:rsidRPr="00585376" w:rsidRDefault="00585376" w:rsidP="00585376">
      <w:pPr>
        <w:ind w:firstLine="709"/>
        <w:jc w:val="both"/>
        <w:rPr>
          <w:sz w:val="16"/>
          <w:szCs w:val="16"/>
          <w:lang w:eastAsia="ru-RU"/>
        </w:rPr>
      </w:pPr>
      <w:r w:rsidRPr="00585376">
        <w:rPr>
          <w:sz w:val="16"/>
          <w:szCs w:val="16"/>
          <w:lang w:eastAsia="ru-RU"/>
        </w:rPr>
        <w:t>3.1.4. Изменение должностного оклада заместителя руководителя предприятия производится одновременно с увеличением тарифных ставок (окладов) на предприятии применительно к тарифу повышения (индексации) заработной платы.</w:t>
      </w:r>
    </w:p>
    <w:p w:rsidR="00585376" w:rsidRPr="00585376" w:rsidRDefault="00585376" w:rsidP="00585376">
      <w:pPr>
        <w:ind w:firstLine="709"/>
        <w:jc w:val="both"/>
        <w:rPr>
          <w:sz w:val="16"/>
          <w:szCs w:val="16"/>
          <w:lang w:eastAsia="ru-RU"/>
        </w:rPr>
      </w:pPr>
      <w:r w:rsidRPr="00585376">
        <w:rPr>
          <w:sz w:val="16"/>
          <w:szCs w:val="16"/>
          <w:lang w:eastAsia="ru-RU"/>
        </w:rPr>
        <w:t>3.1.5. Повышение должностного оклада заместителя руководителя производится путем внесения соответствующего изменения (дополнения) в трудовой договор в соответствии с Трудовым кодексом РФ и оформляется дополнительным соглашением.</w:t>
      </w:r>
    </w:p>
    <w:p w:rsidR="00585376" w:rsidRPr="00585376" w:rsidRDefault="00585376" w:rsidP="00585376">
      <w:pPr>
        <w:ind w:firstLine="708"/>
        <w:jc w:val="both"/>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3.2. Виды выплат компенсационного характера</w:t>
      </w:r>
    </w:p>
    <w:p w:rsidR="00585376" w:rsidRPr="00585376" w:rsidRDefault="00585376" w:rsidP="00585376">
      <w:pPr>
        <w:jc w:val="center"/>
        <w:rPr>
          <w:sz w:val="16"/>
          <w:szCs w:val="16"/>
          <w:lang w:eastAsia="ru-RU"/>
        </w:rPr>
      </w:pPr>
    </w:p>
    <w:p w:rsidR="00585376" w:rsidRPr="00585376" w:rsidRDefault="00585376" w:rsidP="00585376">
      <w:pPr>
        <w:ind w:firstLine="708"/>
        <w:jc w:val="both"/>
        <w:rPr>
          <w:sz w:val="16"/>
          <w:szCs w:val="16"/>
          <w:lang w:eastAsia="ru-RU"/>
        </w:rPr>
      </w:pPr>
      <w:r w:rsidRPr="00585376">
        <w:rPr>
          <w:sz w:val="16"/>
          <w:szCs w:val="16"/>
          <w:lang w:eastAsia="ru-RU"/>
        </w:rPr>
        <w:t xml:space="preserve">3.2.1. К выплатам компенсационного характера относятся доплаты за: </w:t>
      </w:r>
    </w:p>
    <w:p w:rsidR="00585376" w:rsidRPr="00585376" w:rsidRDefault="00585376" w:rsidP="00585376">
      <w:pPr>
        <w:shd w:val="clear" w:color="auto" w:fill="FFFFFF"/>
        <w:tabs>
          <w:tab w:val="left" w:pos="1214"/>
        </w:tabs>
        <w:ind w:firstLine="709"/>
        <w:jc w:val="both"/>
        <w:rPr>
          <w:sz w:val="16"/>
          <w:szCs w:val="16"/>
        </w:rPr>
      </w:pPr>
      <w:r w:rsidRPr="00585376">
        <w:rPr>
          <w:sz w:val="16"/>
          <w:szCs w:val="16"/>
          <w:lang w:eastAsia="ru-RU"/>
        </w:rPr>
        <w:t xml:space="preserve">3.2.1.1. </w:t>
      </w:r>
      <w:r w:rsidRPr="00585376">
        <w:rPr>
          <w:spacing w:val="1"/>
          <w:sz w:val="16"/>
          <w:szCs w:val="16"/>
        </w:rPr>
        <w:t xml:space="preserve">Доплата за работу в ночное время (за каждый час работы в ночное </w:t>
      </w:r>
      <w:r w:rsidRPr="00585376">
        <w:rPr>
          <w:sz w:val="16"/>
          <w:szCs w:val="16"/>
        </w:rPr>
        <w:t xml:space="preserve">время с 22 до 6 часов) устанавливается в размере 35 процентов часовой ставки (оклада). </w:t>
      </w:r>
    </w:p>
    <w:p w:rsidR="00585376" w:rsidRPr="00585376" w:rsidRDefault="00585376" w:rsidP="00585376">
      <w:pPr>
        <w:shd w:val="clear" w:color="auto" w:fill="FFFFFF"/>
        <w:tabs>
          <w:tab w:val="left" w:pos="1214"/>
        </w:tabs>
        <w:ind w:firstLine="709"/>
        <w:jc w:val="both"/>
        <w:rPr>
          <w:sz w:val="16"/>
          <w:szCs w:val="16"/>
        </w:rPr>
      </w:pPr>
      <w:r w:rsidRPr="00585376">
        <w:rPr>
          <w:sz w:val="16"/>
          <w:szCs w:val="16"/>
        </w:rPr>
        <w:t>3.2.1.2. С письменного согласия заместителя руководителя,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585376" w:rsidRPr="00585376" w:rsidRDefault="00585376" w:rsidP="00585376">
      <w:pPr>
        <w:ind w:firstLine="708"/>
        <w:jc w:val="both"/>
        <w:rPr>
          <w:sz w:val="16"/>
          <w:szCs w:val="16"/>
          <w:lang w:eastAsia="ru-RU"/>
        </w:rPr>
      </w:pPr>
      <w:r w:rsidRPr="00585376">
        <w:rPr>
          <w:sz w:val="16"/>
          <w:szCs w:val="16"/>
          <w:lang w:eastAsia="ru-RU"/>
        </w:rPr>
        <w:t>3.2.1.3. Работу в выходные и нерабочие праздничные дни - устанавливается в соответствии с Трудовым кодексом Российской Федерации.</w:t>
      </w:r>
    </w:p>
    <w:p w:rsidR="00585376" w:rsidRPr="00585376" w:rsidRDefault="00585376" w:rsidP="00585376">
      <w:pPr>
        <w:jc w:val="both"/>
        <w:rPr>
          <w:sz w:val="16"/>
          <w:szCs w:val="16"/>
          <w:lang w:eastAsia="ru-RU"/>
        </w:rPr>
      </w:pPr>
      <w:r w:rsidRPr="00585376">
        <w:rPr>
          <w:sz w:val="16"/>
          <w:szCs w:val="16"/>
          <w:lang w:eastAsia="ru-RU"/>
        </w:rPr>
        <w:t xml:space="preserve"> </w:t>
      </w:r>
      <w:r w:rsidRPr="00585376">
        <w:rPr>
          <w:sz w:val="16"/>
          <w:szCs w:val="16"/>
          <w:lang w:eastAsia="ru-RU"/>
        </w:rPr>
        <w:tab/>
        <w:t>3.2.1.4. Оплата труда заместителю руководителя предприятия, занятого на работах с вредными и (или) опасными условиями труда, устанавливается в повышенном размере. Конкретные размеры повышенной оплаты устанавливаются в трудовом договоре в зависимости от результатов специальной оценки условий труда:</w:t>
      </w:r>
    </w:p>
    <w:p w:rsidR="00585376" w:rsidRPr="00585376" w:rsidRDefault="00585376" w:rsidP="00585376">
      <w:pPr>
        <w:jc w:val="both"/>
        <w:rPr>
          <w:sz w:val="16"/>
          <w:szCs w:val="16"/>
          <w:lang w:eastAsia="ru-RU"/>
        </w:rPr>
      </w:pPr>
      <w:r w:rsidRPr="00585376">
        <w:rPr>
          <w:sz w:val="16"/>
          <w:szCs w:val="16"/>
          <w:lang w:eastAsia="ru-RU"/>
        </w:rPr>
        <w:t xml:space="preserve">Класс условий труда (вредный) 3.1. –4%, </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3.2. –6%,</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3.3. –8%,</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3.4. –10%,</w:t>
      </w:r>
    </w:p>
    <w:p w:rsidR="00585376" w:rsidRPr="00585376" w:rsidRDefault="00585376" w:rsidP="00585376">
      <w:pPr>
        <w:jc w:val="both"/>
        <w:rPr>
          <w:sz w:val="16"/>
          <w:szCs w:val="16"/>
          <w:lang w:eastAsia="ru-RU"/>
        </w:rPr>
      </w:pPr>
      <w:r w:rsidRPr="00585376">
        <w:rPr>
          <w:sz w:val="16"/>
          <w:szCs w:val="16"/>
          <w:lang w:eastAsia="ru-RU"/>
        </w:rPr>
        <w:t>Класс условий труда (опасный) 4    –12%.</w:t>
      </w:r>
    </w:p>
    <w:p w:rsidR="00585376" w:rsidRPr="00585376" w:rsidRDefault="00585376" w:rsidP="00585376">
      <w:pPr>
        <w:jc w:val="both"/>
        <w:rPr>
          <w:sz w:val="16"/>
          <w:szCs w:val="16"/>
          <w:lang w:eastAsia="ru-RU"/>
        </w:rPr>
      </w:pPr>
      <w:r w:rsidRPr="00585376">
        <w:rPr>
          <w:sz w:val="16"/>
          <w:szCs w:val="16"/>
          <w:lang w:eastAsia="ru-RU"/>
        </w:rPr>
        <w:tab/>
      </w:r>
    </w:p>
    <w:p w:rsidR="00585376" w:rsidRPr="00585376" w:rsidRDefault="00585376" w:rsidP="00585376">
      <w:pPr>
        <w:jc w:val="both"/>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3.3. Виды выплат стимулирующего характера</w:t>
      </w:r>
    </w:p>
    <w:p w:rsidR="00585376" w:rsidRPr="00585376" w:rsidRDefault="00585376" w:rsidP="00585376">
      <w:pPr>
        <w:ind w:firstLine="709"/>
        <w:jc w:val="center"/>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 xml:space="preserve"> 3.3.1. К выплатам стимулирующего характера относятся:</w:t>
      </w:r>
    </w:p>
    <w:p w:rsidR="00585376" w:rsidRPr="00585376" w:rsidRDefault="00585376" w:rsidP="00585376">
      <w:pPr>
        <w:ind w:firstLine="709"/>
        <w:jc w:val="both"/>
        <w:rPr>
          <w:sz w:val="16"/>
          <w:szCs w:val="16"/>
          <w:lang w:eastAsia="ru-RU"/>
        </w:rPr>
      </w:pPr>
      <w:r w:rsidRPr="00585376">
        <w:rPr>
          <w:sz w:val="16"/>
          <w:szCs w:val="16"/>
          <w:lang w:eastAsia="ru-RU"/>
        </w:rPr>
        <w:t xml:space="preserve"> - продолжительность непрерывной работы;</w:t>
      </w:r>
    </w:p>
    <w:p w:rsidR="00585376" w:rsidRPr="00585376" w:rsidRDefault="00585376" w:rsidP="00585376">
      <w:pPr>
        <w:ind w:firstLine="709"/>
        <w:jc w:val="both"/>
        <w:rPr>
          <w:sz w:val="16"/>
          <w:szCs w:val="16"/>
          <w:lang w:eastAsia="ru-RU"/>
        </w:rPr>
      </w:pPr>
      <w:r w:rsidRPr="00585376">
        <w:rPr>
          <w:sz w:val="16"/>
          <w:szCs w:val="16"/>
          <w:lang w:eastAsia="ru-RU"/>
        </w:rPr>
        <w:t xml:space="preserve"> - показатели эффективности деятельности предприятия и заместителя руководителя.</w:t>
      </w:r>
    </w:p>
    <w:p w:rsidR="00585376" w:rsidRPr="00585376" w:rsidRDefault="00585376" w:rsidP="00585376">
      <w:pPr>
        <w:ind w:firstLine="709"/>
        <w:jc w:val="both"/>
        <w:rPr>
          <w:sz w:val="16"/>
          <w:szCs w:val="16"/>
          <w:lang w:eastAsia="ru-RU"/>
        </w:rPr>
      </w:pPr>
      <w:r w:rsidRPr="00585376">
        <w:rPr>
          <w:sz w:val="16"/>
          <w:szCs w:val="16"/>
          <w:lang w:eastAsia="ru-RU"/>
        </w:rPr>
        <w:t>3.3.2. Выплата за продолжительность работы устанавливается заместителю руководителя предприятия в зависимости от стажа работы на предприятии:</w:t>
      </w:r>
    </w:p>
    <w:p w:rsidR="00585376" w:rsidRPr="00585376" w:rsidRDefault="00585376" w:rsidP="00585376">
      <w:pPr>
        <w:jc w:val="both"/>
        <w:rPr>
          <w:sz w:val="16"/>
          <w:szCs w:val="16"/>
          <w:lang w:eastAsia="ru-RU"/>
        </w:rPr>
      </w:pP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tblGrid>
      <w:tr w:rsidR="00585376" w:rsidRPr="00585376" w:rsidTr="002579C8">
        <w:tc>
          <w:tcPr>
            <w:tcW w:w="1985"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Стаж работы</w:t>
            </w:r>
          </w:p>
        </w:tc>
        <w:tc>
          <w:tcPr>
            <w:tcW w:w="3118"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Размер выплат в % от (должностного оклада), ставки заработной платы</w:t>
            </w:r>
          </w:p>
        </w:tc>
      </w:tr>
      <w:tr w:rsidR="00585376" w:rsidRPr="00585376" w:rsidTr="002579C8">
        <w:trPr>
          <w:trHeight w:val="271"/>
        </w:trPr>
        <w:tc>
          <w:tcPr>
            <w:tcW w:w="198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1 до 3 лет</w:t>
            </w:r>
          </w:p>
        </w:tc>
        <w:tc>
          <w:tcPr>
            <w:tcW w:w="3118"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5</w:t>
            </w:r>
          </w:p>
        </w:tc>
      </w:tr>
      <w:tr w:rsidR="00585376" w:rsidRPr="00585376" w:rsidTr="002579C8">
        <w:trPr>
          <w:trHeight w:val="276"/>
        </w:trPr>
        <w:tc>
          <w:tcPr>
            <w:tcW w:w="198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3 до 5 лет</w:t>
            </w:r>
          </w:p>
        </w:tc>
        <w:tc>
          <w:tcPr>
            <w:tcW w:w="3118"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7</w:t>
            </w:r>
          </w:p>
        </w:tc>
      </w:tr>
      <w:tr w:rsidR="00585376" w:rsidRPr="00585376" w:rsidTr="002579C8">
        <w:trPr>
          <w:trHeight w:val="265"/>
        </w:trPr>
        <w:tc>
          <w:tcPr>
            <w:tcW w:w="198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5-10 лет</w:t>
            </w:r>
          </w:p>
        </w:tc>
        <w:tc>
          <w:tcPr>
            <w:tcW w:w="3118"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10</w:t>
            </w:r>
          </w:p>
        </w:tc>
      </w:tr>
      <w:tr w:rsidR="00585376" w:rsidRPr="00585376" w:rsidTr="002579C8">
        <w:trPr>
          <w:trHeight w:val="284"/>
        </w:trPr>
        <w:tc>
          <w:tcPr>
            <w:tcW w:w="198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 10-15 лет</w:t>
            </w:r>
          </w:p>
        </w:tc>
        <w:tc>
          <w:tcPr>
            <w:tcW w:w="3118"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15</w:t>
            </w:r>
          </w:p>
        </w:tc>
      </w:tr>
      <w:tr w:rsidR="00585376" w:rsidRPr="00585376" w:rsidTr="002579C8">
        <w:trPr>
          <w:trHeight w:val="273"/>
        </w:trPr>
        <w:tc>
          <w:tcPr>
            <w:tcW w:w="1985"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15 лет и более</w:t>
            </w:r>
          </w:p>
        </w:tc>
        <w:tc>
          <w:tcPr>
            <w:tcW w:w="3118"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20</w:t>
            </w:r>
          </w:p>
        </w:tc>
      </w:tr>
    </w:tbl>
    <w:p w:rsidR="00585376" w:rsidRPr="00585376" w:rsidRDefault="00585376" w:rsidP="00585376">
      <w:pPr>
        <w:ind w:firstLine="708"/>
        <w:jc w:val="both"/>
        <w:rPr>
          <w:sz w:val="16"/>
          <w:szCs w:val="16"/>
          <w:lang w:eastAsia="ru-RU"/>
        </w:rPr>
      </w:pPr>
      <w:r w:rsidRPr="00585376">
        <w:rPr>
          <w:sz w:val="16"/>
          <w:szCs w:val="16"/>
          <w:lang w:eastAsia="ru-RU"/>
        </w:rPr>
        <w:t>Выплаты устанавливаются распоряжением администрации Тогучинского района Новосибирской области в соответствии с настоящим Положением.</w:t>
      </w:r>
    </w:p>
    <w:p w:rsidR="00585376" w:rsidRPr="00585376" w:rsidRDefault="00585376" w:rsidP="00585376">
      <w:pPr>
        <w:ind w:firstLine="708"/>
        <w:jc w:val="both"/>
        <w:rPr>
          <w:sz w:val="16"/>
          <w:szCs w:val="16"/>
          <w:lang w:eastAsia="ru-RU"/>
        </w:rPr>
      </w:pPr>
      <w:r w:rsidRPr="00585376">
        <w:rPr>
          <w:sz w:val="16"/>
          <w:szCs w:val="16"/>
          <w:lang w:eastAsia="ru-RU"/>
        </w:rPr>
        <w:t>3.3.3. Размер выплат заместителю руководителя за показатели эффективности деятельности   предприятия:</w:t>
      </w:r>
    </w:p>
    <w:p w:rsidR="00585376" w:rsidRPr="00585376" w:rsidRDefault="00585376" w:rsidP="00585376">
      <w:pPr>
        <w:ind w:firstLine="709"/>
        <w:jc w:val="both"/>
        <w:rPr>
          <w:sz w:val="16"/>
          <w:szCs w:val="16"/>
          <w:lang w:eastAsia="ru-RU"/>
        </w:rPr>
      </w:pPr>
    </w:p>
    <w:tbl>
      <w:tblPr>
        <w:tblW w:w="50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32"/>
        <w:gridCol w:w="1548"/>
        <w:gridCol w:w="853"/>
        <w:gridCol w:w="1032"/>
        <w:gridCol w:w="1233"/>
      </w:tblGrid>
      <w:tr w:rsidR="00585376" w:rsidRPr="00585376" w:rsidTr="002579C8">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lastRenderedPageBreak/>
              <w:t>№ п\п</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Наименование показателя</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Размер выплаты, %</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Период оценки</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 xml:space="preserve">Период выплат </w:t>
            </w:r>
          </w:p>
        </w:tc>
      </w:tr>
      <w:tr w:rsidR="00585376" w:rsidRPr="00585376" w:rsidTr="002579C8">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1</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Расширение видов деятельности и увеличение доходов предприятия:</w:t>
            </w:r>
          </w:p>
          <w:p w:rsidR="00585376" w:rsidRPr="00585376" w:rsidRDefault="00585376" w:rsidP="00585376">
            <w:pPr>
              <w:jc w:val="both"/>
              <w:rPr>
                <w:sz w:val="16"/>
                <w:szCs w:val="16"/>
                <w:lang w:eastAsia="ru-RU"/>
              </w:rPr>
            </w:pPr>
            <w:r w:rsidRPr="00585376">
              <w:rPr>
                <w:sz w:val="16"/>
                <w:szCs w:val="16"/>
                <w:lang w:eastAsia="ru-RU"/>
              </w:rPr>
              <w:t>-от 5 до 10 %</w:t>
            </w:r>
          </w:p>
          <w:p w:rsidR="00585376" w:rsidRPr="00585376" w:rsidRDefault="00585376" w:rsidP="00585376">
            <w:pPr>
              <w:jc w:val="both"/>
              <w:rPr>
                <w:sz w:val="16"/>
                <w:szCs w:val="16"/>
                <w:lang w:eastAsia="ru-RU"/>
              </w:rPr>
            </w:pPr>
            <w:r w:rsidRPr="00585376">
              <w:rPr>
                <w:sz w:val="16"/>
                <w:szCs w:val="16"/>
                <w:lang w:eastAsia="ru-RU"/>
              </w:rPr>
              <w:t>-от 10% и выше.</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5</w:t>
            </w:r>
          </w:p>
          <w:p w:rsidR="00585376" w:rsidRPr="00585376" w:rsidRDefault="00585376" w:rsidP="00585376">
            <w:pPr>
              <w:jc w:val="center"/>
              <w:rPr>
                <w:sz w:val="16"/>
                <w:szCs w:val="16"/>
                <w:lang w:eastAsia="ru-RU"/>
              </w:rPr>
            </w:pPr>
            <w:r w:rsidRPr="00585376">
              <w:rPr>
                <w:sz w:val="16"/>
                <w:szCs w:val="16"/>
                <w:lang w:eastAsia="ru-RU"/>
              </w:rPr>
              <w:t>10</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2579C8">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2</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Отсутствие задолженности предприятия по налогам, сборам и иным обязательным платежам в бюджет Р.Ф., отсутствие кредиторской задолженности.</w:t>
            </w:r>
          </w:p>
          <w:p w:rsidR="00585376" w:rsidRPr="00585376" w:rsidRDefault="00585376" w:rsidP="00585376">
            <w:pPr>
              <w:jc w:val="both"/>
              <w:rPr>
                <w:sz w:val="16"/>
                <w:szCs w:val="16"/>
                <w:lang w:eastAsia="ru-RU"/>
              </w:rPr>
            </w:pPr>
          </w:p>
          <w:p w:rsidR="00585376" w:rsidRPr="00585376" w:rsidRDefault="00585376" w:rsidP="00585376">
            <w:pPr>
              <w:jc w:val="both"/>
              <w:rPr>
                <w:sz w:val="16"/>
                <w:szCs w:val="16"/>
                <w:lang w:eastAsia="ru-RU"/>
              </w:rPr>
            </w:pPr>
          </w:p>
          <w:p w:rsidR="00585376" w:rsidRPr="00585376" w:rsidRDefault="00585376" w:rsidP="00585376">
            <w:pPr>
              <w:jc w:val="both"/>
              <w:rPr>
                <w:sz w:val="16"/>
                <w:szCs w:val="16"/>
                <w:lang w:eastAsia="ru-RU"/>
              </w:rPr>
            </w:pPr>
            <w:r w:rsidRPr="00585376">
              <w:rPr>
                <w:sz w:val="16"/>
                <w:szCs w:val="16"/>
                <w:lang w:eastAsia="ru-RU"/>
              </w:rPr>
              <w:t>Наличие задолженности предприятия по налогам, сборам и иным обязательным платежам в бюджет Р.Ф.; наличие кредиторской задолженности.</w:t>
            </w:r>
          </w:p>
          <w:p w:rsidR="00585376" w:rsidRPr="00585376" w:rsidRDefault="00585376" w:rsidP="00585376">
            <w:pPr>
              <w:jc w:val="both"/>
              <w:rPr>
                <w:sz w:val="16"/>
                <w:szCs w:val="16"/>
                <w:lang w:eastAsia="ru-RU"/>
              </w:rPr>
            </w:pP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10</w:t>
            </w: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0</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2579C8">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3</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Отсутствие жалоб на качество предоставляемых услуг.</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5</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2579C8">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4</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Соблюдение правил и требований охраны труда</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18</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ежемесячно</w:t>
            </w:r>
          </w:p>
        </w:tc>
      </w:tr>
      <w:tr w:rsidR="00585376" w:rsidRPr="00585376" w:rsidTr="002579C8">
        <w:tc>
          <w:tcPr>
            <w:tcW w:w="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Итого</w:t>
            </w:r>
          </w:p>
        </w:tc>
        <w:tc>
          <w:tcPr>
            <w:tcW w:w="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До 43%</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tc>
      </w:tr>
    </w:tbl>
    <w:p w:rsidR="00585376" w:rsidRPr="00585376" w:rsidRDefault="00585376" w:rsidP="00585376">
      <w:pPr>
        <w:ind w:firstLine="709"/>
        <w:jc w:val="both"/>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 xml:space="preserve">Выплата стимулирующего характера осуществляется на основании распоряжения </w:t>
      </w:r>
      <w:r w:rsidRPr="00585376">
        <w:rPr>
          <w:bCs/>
          <w:sz w:val="16"/>
          <w:szCs w:val="16"/>
          <w:lang w:eastAsia="ru-RU"/>
        </w:rPr>
        <w:t>администрации Тогучинского района Новосибирской области в пределах фонда оплаты труда предприятия.</w:t>
      </w:r>
    </w:p>
    <w:p w:rsidR="00585376" w:rsidRPr="00585376" w:rsidRDefault="00585376" w:rsidP="00585376">
      <w:pPr>
        <w:ind w:firstLine="709"/>
        <w:jc w:val="both"/>
        <w:rPr>
          <w:sz w:val="16"/>
          <w:szCs w:val="16"/>
          <w:lang w:eastAsia="ru-RU"/>
        </w:rPr>
      </w:pPr>
      <w:r w:rsidRPr="00585376">
        <w:rPr>
          <w:sz w:val="16"/>
          <w:szCs w:val="16"/>
          <w:lang w:eastAsia="ru-RU"/>
        </w:rPr>
        <w:t>3.3.4. Выплаты стимулирующего характера заместителю руководителя предприятия не начисляются в случаях:</w:t>
      </w:r>
    </w:p>
    <w:p w:rsidR="00585376" w:rsidRPr="00585376" w:rsidRDefault="00585376" w:rsidP="00585376">
      <w:pPr>
        <w:ind w:firstLine="709"/>
        <w:jc w:val="both"/>
        <w:rPr>
          <w:sz w:val="16"/>
          <w:szCs w:val="16"/>
          <w:lang w:eastAsia="ru-RU"/>
        </w:rPr>
      </w:pPr>
      <w:r w:rsidRPr="00585376">
        <w:rPr>
          <w:sz w:val="16"/>
          <w:szCs w:val="16"/>
          <w:lang w:eastAsia="ru-RU"/>
        </w:rPr>
        <w:t>1) нарушения сроков выплаты заработной платы и иных выплат работникам предприятия;</w:t>
      </w:r>
    </w:p>
    <w:p w:rsidR="00585376" w:rsidRPr="00585376" w:rsidRDefault="00585376" w:rsidP="00585376">
      <w:pPr>
        <w:ind w:firstLine="709"/>
        <w:jc w:val="both"/>
        <w:rPr>
          <w:sz w:val="16"/>
          <w:szCs w:val="16"/>
          <w:lang w:eastAsia="ru-RU"/>
        </w:rPr>
      </w:pPr>
      <w:r w:rsidRPr="00585376">
        <w:rPr>
          <w:sz w:val="16"/>
          <w:szCs w:val="16"/>
          <w:lang w:eastAsia="ru-RU"/>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585376" w:rsidRPr="00585376" w:rsidRDefault="00585376" w:rsidP="00585376">
      <w:pPr>
        <w:ind w:firstLine="709"/>
        <w:jc w:val="both"/>
        <w:rPr>
          <w:sz w:val="16"/>
          <w:szCs w:val="16"/>
          <w:lang w:eastAsia="ru-RU"/>
        </w:rPr>
      </w:pPr>
      <w:r w:rsidRPr="00585376">
        <w:rPr>
          <w:sz w:val="16"/>
          <w:szCs w:val="16"/>
          <w:lang w:eastAsia="ru-RU"/>
        </w:rPr>
        <w:t>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585376" w:rsidRPr="00585376" w:rsidRDefault="00585376" w:rsidP="00585376">
      <w:pPr>
        <w:ind w:firstLine="709"/>
        <w:jc w:val="both"/>
        <w:rPr>
          <w:sz w:val="16"/>
          <w:szCs w:val="16"/>
          <w:lang w:eastAsia="ru-RU"/>
        </w:rPr>
      </w:pPr>
      <w:r w:rsidRPr="00585376">
        <w:rPr>
          <w:sz w:val="16"/>
          <w:szCs w:val="16"/>
          <w:lang w:eastAsia="ru-RU"/>
        </w:rPr>
        <w:t>4) наличия задолженности предприятия по налогам, сборам и иным обязательным платежам в бюджеты бюджетной системы Российской Федерации, наличие кредиторской задолженности;</w:t>
      </w:r>
    </w:p>
    <w:p w:rsidR="00585376" w:rsidRPr="00585376" w:rsidRDefault="00585376" w:rsidP="00585376">
      <w:pPr>
        <w:ind w:firstLine="709"/>
        <w:jc w:val="both"/>
        <w:rPr>
          <w:sz w:val="16"/>
          <w:szCs w:val="16"/>
          <w:lang w:eastAsia="ru-RU"/>
        </w:rPr>
      </w:pPr>
      <w:r w:rsidRPr="00585376">
        <w:rPr>
          <w:sz w:val="16"/>
          <w:szCs w:val="16"/>
          <w:lang w:eastAsia="ru-RU"/>
        </w:rPr>
        <w:t>5) наличия у заместителя руководителя предприятия дисциплинарного взыскания. Факт применения к заместителю руководителя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заместителю руководителя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заместителю руководителя более чем на 20%;</w:t>
      </w:r>
    </w:p>
    <w:p w:rsidR="00585376" w:rsidRPr="00585376" w:rsidRDefault="00585376" w:rsidP="00585376">
      <w:pPr>
        <w:ind w:firstLine="709"/>
        <w:jc w:val="both"/>
        <w:rPr>
          <w:sz w:val="16"/>
          <w:szCs w:val="16"/>
          <w:lang w:eastAsia="ru-RU"/>
        </w:rPr>
      </w:pPr>
      <w:r w:rsidRPr="00585376">
        <w:rPr>
          <w:sz w:val="16"/>
          <w:szCs w:val="16"/>
          <w:lang w:eastAsia="ru-RU"/>
        </w:rPr>
        <w:t>6) нарушение правил и требований охраны труда.</w:t>
      </w:r>
    </w:p>
    <w:p w:rsidR="00585376" w:rsidRPr="00585376" w:rsidRDefault="00585376" w:rsidP="00585376">
      <w:pPr>
        <w:ind w:firstLine="709"/>
        <w:jc w:val="both"/>
        <w:rPr>
          <w:sz w:val="16"/>
          <w:szCs w:val="16"/>
          <w:lang w:eastAsia="ru-RU"/>
        </w:rPr>
      </w:pPr>
    </w:p>
    <w:p w:rsidR="00585376" w:rsidRPr="00585376" w:rsidRDefault="00585376" w:rsidP="00585376">
      <w:pPr>
        <w:jc w:val="both"/>
        <w:rPr>
          <w:sz w:val="16"/>
          <w:szCs w:val="16"/>
          <w:lang w:eastAsia="ru-RU"/>
        </w:rPr>
      </w:pPr>
      <w:r w:rsidRPr="00585376">
        <w:rPr>
          <w:sz w:val="16"/>
          <w:szCs w:val="16"/>
          <w:lang w:eastAsia="ru-RU"/>
        </w:rPr>
        <w:t xml:space="preserve">      </w:t>
      </w:r>
    </w:p>
    <w:p w:rsidR="00585376" w:rsidRPr="00585376" w:rsidRDefault="00585376" w:rsidP="00585376">
      <w:pPr>
        <w:ind w:firstLine="708"/>
        <w:jc w:val="center"/>
        <w:rPr>
          <w:sz w:val="16"/>
          <w:szCs w:val="16"/>
          <w:lang w:eastAsia="ru-RU"/>
        </w:rPr>
      </w:pPr>
      <w:r w:rsidRPr="00585376">
        <w:rPr>
          <w:sz w:val="16"/>
          <w:szCs w:val="16"/>
          <w:lang w:eastAsia="ru-RU"/>
        </w:rPr>
        <w:t>4. Порядок оплаты главному бухгалтеру предприятия</w:t>
      </w:r>
      <w:r w:rsidRPr="00585376">
        <w:rPr>
          <w:sz w:val="16"/>
          <w:szCs w:val="16"/>
        </w:rPr>
        <w:t xml:space="preserve"> </w:t>
      </w: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 xml:space="preserve">4.1. Размер должностного оклада </w:t>
      </w:r>
    </w:p>
    <w:p w:rsidR="00585376" w:rsidRPr="00585376" w:rsidRDefault="00585376" w:rsidP="00585376">
      <w:pPr>
        <w:jc w:val="center"/>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4.1.1. Должностной оклад главного бухгалтера предприятия устанавливается</w:t>
      </w:r>
      <w:r w:rsidRPr="00585376">
        <w:rPr>
          <w:sz w:val="16"/>
          <w:szCs w:val="16"/>
        </w:rPr>
        <w:t xml:space="preserve"> на основании настоящего Положения.</w:t>
      </w:r>
    </w:p>
    <w:p w:rsidR="00585376" w:rsidRPr="00585376" w:rsidRDefault="00585376" w:rsidP="00585376">
      <w:pPr>
        <w:ind w:firstLine="709"/>
        <w:jc w:val="both"/>
        <w:rPr>
          <w:sz w:val="16"/>
          <w:szCs w:val="16"/>
          <w:lang w:eastAsia="ru-RU"/>
        </w:rPr>
      </w:pPr>
      <w:r w:rsidRPr="00585376">
        <w:rPr>
          <w:sz w:val="16"/>
          <w:szCs w:val="16"/>
          <w:lang w:eastAsia="ru-RU"/>
        </w:rPr>
        <w:t>4.1.2. Должностной оклад устанавливаются в денежном выражении в фиксированной сумме (в рублях).</w:t>
      </w:r>
    </w:p>
    <w:p w:rsidR="00585376" w:rsidRPr="00585376" w:rsidRDefault="00585376" w:rsidP="00585376">
      <w:pPr>
        <w:ind w:firstLine="709"/>
        <w:jc w:val="both"/>
        <w:rPr>
          <w:sz w:val="16"/>
          <w:szCs w:val="16"/>
          <w:lang w:eastAsia="ru-RU"/>
        </w:rPr>
      </w:pPr>
      <w:r w:rsidRPr="00585376">
        <w:rPr>
          <w:sz w:val="16"/>
          <w:szCs w:val="16"/>
          <w:lang w:eastAsia="ru-RU"/>
        </w:rPr>
        <w:t>4.1.3. Должностной оклад главного бухгалтера предприятия устанавливается на 20 процентов ниже должностного оклада руководителя предприятия.</w:t>
      </w:r>
    </w:p>
    <w:p w:rsidR="00585376" w:rsidRPr="00585376" w:rsidRDefault="00585376" w:rsidP="00585376">
      <w:pPr>
        <w:ind w:firstLine="709"/>
        <w:jc w:val="both"/>
        <w:rPr>
          <w:sz w:val="16"/>
          <w:szCs w:val="16"/>
          <w:lang w:eastAsia="ru-RU"/>
        </w:rPr>
      </w:pPr>
      <w:r w:rsidRPr="00585376">
        <w:rPr>
          <w:sz w:val="16"/>
          <w:szCs w:val="16"/>
          <w:lang w:eastAsia="ru-RU"/>
        </w:rPr>
        <w:t>4.1.4. Изменение должностного оклада главного бухгалтера предприятия производится одновременно с увеличением тарифных ставок (окладов) на предприятии применительно к тарифу повышения (индексации) заработной платы.</w:t>
      </w:r>
    </w:p>
    <w:p w:rsidR="00585376" w:rsidRPr="00585376" w:rsidRDefault="00585376" w:rsidP="00585376">
      <w:pPr>
        <w:ind w:firstLine="709"/>
        <w:jc w:val="both"/>
        <w:rPr>
          <w:sz w:val="16"/>
          <w:szCs w:val="16"/>
          <w:lang w:eastAsia="ru-RU"/>
        </w:rPr>
      </w:pPr>
      <w:r w:rsidRPr="00585376">
        <w:rPr>
          <w:sz w:val="16"/>
          <w:szCs w:val="16"/>
          <w:lang w:eastAsia="ru-RU"/>
        </w:rPr>
        <w:t>4.1.5. Повышение должностного оклада главного бухгалтера производится путем внесения соответствующего изменения (дополнения) в трудовой договор в соответствии с Трудовым кодексом РФ и оформляется дополнительным соглашением.</w:t>
      </w:r>
    </w:p>
    <w:p w:rsidR="00585376" w:rsidRPr="00585376" w:rsidRDefault="00585376" w:rsidP="00585376">
      <w:pPr>
        <w:ind w:firstLine="709"/>
        <w:jc w:val="center"/>
        <w:rPr>
          <w:b/>
          <w:sz w:val="16"/>
          <w:szCs w:val="16"/>
          <w:lang w:eastAsia="ru-RU"/>
        </w:rPr>
      </w:pPr>
    </w:p>
    <w:p w:rsidR="00585376" w:rsidRPr="00585376" w:rsidRDefault="00585376" w:rsidP="00585376">
      <w:pPr>
        <w:ind w:firstLine="709"/>
        <w:jc w:val="center"/>
        <w:rPr>
          <w:sz w:val="16"/>
          <w:szCs w:val="16"/>
          <w:lang w:eastAsia="ru-RU"/>
        </w:rPr>
      </w:pPr>
      <w:r w:rsidRPr="00585376">
        <w:rPr>
          <w:sz w:val="16"/>
          <w:szCs w:val="16"/>
          <w:lang w:eastAsia="ru-RU"/>
        </w:rPr>
        <w:t>4.2. Виды выплат компенсационного характера</w:t>
      </w:r>
    </w:p>
    <w:p w:rsidR="00585376" w:rsidRPr="00585376" w:rsidRDefault="00585376" w:rsidP="00585376">
      <w:pPr>
        <w:ind w:firstLine="709"/>
        <w:jc w:val="center"/>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4.2.1. К выплатам компенсационного характера относятся доплаты за:</w:t>
      </w:r>
    </w:p>
    <w:p w:rsidR="00585376" w:rsidRPr="00585376" w:rsidRDefault="00585376" w:rsidP="00585376">
      <w:pPr>
        <w:ind w:firstLine="709"/>
        <w:jc w:val="both"/>
        <w:rPr>
          <w:sz w:val="16"/>
          <w:szCs w:val="16"/>
          <w:lang w:eastAsia="ru-RU"/>
        </w:rPr>
      </w:pPr>
      <w:r w:rsidRPr="00585376">
        <w:rPr>
          <w:sz w:val="16"/>
          <w:szCs w:val="16"/>
          <w:lang w:eastAsia="ru-RU"/>
        </w:rPr>
        <w:t>4.2.1.1. Работу в выходные и нерабочие праздничные дни - устанавливается в соответствии с Трудовым кодексом Российской Федерации.</w:t>
      </w:r>
    </w:p>
    <w:p w:rsidR="00585376" w:rsidRPr="00585376" w:rsidRDefault="00585376" w:rsidP="00585376">
      <w:pPr>
        <w:shd w:val="clear" w:color="auto" w:fill="FFFFFF"/>
        <w:tabs>
          <w:tab w:val="left" w:pos="1214"/>
        </w:tabs>
        <w:ind w:firstLine="709"/>
        <w:jc w:val="both"/>
        <w:rPr>
          <w:sz w:val="16"/>
          <w:szCs w:val="16"/>
        </w:rPr>
      </w:pPr>
      <w:r w:rsidRPr="00585376">
        <w:rPr>
          <w:sz w:val="16"/>
          <w:szCs w:val="16"/>
          <w:lang w:eastAsia="ru-RU"/>
        </w:rPr>
        <w:t xml:space="preserve">4.2.1.2. </w:t>
      </w:r>
      <w:r w:rsidRPr="00585376">
        <w:rPr>
          <w:sz w:val="16"/>
          <w:szCs w:val="16"/>
        </w:rPr>
        <w:t>С письменного согласия главного бухгалтера,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585376" w:rsidRPr="00585376" w:rsidRDefault="00585376" w:rsidP="00585376">
      <w:pPr>
        <w:shd w:val="clear" w:color="auto" w:fill="FFFFFF"/>
        <w:tabs>
          <w:tab w:val="left" w:pos="1214"/>
        </w:tabs>
        <w:ind w:firstLine="709"/>
        <w:jc w:val="both"/>
        <w:rPr>
          <w:sz w:val="16"/>
          <w:szCs w:val="16"/>
        </w:rPr>
      </w:pPr>
      <w:r w:rsidRPr="00585376">
        <w:rPr>
          <w:spacing w:val="1"/>
          <w:sz w:val="16"/>
          <w:szCs w:val="16"/>
        </w:rPr>
        <w:t xml:space="preserve">4.2.1.3. Доплата за работу в ночное время (за каждый час работы в ночное </w:t>
      </w:r>
      <w:r w:rsidRPr="00585376">
        <w:rPr>
          <w:sz w:val="16"/>
          <w:szCs w:val="16"/>
        </w:rPr>
        <w:t xml:space="preserve">время с 22 до 6 часов) устанавливается в размере 35 процентов часовой ставки (оклада). </w:t>
      </w:r>
    </w:p>
    <w:p w:rsidR="00585376" w:rsidRPr="00585376" w:rsidRDefault="00585376" w:rsidP="00585376">
      <w:pPr>
        <w:ind w:firstLine="709"/>
        <w:jc w:val="both"/>
        <w:rPr>
          <w:sz w:val="16"/>
          <w:szCs w:val="16"/>
          <w:lang w:eastAsia="ru-RU"/>
        </w:rPr>
      </w:pPr>
      <w:r w:rsidRPr="00585376">
        <w:rPr>
          <w:sz w:val="16"/>
          <w:szCs w:val="16"/>
          <w:lang w:eastAsia="ru-RU"/>
        </w:rPr>
        <w:t>4.2.1.4. Оплата труда главному бухгалтеру предприятия, занятого на работах с вредными и (или) опасными условиями труда, устанавливается в повышенном размере. Конкретные размеры повышенной оплаты устанавливаются в трудовом договоре в зависимости от результатов специальной оценки условий труда:</w:t>
      </w:r>
    </w:p>
    <w:p w:rsidR="00585376" w:rsidRPr="00585376" w:rsidRDefault="00585376" w:rsidP="00585376">
      <w:pPr>
        <w:jc w:val="both"/>
        <w:rPr>
          <w:sz w:val="16"/>
          <w:szCs w:val="16"/>
          <w:lang w:eastAsia="ru-RU"/>
        </w:rPr>
      </w:pPr>
      <w:r w:rsidRPr="00585376">
        <w:rPr>
          <w:sz w:val="16"/>
          <w:szCs w:val="16"/>
          <w:lang w:eastAsia="ru-RU"/>
        </w:rPr>
        <w:t xml:space="preserve">Класс условий труда (вредный) 3.1. –4%, </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3.2. –6%,</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3.3. –8%,</w:t>
      </w:r>
    </w:p>
    <w:p w:rsidR="00585376" w:rsidRPr="00585376" w:rsidRDefault="00585376" w:rsidP="00585376">
      <w:pPr>
        <w:jc w:val="both"/>
        <w:rPr>
          <w:sz w:val="16"/>
          <w:szCs w:val="16"/>
          <w:lang w:eastAsia="ru-RU"/>
        </w:rPr>
      </w:pPr>
      <w:r w:rsidRPr="00585376">
        <w:rPr>
          <w:sz w:val="16"/>
          <w:szCs w:val="16"/>
          <w:lang w:eastAsia="ru-RU"/>
        </w:rPr>
        <w:t>Класс условий труда (вредный) 3.4. –10%,</w:t>
      </w:r>
    </w:p>
    <w:p w:rsidR="00585376" w:rsidRPr="00585376" w:rsidRDefault="00585376" w:rsidP="00585376">
      <w:pPr>
        <w:jc w:val="both"/>
        <w:rPr>
          <w:sz w:val="16"/>
          <w:szCs w:val="16"/>
          <w:lang w:eastAsia="ru-RU"/>
        </w:rPr>
      </w:pPr>
      <w:r w:rsidRPr="00585376">
        <w:rPr>
          <w:sz w:val="16"/>
          <w:szCs w:val="16"/>
          <w:lang w:eastAsia="ru-RU"/>
        </w:rPr>
        <w:t>Класс условий труда (опасный) 4    –12%.</w:t>
      </w:r>
    </w:p>
    <w:p w:rsidR="00585376" w:rsidRPr="00585376" w:rsidRDefault="00585376" w:rsidP="00585376">
      <w:pPr>
        <w:ind w:firstLine="709"/>
        <w:jc w:val="both"/>
        <w:rPr>
          <w:sz w:val="16"/>
          <w:szCs w:val="16"/>
          <w:lang w:eastAsia="ru-RU"/>
        </w:rPr>
      </w:pPr>
      <w:r w:rsidRPr="00585376">
        <w:rPr>
          <w:sz w:val="16"/>
          <w:szCs w:val="16"/>
          <w:lang w:eastAsia="ru-RU"/>
        </w:rPr>
        <w:t xml:space="preserve">  </w:t>
      </w:r>
    </w:p>
    <w:p w:rsidR="00585376" w:rsidRPr="00585376" w:rsidRDefault="00585376" w:rsidP="00585376">
      <w:pPr>
        <w:ind w:firstLine="709"/>
        <w:jc w:val="center"/>
        <w:rPr>
          <w:sz w:val="16"/>
          <w:szCs w:val="16"/>
          <w:lang w:eastAsia="ru-RU"/>
        </w:rPr>
      </w:pPr>
      <w:r w:rsidRPr="00585376">
        <w:rPr>
          <w:sz w:val="16"/>
          <w:szCs w:val="16"/>
          <w:lang w:eastAsia="ru-RU"/>
        </w:rPr>
        <w:t>4.3. Виды выплат стимулирующего характера</w:t>
      </w:r>
    </w:p>
    <w:p w:rsidR="00585376" w:rsidRPr="00585376" w:rsidRDefault="00585376" w:rsidP="00585376">
      <w:pPr>
        <w:jc w:val="center"/>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4.3.1. К выплатам стимулирующего характера относятся:</w:t>
      </w:r>
    </w:p>
    <w:p w:rsidR="00585376" w:rsidRPr="00585376" w:rsidRDefault="00585376" w:rsidP="00585376">
      <w:pPr>
        <w:ind w:firstLine="709"/>
        <w:jc w:val="both"/>
        <w:rPr>
          <w:sz w:val="16"/>
          <w:szCs w:val="16"/>
          <w:lang w:eastAsia="ru-RU"/>
        </w:rPr>
      </w:pPr>
      <w:r w:rsidRPr="00585376">
        <w:rPr>
          <w:sz w:val="16"/>
          <w:szCs w:val="16"/>
          <w:lang w:eastAsia="ru-RU"/>
        </w:rPr>
        <w:t>- продолжительность непрерывной работы;</w:t>
      </w:r>
    </w:p>
    <w:p w:rsidR="00585376" w:rsidRPr="00585376" w:rsidRDefault="00585376" w:rsidP="00585376">
      <w:pPr>
        <w:ind w:firstLine="709"/>
        <w:jc w:val="both"/>
        <w:rPr>
          <w:sz w:val="16"/>
          <w:szCs w:val="16"/>
          <w:lang w:eastAsia="ru-RU"/>
        </w:rPr>
      </w:pPr>
      <w:r w:rsidRPr="00585376">
        <w:rPr>
          <w:sz w:val="16"/>
          <w:szCs w:val="16"/>
          <w:lang w:eastAsia="ru-RU"/>
        </w:rPr>
        <w:t>-</w:t>
      </w:r>
      <w:r w:rsidRPr="00585376">
        <w:rPr>
          <w:sz w:val="16"/>
          <w:szCs w:val="16"/>
        </w:rPr>
        <w:t xml:space="preserve"> </w:t>
      </w:r>
      <w:r w:rsidRPr="00585376">
        <w:rPr>
          <w:sz w:val="16"/>
          <w:szCs w:val="16"/>
          <w:lang w:eastAsia="ru-RU"/>
        </w:rPr>
        <w:t>показатели эффективности деятельности предприятия и эффективности деятельности</w:t>
      </w:r>
      <w:r w:rsidRPr="00585376">
        <w:rPr>
          <w:sz w:val="16"/>
          <w:szCs w:val="16"/>
        </w:rPr>
        <w:t xml:space="preserve"> </w:t>
      </w:r>
      <w:r w:rsidRPr="00585376">
        <w:rPr>
          <w:sz w:val="16"/>
          <w:szCs w:val="16"/>
          <w:lang w:eastAsia="ru-RU"/>
        </w:rPr>
        <w:t>главного бухгалтера.</w:t>
      </w:r>
    </w:p>
    <w:p w:rsidR="00585376" w:rsidRPr="00585376" w:rsidRDefault="00585376" w:rsidP="00585376">
      <w:pPr>
        <w:ind w:firstLine="709"/>
        <w:jc w:val="both"/>
        <w:rPr>
          <w:sz w:val="16"/>
          <w:szCs w:val="16"/>
          <w:lang w:eastAsia="ru-RU"/>
        </w:rPr>
      </w:pPr>
      <w:r w:rsidRPr="00585376">
        <w:rPr>
          <w:sz w:val="16"/>
          <w:szCs w:val="16"/>
          <w:lang w:eastAsia="ru-RU"/>
        </w:rPr>
        <w:t>4.3.2. Выплата за продолжительность работы устанавливается в зависимости от стажа работы на предприятии:</w:t>
      </w:r>
    </w:p>
    <w:p w:rsidR="00585376" w:rsidRPr="00585376" w:rsidRDefault="00585376" w:rsidP="00585376">
      <w:pPr>
        <w:jc w:val="both"/>
        <w:rPr>
          <w:sz w:val="16"/>
          <w:szCs w:val="16"/>
          <w:lang w:eastAsia="ru-RU"/>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0"/>
      </w:tblGrid>
      <w:tr w:rsidR="00585376" w:rsidRPr="00585376" w:rsidTr="002579C8">
        <w:tc>
          <w:tcPr>
            <w:tcW w:w="1838"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Стаж работы</w:t>
            </w:r>
          </w:p>
        </w:tc>
        <w:tc>
          <w:tcPr>
            <w:tcW w:w="3260"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Размер выплат в % от (должностного оклада), ставки заработной платы</w:t>
            </w:r>
          </w:p>
        </w:tc>
      </w:tr>
      <w:tr w:rsidR="00585376" w:rsidRPr="00585376" w:rsidTr="002579C8">
        <w:tc>
          <w:tcPr>
            <w:tcW w:w="1838"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 1 до 3 лет</w:t>
            </w:r>
          </w:p>
        </w:tc>
        <w:tc>
          <w:tcPr>
            <w:tcW w:w="3260"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5</w:t>
            </w:r>
          </w:p>
        </w:tc>
      </w:tr>
      <w:tr w:rsidR="00585376" w:rsidRPr="00585376" w:rsidTr="002579C8">
        <w:tc>
          <w:tcPr>
            <w:tcW w:w="1838"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 3 до 5 лет</w:t>
            </w:r>
          </w:p>
        </w:tc>
        <w:tc>
          <w:tcPr>
            <w:tcW w:w="3260"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7</w:t>
            </w:r>
          </w:p>
        </w:tc>
      </w:tr>
      <w:tr w:rsidR="00585376" w:rsidRPr="00585376" w:rsidTr="002579C8">
        <w:tc>
          <w:tcPr>
            <w:tcW w:w="1838"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 5-10 лет</w:t>
            </w:r>
          </w:p>
        </w:tc>
        <w:tc>
          <w:tcPr>
            <w:tcW w:w="3260"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10</w:t>
            </w:r>
          </w:p>
        </w:tc>
      </w:tr>
      <w:tr w:rsidR="00585376" w:rsidRPr="00585376" w:rsidTr="002579C8">
        <w:tc>
          <w:tcPr>
            <w:tcW w:w="1838"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от 10-15 лет</w:t>
            </w:r>
          </w:p>
        </w:tc>
        <w:tc>
          <w:tcPr>
            <w:tcW w:w="3260"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15</w:t>
            </w:r>
          </w:p>
        </w:tc>
      </w:tr>
      <w:tr w:rsidR="00585376" w:rsidRPr="00585376" w:rsidTr="002579C8">
        <w:tc>
          <w:tcPr>
            <w:tcW w:w="1838" w:type="dxa"/>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15 лет и более</w:t>
            </w:r>
          </w:p>
        </w:tc>
        <w:tc>
          <w:tcPr>
            <w:tcW w:w="3260" w:type="dxa"/>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20</w:t>
            </w:r>
          </w:p>
        </w:tc>
      </w:tr>
    </w:tbl>
    <w:p w:rsidR="00585376" w:rsidRPr="00585376" w:rsidRDefault="00585376" w:rsidP="00585376">
      <w:pPr>
        <w:widowControl w:val="0"/>
        <w:ind w:firstLine="709"/>
        <w:jc w:val="both"/>
        <w:rPr>
          <w:sz w:val="16"/>
          <w:szCs w:val="16"/>
          <w:lang w:eastAsia="ru-RU"/>
        </w:rPr>
      </w:pPr>
      <w:r w:rsidRPr="00585376">
        <w:rPr>
          <w:sz w:val="16"/>
          <w:szCs w:val="16"/>
          <w:lang w:eastAsia="ru-RU"/>
        </w:rPr>
        <w:t>Выплаты устанавливаются распоряжением администрации Тогучинского района Новосибирской области в соответствии с настоящим Положением.</w:t>
      </w:r>
    </w:p>
    <w:p w:rsidR="00585376" w:rsidRPr="00585376" w:rsidRDefault="00585376" w:rsidP="00585376">
      <w:pPr>
        <w:widowControl w:val="0"/>
        <w:ind w:firstLine="709"/>
        <w:jc w:val="both"/>
        <w:rPr>
          <w:sz w:val="16"/>
          <w:szCs w:val="16"/>
          <w:lang w:eastAsia="ru-RU"/>
        </w:rPr>
      </w:pPr>
      <w:r w:rsidRPr="00585376">
        <w:rPr>
          <w:sz w:val="16"/>
          <w:szCs w:val="16"/>
          <w:lang w:eastAsia="ru-RU"/>
        </w:rPr>
        <w:t>4.3.3. Размер выплат главному бухгалтеру предприятия за показатели эффективности деятельности:</w:t>
      </w:r>
    </w:p>
    <w:tbl>
      <w:tblPr>
        <w:tblW w:w="50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62"/>
        <w:gridCol w:w="851"/>
        <w:gridCol w:w="1560"/>
        <w:gridCol w:w="708"/>
        <w:gridCol w:w="709"/>
        <w:gridCol w:w="708"/>
      </w:tblGrid>
      <w:tr w:rsidR="00585376" w:rsidRPr="00585376" w:rsidTr="002579C8">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 п\п</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Наименование показателя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Критерии оценки</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Размер премии,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Период оценки</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 xml:space="preserve">Период выплат </w:t>
            </w:r>
          </w:p>
        </w:tc>
      </w:tr>
      <w:tr w:rsidR="00585376" w:rsidRPr="00585376" w:rsidTr="002579C8">
        <w:trPr>
          <w:trHeight w:val="484"/>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Своевременное предоставление бухгалтерской отчетности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Отсутствие задолженности предприятия по налогам, сборам и иным обязательным платежам в бюджет Р.Ф.</w:t>
            </w: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 xml:space="preserve">Наличие задолженности предприятия по налогам, сборам и иным </w:t>
            </w:r>
            <w:r w:rsidRPr="00585376">
              <w:rPr>
                <w:sz w:val="16"/>
                <w:szCs w:val="16"/>
                <w:lang w:eastAsia="ru-RU"/>
              </w:rPr>
              <w:lastRenderedPageBreak/>
              <w:t>обязательным платежам в бюджет Р.Ф.</w:t>
            </w:r>
          </w:p>
          <w:p w:rsidR="00585376" w:rsidRPr="00585376" w:rsidRDefault="00585376" w:rsidP="00585376">
            <w:pPr>
              <w:jc w:val="center"/>
              <w:rPr>
                <w:sz w:val="16"/>
                <w:szCs w:val="16"/>
                <w:lang w:eastAsia="ru-RU"/>
              </w:rPr>
            </w:pPr>
            <w:r w:rsidRPr="00585376">
              <w:rPr>
                <w:sz w:val="16"/>
                <w:szCs w:val="16"/>
                <w:lang w:eastAsia="ru-RU"/>
              </w:rPr>
              <w:t xml:space="preserve"> </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lastRenderedPageBreak/>
              <w:t>18</w:t>
            </w: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ежемесячно</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ежемесячно</w:t>
            </w:r>
          </w:p>
        </w:tc>
      </w:tr>
      <w:tr w:rsidR="00585376" w:rsidRPr="00585376" w:rsidTr="002579C8">
        <w:trPr>
          <w:trHeight w:val="2208"/>
        </w:trPr>
        <w:tc>
          <w:tcPr>
            <w:tcW w:w="562" w:type="dxa"/>
            <w:tcBorders>
              <w:top w:val="single" w:sz="4" w:space="0" w:color="00000A"/>
              <w:left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2</w:t>
            </w:r>
          </w:p>
        </w:tc>
        <w:tc>
          <w:tcPr>
            <w:tcW w:w="851" w:type="dxa"/>
            <w:tcBorders>
              <w:top w:val="single" w:sz="4" w:space="0" w:color="00000A"/>
              <w:left w:val="single" w:sz="4" w:space="0" w:color="00000A"/>
              <w:right w:val="single" w:sz="4" w:space="0" w:color="00000A"/>
            </w:tcBorders>
            <w:shd w:val="clear" w:color="auto" w:fill="auto"/>
            <w:tcMar>
              <w:left w:w="108" w:type="dxa"/>
            </w:tcMar>
          </w:tcPr>
          <w:p w:rsidR="00585376" w:rsidRPr="00585376" w:rsidRDefault="00585376" w:rsidP="00585376">
            <w:pPr>
              <w:spacing w:before="100" w:beforeAutospacing="1" w:after="100" w:afterAutospacing="1"/>
              <w:rPr>
                <w:sz w:val="16"/>
                <w:szCs w:val="16"/>
                <w:lang w:eastAsia="ru-RU"/>
              </w:rPr>
            </w:pPr>
            <w:r w:rsidRPr="00585376">
              <w:rPr>
                <w:sz w:val="16"/>
                <w:szCs w:val="16"/>
                <w:lang w:eastAsia="ru-RU"/>
              </w:rPr>
              <w:t xml:space="preserve"> Соответствие нормам действующего трудового законодательства Р.Ф.</w:t>
            </w:r>
          </w:p>
        </w:tc>
        <w:tc>
          <w:tcPr>
            <w:tcW w:w="1560" w:type="dxa"/>
            <w:tcBorders>
              <w:top w:val="single" w:sz="4" w:space="0" w:color="00000A"/>
              <w:left w:val="single" w:sz="4" w:space="0" w:color="00000A"/>
              <w:right w:val="single" w:sz="4" w:space="0" w:color="00000A"/>
            </w:tcBorders>
            <w:shd w:val="clear" w:color="auto" w:fill="auto"/>
            <w:tcMar>
              <w:left w:w="108" w:type="dxa"/>
            </w:tcMar>
          </w:tcPr>
          <w:p w:rsidR="00585376" w:rsidRPr="00585376" w:rsidRDefault="00585376" w:rsidP="00585376">
            <w:pPr>
              <w:spacing w:before="100" w:beforeAutospacing="1" w:after="100" w:afterAutospacing="1"/>
              <w:rPr>
                <w:sz w:val="16"/>
                <w:szCs w:val="16"/>
                <w:lang w:eastAsia="ru-RU"/>
              </w:rPr>
            </w:pPr>
            <w:r w:rsidRPr="00585376">
              <w:rPr>
                <w:sz w:val="16"/>
                <w:szCs w:val="16"/>
                <w:lang w:eastAsia="ru-RU"/>
              </w:rPr>
              <w:t>Нарушение сроков выплаты заработной платы не выявлены</w:t>
            </w:r>
          </w:p>
          <w:p w:rsidR="00585376" w:rsidRPr="00585376" w:rsidRDefault="00585376" w:rsidP="00585376">
            <w:pPr>
              <w:spacing w:before="100" w:beforeAutospacing="1" w:after="100" w:afterAutospacing="1"/>
              <w:rPr>
                <w:sz w:val="16"/>
                <w:szCs w:val="16"/>
                <w:lang w:eastAsia="ru-RU"/>
              </w:rPr>
            </w:pPr>
            <w:r w:rsidRPr="00585376">
              <w:rPr>
                <w:sz w:val="16"/>
                <w:szCs w:val="16"/>
                <w:lang w:eastAsia="ru-RU"/>
              </w:rPr>
              <w:t xml:space="preserve">Задолженность выплаты заработной платы  </w:t>
            </w:r>
          </w:p>
        </w:tc>
        <w:tc>
          <w:tcPr>
            <w:tcW w:w="708" w:type="dxa"/>
            <w:tcBorders>
              <w:top w:val="single" w:sz="4" w:space="0" w:color="00000A"/>
              <w:left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r w:rsidRPr="00585376">
              <w:rPr>
                <w:sz w:val="16"/>
                <w:szCs w:val="16"/>
                <w:lang w:eastAsia="ru-RU"/>
              </w:rPr>
              <w:t>22</w:t>
            </w: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p>
          <w:p w:rsidR="00585376" w:rsidRPr="00585376" w:rsidRDefault="00585376" w:rsidP="00585376">
            <w:pPr>
              <w:jc w:val="center"/>
              <w:rPr>
                <w:sz w:val="16"/>
                <w:szCs w:val="16"/>
                <w:lang w:eastAsia="ru-RU"/>
              </w:rPr>
            </w:pPr>
            <w:r w:rsidRPr="00585376">
              <w:rPr>
                <w:sz w:val="16"/>
                <w:szCs w:val="16"/>
                <w:lang w:eastAsia="ru-RU"/>
              </w:rPr>
              <w:t>0</w:t>
            </w:r>
          </w:p>
        </w:tc>
        <w:tc>
          <w:tcPr>
            <w:tcW w:w="709" w:type="dxa"/>
            <w:tcBorders>
              <w:top w:val="single" w:sz="4" w:space="0" w:color="00000A"/>
              <w:left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ежемесячно</w:t>
            </w:r>
          </w:p>
        </w:tc>
        <w:tc>
          <w:tcPr>
            <w:tcW w:w="708" w:type="dxa"/>
            <w:tcBorders>
              <w:top w:val="single" w:sz="4" w:space="0" w:color="00000A"/>
              <w:left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ежемесячно</w:t>
            </w:r>
          </w:p>
        </w:tc>
      </w:tr>
      <w:tr w:rsidR="00585376" w:rsidRPr="00585376" w:rsidTr="002579C8">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p>
        </w:tc>
        <w:tc>
          <w:tcPr>
            <w:tcW w:w="241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 xml:space="preserve">Итого </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r w:rsidRPr="00585376">
              <w:rPr>
                <w:sz w:val="16"/>
                <w:szCs w:val="16"/>
                <w:lang w:eastAsia="ru-RU"/>
              </w:rPr>
              <w:t>до 40%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center"/>
              <w:rPr>
                <w:sz w:val="16"/>
                <w:szCs w:val="16"/>
                <w:lang w:eastAsia="ru-RU"/>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5376" w:rsidRPr="00585376" w:rsidRDefault="00585376" w:rsidP="00585376">
            <w:pPr>
              <w:jc w:val="both"/>
              <w:rPr>
                <w:sz w:val="16"/>
                <w:szCs w:val="16"/>
                <w:lang w:eastAsia="ru-RU"/>
              </w:rPr>
            </w:pPr>
          </w:p>
        </w:tc>
      </w:tr>
    </w:tbl>
    <w:p w:rsidR="00585376" w:rsidRPr="00585376" w:rsidRDefault="00585376" w:rsidP="00585376">
      <w:pPr>
        <w:ind w:firstLine="708"/>
        <w:jc w:val="both"/>
        <w:rPr>
          <w:sz w:val="16"/>
          <w:szCs w:val="16"/>
          <w:lang w:eastAsia="ru-RU"/>
        </w:rPr>
      </w:pPr>
      <w:r w:rsidRPr="00585376">
        <w:rPr>
          <w:sz w:val="16"/>
          <w:szCs w:val="16"/>
          <w:lang w:eastAsia="ru-RU"/>
        </w:rPr>
        <w:t>Выплата стимулирующего характера осуществляется на основании распоряжения администрации Тогучинского района Новосибирской области в пределах фонда оплаты труда предприятия.</w:t>
      </w:r>
    </w:p>
    <w:p w:rsidR="00585376" w:rsidRPr="00585376" w:rsidRDefault="00585376" w:rsidP="00585376">
      <w:pPr>
        <w:ind w:firstLine="709"/>
        <w:jc w:val="both"/>
        <w:rPr>
          <w:sz w:val="16"/>
          <w:szCs w:val="16"/>
          <w:lang w:eastAsia="ru-RU"/>
        </w:rPr>
      </w:pPr>
      <w:r w:rsidRPr="00585376">
        <w:rPr>
          <w:sz w:val="16"/>
          <w:szCs w:val="16"/>
          <w:lang w:eastAsia="ru-RU"/>
        </w:rPr>
        <w:t>4.3.4. Выплаты стимулирующего характера главному бухгалтеру предприятия не начисляются в случаях:</w:t>
      </w:r>
    </w:p>
    <w:p w:rsidR="00585376" w:rsidRPr="00585376" w:rsidRDefault="00585376" w:rsidP="00585376">
      <w:pPr>
        <w:ind w:firstLine="709"/>
        <w:jc w:val="both"/>
        <w:rPr>
          <w:sz w:val="16"/>
          <w:szCs w:val="16"/>
          <w:lang w:eastAsia="ru-RU"/>
        </w:rPr>
      </w:pPr>
      <w:r w:rsidRPr="00585376">
        <w:rPr>
          <w:sz w:val="16"/>
          <w:szCs w:val="16"/>
          <w:lang w:eastAsia="ru-RU"/>
        </w:rPr>
        <w:t>1) нарушения сроков выплаты заработной платы и иных выплат работникам предприятия;</w:t>
      </w:r>
    </w:p>
    <w:p w:rsidR="00585376" w:rsidRPr="00585376" w:rsidRDefault="00585376" w:rsidP="00585376">
      <w:pPr>
        <w:ind w:firstLine="709"/>
        <w:jc w:val="both"/>
        <w:rPr>
          <w:sz w:val="16"/>
          <w:szCs w:val="16"/>
          <w:lang w:eastAsia="ru-RU"/>
        </w:rPr>
      </w:pPr>
      <w:r w:rsidRPr="00585376">
        <w:rPr>
          <w:sz w:val="16"/>
          <w:szCs w:val="16"/>
          <w:lang w:eastAsia="ru-RU"/>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585376" w:rsidRPr="00585376" w:rsidRDefault="00585376" w:rsidP="00585376">
      <w:pPr>
        <w:ind w:firstLine="709"/>
        <w:jc w:val="both"/>
        <w:rPr>
          <w:sz w:val="16"/>
          <w:szCs w:val="16"/>
          <w:lang w:eastAsia="ru-RU"/>
        </w:rPr>
      </w:pPr>
      <w:r w:rsidRPr="00585376">
        <w:rPr>
          <w:sz w:val="16"/>
          <w:szCs w:val="16"/>
          <w:lang w:eastAsia="ru-RU"/>
        </w:rPr>
        <w:t>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585376" w:rsidRPr="00585376" w:rsidRDefault="00585376" w:rsidP="00585376">
      <w:pPr>
        <w:ind w:firstLine="709"/>
        <w:jc w:val="both"/>
        <w:rPr>
          <w:sz w:val="16"/>
          <w:szCs w:val="16"/>
          <w:lang w:eastAsia="ru-RU"/>
        </w:rPr>
      </w:pPr>
      <w:r w:rsidRPr="00585376">
        <w:rPr>
          <w:sz w:val="16"/>
          <w:szCs w:val="16"/>
          <w:lang w:eastAsia="ru-RU"/>
        </w:rPr>
        <w:t>4) наличия задолженности предприятия по налогам, сборам и иным обязательным платежам в бюджеты бюджетной системы Российской Федерации, наличие кредиторской задолженности;</w:t>
      </w:r>
    </w:p>
    <w:p w:rsidR="00585376" w:rsidRPr="00585376" w:rsidRDefault="00585376" w:rsidP="00585376">
      <w:pPr>
        <w:ind w:firstLine="709"/>
        <w:jc w:val="both"/>
        <w:rPr>
          <w:sz w:val="16"/>
          <w:szCs w:val="16"/>
          <w:lang w:eastAsia="ru-RU"/>
        </w:rPr>
      </w:pPr>
      <w:r w:rsidRPr="00585376">
        <w:rPr>
          <w:sz w:val="16"/>
          <w:szCs w:val="16"/>
          <w:lang w:eastAsia="ru-RU"/>
        </w:rPr>
        <w:t>5) наличия у главного бухгалтера предприятия дисциплинарного взыскания. Факт применения к главному бухгалтеру предприятия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главному бухгалтеру предприятия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главного бухгалтера предприятия более чем на 20%;</w:t>
      </w:r>
    </w:p>
    <w:p w:rsidR="00585376" w:rsidRPr="00585376" w:rsidRDefault="00585376" w:rsidP="00585376">
      <w:pPr>
        <w:ind w:firstLine="709"/>
        <w:jc w:val="both"/>
        <w:rPr>
          <w:sz w:val="16"/>
          <w:szCs w:val="16"/>
          <w:lang w:eastAsia="ru-RU"/>
        </w:rPr>
      </w:pPr>
      <w:r w:rsidRPr="00585376">
        <w:rPr>
          <w:sz w:val="16"/>
          <w:szCs w:val="16"/>
          <w:lang w:eastAsia="ru-RU"/>
        </w:rPr>
        <w:t>6) нарушение правил и требований охраны труда.</w:t>
      </w:r>
    </w:p>
    <w:p w:rsidR="00585376" w:rsidRPr="00585376" w:rsidRDefault="00585376" w:rsidP="00585376">
      <w:pPr>
        <w:ind w:firstLine="708"/>
        <w:jc w:val="both"/>
        <w:rPr>
          <w:sz w:val="16"/>
          <w:szCs w:val="16"/>
          <w:lang w:eastAsia="ru-RU"/>
        </w:rPr>
      </w:pPr>
    </w:p>
    <w:p w:rsidR="00585376" w:rsidRPr="00585376" w:rsidRDefault="00585376" w:rsidP="00585376">
      <w:pPr>
        <w:pStyle w:val="1"/>
        <w:keepNext w:val="0"/>
        <w:keepLines w:val="0"/>
        <w:widowControl w:val="0"/>
        <w:numPr>
          <w:ilvl w:val="0"/>
          <w:numId w:val="25"/>
        </w:numPr>
        <w:spacing w:before="108" w:after="108" w:line="240" w:lineRule="auto"/>
        <w:ind w:right="0"/>
        <w:rPr>
          <w:b w:val="0"/>
          <w:sz w:val="16"/>
          <w:szCs w:val="16"/>
        </w:rPr>
      </w:pPr>
      <w:r w:rsidRPr="00585376">
        <w:rPr>
          <w:b w:val="0"/>
          <w:sz w:val="16"/>
          <w:szCs w:val="16"/>
        </w:rPr>
        <w:t>Порядок прохождения документов для установления стимулирующих выплат руководителям предприятия, их заместителей, главных бухгалтеров муниципальных унитарных предприятий Тогучинского района Новосибирской области в сфере бытового обслуживания населения</w:t>
      </w:r>
    </w:p>
    <w:p w:rsidR="00585376" w:rsidRPr="00585376" w:rsidRDefault="00585376" w:rsidP="00585376">
      <w:pPr>
        <w:jc w:val="center"/>
        <w:rPr>
          <w:sz w:val="16"/>
          <w:szCs w:val="16"/>
          <w:lang w:eastAsia="ru-RU"/>
        </w:rPr>
      </w:pPr>
    </w:p>
    <w:p w:rsidR="00585376" w:rsidRPr="00585376" w:rsidRDefault="00585376" w:rsidP="00585376">
      <w:pPr>
        <w:ind w:firstLine="709"/>
        <w:jc w:val="both"/>
        <w:rPr>
          <w:sz w:val="16"/>
          <w:szCs w:val="16"/>
          <w:lang w:eastAsia="ru-RU"/>
        </w:rPr>
      </w:pPr>
      <w:r w:rsidRPr="00585376">
        <w:rPr>
          <w:sz w:val="16"/>
          <w:szCs w:val="16"/>
          <w:lang w:eastAsia="ru-RU"/>
        </w:rPr>
        <w:t>5.1. Руководитель предприятия предоставляет показатели эффективности деятельности предприятия и эффективности деятельности (далее - показатели) руководителя, его</w:t>
      </w:r>
      <w:r w:rsidRPr="00585376">
        <w:rPr>
          <w:sz w:val="16"/>
          <w:szCs w:val="16"/>
        </w:rPr>
        <w:t xml:space="preserve"> </w:t>
      </w:r>
      <w:r w:rsidRPr="00585376">
        <w:rPr>
          <w:sz w:val="16"/>
          <w:szCs w:val="16"/>
          <w:lang w:eastAsia="ru-RU"/>
        </w:rPr>
        <w:t xml:space="preserve">заместителя и главного бухгалтера предприятия, согласно настоящего Положения в управление экономического развития промышленности и торговли администрации Тогучинского района Новосибирской области ежемесячно до 20 числа месяца, следующего за отчетным. </w:t>
      </w:r>
    </w:p>
    <w:p w:rsidR="00585376" w:rsidRPr="00585376" w:rsidRDefault="00585376" w:rsidP="00585376">
      <w:pPr>
        <w:ind w:firstLine="709"/>
        <w:jc w:val="both"/>
        <w:rPr>
          <w:sz w:val="16"/>
          <w:szCs w:val="16"/>
          <w:lang w:eastAsia="ru-RU"/>
        </w:rPr>
      </w:pPr>
      <w:r w:rsidRPr="00585376">
        <w:rPr>
          <w:sz w:val="16"/>
          <w:szCs w:val="16"/>
          <w:lang w:eastAsia="ru-RU"/>
        </w:rPr>
        <w:t>5.2. На основании предоставленных показателей начальник управления экономического развития промышленности и торговли администрации Тогучинского района Новосибирской области, ежемесячно до 24 числа месяца, следующего за отчетным, вносит представление в комиссию по рассмотрению ежемесячных стимулирующих выплат руководителям муниципальных учреждений, руководителям их заместителям и главным бухгалтерам муниципальных унитарных предприятий Тогучинского района Новосибирской области.</w:t>
      </w:r>
    </w:p>
    <w:p w:rsidR="00585376" w:rsidRPr="00585376" w:rsidRDefault="00585376" w:rsidP="00585376">
      <w:pPr>
        <w:ind w:firstLine="709"/>
        <w:jc w:val="both"/>
        <w:rPr>
          <w:sz w:val="16"/>
          <w:szCs w:val="16"/>
          <w:lang w:eastAsia="ru-RU"/>
        </w:rPr>
      </w:pPr>
      <w:r w:rsidRPr="00585376">
        <w:rPr>
          <w:sz w:val="16"/>
          <w:szCs w:val="16"/>
          <w:lang w:eastAsia="ru-RU"/>
        </w:rPr>
        <w:t xml:space="preserve">5.3. После утверждения администрацией Тогучинского района Новосибирской области распоряжения администрации Тогучинского района Новосибирской области о размере стимулирующих выплат руководителям, их заместителям, главным бухгалтерам секретарь комиссии направляет его в течение 1 рабочего дня на предприятие. </w:t>
      </w:r>
    </w:p>
    <w:p w:rsidR="00585376" w:rsidRPr="00585376" w:rsidRDefault="00585376" w:rsidP="00585376">
      <w:pPr>
        <w:ind w:firstLine="709"/>
        <w:jc w:val="both"/>
        <w:rPr>
          <w:sz w:val="16"/>
          <w:szCs w:val="16"/>
          <w:lang w:eastAsia="ru-RU"/>
        </w:rPr>
      </w:pPr>
    </w:p>
    <w:p w:rsidR="00585376" w:rsidRPr="00585376" w:rsidRDefault="00585376" w:rsidP="00585376">
      <w:pPr>
        <w:pStyle w:val="ae"/>
        <w:numPr>
          <w:ilvl w:val="0"/>
          <w:numId w:val="25"/>
        </w:numPr>
        <w:spacing w:after="0" w:line="276" w:lineRule="auto"/>
        <w:jc w:val="center"/>
        <w:rPr>
          <w:iCs/>
          <w:sz w:val="16"/>
          <w:szCs w:val="16"/>
        </w:rPr>
      </w:pPr>
      <w:r w:rsidRPr="00585376">
        <w:rPr>
          <w:iCs/>
          <w:sz w:val="16"/>
          <w:szCs w:val="16"/>
        </w:rPr>
        <w:t>Заключительные положения</w:t>
      </w:r>
    </w:p>
    <w:p w:rsidR="00585376" w:rsidRPr="00585376" w:rsidRDefault="00585376" w:rsidP="00585376">
      <w:pPr>
        <w:pStyle w:val="ae"/>
        <w:spacing w:after="0"/>
        <w:ind w:left="810"/>
        <w:rPr>
          <w:iCs/>
          <w:sz w:val="16"/>
          <w:szCs w:val="16"/>
        </w:rPr>
      </w:pPr>
    </w:p>
    <w:p w:rsidR="00585376" w:rsidRPr="00585376" w:rsidRDefault="00585376" w:rsidP="00585376">
      <w:pPr>
        <w:ind w:firstLine="709"/>
        <w:jc w:val="both"/>
        <w:rPr>
          <w:sz w:val="16"/>
          <w:szCs w:val="16"/>
          <w:lang w:eastAsia="ru-RU"/>
        </w:rPr>
      </w:pPr>
      <w:r w:rsidRPr="00585376">
        <w:rPr>
          <w:sz w:val="16"/>
          <w:szCs w:val="16"/>
          <w:lang w:eastAsia="ru-RU"/>
        </w:rPr>
        <w:t>6.1. Предельный уровень соотношения среднемесячной заработной платы руководителя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заместителей, главного бухгалтера) не превышающем в 5 раз.</w:t>
      </w:r>
    </w:p>
    <w:p w:rsidR="00585376" w:rsidRPr="00585376" w:rsidRDefault="00585376" w:rsidP="00585376">
      <w:pPr>
        <w:ind w:firstLine="709"/>
        <w:jc w:val="both"/>
        <w:rPr>
          <w:sz w:val="16"/>
          <w:szCs w:val="16"/>
          <w:lang w:eastAsia="ru-RU"/>
        </w:rPr>
      </w:pPr>
      <w:r w:rsidRPr="00585376">
        <w:rPr>
          <w:sz w:val="16"/>
          <w:szCs w:val="16"/>
          <w:lang w:eastAsia="ru-RU"/>
        </w:rPr>
        <w:t xml:space="preserve">6.2. Предельный уровень соотношения среднемесячной заработной платы заместителя руководителя, главного бухгалтера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заместителей, главного бухгалтера) не превышающем в 4 раза. </w:t>
      </w:r>
    </w:p>
    <w:p w:rsidR="00585376" w:rsidRPr="00585376" w:rsidRDefault="00585376" w:rsidP="00585376">
      <w:pPr>
        <w:ind w:firstLine="709"/>
        <w:jc w:val="both"/>
        <w:rPr>
          <w:sz w:val="16"/>
          <w:szCs w:val="16"/>
          <w:lang w:eastAsia="ru-RU"/>
        </w:rPr>
      </w:pPr>
      <w:r w:rsidRPr="00585376">
        <w:rPr>
          <w:sz w:val="16"/>
          <w:szCs w:val="16"/>
          <w:lang w:eastAsia="ru-RU"/>
        </w:rPr>
        <w:t xml:space="preserve">6.3. Соотношение среднемесячной заработной платы руководителя, заместителей руководителя,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 </w:t>
      </w:r>
    </w:p>
    <w:p w:rsidR="00585376" w:rsidRPr="00585376" w:rsidRDefault="00585376" w:rsidP="00585376">
      <w:pPr>
        <w:ind w:firstLine="709"/>
        <w:jc w:val="both"/>
        <w:rPr>
          <w:sz w:val="16"/>
          <w:szCs w:val="16"/>
          <w:lang w:eastAsia="ru-RU"/>
        </w:rPr>
      </w:pPr>
      <w:r w:rsidRPr="00585376">
        <w:rPr>
          <w:sz w:val="16"/>
          <w:szCs w:val="16"/>
          <w:lang w:eastAsia="ru-RU"/>
        </w:rPr>
        <w:t>6.4. Размеры и условия осуществления выплат стимулирующего характера конкретному руководителю, заместителю руководителя, главному бухгалтеру предприятия устанавливаются трудовым договором в соответствии с настоящим Положением и коллективным договором.</w:t>
      </w:r>
    </w:p>
    <w:p w:rsidR="00585376" w:rsidRPr="00585376" w:rsidRDefault="00585376" w:rsidP="00585376">
      <w:pPr>
        <w:ind w:firstLine="709"/>
        <w:jc w:val="both"/>
        <w:rPr>
          <w:iCs/>
          <w:sz w:val="16"/>
          <w:szCs w:val="16"/>
          <w:lang w:eastAsia="ru-RU"/>
        </w:rPr>
      </w:pPr>
      <w:r w:rsidRPr="00585376">
        <w:rPr>
          <w:iCs/>
          <w:sz w:val="16"/>
          <w:szCs w:val="16"/>
          <w:lang w:eastAsia="ru-RU"/>
        </w:rPr>
        <w:t>6.5.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N 474 «О введении повышенного районного коэффициента к заработной плате на территории области».</w:t>
      </w:r>
    </w:p>
    <w:p w:rsidR="002579C8" w:rsidRDefault="002579C8" w:rsidP="00BF2D0E">
      <w:pPr>
        <w:rPr>
          <w:sz w:val="16"/>
          <w:szCs w:val="16"/>
        </w:rPr>
      </w:pPr>
      <w:r>
        <w:rPr>
          <w:sz w:val="16"/>
          <w:szCs w:val="16"/>
        </w:rPr>
        <w:t>______________________________________________________________</w:t>
      </w:r>
    </w:p>
    <w:p w:rsidR="002579C8" w:rsidRPr="00585376" w:rsidRDefault="002579C8" w:rsidP="00BF2D0E">
      <w:pPr>
        <w:rPr>
          <w:sz w:val="16"/>
          <w:szCs w:val="16"/>
        </w:rPr>
      </w:pPr>
    </w:p>
    <w:p w:rsidR="002579C8" w:rsidRPr="00512373" w:rsidRDefault="002579C8" w:rsidP="002579C8">
      <w:pPr>
        <w:jc w:val="center"/>
        <w:rPr>
          <w:b/>
          <w:sz w:val="16"/>
          <w:szCs w:val="16"/>
        </w:rPr>
      </w:pPr>
      <w:r w:rsidRPr="00512373">
        <w:rPr>
          <w:b/>
          <w:sz w:val="16"/>
          <w:szCs w:val="16"/>
        </w:rPr>
        <w:t>АДМИНИСТРАЦИЯ</w:t>
      </w:r>
    </w:p>
    <w:p w:rsidR="002579C8" w:rsidRPr="00512373" w:rsidRDefault="002579C8" w:rsidP="002579C8">
      <w:pPr>
        <w:jc w:val="center"/>
        <w:rPr>
          <w:b/>
          <w:sz w:val="16"/>
          <w:szCs w:val="16"/>
        </w:rPr>
      </w:pPr>
      <w:r w:rsidRPr="00512373">
        <w:rPr>
          <w:b/>
          <w:sz w:val="16"/>
          <w:szCs w:val="16"/>
        </w:rPr>
        <w:t>ТОГУЧИНСКОГО РАЙОНА</w:t>
      </w:r>
    </w:p>
    <w:p w:rsidR="002579C8" w:rsidRPr="00512373" w:rsidRDefault="002579C8" w:rsidP="002579C8">
      <w:pPr>
        <w:jc w:val="center"/>
        <w:rPr>
          <w:b/>
          <w:sz w:val="16"/>
          <w:szCs w:val="16"/>
        </w:rPr>
      </w:pPr>
      <w:r w:rsidRPr="00512373">
        <w:rPr>
          <w:b/>
          <w:sz w:val="16"/>
          <w:szCs w:val="16"/>
        </w:rPr>
        <w:t>НОВОСИБИРСКОЙ ОБЛАСТИ</w:t>
      </w:r>
    </w:p>
    <w:p w:rsidR="002579C8" w:rsidRPr="00512373" w:rsidRDefault="002579C8" w:rsidP="002579C8">
      <w:pPr>
        <w:jc w:val="center"/>
        <w:rPr>
          <w:b/>
          <w:sz w:val="16"/>
          <w:szCs w:val="16"/>
        </w:rPr>
      </w:pPr>
    </w:p>
    <w:p w:rsidR="002579C8" w:rsidRPr="00512373" w:rsidRDefault="002579C8" w:rsidP="002579C8">
      <w:pPr>
        <w:jc w:val="center"/>
        <w:rPr>
          <w:b/>
          <w:sz w:val="16"/>
          <w:szCs w:val="16"/>
        </w:rPr>
      </w:pPr>
      <w:r w:rsidRPr="00512373">
        <w:rPr>
          <w:b/>
          <w:sz w:val="16"/>
          <w:szCs w:val="16"/>
        </w:rPr>
        <w:t>ПОСТАНОВЛЕНИЕ</w:t>
      </w:r>
    </w:p>
    <w:p w:rsidR="002579C8" w:rsidRPr="00512373" w:rsidRDefault="002579C8" w:rsidP="002579C8">
      <w:pPr>
        <w:jc w:val="center"/>
        <w:rPr>
          <w:b/>
          <w:color w:val="FF0000"/>
          <w:sz w:val="16"/>
          <w:szCs w:val="16"/>
        </w:rPr>
      </w:pPr>
    </w:p>
    <w:p w:rsidR="002579C8" w:rsidRPr="00512373" w:rsidRDefault="002579C8" w:rsidP="002579C8">
      <w:pPr>
        <w:jc w:val="center"/>
        <w:rPr>
          <w:sz w:val="16"/>
          <w:szCs w:val="16"/>
        </w:rPr>
      </w:pPr>
      <w:r w:rsidRPr="00512373">
        <w:rPr>
          <w:sz w:val="16"/>
          <w:szCs w:val="16"/>
        </w:rPr>
        <w:t>27.07.2023 № 801/П/93</w:t>
      </w:r>
    </w:p>
    <w:p w:rsidR="002579C8" w:rsidRPr="00512373" w:rsidRDefault="002579C8" w:rsidP="002579C8">
      <w:pPr>
        <w:jc w:val="center"/>
        <w:rPr>
          <w:sz w:val="16"/>
          <w:szCs w:val="16"/>
        </w:rPr>
      </w:pPr>
    </w:p>
    <w:p w:rsidR="00421A28" w:rsidRPr="00585376" w:rsidRDefault="002579C8" w:rsidP="002579C8">
      <w:pPr>
        <w:jc w:val="center"/>
        <w:rPr>
          <w:sz w:val="16"/>
          <w:szCs w:val="16"/>
        </w:rPr>
      </w:pPr>
      <w:r w:rsidRPr="00512373">
        <w:rPr>
          <w:sz w:val="16"/>
          <w:szCs w:val="16"/>
        </w:rPr>
        <w:t>г. Тогучин</w:t>
      </w:r>
    </w:p>
    <w:p w:rsidR="00421A28" w:rsidRPr="00585376" w:rsidRDefault="00421A28" w:rsidP="00BF2D0E">
      <w:pPr>
        <w:rPr>
          <w:sz w:val="16"/>
          <w:szCs w:val="16"/>
        </w:rPr>
      </w:pPr>
    </w:p>
    <w:tbl>
      <w:tblPr>
        <w:tblW w:w="5740" w:type="dxa"/>
        <w:tblLook w:val="0000" w:firstRow="0" w:lastRow="0" w:firstColumn="0" w:lastColumn="0" w:noHBand="0" w:noVBand="0"/>
      </w:tblPr>
      <w:tblGrid>
        <w:gridCol w:w="284"/>
        <w:gridCol w:w="236"/>
        <w:gridCol w:w="4300"/>
        <w:gridCol w:w="457"/>
        <w:gridCol w:w="463"/>
      </w:tblGrid>
      <w:tr w:rsidR="002579C8" w:rsidRPr="002579C8" w:rsidTr="002579C8">
        <w:trPr>
          <w:trHeight w:val="177"/>
        </w:trPr>
        <w:tc>
          <w:tcPr>
            <w:tcW w:w="284" w:type="dxa"/>
          </w:tcPr>
          <w:p w:rsidR="002579C8" w:rsidRPr="002579C8" w:rsidRDefault="002579C8" w:rsidP="00226A0D">
            <w:pPr>
              <w:pStyle w:val="aa"/>
              <w:ind w:left="720" w:right="665"/>
              <w:rPr>
                <w:bCs/>
                <w:sz w:val="16"/>
                <w:szCs w:val="16"/>
              </w:rPr>
            </w:pPr>
          </w:p>
        </w:tc>
        <w:tc>
          <w:tcPr>
            <w:tcW w:w="236" w:type="dxa"/>
          </w:tcPr>
          <w:p w:rsidR="002579C8" w:rsidRPr="002579C8" w:rsidRDefault="002579C8" w:rsidP="00226A0D">
            <w:pPr>
              <w:pStyle w:val="aa"/>
              <w:ind w:left="720" w:right="665"/>
              <w:rPr>
                <w:bCs/>
                <w:sz w:val="16"/>
                <w:szCs w:val="16"/>
              </w:rPr>
            </w:pPr>
          </w:p>
        </w:tc>
        <w:tc>
          <w:tcPr>
            <w:tcW w:w="4300" w:type="dxa"/>
          </w:tcPr>
          <w:p w:rsidR="002579C8" w:rsidRPr="002579C8" w:rsidRDefault="002579C8" w:rsidP="00226A0D">
            <w:pPr>
              <w:pStyle w:val="aa"/>
              <w:tabs>
                <w:tab w:val="left" w:pos="8089"/>
              </w:tabs>
              <w:ind w:right="-22"/>
              <w:rPr>
                <w:bCs/>
                <w:sz w:val="16"/>
                <w:szCs w:val="16"/>
              </w:rPr>
            </w:pPr>
            <w:r w:rsidRPr="002579C8">
              <w:rPr>
                <w:bCs/>
                <w:sz w:val="16"/>
                <w:szCs w:val="16"/>
              </w:rPr>
              <w:t>Об организации проведения универсальной   ярмарки «Универсальная ярмарка к дню города Тогучина»</w:t>
            </w:r>
          </w:p>
        </w:tc>
        <w:tc>
          <w:tcPr>
            <w:tcW w:w="457" w:type="dxa"/>
          </w:tcPr>
          <w:p w:rsidR="002579C8" w:rsidRPr="002579C8" w:rsidRDefault="002579C8" w:rsidP="00226A0D">
            <w:pPr>
              <w:pStyle w:val="aa"/>
              <w:ind w:left="720" w:right="665"/>
              <w:jc w:val="both"/>
              <w:rPr>
                <w:bCs/>
                <w:sz w:val="16"/>
                <w:szCs w:val="16"/>
              </w:rPr>
            </w:pPr>
          </w:p>
        </w:tc>
        <w:tc>
          <w:tcPr>
            <w:tcW w:w="463" w:type="dxa"/>
          </w:tcPr>
          <w:p w:rsidR="002579C8" w:rsidRPr="002579C8" w:rsidRDefault="002579C8" w:rsidP="00226A0D">
            <w:pPr>
              <w:pStyle w:val="aa"/>
              <w:ind w:left="720" w:right="665"/>
              <w:jc w:val="both"/>
              <w:rPr>
                <w:bCs/>
                <w:sz w:val="16"/>
                <w:szCs w:val="16"/>
              </w:rPr>
            </w:pPr>
          </w:p>
        </w:tc>
      </w:tr>
      <w:tr w:rsidR="002579C8" w:rsidRPr="002579C8" w:rsidTr="002579C8">
        <w:trPr>
          <w:trHeight w:val="299"/>
        </w:trPr>
        <w:tc>
          <w:tcPr>
            <w:tcW w:w="284" w:type="dxa"/>
          </w:tcPr>
          <w:p w:rsidR="002579C8" w:rsidRPr="002579C8" w:rsidRDefault="002579C8" w:rsidP="00226A0D">
            <w:pPr>
              <w:pStyle w:val="aa"/>
              <w:rPr>
                <w:bCs/>
                <w:sz w:val="16"/>
                <w:szCs w:val="16"/>
              </w:rPr>
            </w:pPr>
          </w:p>
        </w:tc>
        <w:tc>
          <w:tcPr>
            <w:tcW w:w="4536" w:type="dxa"/>
            <w:gridSpan w:val="2"/>
          </w:tcPr>
          <w:p w:rsidR="002579C8" w:rsidRPr="002579C8" w:rsidRDefault="002579C8" w:rsidP="00226A0D">
            <w:pPr>
              <w:pStyle w:val="aa"/>
              <w:rPr>
                <w:bCs/>
                <w:sz w:val="16"/>
                <w:szCs w:val="16"/>
              </w:rPr>
            </w:pPr>
          </w:p>
          <w:p w:rsidR="002579C8" w:rsidRPr="002579C8" w:rsidRDefault="002579C8" w:rsidP="00226A0D">
            <w:pPr>
              <w:pStyle w:val="aa"/>
              <w:rPr>
                <w:bCs/>
                <w:sz w:val="16"/>
                <w:szCs w:val="16"/>
              </w:rPr>
            </w:pPr>
          </w:p>
        </w:tc>
        <w:tc>
          <w:tcPr>
            <w:tcW w:w="920" w:type="dxa"/>
            <w:gridSpan w:val="2"/>
          </w:tcPr>
          <w:p w:rsidR="002579C8" w:rsidRPr="002579C8" w:rsidRDefault="002579C8" w:rsidP="00226A0D">
            <w:pPr>
              <w:pStyle w:val="aa"/>
              <w:rPr>
                <w:bCs/>
                <w:sz w:val="16"/>
                <w:szCs w:val="16"/>
              </w:rPr>
            </w:pPr>
          </w:p>
        </w:tc>
      </w:tr>
    </w:tbl>
    <w:p w:rsidR="002579C8" w:rsidRPr="002579C8" w:rsidRDefault="002579C8" w:rsidP="002579C8">
      <w:pPr>
        <w:pStyle w:val="aa"/>
        <w:ind w:right="-55" w:firstLine="708"/>
        <w:jc w:val="both"/>
        <w:rPr>
          <w:sz w:val="16"/>
          <w:szCs w:val="16"/>
        </w:rPr>
      </w:pPr>
      <w:r w:rsidRPr="002579C8">
        <w:rPr>
          <w:sz w:val="16"/>
          <w:szCs w:val="16"/>
        </w:rPr>
        <w:t xml:space="preserve"> </w:t>
      </w:r>
      <w:r w:rsidRPr="002579C8">
        <w:rPr>
          <w:bCs/>
          <w:sz w:val="16"/>
          <w:szCs w:val="16"/>
        </w:rPr>
        <w:t>В целях организации проведения универсальной   ярмарки «Универсальная ярмарка к дню города Тогучина» 05 августа 2023 года, руководствуясь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r w:rsidRPr="002579C8">
        <w:rPr>
          <w:sz w:val="16"/>
          <w:szCs w:val="16"/>
        </w:rPr>
        <w:t>, администрация Тогучинского района Новосибирской области</w:t>
      </w:r>
    </w:p>
    <w:p w:rsidR="002579C8" w:rsidRPr="002579C8" w:rsidRDefault="002579C8" w:rsidP="002579C8">
      <w:pPr>
        <w:pStyle w:val="aa"/>
        <w:ind w:right="-55"/>
        <w:jc w:val="both"/>
        <w:rPr>
          <w:sz w:val="16"/>
          <w:szCs w:val="16"/>
        </w:rPr>
      </w:pPr>
      <w:r w:rsidRPr="002579C8">
        <w:rPr>
          <w:sz w:val="16"/>
          <w:szCs w:val="16"/>
        </w:rPr>
        <w:t>ПОСТАНОВЛЯЕТ:</w:t>
      </w:r>
    </w:p>
    <w:p w:rsidR="002579C8" w:rsidRPr="002579C8" w:rsidRDefault="002579C8" w:rsidP="002579C8">
      <w:pPr>
        <w:pStyle w:val="aa"/>
        <w:ind w:right="-55" w:firstLine="708"/>
        <w:jc w:val="both"/>
        <w:rPr>
          <w:bCs/>
          <w:sz w:val="16"/>
          <w:szCs w:val="16"/>
        </w:rPr>
      </w:pPr>
      <w:r w:rsidRPr="002579C8">
        <w:rPr>
          <w:sz w:val="16"/>
          <w:szCs w:val="16"/>
        </w:rPr>
        <w:t xml:space="preserve">1. Провести </w:t>
      </w:r>
      <w:r w:rsidRPr="002579C8">
        <w:rPr>
          <w:bCs/>
          <w:sz w:val="16"/>
          <w:szCs w:val="16"/>
        </w:rPr>
        <w:t xml:space="preserve">универсальную   ярмарку «Универсальная ярмарка к дню города Тогучина» 05 августа 2023 года с 10-00 до 16-00 на территории стадиона по адресу: НСО, г. Тогучин, ул. Островского, 32 посвященную 78-летию города Тогучина. </w:t>
      </w:r>
    </w:p>
    <w:p w:rsidR="002579C8" w:rsidRPr="002579C8" w:rsidRDefault="002579C8" w:rsidP="002579C8">
      <w:pPr>
        <w:pStyle w:val="aa"/>
        <w:ind w:right="-55" w:firstLine="708"/>
        <w:jc w:val="both"/>
        <w:rPr>
          <w:sz w:val="16"/>
          <w:szCs w:val="16"/>
        </w:rPr>
      </w:pPr>
      <w:r w:rsidRPr="002579C8">
        <w:rPr>
          <w:sz w:val="16"/>
          <w:szCs w:val="16"/>
        </w:rPr>
        <w:t>2. Утвердить:</w:t>
      </w:r>
    </w:p>
    <w:p w:rsidR="002579C8" w:rsidRPr="002579C8" w:rsidRDefault="002579C8" w:rsidP="002579C8">
      <w:pPr>
        <w:pStyle w:val="aa"/>
        <w:ind w:right="-55" w:firstLine="708"/>
        <w:jc w:val="both"/>
        <w:rPr>
          <w:sz w:val="16"/>
          <w:szCs w:val="16"/>
        </w:rPr>
      </w:pPr>
      <w:r w:rsidRPr="002579C8">
        <w:rPr>
          <w:sz w:val="16"/>
          <w:szCs w:val="16"/>
        </w:rPr>
        <w:t>2.1 Оргкомитет по подготовке и проведению</w:t>
      </w:r>
      <w:r w:rsidRPr="002579C8">
        <w:rPr>
          <w:bCs/>
          <w:sz w:val="16"/>
          <w:szCs w:val="16"/>
        </w:rPr>
        <w:t xml:space="preserve"> универсальной   ярмарки</w:t>
      </w:r>
      <w:r w:rsidRPr="002579C8">
        <w:rPr>
          <w:sz w:val="16"/>
          <w:szCs w:val="16"/>
        </w:rPr>
        <w:t xml:space="preserve"> «</w:t>
      </w:r>
      <w:r w:rsidRPr="002579C8">
        <w:rPr>
          <w:bCs/>
          <w:sz w:val="16"/>
          <w:szCs w:val="16"/>
        </w:rPr>
        <w:t>Универсальная ярмарка к дню города Тогучина</w:t>
      </w:r>
      <w:r w:rsidRPr="002579C8">
        <w:rPr>
          <w:sz w:val="16"/>
          <w:szCs w:val="16"/>
        </w:rPr>
        <w:t>» (приложение № 1);</w:t>
      </w:r>
    </w:p>
    <w:p w:rsidR="002579C8" w:rsidRPr="002579C8" w:rsidRDefault="002579C8" w:rsidP="002579C8">
      <w:pPr>
        <w:pStyle w:val="aa"/>
        <w:ind w:right="-55" w:firstLine="708"/>
        <w:jc w:val="both"/>
        <w:rPr>
          <w:sz w:val="16"/>
          <w:szCs w:val="16"/>
        </w:rPr>
      </w:pPr>
      <w:r w:rsidRPr="002579C8">
        <w:rPr>
          <w:sz w:val="16"/>
          <w:szCs w:val="16"/>
        </w:rPr>
        <w:t xml:space="preserve"> 2.2 План мероприятий по проведению</w:t>
      </w:r>
      <w:r w:rsidRPr="002579C8">
        <w:rPr>
          <w:bCs/>
          <w:sz w:val="16"/>
          <w:szCs w:val="16"/>
        </w:rPr>
        <w:t xml:space="preserve"> универсальной   ярмарки «Универсальная ярмарка к дню города Тогучина» </w:t>
      </w:r>
      <w:r w:rsidRPr="002579C8">
        <w:rPr>
          <w:sz w:val="16"/>
          <w:szCs w:val="16"/>
        </w:rPr>
        <w:t>(приложение № 2);</w:t>
      </w:r>
    </w:p>
    <w:p w:rsidR="002579C8" w:rsidRPr="002579C8" w:rsidRDefault="002579C8" w:rsidP="002579C8">
      <w:pPr>
        <w:pStyle w:val="aa"/>
        <w:ind w:right="-55" w:firstLine="708"/>
        <w:jc w:val="both"/>
        <w:rPr>
          <w:sz w:val="16"/>
          <w:szCs w:val="16"/>
        </w:rPr>
      </w:pPr>
      <w:r w:rsidRPr="002579C8">
        <w:rPr>
          <w:sz w:val="16"/>
          <w:szCs w:val="16"/>
        </w:rPr>
        <w:t xml:space="preserve"> 2.3 Схему размещения участников «Универсальной ярмарки к дню города Тогучина» (приложение №3). </w:t>
      </w:r>
    </w:p>
    <w:p w:rsidR="002579C8" w:rsidRPr="002579C8" w:rsidRDefault="002579C8" w:rsidP="002579C8">
      <w:pPr>
        <w:pStyle w:val="aa"/>
        <w:ind w:right="-55" w:firstLine="708"/>
        <w:jc w:val="both"/>
        <w:rPr>
          <w:sz w:val="16"/>
          <w:szCs w:val="16"/>
        </w:rPr>
      </w:pPr>
      <w:r w:rsidRPr="002579C8">
        <w:rPr>
          <w:sz w:val="16"/>
          <w:szCs w:val="16"/>
        </w:rPr>
        <w:t xml:space="preserve"> 2.4 Смету на проведение ярмарочных мероприятий (приложение№4)</w:t>
      </w:r>
    </w:p>
    <w:p w:rsidR="002579C8" w:rsidRPr="002579C8" w:rsidRDefault="002579C8" w:rsidP="002579C8">
      <w:pPr>
        <w:pStyle w:val="aa"/>
        <w:ind w:right="-55" w:firstLine="708"/>
        <w:jc w:val="both"/>
        <w:rPr>
          <w:sz w:val="16"/>
          <w:szCs w:val="16"/>
        </w:rPr>
      </w:pPr>
      <w:r w:rsidRPr="002579C8">
        <w:rPr>
          <w:sz w:val="16"/>
          <w:szCs w:val="16"/>
        </w:rPr>
        <w:t xml:space="preserve">3. Начальнику отдела финансов, учета и отчетности администрации Тогучинского района Новосибирской области </w:t>
      </w:r>
      <w:proofErr w:type="spellStart"/>
      <w:r w:rsidRPr="002579C8">
        <w:rPr>
          <w:sz w:val="16"/>
          <w:szCs w:val="16"/>
        </w:rPr>
        <w:t>Купцовой</w:t>
      </w:r>
      <w:proofErr w:type="spellEnd"/>
      <w:r w:rsidRPr="002579C8">
        <w:rPr>
          <w:sz w:val="16"/>
          <w:szCs w:val="16"/>
        </w:rPr>
        <w:t xml:space="preserve"> О.Н.  предусмотреть средства на подготовку и проведение </w:t>
      </w:r>
      <w:r w:rsidRPr="002579C8">
        <w:rPr>
          <w:bCs/>
          <w:sz w:val="16"/>
          <w:szCs w:val="16"/>
        </w:rPr>
        <w:t>универсальной   ярмарки</w:t>
      </w:r>
      <w:r w:rsidRPr="002579C8">
        <w:rPr>
          <w:sz w:val="16"/>
          <w:szCs w:val="16"/>
        </w:rPr>
        <w:t xml:space="preserve"> «</w:t>
      </w:r>
      <w:r w:rsidRPr="002579C8">
        <w:rPr>
          <w:bCs/>
          <w:sz w:val="16"/>
          <w:szCs w:val="16"/>
        </w:rPr>
        <w:t>Универсальная ярмарка к дню города Тогучина</w:t>
      </w:r>
      <w:r w:rsidRPr="002579C8">
        <w:rPr>
          <w:sz w:val="16"/>
          <w:szCs w:val="16"/>
        </w:rPr>
        <w:t xml:space="preserve">» в сумме 250900 рублей. </w:t>
      </w:r>
    </w:p>
    <w:p w:rsidR="002579C8" w:rsidRPr="002579C8" w:rsidRDefault="002579C8" w:rsidP="002579C8">
      <w:pPr>
        <w:pStyle w:val="aa"/>
        <w:ind w:right="-55" w:firstLine="708"/>
        <w:jc w:val="both"/>
        <w:rPr>
          <w:bCs/>
          <w:sz w:val="16"/>
          <w:szCs w:val="16"/>
        </w:rPr>
      </w:pPr>
      <w:r w:rsidRPr="002579C8">
        <w:rPr>
          <w:bCs/>
          <w:sz w:val="16"/>
          <w:szCs w:val="16"/>
        </w:rPr>
        <w:t xml:space="preserve">4. Главе г. Тогучина Тогучинского района Новосибирской области </w:t>
      </w:r>
      <w:proofErr w:type="spellStart"/>
      <w:r w:rsidRPr="002579C8">
        <w:rPr>
          <w:bCs/>
          <w:sz w:val="16"/>
          <w:szCs w:val="16"/>
        </w:rPr>
        <w:t>Борутенко</w:t>
      </w:r>
      <w:proofErr w:type="spellEnd"/>
      <w:r w:rsidRPr="002579C8">
        <w:rPr>
          <w:bCs/>
          <w:sz w:val="16"/>
          <w:szCs w:val="16"/>
        </w:rPr>
        <w:t xml:space="preserve"> С.М. организовать работу по выполнению мероприятий, определенных планом универсальной ярмарки</w:t>
      </w:r>
      <w:r w:rsidRPr="002579C8">
        <w:rPr>
          <w:sz w:val="16"/>
          <w:szCs w:val="16"/>
        </w:rPr>
        <w:t xml:space="preserve"> «</w:t>
      </w:r>
      <w:r w:rsidRPr="002579C8">
        <w:rPr>
          <w:bCs/>
          <w:sz w:val="16"/>
          <w:szCs w:val="16"/>
        </w:rPr>
        <w:t>Универсальная ярмарка к дню города Тогучина</w:t>
      </w:r>
      <w:r w:rsidRPr="002579C8">
        <w:rPr>
          <w:sz w:val="16"/>
          <w:szCs w:val="16"/>
        </w:rPr>
        <w:t xml:space="preserve">» </w:t>
      </w:r>
      <w:r w:rsidRPr="002579C8">
        <w:rPr>
          <w:bCs/>
          <w:sz w:val="16"/>
          <w:szCs w:val="16"/>
        </w:rPr>
        <w:t>посвященную 78-летию г. Тогучин Тогучинского района Новосибирской области.</w:t>
      </w:r>
    </w:p>
    <w:p w:rsidR="002579C8" w:rsidRPr="002579C8" w:rsidRDefault="002579C8" w:rsidP="002579C8">
      <w:pPr>
        <w:pStyle w:val="ConsPlusNonformat"/>
        <w:widowControl/>
        <w:ind w:firstLine="708"/>
        <w:jc w:val="both"/>
        <w:rPr>
          <w:rFonts w:ascii="Times New Roman" w:hAnsi="Times New Roman" w:cs="Times New Roman"/>
          <w:sz w:val="16"/>
          <w:szCs w:val="16"/>
        </w:rPr>
      </w:pPr>
      <w:r w:rsidRPr="002579C8">
        <w:rPr>
          <w:rFonts w:ascii="Times New Roman" w:hAnsi="Times New Roman" w:cs="Times New Roman"/>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2579C8" w:rsidRPr="002579C8" w:rsidRDefault="002579C8" w:rsidP="002579C8">
      <w:pPr>
        <w:pStyle w:val="ConsPlusNonformat"/>
        <w:widowControl/>
        <w:ind w:firstLine="708"/>
        <w:jc w:val="both"/>
        <w:rPr>
          <w:rFonts w:ascii="Times New Roman" w:hAnsi="Times New Roman" w:cs="Times New Roman"/>
          <w:sz w:val="16"/>
          <w:szCs w:val="16"/>
        </w:rPr>
      </w:pPr>
      <w:r w:rsidRPr="002579C8">
        <w:rPr>
          <w:rFonts w:ascii="Times New Roman" w:hAnsi="Times New Roman" w:cs="Times New Roman"/>
          <w:sz w:val="16"/>
          <w:szCs w:val="16"/>
        </w:rPr>
        <w:lastRenderedPageBreak/>
        <w:t>6. Начальнику управления цифрового развития</w:t>
      </w:r>
      <w:r w:rsidRPr="002579C8">
        <w:rPr>
          <w:rFonts w:ascii="Times New Roman" w:hAnsi="Times New Roman" w:cs="Times New Roman"/>
          <w:bCs/>
          <w:sz w:val="16"/>
          <w:szCs w:val="16"/>
          <w:lang w:eastAsia="en-US"/>
        </w:rPr>
        <w:t xml:space="preserve"> администрации Тогучинского района Новосибирской области</w:t>
      </w:r>
      <w:r w:rsidRPr="002579C8">
        <w:rPr>
          <w:bCs/>
          <w:sz w:val="16"/>
          <w:szCs w:val="16"/>
          <w:lang w:eastAsia="en-US"/>
        </w:rPr>
        <w:t xml:space="preserve"> </w:t>
      </w:r>
      <w:proofErr w:type="spellStart"/>
      <w:r w:rsidRPr="002579C8">
        <w:rPr>
          <w:rFonts w:ascii="Times New Roman" w:hAnsi="Times New Roman" w:cs="Times New Roman"/>
          <w:sz w:val="16"/>
          <w:szCs w:val="16"/>
        </w:rPr>
        <w:t>Черданцеву</w:t>
      </w:r>
      <w:proofErr w:type="spellEnd"/>
      <w:r w:rsidRPr="002579C8">
        <w:rPr>
          <w:rFonts w:ascii="Times New Roman" w:hAnsi="Times New Roman" w:cs="Times New Roman"/>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2579C8" w:rsidRPr="002579C8" w:rsidRDefault="002579C8" w:rsidP="002579C8">
      <w:pPr>
        <w:pStyle w:val="aa"/>
        <w:ind w:right="-55" w:firstLine="708"/>
        <w:jc w:val="both"/>
        <w:rPr>
          <w:bCs/>
          <w:sz w:val="16"/>
          <w:szCs w:val="16"/>
        </w:rPr>
      </w:pPr>
      <w:r w:rsidRPr="002579C8">
        <w:rPr>
          <w:bCs/>
          <w:sz w:val="16"/>
          <w:szCs w:val="16"/>
        </w:rPr>
        <w:t xml:space="preserve">8. Контроль за исполнением постановления возложить на первого заместителя главы администрации Тогучинского района </w:t>
      </w:r>
      <w:proofErr w:type="spellStart"/>
      <w:r w:rsidRPr="002579C8">
        <w:rPr>
          <w:bCs/>
          <w:sz w:val="16"/>
          <w:szCs w:val="16"/>
        </w:rPr>
        <w:t>Папко</w:t>
      </w:r>
      <w:proofErr w:type="spellEnd"/>
      <w:r w:rsidRPr="002579C8">
        <w:rPr>
          <w:bCs/>
          <w:sz w:val="16"/>
          <w:szCs w:val="16"/>
        </w:rPr>
        <w:t xml:space="preserve"> Н.Н.</w:t>
      </w:r>
    </w:p>
    <w:p w:rsidR="002579C8" w:rsidRPr="002579C8" w:rsidRDefault="002579C8" w:rsidP="002579C8">
      <w:pPr>
        <w:pStyle w:val="aa"/>
        <w:ind w:right="-55"/>
        <w:jc w:val="both"/>
        <w:rPr>
          <w:bCs/>
          <w:sz w:val="16"/>
          <w:szCs w:val="16"/>
        </w:rPr>
      </w:pPr>
      <w:r w:rsidRPr="002579C8">
        <w:rPr>
          <w:bCs/>
          <w:sz w:val="16"/>
          <w:szCs w:val="16"/>
        </w:rPr>
        <w:t xml:space="preserve">    </w:t>
      </w:r>
    </w:p>
    <w:p w:rsidR="002579C8" w:rsidRPr="002579C8" w:rsidRDefault="002579C8" w:rsidP="002579C8">
      <w:pPr>
        <w:pStyle w:val="aa"/>
        <w:ind w:right="-55"/>
        <w:jc w:val="both"/>
        <w:rPr>
          <w:bCs/>
          <w:sz w:val="16"/>
          <w:szCs w:val="16"/>
        </w:rPr>
      </w:pPr>
    </w:p>
    <w:p w:rsidR="002579C8" w:rsidRPr="002579C8" w:rsidRDefault="002579C8" w:rsidP="002579C8">
      <w:pPr>
        <w:pStyle w:val="aa"/>
        <w:ind w:right="-55"/>
        <w:jc w:val="both"/>
        <w:rPr>
          <w:bCs/>
          <w:sz w:val="16"/>
          <w:szCs w:val="16"/>
        </w:rPr>
      </w:pPr>
    </w:p>
    <w:p w:rsidR="002579C8" w:rsidRPr="002579C8" w:rsidRDefault="002579C8" w:rsidP="002579C8">
      <w:pPr>
        <w:pStyle w:val="aa"/>
        <w:ind w:right="-55"/>
        <w:jc w:val="both"/>
        <w:rPr>
          <w:bCs/>
          <w:sz w:val="16"/>
          <w:szCs w:val="16"/>
        </w:rPr>
      </w:pPr>
      <w:r w:rsidRPr="002579C8">
        <w:rPr>
          <w:bCs/>
          <w:sz w:val="16"/>
          <w:szCs w:val="16"/>
        </w:rPr>
        <w:t xml:space="preserve">Глава Тогучинского района                                                        </w:t>
      </w:r>
    </w:p>
    <w:p w:rsidR="002579C8" w:rsidRPr="002579C8" w:rsidRDefault="002579C8" w:rsidP="002579C8">
      <w:pPr>
        <w:rPr>
          <w:bCs/>
          <w:sz w:val="16"/>
          <w:szCs w:val="16"/>
        </w:rPr>
      </w:pPr>
      <w:r w:rsidRPr="002579C8">
        <w:rPr>
          <w:bCs/>
          <w:sz w:val="16"/>
          <w:szCs w:val="16"/>
        </w:rPr>
        <w:t>Новосибирской области                                                          С.С. Пыхтин</w:t>
      </w:r>
    </w:p>
    <w:p w:rsidR="00421A28" w:rsidRPr="002579C8" w:rsidRDefault="00421A28" w:rsidP="00BF2D0E">
      <w:pPr>
        <w:rPr>
          <w:sz w:val="16"/>
          <w:szCs w:val="16"/>
        </w:rPr>
      </w:pPr>
    </w:p>
    <w:p w:rsidR="00421A28" w:rsidRDefault="00421A28" w:rsidP="00BF2D0E">
      <w:pPr>
        <w:rPr>
          <w:sz w:val="16"/>
          <w:szCs w:val="16"/>
        </w:rPr>
      </w:pPr>
    </w:p>
    <w:p w:rsidR="00512373" w:rsidRDefault="00512373" w:rsidP="00BF2D0E">
      <w:pPr>
        <w:rPr>
          <w:sz w:val="16"/>
          <w:szCs w:val="16"/>
        </w:rPr>
      </w:pPr>
    </w:p>
    <w:p w:rsidR="00512373" w:rsidRDefault="00512373" w:rsidP="00BF2D0E">
      <w:pPr>
        <w:rPr>
          <w:sz w:val="16"/>
          <w:szCs w:val="16"/>
        </w:rPr>
      </w:pPr>
    </w:p>
    <w:p w:rsidR="00512373" w:rsidRDefault="00512373" w:rsidP="00BF2D0E">
      <w:pPr>
        <w:rPr>
          <w:sz w:val="16"/>
          <w:szCs w:val="16"/>
        </w:rPr>
      </w:pPr>
    </w:p>
    <w:p w:rsidR="00512373" w:rsidRPr="002579C8" w:rsidRDefault="00512373" w:rsidP="00BF2D0E">
      <w:pPr>
        <w:rPr>
          <w:sz w:val="16"/>
          <w:szCs w:val="16"/>
        </w:rPr>
      </w:pPr>
    </w:p>
    <w:p w:rsidR="002579C8" w:rsidRPr="002579C8" w:rsidRDefault="002579C8" w:rsidP="002579C8">
      <w:pPr>
        <w:pStyle w:val="aa"/>
        <w:ind w:right="-55"/>
        <w:jc w:val="right"/>
        <w:rPr>
          <w:sz w:val="16"/>
          <w:szCs w:val="16"/>
        </w:rPr>
      </w:pPr>
      <w:r w:rsidRPr="002579C8">
        <w:rPr>
          <w:sz w:val="16"/>
          <w:szCs w:val="16"/>
        </w:rPr>
        <w:t xml:space="preserve">ПРИЛОЖЕНИЕ №1 </w:t>
      </w:r>
    </w:p>
    <w:p w:rsidR="002579C8" w:rsidRPr="002579C8" w:rsidRDefault="002579C8" w:rsidP="002579C8">
      <w:pPr>
        <w:jc w:val="right"/>
        <w:rPr>
          <w:sz w:val="16"/>
          <w:szCs w:val="16"/>
        </w:rPr>
      </w:pPr>
      <w:r w:rsidRPr="002579C8">
        <w:rPr>
          <w:sz w:val="16"/>
          <w:szCs w:val="16"/>
        </w:rPr>
        <w:t xml:space="preserve">                                                                           к постановлению администрации </w:t>
      </w:r>
    </w:p>
    <w:p w:rsidR="002579C8" w:rsidRPr="002579C8" w:rsidRDefault="002579C8" w:rsidP="002579C8">
      <w:pPr>
        <w:jc w:val="right"/>
        <w:rPr>
          <w:sz w:val="16"/>
          <w:szCs w:val="16"/>
        </w:rPr>
      </w:pPr>
      <w:r w:rsidRPr="002579C8">
        <w:rPr>
          <w:sz w:val="16"/>
          <w:szCs w:val="16"/>
        </w:rPr>
        <w:t xml:space="preserve">                                                                          Тогучинского района</w:t>
      </w:r>
    </w:p>
    <w:p w:rsidR="002579C8" w:rsidRPr="002579C8" w:rsidRDefault="002579C8" w:rsidP="002579C8">
      <w:pPr>
        <w:jc w:val="right"/>
        <w:rPr>
          <w:sz w:val="16"/>
          <w:szCs w:val="16"/>
        </w:rPr>
      </w:pPr>
      <w:r w:rsidRPr="002579C8">
        <w:rPr>
          <w:sz w:val="16"/>
          <w:szCs w:val="16"/>
        </w:rPr>
        <w:t xml:space="preserve">                                                                           Новосибирской области </w:t>
      </w:r>
    </w:p>
    <w:p w:rsidR="002579C8" w:rsidRPr="002579C8" w:rsidRDefault="002579C8" w:rsidP="002579C8">
      <w:pPr>
        <w:jc w:val="right"/>
        <w:rPr>
          <w:sz w:val="16"/>
          <w:szCs w:val="16"/>
        </w:rPr>
      </w:pPr>
      <w:r w:rsidRPr="002579C8">
        <w:rPr>
          <w:sz w:val="16"/>
          <w:szCs w:val="16"/>
        </w:rPr>
        <w:t xml:space="preserve">                                                                           от </w:t>
      </w:r>
      <w:proofErr w:type="gramStart"/>
      <w:r>
        <w:rPr>
          <w:sz w:val="16"/>
          <w:szCs w:val="16"/>
        </w:rPr>
        <w:t>27.07.2023</w:t>
      </w:r>
      <w:r w:rsidRPr="002579C8">
        <w:rPr>
          <w:sz w:val="16"/>
          <w:szCs w:val="16"/>
        </w:rPr>
        <w:t xml:space="preserve">  №</w:t>
      </w:r>
      <w:proofErr w:type="gramEnd"/>
      <w:r>
        <w:rPr>
          <w:sz w:val="16"/>
          <w:szCs w:val="16"/>
        </w:rPr>
        <w:t xml:space="preserve"> 801/П/93</w:t>
      </w:r>
      <w:r w:rsidRPr="002579C8">
        <w:rPr>
          <w:sz w:val="16"/>
          <w:szCs w:val="16"/>
        </w:rPr>
        <w:t xml:space="preserve">  </w:t>
      </w:r>
    </w:p>
    <w:p w:rsidR="002579C8" w:rsidRPr="002579C8" w:rsidRDefault="002579C8" w:rsidP="002579C8">
      <w:pPr>
        <w:rPr>
          <w:sz w:val="16"/>
          <w:szCs w:val="16"/>
        </w:rPr>
      </w:pPr>
    </w:p>
    <w:p w:rsidR="002579C8" w:rsidRPr="002579C8" w:rsidRDefault="002579C8" w:rsidP="002579C8">
      <w:pPr>
        <w:jc w:val="center"/>
        <w:rPr>
          <w:sz w:val="16"/>
          <w:szCs w:val="16"/>
        </w:rPr>
      </w:pPr>
      <w:r w:rsidRPr="002579C8">
        <w:rPr>
          <w:sz w:val="16"/>
          <w:szCs w:val="16"/>
        </w:rPr>
        <w:t xml:space="preserve">Оргкомитет </w:t>
      </w:r>
    </w:p>
    <w:p w:rsidR="002579C8" w:rsidRPr="002579C8" w:rsidRDefault="002579C8" w:rsidP="002579C8">
      <w:pPr>
        <w:jc w:val="center"/>
        <w:rPr>
          <w:sz w:val="16"/>
          <w:szCs w:val="16"/>
        </w:rPr>
      </w:pPr>
      <w:r w:rsidRPr="002579C8">
        <w:rPr>
          <w:sz w:val="16"/>
          <w:szCs w:val="16"/>
        </w:rPr>
        <w:t xml:space="preserve">по подготовке и проведению </w:t>
      </w:r>
      <w:r w:rsidRPr="002579C8">
        <w:rPr>
          <w:bCs/>
          <w:sz w:val="16"/>
          <w:szCs w:val="16"/>
        </w:rPr>
        <w:t>универсальной   ярмарки «Универсальная ярмарка к дню города Тогучина»</w:t>
      </w:r>
    </w:p>
    <w:p w:rsidR="002579C8" w:rsidRPr="002579C8" w:rsidRDefault="002579C8" w:rsidP="002579C8">
      <w:pPr>
        <w:rPr>
          <w:sz w:val="16"/>
          <w:szCs w:val="16"/>
        </w:rPr>
      </w:pPr>
    </w:p>
    <w:p w:rsidR="002579C8" w:rsidRPr="002579C8" w:rsidRDefault="002579C8" w:rsidP="002579C8">
      <w:pPr>
        <w:rPr>
          <w:sz w:val="16"/>
          <w:szCs w:val="16"/>
        </w:rPr>
      </w:pPr>
    </w:p>
    <w:p w:rsidR="002579C8" w:rsidRDefault="002579C8" w:rsidP="002579C8">
      <w:pPr>
        <w:jc w:val="both"/>
        <w:rPr>
          <w:sz w:val="16"/>
          <w:szCs w:val="16"/>
        </w:rPr>
      </w:pPr>
      <w:proofErr w:type="spellStart"/>
      <w:r w:rsidRPr="002579C8">
        <w:rPr>
          <w:sz w:val="16"/>
          <w:szCs w:val="16"/>
        </w:rPr>
        <w:t>Папко</w:t>
      </w:r>
      <w:proofErr w:type="spellEnd"/>
      <w:r w:rsidRPr="002579C8">
        <w:rPr>
          <w:sz w:val="16"/>
          <w:szCs w:val="16"/>
        </w:rPr>
        <w:t xml:space="preserve"> Нина Николаевна </w:t>
      </w:r>
      <w:r>
        <w:rPr>
          <w:sz w:val="16"/>
          <w:szCs w:val="16"/>
        </w:rPr>
        <w:t xml:space="preserve"> </w:t>
      </w:r>
      <w:r w:rsidRPr="002579C8">
        <w:rPr>
          <w:sz w:val="16"/>
          <w:szCs w:val="16"/>
        </w:rPr>
        <w:t xml:space="preserve"> </w:t>
      </w:r>
      <w:r>
        <w:rPr>
          <w:sz w:val="16"/>
          <w:szCs w:val="16"/>
        </w:rPr>
        <w:tab/>
      </w:r>
      <w:r w:rsidRPr="002579C8">
        <w:rPr>
          <w:sz w:val="16"/>
          <w:szCs w:val="16"/>
        </w:rPr>
        <w:t xml:space="preserve">- первый заместитель главы </w:t>
      </w:r>
    </w:p>
    <w:p w:rsidR="002579C8" w:rsidRPr="002579C8" w:rsidRDefault="002579C8" w:rsidP="002579C8">
      <w:pPr>
        <w:ind w:left="2127"/>
        <w:jc w:val="both"/>
        <w:rPr>
          <w:sz w:val="16"/>
          <w:szCs w:val="16"/>
        </w:rPr>
      </w:pPr>
      <w:r w:rsidRPr="002579C8">
        <w:rPr>
          <w:sz w:val="16"/>
          <w:szCs w:val="16"/>
        </w:rPr>
        <w:t>администрации</w:t>
      </w:r>
      <w:r>
        <w:rPr>
          <w:sz w:val="16"/>
          <w:szCs w:val="16"/>
        </w:rPr>
        <w:t xml:space="preserve"> </w:t>
      </w:r>
      <w:r w:rsidRPr="002579C8">
        <w:rPr>
          <w:sz w:val="16"/>
          <w:szCs w:val="16"/>
        </w:rPr>
        <w:t xml:space="preserve">Тогучинского района Новосибирской </w:t>
      </w:r>
      <w:proofErr w:type="gramStart"/>
      <w:r w:rsidRPr="002579C8">
        <w:rPr>
          <w:sz w:val="16"/>
          <w:szCs w:val="16"/>
        </w:rPr>
        <w:t xml:space="preserve">области,   </w:t>
      </w:r>
      <w:proofErr w:type="gramEnd"/>
      <w:r w:rsidRPr="002579C8">
        <w:rPr>
          <w:sz w:val="16"/>
          <w:szCs w:val="16"/>
        </w:rPr>
        <w:t xml:space="preserve">                     </w:t>
      </w:r>
      <w:r>
        <w:rPr>
          <w:sz w:val="16"/>
          <w:szCs w:val="16"/>
        </w:rPr>
        <w:t xml:space="preserve">                        </w:t>
      </w:r>
      <w:r w:rsidRPr="002579C8">
        <w:rPr>
          <w:sz w:val="16"/>
          <w:szCs w:val="16"/>
        </w:rPr>
        <w:t xml:space="preserve"> председатель оргкомитета;</w:t>
      </w:r>
    </w:p>
    <w:p w:rsidR="002579C8" w:rsidRDefault="002579C8" w:rsidP="002579C8">
      <w:pPr>
        <w:jc w:val="both"/>
        <w:rPr>
          <w:sz w:val="16"/>
          <w:szCs w:val="16"/>
        </w:rPr>
      </w:pPr>
      <w:r w:rsidRPr="002579C8">
        <w:rPr>
          <w:sz w:val="16"/>
          <w:szCs w:val="16"/>
        </w:rPr>
        <w:t xml:space="preserve">Неустроева Наталья Геннадьевна - начальник управления </w:t>
      </w:r>
    </w:p>
    <w:p w:rsidR="002579C8" w:rsidRPr="002579C8" w:rsidRDefault="002579C8" w:rsidP="0037578D">
      <w:pPr>
        <w:ind w:left="2127"/>
        <w:jc w:val="both"/>
        <w:rPr>
          <w:sz w:val="16"/>
          <w:szCs w:val="16"/>
        </w:rPr>
      </w:pPr>
      <w:proofErr w:type="gramStart"/>
      <w:r w:rsidRPr="002579C8">
        <w:rPr>
          <w:sz w:val="16"/>
          <w:szCs w:val="16"/>
        </w:rPr>
        <w:t>экономического  развития</w:t>
      </w:r>
      <w:proofErr w:type="gramEnd"/>
      <w:r w:rsidRPr="002579C8">
        <w:rPr>
          <w:sz w:val="16"/>
          <w:szCs w:val="16"/>
        </w:rPr>
        <w:t>, промышленности и торговли                                                             администрации Тогучинского района                                                                  Новосибирской области,</w:t>
      </w:r>
    </w:p>
    <w:p w:rsidR="002579C8" w:rsidRPr="002579C8" w:rsidRDefault="002579C8" w:rsidP="002579C8">
      <w:pPr>
        <w:jc w:val="both"/>
        <w:rPr>
          <w:sz w:val="16"/>
          <w:szCs w:val="16"/>
        </w:rPr>
      </w:pPr>
      <w:r w:rsidRPr="002579C8">
        <w:rPr>
          <w:sz w:val="16"/>
          <w:szCs w:val="16"/>
        </w:rPr>
        <w:t>Ожеред Людмила Евгеньевна        - заместитель главы администрации</w:t>
      </w:r>
    </w:p>
    <w:p w:rsidR="002579C8" w:rsidRPr="002579C8" w:rsidRDefault="002579C8" w:rsidP="0037578D">
      <w:pPr>
        <w:ind w:left="2127"/>
        <w:jc w:val="both"/>
        <w:rPr>
          <w:sz w:val="16"/>
          <w:szCs w:val="16"/>
        </w:rPr>
      </w:pPr>
      <w:r w:rsidRPr="002579C8">
        <w:rPr>
          <w:sz w:val="16"/>
          <w:szCs w:val="16"/>
        </w:rPr>
        <w:t xml:space="preserve">Тогучинского района Новосибирской области;       </w:t>
      </w:r>
    </w:p>
    <w:p w:rsidR="002579C8" w:rsidRPr="002579C8" w:rsidRDefault="002579C8" w:rsidP="002579C8">
      <w:pPr>
        <w:jc w:val="both"/>
        <w:rPr>
          <w:sz w:val="16"/>
          <w:szCs w:val="16"/>
        </w:rPr>
      </w:pPr>
      <w:r w:rsidRPr="002579C8">
        <w:rPr>
          <w:sz w:val="16"/>
          <w:szCs w:val="16"/>
        </w:rPr>
        <w:t>Чумакова Валентина                        - управляющий делами администрации</w:t>
      </w:r>
    </w:p>
    <w:p w:rsidR="002579C8" w:rsidRPr="002579C8" w:rsidRDefault="002579C8" w:rsidP="0037578D">
      <w:pPr>
        <w:ind w:left="2175" w:hanging="2175"/>
        <w:jc w:val="both"/>
        <w:rPr>
          <w:sz w:val="16"/>
          <w:szCs w:val="16"/>
        </w:rPr>
      </w:pPr>
      <w:r w:rsidRPr="002579C8">
        <w:rPr>
          <w:sz w:val="16"/>
          <w:szCs w:val="16"/>
        </w:rPr>
        <w:t xml:space="preserve">Александровна </w:t>
      </w:r>
      <w:r>
        <w:rPr>
          <w:sz w:val="16"/>
          <w:szCs w:val="16"/>
        </w:rPr>
        <w:t xml:space="preserve">                   </w:t>
      </w:r>
      <w:r w:rsidR="0037578D">
        <w:rPr>
          <w:sz w:val="16"/>
          <w:szCs w:val="16"/>
        </w:rPr>
        <w:tab/>
      </w:r>
      <w:r w:rsidRPr="002579C8">
        <w:rPr>
          <w:sz w:val="16"/>
          <w:szCs w:val="16"/>
        </w:rPr>
        <w:t xml:space="preserve"> Тогучинского района Новосибирской области; </w:t>
      </w:r>
    </w:p>
    <w:p w:rsidR="0037578D" w:rsidRDefault="002579C8" w:rsidP="002579C8">
      <w:pPr>
        <w:jc w:val="both"/>
        <w:rPr>
          <w:sz w:val="16"/>
          <w:szCs w:val="16"/>
        </w:rPr>
      </w:pPr>
      <w:r w:rsidRPr="002579C8">
        <w:rPr>
          <w:sz w:val="16"/>
          <w:szCs w:val="16"/>
        </w:rPr>
        <w:t xml:space="preserve">Миронова Ольга Геннадьевна        - начальник управления культуры и </w:t>
      </w:r>
    </w:p>
    <w:p w:rsidR="002579C8" w:rsidRPr="002579C8" w:rsidRDefault="002579C8" w:rsidP="0037578D">
      <w:pPr>
        <w:ind w:left="2127"/>
        <w:jc w:val="both"/>
        <w:rPr>
          <w:sz w:val="16"/>
          <w:szCs w:val="16"/>
        </w:rPr>
      </w:pPr>
      <w:r w:rsidRPr="002579C8">
        <w:rPr>
          <w:sz w:val="16"/>
          <w:szCs w:val="16"/>
        </w:rPr>
        <w:t>спорта</w:t>
      </w:r>
      <w:r>
        <w:rPr>
          <w:sz w:val="16"/>
          <w:szCs w:val="16"/>
        </w:rPr>
        <w:t xml:space="preserve"> </w:t>
      </w:r>
      <w:r w:rsidRPr="002579C8">
        <w:rPr>
          <w:sz w:val="16"/>
          <w:szCs w:val="16"/>
        </w:rPr>
        <w:t xml:space="preserve">администрации Тогучинского района Новосибирской </w:t>
      </w:r>
      <w:proofErr w:type="gramStart"/>
      <w:r w:rsidRPr="002579C8">
        <w:rPr>
          <w:sz w:val="16"/>
          <w:szCs w:val="16"/>
        </w:rPr>
        <w:t xml:space="preserve">области;   </w:t>
      </w:r>
      <w:proofErr w:type="gramEnd"/>
      <w:r w:rsidRPr="002579C8">
        <w:rPr>
          <w:sz w:val="16"/>
          <w:szCs w:val="16"/>
        </w:rPr>
        <w:t xml:space="preserve">  заместитель председателя оргкомитета;</w:t>
      </w:r>
    </w:p>
    <w:p w:rsidR="002579C8" w:rsidRPr="002579C8" w:rsidRDefault="002579C8" w:rsidP="002579C8">
      <w:pPr>
        <w:jc w:val="both"/>
        <w:rPr>
          <w:sz w:val="16"/>
          <w:szCs w:val="16"/>
        </w:rPr>
      </w:pPr>
      <w:r w:rsidRPr="002579C8">
        <w:rPr>
          <w:sz w:val="16"/>
          <w:szCs w:val="16"/>
        </w:rPr>
        <w:t xml:space="preserve">Кирикова Галина Михайловна      - Председатель Совета депутатов </w:t>
      </w:r>
    </w:p>
    <w:p w:rsidR="002579C8" w:rsidRPr="002579C8" w:rsidRDefault="002579C8" w:rsidP="0037578D">
      <w:pPr>
        <w:ind w:left="2127"/>
        <w:jc w:val="both"/>
        <w:rPr>
          <w:sz w:val="16"/>
          <w:szCs w:val="16"/>
        </w:rPr>
      </w:pPr>
      <w:r w:rsidRPr="002579C8">
        <w:rPr>
          <w:sz w:val="16"/>
          <w:szCs w:val="16"/>
        </w:rPr>
        <w:t xml:space="preserve">Тогучинского района Новосибирской </w:t>
      </w:r>
      <w:r>
        <w:rPr>
          <w:sz w:val="16"/>
          <w:szCs w:val="16"/>
        </w:rPr>
        <w:t xml:space="preserve">  </w:t>
      </w:r>
      <w:r w:rsidRPr="002579C8">
        <w:rPr>
          <w:sz w:val="16"/>
          <w:szCs w:val="16"/>
        </w:rPr>
        <w:t xml:space="preserve">области </w:t>
      </w:r>
    </w:p>
    <w:p w:rsidR="002579C8" w:rsidRPr="002579C8" w:rsidRDefault="002579C8" w:rsidP="002579C8">
      <w:pPr>
        <w:jc w:val="both"/>
        <w:rPr>
          <w:sz w:val="16"/>
          <w:szCs w:val="16"/>
        </w:rPr>
      </w:pPr>
      <w:r w:rsidRPr="002579C8">
        <w:rPr>
          <w:sz w:val="16"/>
          <w:szCs w:val="16"/>
        </w:rPr>
        <w:t xml:space="preserve">                                                            (по согласованию);</w:t>
      </w:r>
    </w:p>
    <w:p w:rsidR="0037578D" w:rsidRDefault="002579C8" w:rsidP="0037578D">
      <w:pPr>
        <w:jc w:val="both"/>
        <w:rPr>
          <w:sz w:val="16"/>
          <w:szCs w:val="16"/>
        </w:rPr>
      </w:pPr>
      <w:proofErr w:type="spellStart"/>
      <w:r w:rsidRPr="002579C8">
        <w:rPr>
          <w:sz w:val="16"/>
          <w:szCs w:val="16"/>
        </w:rPr>
        <w:t>Борутенко</w:t>
      </w:r>
      <w:proofErr w:type="spellEnd"/>
      <w:r w:rsidRPr="002579C8">
        <w:rPr>
          <w:sz w:val="16"/>
          <w:szCs w:val="16"/>
        </w:rPr>
        <w:t xml:space="preserve"> Сергей Михайлович     - Глава г. Тогучина Тогучинского </w:t>
      </w:r>
    </w:p>
    <w:p w:rsidR="002579C8" w:rsidRDefault="002579C8" w:rsidP="0037578D">
      <w:pPr>
        <w:ind w:left="1418" w:firstLine="709"/>
        <w:jc w:val="both"/>
        <w:rPr>
          <w:sz w:val="16"/>
          <w:szCs w:val="16"/>
        </w:rPr>
      </w:pPr>
      <w:r>
        <w:rPr>
          <w:sz w:val="16"/>
          <w:szCs w:val="16"/>
        </w:rPr>
        <w:t xml:space="preserve"> </w:t>
      </w:r>
      <w:proofErr w:type="gramStart"/>
      <w:r w:rsidRPr="002579C8">
        <w:rPr>
          <w:sz w:val="16"/>
          <w:szCs w:val="16"/>
        </w:rPr>
        <w:t xml:space="preserve">района </w:t>
      </w:r>
      <w:r>
        <w:rPr>
          <w:sz w:val="16"/>
          <w:szCs w:val="16"/>
        </w:rPr>
        <w:t xml:space="preserve"> </w:t>
      </w:r>
      <w:r w:rsidRPr="002579C8">
        <w:rPr>
          <w:sz w:val="16"/>
          <w:szCs w:val="16"/>
        </w:rPr>
        <w:t>Новосибирской</w:t>
      </w:r>
      <w:proofErr w:type="gramEnd"/>
      <w:r w:rsidRPr="002579C8">
        <w:rPr>
          <w:sz w:val="16"/>
          <w:szCs w:val="16"/>
        </w:rPr>
        <w:t xml:space="preserve"> области (по </w:t>
      </w:r>
      <w:r>
        <w:rPr>
          <w:sz w:val="16"/>
          <w:szCs w:val="16"/>
        </w:rPr>
        <w:t xml:space="preserve">    </w:t>
      </w:r>
    </w:p>
    <w:p w:rsidR="002579C8" w:rsidRPr="002579C8" w:rsidRDefault="002579C8" w:rsidP="0037578D">
      <w:pPr>
        <w:jc w:val="both"/>
        <w:rPr>
          <w:sz w:val="16"/>
          <w:szCs w:val="16"/>
        </w:rPr>
      </w:pPr>
      <w:r>
        <w:rPr>
          <w:sz w:val="16"/>
          <w:szCs w:val="16"/>
        </w:rPr>
        <w:t xml:space="preserve">       </w:t>
      </w:r>
      <w:r w:rsidR="0037578D">
        <w:rPr>
          <w:sz w:val="16"/>
          <w:szCs w:val="16"/>
        </w:rPr>
        <w:tab/>
      </w:r>
      <w:r w:rsidR="0037578D">
        <w:rPr>
          <w:sz w:val="16"/>
          <w:szCs w:val="16"/>
        </w:rPr>
        <w:tab/>
      </w:r>
      <w:r w:rsidR="0037578D">
        <w:rPr>
          <w:sz w:val="16"/>
          <w:szCs w:val="16"/>
        </w:rPr>
        <w:tab/>
      </w:r>
      <w:r w:rsidRPr="002579C8">
        <w:rPr>
          <w:sz w:val="16"/>
          <w:szCs w:val="16"/>
        </w:rPr>
        <w:t xml:space="preserve">согласованию); </w:t>
      </w:r>
    </w:p>
    <w:p w:rsidR="002579C8" w:rsidRPr="002579C8" w:rsidRDefault="002579C8" w:rsidP="002579C8">
      <w:pPr>
        <w:jc w:val="both"/>
        <w:rPr>
          <w:sz w:val="16"/>
          <w:szCs w:val="16"/>
        </w:rPr>
      </w:pPr>
      <w:r w:rsidRPr="002579C8">
        <w:rPr>
          <w:sz w:val="16"/>
          <w:szCs w:val="16"/>
        </w:rPr>
        <w:t xml:space="preserve">Шаров Дмитрий </w:t>
      </w:r>
      <w:proofErr w:type="gramStart"/>
      <w:r w:rsidRPr="002579C8">
        <w:rPr>
          <w:sz w:val="16"/>
          <w:szCs w:val="16"/>
        </w:rPr>
        <w:t xml:space="preserve">Сергеевич  </w:t>
      </w:r>
      <w:r w:rsidR="0037578D">
        <w:rPr>
          <w:sz w:val="16"/>
          <w:szCs w:val="16"/>
        </w:rPr>
        <w:tab/>
      </w:r>
      <w:proofErr w:type="gramEnd"/>
      <w:r w:rsidRPr="002579C8">
        <w:rPr>
          <w:sz w:val="16"/>
          <w:szCs w:val="16"/>
        </w:rPr>
        <w:t xml:space="preserve">- МУП «Центр модернизации ЖКХ»  </w:t>
      </w:r>
    </w:p>
    <w:p w:rsid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 xml:space="preserve">Тогучинского района </w:t>
      </w:r>
    </w:p>
    <w:p w:rsidR="002579C8" w:rsidRPr="002579C8" w:rsidRDefault="002579C8" w:rsidP="002579C8">
      <w:pPr>
        <w:jc w:val="both"/>
        <w:rPr>
          <w:sz w:val="16"/>
          <w:szCs w:val="16"/>
        </w:rPr>
      </w:pPr>
      <w:r>
        <w:rPr>
          <w:sz w:val="16"/>
          <w:szCs w:val="16"/>
        </w:rPr>
        <w:t xml:space="preserve">                                               </w:t>
      </w:r>
      <w:r w:rsidR="0037578D">
        <w:rPr>
          <w:sz w:val="16"/>
          <w:szCs w:val="16"/>
        </w:rPr>
        <w:t xml:space="preserve">     </w:t>
      </w:r>
      <w:r w:rsidR="0037578D">
        <w:rPr>
          <w:sz w:val="16"/>
          <w:szCs w:val="16"/>
        </w:rPr>
        <w:tab/>
      </w:r>
      <w:r w:rsidRPr="002579C8">
        <w:rPr>
          <w:sz w:val="16"/>
          <w:szCs w:val="16"/>
        </w:rPr>
        <w:t xml:space="preserve">Новосибирской области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(по согласованию);</w:t>
      </w:r>
    </w:p>
    <w:p w:rsidR="002579C8" w:rsidRPr="002579C8" w:rsidRDefault="002579C8" w:rsidP="002579C8">
      <w:pPr>
        <w:jc w:val="both"/>
        <w:rPr>
          <w:sz w:val="16"/>
          <w:szCs w:val="16"/>
        </w:rPr>
      </w:pPr>
      <w:r w:rsidRPr="002579C8">
        <w:rPr>
          <w:sz w:val="16"/>
          <w:szCs w:val="16"/>
        </w:rPr>
        <w:t xml:space="preserve">Максимов Павел Владимирович     - генеральный директор ОАО «ЖКХ г.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Тогучина» (УК) (по согласованию);</w:t>
      </w:r>
    </w:p>
    <w:p w:rsidR="002579C8" w:rsidRPr="002579C8" w:rsidRDefault="002579C8" w:rsidP="002579C8">
      <w:pPr>
        <w:jc w:val="both"/>
        <w:rPr>
          <w:sz w:val="16"/>
          <w:szCs w:val="16"/>
        </w:rPr>
      </w:pPr>
      <w:r w:rsidRPr="002579C8">
        <w:rPr>
          <w:sz w:val="16"/>
          <w:szCs w:val="16"/>
        </w:rPr>
        <w:t xml:space="preserve">Болдырев Антон Александрович   - начальник ОМВД по </w:t>
      </w:r>
      <w:proofErr w:type="spellStart"/>
      <w:r w:rsidRPr="002579C8">
        <w:rPr>
          <w:sz w:val="16"/>
          <w:szCs w:val="16"/>
        </w:rPr>
        <w:t>Тогучинскому</w:t>
      </w:r>
      <w:proofErr w:type="spellEnd"/>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 xml:space="preserve">району Новосибирской области (по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согласованию);</w:t>
      </w:r>
    </w:p>
    <w:p w:rsidR="002579C8" w:rsidRPr="002579C8" w:rsidRDefault="002579C8" w:rsidP="0037578D">
      <w:pPr>
        <w:ind w:left="2127" w:hanging="2127"/>
        <w:jc w:val="both"/>
        <w:rPr>
          <w:sz w:val="16"/>
          <w:szCs w:val="16"/>
        </w:rPr>
      </w:pPr>
      <w:proofErr w:type="spellStart"/>
      <w:r w:rsidRPr="002579C8">
        <w:rPr>
          <w:sz w:val="16"/>
          <w:szCs w:val="16"/>
        </w:rPr>
        <w:t>Рябчикова</w:t>
      </w:r>
      <w:proofErr w:type="spellEnd"/>
      <w:r w:rsidRPr="002579C8">
        <w:rPr>
          <w:sz w:val="16"/>
          <w:szCs w:val="16"/>
        </w:rPr>
        <w:t xml:space="preserve"> Елена А</w:t>
      </w:r>
      <w:r w:rsidR="0037578D">
        <w:rPr>
          <w:sz w:val="16"/>
          <w:szCs w:val="16"/>
        </w:rPr>
        <w:t xml:space="preserve">лексеевна   </w:t>
      </w:r>
      <w:r w:rsidR="0037578D">
        <w:rPr>
          <w:sz w:val="16"/>
          <w:szCs w:val="16"/>
        </w:rPr>
        <w:tab/>
      </w:r>
      <w:r w:rsidRPr="002579C8">
        <w:rPr>
          <w:sz w:val="16"/>
          <w:szCs w:val="16"/>
        </w:rPr>
        <w:t xml:space="preserve">- главный врач ГУЗ «Тогучинская ЦРБ» (по согласованию);   </w:t>
      </w:r>
    </w:p>
    <w:p w:rsidR="002579C8" w:rsidRPr="002579C8" w:rsidRDefault="002579C8" w:rsidP="002579C8">
      <w:pPr>
        <w:jc w:val="both"/>
        <w:rPr>
          <w:sz w:val="16"/>
          <w:szCs w:val="16"/>
        </w:rPr>
      </w:pPr>
      <w:r w:rsidRPr="002579C8">
        <w:rPr>
          <w:sz w:val="16"/>
          <w:szCs w:val="16"/>
        </w:rPr>
        <w:t xml:space="preserve">Сивяков Константин </w:t>
      </w:r>
      <w:proofErr w:type="gramStart"/>
      <w:r w:rsidRPr="002579C8">
        <w:rPr>
          <w:sz w:val="16"/>
          <w:szCs w:val="16"/>
        </w:rPr>
        <w:t>Юрьевич</w:t>
      </w:r>
      <w:r w:rsidR="0037578D">
        <w:rPr>
          <w:sz w:val="16"/>
          <w:szCs w:val="16"/>
        </w:rPr>
        <w:t xml:space="preserve">  </w:t>
      </w:r>
      <w:r w:rsidRPr="002579C8">
        <w:rPr>
          <w:sz w:val="16"/>
          <w:szCs w:val="16"/>
        </w:rPr>
        <w:t>-</w:t>
      </w:r>
      <w:proofErr w:type="gramEnd"/>
      <w:r w:rsidRPr="002579C8">
        <w:rPr>
          <w:sz w:val="16"/>
          <w:szCs w:val="16"/>
        </w:rPr>
        <w:t xml:space="preserve"> начальник </w:t>
      </w:r>
      <w:proofErr w:type="spellStart"/>
      <w:r w:rsidRPr="002579C8">
        <w:rPr>
          <w:sz w:val="16"/>
          <w:szCs w:val="16"/>
        </w:rPr>
        <w:t>ОНДиПР</w:t>
      </w:r>
      <w:proofErr w:type="spellEnd"/>
      <w:r w:rsidRPr="002579C8">
        <w:rPr>
          <w:sz w:val="16"/>
          <w:szCs w:val="16"/>
        </w:rPr>
        <w:t xml:space="preserve"> по </w:t>
      </w:r>
      <w:proofErr w:type="spellStart"/>
      <w:r w:rsidRPr="002579C8">
        <w:rPr>
          <w:sz w:val="16"/>
          <w:szCs w:val="16"/>
        </w:rPr>
        <w:t>Тогучинскому</w:t>
      </w:r>
      <w:proofErr w:type="spellEnd"/>
      <w:r w:rsidRPr="002579C8">
        <w:rPr>
          <w:sz w:val="16"/>
          <w:szCs w:val="16"/>
        </w:rPr>
        <w:t xml:space="preserve">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 xml:space="preserve">району Новосибирской области (по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согласованию);</w:t>
      </w:r>
    </w:p>
    <w:p w:rsidR="002579C8" w:rsidRPr="002579C8" w:rsidRDefault="002579C8" w:rsidP="002579C8">
      <w:pPr>
        <w:jc w:val="both"/>
        <w:rPr>
          <w:sz w:val="16"/>
          <w:szCs w:val="16"/>
        </w:rPr>
      </w:pPr>
      <w:proofErr w:type="spellStart"/>
      <w:r w:rsidRPr="002579C8">
        <w:rPr>
          <w:sz w:val="16"/>
          <w:szCs w:val="16"/>
        </w:rPr>
        <w:t>Прохорчук</w:t>
      </w:r>
      <w:proofErr w:type="spellEnd"/>
      <w:r w:rsidRPr="002579C8">
        <w:rPr>
          <w:sz w:val="16"/>
          <w:szCs w:val="16"/>
        </w:rPr>
        <w:t xml:space="preserve"> Николай </w:t>
      </w:r>
      <w:proofErr w:type="gramStart"/>
      <w:r w:rsidRPr="002579C8">
        <w:rPr>
          <w:sz w:val="16"/>
          <w:szCs w:val="16"/>
        </w:rPr>
        <w:t>Васильевич  -</w:t>
      </w:r>
      <w:proofErr w:type="gramEnd"/>
      <w:r w:rsidRPr="002579C8">
        <w:rPr>
          <w:sz w:val="16"/>
          <w:szCs w:val="16"/>
        </w:rPr>
        <w:t xml:space="preserve"> начальник ФГКУ «11 отряд ФПС по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НСО» ПЧ-70 (по согласованию);</w:t>
      </w:r>
    </w:p>
    <w:p w:rsidR="002579C8" w:rsidRDefault="002579C8" w:rsidP="002579C8">
      <w:pPr>
        <w:jc w:val="both"/>
        <w:rPr>
          <w:sz w:val="16"/>
          <w:szCs w:val="16"/>
        </w:rPr>
      </w:pPr>
      <w:r w:rsidRPr="002579C8">
        <w:rPr>
          <w:sz w:val="16"/>
          <w:szCs w:val="16"/>
        </w:rPr>
        <w:t xml:space="preserve">Анкудинова Наталья Николаевна   - руководитель-главный редактор </w:t>
      </w:r>
    </w:p>
    <w:p w:rsidR="002579C8" w:rsidRDefault="002579C8" w:rsidP="0037578D">
      <w:pPr>
        <w:ind w:left="1418" w:firstLine="709"/>
        <w:jc w:val="both"/>
        <w:rPr>
          <w:sz w:val="16"/>
          <w:szCs w:val="16"/>
        </w:rPr>
      </w:pPr>
      <w:r w:rsidRPr="002579C8">
        <w:rPr>
          <w:sz w:val="16"/>
          <w:szCs w:val="16"/>
        </w:rPr>
        <w:t>ГАУ НСО</w:t>
      </w:r>
      <w:r>
        <w:rPr>
          <w:sz w:val="16"/>
          <w:szCs w:val="16"/>
        </w:rPr>
        <w:t xml:space="preserve"> </w:t>
      </w:r>
      <w:r w:rsidRPr="002579C8">
        <w:rPr>
          <w:sz w:val="16"/>
          <w:szCs w:val="16"/>
        </w:rPr>
        <w:t xml:space="preserve">Редакция газеты </w:t>
      </w:r>
    </w:p>
    <w:p w:rsidR="002579C8" w:rsidRPr="002579C8" w:rsidRDefault="002579C8" w:rsidP="002579C8">
      <w:pPr>
        <w:ind w:left="1418" w:firstLine="709"/>
        <w:jc w:val="both"/>
        <w:rPr>
          <w:sz w:val="16"/>
          <w:szCs w:val="16"/>
        </w:rPr>
      </w:pPr>
      <w:r w:rsidRPr="002579C8">
        <w:rPr>
          <w:sz w:val="16"/>
          <w:szCs w:val="16"/>
        </w:rPr>
        <w:t>«Тогучинская газета»;</w:t>
      </w:r>
    </w:p>
    <w:p w:rsidR="002579C8" w:rsidRPr="002579C8" w:rsidRDefault="0037578D" w:rsidP="002579C8">
      <w:pPr>
        <w:jc w:val="both"/>
        <w:rPr>
          <w:sz w:val="16"/>
          <w:szCs w:val="16"/>
        </w:rPr>
      </w:pPr>
      <w:r>
        <w:rPr>
          <w:sz w:val="16"/>
          <w:szCs w:val="16"/>
        </w:rPr>
        <w:t xml:space="preserve">Солдатова Марина Юрьевна    </w:t>
      </w:r>
      <w:r>
        <w:rPr>
          <w:sz w:val="16"/>
          <w:szCs w:val="16"/>
        </w:rPr>
        <w:tab/>
      </w:r>
      <w:r w:rsidR="002579C8">
        <w:rPr>
          <w:sz w:val="16"/>
          <w:szCs w:val="16"/>
        </w:rPr>
        <w:t>-</w:t>
      </w:r>
      <w:r w:rsidR="002579C8" w:rsidRPr="002579C8">
        <w:rPr>
          <w:sz w:val="16"/>
          <w:szCs w:val="16"/>
        </w:rPr>
        <w:t xml:space="preserve"> директор МКУК г. Тогучина «Городской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КДЦ» (по согласованию);</w:t>
      </w:r>
    </w:p>
    <w:p w:rsidR="002579C8" w:rsidRPr="002579C8" w:rsidRDefault="0037578D" w:rsidP="002579C8">
      <w:pPr>
        <w:jc w:val="both"/>
        <w:rPr>
          <w:sz w:val="16"/>
          <w:szCs w:val="16"/>
        </w:rPr>
      </w:pPr>
      <w:r>
        <w:rPr>
          <w:sz w:val="16"/>
          <w:szCs w:val="16"/>
        </w:rPr>
        <w:t xml:space="preserve">Сиротина Алла Сергеевна     </w:t>
      </w:r>
      <w:r>
        <w:rPr>
          <w:sz w:val="16"/>
          <w:szCs w:val="16"/>
        </w:rPr>
        <w:tab/>
      </w:r>
      <w:r w:rsidR="002579C8" w:rsidRPr="002579C8">
        <w:rPr>
          <w:sz w:val="16"/>
          <w:szCs w:val="16"/>
        </w:rPr>
        <w:t xml:space="preserve">- директор МБОУ ДО «Центр развития </w:t>
      </w:r>
    </w:p>
    <w:p w:rsidR="002579C8" w:rsidRPr="002579C8" w:rsidRDefault="002579C8" w:rsidP="002579C8">
      <w:pPr>
        <w:jc w:val="both"/>
        <w:rPr>
          <w:sz w:val="16"/>
          <w:szCs w:val="16"/>
        </w:rPr>
      </w:pPr>
      <w:r w:rsidRPr="002579C8">
        <w:rPr>
          <w:sz w:val="16"/>
          <w:szCs w:val="16"/>
        </w:rPr>
        <w:t xml:space="preserve">                       </w:t>
      </w:r>
      <w:r w:rsidR="0037578D">
        <w:rPr>
          <w:sz w:val="16"/>
          <w:szCs w:val="16"/>
        </w:rPr>
        <w:t xml:space="preserve">                        </w:t>
      </w:r>
      <w:r w:rsidR="0037578D">
        <w:rPr>
          <w:sz w:val="16"/>
          <w:szCs w:val="16"/>
        </w:rPr>
        <w:tab/>
      </w:r>
      <w:r w:rsidRPr="002579C8">
        <w:rPr>
          <w:sz w:val="16"/>
          <w:szCs w:val="16"/>
        </w:rPr>
        <w:t>творчества» (по согласованию).</w:t>
      </w:r>
    </w:p>
    <w:p w:rsidR="00421A28" w:rsidRPr="0037578D" w:rsidRDefault="00421A28" w:rsidP="00BF2D0E">
      <w:pPr>
        <w:rPr>
          <w:sz w:val="16"/>
          <w:szCs w:val="16"/>
        </w:rPr>
      </w:pPr>
    </w:p>
    <w:p w:rsidR="0037578D" w:rsidRPr="0037578D" w:rsidRDefault="0037578D" w:rsidP="0037578D">
      <w:pPr>
        <w:jc w:val="right"/>
        <w:rPr>
          <w:sz w:val="16"/>
          <w:szCs w:val="16"/>
        </w:rPr>
      </w:pPr>
      <w:r w:rsidRPr="0037578D">
        <w:rPr>
          <w:sz w:val="16"/>
          <w:szCs w:val="16"/>
        </w:rPr>
        <w:t xml:space="preserve">ПРИЛОЖЕНИЕ №2 </w:t>
      </w:r>
    </w:p>
    <w:p w:rsidR="0037578D" w:rsidRPr="0037578D" w:rsidRDefault="0037578D" w:rsidP="0037578D">
      <w:pPr>
        <w:jc w:val="right"/>
        <w:rPr>
          <w:sz w:val="16"/>
          <w:szCs w:val="16"/>
        </w:rPr>
      </w:pPr>
      <w:r w:rsidRPr="0037578D">
        <w:rPr>
          <w:sz w:val="16"/>
          <w:szCs w:val="16"/>
        </w:rPr>
        <w:t xml:space="preserve">                                               </w:t>
      </w:r>
      <w:r>
        <w:rPr>
          <w:sz w:val="16"/>
          <w:szCs w:val="16"/>
        </w:rPr>
        <w:t xml:space="preserve">                   </w:t>
      </w:r>
      <w:r w:rsidRPr="0037578D">
        <w:rPr>
          <w:sz w:val="16"/>
          <w:szCs w:val="16"/>
        </w:rPr>
        <w:t xml:space="preserve"> к постановлению администрации </w:t>
      </w:r>
    </w:p>
    <w:p w:rsidR="0037578D" w:rsidRPr="0037578D" w:rsidRDefault="0037578D" w:rsidP="0037578D">
      <w:pPr>
        <w:jc w:val="right"/>
        <w:rPr>
          <w:sz w:val="16"/>
          <w:szCs w:val="16"/>
        </w:rPr>
      </w:pPr>
      <w:r w:rsidRPr="0037578D">
        <w:rPr>
          <w:sz w:val="16"/>
          <w:szCs w:val="16"/>
        </w:rPr>
        <w:t xml:space="preserve">                                                                          Тогучинского района</w:t>
      </w:r>
    </w:p>
    <w:p w:rsidR="0037578D" w:rsidRPr="0037578D" w:rsidRDefault="0037578D" w:rsidP="0037578D">
      <w:pPr>
        <w:jc w:val="right"/>
        <w:rPr>
          <w:sz w:val="16"/>
          <w:szCs w:val="16"/>
        </w:rPr>
      </w:pPr>
      <w:r w:rsidRPr="0037578D">
        <w:rPr>
          <w:sz w:val="16"/>
          <w:szCs w:val="16"/>
        </w:rPr>
        <w:t xml:space="preserve">                                                                           Новосибирской области </w:t>
      </w:r>
    </w:p>
    <w:p w:rsidR="0037578D" w:rsidRPr="0037578D" w:rsidRDefault="0037578D" w:rsidP="0037578D">
      <w:pPr>
        <w:jc w:val="right"/>
        <w:rPr>
          <w:sz w:val="16"/>
          <w:szCs w:val="16"/>
        </w:rPr>
      </w:pPr>
      <w:r w:rsidRPr="0037578D">
        <w:rPr>
          <w:sz w:val="16"/>
          <w:szCs w:val="16"/>
        </w:rPr>
        <w:t xml:space="preserve">                                                                           От</w:t>
      </w:r>
      <w:r>
        <w:rPr>
          <w:sz w:val="16"/>
          <w:szCs w:val="16"/>
        </w:rPr>
        <w:t xml:space="preserve"> 27.07.2023</w:t>
      </w:r>
      <w:r w:rsidRPr="0037578D">
        <w:rPr>
          <w:sz w:val="16"/>
          <w:szCs w:val="16"/>
        </w:rPr>
        <w:t xml:space="preserve"> №</w:t>
      </w:r>
      <w:r>
        <w:rPr>
          <w:sz w:val="16"/>
          <w:szCs w:val="16"/>
        </w:rPr>
        <w:t xml:space="preserve"> 801/П/93</w:t>
      </w:r>
      <w:r w:rsidRPr="0037578D">
        <w:rPr>
          <w:sz w:val="16"/>
          <w:szCs w:val="16"/>
        </w:rPr>
        <w:t xml:space="preserve">  </w:t>
      </w:r>
    </w:p>
    <w:p w:rsidR="0037578D" w:rsidRPr="0037578D" w:rsidRDefault="0037578D" w:rsidP="0037578D">
      <w:pPr>
        <w:rPr>
          <w:sz w:val="16"/>
          <w:szCs w:val="16"/>
        </w:rPr>
      </w:pPr>
    </w:p>
    <w:p w:rsidR="0037578D" w:rsidRPr="0037578D" w:rsidRDefault="0037578D" w:rsidP="0037578D">
      <w:pPr>
        <w:jc w:val="center"/>
        <w:rPr>
          <w:sz w:val="16"/>
          <w:szCs w:val="16"/>
        </w:rPr>
      </w:pPr>
      <w:r w:rsidRPr="0037578D">
        <w:rPr>
          <w:sz w:val="16"/>
          <w:szCs w:val="16"/>
        </w:rPr>
        <w:t xml:space="preserve">ПЛАН </w:t>
      </w:r>
    </w:p>
    <w:p w:rsidR="0037578D" w:rsidRPr="0037578D" w:rsidRDefault="0037578D" w:rsidP="0037578D">
      <w:pPr>
        <w:jc w:val="center"/>
        <w:rPr>
          <w:sz w:val="16"/>
          <w:szCs w:val="16"/>
        </w:rPr>
      </w:pPr>
      <w:r w:rsidRPr="0037578D">
        <w:rPr>
          <w:sz w:val="16"/>
          <w:szCs w:val="16"/>
        </w:rPr>
        <w:t xml:space="preserve">мероприятий по проведению </w:t>
      </w:r>
      <w:r w:rsidRPr="0037578D">
        <w:rPr>
          <w:bCs/>
          <w:sz w:val="16"/>
          <w:szCs w:val="16"/>
        </w:rPr>
        <w:t>универсальной   ярмарки</w:t>
      </w:r>
      <w:r w:rsidRPr="0037578D">
        <w:rPr>
          <w:b/>
          <w:sz w:val="16"/>
          <w:szCs w:val="16"/>
        </w:rPr>
        <w:t xml:space="preserve">  </w:t>
      </w:r>
    </w:p>
    <w:p w:rsidR="0037578D" w:rsidRPr="0037578D" w:rsidRDefault="0037578D" w:rsidP="0037578D">
      <w:pPr>
        <w:jc w:val="center"/>
        <w:rPr>
          <w:sz w:val="16"/>
          <w:szCs w:val="16"/>
        </w:rPr>
      </w:pPr>
      <w:r w:rsidRPr="0037578D">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480"/>
      </w:tblGrid>
      <w:tr w:rsidR="0037578D" w:rsidRPr="0037578D" w:rsidTr="00226A0D">
        <w:tc>
          <w:tcPr>
            <w:tcW w:w="4756" w:type="dxa"/>
            <w:shd w:val="clear" w:color="auto" w:fill="auto"/>
          </w:tcPr>
          <w:p w:rsidR="0037578D" w:rsidRPr="0037578D" w:rsidRDefault="0037578D" w:rsidP="00226A0D">
            <w:pPr>
              <w:jc w:val="center"/>
              <w:rPr>
                <w:sz w:val="16"/>
                <w:szCs w:val="16"/>
              </w:rPr>
            </w:pPr>
            <w:r w:rsidRPr="0037578D">
              <w:rPr>
                <w:sz w:val="16"/>
                <w:szCs w:val="16"/>
              </w:rPr>
              <w:t>мероприятия</w:t>
            </w:r>
          </w:p>
        </w:tc>
        <w:tc>
          <w:tcPr>
            <w:tcW w:w="4991" w:type="dxa"/>
            <w:shd w:val="clear" w:color="auto" w:fill="auto"/>
          </w:tcPr>
          <w:p w:rsidR="0037578D" w:rsidRPr="0037578D" w:rsidRDefault="0037578D" w:rsidP="00226A0D">
            <w:pPr>
              <w:jc w:val="center"/>
              <w:rPr>
                <w:sz w:val="16"/>
                <w:szCs w:val="16"/>
              </w:rPr>
            </w:pPr>
            <w:r w:rsidRPr="0037578D">
              <w:rPr>
                <w:sz w:val="16"/>
                <w:szCs w:val="16"/>
              </w:rPr>
              <w:t xml:space="preserve">Ответственный </w:t>
            </w:r>
          </w:p>
          <w:p w:rsidR="0037578D" w:rsidRPr="0037578D" w:rsidRDefault="0037578D" w:rsidP="00226A0D">
            <w:pPr>
              <w:jc w:val="center"/>
              <w:rPr>
                <w:sz w:val="16"/>
                <w:szCs w:val="16"/>
              </w:rPr>
            </w:pPr>
            <w:r w:rsidRPr="0037578D">
              <w:rPr>
                <w:sz w:val="16"/>
                <w:szCs w:val="16"/>
              </w:rPr>
              <w:t xml:space="preserve"> </w:t>
            </w: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 xml:space="preserve">- Оборудовать прилегающую территорию для размещения экспозиций участников ярмарки (территория должна быть с покрытием (плитка, асфальт, асфальта-бетон), чистой, оснащенной урнами); </w:t>
            </w:r>
          </w:p>
          <w:p w:rsidR="0037578D" w:rsidRPr="0037578D" w:rsidRDefault="0037578D" w:rsidP="00226A0D">
            <w:pPr>
              <w:jc w:val="both"/>
              <w:rPr>
                <w:sz w:val="16"/>
                <w:szCs w:val="16"/>
              </w:rPr>
            </w:pPr>
            <w:r w:rsidRPr="0037578D">
              <w:rPr>
                <w:sz w:val="16"/>
                <w:szCs w:val="16"/>
              </w:rPr>
              <w:t xml:space="preserve">- Согласовать с ГИБДД МВД по </w:t>
            </w:r>
            <w:proofErr w:type="spellStart"/>
            <w:r w:rsidRPr="0037578D">
              <w:rPr>
                <w:sz w:val="16"/>
                <w:szCs w:val="16"/>
              </w:rPr>
              <w:t>Тогучинскому</w:t>
            </w:r>
            <w:proofErr w:type="spellEnd"/>
            <w:r w:rsidRPr="0037578D">
              <w:rPr>
                <w:sz w:val="16"/>
                <w:szCs w:val="16"/>
              </w:rPr>
              <w:t xml:space="preserve"> району:</w:t>
            </w:r>
          </w:p>
          <w:p w:rsidR="0037578D" w:rsidRPr="0037578D" w:rsidRDefault="0037578D" w:rsidP="00226A0D">
            <w:pPr>
              <w:jc w:val="both"/>
              <w:rPr>
                <w:sz w:val="16"/>
                <w:szCs w:val="16"/>
              </w:rPr>
            </w:pPr>
            <w:r w:rsidRPr="0037578D">
              <w:rPr>
                <w:sz w:val="16"/>
                <w:szCs w:val="16"/>
              </w:rPr>
              <w:t>а) маршруты движения автотранспорта по ул. Островского и ул. Садовая на 05 августа 2023 года;</w:t>
            </w:r>
          </w:p>
          <w:p w:rsidR="0037578D" w:rsidRPr="0037578D" w:rsidRDefault="0037578D" w:rsidP="00226A0D">
            <w:pPr>
              <w:jc w:val="both"/>
              <w:rPr>
                <w:sz w:val="16"/>
                <w:szCs w:val="16"/>
              </w:rPr>
            </w:pPr>
            <w:r w:rsidRPr="0037578D">
              <w:rPr>
                <w:sz w:val="16"/>
                <w:szCs w:val="16"/>
              </w:rPr>
              <w:t>б) разместить объявления в СМИ по ограничению торговли спиртными напитками в стеклотаре на объектах торговли и в центре проведения ярмарки (кроме предприятий общественного питания);</w:t>
            </w:r>
          </w:p>
          <w:p w:rsidR="0037578D" w:rsidRPr="0037578D" w:rsidRDefault="0037578D" w:rsidP="00226A0D">
            <w:pPr>
              <w:jc w:val="both"/>
              <w:rPr>
                <w:sz w:val="16"/>
                <w:szCs w:val="16"/>
              </w:rPr>
            </w:pPr>
            <w:r w:rsidRPr="0037578D">
              <w:rPr>
                <w:sz w:val="16"/>
                <w:szCs w:val="16"/>
              </w:rPr>
              <w:t>в) разместить объявление в СМИ по ограничению движения 05 августа 2023 года по ул. Островского и ул. Садовая;</w:t>
            </w:r>
          </w:p>
          <w:p w:rsidR="0037578D" w:rsidRPr="0037578D" w:rsidRDefault="0037578D" w:rsidP="00226A0D">
            <w:pPr>
              <w:jc w:val="both"/>
              <w:rPr>
                <w:sz w:val="16"/>
                <w:szCs w:val="16"/>
              </w:rPr>
            </w:pPr>
            <w:r w:rsidRPr="0037578D">
              <w:rPr>
                <w:sz w:val="16"/>
                <w:szCs w:val="16"/>
              </w:rPr>
              <w:t>г) подготовить нестационарное ограждение для перекрытия улиц и пешеходных проходов;</w:t>
            </w:r>
          </w:p>
          <w:p w:rsidR="0037578D" w:rsidRPr="0037578D" w:rsidRDefault="0037578D" w:rsidP="00226A0D">
            <w:pPr>
              <w:jc w:val="both"/>
              <w:rPr>
                <w:sz w:val="16"/>
                <w:szCs w:val="16"/>
              </w:rPr>
            </w:pPr>
            <w:r w:rsidRPr="0037578D">
              <w:rPr>
                <w:sz w:val="16"/>
                <w:szCs w:val="16"/>
              </w:rPr>
              <w:t>д) подготовить необходимое количество мощностей электроснабжения для бесперебойного потребления;</w:t>
            </w:r>
          </w:p>
          <w:p w:rsidR="0037578D" w:rsidRPr="0037578D" w:rsidRDefault="0037578D" w:rsidP="00226A0D">
            <w:pPr>
              <w:jc w:val="both"/>
              <w:rPr>
                <w:sz w:val="16"/>
                <w:szCs w:val="16"/>
              </w:rPr>
            </w:pPr>
            <w:r w:rsidRPr="0037578D">
              <w:rPr>
                <w:sz w:val="16"/>
                <w:szCs w:val="16"/>
              </w:rPr>
              <w:t>е) обеспечить контроль и безопасность подключения оборудования участников ярмарки к сетям энергоснабжения (на стадионе и по улице Островского до ресторана);</w:t>
            </w:r>
          </w:p>
          <w:p w:rsidR="0037578D" w:rsidRPr="0037578D" w:rsidRDefault="0037578D" w:rsidP="00226A0D">
            <w:pPr>
              <w:jc w:val="both"/>
              <w:rPr>
                <w:sz w:val="16"/>
                <w:szCs w:val="16"/>
              </w:rPr>
            </w:pPr>
            <w:r w:rsidRPr="0037578D">
              <w:rPr>
                <w:sz w:val="16"/>
                <w:szCs w:val="16"/>
              </w:rPr>
              <w:t>ё) организовать дежурство бригады электриков для экстренного устранения возможных неисправностей в период работы ярмарки;</w:t>
            </w:r>
          </w:p>
          <w:p w:rsidR="0037578D" w:rsidRPr="0037578D" w:rsidRDefault="0037578D" w:rsidP="00226A0D">
            <w:pPr>
              <w:jc w:val="both"/>
              <w:rPr>
                <w:sz w:val="16"/>
                <w:szCs w:val="16"/>
              </w:rPr>
            </w:pPr>
            <w:r w:rsidRPr="0037578D">
              <w:rPr>
                <w:sz w:val="16"/>
                <w:szCs w:val="16"/>
              </w:rPr>
              <w:t>ж) изготовить и организовать установку знаков – указателей направления пути движения к месту проведения ярмарки;</w:t>
            </w:r>
          </w:p>
          <w:p w:rsidR="0037578D" w:rsidRPr="0037578D" w:rsidRDefault="0037578D" w:rsidP="00226A0D">
            <w:pPr>
              <w:jc w:val="both"/>
              <w:rPr>
                <w:sz w:val="16"/>
                <w:szCs w:val="16"/>
              </w:rPr>
            </w:pPr>
            <w:r w:rsidRPr="0037578D">
              <w:rPr>
                <w:sz w:val="16"/>
                <w:szCs w:val="16"/>
              </w:rPr>
              <w:t xml:space="preserve">з) подготовка и оформление сцены; </w:t>
            </w:r>
          </w:p>
          <w:p w:rsidR="0037578D" w:rsidRPr="0037578D" w:rsidRDefault="0037578D" w:rsidP="00226A0D">
            <w:pPr>
              <w:jc w:val="both"/>
              <w:rPr>
                <w:sz w:val="16"/>
                <w:szCs w:val="16"/>
              </w:rPr>
            </w:pPr>
            <w:r w:rsidRPr="0037578D">
              <w:rPr>
                <w:sz w:val="16"/>
                <w:szCs w:val="16"/>
              </w:rPr>
              <w:t>и) организовать дежурство рабочих. Подготовить график дежурства на 6 чел. рабочих для разгрузки и сборки технологического оборудования (период работы рабочих 05.08.2023г 6-00 до 23-00;</w:t>
            </w:r>
          </w:p>
          <w:p w:rsidR="0037578D" w:rsidRPr="0037578D" w:rsidRDefault="0037578D" w:rsidP="00226A0D">
            <w:pPr>
              <w:jc w:val="both"/>
              <w:rPr>
                <w:sz w:val="16"/>
                <w:szCs w:val="16"/>
              </w:rPr>
            </w:pPr>
            <w:r w:rsidRPr="0037578D">
              <w:rPr>
                <w:sz w:val="16"/>
                <w:szCs w:val="16"/>
              </w:rPr>
              <w:t>к) художественное оформление входа (ворота) стадиона и стадиона</w:t>
            </w:r>
          </w:p>
        </w:tc>
        <w:tc>
          <w:tcPr>
            <w:tcW w:w="4991" w:type="dxa"/>
            <w:shd w:val="clear" w:color="auto" w:fill="auto"/>
          </w:tcPr>
          <w:p w:rsidR="0037578D" w:rsidRPr="0037578D" w:rsidRDefault="0037578D" w:rsidP="00226A0D">
            <w:pPr>
              <w:rPr>
                <w:sz w:val="16"/>
                <w:szCs w:val="16"/>
              </w:rPr>
            </w:pPr>
            <w:proofErr w:type="spellStart"/>
            <w:r w:rsidRPr="0037578D">
              <w:rPr>
                <w:sz w:val="16"/>
                <w:szCs w:val="16"/>
              </w:rPr>
              <w:t>Борутенко</w:t>
            </w:r>
            <w:proofErr w:type="spellEnd"/>
            <w:r w:rsidRPr="0037578D">
              <w:rPr>
                <w:sz w:val="16"/>
                <w:szCs w:val="16"/>
              </w:rPr>
              <w:t xml:space="preserve"> С.М. – Глава г. Тогучин Тогучинского района Новосибирской области</w:t>
            </w:r>
          </w:p>
          <w:p w:rsidR="0037578D" w:rsidRPr="0037578D" w:rsidRDefault="0037578D" w:rsidP="00226A0D">
            <w:pPr>
              <w:jc w:val="both"/>
              <w:rPr>
                <w:sz w:val="16"/>
                <w:szCs w:val="16"/>
              </w:rPr>
            </w:pP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 Подготовить и согласовать схему расстановки технологического оборудования и торговых мест для операторов торговли;</w:t>
            </w:r>
          </w:p>
          <w:p w:rsidR="0037578D" w:rsidRPr="0037578D" w:rsidRDefault="0037578D" w:rsidP="00226A0D">
            <w:pPr>
              <w:jc w:val="both"/>
              <w:rPr>
                <w:sz w:val="16"/>
                <w:szCs w:val="16"/>
              </w:rPr>
            </w:pPr>
            <w:r w:rsidRPr="0037578D">
              <w:rPr>
                <w:sz w:val="16"/>
                <w:szCs w:val="16"/>
              </w:rPr>
              <w:t>- подготовить раздаточный материал для операторов торговли:</w:t>
            </w:r>
          </w:p>
          <w:p w:rsidR="0037578D" w:rsidRPr="0037578D" w:rsidRDefault="0037578D" w:rsidP="00226A0D">
            <w:pPr>
              <w:jc w:val="both"/>
              <w:rPr>
                <w:sz w:val="16"/>
                <w:szCs w:val="16"/>
              </w:rPr>
            </w:pPr>
            <w:r w:rsidRPr="0037578D">
              <w:rPr>
                <w:sz w:val="16"/>
                <w:szCs w:val="16"/>
              </w:rPr>
              <w:t>а) схема и маршрут движения до места назначения;</w:t>
            </w:r>
          </w:p>
          <w:p w:rsidR="0037578D" w:rsidRPr="0037578D" w:rsidRDefault="0037578D" w:rsidP="00226A0D">
            <w:pPr>
              <w:jc w:val="both"/>
              <w:rPr>
                <w:sz w:val="16"/>
                <w:szCs w:val="16"/>
              </w:rPr>
            </w:pPr>
            <w:r w:rsidRPr="0037578D">
              <w:rPr>
                <w:sz w:val="16"/>
                <w:szCs w:val="16"/>
              </w:rPr>
              <w:t>б) схема автостоянки с обозначением мест стоянки;</w:t>
            </w:r>
          </w:p>
          <w:p w:rsidR="0037578D" w:rsidRPr="0037578D" w:rsidRDefault="0037578D" w:rsidP="00226A0D">
            <w:pPr>
              <w:jc w:val="both"/>
              <w:rPr>
                <w:sz w:val="16"/>
                <w:szCs w:val="16"/>
              </w:rPr>
            </w:pPr>
            <w:r w:rsidRPr="0037578D">
              <w:rPr>
                <w:sz w:val="16"/>
                <w:szCs w:val="16"/>
              </w:rPr>
              <w:t>в) место расположения и порядок выдачи технологического оборудования;</w:t>
            </w:r>
          </w:p>
          <w:p w:rsidR="0037578D" w:rsidRPr="0037578D" w:rsidRDefault="0037578D" w:rsidP="00226A0D">
            <w:pPr>
              <w:jc w:val="both"/>
              <w:rPr>
                <w:sz w:val="16"/>
                <w:szCs w:val="16"/>
              </w:rPr>
            </w:pPr>
            <w:r w:rsidRPr="0037578D">
              <w:rPr>
                <w:sz w:val="16"/>
                <w:szCs w:val="16"/>
              </w:rPr>
              <w:t xml:space="preserve">г) пропуски для автомашин для операторов торговли; </w:t>
            </w:r>
          </w:p>
          <w:p w:rsidR="0037578D" w:rsidRPr="0037578D" w:rsidRDefault="0037578D" w:rsidP="00226A0D">
            <w:pPr>
              <w:jc w:val="both"/>
              <w:rPr>
                <w:sz w:val="16"/>
                <w:szCs w:val="16"/>
              </w:rPr>
            </w:pPr>
            <w:r w:rsidRPr="0037578D">
              <w:rPr>
                <w:sz w:val="16"/>
                <w:szCs w:val="16"/>
              </w:rPr>
              <w:lastRenderedPageBreak/>
              <w:t xml:space="preserve">д) списки ответственных по ярмарке, членов жюри, номера сотовых </w:t>
            </w:r>
          </w:p>
          <w:p w:rsidR="0037578D" w:rsidRPr="0037578D" w:rsidRDefault="0037578D" w:rsidP="00226A0D">
            <w:pPr>
              <w:jc w:val="both"/>
              <w:rPr>
                <w:sz w:val="16"/>
                <w:szCs w:val="16"/>
              </w:rPr>
            </w:pPr>
            <w:r w:rsidRPr="0037578D">
              <w:rPr>
                <w:sz w:val="16"/>
                <w:szCs w:val="16"/>
              </w:rPr>
              <w:t>телефонов</w:t>
            </w:r>
          </w:p>
        </w:tc>
        <w:tc>
          <w:tcPr>
            <w:tcW w:w="4991" w:type="dxa"/>
            <w:shd w:val="clear" w:color="auto" w:fill="auto"/>
          </w:tcPr>
          <w:p w:rsidR="0037578D" w:rsidRPr="0037578D" w:rsidRDefault="0037578D" w:rsidP="00226A0D">
            <w:pPr>
              <w:jc w:val="both"/>
              <w:rPr>
                <w:sz w:val="16"/>
                <w:szCs w:val="16"/>
              </w:rPr>
            </w:pPr>
            <w:proofErr w:type="spellStart"/>
            <w:r w:rsidRPr="0037578D">
              <w:rPr>
                <w:sz w:val="16"/>
                <w:szCs w:val="16"/>
              </w:rPr>
              <w:lastRenderedPageBreak/>
              <w:t>Папко</w:t>
            </w:r>
            <w:proofErr w:type="spellEnd"/>
            <w:r w:rsidRPr="0037578D">
              <w:rPr>
                <w:sz w:val="16"/>
                <w:szCs w:val="16"/>
              </w:rPr>
              <w:t xml:space="preserve"> Н.Н. – первый заместитель главы администрации Тогучинского района Новосибирской области;</w:t>
            </w:r>
          </w:p>
          <w:p w:rsidR="0037578D" w:rsidRPr="0037578D" w:rsidRDefault="0037578D" w:rsidP="00226A0D">
            <w:pPr>
              <w:jc w:val="both"/>
              <w:rPr>
                <w:sz w:val="16"/>
                <w:szCs w:val="16"/>
              </w:rPr>
            </w:pPr>
            <w:r w:rsidRPr="0037578D">
              <w:rPr>
                <w:sz w:val="16"/>
                <w:szCs w:val="16"/>
              </w:rPr>
              <w:t xml:space="preserve">Неустроева Н.Г. - начальник </w:t>
            </w:r>
            <w:proofErr w:type="spellStart"/>
            <w:r w:rsidRPr="0037578D">
              <w:rPr>
                <w:sz w:val="16"/>
                <w:szCs w:val="16"/>
              </w:rPr>
              <w:t>УЭРПиТ</w:t>
            </w:r>
            <w:proofErr w:type="spellEnd"/>
            <w:r w:rsidRPr="0037578D">
              <w:rPr>
                <w:sz w:val="16"/>
                <w:szCs w:val="16"/>
              </w:rPr>
              <w:t xml:space="preserve"> администрации Тогучинского района Новосибирской области;</w:t>
            </w:r>
          </w:p>
          <w:p w:rsidR="0037578D" w:rsidRPr="0037578D" w:rsidRDefault="0037578D" w:rsidP="00226A0D">
            <w:pPr>
              <w:jc w:val="both"/>
              <w:rPr>
                <w:sz w:val="16"/>
                <w:szCs w:val="16"/>
              </w:rPr>
            </w:pPr>
            <w:proofErr w:type="spellStart"/>
            <w:r w:rsidRPr="0037578D">
              <w:rPr>
                <w:sz w:val="16"/>
                <w:szCs w:val="16"/>
              </w:rPr>
              <w:t>Помазкина</w:t>
            </w:r>
            <w:proofErr w:type="spellEnd"/>
            <w:r w:rsidRPr="0037578D">
              <w:rPr>
                <w:sz w:val="16"/>
                <w:szCs w:val="16"/>
              </w:rPr>
              <w:t xml:space="preserve"> М.Н. -  главный специалист </w:t>
            </w:r>
            <w:proofErr w:type="spellStart"/>
            <w:r w:rsidRPr="0037578D">
              <w:rPr>
                <w:sz w:val="16"/>
                <w:szCs w:val="16"/>
              </w:rPr>
              <w:t>УЭРПиТ</w:t>
            </w:r>
            <w:proofErr w:type="spellEnd"/>
            <w:r w:rsidRPr="0037578D">
              <w:rPr>
                <w:sz w:val="16"/>
                <w:szCs w:val="16"/>
              </w:rPr>
              <w:t xml:space="preserve"> администрации Тогучинского района Новосибирской области;</w:t>
            </w:r>
          </w:p>
          <w:p w:rsidR="0037578D" w:rsidRPr="0037578D" w:rsidRDefault="0037578D" w:rsidP="00226A0D">
            <w:pPr>
              <w:rPr>
                <w:sz w:val="16"/>
                <w:szCs w:val="16"/>
              </w:rPr>
            </w:pPr>
            <w:r w:rsidRPr="0037578D">
              <w:rPr>
                <w:sz w:val="16"/>
                <w:szCs w:val="16"/>
              </w:rPr>
              <w:t xml:space="preserve">Коробцова С.В.- начальник организационно-контрольного отдела администрации города Тогучин Тогучинского района </w:t>
            </w:r>
            <w:r w:rsidRPr="0037578D">
              <w:rPr>
                <w:sz w:val="16"/>
                <w:szCs w:val="16"/>
              </w:rPr>
              <w:lastRenderedPageBreak/>
              <w:t>Новосибирской области (по согласованию)</w:t>
            </w: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lastRenderedPageBreak/>
              <w:t xml:space="preserve">Разместить рекламу в СМИ, подготовить профессионального фотографа (несколько фотографий общего вида прохождения ярмарочной торговли передать на диске в управление по регулированию потребительского рынка и сферы услуг </w:t>
            </w:r>
            <w:proofErr w:type="spellStart"/>
            <w:r w:rsidRPr="0037578D">
              <w:rPr>
                <w:sz w:val="16"/>
                <w:szCs w:val="16"/>
              </w:rPr>
              <w:t>Минпромторга</w:t>
            </w:r>
            <w:proofErr w:type="spellEnd"/>
            <w:r w:rsidRPr="0037578D">
              <w:rPr>
                <w:sz w:val="16"/>
                <w:szCs w:val="16"/>
              </w:rPr>
              <w:t xml:space="preserve"> НСО для отчета в Правительство НСО).</w:t>
            </w:r>
          </w:p>
        </w:tc>
        <w:tc>
          <w:tcPr>
            <w:tcW w:w="4991" w:type="dxa"/>
            <w:shd w:val="clear" w:color="auto" w:fill="auto"/>
          </w:tcPr>
          <w:p w:rsidR="0037578D" w:rsidRPr="0037578D" w:rsidRDefault="0037578D" w:rsidP="00226A0D">
            <w:pPr>
              <w:jc w:val="both"/>
              <w:rPr>
                <w:sz w:val="16"/>
                <w:szCs w:val="16"/>
              </w:rPr>
            </w:pPr>
            <w:r w:rsidRPr="0037578D">
              <w:rPr>
                <w:sz w:val="16"/>
                <w:szCs w:val="16"/>
              </w:rPr>
              <w:t xml:space="preserve">Неустроева Н.Г. - начальник </w:t>
            </w:r>
            <w:proofErr w:type="spellStart"/>
            <w:r w:rsidRPr="0037578D">
              <w:rPr>
                <w:sz w:val="16"/>
                <w:szCs w:val="16"/>
              </w:rPr>
              <w:t>УЭРПиТ</w:t>
            </w:r>
            <w:proofErr w:type="spellEnd"/>
            <w:r w:rsidRPr="0037578D">
              <w:rPr>
                <w:sz w:val="16"/>
                <w:szCs w:val="16"/>
              </w:rPr>
              <w:t xml:space="preserve"> администрации Тогучинского района Новосибирской области;</w:t>
            </w:r>
          </w:p>
          <w:p w:rsidR="0037578D" w:rsidRPr="0037578D" w:rsidRDefault="0037578D" w:rsidP="00226A0D">
            <w:pPr>
              <w:rPr>
                <w:sz w:val="16"/>
                <w:szCs w:val="16"/>
              </w:rPr>
            </w:pPr>
            <w:r w:rsidRPr="0037578D">
              <w:rPr>
                <w:sz w:val="16"/>
                <w:szCs w:val="16"/>
              </w:rPr>
              <w:t>Анкудинова Н.Н. – руководитель - главный редактор ГАУ НСО «Редакция газеты «Тогучинская газета»;</w:t>
            </w:r>
          </w:p>
          <w:p w:rsidR="0037578D" w:rsidRPr="0037578D" w:rsidRDefault="0037578D" w:rsidP="00226A0D">
            <w:pPr>
              <w:jc w:val="both"/>
              <w:rPr>
                <w:sz w:val="16"/>
                <w:szCs w:val="16"/>
              </w:rPr>
            </w:pPr>
            <w:r w:rsidRPr="0037578D">
              <w:rPr>
                <w:sz w:val="16"/>
                <w:szCs w:val="16"/>
              </w:rPr>
              <w:t>Черданцев А.С. – начальник управления цифрового развития администрации Тогучинского района Новосибирской области</w:t>
            </w: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Расстановка технологического оборудования, подготовка, оформление, выставка – презентация операторов Тогучинского района</w:t>
            </w:r>
          </w:p>
        </w:tc>
        <w:tc>
          <w:tcPr>
            <w:tcW w:w="4991" w:type="dxa"/>
            <w:shd w:val="clear" w:color="auto" w:fill="auto"/>
          </w:tcPr>
          <w:p w:rsidR="0037578D" w:rsidRPr="0037578D" w:rsidRDefault="0037578D" w:rsidP="00226A0D">
            <w:pPr>
              <w:jc w:val="both"/>
              <w:rPr>
                <w:sz w:val="16"/>
                <w:szCs w:val="16"/>
              </w:rPr>
            </w:pPr>
            <w:proofErr w:type="spellStart"/>
            <w:r w:rsidRPr="0037578D">
              <w:rPr>
                <w:sz w:val="16"/>
                <w:szCs w:val="16"/>
              </w:rPr>
              <w:t>Папко</w:t>
            </w:r>
            <w:proofErr w:type="spellEnd"/>
            <w:r w:rsidRPr="0037578D">
              <w:rPr>
                <w:sz w:val="16"/>
                <w:szCs w:val="16"/>
              </w:rPr>
              <w:t xml:space="preserve"> Н.Н. – первый заместитель главы администрации Тогучинского района Новосибирской области;</w:t>
            </w:r>
          </w:p>
          <w:p w:rsidR="0037578D" w:rsidRPr="0037578D" w:rsidRDefault="0037578D" w:rsidP="00226A0D">
            <w:pPr>
              <w:jc w:val="both"/>
              <w:rPr>
                <w:sz w:val="16"/>
                <w:szCs w:val="16"/>
              </w:rPr>
            </w:pPr>
            <w:r w:rsidRPr="0037578D">
              <w:rPr>
                <w:sz w:val="16"/>
                <w:szCs w:val="16"/>
              </w:rPr>
              <w:t xml:space="preserve">Неустроева Н.Г.- начальник </w:t>
            </w:r>
            <w:proofErr w:type="spellStart"/>
            <w:r w:rsidRPr="0037578D">
              <w:rPr>
                <w:sz w:val="16"/>
                <w:szCs w:val="16"/>
              </w:rPr>
              <w:t>УЭРПиТ</w:t>
            </w:r>
            <w:proofErr w:type="spellEnd"/>
            <w:r w:rsidRPr="0037578D">
              <w:rPr>
                <w:sz w:val="16"/>
                <w:szCs w:val="16"/>
              </w:rPr>
              <w:t xml:space="preserve"> администрации Тогучинского района Новосибирской области;</w:t>
            </w:r>
          </w:p>
          <w:p w:rsidR="0037578D" w:rsidRPr="0037578D" w:rsidRDefault="0037578D" w:rsidP="00226A0D">
            <w:pPr>
              <w:rPr>
                <w:sz w:val="16"/>
                <w:szCs w:val="16"/>
              </w:rPr>
            </w:pPr>
            <w:proofErr w:type="spellStart"/>
            <w:r w:rsidRPr="0037578D">
              <w:rPr>
                <w:sz w:val="16"/>
                <w:szCs w:val="16"/>
              </w:rPr>
              <w:t>Борутенко</w:t>
            </w:r>
            <w:proofErr w:type="spellEnd"/>
            <w:r w:rsidRPr="0037578D">
              <w:rPr>
                <w:sz w:val="16"/>
                <w:szCs w:val="16"/>
              </w:rPr>
              <w:t xml:space="preserve"> С.М. – Глава г. Тогучин Тогучинского района Новосибирской области</w:t>
            </w: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 xml:space="preserve">Организовать установку общественных туалетов, урн для мусора, сбор и вывоз мусора с территории </w:t>
            </w:r>
          </w:p>
        </w:tc>
        <w:tc>
          <w:tcPr>
            <w:tcW w:w="4991" w:type="dxa"/>
            <w:shd w:val="clear" w:color="auto" w:fill="auto"/>
          </w:tcPr>
          <w:p w:rsidR="0037578D" w:rsidRPr="0037578D" w:rsidRDefault="0037578D" w:rsidP="00226A0D">
            <w:pPr>
              <w:rPr>
                <w:sz w:val="16"/>
                <w:szCs w:val="16"/>
              </w:rPr>
            </w:pPr>
            <w:proofErr w:type="spellStart"/>
            <w:r w:rsidRPr="0037578D">
              <w:rPr>
                <w:sz w:val="16"/>
                <w:szCs w:val="16"/>
              </w:rPr>
              <w:t>Борутенко</w:t>
            </w:r>
            <w:proofErr w:type="spellEnd"/>
            <w:r w:rsidRPr="0037578D">
              <w:rPr>
                <w:sz w:val="16"/>
                <w:szCs w:val="16"/>
              </w:rPr>
              <w:t xml:space="preserve"> С.М. – Глава г. Тогучин Тогучинского района Новосибирской области</w:t>
            </w:r>
          </w:p>
          <w:p w:rsidR="0037578D" w:rsidRPr="0037578D" w:rsidRDefault="0037578D" w:rsidP="00226A0D">
            <w:pPr>
              <w:rPr>
                <w:sz w:val="16"/>
                <w:szCs w:val="16"/>
              </w:rPr>
            </w:pPr>
          </w:p>
        </w:tc>
      </w:tr>
      <w:tr w:rsidR="0037578D" w:rsidRPr="0037578D" w:rsidTr="0037578D">
        <w:trPr>
          <w:trHeight w:val="1182"/>
        </w:trPr>
        <w:tc>
          <w:tcPr>
            <w:tcW w:w="4756" w:type="dxa"/>
            <w:shd w:val="clear" w:color="auto" w:fill="auto"/>
          </w:tcPr>
          <w:p w:rsidR="0037578D" w:rsidRPr="0037578D" w:rsidRDefault="0037578D" w:rsidP="0037578D">
            <w:pPr>
              <w:jc w:val="both"/>
              <w:rPr>
                <w:sz w:val="16"/>
                <w:szCs w:val="16"/>
              </w:rPr>
            </w:pPr>
            <w:r w:rsidRPr="0037578D">
              <w:rPr>
                <w:sz w:val="16"/>
                <w:szCs w:val="16"/>
              </w:rPr>
              <w:t xml:space="preserve">- Подготовить стоянки для, а/машин участников ярмарки в соответствии с потребностями и обеспечить охрану общественного порядка в районе, а/ стоянок; </w:t>
            </w:r>
          </w:p>
        </w:tc>
        <w:tc>
          <w:tcPr>
            <w:tcW w:w="4991" w:type="dxa"/>
            <w:shd w:val="clear" w:color="auto" w:fill="auto"/>
          </w:tcPr>
          <w:p w:rsidR="0037578D" w:rsidRPr="0037578D" w:rsidRDefault="0037578D" w:rsidP="00226A0D">
            <w:pPr>
              <w:rPr>
                <w:sz w:val="16"/>
                <w:szCs w:val="16"/>
              </w:rPr>
            </w:pPr>
            <w:proofErr w:type="spellStart"/>
            <w:r w:rsidRPr="0037578D">
              <w:rPr>
                <w:sz w:val="16"/>
                <w:szCs w:val="16"/>
              </w:rPr>
              <w:t>Борутенко</w:t>
            </w:r>
            <w:proofErr w:type="spellEnd"/>
            <w:r w:rsidRPr="0037578D">
              <w:rPr>
                <w:sz w:val="16"/>
                <w:szCs w:val="16"/>
              </w:rPr>
              <w:t xml:space="preserve"> С.М. – Глава г. Тогучина Тогучинского района Новосибирской области; </w:t>
            </w:r>
          </w:p>
          <w:p w:rsidR="0037578D" w:rsidRPr="0037578D" w:rsidRDefault="0037578D" w:rsidP="00226A0D">
            <w:pPr>
              <w:jc w:val="both"/>
              <w:rPr>
                <w:sz w:val="16"/>
                <w:szCs w:val="16"/>
              </w:rPr>
            </w:pPr>
          </w:p>
          <w:p w:rsidR="0037578D" w:rsidRPr="0037578D" w:rsidRDefault="0037578D" w:rsidP="00226A0D">
            <w:pPr>
              <w:jc w:val="both"/>
              <w:rPr>
                <w:sz w:val="16"/>
                <w:szCs w:val="16"/>
              </w:rPr>
            </w:pPr>
          </w:p>
          <w:p w:rsidR="0037578D" w:rsidRPr="0037578D" w:rsidRDefault="0037578D" w:rsidP="00226A0D">
            <w:pPr>
              <w:jc w:val="both"/>
              <w:rPr>
                <w:sz w:val="16"/>
                <w:szCs w:val="16"/>
              </w:rPr>
            </w:pPr>
          </w:p>
          <w:p w:rsidR="0037578D" w:rsidRPr="0037578D" w:rsidRDefault="0037578D" w:rsidP="00226A0D">
            <w:pPr>
              <w:jc w:val="both"/>
              <w:rPr>
                <w:sz w:val="16"/>
                <w:szCs w:val="16"/>
              </w:rPr>
            </w:pP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 xml:space="preserve">Определить место и ответственного для оказания медицинской помощи, пожарной безопасности </w:t>
            </w:r>
          </w:p>
          <w:p w:rsidR="0037578D" w:rsidRPr="0037578D" w:rsidRDefault="0037578D" w:rsidP="00226A0D">
            <w:pPr>
              <w:jc w:val="both"/>
              <w:rPr>
                <w:sz w:val="16"/>
                <w:szCs w:val="16"/>
              </w:rPr>
            </w:pPr>
          </w:p>
        </w:tc>
        <w:tc>
          <w:tcPr>
            <w:tcW w:w="4991" w:type="dxa"/>
            <w:shd w:val="clear" w:color="auto" w:fill="auto"/>
          </w:tcPr>
          <w:p w:rsidR="0037578D" w:rsidRPr="0037578D" w:rsidRDefault="0037578D" w:rsidP="00226A0D">
            <w:pPr>
              <w:jc w:val="both"/>
              <w:rPr>
                <w:sz w:val="16"/>
                <w:szCs w:val="16"/>
              </w:rPr>
            </w:pPr>
            <w:proofErr w:type="spellStart"/>
            <w:r w:rsidRPr="0037578D">
              <w:rPr>
                <w:sz w:val="16"/>
                <w:szCs w:val="16"/>
              </w:rPr>
              <w:t>Рябчикова</w:t>
            </w:r>
            <w:proofErr w:type="spellEnd"/>
            <w:r w:rsidRPr="0037578D">
              <w:rPr>
                <w:sz w:val="16"/>
                <w:szCs w:val="16"/>
              </w:rPr>
              <w:t xml:space="preserve"> Е.А. -  главный врач </w:t>
            </w:r>
            <w:proofErr w:type="spellStart"/>
            <w:r w:rsidRPr="0037578D">
              <w:rPr>
                <w:sz w:val="16"/>
                <w:szCs w:val="16"/>
              </w:rPr>
              <w:t>Тогучинской</w:t>
            </w:r>
            <w:proofErr w:type="spellEnd"/>
            <w:r w:rsidRPr="0037578D">
              <w:rPr>
                <w:sz w:val="16"/>
                <w:szCs w:val="16"/>
              </w:rPr>
              <w:t xml:space="preserve"> ЦРБ;</w:t>
            </w:r>
          </w:p>
          <w:p w:rsidR="0037578D" w:rsidRPr="0037578D" w:rsidRDefault="0037578D" w:rsidP="00226A0D">
            <w:pPr>
              <w:rPr>
                <w:sz w:val="16"/>
                <w:szCs w:val="16"/>
              </w:rPr>
            </w:pPr>
            <w:proofErr w:type="spellStart"/>
            <w:r w:rsidRPr="0037578D">
              <w:rPr>
                <w:sz w:val="16"/>
                <w:szCs w:val="16"/>
              </w:rPr>
              <w:t>Прохорчук</w:t>
            </w:r>
            <w:proofErr w:type="spellEnd"/>
            <w:r w:rsidRPr="0037578D">
              <w:rPr>
                <w:sz w:val="16"/>
                <w:szCs w:val="16"/>
              </w:rPr>
              <w:t xml:space="preserve"> Н.В. – начальник ГУ 11 отряд ФСП по НСО ПЧ -70</w:t>
            </w: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Обеспечить общественный порядок в период заезда и работы ярмарки</w:t>
            </w:r>
          </w:p>
          <w:p w:rsidR="0037578D" w:rsidRPr="0037578D" w:rsidRDefault="0037578D" w:rsidP="00226A0D">
            <w:pPr>
              <w:jc w:val="both"/>
              <w:rPr>
                <w:sz w:val="16"/>
                <w:szCs w:val="16"/>
              </w:rPr>
            </w:pPr>
            <w:proofErr w:type="gramStart"/>
            <w:r w:rsidRPr="0037578D">
              <w:rPr>
                <w:sz w:val="16"/>
                <w:szCs w:val="16"/>
              </w:rPr>
              <w:t>( 05.08.23</w:t>
            </w:r>
            <w:proofErr w:type="gramEnd"/>
            <w:r w:rsidRPr="0037578D">
              <w:rPr>
                <w:sz w:val="16"/>
                <w:szCs w:val="16"/>
              </w:rPr>
              <w:t xml:space="preserve"> с 6-00 до 24-00) </w:t>
            </w:r>
          </w:p>
        </w:tc>
        <w:tc>
          <w:tcPr>
            <w:tcW w:w="4991" w:type="dxa"/>
            <w:shd w:val="clear" w:color="auto" w:fill="auto"/>
          </w:tcPr>
          <w:p w:rsidR="0037578D" w:rsidRPr="0037578D" w:rsidRDefault="0037578D" w:rsidP="00226A0D">
            <w:pPr>
              <w:jc w:val="both"/>
              <w:rPr>
                <w:sz w:val="16"/>
                <w:szCs w:val="16"/>
              </w:rPr>
            </w:pPr>
            <w:r w:rsidRPr="0037578D">
              <w:rPr>
                <w:sz w:val="16"/>
                <w:szCs w:val="16"/>
              </w:rPr>
              <w:t xml:space="preserve">Болдырев Антон Александрович           - начальник ОМВД по                                                            </w:t>
            </w:r>
            <w:proofErr w:type="spellStart"/>
            <w:r w:rsidRPr="0037578D">
              <w:rPr>
                <w:sz w:val="16"/>
                <w:szCs w:val="16"/>
              </w:rPr>
              <w:t>Тогучинскому</w:t>
            </w:r>
            <w:proofErr w:type="spellEnd"/>
            <w:r w:rsidRPr="0037578D">
              <w:rPr>
                <w:sz w:val="16"/>
                <w:szCs w:val="16"/>
              </w:rPr>
              <w:t xml:space="preserve"> </w:t>
            </w:r>
            <w:proofErr w:type="gramStart"/>
            <w:r w:rsidRPr="0037578D">
              <w:rPr>
                <w:sz w:val="16"/>
                <w:szCs w:val="16"/>
              </w:rPr>
              <w:t>району  Новосибирской</w:t>
            </w:r>
            <w:proofErr w:type="gramEnd"/>
            <w:r w:rsidRPr="0037578D">
              <w:rPr>
                <w:sz w:val="16"/>
                <w:szCs w:val="16"/>
              </w:rPr>
              <w:t xml:space="preserve"> области                                </w:t>
            </w:r>
          </w:p>
        </w:tc>
      </w:tr>
      <w:tr w:rsidR="0037578D" w:rsidRPr="0037578D" w:rsidTr="00226A0D">
        <w:tc>
          <w:tcPr>
            <w:tcW w:w="4756" w:type="dxa"/>
            <w:shd w:val="clear" w:color="auto" w:fill="auto"/>
          </w:tcPr>
          <w:p w:rsidR="0037578D" w:rsidRPr="0037578D" w:rsidRDefault="0037578D" w:rsidP="00226A0D">
            <w:pPr>
              <w:jc w:val="both"/>
              <w:rPr>
                <w:sz w:val="16"/>
                <w:szCs w:val="16"/>
              </w:rPr>
            </w:pPr>
            <w:r w:rsidRPr="0037578D">
              <w:rPr>
                <w:sz w:val="16"/>
                <w:szCs w:val="16"/>
              </w:rPr>
              <w:t>Подготовка и установка баннеров</w:t>
            </w:r>
          </w:p>
        </w:tc>
        <w:tc>
          <w:tcPr>
            <w:tcW w:w="4991" w:type="dxa"/>
            <w:shd w:val="clear" w:color="auto" w:fill="auto"/>
          </w:tcPr>
          <w:p w:rsidR="0037578D" w:rsidRPr="0037578D" w:rsidRDefault="0037578D" w:rsidP="00226A0D">
            <w:pPr>
              <w:rPr>
                <w:sz w:val="16"/>
                <w:szCs w:val="16"/>
              </w:rPr>
            </w:pPr>
            <w:proofErr w:type="spellStart"/>
            <w:r w:rsidRPr="0037578D">
              <w:rPr>
                <w:sz w:val="16"/>
                <w:szCs w:val="16"/>
              </w:rPr>
              <w:t>Борутенко</w:t>
            </w:r>
            <w:proofErr w:type="spellEnd"/>
            <w:r w:rsidRPr="0037578D">
              <w:rPr>
                <w:sz w:val="16"/>
                <w:szCs w:val="16"/>
              </w:rPr>
              <w:t xml:space="preserve"> С.М. – Глава г. Тогучин Тогучинского района Новосибирской области</w:t>
            </w:r>
          </w:p>
        </w:tc>
      </w:tr>
    </w:tbl>
    <w:p w:rsidR="00421A28" w:rsidRPr="0037578D" w:rsidRDefault="00421A28" w:rsidP="00BF2D0E">
      <w:pPr>
        <w:rPr>
          <w:sz w:val="16"/>
          <w:szCs w:val="16"/>
        </w:rPr>
      </w:pPr>
    </w:p>
    <w:p w:rsidR="0037578D" w:rsidRPr="0037578D" w:rsidRDefault="0037578D" w:rsidP="0037578D">
      <w:pPr>
        <w:ind w:right="-55"/>
        <w:jc w:val="right"/>
        <w:rPr>
          <w:sz w:val="16"/>
          <w:szCs w:val="16"/>
        </w:rPr>
      </w:pPr>
    </w:p>
    <w:p w:rsidR="0037578D" w:rsidRPr="0037578D" w:rsidRDefault="0037578D" w:rsidP="0037578D">
      <w:pPr>
        <w:ind w:right="-55"/>
        <w:jc w:val="right"/>
        <w:rPr>
          <w:b/>
          <w:sz w:val="16"/>
          <w:szCs w:val="16"/>
        </w:rPr>
      </w:pPr>
      <w:r w:rsidRPr="0037578D">
        <w:rPr>
          <w:sz w:val="16"/>
          <w:szCs w:val="16"/>
        </w:rPr>
        <w:t xml:space="preserve">ПРИЛОЖЕНИЕ №3 </w:t>
      </w:r>
    </w:p>
    <w:p w:rsidR="0037578D" w:rsidRPr="0037578D" w:rsidRDefault="0037578D" w:rsidP="0037578D">
      <w:pPr>
        <w:jc w:val="right"/>
        <w:rPr>
          <w:sz w:val="16"/>
          <w:szCs w:val="16"/>
        </w:rPr>
      </w:pPr>
      <w:r w:rsidRPr="0037578D">
        <w:rPr>
          <w:sz w:val="16"/>
          <w:szCs w:val="16"/>
        </w:rPr>
        <w:t xml:space="preserve">                                               </w:t>
      </w:r>
      <w:r>
        <w:rPr>
          <w:sz w:val="16"/>
          <w:szCs w:val="16"/>
        </w:rPr>
        <w:t xml:space="preserve">               </w:t>
      </w:r>
      <w:r w:rsidRPr="0037578D">
        <w:rPr>
          <w:sz w:val="16"/>
          <w:szCs w:val="16"/>
        </w:rPr>
        <w:t xml:space="preserve">   к постановлению администрации </w:t>
      </w:r>
    </w:p>
    <w:p w:rsidR="0037578D" w:rsidRPr="0037578D" w:rsidRDefault="0037578D" w:rsidP="0037578D">
      <w:pPr>
        <w:jc w:val="right"/>
        <w:rPr>
          <w:sz w:val="16"/>
          <w:szCs w:val="16"/>
        </w:rPr>
      </w:pPr>
      <w:r w:rsidRPr="0037578D">
        <w:rPr>
          <w:sz w:val="16"/>
          <w:szCs w:val="16"/>
        </w:rPr>
        <w:t xml:space="preserve">                                                                          Тогучинского района</w:t>
      </w:r>
    </w:p>
    <w:p w:rsidR="0037578D" w:rsidRPr="0037578D" w:rsidRDefault="0037578D" w:rsidP="0037578D">
      <w:pPr>
        <w:jc w:val="right"/>
        <w:rPr>
          <w:sz w:val="16"/>
          <w:szCs w:val="16"/>
        </w:rPr>
      </w:pPr>
      <w:r w:rsidRPr="0037578D">
        <w:rPr>
          <w:sz w:val="16"/>
          <w:szCs w:val="16"/>
        </w:rPr>
        <w:t xml:space="preserve">                                                                           Новосибирской области </w:t>
      </w:r>
    </w:p>
    <w:p w:rsidR="0037578D" w:rsidRPr="0037578D" w:rsidRDefault="0037578D" w:rsidP="0037578D">
      <w:pPr>
        <w:jc w:val="right"/>
        <w:rPr>
          <w:sz w:val="16"/>
          <w:szCs w:val="16"/>
        </w:rPr>
      </w:pPr>
      <w:r w:rsidRPr="0037578D">
        <w:rPr>
          <w:sz w:val="16"/>
          <w:szCs w:val="16"/>
        </w:rPr>
        <w:t xml:space="preserve">                                                                           От</w:t>
      </w:r>
      <w:r>
        <w:rPr>
          <w:sz w:val="16"/>
          <w:szCs w:val="16"/>
        </w:rPr>
        <w:t xml:space="preserve"> </w:t>
      </w:r>
      <w:proofErr w:type="gramStart"/>
      <w:r>
        <w:rPr>
          <w:sz w:val="16"/>
          <w:szCs w:val="16"/>
        </w:rPr>
        <w:t>27.07.2023</w:t>
      </w:r>
      <w:r w:rsidRPr="0037578D">
        <w:rPr>
          <w:sz w:val="16"/>
          <w:szCs w:val="16"/>
        </w:rPr>
        <w:t xml:space="preserve">  №</w:t>
      </w:r>
      <w:proofErr w:type="gramEnd"/>
      <w:r>
        <w:rPr>
          <w:sz w:val="16"/>
          <w:szCs w:val="16"/>
        </w:rPr>
        <w:t xml:space="preserve"> 801/П/93</w:t>
      </w:r>
      <w:r w:rsidRPr="0037578D">
        <w:rPr>
          <w:sz w:val="16"/>
          <w:szCs w:val="16"/>
        </w:rPr>
        <w:t xml:space="preserve">  </w:t>
      </w: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50022C" w:rsidRDefault="0050022C" w:rsidP="0037578D">
      <w:pPr>
        <w:tabs>
          <w:tab w:val="left" w:pos="6525"/>
        </w:tabs>
        <w:rPr>
          <w:sz w:val="16"/>
          <w:szCs w:val="16"/>
        </w:rPr>
      </w:pPr>
    </w:p>
    <w:p w:rsidR="0037578D" w:rsidRPr="0037578D" w:rsidRDefault="0037578D" w:rsidP="0037578D">
      <w:pPr>
        <w:tabs>
          <w:tab w:val="left" w:pos="6525"/>
        </w:tabs>
        <w:rPr>
          <w:sz w:val="16"/>
          <w:szCs w:val="16"/>
        </w:rPr>
      </w:pPr>
      <w:r w:rsidRPr="0037578D">
        <w:rPr>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4577080</wp:posOffset>
                </wp:positionH>
                <wp:positionV relativeFrom="paragraph">
                  <wp:posOffset>7893050</wp:posOffset>
                </wp:positionV>
                <wp:extent cx="923925" cy="704850"/>
                <wp:effectExtent l="0" t="0" r="28575" b="19050"/>
                <wp:wrapNone/>
                <wp:docPr id="3" name="Прямоугольник с одним скругленным углом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704850"/>
                        </a:xfrm>
                        <a:prstGeom prst="round1Rect">
                          <a:avLst/>
                        </a:prstGeom>
                        <a:solidFill>
                          <a:sysClr val="window" lastClr="FFFFFF"/>
                        </a:solidFill>
                        <a:ln w="12700" cap="flat" cmpd="sng" algn="ctr">
                          <a:solidFill>
                            <a:srgbClr val="70AD47"/>
                          </a:solidFill>
                          <a:prstDash val="solid"/>
                          <a:miter lim="800000"/>
                        </a:ln>
                        <a:effectLst/>
                      </wps:spPr>
                      <wps:txbx>
                        <w:txbxContent>
                          <w:p w:rsidR="0050022C" w:rsidRDefault="0050022C" w:rsidP="0037578D">
                            <w:pPr>
                              <w:jc w:val="center"/>
                            </w:pPr>
                            <w:r>
                              <w:t>Вход на стадион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одним скругленным углом 3" o:spid="_x0000_s1026" style="position:absolute;margin-left:360.4pt;margin-top:621.5pt;width:72.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9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" adj="-11796480,,5400" path="m,l806448,v64881,,117477,52596,117477,117477l923925,704850,,704850,,xe" fillcolor="window" strokecolor="#70ad47" strokeweight="1pt">
                <v:stroke joinstyle="miter"/>
                <v:formulas/>
                <v:path arrowok="t" o:connecttype="custom" o:connectlocs="0,0;806448,0;923925,117477;923925,704850;0,704850;0,0" o:connectangles="0,0,0,0,0,0" textboxrect="0,0,923925,704850"/>
                <v:textbox>
                  <w:txbxContent>
                    <w:p w:rsidR="0050022C" w:rsidRDefault="0050022C" w:rsidP="0037578D">
                      <w:pPr>
                        <w:jc w:val="center"/>
                      </w:pPr>
                      <w:r>
                        <w:t>Вход на стадион</w:t>
                      </w:r>
                    </w:p>
                  </w:txbxContent>
                </v:textbox>
              </v:shape>
            </w:pict>
          </mc:Fallback>
        </mc:AlternateContent>
      </w:r>
      <w:r w:rsidRPr="0037578D">
        <w:rPr>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-293370</wp:posOffset>
                </wp:positionH>
                <wp:positionV relativeFrom="paragraph">
                  <wp:posOffset>71756</wp:posOffset>
                </wp:positionV>
                <wp:extent cx="695325" cy="304800"/>
                <wp:effectExtent l="0" t="0" r="28575" b="1905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3048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ипАхмедов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6" o:spid="_x0000_s1027" type="#_x0000_t109" style="position:absolute;margin-left:-23.1pt;margin-top:5.65pt;width:54.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ипАхмедов</w:t>
                      </w:r>
                      <w:proofErr w:type="spellEnd"/>
                    </w:p>
                  </w:txbxContent>
                </v:textbox>
              </v:shape>
            </w:pict>
          </mc:Fallback>
        </mc:AlternateContent>
      </w:r>
    </w:p>
    <w:p w:rsidR="0037578D" w:rsidRPr="0037578D" w:rsidRDefault="0050022C" w:rsidP="0037578D">
      <w:pPr>
        <w:rPr>
          <w:sz w:val="16"/>
          <w:szCs w:val="16"/>
        </w:rPr>
      </w:pPr>
      <w:r>
        <w:rPr>
          <w:noProof/>
          <w:lang w:eastAsia="ru-RU"/>
        </w:rPr>
        <mc:AlternateContent>
          <mc:Choice Requires="wps">
            <w:drawing>
              <wp:anchor distT="0" distB="0" distL="114300" distR="114300" simplePos="0" relativeHeight="251684864" behindDoc="0" locked="0" layoutInCell="1" allowOverlap="1">
                <wp:simplePos x="0" y="0"/>
                <wp:positionH relativeFrom="margin">
                  <wp:posOffset>6478270</wp:posOffset>
                </wp:positionH>
                <wp:positionV relativeFrom="paragraph">
                  <wp:posOffset>107315</wp:posOffset>
                </wp:positionV>
                <wp:extent cx="228600" cy="304800"/>
                <wp:effectExtent l="0" t="0" r="19050" b="1905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C014" id="Блок-схема: процесс 32" o:spid="_x0000_s1026" type="#_x0000_t109" style="position:absolute;margin-left:510.1pt;margin-top:8.45pt;width:18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PKtQ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" fillcolor="#5b9bd5" strokecolor="#41719c" strokeweight="1pt">
                <v:path arrowok="t"/>
                <w10:wrap anchorx="margin"/>
              </v:shape>
            </w:pict>
          </mc:Fallback>
        </mc:AlternateContent>
      </w:r>
    </w:p>
    <w:p w:rsidR="0037578D" w:rsidRPr="0037578D" w:rsidRDefault="0037578D" w:rsidP="0037578D">
      <w:pPr>
        <w:rPr>
          <w:sz w:val="16"/>
          <w:szCs w:val="16"/>
        </w:rPr>
      </w:pPr>
    </w:p>
    <w:p w:rsidR="0037578D" w:rsidRPr="0037578D" w:rsidRDefault="00AC64DA" w:rsidP="0037578D">
      <w:pPr>
        <w:rPr>
          <w:sz w:val="16"/>
          <w:szCs w:val="16"/>
        </w:rPr>
      </w:pPr>
      <w:r>
        <w:rPr>
          <w:noProof/>
          <w:lang w:eastAsia="ru-RU"/>
        </w:rPr>
        <mc:AlternateContent>
          <mc:Choice Requires="wps">
            <w:drawing>
              <wp:anchor distT="0" distB="0" distL="114300" distR="114300" simplePos="0" relativeHeight="251698176" behindDoc="0" locked="0" layoutInCell="1" allowOverlap="1">
                <wp:simplePos x="0" y="0"/>
                <wp:positionH relativeFrom="margin">
                  <wp:posOffset>5905500</wp:posOffset>
                </wp:positionH>
                <wp:positionV relativeFrom="paragraph">
                  <wp:posOffset>3175</wp:posOffset>
                </wp:positionV>
                <wp:extent cx="228600" cy="304800"/>
                <wp:effectExtent l="0" t="0" r="19050" b="19050"/>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5BCC4" id="Блок-схема: процесс 45" o:spid="_x0000_s1026" type="#_x0000_t109" style="position:absolute;margin-left:465pt;margin-top:.25pt;width:18pt;height: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" fillcolor="#5b9bd5" strokecolor="#41719c" strokeweight="1pt">
                <v:path arrowok="t"/>
                <w10:wrap anchorx="margin"/>
              </v:shape>
            </w:pict>
          </mc:Fallback>
        </mc:AlternateContent>
      </w:r>
      <w:r w:rsidR="0037578D" w:rsidRPr="0037578D">
        <w:rPr>
          <w:noProof/>
          <w:sz w:val="16"/>
          <w:szCs w:val="16"/>
          <w:lang w:eastAsia="ru-RU"/>
        </w:rPr>
        <mc:AlternateContent>
          <mc:Choice Requires="wps">
            <w:drawing>
              <wp:anchor distT="0" distB="0" distL="114300" distR="114300" simplePos="0" relativeHeight="251668480" behindDoc="0" locked="0" layoutInCell="1" allowOverlap="1">
                <wp:simplePos x="0" y="0"/>
                <wp:positionH relativeFrom="column">
                  <wp:posOffset>-283845</wp:posOffset>
                </wp:positionH>
                <wp:positionV relativeFrom="paragraph">
                  <wp:posOffset>83185</wp:posOffset>
                </wp:positionV>
                <wp:extent cx="685800" cy="257175"/>
                <wp:effectExtent l="0" t="0" r="19050" b="2857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5717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ипМалявкина</w:t>
                            </w:r>
                            <w:proofErr w:type="spellEnd"/>
                          </w:p>
                          <w:p w:rsidR="0050022C" w:rsidRPr="0037578D" w:rsidRDefault="0050022C" w:rsidP="0037578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28" type="#_x0000_t109" style="position:absolute;margin-left:-22.35pt;margin-top:6.55pt;width:54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ипМалявкина</w:t>
                      </w:r>
                      <w:proofErr w:type="spellEnd"/>
                    </w:p>
                    <w:p w:rsidR="0050022C" w:rsidRPr="0037578D" w:rsidRDefault="0050022C" w:rsidP="0037578D">
                      <w:pPr>
                        <w:jc w:val="center"/>
                        <w:rPr>
                          <w:sz w:val="16"/>
                          <w:szCs w:val="16"/>
                        </w:rPr>
                      </w:pPr>
                    </w:p>
                  </w:txbxContent>
                </v:textbox>
              </v:shape>
            </w:pict>
          </mc:Fallback>
        </mc:AlternateContent>
      </w:r>
    </w:p>
    <w:p w:rsidR="0037578D" w:rsidRPr="0037578D" w:rsidRDefault="0037578D" w:rsidP="0037578D">
      <w:pPr>
        <w:rPr>
          <w:sz w:val="16"/>
          <w:szCs w:val="16"/>
        </w:rPr>
      </w:pPr>
    </w:p>
    <w:p w:rsidR="0037578D" w:rsidRPr="0066217E" w:rsidRDefault="00AC64DA" w:rsidP="0037578D">
      <w:r>
        <w:rPr>
          <w:noProof/>
          <w:lang w:eastAsia="ru-RU"/>
        </w:rPr>
        <mc:AlternateContent>
          <mc:Choice Requires="wps">
            <w:drawing>
              <wp:anchor distT="0" distB="0" distL="114300" distR="114300" simplePos="0" relativeHeight="251697152" behindDoc="0" locked="0" layoutInCell="1" allowOverlap="1">
                <wp:simplePos x="0" y="0"/>
                <wp:positionH relativeFrom="margin">
                  <wp:posOffset>5905500</wp:posOffset>
                </wp:positionH>
                <wp:positionV relativeFrom="paragraph">
                  <wp:posOffset>74295</wp:posOffset>
                </wp:positionV>
                <wp:extent cx="228600" cy="304800"/>
                <wp:effectExtent l="0" t="0" r="19050" b="19050"/>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1EB15" id="Блок-схема: процесс 44" o:spid="_x0000_s1026" type="#_x0000_t109" style="position:absolute;margin-left:465pt;margin-top:5.85pt;width:18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" fillcolor="#5b9bd5" strokecolor="#41719c" strokeweight="1pt">
                <v:path arrowok="t"/>
                <w10:wrap anchorx="margin"/>
              </v:shape>
            </w:pict>
          </mc:Fallback>
        </mc:AlternateContent>
      </w:r>
      <w:r w:rsidR="0050022C" w:rsidRPr="0037578D">
        <w:rPr>
          <w:noProof/>
          <w:sz w:val="16"/>
          <w:szCs w:val="16"/>
          <w:lang w:eastAsia="ru-RU"/>
        </w:rPr>
        <mc:AlternateContent>
          <mc:Choice Requires="wps">
            <w:drawing>
              <wp:anchor distT="0" distB="0" distL="114300" distR="114300" simplePos="0" relativeHeight="251676672" behindDoc="0" locked="0" layoutInCell="1" allowOverlap="1">
                <wp:simplePos x="0" y="0"/>
                <wp:positionH relativeFrom="column">
                  <wp:posOffset>490855</wp:posOffset>
                </wp:positionH>
                <wp:positionV relativeFrom="paragraph">
                  <wp:posOffset>10795</wp:posOffset>
                </wp:positionV>
                <wp:extent cx="1600200" cy="2352675"/>
                <wp:effectExtent l="0" t="0" r="19050" b="2857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2352675"/>
                        </a:xfrm>
                        <a:prstGeom prst="roundRect">
                          <a:avLst/>
                        </a:prstGeom>
                        <a:solidFill>
                          <a:srgbClr val="70AD47">
                            <a:lumMod val="75000"/>
                          </a:srgb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B4F95" id="Скругленный прямоугольник 24" o:spid="_x0000_s1026" style="position:absolute;margin-left:38.65pt;margin-top:.85pt;width:126pt;height:18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" fillcolor="#548235" strokecolor="#70ad47" strokeweight="1pt">
                <v:stroke joinstyle="miter"/>
                <v:path arrowok="t"/>
              </v:roundrect>
            </w:pict>
          </mc:Fallback>
        </mc:AlternateContent>
      </w:r>
      <w:r w:rsidR="0050022C">
        <w:rPr>
          <w:noProof/>
          <w:lang w:eastAsia="ru-RU"/>
        </w:rPr>
        <mc:AlternateContent>
          <mc:Choice Requires="wps">
            <w:drawing>
              <wp:anchor distT="0" distB="0" distL="114300" distR="114300" simplePos="0" relativeHeight="251687936" behindDoc="0" locked="0" layoutInCell="1" allowOverlap="1">
                <wp:simplePos x="0" y="0"/>
                <wp:positionH relativeFrom="margin">
                  <wp:posOffset>6480810</wp:posOffset>
                </wp:positionH>
                <wp:positionV relativeFrom="paragraph">
                  <wp:posOffset>38100</wp:posOffset>
                </wp:positionV>
                <wp:extent cx="228600" cy="304800"/>
                <wp:effectExtent l="0" t="0" r="19050" b="19050"/>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4957" id="Блок-схема: процесс 35" o:spid="_x0000_s1026" type="#_x0000_t109" style="position:absolute;margin-left:510.3pt;margin-top:3pt;width:18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" fillcolor="#5b9bd5" strokecolor="#41719c" strokeweight="1pt">
                <v:path arrowok="t"/>
                <w10:wrap anchorx="margin"/>
              </v:shape>
            </w:pict>
          </mc:Fallback>
        </mc:AlternateContent>
      </w:r>
      <w:r w:rsidR="0037578D">
        <w:rPr>
          <w:noProof/>
          <w:lang w:eastAsia="ru-RU"/>
        </w:rPr>
        <mc:AlternateContent>
          <mc:Choice Requires="wps">
            <w:drawing>
              <wp:anchor distT="0" distB="0" distL="114300" distR="114300" simplePos="0" relativeHeight="251661312" behindDoc="0" locked="0" layoutInCell="1" allowOverlap="1">
                <wp:simplePos x="0" y="0"/>
                <wp:positionH relativeFrom="column">
                  <wp:posOffset>-302895</wp:posOffset>
                </wp:positionH>
                <wp:positionV relativeFrom="paragraph">
                  <wp:posOffset>106680</wp:posOffset>
                </wp:positionV>
                <wp:extent cx="704850" cy="304800"/>
                <wp:effectExtent l="0" t="0" r="19050" b="1905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048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Хидиров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29" type="#_x0000_t109" style="position:absolute;margin-left:-23.85pt;margin-top:8.4pt;width:5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Хидиров</w:t>
                      </w:r>
                      <w:proofErr w:type="spellEnd"/>
                    </w:p>
                  </w:txbxContent>
                </v:textbox>
              </v:shape>
            </w:pict>
          </mc:Fallback>
        </mc:AlternateContent>
      </w:r>
    </w:p>
    <w:p w:rsidR="0037578D" w:rsidRPr="0066217E" w:rsidRDefault="0050022C" w:rsidP="0037578D">
      <w:r>
        <w:rPr>
          <w:noProof/>
          <w:lang w:eastAsia="ru-RU"/>
        </w:rPr>
        <mc:AlternateContent>
          <mc:Choice Requires="wps">
            <w:drawing>
              <wp:anchor distT="0" distB="0" distL="114300" distR="114300" simplePos="0" relativeHeight="251696128" behindDoc="0" locked="0" layoutInCell="1" allowOverlap="1">
                <wp:simplePos x="0" y="0"/>
                <wp:positionH relativeFrom="margin">
                  <wp:posOffset>5905500</wp:posOffset>
                </wp:positionH>
                <wp:positionV relativeFrom="paragraph">
                  <wp:posOffset>175260</wp:posOffset>
                </wp:positionV>
                <wp:extent cx="228600" cy="304800"/>
                <wp:effectExtent l="0" t="0" r="19050" b="19050"/>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A85F" id="Блок-схема: процесс 43" o:spid="_x0000_s1026" type="#_x0000_t109" style="position:absolute;margin-left:465pt;margin-top:13.8pt;width:18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tQ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" fillcolor="#5b9bd5" strokecolor="#41719c" strokeweight="1pt">
                <v:path arrowok="t"/>
                <w10:wrap anchorx="margin"/>
              </v:shape>
            </w:pict>
          </mc:Fallback>
        </mc:AlternateContent>
      </w:r>
      <w:r w:rsidR="0037578D">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-302895</wp:posOffset>
                </wp:positionH>
                <wp:positionV relativeFrom="paragraph">
                  <wp:posOffset>254635</wp:posOffset>
                </wp:positionV>
                <wp:extent cx="695325" cy="266700"/>
                <wp:effectExtent l="0" t="0" r="28575" b="1905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2667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Самозанятая</w:t>
                            </w:r>
                            <w:proofErr w:type="spellEnd"/>
                            <w:r w:rsidRPr="0037578D">
                              <w:rPr>
                                <w:sz w:val="16"/>
                                <w:szCs w:val="16"/>
                              </w:rPr>
                              <w:t xml:space="preserve"> Голышева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9" o:spid="_x0000_s1030" type="#_x0000_t109" style="position:absolute;margin-left:-23.85pt;margin-top:20.05pt;width:54.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Самозанятая</w:t>
                      </w:r>
                      <w:proofErr w:type="spellEnd"/>
                      <w:r w:rsidRPr="0037578D">
                        <w:rPr>
                          <w:sz w:val="16"/>
                          <w:szCs w:val="16"/>
                        </w:rPr>
                        <w:t xml:space="preserve"> Голышева</w:t>
                      </w:r>
                    </w:p>
                  </w:txbxContent>
                </v:textbox>
              </v:shape>
            </w:pict>
          </mc:Fallback>
        </mc:AlternateContent>
      </w:r>
    </w:p>
    <w:p w:rsidR="0037578D" w:rsidRPr="0066217E" w:rsidRDefault="0050022C" w:rsidP="0037578D">
      <w:pPr>
        <w:tabs>
          <w:tab w:val="left" w:pos="7515"/>
        </w:tabs>
      </w:pPr>
      <w:r>
        <w:rPr>
          <w:noProof/>
          <w:lang w:eastAsia="ru-RU"/>
        </w:rPr>
        <mc:AlternateContent>
          <mc:Choice Requires="wps">
            <w:drawing>
              <wp:anchor distT="0" distB="0" distL="114300" distR="114300" simplePos="0" relativeHeight="251686912" behindDoc="0" locked="0" layoutInCell="1" allowOverlap="1">
                <wp:simplePos x="0" y="0"/>
                <wp:positionH relativeFrom="margin">
                  <wp:posOffset>6467475</wp:posOffset>
                </wp:positionH>
                <wp:positionV relativeFrom="paragraph">
                  <wp:posOffset>12700</wp:posOffset>
                </wp:positionV>
                <wp:extent cx="228600" cy="304800"/>
                <wp:effectExtent l="0" t="0" r="19050" b="19050"/>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AED92" id="Блок-схема: процесс 34" o:spid="_x0000_s1026" type="#_x0000_t109" style="position:absolute;margin-left:509.25pt;margin-top:1pt;width:18pt;height: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1ItQ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" fillcolor="#5b9bd5" strokecolor="#41719c" strokeweight="1pt">
                <v:path arrowok="t"/>
                <w10:wrap anchorx="margin"/>
              </v:shape>
            </w:pict>
          </mc:Fallback>
        </mc:AlternateContent>
      </w:r>
    </w:p>
    <w:p w:rsidR="0037578D" w:rsidRPr="0066217E" w:rsidRDefault="0050022C" w:rsidP="0037578D">
      <w:pPr>
        <w:jc w:val="right"/>
      </w:pPr>
      <w:r>
        <w:rPr>
          <w:noProof/>
          <w:lang w:eastAsia="ru-RU"/>
        </w:rPr>
        <mc:AlternateContent>
          <mc:Choice Requires="wps">
            <w:drawing>
              <wp:anchor distT="0" distB="0" distL="114300" distR="114300" simplePos="0" relativeHeight="251695104" behindDoc="0" locked="0" layoutInCell="1" allowOverlap="1">
                <wp:simplePos x="0" y="0"/>
                <wp:positionH relativeFrom="margin">
                  <wp:posOffset>5905500</wp:posOffset>
                </wp:positionH>
                <wp:positionV relativeFrom="paragraph">
                  <wp:posOffset>69850</wp:posOffset>
                </wp:positionV>
                <wp:extent cx="228600" cy="304800"/>
                <wp:effectExtent l="0" t="0" r="19050" b="19050"/>
                <wp:wrapNone/>
                <wp:docPr id="42" name="Блок-схема: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28F1" id="Блок-схема: процесс 42" o:spid="_x0000_s1026" type="#_x0000_t109" style="position:absolute;margin-left:465pt;margin-top:5.5pt;width:18pt;height: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" fillcolor="#5b9bd5" strokecolor="#41719c" strokeweight="1pt">
                <v:path arrowok="t"/>
                <w10:wrap anchorx="margin"/>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margin">
                  <wp:posOffset>6468745</wp:posOffset>
                </wp:positionH>
                <wp:positionV relativeFrom="paragraph">
                  <wp:posOffset>161290</wp:posOffset>
                </wp:positionV>
                <wp:extent cx="228600" cy="304800"/>
                <wp:effectExtent l="0" t="0" r="19050" b="19050"/>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6EE4" id="Блок-схема: процесс 33" o:spid="_x0000_s1026" type="#_x0000_t109" style="position:absolute;margin-left:509.35pt;margin-top:12.7pt;width:18pt;height:2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kYtQ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" fillcolor="#5b9bd5" strokecolor="#41719c" strokeweight="1pt">
                <v:path arrowok="t"/>
                <w10:wrap anchorx="margin"/>
              </v:shape>
            </w:pict>
          </mc:Fallback>
        </mc:AlternateContent>
      </w:r>
      <w:r w:rsidR="0083459C">
        <w:rPr>
          <w:noProof/>
          <w:lang w:eastAsia="ru-RU"/>
        </w:rPr>
        <mc:AlternateContent>
          <mc:Choice Requires="wps">
            <w:drawing>
              <wp:anchor distT="0" distB="0" distL="114300" distR="114300" simplePos="0" relativeHeight="251664384" behindDoc="0" locked="0" layoutInCell="1" allowOverlap="1">
                <wp:simplePos x="0" y="0"/>
                <wp:positionH relativeFrom="column">
                  <wp:posOffset>-302895</wp:posOffset>
                </wp:positionH>
                <wp:positionV relativeFrom="paragraph">
                  <wp:posOffset>168275</wp:posOffset>
                </wp:positionV>
                <wp:extent cx="685800" cy="295275"/>
                <wp:effectExtent l="0" t="0" r="19050" b="2857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9527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proofErr w:type="gramStart"/>
                            <w:r w:rsidRPr="0037578D">
                              <w:rPr>
                                <w:sz w:val="16"/>
                                <w:szCs w:val="16"/>
                              </w:rPr>
                              <w:t>Ип</w:t>
                            </w:r>
                            <w:proofErr w:type="spellEnd"/>
                            <w:r w:rsidRPr="0037578D">
                              <w:rPr>
                                <w:sz w:val="16"/>
                                <w:szCs w:val="16"/>
                              </w:rPr>
                              <w:t xml:space="preserve">  </w:t>
                            </w:r>
                            <w:proofErr w:type="spellStart"/>
                            <w:r w:rsidRPr="0037578D">
                              <w:rPr>
                                <w:sz w:val="16"/>
                                <w:szCs w:val="16"/>
                              </w:rPr>
                              <w:t>Равкова</w:t>
                            </w:r>
                            <w:proofErr w:type="spellEnd"/>
                            <w:proofErr w:type="gramEnd"/>
                          </w:p>
                          <w:p w:rsidR="0050022C" w:rsidRDefault="0050022C" w:rsidP="003757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31" type="#_x0000_t109" style="position:absolute;left:0;text-align:left;margin-left:-23.85pt;margin-top:13.25pt;width:5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" fillcolor="#5b9bd5" strokecolor="#41719c" strokeweight="1pt">
                <v:path arrowok="t"/>
                <v:textbox>
                  <w:txbxContent>
                    <w:p w:rsidR="0050022C" w:rsidRPr="0037578D" w:rsidRDefault="0050022C" w:rsidP="0037578D">
                      <w:pPr>
                        <w:jc w:val="center"/>
                        <w:rPr>
                          <w:sz w:val="16"/>
                          <w:szCs w:val="16"/>
                        </w:rPr>
                      </w:pPr>
                      <w:proofErr w:type="spellStart"/>
                      <w:proofErr w:type="gramStart"/>
                      <w:r w:rsidRPr="0037578D">
                        <w:rPr>
                          <w:sz w:val="16"/>
                          <w:szCs w:val="16"/>
                        </w:rPr>
                        <w:t>Ип</w:t>
                      </w:r>
                      <w:proofErr w:type="spellEnd"/>
                      <w:r w:rsidRPr="0037578D">
                        <w:rPr>
                          <w:sz w:val="16"/>
                          <w:szCs w:val="16"/>
                        </w:rPr>
                        <w:t xml:space="preserve">  </w:t>
                      </w:r>
                      <w:proofErr w:type="spellStart"/>
                      <w:r w:rsidRPr="0037578D">
                        <w:rPr>
                          <w:sz w:val="16"/>
                          <w:szCs w:val="16"/>
                        </w:rPr>
                        <w:t>Равкова</w:t>
                      </w:r>
                      <w:proofErr w:type="spellEnd"/>
                      <w:proofErr w:type="gramEnd"/>
                    </w:p>
                    <w:p w:rsidR="0050022C" w:rsidRDefault="0050022C" w:rsidP="0037578D">
                      <w:pPr>
                        <w:jc w:val="center"/>
                      </w:pPr>
                    </w:p>
                  </w:txbxContent>
                </v:textbox>
              </v:shape>
            </w:pict>
          </mc:Fallback>
        </mc:AlternateContent>
      </w:r>
    </w:p>
    <w:p w:rsidR="0037578D" w:rsidRPr="0066217E" w:rsidRDefault="0050022C" w:rsidP="0037578D">
      <w:pPr>
        <w:tabs>
          <w:tab w:val="left" w:pos="7470"/>
        </w:tabs>
      </w:pPr>
      <w:r>
        <w:rPr>
          <w:noProof/>
          <w:lang w:eastAsia="ru-RU"/>
        </w:rPr>
        <mc:AlternateContent>
          <mc:Choice Requires="wps">
            <w:drawing>
              <wp:anchor distT="0" distB="0" distL="114300" distR="114300" simplePos="0" relativeHeight="251693056" behindDoc="0" locked="0" layoutInCell="1" allowOverlap="1">
                <wp:simplePos x="0" y="0"/>
                <wp:positionH relativeFrom="margin">
                  <wp:posOffset>5905500</wp:posOffset>
                </wp:positionH>
                <wp:positionV relativeFrom="paragraph">
                  <wp:posOffset>173990</wp:posOffset>
                </wp:positionV>
                <wp:extent cx="228600" cy="304800"/>
                <wp:effectExtent l="0" t="0" r="19050" b="19050"/>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483ED" id="Блок-схема: процесс 40" o:spid="_x0000_s1026" type="#_x0000_t109" style="position:absolute;margin-left:465pt;margin-top:13.7pt;width:18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" fillcolor="#5b9bd5" strokecolor="#41719c" strokeweight="1pt">
                <v:path arrowok="t"/>
                <w10:wrap anchorx="margin"/>
              </v:shape>
            </w:pict>
          </mc:Fallback>
        </mc:AlternateContent>
      </w:r>
      <w:r w:rsidR="0037578D">
        <w:tab/>
      </w:r>
    </w:p>
    <w:p w:rsidR="0037578D" w:rsidRPr="0066217E" w:rsidRDefault="0050022C" w:rsidP="0037578D">
      <w:r>
        <w:rPr>
          <w:noProof/>
          <w:lang w:eastAsia="ru-RU"/>
        </w:rPr>
        <mc:AlternateContent>
          <mc:Choice Requires="wps">
            <w:drawing>
              <wp:anchor distT="0" distB="0" distL="114300" distR="114300" simplePos="0" relativeHeight="251683840" behindDoc="0" locked="0" layoutInCell="1" allowOverlap="1">
                <wp:simplePos x="0" y="0"/>
                <wp:positionH relativeFrom="margin">
                  <wp:posOffset>6478270</wp:posOffset>
                </wp:positionH>
                <wp:positionV relativeFrom="paragraph">
                  <wp:posOffset>89535</wp:posOffset>
                </wp:positionV>
                <wp:extent cx="228600" cy="304800"/>
                <wp:effectExtent l="0" t="0" r="19050" b="1905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32E3" id="Блок-схема: процесс 31" o:spid="_x0000_s1026" type="#_x0000_t109" style="position:absolute;margin-left:510.1pt;margin-top:7.05pt;width:18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" fillcolor="#5b9bd5" strokecolor="#41719c" strokeweight="1pt">
                <v:path arrowok="t"/>
                <w10:wrap anchorx="margin"/>
              </v:shape>
            </w:pict>
          </mc:Fallback>
        </mc:AlternateContent>
      </w:r>
      <w:r w:rsidR="0083459C">
        <w:rPr>
          <w:noProof/>
          <w:lang w:eastAsia="ru-RU"/>
        </w:rPr>
        <mc:AlternateContent>
          <mc:Choice Requires="wps">
            <w:drawing>
              <wp:anchor distT="0" distB="0" distL="114300" distR="114300" simplePos="0" relativeHeight="251665408" behindDoc="0" locked="0" layoutInCell="1" allowOverlap="1">
                <wp:simplePos x="0" y="0"/>
                <wp:positionH relativeFrom="column">
                  <wp:posOffset>-264795</wp:posOffset>
                </wp:positionH>
                <wp:positionV relativeFrom="paragraph">
                  <wp:posOffset>83185</wp:posOffset>
                </wp:positionV>
                <wp:extent cx="619125" cy="342900"/>
                <wp:effectExtent l="0" t="0" r="28575" b="1905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3429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Равкова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2" type="#_x0000_t109" style="position:absolute;margin-left:-20.85pt;margin-top:6.55pt;width:48.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Равкова</w:t>
                      </w:r>
                      <w:proofErr w:type="spellEnd"/>
                    </w:p>
                  </w:txbxContent>
                </v:textbox>
              </v:shape>
            </w:pict>
          </mc:Fallback>
        </mc:AlternateContent>
      </w:r>
    </w:p>
    <w:p w:rsidR="0037578D" w:rsidRPr="0066217E" w:rsidRDefault="0050022C" w:rsidP="0037578D">
      <w:r>
        <w:rPr>
          <w:noProof/>
          <w:lang w:eastAsia="ru-RU"/>
        </w:rPr>
        <mc:AlternateContent>
          <mc:Choice Requires="wps">
            <w:drawing>
              <wp:anchor distT="0" distB="0" distL="114300" distR="114300" simplePos="0" relativeHeight="251692032" behindDoc="0" locked="0" layoutInCell="1" allowOverlap="1">
                <wp:simplePos x="0" y="0"/>
                <wp:positionH relativeFrom="margin">
                  <wp:posOffset>5905500</wp:posOffset>
                </wp:positionH>
                <wp:positionV relativeFrom="paragraph">
                  <wp:posOffset>74295</wp:posOffset>
                </wp:positionV>
                <wp:extent cx="228600" cy="304800"/>
                <wp:effectExtent l="0" t="0" r="19050" b="19050"/>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145C" id="Блок-схема: процесс 39" o:spid="_x0000_s1026" type="#_x0000_t109" style="position:absolute;margin-left:465pt;margin-top:5.85pt;width:18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" fillcolor="#5b9bd5" strokecolor="#41719c" strokeweight="1pt">
                <v:path arrowok="t"/>
                <w10:wrap anchorx="margin"/>
              </v:shape>
            </w:pict>
          </mc:Fallback>
        </mc:AlternateContent>
      </w:r>
    </w:p>
    <w:p w:rsidR="0037578D" w:rsidRPr="0066217E" w:rsidRDefault="0050022C" w:rsidP="0037578D">
      <w:pPr>
        <w:tabs>
          <w:tab w:val="left" w:pos="7395"/>
          <w:tab w:val="right" w:pos="9355"/>
        </w:tabs>
      </w:pPr>
      <w:r>
        <w:rPr>
          <w:noProof/>
          <w:lang w:eastAsia="ru-RU"/>
        </w:rPr>
        <mc:AlternateContent>
          <mc:Choice Requires="wps">
            <w:drawing>
              <wp:anchor distT="0" distB="0" distL="114300" distR="114300" simplePos="0" relativeHeight="251691008" behindDoc="0" locked="0" layoutInCell="1" allowOverlap="1">
                <wp:simplePos x="0" y="0"/>
                <wp:positionH relativeFrom="margin">
                  <wp:posOffset>5905500</wp:posOffset>
                </wp:positionH>
                <wp:positionV relativeFrom="paragraph">
                  <wp:posOffset>173990</wp:posOffset>
                </wp:positionV>
                <wp:extent cx="228600" cy="304800"/>
                <wp:effectExtent l="0" t="0" r="19050" b="19050"/>
                <wp:wrapNone/>
                <wp:docPr id="38"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7057" id="Блок-схема: процесс 38" o:spid="_x0000_s1026" type="#_x0000_t109" style="position:absolute;margin-left:465pt;margin-top:13.7pt;width:18pt;height: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" fillcolor="#5b9bd5" strokecolor="#41719c" strokeweight="1pt">
                <v:path arrowok="t"/>
                <w10:wrap anchorx="margin"/>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margin">
                  <wp:posOffset>6478270</wp:posOffset>
                </wp:positionH>
                <wp:positionV relativeFrom="paragraph">
                  <wp:posOffset>45085</wp:posOffset>
                </wp:positionV>
                <wp:extent cx="228600" cy="304800"/>
                <wp:effectExtent l="0" t="0" r="19050" b="1905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95199" id="Блок-схема: процесс 30" o:spid="_x0000_s1026" type="#_x0000_t109" style="position:absolute;margin-left:510.1pt;margin-top:3.55pt;width:18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a0tA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" fillcolor="#5b9bd5" strokecolor="#41719c" strokeweight="1pt">
                <v:path arrowok="t"/>
                <w10:wrap anchorx="margin"/>
              </v:shape>
            </w:pict>
          </mc:Fallback>
        </mc:AlternateContent>
      </w:r>
      <w:r w:rsidR="0037578D">
        <w:rPr>
          <w:noProof/>
          <w:lang w:eastAsia="ru-RU"/>
        </w:rPr>
        <mc:AlternateContent>
          <mc:Choice Requires="wps">
            <w:drawing>
              <wp:anchor distT="0" distB="0" distL="114300" distR="114300" simplePos="0" relativeHeight="251662336" behindDoc="0" locked="0" layoutInCell="1" allowOverlap="1">
                <wp:simplePos x="0" y="0"/>
                <wp:positionH relativeFrom="column">
                  <wp:posOffset>-321945</wp:posOffset>
                </wp:positionH>
                <wp:positionV relativeFrom="paragraph">
                  <wp:posOffset>93345</wp:posOffset>
                </wp:positionV>
                <wp:extent cx="676275" cy="438150"/>
                <wp:effectExtent l="0" t="0" r="28575" b="1905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4381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Болотенко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3" type="#_x0000_t109" style="position:absolute;margin-left:-25.35pt;margin-top:7.35pt;width:53.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Болотенко</w:t>
                      </w:r>
                    </w:p>
                  </w:txbxContent>
                </v:textbox>
              </v:shape>
            </w:pict>
          </mc:Fallback>
        </mc:AlternateContent>
      </w:r>
      <w:r w:rsidR="0037578D">
        <w:tab/>
      </w:r>
      <w:r w:rsidR="0037578D">
        <w:tab/>
      </w:r>
    </w:p>
    <w:p w:rsidR="0037578D" w:rsidRPr="0066217E" w:rsidRDefault="0050022C" w:rsidP="0037578D">
      <w:pPr>
        <w:jc w:val="right"/>
      </w:pPr>
      <w:r>
        <w:rPr>
          <w:noProof/>
          <w:lang w:eastAsia="ru-RU"/>
        </w:rPr>
        <mc:AlternateContent>
          <mc:Choice Requires="wps">
            <w:drawing>
              <wp:anchor distT="0" distB="0" distL="114300" distR="114300" simplePos="0" relativeHeight="251681792" behindDoc="0" locked="0" layoutInCell="1" allowOverlap="1">
                <wp:simplePos x="0" y="0"/>
                <wp:positionH relativeFrom="margin">
                  <wp:posOffset>6478270</wp:posOffset>
                </wp:positionH>
                <wp:positionV relativeFrom="paragraph">
                  <wp:posOffset>194310</wp:posOffset>
                </wp:positionV>
                <wp:extent cx="228600" cy="304800"/>
                <wp:effectExtent l="0" t="0" r="19050" b="19050"/>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B9AB6" id="Блок-схема: процесс 29" o:spid="_x0000_s1026" type="#_x0000_t109" style="position:absolute;margin-left:510.1pt;margin-top:15.3pt;width:18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" fillcolor="#5b9bd5" strokecolor="#41719c" strokeweight="1pt">
                <v:path arrowok="t"/>
                <w10:wrap anchorx="margin"/>
              </v:shape>
            </w:pict>
          </mc:Fallback>
        </mc:AlternateContent>
      </w:r>
    </w:p>
    <w:p w:rsidR="0037578D" w:rsidRPr="0066217E" w:rsidRDefault="0050022C" w:rsidP="0037578D">
      <w:pPr>
        <w:tabs>
          <w:tab w:val="center" w:pos="4677"/>
          <w:tab w:val="left" w:pos="7455"/>
        </w:tabs>
      </w:pPr>
      <w:r>
        <w:rPr>
          <w:noProof/>
          <w:lang w:eastAsia="ru-RU"/>
        </w:rPr>
        <mc:AlternateContent>
          <mc:Choice Requires="wps">
            <w:drawing>
              <wp:anchor distT="0" distB="0" distL="114300" distR="114300" simplePos="0" relativeHeight="251689984" behindDoc="0" locked="0" layoutInCell="1" allowOverlap="1">
                <wp:simplePos x="0" y="0"/>
                <wp:positionH relativeFrom="margin">
                  <wp:posOffset>5905500</wp:posOffset>
                </wp:positionH>
                <wp:positionV relativeFrom="paragraph">
                  <wp:posOffset>78740</wp:posOffset>
                </wp:positionV>
                <wp:extent cx="228600" cy="304800"/>
                <wp:effectExtent l="0" t="0" r="19050" b="19050"/>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07FF" id="Блок-схема: процесс 37" o:spid="_x0000_s1026" type="#_x0000_t109" style="position:absolute;margin-left:465pt;margin-top:6.2pt;width:18pt;height: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LktQ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" fillcolor="#5b9bd5" strokecolor="#41719c" strokeweight="1pt">
                <v:path arrowok="t"/>
                <w10:wrap anchorx="margin"/>
              </v:shape>
            </w:pict>
          </mc:Fallback>
        </mc:AlternateContent>
      </w:r>
      <w:r w:rsidR="0083459C">
        <w:rPr>
          <w:noProof/>
          <w:lang w:eastAsia="ru-RU"/>
        </w:rPr>
        <mc:AlternateContent>
          <mc:Choice Requires="wps">
            <w:drawing>
              <wp:anchor distT="0" distB="0" distL="114300" distR="114300" simplePos="0" relativeHeight="251666432" behindDoc="0" locked="0" layoutInCell="1" allowOverlap="1">
                <wp:simplePos x="0" y="0"/>
                <wp:positionH relativeFrom="column">
                  <wp:posOffset>-264795</wp:posOffset>
                </wp:positionH>
                <wp:positionV relativeFrom="paragraph">
                  <wp:posOffset>74930</wp:posOffset>
                </wp:positionV>
                <wp:extent cx="590550" cy="323850"/>
                <wp:effectExtent l="0" t="0" r="19050" b="1905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238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Нуриддинова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4" type="#_x0000_t109" style="position:absolute;margin-left:-20.85pt;margin-top:5.9pt;width:46.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Нуриддинова</w:t>
                      </w:r>
                      <w:proofErr w:type="spellEnd"/>
                    </w:p>
                  </w:txbxContent>
                </v:textbox>
              </v:shape>
            </w:pict>
          </mc:Fallback>
        </mc:AlternateContent>
      </w:r>
      <w:r w:rsidR="0037578D">
        <w:tab/>
      </w:r>
    </w:p>
    <w:p w:rsidR="0037578D" w:rsidRDefault="0050022C" w:rsidP="0037578D">
      <w:pPr>
        <w:jc w:val="right"/>
      </w:pPr>
      <w:r>
        <w:rPr>
          <w:noProof/>
          <w:lang w:eastAsia="ru-RU"/>
        </w:rPr>
        <mc:AlternateContent>
          <mc:Choice Requires="wps">
            <w:drawing>
              <wp:anchor distT="0" distB="0" distL="114300" distR="114300" simplePos="0" relativeHeight="251688960" behindDoc="0" locked="0" layoutInCell="1" allowOverlap="1">
                <wp:simplePos x="0" y="0"/>
                <wp:positionH relativeFrom="margin">
                  <wp:posOffset>5905500</wp:posOffset>
                </wp:positionH>
                <wp:positionV relativeFrom="paragraph">
                  <wp:posOffset>197485</wp:posOffset>
                </wp:positionV>
                <wp:extent cx="228600" cy="304800"/>
                <wp:effectExtent l="0" t="0" r="19050" b="1905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30FE" id="Блок-схема: процесс 36" o:spid="_x0000_s1026" type="#_x0000_t109" style="position:absolute;margin-left:465pt;margin-top:15.55pt;width:18pt;height: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" fillcolor="#5b9bd5" strokecolor="#41719c" strokeweight="1pt">
                <v:path arrowok="t"/>
                <w10:wrap anchorx="margin"/>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margin">
                  <wp:posOffset>6478270</wp:posOffset>
                </wp:positionH>
                <wp:positionV relativeFrom="paragraph">
                  <wp:posOffset>150495</wp:posOffset>
                </wp:positionV>
                <wp:extent cx="228600" cy="304800"/>
                <wp:effectExtent l="0" t="0" r="19050" b="1905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CC4F" id="Блок-схема: процесс 26" o:spid="_x0000_s1026" type="#_x0000_t109" style="position:absolute;margin-left:510.1pt;margin-top:11.85pt;width:18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" fillcolor="#5b9bd5" strokecolor="#41719c" strokeweight="1pt">
                <v:path arrowok="t"/>
                <w10:wrap anchorx="margin"/>
              </v:shape>
            </w:pict>
          </mc:Fallback>
        </mc:AlternateContent>
      </w:r>
      <w:r w:rsidR="0083459C">
        <w:rPr>
          <w:noProof/>
          <w:lang w:eastAsia="ru-RU"/>
        </w:rPr>
        <mc:AlternateContent>
          <mc:Choice Requires="wps">
            <w:drawing>
              <wp:anchor distT="0" distB="0" distL="114300" distR="114300" simplePos="0" relativeHeight="251667456" behindDoc="0" locked="0" layoutInCell="1" allowOverlap="1">
                <wp:simplePos x="0" y="0"/>
                <wp:positionH relativeFrom="column">
                  <wp:posOffset>-274320</wp:posOffset>
                </wp:positionH>
                <wp:positionV relativeFrom="paragraph">
                  <wp:posOffset>256540</wp:posOffset>
                </wp:positionV>
                <wp:extent cx="628650" cy="485775"/>
                <wp:effectExtent l="0" t="0" r="19050"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48577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Нуриддинова</w:t>
                            </w:r>
                            <w:proofErr w:type="spellEnd"/>
                          </w:p>
                          <w:p w:rsidR="0050022C" w:rsidRDefault="0050022C" w:rsidP="003757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5" type="#_x0000_t109" style="position:absolute;left:0;text-align:left;margin-left:-21.6pt;margin-top:20.2pt;width:49.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Нуриддинова</w:t>
                      </w:r>
                      <w:proofErr w:type="spellEnd"/>
                    </w:p>
                    <w:p w:rsidR="0050022C" w:rsidRDefault="0050022C" w:rsidP="0037578D">
                      <w:pPr>
                        <w:jc w:val="center"/>
                      </w:pPr>
                    </w:p>
                  </w:txbxContent>
                </v:textbox>
              </v:shape>
            </w:pict>
          </mc:Fallback>
        </mc:AlternateContent>
      </w:r>
    </w:p>
    <w:p w:rsidR="0037578D" w:rsidRDefault="0037578D" w:rsidP="0037578D">
      <w:pPr>
        <w:jc w:val="right"/>
      </w:pPr>
    </w:p>
    <w:p w:rsidR="0037578D" w:rsidRDefault="0050022C" w:rsidP="0037578D">
      <w:r>
        <w:rPr>
          <w:noProof/>
          <w:lang w:eastAsia="ru-RU"/>
        </w:rPr>
        <mc:AlternateContent>
          <mc:Choice Requires="wps">
            <w:drawing>
              <wp:anchor distT="0" distB="0" distL="114300" distR="114300" simplePos="0" relativeHeight="251694080" behindDoc="0" locked="0" layoutInCell="1" allowOverlap="1">
                <wp:simplePos x="0" y="0"/>
                <wp:positionH relativeFrom="margin">
                  <wp:posOffset>5905500</wp:posOffset>
                </wp:positionH>
                <wp:positionV relativeFrom="paragraph">
                  <wp:posOffset>91440</wp:posOffset>
                </wp:positionV>
                <wp:extent cx="228600" cy="304800"/>
                <wp:effectExtent l="0" t="0" r="19050" b="1905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A816" id="Блок-схема: процесс 41" o:spid="_x0000_s1026" type="#_x0000_t109" style="position:absolute;margin-left:465pt;margin-top:7.2pt;width:18pt;height:2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" fillcolor="#5b9bd5" strokecolor="#41719c" strokeweight="1pt">
                <v:path arrowok="t"/>
                <w10:wrap anchorx="margin"/>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margin">
                  <wp:posOffset>6477000</wp:posOffset>
                </wp:positionH>
                <wp:positionV relativeFrom="paragraph">
                  <wp:posOffset>117475</wp:posOffset>
                </wp:positionV>
                <wp:extent cx="228600" cy="304800"/>
                <wp:effectExtent l="0" t="0" r="19050" b="190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0480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8875C" id="Блок-схема: процесс 25" o:spid="_x0000_s1026" type="#_x0000_t109" style="position:absolute;margin-left:510pt;margin-top:9.25pt;width:18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" fillcolor="#5b9bd5" strokecolor="#41719c" strokeweight="1pt">
                <v:path arrowok="t"/>
                <w10:wrap anchorx="margin"/>
              </v:shape>
            </w:pict>
          </mc:Fallback>
        </mc:AlternateContent>
      </w:r>
    </w:p>
    <w:p w:rsidR="0037578D" w:rsidRPr="0066217E" w:rsidRDefault="0083459C" w:rsidP="0037578D">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-302895</wp:posOffset>
                </wp:positionH>
                <wp:positionV relativeFrom="paragraph">
                  <wp:posOffset>133985</wp:posOffset>
                </wp:positionV>
                <wp:extent cx="590550" cy="323850"/>
                <wp:effectExtent l="0" t="0" r="19050" b="1905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238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r w:rsidRPr="0037578D">
                              <w:rPr>
                                <w:sz w:val="16"/>
                                <w:szCs w:val="16"/>
                              </w:rPr>
                              <w:t>Общепит</w:t>
                            </w:r>
                          </w:p>
                          <w:p w:rsidR="0050022C" w:rsidRPr="00DE768F" w:rsidRDefault="0050022C" w:rsidP="0037578D">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6" type="#_x0000_t109" style="position:absolute;margin-left:-23.85pt;margin-top:10.55pt;width:46.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" fillcolor="#5b9bd5" strokecolor="#41719c" strokeweight="1pt">
                <v:path arrowok="t"/>
                <v:textbox>
                  <w:txbxContent>
                    <w:p w:rsidR="0050022C" w:rsidRPr="0037578D" w:rsidRDefault="0050022C" w:rsidP="0037578D">
                      <w:pPr>
                        <w:jc w:val="center"/>
                        <w:rPr>
                          <w:sz w:val="16"/>
                          <w:szCs w:val="16"/>
                        </w:rPr>
                      </w:pPr>
                      <w:r w:rsidRPr="0037578D">
                        <w:rPr>
                          <w:sz w:val="16"/>
                          <w:szCs w:val="16"/>
                        </w:rPr>
                        <w:t>Общепит</w:t>
                      </w:r>
                    </w:p>
                    <w:p w:rsidR="0050022C" w:rsidRPr="00DE768F" w:rsidRDefault="0050022C" w:rsidP="0037578D">
                      <w:pPr>
                        <w:jc w:val="center"/>
                        <w:rPr>
                          <w:sz w:val="20"/>
                        </w:rPr>
                      </w:pPr>
                    </w:p>
                  </w:txbxContent>
                </v:textbox>
              </v:shape>
            </w:pict>
          </mc:Fallback>
        </mc:AlternateContent>
      </w:r>
    </w:p>
    <w:p w:rsidR="0037578D" w:rsidRPr="0066217E" w:rsidRDefault="0037578D" w:rsidP="0037578D">
      <w:pPr>
        <w:tabs>
          <w:tab w:val="left" w:pos="8625"/>
        </w:tabs>
      </w:pPr>
      <w:r>
        <w:tab/>
      </w:r>
    </w:p>
    <w:p w:rsidR="0037578D" w:rsidRDefault="0037578D" w:rsidP="0037578D">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-274319</wp:posOffset>
                </wp:positionH>
                <wp:positionV relativeFrom="paragraph">
                  <wp:posOffset>114935</wp:posOffset>
                </wp:positionV>
                <wp:extent cx="571500" cy="257175"/>
                <wp:effectExtent l="0" t="0" r="19050" b="2857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5717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r w:rsidRPr="0037578D">
                              <w:rPr>
                                <w:sz w:val="16"/>
                                <w:szCs w:val="16"/>
                              </w:rPr>
                              <w:t>Общепит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37" type="#_x0000_t109" style="position:absolute;margin-left:-21.6pt;margin-top:9.05pt;width:4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" fillcolor="#5b9bd5" strokecolor="#41719c" strokeweight="1pt">
                <v:path arrowok="t"/>
                <v:textbox>
                  <w:txbxContent>
                    <w:p w:rsidR="0050022C" w:rsidRPr="0037578D" w:rsidRDefault="0050022C" w:rsidP="0037578D">
                      <w:pPr>
                        <w:jc w:val="center"/>
                        <w:rPr>
                          <w:sz w:val="16"/>
                          <w:szCs w:val="16"/>
                        </w:rPr>
                      </w:pPr>
                      <w:r w:rsidRPr="0037578D">
                        <w:rPr>
                          <w:sz w:val="16"/>
                          <w:szCs w:val="16"/>
                        </w:rPr>
                        <w:t>Общепит</w:t>
                      </w:r>
                    </w:p>
                  </w:txbxContent>
                </v:textbox>
              </v:shape>
            </w:pict>
          </mc:Fallback>
        </mc:AlternateContent>
      </w:r>
    </w:p>
    <w:p w:rsidR="0037578D" w:rsidRPr="0066217E" w:rsidRDefault="0037578D" w:rsidP="0037578D">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-271145</wp:posOffset>
                </wp:positionH>
                <wp:positionV relativeFrom="paragraph">
                  <wp:posOffset>193040</wp:posOffset>
                </wp:positionV>
                <wp:extent cx="733425" cy="352425"/>
                <wp:effectExtent l="0" t="0" r="28575" b="2857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352425"/>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Шерстнев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38" type="#_x0000_t109" style="position:absolute;margin-left:-21.35pt;margin-top:15.2pt;width:57.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" fillcolor="#5b9bd5" strokecolor="#41719c" strokeweight="1pt">
                <v:path arrowok="t"/>
                <v:textbox>
                  <w:txbxContent>
                    <w:p w:rsidR="0050022C" w:rsidRPr="0037578D" w:rsidRDefault="0050022C" w:rsidP="0037578D">
                      <w:pPr>
                        <w:jc w:val="center"/>
                        <w:rPr>
                          <w:sz w:val="16"/>
                          <w:szCs w:val="16"/>
                        </w:rPr>
                      </w:pPr>
                      <w:proofErr w:type="spellStart"/>
                      <w:r w:rsidRPr="0037578D">
                        <w:rPr>
                          <w:sz w:val="16"/>
                          <w:szCs w:val="16"/>
                        </w:rPr>
                        <w:t>ип</w:t>
                      </w:r>
                      <w:proofErr w:type="spellEnd"/>
                      <w:r w:rsidRPr="0037578D">
                        <w:rPr>
                          <w:sz w:val="16"/>
                          <w:szCs w:val="16"/>
                        </w:rPr>
                        <w:t xml:space="preserve"> </w:t>
                      </w:r>
                      <w:proofErr w:type="spellStart"/>
                      <w:r w:rsidRPr="0037578D">
                        <w:rPr>
                          <w:sz w:val="16"/>
                          <w:szCs w:val="16"/>
                        </w:rPr>
                        <w:t>Шерстнев</w:t>
                      </w:r>
                      <w:proofErr w:type="spellEnd"/>
                    </w:p>
                  </w:txbxContent>
                </v:textbox>
              </v:shape>
            </w:pict>
          </mc:Fallback>
        </mc:AlternateContent>
      </w:r>
    </w:p>
    <w:p w:rsidR="0037578D" w:rsidRDefault="0037578D" w:rsidP="0037578D">
      <w:pPr>
        <w:jc w:val="right"/>
      </w:pPr>
    </w:p>
    <w:p w:rsidR="0037578D" w:rsidRDefault="0037578D" w:rsidP="0037578D"/>
    <w:p w:rsidR="0083459C" w:rsidRPr="0083459C" w:rsidRDefault="0083459C" w:rsidP="0083459C">
      <w:pPr>
        <w:rPr>
          <w:sz w:val="16"/>
          <w:szCs w:val="16"/>
        </w:rPr>
      </w:pPr>
      <w:r w:rsidRPr="0083459C">
        <w:rPr>
          <w:sz w:val="16"/>
          <w:szCs w:val="16"/>
        </w:rPr>
        <w:t xml:space="preserve">         </w:t>
      </w:r>
      <w:r>
        <w:rPr>
          <w:sz w:val="16"/>
          <w:szCs w:val="16"/>
        </w:rPr>
        <w:t xml:space="preserve">                           </w:t>
      </w:r>
      <w:r w:rsidRPr="0083459C">
        <w:rPr>
          <w:sz w:val="16"/>
          <w:szCs w:val="16"/>
        </w:rPr>
        <w:t xml:space="preserve">      сцена</w:t>
      </w:r>
    </w:p>
    <w:p w:rsidR="0083459C" w:rsidRPr="0083459C" w:rsidRDefault="0083459C" w:rsidP="0083459C">
      <w:pPr>
        <w:jc w:val="center"/>
        <w:rPr>
          <w:sz w:val="16"/>
          <w:szCs w:val="16"/>
        </w:rPr>
      </w:pPr>
      <w:r w:rsidRPr="0083459C">
        <w:rPr>
          <w:sz w:val="16"/>
          <w:szCs w:val="16"/>
        </w:rPr>
        <w:t xml:space="preserve">                 </w:t>
      </w:r>
      <w:r>
        <w:rPr>
          <w:sz w:val="16"/>
          <w:szCs w:val="16"/>
        </w:rPr>
        <w:t xml:space="preserve">                                             </w:t>
      </w:r>
      <w:r w:rsidRPr="0083459C">
        <w:rPr>
          <w:sz w:val="16"/>
          <w:szCs w:val="16"/>
        </w:rPr>
        <w:t>Вход на стадион</w:t>
      </w:r>
    </w:p>
    <w:p w:rsidR="0050022C" w:rsidRDefault="0037578D" w:rsidP="0037578D">
      <w:pPr>
        <w:ind w:right="-55"/>
        <w:jc w:val="right"/>
        <w:rPr>
          <w:sz w:val="16"/>
          <w:szCs w:val="16"/>
        </w:rPr>
      </w:pPr>
      <w:r w:rsidRPr="0083459C">
        <w:rPr>
          <w:sz w:val="16"/>
          <w:szCs w:val="16"/>
        </w:rPr>
        <w:t xml:space="preserve">                                                                                                                                                                          </w:t>
      </w:r>
    </w:p>
    <w:p w:rsidR="0050022C" w:rsidRDefault="0050022C" w:rsidP="0037578D">
      <w:pPr>
        <w:ind w:right="-55"/>
        <w:jc w:val="right"/>
        <w:rPr>
          <w:sz w:val="16"/>
          <w:szCs w:val="16"/>
        </w:rPr>
      </w:pPr>
    </w:p>
    <w:p w:rsidR="0037578D" w:rsidRPr="0083459C" w:rsidRDefault="0037578D" w:rsidP="0037578D">
      <w:pPr>
        <w:ind w:right="-55"/>
        <w:jc w:val="right"/>
        <w:rPr>
          <w:b/>
          <w:sz w:val="16"/>
          <w:szCs w:val="16"/>
        </w:rPr>
      </w:pPr>
      <w:r w:rsidRPr="0083459C">
        <w:rPr>
          <w:sz w:val="16"/>
          <w:szCs w:val="16"/>
        </w:rPr>
        <w:t xml:space="preserve">ПРИЛОЖЕНИЕ №4 </w:t>
      </w:r>
    </w:p>
    <w:p w:rsidR="0037578D" w:rsidRPr="0083459C" w:rsidRDefault="0037578D" w:rsidP="0037578D">
      <w:pPr>
        <w:jc w:val="right"/>
        <w:rPr>
          <w:sz w:val="16"/>
          <w:szCs w:val="16"/>
        </w:rPr>
      </w:pPr>
      <w:r w:rsidRPr="0083459C">
        <w:rPr>
          <w:sz w:val="16"/>
          <w:szCs w:val="16"/>
        </w:rPr>
        <w:t xml:space="preserve">                                                                           к постановлению администрации </w:t>
      </w:r>
    </w:p>
    <w:p w:rsidR="0037578D" w:rsidRPr="0083459C" w:rsidRDefault="0037578D" w:rsidP="0037578D">
      <w:pPr>
        <w:jc w:val="right"/>
        <w:rPr>
          <w:sz w:val="16"/>
          <w:szCs w:val="16"/>
        </w:rPr>
      </w:pPr>
      <w:r w:rsidRPr="0083459C">
        <w:rPr>
          <w:sz w:val="16"/>
          <w:szCs w:val="16"/>
        </w:rPr>
        <w:t xml:space="preserve">                                                                          Тогучинского района</w:t>
      </w:r>
    </w:p>
    <w:p w:rsidR="0037578D" w:rsidRPr="0083459C" w:rsidRDefault="0037578D" w:rsidP="0037578D">
      <w:pPr>
        <w:jc w:val="right"/>
        <w:rPr>
          <w:sz w:val="16"/>
          <w:szCs w:val="16"/>
        </w:rPr>
      </w:pPr>
      <w:r w:rsidRPr="0083459C">
        <w:rPr>
          <w:sz w:val="16"/>
          <w:szCs w:val="16"/>
        </w:rPr>
        <w:t xml:space="preserve">                                                                           Новосибирской области </w:t>
      </w:r>
    </w:p>
    <w:p w:rsidR="0037578D" w:rsidRPr="0083459C" w:rsidRDefault="0037578D" w:rsidP="0037578D">
      <w:pPr>
        <w:jc w:val="right"/>
        <w:rPr>
          <w:sz w:val="16"/>
          <w:szCs w:val="16"/>
        </w:rPr>
      </w:pPr>
      <w:r w:rsidRPr="0083459C">
        <w:rPr>
          <w:sz w:val="16"/>
          <w:szCs w:val="16"/>
        </w:rPr>
        <w:t xml:space="preserve">                                                                           </w:t>
      </w:r>
      <w:proofErr w:type="gramStart"/>
      <w:r w:rsidRPr="0083459C">
        <w:rPr>
          <w:sz w:val="16"/>
          <w:szCs w:val="16"/>
        </w:rPr>
        <w:t xml:space="preserve">от  </w:t>
      </w:r>
      <w:r w:rsidR="0083459C">
        <w:rPr>
          <w:sz w:val="16"/>
          <w:szCs w:val="16"/>
        </w:rPr>
        <w:t>27.07.2023</w:t>
      </w:r>
      <w:proofErr w:type="gramEnd"/>
      <w:r w:rsidRPr="0083459C">
        <w:rPr>
          <w:sz w:val="16"/>
          <w:szCs w:val="16"/>
        </w:rPr>
        <w:t xml:space="preserve">  № </w:t>
      </w:r>
      <w:r w:rsidR="0083459C">
        <w:rPr>
          <w:sz w:val="16"/>
          <w:szCs w:val="16"/>
        </w:rPr>
        <w:t xml:space="preserve"> 801/П/93</w:t>
      </w:r>
      <w:r w:rsidRPr="0083459C">
        <w:rPr>
          <w:sz w:val="16"/>
          <w:szCs w:val="16"/>
        </w:rPr>
        <w:t xml:space="preserve"> </w:t>
      </w:r>
    </w:p>
    <w:p w:rsidR="0037578D" w:rsidRPr="0083459C" w:rsidRDefault="0037578D" w:rsidP="0037578D">
      <w:pPr>
        <w:tabs>
          <w:tab w:val="left" w:pos="993"/>
        </w:tabs>
        <w:jc w:val="both"/>
        <w:rPr>
          <w:sz w:val="16"/>
          <w:szCs w:val="16"/>
        </w:rPr>
      </w:pPr>
    </w:p>
    <w:p w:rsidR="0037578D" w:rsidRPr="0083459C" w:rsidRDefault="0037578D" w:rsidP="0037578D">
      <w:pPr>
        <w:tabs>
          <w:tab w:val="left" w:pos="993"/>
        </w:tabs>
        <w:jc w:val="both"/>
        <w:rPr>
          <w:sz w:val="16"/>
          <w:szCs w:val="16"/>
        </w:rPr>
      </w:pPr>
      <w:r w:rsidRPr="0083459C">
        <w:rPr>
          <w:sz w:val="16"/>
          <w:szCs w:val="16"/>
        </w:rPr>
        <w:t xml:space="preserve">                                                                                          </w:t>
      </w:r>
    </w:p>
    <w:p w:rsidR="0037578D" w:rsidRPr="0083459C" w:rsidRDefault="0037578D" w:rsidP="0037578D">
      <w:pPr>
        <w:tabs>
          <w:tab w:val="left" w:pos="993"/>
        </w:tabs>
        <w:jc w:val="center"/>
        <w:rPr>
          <w:sz w:val="16"/>
          <w:szCs w:val="16"/>
        </w:rPr>
      </w:pPr>
      <w:r w:rsidRPr="0083459C">
        <w:rPr>
          <w:sz w:val="16"/>
          <w:szCs w:val="16"/>
        </w:rPr>
        <w:t>СМЕТА</w:t>
      </w:r>
    </w:p>
    <w:p w:rsidR="0037578D" w:rsidRPr="0083459C" w:rsidRDefault="0037578D" w:rsidP="0037578D">
      <w:pPr>
        <w:tabs>
          <w:tab w:val="left" w:pos="993"/>
        </w:tabs>
        <w:jc w:val="center"/>
        <w:rPr>
          <w:sz w:val="16"/>
          <w:szCs w:val="16"/>
        </w:rPr>
      </w:pPr>
      <w:r w:rsidRPr="0083459C">
        <w:rPr>
          <w:sz w:val="16"/>
          <w:szCs w:val="16"/>
        </w:rPr>
        <w:t xml:space="preserve">на проведение ярмарочных мероприятий на «Универсальной ярмарке к дню </w:t>
      </w:r>
    </w:p>
    <w:p w:rsidR="0037578D" w:rsidRPr="0083459C" w:rsidRDefault="0037578D" w:rsidP="0037578D">
      <w:pPr>
        <w:tabs>
          <w:tab w:val="left" w:pos="993"/>
        </w:tabs>
        <w:jc w:val="center"/>
        <w:rPr>
          <w:sz w:val="16"/>
          <w:szCs w:val="16"/>
        </w:rPr>
      </w:pPr>
      <w:r w:rsidRPr="0083459C">
        <w:rPr>
          <w:sz w:val="16"/>
          <w:szCs w:val="16"/>
        </w:rPr>
        <w:t>города Тогучина» 05 августа 2023 года</w:t>
      </w:r>
    </w:p>
    <w:tbl>
      <w:tblP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5"/>
      </w:tblGrid>
      <w:tr w:rsidR="00AC64DA" w:rsidRPr="0083459C" w:rsidTr="00AC64DA">
        <w:tc>
          <w:tcPr>
            <w:tcW w:w="704" w:type="dxa"/>
            <w:shd w:val="clear" w:color="auto" w:fill="auto"/>
          </w:tcPr>
          <w:p w:rsidR="00AC64DA" w:rsidRPr="0083459C" w:rsidRDefault="00AC64DA" w:rsidP="00226A0D">
            <w:pPr>
              <w:tabs>
                <w:tab w:val="left" w:pos="993"/>
              </w:tabs>
              <w:jc w:val="both"/>
              <w:rPr>
                <w:sz w:val="16"/>
                <w:szCs w:val="16"/>
              </w:rPr>
            </w:pPr>
          </w:p>
        </w:tc>
        <w:tc>
          <w:tcPr>
            <w:tcW w:w="1275" w:type="dxa"/>
            <w:shd w:val="clear" w:color="auto" w:fill="auto"/>
          </w:tcPr>
          <w:p w:rsidR="00AC64DA" w:rsidRPr="0083459C" w:rsidRDefault="00AC64DA" w:rsidP="00226A0D">
            <w:pPr>
              <w:tabs>
                <w:tab w:val="left" w:pos="993"/>
              </w:tabs>
              <w:jc w:val="both"/>
              <w:rPr>
                <w:sz w:val="16"/>
                <w:szCs w:val="16"/>
              </w:rPr>
            </w:pPr>
            <w:r w:rsidRPr="0083459C">
              <w:rPr>
                <w:sz w:val="16"/>
                <w:szCs w:val="16"/>
              </w:rPr>
              <w:t>Сумма, руб.</w:t>
            </w:r>
          </w:p>
        </w:tc>
      </w:tr>
      <w:tr w:rsidR="00AC64DA" w:rsidRPr="0083459C" w:rsidTr="00AC64DA">
        <w:tc>
          <w:tcPr>
            <w:tcW w:w="704" w:type="dxa"/>
            <w:shd w:val="clear" w:color="auto" w:fill="auto"/>
          </w:tcPr>
          <w:p w:rsidR="00AC64DA" w:rsidRPr="0083459C" w:rsidRDefault="00AC64DA" w:rsidP="00226A0D">
            <w:pPr>
              <w:tabs>
                <w:tab w:val="left" w:pos="993"/>
              </w:tabs>
              <w:jc w:val="both"/>
              <w:rPr>
                <w:sz w:val="16"/>
                <w:szCs w:val="16"/>
              </w:rPr>
            </w:pPr>
            <w:r w:rsidRPr="0083459C">
              <w:rPr>
                <w:sz w:val="16"/>
                <w:szCs w:val="16"/>
              </w:rPr>
              <w:t>1.</w:t>
            </w:r>
          </w:p>
        </w:tc>
        <w:tc>
          <w:tcPr>
            <w:tcW w:w="1275" w:type="dxa"/>
            <w:shd w:val="clear" w:color="auto" w:fill="auto"/>
          </w:tcPr>
          <w:p w:rsidR="00AC64DA" w:rsidRPr="0083459C" w:rsidRDefault="00AC64DA" w:rsidP="00226A0D">
            <w:pPr>
              <w:tabs>
                <w:tab w:val="left" w:pos="993"/>
              </w:tabs>
              <w:jc w:val="both"/>
              <w:rPr>
                <w:sz w:val="16"/>
                <w:szCs w:val="16"/>
              </w:rPr>
            </w:pPr>
            <w:r w:rsidRPr="0083459C">
              <w:rPr>
                <w:sz w:val="16"/>
                <w:szCs w:val="16"/>
              </w:rPr>
              <w:t>66 900,0</w:t>
            </w:r>
          </w:p>
        </w:tc>
      </w:tr>
      <w:tr w:rsidR="00AC64DA" w:rsidRPr="0083459C" w:rsidTr="00AC64DA">
        <w:tc>
          <w:tcPr>
            <w:tcW w:w="704" w:type="dxa"/>
            <w:shd w:val="clear" w:color="auto" w:fill="auto"/>
          </w:tcPr>
          <w:p w:rsidR="00AC64DA" w:rsidRPr="0083459C" w:rsidRDefault="00AC64DA" w:rsidP="00226A0D">
            <w:pPr>
              <w:tabs>
                <w:tab w:val="left" w:pos="993"/>
              </w:tabs>
              <w:jc w:val="both"/>
              <w:rPr>
                <w:sz w:val="16"/>
                <w:szCs w:val="16"/>
              </w:rPr>
            </w:pPr>
            <w:r w:rsidRPr="0083459C">
              <w:rPr>
                <w:sz w:val="16"/>
                <w:szCs w:val="16"/>
              </w:rPr>
              <w:t>2.</w:t>
            </w:r>
          </w:p>
        </w:tc>
        <w:tc>
          <w:tcPr>
            <w:tcW w:w="1275" w:type="dxa"/>
            <w:shd w:val="clear" w:color="auto" w:fill="auto"/>
          </w:tcPr>
          <w:p w:rsidR="00AC64DA" w:rsidRPr="0083459C" w:rsidRDefault="00AC64DA" w:rsidP="00226A0D">
            <w:pPr>
              <w:tabs>
                <w:tab w:val="left" w:pos="993"/>
              </w:tabs>
              <w:jc w:val="both"/>
              <w:rPr>
                <w:sz w:val="16"/>
                <w:szCs w:val="16"/>
              </w:rPr>
            </w:pPr>
            <w:r w:rsidRPr="0083459C">
              <w:rPr>
                <w:sz w:val="16"/>
                <w:szCs w:val="16"/>
              </w:rPr>
              <w:t>184 000,00</w:t>
            </w:r>
          </w:p>
        </w:tc>
      </w:tr>
      <w:tr w:rsidR="00AC64DA" w:rsidRPr="0083459C" w:rsidTr="00AC64DA">
        <w:tc>
          <w:tcPr>
            <w:tcW w:w="704" w:type="dxa"/>
            <w:shd w:val="clear" w:color="auto" w:fill="auto"/>
          </w:tcPr>
          <w:p w:rsidR="00AC64DA" w:rsidRPr="0083459C" w:rsidRDefault="00AC64DA" w:rsidP="00226A0D">
            <w:pPr>
              <w:tabs>
                <w:tab w:val="left" w:pos="993"/>
              </w:tabs>
              <w:jc w:val="both"/>
              <w:rPr>
                <w:sz w:val="16"/>
                <w:szCs w:val="16"/>
              </w:rPr>
            </w:pPr>
          </w:p>
        </w:tc>
        <w:tc>
          <w:tcPr>
            <w:tcW w:w="1275" w:type="dxa"/>
            <w:shd w:val="clear" w:color="auto" w:fill="auto"/>
          </w:tcPr>
          <w:p w:rsidR="00AC64DA" w:rsidRPr="0083459C" w:rsidRDefault="00AC64DA" w:rsidP="00226A0D">
            <w:pPr>
              <w:tabs>
                <w:tab w:val="left" w:pos="993"/>
              </w:tabs>
              <w:jc w:val="both"/>
              <w:rPr>
                <w:sz w:val="16"/>
                <w:szCs w:val="16"/>
              </w:rPr>
            </w:pPr>
            <w:r w:rsidRPr="0083459C">
              <w:rPr>
                <w:sz w:val="16"/>
                <w:szCs w:val="16"/>
              </w:rPr>
              <w:t>250 900,00</w:t>
            </w:r>
          </w:p>
        </w:tc>
      </w:tr>
    </w:tbl>
    <w:p w:rsidR="0037578D" w:rsidRDefault="0083459C" w:rsidP="0037578D">
      <w:pPr>
        <w:tabs>
          <w:tab w:val="left" w:pos="993"/>
        </w:tabs>
        <w:jc w:val="both"/>
        <w:rPr>
          <w:sz w:val="16"/>
          <w:szCs w:val="16"/>
        </w:rPr>
      </w:pPr>
      <w:r>
        <w:rPr>
          <w:sz w:val="16"/>
          <w:szCs w:val="16"/>
        </w:rPr>
        <w:t>______________________________________________________________</w:t>
      </w:r>
    </w:p>
    <w:p w:rsidR="0083459C" w:rsidRDefault="0083459C" w:rsidP="0037578D">
      <w:pPr>
        <w:tabs>
          <w:tab w:val="left" w:pos="993"/>
        </w:tabs>
        <w:jc w:val="both"/>
        <w:rPr>
          <w:sz w:val="16"/>
          <w:szCs w:val="16"/>
        </w:rPr>
      </w:pPr>
    </w:p>
    <w:p w:rsidR="0050022C" w:rsidRDefault="0050022C" w:rsidP="0037578D">
      <w:pPr>
        <w:tabs>
          <w:tab w:val="left" w:pos="993"/>
        </w:tabs>
        <w:jc w:val="both"/>
        <w:rPr>
          <w:sz w:val="16"/>
          <w:szCs w:val="16"/>
        </w:rPr>
      </w:pPr>
    </w:p>
    <w:p w:rsidR="00421A28" w:rsidRPr="00512373" w:rsidRDefault="00421A28" w:rsidP="00421A28">
      <w:pPr>
        <w:jc w:val="center"/>
        <w:rPr>
          <w:b/>
          <w:sz w:val="16"/>
          <w:szCs w:val="16"/>
        </w:rPr>
      </w:pPr>
      <w:r w:rsidRPr="00512373">
        <w:rPr>
          <w:b/>
          <w:sz w:val="16"/>
          <w:szCs w:val="16"/>
        </w:rPr>
        <w:t>АДМИНИСТРАЦИЯ</w:t>
      </w:r>
    </w:p>
    <w:p w:rsidR="00421A28" w:rsidRPr="00512373" w:rsidRDefault="00421A28" w:rsidP="00421A28">
      <w:pPr>
        <w:jc w:val="center"/>
        <w:rPr>
          <w:b/>
          <w:sz w:val="16"/>
          <w:szCs w:val="16"/>
        </w:rPr>
      </w:pPr>
      <w:r w:rsidRPr="00512373">
        <w:rPr>
          <w:b/>
          <w:sz w:val="16"/>
          <w:szCs w:val="16"/>
        </w:rPr>
        <w:t>ТОГУЧИНСКОГО РАЙОНА</w:t>
      </w:r>
    </w:p>
    <w:p w:rsidR="00421A28" w:rsidRPr="00512373" w:rsidRDefault="00421A28" w:rsidP="00421A28">
      <w:pPr>
        <w:jc w:val="center"/>
        <w:rPr>
          <w:b/>
          <w:sz w:val="16"/>
          <w:szCs w:val="16"/>
        </w:rPr>
      </w:pPr>
      <w:r w:rsidRPr="00512373">
        <w:rPr>
          <w:b/>
          <w:sz w:val="16"/>
          <w:szCs w:val="16"/>
        </w:rPr>
        <w:t>НОВОСИБИРСКОЙ ОБЛАСТИ</w:t>
      </w:r>
    </w:p>
    <w:p w:rsidR="00421A28" w:rsidRPr="00512373" w:rsidRDefault="00421A28" w:rsidP="00421A28">
      <w:pPr>
        <w:jc w:val="center"/>
        <w:rPr>
          <w:b/>
          <w:sz w:val="16"/>
          <w:szCs w:val="16"/>
        </w:rPr>
      </w:pPr>
    </w:p>
    <w:p w:rsidR="00421A28" w:rsidRPr="00512373" w:rsidRDefault="00421A28" w:rsidP="00421A28">
      <w:pPr>
        <w:jc w:val="center"/>
        <w:rPr>
          <w:b/>
          <w:sz w:val="16"/>
          <w:szCs w:val="16"/>
        </w:rPr>
      </w:pPr>
      <w:r w:rsidRPr="00512373">
        <w:rPr>
          <w:b/>
          <w:sz w:val="16"/>
          <w:szCs w:val="16"/>
        </w:rPr>
        <w:t>РАСПОРЯЖЕНИЕ</w:t>
      </w:r>
    </w:p>
    <w:p w:rsidR="00421A28" w:rsidRPr="00512373" w:rsidRDefault="00421A28" w:rsidP="00421A28">
      <w:pPr>
        <w:jc w:val="center"/>
        <w:rPr>
          <w:b/>
          <w:color w:val="FF0000"/>
          <w:sz w:val="16"/>
          <w:szCs w:val="16"/>
        </w:rPr>
      </w:pPr>
    </w:p>
    <w:p w:rsidR="00421A28" w:rsidRPr="00512373" w:rsidRDefault="00421A28" w:rsidP="00421A28">
      <w:pPr>
        <w:jc w:val="center"/>
        <w:rPr>
          <w:sz w:val="16"/>
          <w:szCs w:val="16"/>
        </w:rPr>
      </w:pPr>
      <w:r w:rsidRPr="00512373">
        <w:rPr>
          <w:sz w:val="16"/>
          <w:szCs w:val="16"/>
        </w:rPr>
        <w:t>20.07.2023 № 317/Р/93</w:t>
      </w:r>
    </w:p>
    <w:p w:rsidR="00421A28" w:rsidRPr="00512373" w:rsidRDefault="00421A28" w:rsidP="00421A28">
      <w:pPr>
        <w:jc w:val="center"/>
        <w:rPr>
          <w:sz w:val="16"/>
          <w:szCs w:val="16"/>
        </w:rPr>
      </w:pPr>
    </w:p>
    <w:p w:rsidR="00421A28" w:rsidRDefault="00421A28" w:rsidP="00421A28">
      <w:pPr>
        <w:jc w:val="center"/>
        <w:rPr>
          <w:sz w:val="16"/>
          <w:szCs w:val="16"/>
        </w:rPr>
      </w:pPr>
      <w:r w:rsidRPr="00512373">
        <w:rPr>
          <w:sz w:val="16"/>
          <w:szCs w:val="16"/>
        </w:rPr>
        <w:t>г. Тогучин</w:t>
      </w:r>
    </w:p>
    <w:p w:rsidR="00421A28" w:rsidRDefault="00421A28" w:rsidP="00421A28">
      <w:pPr>
        <w:rPr>
          <w:sz w:val="16"/>
          <w:szCs w:val="16"/>
        </w:rPr>
      </w:pPr>
    </w:p>
    <w:p w:rsidR="00421A28" w:rsidRPr="00421A28" w:rsidRDefault="00421A28" w:rsidP="00421A28">
      <w:pPr>
        <w:jc w:val="center"/>
        <w:rPr>
          <w:sz w:val="16"/>
          <w:szCs w:val="16"/>
        </w:rPr>
      </w:pPr>
      <w:r w:rsidRPr="00421A28">
        <w:rPr>
          <w:sz w:val="16"/>
          <w:szCs w:val="16"/>
        </w:rPr>
        <w:t xml:space="preserve">О награждении Почетной грамотой администрации Тогучинского района Новосибирской области </w:t>
      </w:r>
    </w:p>
    <w:p w:rsidR="00421A28" w:rsidRDefault="00421A28" w:rsidP="00421A28">
      <w:pPr>
        <w:jc w:val="both"/>
        <w:rPr>
          <w:sz w:val="16"/>
          <w:szCs w:val="16"/>
        </w:rPr>
      </w:pPr>
    </w:p>
    <w:p w:rsidR="0050022C" w:rsidRPr="00421A28" w:rsidRDefault="0050022C" w:rsidP="00421A28">
      <w:pPr>
        <w:jc w:val="both"/>
        <w:rPr>
          <w:sz w:val="16"/>
          <w:szCs w:val="16"/>
        </w:rPr>
      </w:pPr>
    </w:p>
    <w:p w:rsidR="00421A28" w:rsidRPr="00421A28" w:rsidRDefault="00421A28" w:rsidP="00421A28">
      <w:pPr>
        <w:numPr>
          <w:ilvl w:val="0"/>
          <w:numId w:val="18"/>
        </w:numPr>
        <w:suppressAutoHyphens w:val="0"/>
        <w:ind w:left="0" w:firstLine="709"/>
        <w:jc w:val="both"/>
        <w:rPr>
          <w:sz w:val="16"/>
          <w:szCs w:val="16"/>
        </w:rPr>
      </w:pPr>
      <w:r w:rsidRPr="00421A28">
        <w:rPr>
          <w:sz w:val="16"/>
          <w:szCs w:val="16"/>
        </w:rPr>
        <w:t>Наградить Почетной грамотой администрации Тогучинского района Новосибирской области за многолетний, добросовестный труд и личный вклад в социально-экономическое развитие Тогучинского района Новосибирской области:</w:t>
      </w:r>
    </w:p>
    <w:p w:rsidR="00421A28" w:rsidRPr="00421A28" w:rsidRDefault="00421A28" w:rsidP="00421A28">
      <w:pPr>
        <w:ind w:firstLine="709"/>
        <w:jc w:val="both"/>
        <w:rPr>
          <w:sz w:val="16"/>
          <w:szCs w:val="16"/>
        </w:rPr>
      </w:pPr>
      <w:r w:rsidRPr="00421A28">
        <w:rPr>
          <w:sz w:val="16"/>
          <w:szCs w:val="16"/>
        </w:rPr>
        <w:t>- Неустроеву Наталью Геннадьевну, начальника управления экономического развития, промышленности и торговли администрации Тогучинского района Новосибирской области;</w:t>
      </w:r>
    </w:p>
    <w:p w:rsidR="00421A28" w:rsidRPr="00421A28" w:rsidRDefault="00421A28" w:rsidP="00421A28">
      <w:pPr>
        <w:ind w:firstLine="709"/>
        <w:jc w:val="both"/>
        <w:rPr>
          <w:sz w:val="16"/>
          <w:szCs w:val="16"/>
        </w:rPr>
      </w:pPr>
      <w:r w:rsidRPr="00421A28">
        <w:rPr>
          <w:sz w:val="16"/>
          <w:szCs w:val="16"/>
        </w:rPr>
        <w:t xml:space="preserve">- </w:t>
      </w:r>
      <w:proofErr w:type="spellStart"/>
      <w:r w:rsidRPr="00421A28">
        <w:rPr>
          <w:sz w:val="16"/>
          <w:szCs w:val="16"/>
        </w:rPr>
        <w:t>Помазкину</w:t>
      </w:r>
      <w:proofErr w:type="spellEnd"/>
      <w:r w:rsidRPr="00421A28">
        <w:rPr>
          <w:sz w:val="16"/>
          <w:szCs w:val="16"/>
        </w:rPr>
        <w:t xml:space="preserve"> Марину Николаевну, главного специалиста управления экономического развития, промышленности и торговли администрации Тогучинского района Новосибирской области;</w:t>
      </w:r>
    </w:p>
    <w:p w:rsidR="00421A28" w:rsidRPr="00421A28" w:rsidRDefault="00421A28" w:rsidP="00421A28">
      <w:pPr>
        <w:ind w:firstLine="709"/>
        <w:jc w:val="both"/>
        <w:rPr>
          <w:sz w:val="16"/>
          <w:szCs w:val="16"/>
        </w:rPr>
      </w:pPr>
      <w:r w:rsidRPr="00421A28">
        <w:rPr>
          <w:sz w:val="16"/>
          <w:szCs w:val="16"/>
        </w:rPr>
        <w:t>- Плотникову Елену Викторовну, заместителя начальника управления экономического развития, промышленности и торговли администрации Тогучинского района Новосибирской области;</w:t>
      </w:r>
    </w:p>
    <w:p w:rsidR="00421A28" w:rsidRPr="00421A28" w:rsidRDefault="00421A28" w:rsidP="00421A28">
      <w:pPr>
        <w:ind w:firstLine="709"/>
        <w:jc w:val="both"/>
        <w:rPr>
          <w:sz w:val="16"/>
          <w:szCs w:val="16"/>
        </w:rPr>
      </w:pPr>
      <w:r w:rsidRPr="00421A28">
        <w:rPr>
          <w:sz w:val="16"/>
          <w:szCs w:val="16"/>
        </w:rPr>
        <w:t>- Волкову Светлану Валерьевну, заместителя главы р.п. Горный по финансовым вопросам.</w:t>
      </w:r>
    </w:p>
    <w:p w:rsidR="00421A28" w:rsidRPr="00421A28" w:rsidRDefault="00421A28" w:rsidP="00421A28">
      <w:pPr>
        <w:numPr>
          <w:ilvl w:val="0"/>
          <w:numId w:val="18"/>
        </w:numPr>
        <w:suppressAutoHyphens w:val="0"/>
        <w:ind w:left="0" w:firstLine="709"/>
        <w:jc w:val="both"/>
        <w:rPr>
          <w:sz w:val="16"/>
          <w:szCs w:val="16"/>
        </w:rPr>
      </w:pPr>
      <w:r w:rsidRPr="00421A2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421A28" w:rsidRPr="00421A28" w:rsidRDefault="00421A28" w:rsidP="00421A28">
      <w:pPr>
        <w:ind w:firstLine="708"/>
        <w:jc w:val="both"/>
        <w:rPr>
          <w:sz w:val="16"/>
          <w:szCs w:val="16"/>
        </w:rPr>
      </w:pPr>
      <w:r w:rsidRPr="00421A28">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421A28">
        <w:rPr>
          <w:sz w:val="16"/>
          <w:szCs w:val="16"/>
        </w:rPr>
        <w:t>А..</w:t>
      </w:r>
      <w:proofErr w:type="gramEnd"/>
    </w:p>
    <w:p w:rsidR="00421A28" w:rsidRPr="00421A28" w:rsidRDefault="00421A28" w:rsidP="00421A28">
      <w:pPr>
        <w:rPr>
          <w:sz w:val="16"/>
          <w:szCs w:val="16"/>
        </w:rPr>
      </w:pPr>
    </w:p>
    <w:p w:rsidR="00421A28" w:rsidRPr="00421A28" w:rsidRDefault="00421A28" w:rsidP="00421A28">
      <w:pPr>
        <w:rPr>
          <w:sz w:val="16"/>
          <w:szCs w:val="16"/>
        </w:rPr>
      </w:pPr>
    </w:p>
    <w:p w:rsidR="00421A28" w:rsidRPr="00421A28" w:rsidRDefault="00421A28" w:rsidP="00421A28">
      <w:pPr>
        <w:rPr>
          <w:sz w:val="16"/>
          <w:szCs w:val="16"/>
        </w:rPr>
      </w:pPr>
    </w:p>
    <w:p w:rsidR="00421A28" w:rsidRPr="00421A28" w:rsidRDefault="00421A28" w:rsidP="00421A28">
      <w:pPr>
        <w:rPr>
          <w:sz w:val="16"/>
          <w:szCs w:val="16"/>
        </w:rPr>
      </w:pPr>
      <w:r w:rsidRPr="00421A28">
        <w:rPr>
          <w:sz w:val="16"/>
          <w:szCs w:val="16"/>
        </w:rPr>
        <w:t xml:space="preserve">Глава Тогучинского района </w:t>
      </w:r>
      <w:r w:rsidRPr="00421A28">
        <w:rPr>
          <w:sz w:val="16"/>
          <w:szCs w:val="16"/>
        </w:rPr>
        <w:tab/>
      </w:r>
    </w:p>
    <w:p w:rsidR="00421A28" w:rsidRDefault="00421A28" w:rsidP="00421A28">
      <w:pPr>
        <w:rPr>
          <w:sz w:val="16"/>
          <w:szCs w:val="16"/>
        </w:rPr>
      </w:pPr>
      <w:r w:rsidRPr="00421A28">
        <w:rPr>
          <w:sz w:val="16"/>
          <w:szCs w:val="16"/>
        </w:rPr>
        <w:t xml:space="preserve">Новосибирской области </w:t>
      </w:r>
      <w:r w:rsidRPr="00421A28">
        <w:rPr>
          <w:sz w:val="16"/>
          <w:szCs w:val="16"/>
        </w:rPr>
        <w:tab/>
      </w:r>
      <w:r>
        <w:rPr>
          <w:sz w:val="16"/>
          <w:szCs w:val="16"/>
        </w:rPr>
        <w:tab/>
      </w:r>
      <w:r w:rsidRPr="00421A28">
        <w:rPr>
          <w:sz w:val="16"/>
          <w:szCs w:val="16"/>
        </w:rPr>
        <w:tab/>
        <w:t xml:space="preserve">        С.С. Пыхтин</w:t>
      </w:r>
    </w:p>
    <w:p w:rsidR="00421A28" w:rsidRDefault="00421A28" w:rsidP="00421A28">
      <w:pPr>
        <w:rPr>
          <w:sz w:val="16"/>
          <w:szCs w:val="16"/>
        </w:rPr>
      </w:pPr>
      <w:r>
        <w:rPr>
          <w:sz w:val="16"/>
          <w:szCs w:val="16"/>
        </w:rPr>
        <w:t>______________________________________________________________</w:t>
      </w:r>
    </w:p>
    <w:p w:rsidR="00421A28" w:rsidRDefault="00421A28" w:rsidP="00421A28">
      <w:pPr>
        <w:rPr>
          <w:sz w:val="16"/>
          <w:szCs w:val="16"/>
        </w:rPr>
      </w:pPr>
    </w:p>
    <w:p w:rsidR="00421A28" w:rsidRPr="00512373" w:rsidRDefault="00421A28" w:rsidP="00421A28">
      <w:pPr>
        <w:jc w:val="center"/>
        <w:rPr>
          <w:b/>
          <w:sz w:val="16"/>
          <w:szCs w:val="16"/>
        </w:rPr>
      </w:pPr>
      <w:r w:rsidRPr="00512373">
        <w:rPr>
          <w:b/>
          <w:sz w:val="16"/>
          <w:szCs w:val="16"/>
        </w:rPr>
        <w:t>АДМИНИСТРАЦИЯ</w:t>
      </w:r>
    </w:p>
    <w:p w:rsidR="00421A28" w:rsidRPr="00512373" w:rsidRDefault="00421A28" w:rsidP="00421A28">
      <w:pPr>
        <w:jc w:val="center"/>
        <w:rPr>
          <w:b/>
          <w:sz w:val="16"/>
          <w:szCs w:val="16"/>
        </w:rPr>
      </w:pPr>
      <w:r w:rsidRPr="00512373">
        <w:rPr>
          <w:b/>
          <w:sz w:val="16"/>
          <w:szCs w:val="16"/>
        </w:rPr>
        <w:t>ТОГУЧИНСКОГО РАЙОНА</w:t>
      </w:r>
    </w:p>
    <w:p w:rsidR="00421A28" w:rsidRPr="00512373" w:rsidRDefault="00421A28" w:rsidP="00421A28">
      <w:pPr>
        <w:jc w:val="center"/>
        <w:rPr>
          <w:b/>
          <w:sz w:val="16"/>
          <w:szCs w:val="16"/>
        </w:rPr>
      </w:pPr>
      <w:r w:rsidRPr="00512373">
        <w:rPr>
          <w:b/>
          <w:sz w:val="16"/>
          <w:szCs w:val="16"/>
        </w:rPr>
        <w:t>НОВОСИБИРСКОЙ ОБЛАСТИ</w:t>
      </w:r>
    </w:p>
    <w:p w:rsidR="00421A28" w:rsidRPr="00512373" w:rsidRDefault="00421A28" w:rsidP="00421A28">
      <w:pPr>
        <w:jc w:val="center"/>
        <w:rPr>
          <w:b/>
          <w:sz w:val="16"/>
          <w:szCs w:val="16"/>
        </w:rPr>
      </w:pPr>
    </w:p>
    <w:p w:rsidR="00421A28" w:rsidRPr="00512373" w:rsidRDefault="00421A28" w:rsidP="00421A28">
      <w:pPr>
        <w:jc w:val="center"/>
        <w:rPr>
          <w:b/>
          <w:sz w:val="16"/>
          <w:szCs w:val="16"/>
        </w:rPr>
      </w:pPr>
      <w:r w:rsidRPr="00512373">
        <w:rPr>
          <w:b/>
          <w:sz w:val="16"/>
          <w:szCs w:val="16"/>
        </w:rPr>
        <w:t>РАСПОРЯЖЕНИЕ</w:t>
      </w:r>
    </w:p>
    <w:p w:rsidR="00421A28" w:rsidRPr="00512373" w:rsidRDefault="00421A28" w:rsidP="00421A28">
      <w:pPr>
        <w:jc w:val="center"/>
        <w:rPr>
          <w:b/>
          <w:color w:val="FF0000"/>
          <w:sz w:val="16"/>
          <w:szCs w:val="16"/>
        </w:rPr>
      </w:pPr>
    </w:p>
    <w:p w:rsidR="00421A28" w:rsidRPr="00512373" w:rsidRDefault="00421A28" w:rsidP="00421A28">
      <w:pPr>
        <w:jc w:val="center"/>
        <w:rPr>
          <w:sz w:val="16"/>
          <w:szCs w:val="16"/>
        </w:rPr>
      </w:pPr>
      <w:r w:rsidRPr="00512373">
        <w:rPr>
          <w:sz w:val="16"/>
          <w:szCs w:val="16"/>
        </w:rPr>
        <w:t>20.07.2023 № 319/Р/93</w:t>
      </w:r>
    </w:p>
    <w:p w:rsidR="00421A28" w:rsidRPr="00512373" w:rsidRDefault="00421A28" w:rsidP="00421A28">
      <w:pPr>
        <w:jc w:val="center"/>
        <w:rPr>
          <w:sz w:val="16"/>
          <w:szCs w:val="16"/>
        </w:rPr>
      </w:pPr>
    </w:p>
    <w:p w:rsidR="00421A28" w:rsidRDefault="00421A28" w:rsidP="00421A28">
      <w:pPr>
        <w:jc w:val="center"/>
        <w:rPr>
          <w:sz w:val="16"/>
          <w:szCs w:val="16"/>
        </w:rPr>
      </w:pPr>
      <w:r w:rsidRPr="00512373">
        <w:rPr>
          <w:sz w:val="16"/>
          <w:szCs w:val="16"/>
        </w:rPr>
        <w:t>г. Тогучин</w:t>
      </w:r>
    </w:p>
    <w:p w:rsidR="00421A28" w:rsidRPr="00421A28" w:rsidRDefault="00421A28" w:rsidP="00421A28">
      <w:pPr>
        <w:rPr>
          <w:sz w:val="16"/>
          <w:szCs w:val="16"/>
        </w:rPr>
      </w:pPr>
    </w:p>
    <w:p w:rsidR="00421A28" w:rsidRPr="00421A28" w:rsidRDefault="00421A28" w:rsidP="00421A28">
      <w:pPr>
        <w:jc w:val="center"/>
        <w:rPr>
          <w:sz w:val="16"/>
          <w:szCs w:val="16"/>
        </w:rPr>
      </w:pPr>
      <w:r w:rsidRPr="00421A28">
        <w:rPr>
          <w:sz w:val="16"/>
          <w:szCs w:val="16"/>
        </w:rPr>
        <w:t xml:space="preserve">О награждении Почетной грамотой администрации Тогучинского района Новосибирской области </w:t>
      </w:r>
    </w:p>
    <w:p w:rsidR="00421A28" w:rsidRPr="00421A28" w:rsidRDefault="00421A28" w:rsidP="00421A28">
      <w:pPr>
        <w:jc w:val="both"/>
        <w:rPr>
          <w:sz w:val="16"/>
          <w:szCs w:val="16"/>
        </w:rPr>
      </w:pPr>
    </w:p>
    <w:p w:rsidR="00421A28" w:rsidRPr="00421A28" w:rsidRDefault="00421A28" w:rsidP="00421A28">
      <w:pPr>
        <w:jc w:val="both"/>
        <w:rPr>
          <w:sz w:val="16"/>
          <w:szCs w:val="16"/>
        </w:rPr>
      </w:pPr>
    </w:p>
    <w:p w:rsidR="00421A28" w:rsidRDefault="00421A28" w:rsidP="00421A28">
      <w:pPr>
        <w:numPr>
          <w:ilvl w:val="0"/>
          <w:numId w:val="19"/>
        </w:numPr>
        <w:suppressAutoHyphens w:val="0"/>
        <w:jc w:val="both"/>
        <w:rPr>
          <w:sz w:val="16"/>
          <w:szCs w:val="16"/>
        </w:rPr>
      </w:pPr>
      <w:r w:rsidRPr="00421A28">
        <w:rPr>
          <w:sz w:val="16"/>
          <w:szCs w:val="16"/>
        </w:rPr>
        <w:t xml:space="preserve">Наградить Почетной грамотой администрации </w:t>
      </w:r>
    </w:p>
    <w:p w:rsidR="00421A28" w:rsidRPr="00421A28" w:rsidRDefault="00421A28" w:rsidP="00421A28">
      <w:pPr>
        <w:suppressAutoHyphens w:val="0"/>
        <w:jc w:val="both"/>
        <w:rPr>
          <w:sz w:val="16"/>
          <w:szCs w:val="16"/>
        </w:rPr>
      </w:pPr>
      <w:r w:rsidRPr="00421A28">
        <w:rPr>
          <w:sz w:val="16"/>
          <w:szCs w:val="16"/>
        </w:rPr>
        <w:t>Тогучинского района Новосибирской области за особый вклад в социально-экономическое развитие города Тогучина и в связи с празднованием Дня города:</w:t>
      </w:r>
    </w:p>
    <w:p w:rsidR="00421A28" w:rsidRPr="00421A28" w:rsidRDefault="00421A28" w:rsidP="00421A28">
      <w:pPr>
        <w:ind w:firstLine="709"/>
        <w:jc w:val="both"/>
        <w:rPr>
          <w:sz w:val="16"/>
          <w:szCs w:val="16"/>
        </w:rPr>
      </w:pPr>
      <w:r w:rsidRPr="00421A28">
        <w:rPr>
          <w:sz w:val="16"/>
          <w:szCs w:val="16"/>
        </w:rPr>
        <w:t xml:space="preserve">- </w:t>
      </w:r>
      <w:proofErr w:type="spellStart"/>
      <w:r w:rsidRPr="00421A28">
        <w:rPr>
          <w:sz w:val="16"/>
          <w:szCs w:val="16"/>
        </w:rPr>
        <w:t>Исмайлова</w:t>
      </w:r>
      <w:proofErr w:type="spellEnd"/>
      <w:r w:rsidRPr="00421A28">
        <w:rPr>
          <w:sz w:val="16"/>
          <w:szCs w:val="16"/>
        </w:rPr>
        <w:t xml:space="preserve"> Олега </w:t>
      </w:r>
      <w:proofErr w:type="spellStart"/>
      <w:r w:rsidRPr="00421A28">
        <w:rPr>
          <w:sz w:val="16"/>
          <w:szCs w:val="16"/>
        </w:rPr>
        <w:t>Вагифовича</w:t>
      </w:r>
      <w:proofErr w:type="spellEnd"/>
      <w:r w:rsidRPr="00421A28">
        <w:rPr>
          <w:sz w:val="16"/>
          <w:szCs w:val="16"/>
        </w:rPr>
        <w:t xml:space="preserve"> – инспектора (дорожно-патрульной службы) отделения дорожно-патрульной службы ГИБДД отдела Министерства Внутренних дел России по </w:t>
      </w:r>
      <w:proofErr w:type="spellStart"/>
      <w:r w:rsidRPr="00421A28">
        <w:rPr>
          <w:sz w:val="16"/>
          <w:szCs w:val="16"/>
        </w:rPr>
        <w:t>Тогучинскому</w:t>
      </w:r>
      <w:proofErr w:type="spellEnd"/>
      <w:r w:rsidRPr="00421A28">
        <w:rPr>
          <w:sz w:val="16"/>
          <w:szCs w:val="16"/>
        </w:rPr>
        <w:t xml:space="preserve"> району;</w:t>
      </w:r>
    </w:p>
    <w:p w:rsidR="00421A28" w:rsidRPr="00421A28" w:rsidRDefault="00421A28" w:rsidP="00421A28">
      <w:pPr>
        <w:ind w:firstLine="709"/>
        <w:jc w:val="both"/>
        <w:rPr>
          <w:sz w:val="16"/>
          <w:szCs w:val="16"/>
        </w:rPr>
      </w:pPr>
      <w:r w:rsidRPr="00421A28">
        <w:rPr>
          <w:sz w:val="16"/>
          <w:szCs w:val="16"/>
        </w:rPr>
        <w:t xml:space="preserve">- </w:t>
      </w:r>
      <w:proofErr w:type="spellStart"/>
      <w:r w:rsidRPr="00421A28">
        <w:rPr>
          <w:sz w:val="16"/>
          <w:szCs w:val="16"/>
        </w:rPr>
        <w:t>Максимчука</w:t>
      </w:r>
      <w:proofErr w:type="spellEnd"/>
      <w:r w:rsidRPr="00421A28">
        <w:rPr>
          <w:sz w:val="16"/>
          <w:szCs w:val="16"/>
        </w:rPr>
        <w:t xml:space="preserve"> Максима Викторовича – директора общества с ограниченной ответственностью «Промышленное Партнерство Сибирь-Профиль».</w:t>
      </w:r>
    </w:p>
    <w:p w:rsidR="00421A28" w:rsidRPr="00421A28" w:rsidRDefault="00421A28" w:rsidP="00421A28">
      <w:pPr>
        <w:numPr>
          <w:ilvl w:val="0"/>
          <w:numId w:val="19"/>
        </w:numPr>
        <w:suppressAutoHyphens w:val="0"/>
        <w:ind w:left="0" w:firstLine="709"/>
        <w:jc w:val="both"/>
        <w:rPr>
          <w:sz w:val="16"/>
          <w:szCs w:val="16"/>
        </w:rPr>
      </w:pPr>
      <w:r w:rsidRPr="00421A2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421A28" w:rsidRPr="00421A28" w:rsidRDefault="00421A28" w:rsidP="00421A28">
      <w:pPr>
        <w:ind w:firstLine="708"/>
        <w:jc w:val="both"/>
        <w:rPr>
          <w:sz w:val="16"/>
          <w:szCs w:val="16"/>
        </w:rPr>
      </w:pPr>
      <w:r w:rsidRPr="00421A28">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421A28">
        <w:rPr>
          <w:sz w:val="16"/>
          <w:szCs w:val="16"/>
        </w:rPr>
        <w:t>А..</w:t>
      </w:r>
      <w:proofErr w:type="gramEnd"/>
    </w:p>
    <w:p w:rsidR="00421A28" w:rsidRPr="00421A28" w:rsidRDefault="00421A28" w:rsidP="00421A28">
      <w:pPr>
        <w:rPr>
          <w:sz w:val="16"/>
          <w:szCs w:val="16"/>
        </w:rPr>
      </w:pPr>
    </w:p>
    <w:p w:rsidR="00421A28" w:rsidRPr="00421A28" w:rsidRDefault="00421A28" w:rsidP="00421A28">
      <w:pPr>
        <w:rPr>
          <w:sz w:val="16"/>
          <w:szCs w:val="16"/>
        </w:rPr>
      </w:pPr>
    </w:p>
    <w:p w:rsidR="00421A28" w:rsidRPr="00421A28" w:rsidRDefault="00421A28" w:rsidP="00421A28">
      <w:pPr>
        <w:rPr>
          <w:sz w:val="16"/>
          <w:szCs w:val="16"/>
        </w:rPr>
      </w:pPr>
      <w:r w:rsidRPr="00421A28">
        <w:rPr>
          <w:sz w:val="16"/>
          <w:szCs w:val="16"/>
        </w:rPr>
        <w:t xml:space="preserve">Глава Тогучинского района </w:t>
      </w:r>
      <w:r w:rsidRPr="00421A28">
        <w:rPr>
          <w:sz w:val="16"/>
          <w:szCs w:val="16"/>
        </w:rPr>
        <w:tab/>
      </w:r>
    </w:p>
    <w:p w:rsidR="00421A28" w:rsidRDefault="00421A28" w:rsidP="00421A28">
      <w:pPr>
        <w:rPr>
          <w:sz w:val="16"/>
          <w:szCs w:val="16"/>
        </w:rPr>
      </w:pPr>
      <w:r w:rsidRPr="00421A28">
        <w:rPr>
          <w:sz w:val="16"/>
          <w:szCs w:val="16"/>
        </w:rPr>
        <w:t xml:space="preserve">Новосибирской области     </w:t>
      </w:r>
      <w:r w:rsidRPr="00421A28">
        <w:rPr>
          <w:sz w:val="16"/>
          <w:szCs w:val="16"/>
        </w:rPr>
        <w:tab/>
      </w:r>
      <w:r w:rsidRPr="00421A28">
        <w:rPr>
          <w:sz w:val="16"/>
          <w:szCs w:val="16"/>
        </w:rPr>
        <w:tab/>
      </w:r>
      <w:r w:rsidRPr="00421A28">
        <w:rPr>
          <w:sz w:val="16"/>
          <w:szCs w:val="16"/>
        </w:rPr>
        <w:tab/>
        <w:t xml:space="preserve">        С.С. Пыхтин</w:t>
      </w:r>
    </w:p>
    <w:p w:rsidR="00421A28" w:rsidRDefault="00421A28" w:rsidP="00421A28">
      <w:pPr>
        <w:rPr>
          <w:sz w:val="16"/>
          <w:szCs w:val="16"/>
        </w:rPr>
      </w:pPr>
      <w:r>
        <w:rPr>
          <w:sz w:val="16"/>
          <w:szCs w:val="16"/>
        </w:rPr>
        <w:t>______________________________________________________________</w:t>
      </w:r>
    </w:p>
    <w:p w:rsidR="00421A28" w:rsidRDefault="00421A28" w:rsidP="00421A28">
      <w:pPr>
        <w:rPr>
          <w:sz w:val="16"/>
          <w:szCs w:val="16"/>
        </w:rPr>
      </w:pPr>
    </w:p>
    <w:p w:rsidR="00421A28" w:rsidRPr="00512373" w:rsidRDefault="00421A28" w:rsidP="00421A28">
      <w:pPr>
        <w:jc w:val="center"/>
        <w:rPr>
          <w:b/>
          <w:sz w:val="16"/>
          <w:szCs w:val="16"/>
        </w:rPr>
      </w:pPr>
      <w:r w:rsidRPr="00512373">
        <w:rPr>
          <w:b/>
          <w:sz w:val="16"/>
          <w:szCs w:val="16"/>
        </w:rPr>
        <w:t>АДМИНИСТРАЦИЯ</w:t>
      </w:r>
    </w:p>
    <w:p w:rsidR="00421A28" w:rsidRPr="00512373" w:rsidRDefault="00421A28" w:rsidP="00421A28">
      <w:pPr>
        <w:jc w:val="center"/>
        <w:rPr>
          <w:b/>
          <w:sz w:val="16"/>
          <w:szCs w:val="16"/>
        </w:rPr>
      </w:pPr>
      <w:r w:rsidRPr="00512373">
        <w:rPr>
          <w:b/>
          <w:sz w:val="16"/>
          <w:szCs w:val="16"/>
        </w:rPr>
        <w:t>ТОГУЧИНСКОГО РАЙОНА</w:t>
      </w:r>
    </w:p>
    <w:p w:rsidR="00421A28" w:rsidRPr="00512373" w:rsidRDefault="00421A28" w:rsidP="00421A28">
      <w:pPr>
        <w:jc w:val="center"/>
        <w:rPr>
          <w:b/>
          <w:sz w:val="16"/>
          <w:szCs w:val="16"/>
        </w:rPr>
      </w:pPr>
      <w:r w:rsidRPr="00512373">
        <w:rPr>
          <w:b/>
          <w:sz w:val="16"/>
          <w:szCs w:val="16"/>
        </w:rPr>
        <w:t>НОВОСИБИРСКОЙ ОБЛАСТИ</w:t>
      </w:r>
    </w:p>
    <w:p w:rsidR="00421A28" w:rsidRPr="00512373" w:rsidRDefault="00421A28" w:rsidP="00421A28">
      <w:pPr>
        <w:jc w:val="center"/>
        <w:rPr>
          <w:b/>
          <w:sz w:val="16"/>
          <w:szCs w:val="16"/>
        </w:rPr>
      </w:pPr>
    </w:p>
    <w:p w:rsidR="00421A28" w:rsidRPr="00512373" w:rsidRDefault="00421A28" w:rsidP="00421A28">
      <w:pPr>
        <w:jc w:val="center"/>
        <w:rPr>
          <w:b/>
          <w:sz w:val="16"/>
          <w:szCs w:val="16"/>
        </w:rPr>
      </w:pPr>
      <w:r w:rsidRPr="00512373">
        <w:rPr>
          <w:b/>
          <w:sz w:val="16"/>
          <w:szCs w:val="16"/>
        </w:rPr>
        <w:t>РАСПОРЯЖЕНИЕ</w:t>
      </w:r>
    </w:p>
    <w:p w:rsidR="00421A28" w:rsidRPr="00512373" w:rsidRDefault="00421A28" w:rsidP="00421A28">
      <w:pPr>
        <w:jc w:val="center"/>
        <w:rPr>
          <w:b/>
          <w:color w:val="FF0000"/>
          <w:sz w:val="16"/>
          <w:szCs w:val="16"/>
        </w:rPr>
      </w:pPr>
    </w:p>
    <w:p w:rsidR="00421A28" w:rsidRPr="00512373" w:rsidRDefault="00421A28" w:rsidP="00421A28">
      <w:pPr>
        <w:jc w:val="center"/>
        <w:rPr>
          <w:sz w:val="16"/>
          <w:szCs w:val="16"/>
        </w:rPr>
      </w:pPr>
      <w:r w:rsidRPr="00512373">
        <w:rPr>
          <w:sz w:val="16"/>
          <w:szCs w:val="16"/>
        </w:rPr>
        <w:t>25.07.2023 № 321/Р/93</w:t>
      </w:r>
    </w:p>
    <w:p w:rsidR="00421A28" w:rsidRPr="00512373" w:rsidRDefault="00421A28" w:rsidP="00421A28">
      <w:pPr>
        <w:jc w:val="center"/>
        <w:rPr>
          <w:sz w:val="16"/>
          <w:szCs w:val="16"/>
        </w:rPr>
      </w:pPr>
    </w:p>
    <w:p w:rsidR="00421A28" w:rsidRDefault="00421A28" w:rsidP="00421A28">
      <w:pPr>
        <w:jc w:val="center"/>
        <w:rPr>
          <w:sz w:val="16"/>
          <w:szCs w:val="16"/>
        </w:rPr>
      </w:pPr>
      <w:r w:rsidRPr="00512373">
        <w:rPr>
          <w:sz w:val="16"/>
          <w:szCs w:val="16"/>
        </w:rPr>
        <w:t>г. Тогучин</w:t>
      </w:r>
    </w:p>
    <w:p w:rsidR="00421A28" w:rsidRPr="00421A28" w:rsidRDefault="00421A28" w:rsidP="00421A28">
      <w:pPr>
        <w:rPr>
          <w:sz w:val="16"/>
          <w:szCs w:val="16"/>
        </w:rPr>
      </w:pPr>
    </w:p>
    <w:p w:rsidR="00421A28" w:rsidRPr="00421A28" w:rsidRDefault="00421A28" w:rsidP="00421A28">
      <w:pPr>
        <w:jc w:val="center"/>
        <w:rPr>
          <w:sz w:val="16"/>
          <w:szCs w:val="16"/>
        </w:rPr>
      </w:pPr>
      <w:r w:rsidRPr="00421A28">
        <w:rPr>
          <w:sz w:val="16"/>
          <w:szCs w:val="16"/>
        </w:rPr>
        <w:t xml:space="preserve">О награждении Почетной грамотой администрации Тогучинского района Новосибирской области </w:t>
      </w:r>
    </w:p>
    <w:p w:rsidR="00421A28" w:rsidRPr="00421A28" w:rsidRDefault="00421A28" w:rsidP="00421A28">
      <w:pPr>
        <w:jc w:val="both"/>
        <w:rPr>
          <w:sz w:val="16"/>
          <w:szCs w:val="16"/>
        </w:rPr>
      </w:pPr>
    </w:p>
    <w:p w:rsidR="00421A28" w:rsidRDefault="00421A28" w:rsidP="00421A28">
      <w:pPr>
        <w:numPr>
          <w:ilvl w:val="0"/>
          <w:numId w:val="20"/>
        </w:numPr>
        <w:suppressAutoHyphens w:val="0"/>
        <w:jc w:val="both"/>
        <w:rPr>
          <w:sz w:val="16"/>
          <w:szCs w:val="16"/>
        </w:rPr>
      </w:pPr>
      <w:r w:rsidRPr="00421A28">
        <w:rPr>
          <w:sz w:val="16"/>
          <w:szCs w:val="16"/>
        </w:rPr>
        <w:t xml:space="preserve">Наградить Почетной грамотой администрации </w:t>
      </w:r>
    </w:p>
    <w:p w:rsidR="00421A28" w:rsidRPr="00421A28" w:rsidRDefault="00421A28" w:rsidP="00421A28">
      <w:pPr>
        <w:suppressAutoHyphens w:val="0"/>
        <w:jc w:val="both"/>
        <w:rPr>
          <w:sz w:val="16"/>
          <w:szCs w:val="16"/>
        </w:rPr>
      </w:pPr>
      <w:r w:rsidRPr="00421A28">
        <w:rPr>
          <w:sz w:val="16"/>
          <w:szCs w:val="16"/>
        </w:rPr>
        <w:t>Тогучинского района Новосибирской области за многолетний, добросовестный труд, высокий профессионализм и в связи с 65-летием со дня рождения:</w:t>
      </w:r>
    </w:p>
    <w:p w:rsidR="00421A28" w:rsidRPr="00421A28" w:rsidRDefault="00421A28" w:rsidP="00421A28">
      <w:pPr>
        <w:ind w:firstLine="709"/>
        <w:jc w:val="both"/>
        <w:rPr>
          <w:sz w:val="16"/>
          <w:szCs w:val="16"/>
        </w:rPr>
      </w:pPr>
      <w:r w:rsidRPr="00421A28">
        <w:rPr>
          <w:sz w:val="16"/>
          <w:szCs w:val="16"/>
        </w:rPr>
        <w:t xml:space="preserve">- </w:t>
      </w:r>
      <w:proofErr w:type="spellStart"/>
      <w:r w:rsidRPr="00421A28">
        <w:rPr>
          <w:sz w:val="16"/>
          <w:szCs w:val="16"/>
        </w:rPr>
        <w:t>Ротман</w:t>
      </w:r>
      <w:proofErr w:type="spellEnd"/>
      <w:r w:rsidRPr="00421A28">
        <w:rPr>
          <w:sz w:val="16"/>
          <w:szCs w:val="16"/>
        </w:rPr>
        <w:t xml:space="preserve"> Тамару Владимировну, директора МКОУ «</w:t>
      </w:r>
      <w:proofErr w:type="spellStart"/>
      <w:r w:rsidRPr="00421A28">
        <w:rPr>
          <w:sz w:val="16"/>
          <w:szCs w:val="16"/>
        </w:rPr>
        <w:t>Киикская</w:t>
      </w:r>
      <w:proofErr w:type="spellEnd"/>
      <w:r w:rsidRPr="00421A28">
        <w:rPr>
          <w:sz w:val="16"/>
          <w:szCs w:val="16"/>
        </w:rPr>
        <w:t xml:space="preserve"> средняя школа».</w:t>
      </w:r>
    </w:p>
    <w:p w:rsidR="00421A28" w:rsidRPr="00421A28" w:rsidRDefault="00421A28" w:rsidP="00421A28">
      <w:pPr>
        <w:numPr>
          <w:ilvl w:val="0"/>
          <w:numId w:val="20"/>
        </w:numPr>
        <w:suppressAutoHyphens w:val="0"/>
        <w:ind w:left="0" w:firstLine="709"/>
        <w:jc w:val="both"/>
        <w:rPr>
          <w:sz w:val="16"/>
          <w:szCs w:val="16"/>
        </w:rPr>
      </w:pPr>
      <w:r w:rsidRPr="00421A2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421A28" w:rsidRPr="00421A28" w:rsidRDefault="00421A28" w:rsidP="00421A28">
      <w:pPr>
        <w:ind w:firstLine="708"/>
        <w:jc w:val="both"/>
        <w:rPr>
          <w:sz w:val="16"/>
          <w:szCs w:val="16"/>
        </w:rPr>
      </w:pPr>
      <w:r w:rsidRPr="00421A28">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421A28">
        <w:rPr>
          <w:sz w:val="16"/>
          <w:szCs w:val="16"/>
        </w:rPr>
        <w:t>А..</w:t>
      </w:r>
      <w:proofErr w:type="gramEnd"/>
    </w:p>
    <w:p w:rsidR="00421A28" w:rsidRPr="00421A28" w:rsidRDefault="00421A28" w:rsidP="00421A28">
      <w:pPr>
        <w:rPr>
          <w:sz w:val="16"/>
          <w:szCs w:val="16"/>
        </w:rPr>
      </w:pPr>
    </w:p>
    <w:p w:rsidR="00421A28" w:rsidRPr="00421A28" w:rsidRDefault="00421A28" w:rsidP="00421A28">
      <w:pPr>
        <w:rPr>
          <w:sz w:val="16"/>
          <w:szCs w:val="16"/>
        </w:rPr>
      </w:pPr>
    </w:p>
    <w:p w:rsidR="00421A28" w:rsidRPr="00421A28" w:rsidRDefault="00421A28" w:rsidP="00421A28">
      <w:pPr>
        <w:rPr>
          <w:sz w:val="16"/>
          <w:szCs w:val="16"/>
        </w:rPr>
      </w:pPr>
    </w:p>
    <w:p w:rsidR="00421A28" w:rsidRPr="00421A28" w:rsidRDefault="00421A28" w:rsidP="00421A28">
      <w:pPr>
        <w:rPr>
          <w:sz w:val="16"/>
          <w:szCs w:val="16"/>
        </w:rPr>
      </w:pPr>
      <w:r w:rsidRPr="00421A28">
        <w:rPr>
          <w:sz w:val="16"/>
          <w:szCs w:val="16"/>
        </w:rPr>
        <w:t xml:space="preserve">Глава Тогучинского района </w:t>
      </w:r>
      <w:r w:rsidRPr="00421A28">
        <w:rPr>
          <w:sz w:val="16"/>
          <w:szCs w:val="16"/>
        </w:rPr>
        <w:tab/>
      </w:r>
    </w:p>
    <w:p w:rsidR="00421A28" w:rsidRDefault="00421A28" w:rsidP="00421A28">
      <w:pPr>
        <w:rPr>
          <w:sz w:val="16"/>
          <w:szCs w:val="16"/>
        </w:rPr>
      </w:pPr>
      <w:r w:rsidRPr="00421A28">
        <w:rPr>
          <w:sz w:val="16"/>
          <w:szCs w:val="16"/>
        </w:rPr>
        <w:t xml:space="preserve">Новосибирской области </w:t>
      </w:r>
      <w:r w:rsidRPr="00421A28">
        <w:rPr>
          <w:sz w:val="16"/>
          <w:szCs w:val="16"/>
        </w:rPr>
        <w:tab/>
      </w:r>
      <w:r w:rsidRPr="00421A28">
        <w:rPr>
          <w:sz w:val="16"/>
          <w:szCs w:val="16"/>
        </w:rPr>
        <w:tab/>
      </w:r>
      <w:r>
        <w:rPr>
          <w:sz w:val="16"/>
          <w:szCs w:val="16"/>
        </w:rPr>
        <w:tab/>
      </w:r>
      <w:r w:rsidRPr="00421A28">
        <w:rPr>
          <w:sz w:val="16"/>
          <w:szCs w:val="16"/>
        </w:rPr>
        <w:t xml:space="preserve">        С.С. Пыхтин</w:t>
      </w:r>
    </w:p>
    <w:p w:rsidR="00421A28" w:rsidRDefault="00421A28" w:rsidP="00421A28">
      <w:pPr>
        <w:rPr>
          <w:sz w:val="16"/>
          <w:szCs w:val="16"/>
        </w:rPr>
      </w:pPr>
      <w:r>
        <w:rPr>
          <w:sz w:val="16"/>
          <w:szCs w:val="16"/>
        </w:rPr>
        <w:t>______________________________________________________________</w:t>
      </w:r>
    </w:p>
    <w:p w:rsidR="00421A28" w:rsidRDefault="00421A28" w:rsidP="00421A28">
      <w:pPr>
        <w:rPr>
          <w:sz w:val="16"/>
          <w:szCs w:val="16"/>
        </w:rPr>
      </w:pPr>
    </w:p>
    <w:p w:rsidR="0050022C" w:rsidRDefault="0050022C" w:rsidP="009E220C">
      <w:pPr>
        <w:jc w:val="center"/>
        <w:rPr>
          <w:b/>
          <w:sz w:val="16"/>
          <w:szCs w:val="16"/>
        </w:rPr>
      </w:pPr>
    </w:p>
    <w:p w:rsidR="0050022C" w:rsidRDefault="0050022C" w:rsidP="009E220C">
      <w:pPr>
        <w:jc w:val="center"/>
        <w:rPr>
          <w:b/>
          <w:sz w:val="16"/>
          <w:szCs w:val="16"/>
        </w:rPr>
      </w:pPr>
    </w:p>
    <w:p w:rsidR="009E220C" w:rsidRPr="00512373" w:rsidRDefault="009E220C" w:rsidP="009E220C">
      <w:pPr>
        <w:jc w:val="center"/>
        <w:rPr>
          <w:b/>
          <w:sz w:val="16"/>
          <w:szCs w:val="16"/>
        </w:rPr>
      </w:pPr>
      <w:r w:rsidRPr="00512373">
        <w:rPr>
          <w:b/>
          <w:sz w:val="16"/>
          <w:szCs w:val="16"/>
        </w:rPr>
        <w:t>АДМИНИСТРАЦИЯ</w:t>
      </w:r>
    </w:p>
    <w:p w:rsidR="009E220C" w:rsidRPr="00512373" w:rsidRDefault="009E220C" w:rsidP="009E220C">
      <w:pPr>
        <w:jc w:val="center"/>
        <w:rPr>
          <w:b/>
          <w:sz w:val="16"/>
          <w:szCs w:val="16"/>
        </w:rPr>
      </w:pPr>
      <w:r w:rsidRPr="00512373">
        <w:rPr>
          <w:b/>
          <w:sz w:val="16"/>
          <w:szCs w:val="16"/>
        </w:rPr>
        <w:t>ТОГУЧИНСКОГО РАЙОНА</w:t>
      </w:r>
    </w:p>
    <w:p w:rsidR="009E220C" w:rsidRPr="00512373" w:rsidRDefault="009E220C" w:rsidP="009E220C">
      <w:pPr>
        <w:jc w:val="center"/>
        <w:rPr>
          <w:b/>
          <w:sz w:val="16"/>
          <w:szCs w:val="16"/>
        </w:rPr>
      </w:pPr>
      <w:r w:rsidRPr="00512373">
        <w:rPr>
          <w:b/>
          <w:sz w:val="16"/>
          <w:szCs w:val="16"/>
        </w:rPr>
        <w:t>НОВОСИБИРСКОЙ ОБЛАСТИ</w:t>
      </w:r>
    </w:p>
    <w:p w:rsidR="009E220C" w:rsidRPr="00512373" w:rsidRDefault="009E220C" w:rsidP="009E220C">
      <w:pPr>
        <w:jc w:val="center"/>
        <w:rPr>
          <w:b/>
          <w:sz w:val="16"/>
          <w:szCs w:val="16"/>
        </w:rPr>
      </w:pPr>
    </w:p>
    <w:p w:rsidR="009E220C" w:rsidRPr="00512373" w:rsidRDefault="009E220C" w:rsidP="009E220C">
      <w:pPr>
        <w:jc w:val="center"/>
        <w:rPr>
          <w:b/>
          <w:sz w:val="16"/>
          <w:szCs w:val="16"/>
        </w:rPr>
      </w:pPr>
      <w:r w:rsidRPr="00512373">
        <w:rPr>
          <w:b/>
          <w:sz w:val="16"/>
          <w:szCs w:val="16"/>
        </w:rPr>
        <w:t>РАСПОРЯЖЕНИЕ</w:t>
      </w:r>
    </w:p>
    <w:p w:rsidR="009E220C" w:rsidRPr="00512373" w:rsidRDefault="009E220C" w:rsidP="009E220C">
      <w:pPr>
        <w:jc w:val="center"/>
        <w:rPr>
          <w:b/>
          <w:color w:val="FF0000"/>
          <w:sz w:val="16"/>
          <w:szCs w:val="16"/>
        </w:rPr>
      </w:pPr>
    </w:p>
    <w:p w:rsidR="009E220C" w:rsidRPr="00512373" w:rsidRDefault="009E220C" w:rsidP="009E220C">
      <w:pPr>
        <w:jc w:val="center"/>
        <w:rPr>
          <w:sz w:val="16"/>
          <w:szCs w:val="16"/>
        </w:rPr>
      </w:pPr>
      <w:r w:rsidRPr="00512373">
        <w:rPr>
          <w:sz w:val="16"/>
          <w:szCs w:val="16"/>
        </w:rPr>
        <w:t>25.07.2023 № 322/Р/93</w:t>
      </w:r>
    </w:p>
    <w:p w:rsidR="009E220C" w:rsidRPr="00512373" w:rsidRDefault="009E220C" w:rsidP="009E220C">
      <w:pPr>
        <w:jc w:val="center"/>
        <w:rPr>
          <w:sz w:val="16"/>
          <w:szCs w:val="16"/>
        </w:rPr>
      </w:pPr>
    </w:p>
    <w:p w:rsidR="009E220C" w:rsidRDefault="009E220C" w:rsidP="009E220C">
      <w:pPr>
        <w:jc w:val="center"/>
        <w:rPr>
          <w:sz w:val="16"/>
          <w:szCs w:val="16"/>
        </w:rPr>
      </w:pPr>
      <w:r w:rsidRPr="00512373">
        <w:rPr>
          <w:sz w:val="16"/>
          <w:szCs w:val="16"/>
        </w:rPr>
        <w:t>г. Тогучин</w:t>
      </w:r>
    </w:p>
    <w:p w:rsidR="00421A28" w:rsidRPr="00421A28" w:rsidRDefault="00421A28" w:rsidP="00421A28">
      <w:pPr>
        <w:rPr>
          <w:sz w:val="16"/>
          <w:szCs w:val="16"/>
        </w:rPr>
      </w:pPr>
    </w:p>
    <w:p w:rsidR="009E220C" w:rsidRPr="009E220C" w:rsidRDefault="009E220C" w:rsidP="009E220C">
      <w:pPr>
        <w:jc w:val="center"/>
        <w:rPr>
          <w:sz w:val="16"/>
          <w:szCs w:val="16"/>
        </w:rPr>
      </w:pPr>
      <w:r w:rsidRPr="009E220C">
        <w:rPr>
          <w:sz w:val="16"/>
          <w:szCs w:val="16"/>
        </w:rPr>
        <w:t xml:space="preserve">О награждении Почетной грамотой администрации Тогучинского района Новосибирской области </w:t>
      </w:r>
    </w:p>
    <w:p w:rsidR="009E220C" w:rsidRPr="009E220C" w:rsidRDefault="009E220C" w:rsidP="009E220C">
      <w:pPr>
        <w:jc w:val="both"/>
        <w:rPr>
          <w:sz w:val="16"/>
          <w:szCs w:val="16"/>
        </w:rPr>
      </w:pPr>
    </w:p>
    <w:p w:rsidR="009E220C" w:rsidRDefault="009E220C" w:rsidP="009E220C">
      <w:pPr>
        <w:numPr>
          <w:ilvl w:val="0"/>
          <w:numId w:val="21"/>
        </w:numPr>
        <w:suppressAutoHyphens w:val="0"/>
        <w:jc w:val="both"/>
        <w:rPr>
          <w:sz w:val="16"/>
          <w:szCs w:val="16"/>
        </w:rPr>
      </w:pPr>
      <w:r w:rsidRPr="009E220C">
        <w:rPr>
          <w:sz w:val="16"/>
          <w:szCs w:val="16"/>
        </w:rPr>
        <w:t xml:space="preserve">Наградить Почетной грамотой администрации </w:t>
      </w:r>
    </w:p>
    <w:p w:rsidR="009E220C" w:rsidRPr="009E220C" w:rsidRDefault="009E220C" w:rsidP="009E220C">
      <w:pPr>
        <w:suppressAutoHyphens w:val="0"/>
        <w:jc w:val="both"/>
        <w:rPr>
          <w:sz w:val="16"/>
          <w:szCs w:val="16"/>
        </w:rPr>
      </w:pPr>
      <w:r w:rsidRPr="009E220C">
        <w:rPr>
          <w:sz w:val="16"/>
          <w:szCs w:val="16"/>
        </w:rPr>
        <w:t>Тогучинского района Новосибирской области за многолетний, добросовестный труд, высокий профессионализм и в связи с 60-летием со дня рождения:</w:t>
      </w:r>
    </w:p>
    <w:p w:rsidR="009E220C" w:rsidRPr="009E220C" w:rsidRDefault="009E220C" w:rsidP="009E220C">
      <w:pPr>
        <w:ind w:firstLine="709"/>
        <w:jc w:val="both"/>
        <w:rPr>
          <w:sz w:val="16"/>
          <w:szCs w:val="16"/>
        </w:rPr>
      </w:pPr>
      <w:r w:rsidRPr="009E220C">
        <w:rPr>
          <w:sz w:val="16"/>
          <w:szCs w:val="16"/>
        </w:rPr>
        <w:t>- Строкова Александра Владимировича, главу Репьевского сельсовета Тогучинского района Новосибирской области.</w:t>
      </w:r>
    </w:p>
    <w:p w:rsidR="009E220C" w:rsidRPr="009E220C" w:rsidRDefault="009E220C" w:rsidP="009E220C">
      <w:pPr>
        <w:numPr>
          <w:ilvl w:val="0"/>
          <w:numId w:val="21"/>
        </w:numPr>
        <w:suppressAutoHyphens w:val="0"/>
        <w:ind w:left="0" w:firstLine="709"/>
        <w:jc w:val="both"/>
        <w:rPr>
          <w:sz w:val="16"/>
          <w:szCs w:val="16"/>
        </w:rPr>
      </w:pPr>
      <w:r w:rsidRPr="009E220C">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9E220C" w:rsidRPr="009E220C" w:rsidRDefault="009E220C" w:rsidP="009E220C">
      <w:pPr>
        <w:ind w:firstLine="708"/>
        <w:jc w:val="both"/>
        <w:rPr>
          <w:sz w:val="16"/>
          <w:szCs w:val="16"/>
        </w:rPr>
      </w:pPr>
      <w:r w:rsidRPr="009E220C">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9E220C">
        <w:rPr>
          <w:sz w:val="16"/>
          <w:szCs w:val="16"/>
        </w:rPr>
        <w:t>А..</w:t>
      </w:r>
      <w:proofErr w:type="gramEnd"/>
    </w:p>
    <w:p w:rsidR="009E220C" w:rsidRPr="009E220C" w:rsidRDefault="009E220C" w:rsidP="009E220C">
      <w:pPr>
        <w:rPr>
          <w:sz w:val="16"/>
          <w:szCs w:val="16"/>
        </w:rPr>
      </w:pPr>
    </w:p>
    <w:p w:rsidR="009E220C" w:rsidRPr="009E220C" w:rsidRDefault="009E220C" w:rsidP="009E220C">
      <w:pPr>
        <w:rPr>
          <w:sz w:val="16"/>
          <w:szCs w:val="16"/>
        </w:rPr>
      </w:pPr>
    </w:p>
    <w:p w:rsidR="009E220C" w:rsidRPr="009E220C" w:rsidRDefault="009E220C" w:rsidP="009E220C">
      <w:pPr>
        <w:rPr>
          <w:sz w:val="16"/>
          <w:szCs w:val="16"/>
        </w:rPr>
      </w:pPr>
      <w:r w:rsidRPr="009E220C">
        <w:rPr>
          <w:sz w:val="16"/>
          <w:szCs w:val="16"/>
        </w:rPr>
        <w:t xml:space="preserve">Глава Тогучинского района </w:t>
      </w:r>
      <w:r w:rsidRPr="009E220C">
        <w:rPr>
          <w:sz w:val="16"/>
          <w:szCs w:val="16"/>
        </w:rPr>
        <w:tab/>
      </w:r>
    </w:p>
    <w:p w:rsidR="009E220C" w:rsidRDefault="009E220C" w:rsidP="009E220C">
      <w:pPr>
        <w:rPr>
          <w:sz w:val="16"/>
          <w:szCs w:val="16"/>
        </w:rPr>
      </w:pPr>
      <w:r w:rsidRPr="009E220C">
        <w:rPr>
          <w:sz w:val="16"/>
          <w:szCs w:val="16"/>
        </w:rPr>
        <w:t xml:space="preserve">Новосибирской области </w:t>
      </w:r>
      <w:r w:rsidRPr="009E220C">
        <w:rPr>
          <w:sz w:val="16"/>
          <w:szCs w:val="16"/>
        </w:rPr>
        <w:tab/>
      </w:r>
      <w:r w:rsidRPr="009E220C">
        <w:rPr>
          <w:sz w:val="16"/>
          <w:szCs w:val="16"/>
        </w:rPr>
        <w:tab/>
      </w:r>
      <w:r w:rsidRPr="009E220C">
        <w:rPr>
          <w:sz w:val="16"/>
          <w:szCs w:val="16"/>
        </w:rPr>
        <w:tab/>
        <w:t xml:space="preserve">        С.С. Пыхтин</w:t>
      </w:r>
    </w:p>
    <w:p w:rsidR="009E220C" w:rsidRDefault="009E220C" w:rsidP="009E220C">
      <w:pPr>
        <w:rPr>
          <w:sz w:val="16"/>
          <w:szCs w:val="16"/>
        </w:rPr>
      </w:pPr>
      <w:r>
        <w:rPr>
          <w:sz w:val="16"/>
          <w:szCs w:val="16"/>
        </w:rPr>
        <w:t>______________________________________________________________</w:t>
      </w:r>
    </w:p>
    <w:p w:rsidR="009E220C" w:rsidRDefault="009E220C" w:rsidP="009E220C">
      <w:pPr>
        <w:rPr>
          <w:sz w:val="16"/>
          <w:szCs w:val="16"/>
        </w:rPr>
      </w:pPr>
    </w:p>
    <w:p w:rsidR="009E220C" w:rsidRPr="0050022C" w:rsidRDefault="009E220C" w:rsidP="009E220C">
      <w:pPr>
        <w:jc w:val="center"/>
        <w:rPr>
          <w:b/>
          <w:sz w:val="16"/>
          <w:szCs w:val="16"/>
        </w:rPr>
      </w:pPr>
      <w:r w:rsidRPr="0050022C">
        <w:rPr>
          <w:b/>
          <w:sz w:val="16"/>
          <w:szCs w:val="16"/>
        </w:rPr>
        <w:t>АДМИНИСТРАЦИЯ</w:t>
      </w:r>
    </w:p>
    <w:p w:rsidR="009E220C" w:rsidRPr="0050022C" w:rsidRDefault="009E220C" w:rsidP="009E220C">
      <w:pPr>
        <w:jc w:val="center"/>
        <w:rPr>
          <w:b/>
          <w:sz w:val="16"/>
          <w:szCs w:val="16"/>
        </w:rPr>
      </w:pPr>
      <w:r w:rsidRPr="0050022C">
        <w:rPr>
          <w:b/>
          <w:sz w:val="16"/>
          <w:szCs w:val="16"/>
        </w:rPr>
        <w:t>ТОГУЧИНСКОГО РАЙОНА</w:t>
      </w:r>
    </w:p>
    <w:p w:rsidR="009E220C" w:rsidRPr="0050022C" w:rsidRDefault="009E220C" w:rsidP="009E220C">
      <w:pPr>
        <w:jc w:val="center"/>
        <w:rPr>
          <w:b/>
          <w:sz w:val="16"/>
          <w:szCs w:val="16"/>
        </w:rPr>
      </w:pPr>
      <w:r w:rsidRPr="0050022C">
        <w:rPr>
          <w:b/>
          <w:sz w:val="16"/>
          <w:szCs w:val="16"/>
        </w:rPr>
        <w:t>НОВОСИБИРСКОЙ ОБЛАСТИ</w:t>
      </w:r>
    </w:p>
    <w:p w:rsidR="009E220C" w:rsidRPr="0050022C" w:rsidRDefault="009E220C" w:rsidP="009E220C">
      <w:pPr>
        <w:jc w:val="center"/>
        <w:rPr>
          <w:b/>
          <w:sz w:val="16"/>
          <w:szCs w:val="16"/>
        </w:rPr>
      </w:pPr>
    </w:p>
    <w:p w:rsidR="009E220C" w:rsidRPr="0050022C" w:rsidRDefault="009E220C" w:rsidP="009E220C">
      <w:pPr>
        <w:jc w:val="center"/>
        <w:rPr>
          <w:b/>
          <w:sz w:val="16"/>
          <w:szCs w:val="16"/>
        </w:rPr>
      </w:pPr>
      <w:r w:rsidRPr="0050022C">
        <w:rPr>
          <w:b/>
          <w:sz w:val="16"/>
          <w:szCs w:val="16"/>
        </w:rPr>
        <w:t>РАСПОРЯЖЕНИЕ</w:t>
      </w:r>
    </w:p>
    <w:p w:rsidR="009E220C" w:rsidRPr="0050022C" w:rsidRDefault="009E220C" w:rsidP="009E220C">
      <w:pPr>
        <w:jc w:val="center"/>
        <w:rPr>
          <w:b/>
          <w:color w:val="FF0000"/>
          <w:sz w:val="16"/>
          <w:szCs w:val="16"/>
        </w:rPr>
      </w:pPr>
    </w:p>
    <w:p w:rsidR="009E220C" w:rsidRPr="0050022C" w:rsidRDefault="009E220C" w:rsidP="009E220C">
      <w:pPr>
        <w:jc w:val="center"/>
        <w:rPr>
          <w:sz w:val="16"/>
          <w:szCs w:val="16"/>
        </w:rPr>
      </w:pPr>
      <w:r w:rsidRPr="0050022C">
        <w:rPr>
          <w:sz w:val="16"/>
          <w:szCs w:val="16"/>
        </w:rPr>
        <w:t>25.07.2023 № 32</w:t>
      </w:r>
      <w:r w:rsidR="0061379F" w:rsidRPr="0050022C">
        <w:rPr>
          <w:sz w:val="16"/>
          <w:szCs w:val="16"/>
        </w:rPr>
        <w:t>3</w:t>
      </w:r>
      <w:r w:rsidRPr="0050022C">
        <w:rPr>
          <w:sz w:val="16"/>
          <w:szCs w:val="16"/>
        </w:rPr>
        <w:t>/Р/93</w:t>
      </w:r>
    </w:p>
    <w:p w:rsidR="009E220C" w:rsidRPr="0050022C" w:rsidRDefault="009E220C" w:rsidP="009E220C">
      <w:pPr>
        <w:jc w:val="center"/>
        <w:rPr>
          <w:sz w:val="16"/>
          <w:szCs w:val="16"/>
        </w:rPr>
      </w:pPr>
    </w:p>
    <w:p w:rsidR="009E220C" w:rsidRDefault="009E220C" w:rsidP="009E220C">
      <w:pPr>
        <w:jc w:val="center"/>
        <w:rPr>
          <w:sz w:val="16"/>
          <w:szCs w:val="16"/>
        </w:rPr>
      </w:pPr>
      <w:r w:rsidRPr="0050022C">
        <w:rPr>
          <w:sz w:val="16"/>
          <w:szCs w:val="16"/>
        </w:rPr>
        <w:t>г. Тогучин</w:t>
      </w:r>
    </w:p>
    <w:p w:rsidR="009E220C" w:rsidRDefault="009E220C" w:rsidP="009E220C">
      <w:pPr>
        <w:rPr>
          <w:sz w:val="16"/>
          <w:szCs w:val="16"/>
        </w:rPr>
      </w:pPr>
    </w:p>
    <w:p w:rsidR="0061379F" w:rsidRPr="0061379F" w:rsidRDefault="0061379F" w:rsidP="0061379F">
      <w:pPr>
        <w:jc w:val="center"/>
        <w:rPr>
          <w:sz w:val="16"/>
          <w:szCs w:val="16"/>
        </w:rPr>
      </w:pPr>
      <w:r w:rsidRPr="0061379F">
        <w:rPr>
          <w:sz w:val="16"/>
          <w:szCs w:val="16"/>
        </w:rPr>
        <w:t xml:space="preserve">О награждении Почетной грамотой администрации Тогучинского района Новосибирской области </w:t>
      </w:r>
    </w:p>
    <w:p w:rsidR="0061379F" w:rsidRPr="0061379F" w:rsidRDefault="0061379F" w:rsidP="0061379F">
      <w:pPr>
        <w:jc w:val="both"/>
        <w:rPr>
          <w:sz w:val="16"/>
          <w:szCs w:val="16"/>
        </w:rPr>
      </w:pPr>
    </w:p>
    <w:p w:rsidR="0061379F" w:rsidRDefault="0061379F" w:rsidP="0061379F">
      <w:pPr>
        <w:numPr>
          <w:ilvl w:val="0"/>
          <w:numId w:val="22"/>
        </w:numPr>
        <w:suppressAutoHyphens w:val="0"/>
        <w:jc w:val="both"/>
        <w:rPr>
          <w:sz w:val="16"/>
          <w:szCs w:val="16"/>
        </w:rPr>
      </w:pPr>
      <w:r w:rsidRPr="0061379F">
        <w:rPr>
          <w:sz w:val="16"/>
          <w:szCs w:val="16"/>
        </w:rPr>
        <w:t xml:space="preserve">Наградить Почетной грамотой администрации </w:t>
      </w:r>
    </w:p>
    <w:p w:rsidR="0061379F" w:rsidRPr="0061379F" w:rsidRDefault="0061379F" w:rsidP="0061379F">
      <w:pPr>
        <w:suppressAutoHyphens w:val="0"/>
        <w:jc w:val="both"/>
        <w:rPr>
          <w:sz w:val="16"/>
          <w:szCs w:val="16"/>
        </w:rPr>
      </w:pPr>
      <w:r w:rsidRPr="0061379F">
        <w:rPr>
          <w:sz w:val="16"/>
          <w:szCs w:val="16"/>
        </w:rPr>
        <w:t>Тогучинского района Новосибирской области за многолетний, добросовестный труд, высокий профессионализм и в связи с 60-летием со дня рождения:</w:t>
      </w:r>
    </w:p>
    <w:p w:rsidR="0061379F" w:rsidRPr="0061379F" w:rsidRDefault="0061379F" w:rsidP="0061379F">
      <w:pPr>
        <w:ind w:firstLine="709"/>
        <w:jc w:val="both"/>
        <w:rPr>
          <w:sz w:val="16"/>
          <w:szCs w:val="16"/>
        </w:rPr>
      </w:pPr>
      <w:r w:rsidRPr="0061379F">
        <w:rPr>
          <w:sz w:val="16"/>
          <w:szCs w:val="16"/>
        </w:rPr>
        <w:t>- Попову Ирину Юрьевну, директора МКОУ «</w:t>
      </w:r>
      <w:proofErr w:type="spellStart"/>
      <w:r w:rsidRPr="0061379F">
        <w:rPr>
          <w:sz w:val="16"/>
          <w:szCs w:val="16"/>
        </w:rPr>
        <w:t>Чемская</w:t>
      </w:r>
      <w:proofErr w:type="spellEnd"/>
      <w:r w:rsidRPr="0061379F">
        <w:rPr>
          <w:sz w:val="16"/>
          <w:szCs w:val="16"/>
        </w:rPr>
        <w:t xml:space="preserve"> средняя школа».</w:t>
      </w:r>
    </w:p>
    <w:p w:rsidR="0061379F" w:rsidRPr="0061379F" w:rsidRDefault="0061379F" w:rsidP="0061379F">
      <w:pPr>
        <w:numPr>
          <w:ilvl w:val="0"/>
          <w:numId w:val="22"/>
        </w:numPr>
        <w:suppressAutoHyphens w:val="0"/>
        <w:ind w:left="0" w:firstLine="709"/>
        <w:jc w:val="both"/>
        <w:rPr>
          <w:sz w:val="16"/>
          <w:szCs w:val="16"/>
        </w:rPr>
      </w:pPr>
      <w:r w:rsidRPr="0061379F">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61379F" w:rsidRPr="0061379F" w:rsidRDefault="0061379F" w:rsidP="0061379F">
      <w:pPr>
        <w:ind w:firstLine="708"/>
        <w:jc w:val="both"/>
        <w:rPr>
          <w:sz w:val="16"/>
          <w:szCs w:val="16"/>
        </w:rPr>
      </w:pPr>
      <w:r w:rsidRPr="0061379F">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61379F">
        <w:rPr>
          <w:sz w:val="16"/>
          <w:szCs w:val="16"/>
        </w:rPr>
        <w:t>А..</w:t>
      </w:r>
      <w:proofErr w:type="gramEnd"/>
    </w:p>
    <w:p w:rsidR="0061379F" w:rsidRPr="0061379F" w:rsidRDefault="0061379F" w:rsidP="0061379F">
      <w:pPr>
        <w:rPr>
          <w:sz w:val="16"/>
          <w:szCs w:val="16"/>
        </w:rPr>
      </w:pPr>
    </w:p>
    <w:p w:rsidR="0061379F" w:rsidRPr="0061379F" w:rsidRDefault="0061379F" w:rsidP="0061379F">
      <w:pPr>
        <w:rPr>
          <w:sz w:val="16"/>
          <w:szCs w:val="16"/>
        </w:rPr>
      </w:pPr>
    </w:p>
    <w:p w:rsidR="0061379F" w:rsidRPr="0061379F" w:rsidRDefault="0061379F" w:rsidP="0061379F">
      <w:pPr>
        <w:rPr>
          <w:sz w:val="16"/>
          <w:szCs w:val="16"/>
        </w:rPr>
      </w:pPr>
    </w:p>
    <w:p w:rsidR="0061379F" w:rsidRPr="0061379F" w:rsidRDefault="0061379F" w:rsidP="0061379F">
      <w:pPr>
        <w:rPr>
          <w:sz w:val="16"/>
          <w:szCs w:val="16"/>
        </w:rPr>
      </w:pPr>
      <w:r w:rsidRPr="0061379F">
        <w:rPr>
          <w:sz w:val="16"/>
          <w:szCs w:val="16"/>
        </w:rPr>
        <w:t xml:space="preserve">Глава Тогучинского района </w:t>
      </w:r>
      <w:r w:rsidRPr="0061379F">
        <w:rPr>
          <w:sz w:val="16"/>
          <w:szCs w:val="16"/>
        </w:rPr>
        <w:tab/>
      </w:r>
    </w:p>
    <w:p w:rsidR="0061379F" w:rsidRDefault="0061379F" w:rsidP="0061379F">
      <w:pPr>
        <w:rPr>
          <w:sz w:val="16"/>
          <w:szCs w:val="16"/>
        </w:rPr>
      </w:pPr>
      <w:r w:rsidRPr="0061379F">
        <w:rPr>
          <w:sz w:val="16"/>
          <w:szCs w:val="16"/>
        </w:rPr>
        <w:t xml:space="preserve">Новосибирской области </w:t>
      </w:r>
      <w:r w:rsidRPr="0061379F">
        <w:rPr>
          <w:sz w:val="16"/>
          <w:szCs w:val="16"/>
        </w:rPr>
        <w:tab/>
      </w:r>
      <w:r w:rsidRPr="0061379F">
        <w:rPr>
          <w:sz w:val="16"/>
          <w:szCs w:val="16"/>
        </w:rPr>
        <w:tab/>
      </w:r>
      <w:r w:rsidRPr="0061379F">
        <w:rPr>
          <w:sz w:val="16"/>
          <w:szCs w:val="16"/>
        </w:rPr>
        <w:tab/>
        <w:t xml:space="preserve">        С.С. Пыхтин</w:t>
      </w:r>
    </w:p>
    <w:p w:rsidR="0061379F" w:rsidRDefault="0061379F" w:rsidP="0061379F">
      <w:pPr>
        <w:rPr>
          <w:sz w:val="16"/>
          <w:szCs w:val="16"/>
        </w:rPr>
      </w:pPr>
      <w:r>
        <w:rPr>
          <w:sz w:val="16"/>
          <w:szCs w:val="16"/>
        </w:rPr>
        <w:t>______________________________________________________________</w:t>
      </w:r>
    </w:p>
    <w:p w:rsidR="0061379F" w:rsidRPr="0061379F" w:rsidRDefault="0061379F" w:rsidP="0061379F">
      <w:pPr>
        <w:rPr>
          <w:sz w:val="16"/>
          <w:szCs w:val="16"/>
        </w:rPr>
      </w:pPr>
    </w:p>
    <w:p w:rsidR="0061379F" w:rsidRPr="00512373" w:rsidRDefault="0061379F" w:rsidP="0061379F">
      <w:pPr>
        <w:jc w:val="center"/>
        <w:rPr>
          <w:b/>
          <w:sz w:val="16"/>
          <w:szCs w:val="16"/>
        </w:rPr>
      </w:pPr>
      <w:r w:rsidRPr="00512373">
        <w:rPr>
          <w:b/>
          <w:sz w:val="16"/>
          <w:szCs w:val="16"/>
        </w:rPr>
        <w:t>АДМИНИСТРАЦИЯ</w:t>
      </w:r>
    </w:p>
    <w:p w:rsidR="0061379F" w:rsidRPr="00512373" w:rsidRDefault="0061379F" w:rsidP="0061379F">
      <w:pPr>
        <w:jc w:val="center"/>
        <w:rPr>
          <w:b/>
          <w:sz w:val="16"/>
          <w:szCs w:val="16"/>
        </w:rPr>
      </w:pPr>
      <w:r w:rsidRPr="00512373">
        <w:rPr>
          <w:b/>
          <w:sz w:val="16"/>
          <w:szCs w:val="16"/>
        </w:rPr>
        <w:t>ТОГУЧИНСКОГО РАЙОНА</w:t>
      </w:r>
    </w:p>
    <w:p w:rsidR="0061379F" w:rsidRPr="00512373" w:rsidRDefault="0061379F" w:rsidP="0061379F">
      <w:pPr>
        <w:jc w:val="center"/>
        <w:rPr>
          <w:b/>
          <w:sz w:val="16"/>
          <w:szCs w:val="16"/>
        </w:rPr>
      </w:pPr>
      <w:r w:rsidRPr="00512373">
        <w:rPr>
          <w:b/>
          <w:sz w:val="16"/>
          <w:szCs w:val="16"/>
        </w:rPr>
        <w:t>НОВОСИБИРСКОЙ ОБЛАСТИ</w:t>
      </w:r>
    </w:p>
    <w:p w:rsidR="0061379F" w:rsidRPr="00512373" w:rsidRDefault="0061379F" w:rsidP="0061379F">
      <w:pPr>
        <w:jc w:val="center"/>
        <w:rPr>
          <w:b/>
          <w:sz w:val="16"/>
          <w:szCs w:val="16"/>
        </w:rPr>
      </w:pPr>
    </w:p>
    <w:p w:rsidR="0061379F" w:rsidRPr="00512373" w:rsidRDefault="0061379F" w:rsidP="0061379F">
      <w:pPr>
        <w:jc w:val="center"/>
        <w:rPr>
          <w:b/>
          <w:sz w:val="16"/>
          <w:szCs w:val="16"/>
        </w:rPr>
      </w:pPr>
      <w:r w:rsidRPr="00512373">
        <w:rPr>
          <w:b/>
          <w:sz w:val="16"/>
          <w:szCs w:val="16"/>
        </w:rPr>
        <w:t>РАСПОРЯЖЕНИЕ</w:t>
      </w:r>
    </w:p>
    <w:p w:rsidR="0061379F" w:rsidRPr="00512373" w:rsidRDefault="0061379F" w:rsidP="0061379F">
      <w:pPr>
        <w:jc w:val="center"/>
        <w:rPr>
          <w:b/>
          <w:color w:val="FF0000"/>
          <w:sz w:val="16"/>
          <w:szCs w:val="16"/>
        </w:rPr>
      </w:pPr>
    </w:p>
    <w:p w:rsidR="0061379F" w:rsidRPr="00512373" w:rsidRDefault="0061379F" w:rsidP="0061379F">
      <w:pPr>
        <w:jc w:val="center"/>
        <w:rPr>
          <w:sz w:val="16"/>
          <w:szCs w:val="16"/>
        </w:rPr>
      </w:pPr>
      <w:r w:rsidRPr="00512373">
        <w:rPr>
          <w:sz w:val="16"/>
          <w:szCs w:val="16"/>
        </w:rPr>
        <w:t>2</w:t>
      </w:r>
      <w:r w:rsidR="0083459C" w:rsidRPr="00512373">
        <w:rPr>
          <w:sz w:val="16"/>
          <w:szCs w:val="16"/>
        </w:rPr>
        <w:t>8</w:t>
      </w:r>
      <w:r w:rsidRPr="00512373">
        <w:rPr>
          <w:sz w:val="16"/>
          <w:szCs w:val="16"/>
        </w:rPr>
        <w:t>.07.2023 № 3</w:t>
      </w:r>
      <w:r w:rsidR="0083459C" w:rsidRPr="00512373">
        <w:rPr>
          <w:sz w:val="16"/>
          <w:szCs w:val="16"/>
        </w:rPr>
        <w:t>38</w:t>
      </w:r>
      <w:r w:rsidRPr="00512373">
        <w:rPr>
          <w:sz w:val="16"/>
          <w:szCs w:val="16"/>
        </w:rPr>
        <w:t>/Р/93</w:t>
      </w:r>
    </w:p>
    <w:p w:rsidR="0061379F" w:rsidRPr="00512373" w:rsidRDefault="0061379F" w:rsidP="0061379F">
      <w:pPr>
        <w:jc w:val="center"/>
        <w:rPr>
          <w:sz w:val="16"/>
          <w:szCs w:val="16"/>
        </w:rPr>
      </w:pPr>
    </w:p>
    <w:p w:rsidR="0061379F" w:rsidRDefault="0061379F" w:rsidP="0061379F">
      <w:pPr>
        <w:jc w:val="center"/>
        <w:rPr>
          <w:sz w:val="16"/>
          <w:szCs w:val="16"/>
        </w:rPr>
      </w:pPr>
      <w:r w:rsidRPr="00512373">
        <w:rPr>
          <w:sz w:val="16"/>
          <w:szCs w:val="16"/>
        </w:rPr>
        <w:t>г. Тогучин</w:t>
      </w:r>
    </w:p>
    <w:p w:rsidR="0061379F" w:rsidRDefault="0061379F" w:rsidP="0061379F">
      <w:pPr>
        <w:rPr>
          <w:sz w:val="16"/>
          <w:szCs w:val="16"/>
        </w:rPr>
      </w:pPr>
    </w:p>
    <w:p w:rsidR="0083459C" w:rsidRPr="0083459C" w:rsidRDefault="0083459C" w:rsidP="0083459C">
      <w:pPr>
        <w:jc w:val="center"/>
        <w:rPr>
          <w:sz w:val="16"/>
          <w:szCs w:val="16"/>
        </w:rPr>
      </w:pPr>
      <w:r w:rsidRPr="0083459C">
        <w:rPr>
          <w:sz w:val="16"/>
          <w:szCs w:val="16"/>
        </w:rPr>
        <w:t xml:space="preserve">О награждении Почетной грамотой администрации Тогучинского района Новосибирской области </w:t>
      </w:r>
    </w:p>
    <w:p w:rsidR="0083459C" w:rsidRPr="0083459C" w:rsidRDefault="0083459C" w:rsidP="0083459C">
      <w:pPr>
        <w:jc w:val="both"/>
        <w:rPr>
          <w:sz w:val="16"/>
          <w:szCs w:val="16"/>
        </w:rPr>
      </w:pPr>
    </w:p>
    <w:p w:rsidR="00226A0D" w:rsidRDefault="0083459C" w:rsidP="0083459C">
      <w:pPr>
        <w:numPr>
          <w:ilvl w:val="0"/>
          <w:numId w:val="28"/>
        </w:numPr>
        <w:suppressAutoHyphens w:val="0"/>
        <w:jc w:val="both"/>
        <w:rPr>
          <w:sz w:val="16"/>
          <w:szCs w:val="16"/>
        </w:rPr>
      </w:pPr>
      <w:r w:rsidRPr="0083459C">
        <w:rPr>
          <w:sz w:val="16"/>
          <w:szCs w:val="16"/>
        </w:rPr>
        <w:t xml:space="preserve">Наградить Почетной грамотой администрации </w:t>
      </w:r>
    </w:p>
    <w:p w:rsidR="0083459C" w:rsidRPr="0083459C" w:rsidRDefault="0083459C" w:rsidP="00226A0D">
      <w:pPr>
        <w:suppressAutoHyphens w:val="0"/>
        <w:jc w:val="both"/>
        <w:rPr>
          <w:sz w:val="16"/>
          <w:szCs w:val="16"/>
        </w:rPr>
      </w:pPr>
      <w:r w:rsidRPr="0083459C">
        <w:rPr>
          <w:sz w:val="16"/>
          <w:szCs w:val="16"/>
        </w:rPr>
        <w:t>Тогучинского района Новосибирской области за многолетний добросовестный труд в системе здравоохранения Тогучинского района и в связи с 55-летием со дня рождения:</w:t>
      </w:r>
    </w:p>
    <w:p w:rsidR="0083459C" w:rsidRPr="0083459C" w:rsidRDefault="0083459C" w:rsidP="0083459C">
      <w:pPr>
        <w:ind w:firstLine="709"/>
        <w:jc w:val="both"/>
        <w:rPr>
          <w:sz w:val="16"/>
          <w:szCs w:val="16"/>
        </w:rPr>
      </w:pPr>
      <w:r w:rsidRPr="0083459C">
        <w:rPr>
          <w:sz w:val="16"/>
          <w:szCs w:val="16"/>
        </w:rPr>
        <w:t xml:space="preserve">- Жигачёву Татьяну Викторовну, медицинскую сестру участковую </w:t>
      </w:r>
      <w:proofErr w:type="spellStart"/>
      <w:r w:rsidRPr="0083459C">
        <w:rPr>
          <w:sz w:val="16"/>
          <w:szCs w:val="16"/>
        </w:rPr>
        <w:t>Коуракской</w:t>
      </w:r>
      <w:proofErr w:type="spellEnd"/>
      <w:r w:rsidRPr="0083459C">
        <w:rPr>
          <w:sz w:val="16"/>
          <w:szCs w:val="16"/>
        </w:rPr>
        <w:t xml:space="preserve"> участковой больницы;</w:t>
      </w:r>
    </w:p>
    <w:p w:rsidR="0083459C" w:rsidRPr="0083459C" w:rsidRDefault="0083459C" w:rsidP="0083459C">
      <w:pPr>
        <w:ind w:firstLine="709"/>
        <w:jc w:val="both"/>
        <w:rPr>
          <w:sz w:val="16"/>
          <w:szCs w:val="16"/>
        </w:rPr>
      </w:pPr>
      <w:r w:rsidRPr="0083459C">
        <w:rPr>
          <w:sz w:val="16"/>
          <w:szCs w:val="16"/>
        </w:rPr>
        <w:t>- Казакову Елену Леонидовну, врача-педиатра ГБУЗ НСО «Тогучинская ЦРБ».</w:t>
      </w:r>
    </w:p>
    <w:p w:rsidR="0083459C" w:rsidRPr="0083459C" w:rsidRDefault="0083459C" w:rsidP="0083459C">
      <w:pPr>
        <w:numPr>
          <w:ilvl w:val="0"/>
          <w:numId w:val="28"/>
        </w:numPr>
        <w:suppressAutoHyphens w:val="0"/>
        <w:ind w:left="0" w:firstLine="709"/>
        <w:jc w:val="both"/>
        <w:rPr>
          <w:sz w:val="16"/>
          <w:szCs w:val="16"/>
        </w:rPr>
      </w:pPr>
      <w:r w:rsidRPr="0083459C">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83459C" w:rsidRPr="0083459C" w:rsidRDefault="0083459C" w:rsidP="0083459C">
      <w:pPr>
        <w:ind w:firstLine="708"/>
        <w:jc w:val="both"/>
        <w:rPr>
          <w:sz w:val="16"/>
          <w:szCs w:val="16"/>
        </w:rPr>
      </w:pPr>
      <w:r w:rsidRPr="0083459C">
        <w:rPr>
          <w:sz w:val="16"/>
          <w:szCs w:val="16"/>
        </w:rPr>
        <w:t xml:space="preserve">3.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83459C">
        <w:rPr>
          <w:sz w:val="16"/>
          <w:szCs w:val="16"/>
        </w:rPr>
        <w:t>А..</w:t>
      </w:r>
      <w:proofErr w:type="gramEnd"/>
    </w:p>
    <w:p w:rsidR="0083459C" w:rsidRPr="0083459C" w:rsidRDefault="0083459C" w:rsidP="0083459C">
      <w:pPr>
        <w:rPr>
          <w:sz w:val="16"/>
          <w:szCs w:val="16"/>
        </w:rPr>
      </w:pPr>
    </w:p>
    <w:p w:rsidR="0083459C" w:rsidRPr="0083459C" w:rsidRDefault="0083459C" w:rsidP="0083459C">
      <w:pPr>
        <w:rPr>
          <w:sz w:val="16"/>
          <w:szCs w:val="16"/>
        </w:rPr>
      </w:pPr>
    </w:p>
    <w:p w:rsidR="0083459C" w:rsidRPr="0083459C" w:rsidRDefault="0083459C" w:rsidP="0083459C">
      <w:pPr>
        <w:rPr>
          <w:sz w:val="16"/>
          <w:szCs w:val="16"/>
        </w:rPr>
      </w:pPr>
      <w:r w:rsidRPr="0083459C">
        <w:rPr>
          <w:sz w:val="16"/>
          <w:szCs w:val="16"/>
        </w:rPr>
        <w:t xml:space="preserve">Глава Тогучинского района </w:t>
      </w:r>
      <w:r w:rsidRPr="0083459C">
        <w:rPr>
          <w:sz w:val="16"/>
          <w:szCs w:val="16"/>
        </w:rPr>
        <w:tab/>
      </w:r>
    </w:p>
    <w:p w:rsidR="0083459C" w:rsidRDefault="0083459C" w:rsidP="0083459C">
      <w:pPr>
        <w:rPr>
          <w:sz w:val="16"/>
          <w:szCs w:val="16"/>
        </w:rPr>
      </w:pPr>
      <w:r w:rsidRPr="0083459C">
        <w:rPr>
          <w:sz w:val="16"/>
          <w:szCs w:val="16"/>
        </w:rPr>
        <w:t xml:space="preserve">Новосибирской области </w:t>
      </w:r>
      <w:r w:rsidRPr="0083459C">
        <w:rPr>
          <w:sz w:val="16"/>
          <w:szCs w:val="16"/>
        </w:rPr>
        <w:tab/>
      </w:r>
      <w:r w:rsidRPr="0083459C">
        <w:rPr>
          <w:sz w:val="16"/>
          <w:szCs w:val="16"/>
        </w:rPr>
        <w:tab/>
      </w:r>
      <w:r w:rsidRPr="0083459C">
        <w:rPr>
          <w:sz w:val="16"/>
          <w:szCs w:val="16"/>
        </w:rPr>
        <w:tab/>
        <w:t xml:space="preserve">        С.С. Пыхтин</w:t>
      </w:r>
    </w:p>
    <w:p w:rsidR="00226A0D" w:rsidRDefault="00226A0D" w:rsidP="0083459C">
      <w:pPr>
        <w:rPr>
          <w:sz w:val="16"/>
          <w:szCs w:val="16"/>
        </w:rPr>
      </w:pPr>
      <w:r>
        <w:rPr>
          <w:sz w:val="16"/>
          <w:szCs w:val="16"/>
        </w:rPr>
        <w:t>______________________________________________________________</w:t>
      </w:r>
    </w:p>
    <w:p w:rsidR="00226A0D" w:rsidRDefault="00226A0D" w:rsidP="0083459C">
      <w:pPr>
        <w:rPr>
          <w:sz w:val="16"/>
          <w:szCs w:val="16"/>
        </w:rPr>
      </w:pPr>
    </w:p>
    <w:p w:rsidR="00226A0D" w:rsidRPr="00512373" w:rsidRDefault="00226A0D" w:rsidP="00226A0D">
      <w:pPr>
        <w:jc w:val="center"/>
        <w:rPr>
          <w:b/>
          <w:sz w:val="16"/>
          <w:szCs w:val="16"/>
        </w:rPr>
      </w:pPr>
      <w:r w:rsidRPr="00512373">
        <w:rPr>
          <w:b/>
          <w:sz w:val="16"/>
          <w:szCs w:val="16"/>
        </w:rPr>
        <w:t>АДМИНИСТРАЦИЯ</w:t>
      </w:r>
    </w:p>
    <w:p w:rsidR="00226A0D" w:rsidRPr="00512373" w:rsidRDefault="00226A0D" w:rsidP="00226A0D">
      <w:pPr>
        <w:jc w:val="center"/>
        <w:rPr>
          <w:b/>
          <w:sz w:val="16"/>
          <w:szCs w:val="16"/>
        </w:rPr>
      </w:pPr>
      <w:r w:rsidRPr="00512373">
        <w:rPr>
          <w:b/>
          <w:sz w:val="16"/>
          <w:szCs w:val="16"/>
        </w:rPr>
        <w:t>ТОГУЧИНСКОГО РАЙОНА</w:t>
      </w:r>
    </w:p>
    <w:p w:rsidR="00226A0D" w:rsidRPr="00512373" w:rsidRDefault="00226A0D" w:rsidP="00226A0D">
      <w:pPr>
        <w:jc w:val="center"/>
        <w:rPr>
          <w:b/>
          <w:sz w:val="16"/>
          <w:szCs w:val="16"/>
        </w:rPr>
      </w:pPr>
      <w:r w:rsidRPr="00512373">
        <w:rPr>
          <w:b/>
          <w:sz w:val="16"/>
          <w:szCs w:val="16"/>
        </w:rPr>
        <w:t>НОВОСИБИРСКОЙ ОБЛАСТИ</w:t>
      </w:r>
    </w:p>
    <w:p w:rsidR="00226A0D" w:rsidRPr="00512373" w:rsidRDefault="00226A0D" w:rsidP="00226A0D">
      <w:pPr>
        <w:jc w:val="center"/>
        <w:rPr>
          <w:b/>
          <w:sz w:val="16"/>
          <w:szCs w:val="16"/>
        </w:rPr>
      </w:pPr>
    </w:p>
    <w:p w:rsidR="00226A0D" w:rsidRPr="00512373" w:rsidRDefault="00226A0D" w:rsidP="00226A0D">
      <w:pPr>
        <w:jc w:val="center"/>
        <w:rPr>
          <w:b/>
          <w:sz w:val="16"/>
          <w:szCs w:val="16"/>
        </w:rPr>
      </w:pPr>
      <w:r w:rsidRPr="00512373">
        <w:rPr>
          <w:b/>
          <w:sz w:val="16"/>
          <w:szCs w:val="16"/>
        </w:rPr>
        <w:t>РАСПОРЯЖЕНИЕ</w:t>
      </w:r>
    </w:p>
    <w:p w:rsidR="00226A0D" w:rsidRPr="00512373" w:rsidRDefault="00226A0D" w:rsidP="00226A0D">
      <w:pPr>
        <w:jc w:val="center"/>
        <w:rPr>
          <w:b/>
          <w:color w:val="FF0000"/>
          <w:sz w:val="16"/>
          <w:szCs w:val="16"/>
        </w:rPr>
      </w:pPr>
    </w:p>
    <w:p w:rsidR="00226A0D" w:rsidRPr="00512373" w:rsidRDefault="00226A0D" w:rsidP="00226A0D">
      <w:pPr>
        <w:jc w:val="center"/>
        <w:rPr>
          <w:sz w:val="16"/>
          <w:szCs w:val="16"/>
        </w:rPr>
      </w:pPr>
      <w:r w:rsidRPr="00512373">
        <w:rPr>
          <w:sz w:val="16"/>
          <w:szCs w:val="16"/>
        </w:rPr>
        <w:t>28.07.2023 № 339Р/93</w:t>
      </w:r>
    </w:p>
    <w:p w:rsidR="00226A0D" w:rsidRPr="00512373" w:rsidRDefault="00226A0D" w:rsidP="00226A0D">
      <w:pPr>
        <w:jc w:val="center"/>
        <w:rPr>
          <w:sz w:val="16"/>
          <w:szCs w:val="16"/>
        </w:rPr>
      </w:pPr>
    </w:p>
    <w:p w:rsidR="00226A0D" w:rsidRDefault="00226A0D" w:rsidP="00226A0D">
      <w:pPr>
        <w:jc w:val="center"/>
        <w:rPr>
          <w:sz w:val="16"/>
          <w:szCs w:val="16"/>
        </w:rPr>
      </w:pPr>
      <w:r w:rsidRPr="00512373">
        <w:rPr>
          <w:sz w:val="16"/>
          <w:szCs w:val="16"/>
        </w:rPr>
        <w:t>г. Тогучин</w:t>
      </w:r>
    </w:p>
    <w:p w:rsidR="00226A0D" w:rsidRDefault="00226A0D" w:rsidP="00226A0D">
      <w:pPr>
        <w:jc w:val="center"/>
        <w:rPr>
          <w:sz w:val="16"/>
          <w:szCs w:val="16"/>
        </w:rPr>
      </w:pPr>
    </w:p>
    <w:p w:rsidR="00226A0D" w:rsidRPr="00226A0D" w:rsidRDefault="00226A0D" w:rsidP="00226A0D">
      <w:pPr>
        <w:jc w:val="center"/>
        <w:rPr>
          <w:sz w:val="16"/>
          <w:szCs w:val="16"/>
        </w:rPr>
      </w:pPr>
      <w:r w:rsidRPr="00226A0D">
        <w:rPr>
          <w:sz w:val="16"/>
          <w:szCs w:val="16"/>
        </w:rPr>
        <w:t>О награждении Почетной грамотой администрации Тогучинского района Новосибирской области и об объявлении Благодарности Главы Тогучинского района Новосибирской области</w:t>
      </w:r>
    </w:p>
    <w:p w:rsidR="00226A0D" w:rsidRPr="00226A0D" w:rsidRDefault="00226A0D" w:rsidP="00226A0D">
      <w:pPr>
        <w:jc w:val="both"/>
        <w:rPr>
          <w:sz w:val="16"/>
          <w:szCs w:val="16"/>
        </w:rPr>
      </w:pPr>
    </w:p>
    <w:p w:rsidR="00512373" w:rsidRDefault="00512373" w:rsidP="00512373">
      <w:pPr>
        <w:suppressAutoHyphens w:val="0"/>
        <w:ind w:left="709"/>
        <w:jc w:val="both"/>
        <w:rPr>
          <w:sz w:val="16"/>
          <w:szCs w:val="16"/>
        </w:rPr>
      </w:pPr>
      <w:r>
        <w:rPr>
          <w:sz w:val="16"/>
          <w:szCs w:val="16"/>
        </w:rPr>
        <w:t xml:space="preserve">1. </w:t>
      </w:r>
      <w:r w:rsidR="00226A0D" w:rsidRPr="00226A0D">
        <w:rPr>
          <w:sz w:val="16"/>
          <w:szCs w:val="16"/>
        </w:rPr>
        <w:t xml:space="preserve">Наградить Почетной грамотой администрации Тогучинского </w:t>
      </w:r>
    </w:p>
    <w:p w:rsidR="00226A0D" w:rsidRPr="00226A0D" w:rsidRDefault="00226A0D" w:rsidP="00512373">
      <w:pPr>
        <w:suppressAutoHyphens w:val="0"/>
        <w:jc w:val="both"/>
        <w:rPr>
          <w:sz w:val="16"/>
          <w:szCs w:val="16"/>
        </w:rPr>
      </w:pPr>
      <w:r w:rsidRPr="00226A0D">
        <w:rPr>
          <w:sz w:val="16"/>
          <w:szCs w:val="16"/>
        </w:rPr>
        <w:t>района Новосибирской области за добросовестный труд и особый вклад в социально – экономическое развитие Тогучинского района Новосибирской области:</w:t>
      </w:r>
    </w:p>
    <w:p w:rsidR="00226A0D" w:rsidRPr="00226A0D" w:rsidRDefault="00226A0D" w:rsidP="00226A0D">
      <w:pPr>
        <w:ind w:firstLine="709"/>
        <w:jc w:val="both"/>
        <w:rPr>
          <w:sz w:val="16"/>
          <w:szCs w:val="16"/>
        </w:rPr>
      </w:pPr>
      <w:r w:rsidRPr="00226A0D">
        <w:rPr>
          <w:sz w:val="16"/>
          <w:szCs w:val="16"/>
        </w:rPr>
        <w:t xml:space="preserve">- магазин «Школьник», индивидуального предпринимателя </w:t>
      </w:r>
      <w:proofErr w:type="spellStart"/>
      <w:r w:rsidRPr="00226A0D">
        <w:rPr>
          <w:sz w:val="16"/>
          <w:szCs w:val="16"/>
        </w:rPr>
        <w:t>Рулькину</w:t>
      </w:r>
      <w:proofErr w:type="spellEnd"/>
      <w:r w:rsidRPr="00226A0D">
        <w:rPr>
          <w:sz w:val="16"/>
          <w:szCs w:val="16"/>
        </w:rPr>
        <w:t xml:space="preserve"> Ольгу Кирилловну;</w:t>
      </w:r>
    </w:p>
    <w:p w:rsidR="00226A0D" w:rsidRPr="00226A0D" w:rsidRDefault="00226A0D" w:rsidP="00226A0D">
      <w:pPr>
        <w:ind w:firstLine="709"/>
        <w:jc w:val="both"/>
        <w:rPr>
          <w:sz w:val="16"/>
          <w:szCs w:val="16"/>
        </w:rPr>
      </w:pPr>
      <w:r w:rsidRPr="00226A0D">
        <w:rPr>
          <w:sz w:val="16"/>
          <w:szCs w:val="16"/>
        </w:rPr>
        <w:t xml:space="preserve">- ПО «Общественное питание» Тогучинского </w:t>
      </w:r>
      <w:proofErr w:type="spellStart"/>
      <w:r w:rsidRPr="00226A0D">
        <w:rPr>
          <w:sz w:val="16"/>
          <w:szCs w:val="16"/>
        </w:rPr>
        <w:t>райпо</w:t>
      </w:r>
      <w:proofErr w:type="spellEnd"/>
      <w:r w:rsidRPr="00226A0D">
        <w:rPr>
          <w:sz w:val="16"/>
          <w:szCs w:val="16"/>
        </w:rPr>
        <w:t>, директора Мищенко Любовь Григорьевну;</w:t>
      </w:r>
    </w:p>
    <w:p w:rsidR="00226A0D" w:rsidRPr="00226A0D" w:rsidRDefault="00226A0D" w:rsidP="00226A0D">
      <w:pPr>
        <w:ind w:firstLine="709"/>
        <w:jc w:val="both"/>
        <w:rPr>
          <w:sz w:val="16"/>
          <w:szCs w:val="16"/>
        </w:rPr>
      </w:pPr>
      <w:r w:rsidRPr="00226A0D">
        <w:rPr>
          <w:sz w:val="16"/>
          <w:szCs w:val="16"/>
        </w:rPr>
        <w:t>- кафе «</w:t>
      </w:r>
      <w:proofErr w:type="spellStart"/>
      <w:r w:rsidRPr="00226A0D">
        <w:rPr>
          <w:sz w:val="16"/>
          <w:szCs w:val="16"/>
        </w:rPr>
        <w:t>Маман</w:t>
      </w:r>
      <w:proofErr w:type="spellEnd"/>
      <w:r w:rsidRPr="00226A0D">
        <w:rPr>
          <w:sz w:val="16"/>
          <w:szCs w:val="16"/>
        </w:rPr>
        <w:t xml:space="preserve">», индивидуального предпринимателя </w:t>
      </w:r>
      <w:proofErr w:type="spellStart"/>
      <w:r w:rsidRPr="00226A0D">
        <w:rPr>
          <w:sz w:val="16"/>
          <w:szCs w:val="16"/>
        </w:rPr>
        <w:t>Равкову</w:t>
      </w:r>
      <w:proofErr w:type="spellEnd"/>
      <w:r w:rsidRPr="00226A0D">
        <w:rPr>
          <w:sz w:val="16"/>
          <w:szCs w:val="16"/>
        </w:rPr>
        <w:t xml:space="preserve"> Ирину Александровну;</w:t>
      </w:r>
    </w:p>
    <w:p w:rsidR="00226A0D" w:rsidRPr="00226A0D" w:rsidRDefault="00226A0D" w:rsidP="00226A0D">
      <w:pPr>
        <w:ind w:firstLine="709"/>
        <w:jc w:val="both"/>
        <w:rPr>
          <w:sz w:val="16"/>
          <w:szCs w:val="16"/>
        </w:rPr>
      </w:pPr>
      <w:r w:rsidRPr="00226A0D">
        <w:rPr>
          <w:sz w:val="16"/>
          <w:szCs w:val="16"/>
        </w:rPr>
        <w:t xml:space="preserve">- индивидуального предпринимателя </w:t>
      </w:r>
      <w:proofErr w:type="spellStart"/>
      <w:r w:rsidRPr="00226A0D">
        <w:rPr>
          <w:sz w:val="16"/>
          <w:szCs w:val="16"/>
        </w:rPr>
        <w:t>Гольцман</w:t>
      </w:r>
      <w:proofErr w:type="spellEnd"/>
      <w:r w:rsidRPr="00226A0D">
        <w:rPr>
          <w:sz w:val="16"/>
          <w:szCs w:val="16"/>
        </w:rPr>
        <w:t xml:space="preserve"> Андрея </w:t>
      </w:r>
      <w:proofErr w:type="spellStart"/>
      <w:r w:rsidRPr="00226A0D">
        <w:rPr>
          <w:sz w:val="16"/>
          <w:szCs w:val="16"/>
        </w:rPr>
        <w:t>Готфридовича</w:t>
      </w:r>
      <w:proofErr w:type="spellEnd"/>
      <w:r w:rsidRPr="00226A0D">
        <w:rPr>
          <w:sz w:val="16"/>
          <w:szCs w:val="16"/>
        </w:rPr>
        <w:t>;</w:t>
      </w:r>
    </w:p>
    <w:p w:rsidR="00226A0D" w:rsidRPr="00226A0D" w:rsidRDefault="00226A0D" w:rsidP="00226A0D">
      <w:pPr>
        <w:ind w:firstLine="709"/>
        <w:jc w:val="both"/>
        <w:rPr>
          <w:sz w:val="16"/>
          <w:szCs w:val="16"/>
        </w:rPr>
      </w:pPr>
      <w:r w:rsidRPr="00226A0D">
        <w:rPr>
          <w:sz w:val="16"/>
          <w:szCs w:val="16"/>
        </w:rPr>
        <w:t>- кафе «Минутка», индивидуального предпринимателя Лихачеву Светлану Сергеевну;</w:t>
      </w:r>
    </w:p>
    <w:p w:rsidR="00226A0D" w:rsidRPr="00226A0D" w:rsidRDefault="00226A0D" w:rsidP="00226A0D">
      <w:pPr>
        <w:ind w:firstLine="709"/>
        <w:jc w:val="both"/>
        <w:rPr>
          <w:sz w:val="16"/>
          <w:szCs w:val="16"/>
        </w:rPr>
      </w:pPr>
      <w:r w:rsidRPr="00226A0D">
        <w:rPr>
          <w:sz w:val="16"/>
          <w:szCs w:val="16"/>
        </w:rPr>
        <w:t>- магазин «Сибиряк», индивидуального предпринимателя Максимова Алексея Николаевича;</w:t>
      </w:r>
    </w:p>
    <w:p w:rsidR="00226A0D" w:rsidRPr="00226A0D" w:rsidRDefault="00226A0D" w:rsidP="00226A0D">
      <w:pPr>
        <w:ind w:firstLine="709"/>
        <w:jc w:val="both"/>
        <w:rPr>
          <w:sz w:val="16"/>
          <w:szCs w:val="16"/>
        </w:rPr>
      </w:pPr>
      <w:r w:rsidRPr="00226A0D">
        <w:rPr>
          <w:sz w:val="16"/>
          <w:szCs w:val="16"/>
        </w:rPr>
        <w:t xml:space="preserve">- АО Тандер магазин «Магнит», директора </w:t>
      </w:r>
      <w:proofErr w:type="spellStart"/>
      <w:r w:rsidRPr="00226A0D">
        <w:rPr>
          <w:sz w:val="16"/>
          <w:szCs w:val="16"/>
        </w:rPr>
        <w:t>Матузову</w:t>
      </w:r>
      <w:proofErr w:type="spellEnd"/>
      <w:r w:rsidRPr="00226A0D">
        <w:rPr>
          <w:sz w:val="16"/>
          <w:szCs w:val="16"/>
        </w:rPr>
        <w:t xml:space="preserve"> Татьяну Анатольевну;</w:t>
      </w:r>
    </w:p>
    <w:p w:rsidR="00226A0D" w:rsidRPr="00226A0D" w:rsidRDefault="00226A0D" w:rsidP="00226A0D">
      <w:pPr>
        <w:ind w:firstLine="709"/>
        <w:jc w:val="both"/>
        <w:rPr>
          <w:sz w:val="16"/>
          <w:szCs w:val="16"/>
        </w:rPr>
      </w:pPr>
      <w:r w:rsidRPr="00226A0D">
        <w:rPr>
          <w:sz w:val="16"/>
          <w:szCs w:val="16"/>
        </w:rPr>
        <w:t>- магазин «Лонжерон», индивидуального предпринимателя Кутикова Дмитрия Александровича;</w:t>
      </w:r>
    </w:p>
    <w:p w:rsidR="00226A0D" w:rsidRPr="00226A0D" w:rsidRDefault="00226A0D" w:rsidP="00226A0D">
      <w:pPr>
        <w:ind w:firstLine="709"/>
        <w:jc w:val="both"/>
        <w:rPr>
          <w:sz w:val="16"/>
          <w:szCs w:val="16"/>
        </w:rPr>
      </w:pPr>
      <w:r w:rsidRPr="00226A0D">
        <w:rPr>
          <w:sz w:val="16"/>
          <w:szCs w:val="16"/>
        </w:rPr>
        <w:t>- магазин «Орбита», индивидуального предпринимателя Голованова Алексея Михайловича;</w:t>
      </w:r>
    </w:p>
    <w:p w:rsidR="00226A0D" w:rsidRPr="00226A0D" w:rsidRDefault="00226A0D" w:rsidP="00226A0D">
      <w:pPr>
        <w:ind w:firstLine="709"/>
        <w:jc w:val="both"/>
        <w:rPr>
          <w:sz w:val="16"/>
          <w:szCs w:val="16"/>
        </w:rPr>
      </w:pPr>
      <w:r w:rsidRPr="00226A0D">
        <w:rPr>
          <w:sz w:val="16"/>
          <w:szCs w:val="16"/>
        </w:rPr>
        <w:t>- магазин «</w:t>
      </w:r>
      <w:proofErr w:type="spellStart"/>
      <w:r w:rsidRPr="00226A0D">
        <w:rPr>
          <w:sz w:val="16"/>
          <w:szCs w:val="16"/>
        </w:rPr>
        <w:t>Микс</w:t>
      </w:r>
      <w:proofErr w:type="spellEnd"/>
      <w:r w:rsidRPr="00226A0D">
        <w:rPr>
          <w:sz w:val="16"/>
          <w:szCs w:val="16"/>
        </w:rPr>
        <w:t>», индивидуального предпринимателя Омельченко Татьяну Владимировну;</w:t>
      </w:r>
    </w:p>
    <w:p w:rsidR="00226A0D" w:rsidRPr="00226A0D" w:rsidRDefault="00226A0D" w:rsidP="00226A0D">
      <w:pPr>
        <w:ind w:firstLine="709"/>
        <w:jc w:val="both"/>
        <w:rPr>
          <w:sz w:val="16"/>
          <w:szCs w:val="16"/>
        </w:rPr>
      </w:pPr>
      <w:r w:rsidRPr="00226A0D">
        <w:rPr>
          <w:sz w:val="16"/>
          <w:szCs w:val="16"/>
        </w:rPr>
        <w:t>- индивидуального предпринимателя Савченко Татьяна Васильевна, «Аптека».</w:t>
      </w:r>
    </w:p>
    <w:p w:rsidR="00226A0D" w:rsidRPr="00226A0D" w:rsidRDefault="00226A0D" w:rsidP="00226A0D">
      <w:pPr>
        <w:ind w:firstLine="709"/>
        <w:jc w:val="both"/>
        <w:rPr>
          <w:sz w:val="16"/>
          <w:szCs w:val="16"/>
        </w:rPr>
      </w:pPr>
      <w:r w:rsidRPr="00226A0D">
        <w:rPr>
          <w:sz w:val="16"/>
          <w:szCs w:val="16"/>
        </w:rPr>
        <w:t>2. Объявить Благодарность Главы Тогучинского района Новосибирской области за многолетний добросовестный труд и высокие показатели в работе:</w:t>
      </w:r>
    </w:p>
    <w:p w:rsidR="00226A0D" w:rsidRPr="00226A0D" w:rsidRDefault="00226A0D" w:rsidP="00226A0D">
      <w:pPr>
        <w:ind w:firstLine="709"/>
        <w:jc w:val="both"/>
        <w:rPr>
          <w:sz w:val="16"/>
          <w:szCs w:val="16"/>
        </w:rPr>
      </w:pPr>
      <w:r w:rsidRPr="00226A0D">
        <w:rPr>
          <w:sz w:val="16"/>
          <w:szCs w:val="16"/>
        </w:rPr>
        <w:t>- магазину «Обувь», индивидуальному предпринимателю Якименко Анне Валерьевне;</w:t>
      </w:r>
    </w:p>
    <w:p w:rsidR="00226A0D" w:rsidRPr="00226A0D" w:rsidRDefault="00226A0D" w:rsidP="00226A0D">
      <w:pPr>
        <w:ind w:firstLine="709"/>
        <w:jc w:val="both"/>
        <w:rPr>
          <w:sz w:val="16"/>
          <w:szCs w:val="16"/>
        </w:rPr>
      </w:pPr>
      <w:r w:rsidRPr="00226A0D">
        <w:rPr>
          <w:sz w:val="16"/>
          <w:szCs w:val="16"/>
        </w:rPr>
        <w:t xml:space="preserve">- магазину «Мебель», индивидуальному предпринимателю </w:t>
      </w:r>
      <w:proofErr w:type="spellStart"/>
      <w:r w:rsidRPr="00226A0D">
        <w:rPr>
          <w:sz w:val="16"/>
          <w:szCs w:val="16"/>
        </w:rPr>
        <w:t>Зарыковской</w:t>
      </w:r>
      <w:proofErr w:type="spellEnd"/>
      <w:r w:rsidRPr="00226A0D">
        <w:rPr>
          <w:sz w:val="16"/>
          <w:szCs w:val="16"/>
        </w:rPr>
        <w:t xml:space="preserve"> Светлане Геннадьевне;</w:t>
      </w:r>
    </w:p>
    <w:p w:rsidR="00226A0D" w:rsidRPr="00226A0D" w:rsidRDefault="00226A0D" w:rsidP="00226A0D">
      <w:pPr>
        <w:ind w:firstLine="709"/>
        <w:jc w:val="both"/>
        <w:rPr>
          <w:sz w:val="16"/>
          <w:szCs w:val="16"/>
        </w:rPr>
      </w:pPr>
      <w:r w:rsidRPr="00226A0D">
        <w:rPr>
          <w:sz w:val="16"/>
          <w:szCs w:val="16"/>
        </w:rPr>
        <w:t>- магазину «Успех», индивидуальному предпринимателю Айкиной Ирине Геннадьевне;</w:t>
      </w:r>
    </w:p>
    <w:p w:rsidR="00226A0D" w:rsidRPr="00226A0D" w:rsidRDefault="00226A0D" w:rsidP="00226A0D">
      <w:pPr>
        <w:ind w:firstLine="709"/>
        <w:jc w:val="both"/>
        <w:rPr>
          <w:sz w:val="16"/>
          <w:szCs w:val="16"/>
        </w:rPr>
      </w:pPr>
      <w:r w:rsidRPr="00226A0D">
        <w:rPr>
          <w:sz w:val="16"/>
          <w:szCs w:val="16"/>
        </w:rPr>
        <w:t xml:space="preserve">- магазину «Свет», индивидуальному предпринимателю </w:t>
      </w:r>
      <w:proofErr w:type="spellStart"/>
      <w:r w:rsidRPr="00226A0D">
        <w:rPr>
          <w:sz w:val="16"/>
          <w:szCs w:val="16"/>
        </w:rPr>
        <w:t>Каранфиловой</w:t>
      </w:r>
      <w:proofErr w:type="spellEnd"/>
      <w:r w:rsidRPr="00226A0D">
        <w:rPr>
          <w:sz w:val="16"/>
          <w:szCs w:val="16"/>
        </w:rPr>
        <w:t xml:space="preserve"> Софье Николаевне;</w:t>
      </w:r>
    </w:p>
    <w:p w:rsidR="00226A0D" w:rsidRPr="00226A0D" w:rsidRDefault="00226A0D" w:rsidP="00226A0D">
      <w:pPr>
        <w:ind w:firstLine="709"/>
        <w:jc w:val="both"/>
        <w:rPr>
          <w:sz w:val="16"/>
          <w:szCs w:val="16"/>
        </w:rPr>
      </w:pPr>
      <w:r w:rsidRPr="00226A0D">
        <w:rPr>
          <w:sz w:val="16"/>
          <w:szCs w:val="16"/>
        </w:rPr>
        <w:t xml:space="preserve">- магазину «Надежда», индивидуальному предпринимателю </w:t>
      </w:r>
      <w:proofErr w:type="spellStart"/>
      <w:r w:rsidRPr="00226A0D">
        <w:rPr>
          <w:sz w:val="16"/>
          <w:szCs w:val="16"/>
        </w:rPr>
        <w:t>Эммерих</w:t>
      </w:r>
      <w:proofErr w:type="spellEnd"/>
      <w:r w:rsidRPr="00226A0D">
        <w:rPr>
          <w:sz w:val="16"/>
          <w:szCs w:val="16"/>
        </w:rPr>
        <w:t xml:space="preserve"> Елене Ивановне;</w:t>
      </w:r>
    </w:p>
    <w:p w:rsidR="00226A0D" w:rsidRPr="00226A0D" w:rsidRDefault="00226A0D" w:rsidP="00226A0D">
      <w:pPr>
        <w:ind w:firstLine="709"/>
        <w:jc w:val="both"/>
        <w:rPr>
          <w:sz w:val="16"/>
          <w:szCs w:val="16"/>
        </w:rPr>
      </w:pPr>
      <w:r w:rsidRPr="00226A0D">
        <w:rPr>
          <w:sz w:val="16"/>
          <w:szCs w:val="16"/>
        </w:rPr>
        <w:t>- магазину «</w:t>
      </w:r>
      <w:proofErr w:type="spellStart"/>
      <w:r w:rsidRPr="00226A0D">
        <w:rPr>
          <w:sz w:val="16"/>
          <w:szCs w:val="16"/>
        </w:rPr>
        <w:t>Вкусняшка</w:t>
      </w:r>
      <w:proofErr w:type="spellEnd"/>
      <w:r w:rsidRPr="00226A0D">
        <w:rPr>
          <w:sz w:val="16"/>
          <w:szCs w:val="16"/>
        </w:rPr>
        <w:t xml:space="preserve">», индивидуальному предпринимателю </w:t>
      </w:r>
      <w:proofErr w:type="spellStart"/>
      <w:r w:rsidRPr="00226A0D">
        <w:rPr>
          <w:sz w:val="16"/>
          <w:szCs w:val="16"/>
        </w:rPr>
        <w:t>Яффаровой</w:t>
      </w:r>
      <w:proofErr w:type="spellEnd"/>
      <w:r w:rsidRPr="00226A0D">
        <w:rPr>
          <w:sz w:val="16"/>
          <w:szCs w:val="16"/>
        </w:rPr>
        <w:t xml:space="preserve"> </w:t>
      </w:r>
      <w:proofErr w:type="spellStart"/>
      <w:r w:rsidRPr="00226A0D">
        <w:rPr>
          <w:sz w:val="16"/>
          <w:szCs w:val="16"/>
        </w:rPr>
        <w:t>Зареме</w:t>
      </w:r>
      <w:proofErr w:type="spellEnd"/>
      <w:r w:rsidRPr="00226A0D">
        <w:rPr>
          <w:sz w:val="16"/>
          <w:szCs w:val="16"/>
        </w:rPr>
        <w:t xml:space="preserve"> </w:t>
      </w:r>
      <w:proofErr w:type="spellStart"/>
      <w:r w:rsidRPr="00226A0D">
        <w:rPr>
          <w:sz w:val="16"/>
          <w:szCs w:val="16"/>
        </w:rPr>
        <w:t>Эбраровне</w:t>
      </w:r>
      <w:proofErr w:type="spellEnd"/>
      <w:r w:rsidRPr="00226A0D">
        <w:rPr>
          <w:sz w:val="16"/>
          <w:szCs w:val="16"/>
        </w:rPr>
        <w:t>;</w:t>
      </w:r>
    </w:p>
    <w:p w:rsidR="00226A0D" w:rsidRPr="00226A0D" w:rsidRDefault="00226A0D" w:rsidP="00226A0D">
      <w:pPr>
        <w:ind w:firstLine="709"/>
        <w:jc w:val="both"/>
        <w:rPr>
          <w:sz w:val="16"/>
          <w:szCs w:val="16"/>
        </w:rPr>
      </w:pPr>
      <w:r w:rsidRPr="00226A0D">
        <w:rPr>
          <w:sz w:val="16"/>
          <w:szCs w:val="16"/>
        </w:rPr>
        <w:t xml:space="preserve"> - коллективу магазина «Магнит </w:t>
      </w:r>
      <w:proofErr w:type="spellStart"/>
      <w:r w:rsidRPr="00226A0D">
        <w:rPr>
          <w:sz w:val="16"/>
          <w:szCs w:val="16"/>
        </w:rPr>
        <w:t>Косметик</w:t>
      </w:r>
      <w:proofErr w:type="spellEnd"/>
      <w:r w:rsidRPr="00226A0D">
        <w:rPr>
          <w:sz w:val="16"/>
          <w:szCs w:val="16"/>
        </w:rPr>
        <w:t xml:space="preserve">», директору </w:t>
      </w:r>
      <w:proofErr w:type="spellStart"/>
      <w:r w:rsidRPr="00226A0D">
        <w:rPr>
          <w:sz w:val="16"/>
          <w:szCs w:val="16"/>
        </w:rPr>
        <w:t>Рахваловой</w:t>
      </w:r>
      <w:proofErr w:type="spellEnd"/>
      <w:r w:rsidRPr="00226A0D">
        <w:rPr>
          <w:sz w:val="16"/>
          <w:szCs w:val="16"/>
        </w:rPr>
        <w:t xml:space="preserve"> Олесе Владимировне;</w:t>
      </w:r>
    </w:p>
    <w:p w:rsidR="00226A0D" w:rsidRPr="00226A0D" w:rsidRDefault="00226A0D" w:rsidP="00226A0D">
      <w:pPr>
        <w:ind w:firstLine="709"/>
        <w:jc w:val="both"/>
        <w:rPr>
          <w:sz w:val="16"/>
          <w:szCs w:val="16"/>
        </w:rPr>
      </w:pPr>
      <w:r w:rsidRPr="00226A0D">
        <w:rPr>
          <w:sz w:val="16"/>
          <w:szCs w:val="16"/>
        </w:rPr>
        <w:t>- коллективу магазина «Магнит», директору Саленко Олеси Юрьевне;</w:t>
      </w:r>
    </w:p>
    <w:p w:rsidR="00226A0D" w:rsidRPr="00226A0D" w:rsidRDefault="00226A0D" w:rsidP="00226A0D">
      <w:pPr>
        <w:ind w:firstLine="709"/>
        <w:jc w:val="both"/>
        <w:rPr>
          <w:sz w:val="16"/>
          <w:szCs w:val="16"/>
        </w:rPr>
      </w:pPr>
      <w:r w:rsidRPr="00226A0D">
        <w:rPr>
          <w:sz w:val="16"/>
          <w:szCs w:val="16"/>
        </w:rPr>
        <w:t>- коллективу магазина «Пятёрочка», директору Степановой Александре Валерьевне;</w:t>
      </w:r>
    </w:p>
    <w:p w:rsidR="00226A0D" w:rsidRPr="00226A0D" w:rsidRDefault="00226A0D" w:rsidP="00226A0D">
      <w:pPr>
        <w:ind w:firstLine="709"/>
        <w:jc w:val="both"/>
        <w:rPr>
          <w:sz w:val="16"/>
          <w:szCs w:val="16"/>
        </w:rPr>
      </w:pPr>
      <w:r w:rsidRPr="00226A0D">
        <w:rPr>
          <w:sz w:val="16"/>
          <w:szCs w:val="16"/>
        </w:rPr>
        <w:t xml:space="preserve"> - индивидуальному предпринимателю Кожемякиной Елене Рудольфовне;</w:t>
      </w:r>
    </w:p>
    <w:p w:rsidR="00226A0D" w:rsidRPr="00226A0D" w:rsidRDefault="00226A0D" w:rsidP="00226A0D">
      <w:pPr>
        <w:ind w:firstLine="709"/>
        <w:jc w:val="both"/>
        <w:rPr>
          <w:sz w:val="16"/>
          <w:szCs w:val="16"/>
        </w:rPr>
      </w:pPr>
      <w:r w:rsidRPr="00226A0D">
        <w:rPr>
          <w:sz w:val="16"/>
          <w:szCs w:val="16"/>
        </w:rPr>
        <w:t xml:space="preserve">- индивидуальному предпринимателю </w:t>
      </w:r>
      <w:proofErr w:type="spellStart"/>
      <w:r w:rsidRPr="00226A0D">
        <w:rPr>
          <w:sz w:val="16"/>
          <w:szCs w:val="16"/>
        </w:rPr>
        <w:t>Половниковой</w:t>
      </w:r>
      <w:proofErr w:type="spellEnd"/>
      <w:r w:rsidRPr="00226A0D">
        <w:rPr>
          <w:sz w:val="16"/>
          <w:szCs w:val="16"/>
        </w:rPr>
        <w:t xml:space="preserve"> Светлане Анатольевне;</w:t>
      </w:r>
    </w:p>
    <w:p w:rsidR="00226A0D" w:rsidRPr="00226A0D" w:rsidRDefault="00226A0D" w:rsidP="00226A0D">
      <w:pPr>
        <w:ind w:firstLine="709"/>
        <w:jc w:val="both"/>
        <w:rPr>
          <w:sz w:val="16"/>
          <w:szCs w:val="16"/>
        </w:rPr>
      </w:pPr>
      <w:r w:rsidRPr="00226A0D">
        <w:rPr>
          <w:sz w:val="16"/>
          <w:szCs w:val="16"/>
        </w:rPr>
        <w:t>- коллективу магазина «Пятёрочка», директору Павленко Николаю Валерьевичу.</w:t>
      </w:r>
    </w:p>
    <w:p w:rsidR="00226A0D" w:rsidRPr="00226A0D" w:rsidRDefault="00226A0D" w:rsidP="00226A0D">
      <w:pPr>
        <w:numPr>
          <w:ilvl w:val="0"/>
          <w:numId w:val="29"/>
        </w:numPr>
        <w:suppressAutoHyphens w:val="0"/>
        <w:ind w:left="0" w:firstLine="709"/>
        <w:jc w:val="both"/>
        <w:rPr>
          <w:sz w:val="16"/>
          <w:szCs w:val="16"/>
        </w:rPr>
      </w:pPr>
      <w:r w:rsidRPr="00226A0D">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226A0D" w:rsidRPr="00226A0D" w:rsidRDefault="00226A0D" w:rsidP="00226A0D">
      <w:pPr>
        <w:ind w:firstLine="708"/>
        <w:jc w:val="both"/>
        <w:rPr>
          <w:sz w:val="16"/>
          <w:szCs w:val="16"/>
        </w:rPr>
      </w:pPr>
      <w:r w:rsidRPr="00226A0D">
        <w:rPr>
          <w:sz w:val="16"/>
          <w:szCs w:val="16"/>
        </w:rPr>
        <w:t xml:space="preserve">4. Контроль за исполнением данного распоряжения возложить на управляющего делами администрации Тогучинского района Новосибирской области Чумакову В. </w:t>
      </w:r>
      <w:proofErr w:type="gramStart"/>
      <w:r w:rsidRPr="00226A0D">
        <w:rPr>
          <w:sz w:val="16"/>
          <w:szCs w:val="16"/>
        </w:rPr>
        <w:t>А..</w:t>
      </w:r>
      <w:proofErr w:type="gramEnd"/>
    </w:p>
    <w:p w:rsidR="00226A0D" w:rsidRPr="00226A0D" w:rsidRDefault="00226A0D" w:rsidP="00226A0D">
      <w:pPr>
        <w:rPr>
          <w:sz w:val="16"/>
          <w:szCs w:val="16"/>
        </w:rPr>
      </w:pPr>
    </w:p>
    <w:p w:rsidR="00226A0D" w:rsidRPr="00226A0D" w:rsidRDefault="00226A0D" w:rsidP="00226A0D">
      <w:pPr>
        <w:rPr>
          <w:sz w:val="16"/>
          <w:szCs w:val="16"/>
        </w:rPr>
      </w:pPr>
    </w:p>
    <w:p w:rsidR="00226A0D" w:rsidRPr="00226A0D" w:rsidRDefault="00226A0D" w:rsidP="00226A0D">
      <w:pPr>
        <w:rPr>
          <w:sz w:val="16"/>
          <w:szCs w:val="16"/>
        </w:rPr>
      </w:pPr>
    </w:p>
    <w:p w:rsidR="00226A0D" w:rsidRPr="00226A0D" w:rsidRDefault="00226A0D" w:rsidP="00226A0D">
      <w:pPr>
        <w:rPr>
          <w:sz w:val="16"/>
          <w:szCs w:val="16"/>
        </w:rPr>
      </w:pPr>
      <w:r w:rsidRPr="00226A0D">
        <w:rPr>
          <w:sz w:val="16"/>
          <w:szCs w:val="16"/>
        </w:rPr>
        <w:t xml:space="preserve">Глава Тогучинского района </w:t>
      </w:r>
      <w:r w:rsidRPr="00226A0D">
        <w:rPr>
          <w:sz w:val="16"/>
          <w:szCs w:val="16"/>
        </w:rPr>
        <w:tab/>
      </w:r>
    </w:p>
    <w:p w:rsidR="00226A0D" w:rsidRDefault="00226A0D" w:rsidP="00226A0D">
      <w:pPr>
        <w:rPr>
          <w:sz w:val="16"/>
          <w:szCs w:val="16"/>
        </w:rPr>
      </w:pPr>
      <w:r w:rsidRPr="00226A0D">
        <w:rPr>
          <w:sz w:val="16"/>
          <w:szCs w:val="16"/>
        </w:rPr>
        <w:t xml:space="preserve">Новосибирской области     </w:t>
      </w:r>
      <w:r w:rsidRPr="00226A0D">
        <w:rPr>
          <w:sz w:val="16"/>
          <w:szCs w:val="16"/>
        </w:rPr>
        <w:tab/>
      </w:r>
      <w:r w:rsidRPr="00226A0D">
        <w:rPr>
          <w:sz w:val="16"/>
          <w:szCs w:val="16"/>
        </w:rPr>
        <w:tab/>
      </w:r>
      <w:r w:rsidRPr="00226A0D">
        <w:rPr>
          <w:sz w:val="16"/>
          <w:szCs w:val="16"/>
        </w:rPr>
        <w:tab/>
        <w:t xml:space="preserve">        С.С. Пыхтин</w:t>
      </w:r>
    </w:p>
    <w:p w:rsidR="00226A0D" w:rsidRDefault="00226A0D" w:rsidP="00226A0D">
      <w:pPr>
        <w:rPr>
          <w:sz w:val="16"/>
          <w:szCs w:val="16"/>
        </w:rPr>
      </w:pPr>
      <w:r>
        <w:rPr>
          <w:sz w:val="16"/>
          <w:szCs w:val="16"/>
        </w:rPr>
        <w:t>_____________________________________________________________</w:t>
      </w:r>
    </w:p>
    <w:p w:rsidR="00226A0D" w:rsidRPr="00226A0D" w:rsidRDefault="00226A0D" w:rsidP="00226A0D">
      <w:pPr>
        <w:rPr>
          <w:sz w:val="16"/>
          <w:szCs w:val="16"/>
        </w:rPr>
      </w:pPr>
    </w:p>
    <w:p w:rsidR="00226A0D" w:rsidRDefault="00226A0D" w:rsidP="00226A0D">
      <w:pPr>
        <w:rPr>
          <w:sz w:val="16"/>
          <w:szCs w:val="16"/>
        </w:rPr>
        <w:sectPr w:rsidR="00226A0D" w:rsidSect="00A67465">
          <w:type w:val="continuous"/>
          <w:pgSz w:w="11906" w:h="16838" w:code="9"/>
          <w:pgMar w:top="567" w:right="567" w:bottom="567" w:left="567" w:header="720" w:footer="720" w:gutter="0"/>
          <w:cols w:num="2" w:space="709"/>
          <w:docGrid w:linePitch="360"/>
        </w:sectPr>
      </w:pPr>
    </w:p>
    <w:p w:rsidR="00226A0D" w:rsidRDefault="00226A0D" w:rsidP="00226A0D">
      <w:pPr>
        <w:rPr>
          <w:sz w:val="16"/>
          <w:szCs w:val="16"/>
        </w:rPr>
      </w:pPr>
    </w:p>
    <w:p w:rsidR="00226A0D" w:rsidRPr="00226A0D" w:rsidRDefault="00226A0D" w:rsidP="00226A0D">
      <w:pPr>
        <w:widowControl w:val="0"/>
        <w:autoSpaceDE w:val="0"/>
        <w:autoSpaceDN w:val="0"/>
        <w:adjustRightInd w:val="0"/>
        <w:jc w:val="center"/>
        <w:rPr>
          <w:sz w:val="16"/>
          <w:szCs w:val="16"/>
          <w:lang w:eastAsia="ru-RU"/>
        </w:rPr>
      </w:pPr>
      <w:r w:rsidRPr="00226A0D">
        <w:rPr>
          <w:sz w:val="16"/>
          <w:szCs w:val="16"/>
          <w:lang w:eastAsia="ru-RU"/>
        </w:rPr>
        <w:t xml:space="preserve">Сведения об избирательных участках в </w:t>
      </w:r>
      <w:proofErr w:type="spellStart"/>
      <w:r w:rsidRPr="00226A0D">
        <w:rPr>
          <w:sz w:val="16"/>
          <w:szCs w:val="16"/>
          <w:lang w:eastAsia="ru-RU"/>
        </w:rPr>
        <w:t>Тогучинском</w:t>
      </w:r>
      <w:proofErr w:type="spellEnd"/>
      <w:r w:rsidRPr="00226A0D">
        <w:rPr>
          <w:sz w:val="16"/>
          <w:szCs w:val="16"/>
          <w:lang w:eastAsia="ru-RU"/>
        </w:rPr>
        <w:t xml:space="preserve"> районе Новосибирской области</w:t>
      </w:r>
    </w:p>
    <w:p w:rsidR="00226A0D" w:rsidRPr="00226A0D" w:rsidRDefault="00226A0D" w:rsidP="00226A0D">
      <w:pPr>
        <w:widowControl w:val="0"/>
        <w:autoSpaceDE w:val="0"/>
        <w:autoSpaceDN w:val="0"/>
        <w:adjustRightInd w:val="0"/>
        <w:jc w:val="center"/>
        <w:rPr>
          <w:sz w:val="16"/>
          <w:szCs w:val="16"/>
          <w:lang w:eastAsia="ru-RU"/>
        </w:rPr>
      </w:pPr>
      <w:r w:rsidRPr="00226A0D">
        <w:rPr>
          <w:sz w:val="16"/>
          <w:szCs w:val="16"/>
          <w:lang w:eastAsia="ru-RU"/>
        </w:rPr>
        <w:t>на выборах Губернатора Новосибирской области</w:t>
      </w:r>
    </w:p>
    <w:p w:rsidR="00226A0D" w:rsidRPr="00226A0D" w:rsidRDefault="00226A0D" w:rsidP="00226A0D">
      <w:pPr>
        <w:widowControl w:val="0"/>
        <w:autoSpaceDE w:val="0"/>
        <w:autoSpaceDN w:val="0"/>
        <w:adjustRightInd w:val="0"/>
        <w:jc w:val="center"/>
        <w:rPr>
          <w:sz w:val="16"/>
          <w:szCs w:val="16"/>
          <w:lang w:eastAsia="ru-RU"/>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711"/>
        <w:gridCol w:w="2250"/>
        <w:gridCol w:w="872"/>
        <w:gridCol w:w="2105"/>
        <w:gridCol w:w="1559"/>
      </w:tblGrid>
      <w:tr w:rsidR="00226A0D" w:rsidRPr="00226A0D" w:rsidTr="00226A0D">
        <w:trPr>
          <w:trHeight w:val="143"/>
          <w:tblHeader/>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Номер избирательного участка</w:t>
            </w:r>
          </w:p>
        </w:tc>
        <w:tc>
          <w:tcPr>
            <w:tcW w:w="2711"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Границы избирательного участка</w:t>
            </w:r>
          </w:p>
        </w:tc>
        <w:tc>
          <w:tcPr>
            <w:tcW w:w="2250"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Адрес помещения участковой избирательной комиссии, телефоны</w:t>
            </w:r>
          </w:p>
        </w:tc>
        <w:tc>
          <w:tcPr>
            <w:tcW w:w="872"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Телефон</w:t>
            </w:r>
          </w:p>
        </w:tc>
        <w:tc>
          <w:tcPr>
            <w:tcW w:w="2105"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Адрес помещения для голосования, телефоны</w:t>
            </w:r>
          </w:p>
        </w:tc>
        <w:tc>
          <w:tcPr>
            <w:tcW w:w="1559"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Телефон</w:t>
            </w:r>
          </w:p>
        </w:tc>
      </w:tr>
      <w:tr w:rsidR="00226A0D" w:rsidRPr="00226A0D" w:rsidTr="00226A0D">
        <w:trPr>
          <w:trHeight w:val="143"/>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1012</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город Тогучин, улицы: Беляева, Грибоедова, </w:t>
            </w:r>
            <w:proofErr w:type="spellStart"/>
            <w:r w:rsidRPr="00226A0D">
              <w:rPr>
                <w:sz w:val="16"/>
                <w:szCs w:val="16"/>
                <w:lang w:eastAsia="ru-RU"/>
              </w:rPr>
              <w:t>Гутовская</w:t>
            </w:r>
            <w:proofErr w:type="spellEnd"/>
            <w:r w:rsidRPr="00226A0D">
              <w:rPr>
                <w:sz w:val="16"/>
                <w:szCs w:val="16"/>
                <w:lang w:eastAsia="ru-RU"/>
              </w:rPr>
              <w:t xml:space="preserve">, Добровольского, Жуковского, Звездная, </w:t>
            </w:r>
            <w:proofErr w:type="spellStart"/>
            <w:r w:rsidRPr="00226A0D">
              <w:rPr>
                <w:sz w:val="16"/>
                <w:szCs w:val="16"/>
                <w:lang w:eastAsia="ru-RU"/>
              </w:rPr>
              <w:t>Инюшка</w:t>
            </w:r>
            <w:proofErr w:type="spellEnd"/>
            <w:r w:rsidRPr="00226A0D">
              <w:rPr>
                <w:sz w:val="16"/>
                <w:szCs w:val="16"/>
                <w:lang w:eastAsia="ru-RU"/>
              </w:rPr>
              <w:t xml:space="preserve">, Королева, Набережная, Новая, Октябрьская, Озерная, </w:t>
            </w:r>
            <w:proofErr w:type="spellStart"/>
            <w:r w:rsidRPr="00226A0D">
              <w:rPr>
                <w:sz w:val="16"/>
                <w:szCs w:val="16"/>
                <w:lang w:eastAsia="ru-RU"/>
              </w:rPr>
              <w:t>Пенькозаводская</w:t>
            </w:r>
            <w:proofErr w:type="spellEnd"/>
            <w:r w:rsidRPr="00226A0D">
              <w:rPr>
                <w:sz w:val="16"/>
                <w:szCs w:val="16"/>
                <w:lang w:eastAsia="ru-RU"/>
              </w:rPr>
              <w:t>, Полевая, Пролетарская с № 1 по № 27 нечетная и с № 2 по № 26 четная стороны, Рассветная, Речная, Солнечная, Школьная с № 1 по № 21 нечетная и с № 2 по № 14 четная стороны, Чкалова, Циолковского, переулки: Грибоедова, Набережный, Октябрьский, Рассветный, улица Челюскинцев</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Коммунистическая, 1 (помещение в здании МБОУ Тогучинского района «Тогучинская средняя школа № 3»)</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22-181</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Коммунистическая, 1 (помещение в здании МБОУ Тогучинского района «Тогучинская средняя школа № 3»)</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22-191</w:t>
            </w:r>
          </w:p>
        </w:tc>
      </w:tr>
      <w:tr w:rsidR="00226A0D" w:rsidRPr="00226A0D" w:rsidTr="00226A0D">
        <w:trPr>
          <w:trHeight w:val="143"/>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город Тогучин, улицы: Володарского, Громовой, </w:t>
            </w:r>
            <w:proofErr w:type="spellStart"/>
            <w:r w:rsidRPr="00226A0D">
              <w:rPr>
                <w:sz w:val="16"/>
                <w:szCs w:val="16"/>
                <w:lang w:eastAsia="ru-RU"/>
              </w:rPr>
              <w:t>Земнухова</w:t>
            </w:r>
            <w:proofErr w:type="spellEnd"/>
            <w:r w:rsidRPr="00226A0D">
              <w:rPr>
                <w:sz w:val="16"/>
                <w:szCs w:val="16"/>
                <w:lang w:eastAsia="ru-RU"/>
              </w:rPr>
              <w:t xml:space="preserve">, Коммунистическая, Кошевого, Майская, Обская, Олимпийская, Осенняя, Парковая, Пролетарская с № 28 четная и с № 29 нечетная стороны - до конца), Северная, </w:t>
            </w:r>
            <w:proofErr w:type="spellStart"/>
            <w:r w:rsidRPr="00226A0D">
              <w:rPr>
                <w:sz w:val="16"/>
                <w:szCs w:val="16"/>
                <w:lang w:eastAsia="ru-RU"/>
              </w:rPr>
              <w:t>Сурковская</w:t>
            </w:r>
            <w:proofErr w:type="spellEnd"/>
            <w:r w:rsidRPr="00226A0D">
              <w:rPr>
                <w:sz w:val="16"/>
                <w:szCs w:val="16"/>
                <w:lang w:eastAsia="ru-RU"/>
              </w:rPr>
              <w:t xml:space="preserve">, </w:t>
            </w:r>
            <w:proofErr w:type="spellStart"/>
            <w:r w:rsidRPr="00226A0D">
              <w:rPr>
                <w:sz w:val="16"/>
                <w:szCs w:val="16"/>
                <w:lang w:eastAsia="ru-RU"/>
              </w:rPr>
              <w:t>Тогучинка</w:t>
            </w:r>
            <w:proofErr w:type="spellEnd"/>
            <w:r w:rsidRPr="00226A0D">
              <w:rPr>
                <w:sz w:val="16"/>
                <w:szCs w:val="16"/>
                <w:lang w:eastAsia="ru-RU"/>
              </w:rPr>
              <w:t>, Тюленина, Центральная, Чехова, Шевцовой, Школьная с № 23нечетная и с № 16 четная стороны – до конца, 8-Марта, переулки: Банковский, Ветеринарный, Восточный, Майский, Пролетарский, Почтовый, Украинский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Коммунистическая, 1 (помещение в здании МБОУ Тогучинского района «Тогучинская средняя школа № 3»)</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50-445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Коммунистическая, 1 (помещение в здании МБОУ Тогучинского района «Тогучинская средняя школа № 3»)</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50-445</w:t>
            </w:r>
          </w:p>
        </w:tc>
      </w:tr>
      <w:tr w:rsidR="00226A0D" w:rsidRPr="00226A0D" w:rsidTr="00226A0D">
        <w:trPr>
          <w:trHeight w:val="143"/>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lastRenderedPageBreak/>
              <w:t>1014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город Тогучин, улицы: Белинского, Боровая, Добролюбова, Заводская, Комсомольская, Котовского, Лапина, Ленина, Лесная, Островского, Пионерская, Плановая, Садовая, Сосновая, Театральная, Трудовая, Щорса, переулки: </w:t>
            </w:r>
            <w:proofErr w:type="spellStart"/>
            <w:r w:rsidRPr="00226A0D">
              <w:rPr>
                <w:sz w:val="16"/>
                <w:szCs w:val="16"/>
                <w:lang w:eastAsia="ru-RU"/>
              </w:rPr>
              <w:t>Киикский</w:t>
            </w:r>
            <w:proofErr w:type="spellEnd"/>
            <w:r w:rsidRPr="00226A0D">
              <w:rPr>
                <w:sz w:val="16"/>
                <w:szCs w:val="16"/>
                <w:lang w:eastAsia="ru-RU"/>
              </w:rPr>
              <w:t>, Ленина, Печатный, 1-ый Советский, 2-ой Советский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Садовая, 25 (помещение в здании МБУК Тогучинского района «Тогучинский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22-650</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Садовая, 25 (помещение в здании МБУК Тогучинского района «Тогучинский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22-650</w:t>
            </w:r>
          </w:p>
        </w:tc>
      </w:tr>
      <w:tr w:rsidR="00226A0D" w:rsidRPr="00226A0D" w:rsidTr="00226A0D">
        <w:trPr>
          <w:trHeight w:val="143"/>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1015</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улицы: Береговая с № 33 нечетная сторона до конца, ул. Коллективная, ул. Линейная с № 8 четная сторона до конца, вся нечетная сторона - до конца, Луговая, Маяковского, Мира, Некрасова, Первомайская с № 1 по № 89 нечетная и с № 2 до конца четная стороны, ул. Промышленная, ул. Свердлова, Снежная, Целинная, казарма 129 км, Юбилейная.</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г. Тогучин, улица Свердлова, 5 (административное здание МУП «</w:t>
            </w:r>
            <w:proofErr w:type="spellStart"/>
            <w:r w:rsidRPr="00226A0D">
              <w:rPr>
                <w:sz w:val="16"/>
                <w:szCs w:val="16"/>
                <w:lang w:eastAsia="ru-RU"/>
              </w:rPr>
              <w:t>Тогучинское</w:t>
            </w:r>
            <w:proofErr w:type="spellEnd"/>
            <w:r w:rsidRPr="00226A0D">
              <w:rPr>
                <w:sz w:val="16"/>
                <w:szCs w:val="16"/>
                <w:lang w:eastAsia="ru-RU"/>
              </w:rPr>
              <w:t xml:space="preserve"> АТП»),</w:t>
            </w:r>
          </w:p>
          <w:p w:rsidR="00226A0D" w:rsidRPr="00226A0D" w:rsidRDefault="00226A0D" w:rsidP="00226A0D">
            <w:pPr>
              <w:rPr>
                <w:sz w:val="16"/>
                <w:szCs w:val="16"/>
                <w:lang w:eastAsia="ru-RU"/>
              </w:rPr>
            </w:pPr>
            <w:r w:rsidRPr="00226A0D">
              <w:rPr>
                <w:sz w:val="16"/>
                <w:szCs w:val="16"/>
                <w:lang w:eastAsia="ru-RU"/>
              </w:rPr>
              <w:t>тел.8(383-40)21-854</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21-854</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 Тогучин, улица Свердлова, 5 (административное здание МУП «</w:t>
            </w:r>
            <w:proofErr w:type="spellStart"/>
            <w:r w:rsidRPr="00226A0D">
              <w:rPr>
                <w:sz w:val="16"/>
                <w:szCs w:val="16"/>
                <w:lang w:eastAsia="ru-RU"/>
              </w:rPr>
              <w:t>Тогучинское</w:t>
            </w:r>
            <w:proofErr w:type="spellEnd"/>
            <w:r w:rsidRPr="00226A0D">
              <w:rPr>
                <w:sz w:val="16"/>
                <w:szCs w:val="16"/>
                <w:lang w:eastAsia="ru-RU"/>
              </w:rPr>
              <w:t xml:space="preserve"> АТП»),</w:t>
            </w:r>
          </w:p>
          <w:p w:rsidR="00226A0D" w:rsidRPr="00226A0D" w:rsidRDefault="00226A0D" w:rsidP="00226A0D">
            <w:pPr>
              <w:rPr>
                <w:sz w:val="16"/>
                <w:szCs w:val="16"/>
                <w:lang w:eastAsia="ru-RU"/>
              </w:rPr>
            </w:pPr>
            <w:r w:rsidRPr="00226A0D">
              <w:rPr>
                <w:sz w:val="16"/>
                <w:szCs w:val="16"/>
                <w:lang w:eastAsia="ru-RU"/>
              </w:rPr>
              <w:t>тел.8(383-40)21-854</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21-854</w:t>
            </w:r>
          </w:p>
        </w:tc>
      </w:tr>
      <w:tr w:rsidR="00226A0D" w:rsidRPr="00226A0D" w:rsidTr="00226A0D">
        <w:trPr>
          <w:trHeight w:val="348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1016</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город Тогучин, улицы: Бригадная с № 29 нечетная и с № 52 четная стороны - до конца, Вокзальная с № 31 нечетная и с № 52 четная стороны - до конца, Гагарина, Герцена, Глинки, Есенина, Железнодорожная, Космическая, Крупская с № 19 нечетная и с № 16 четная стороны - до конца, Молодежная, Никитина с № 17 нечетная и с № 22  четная стороны - до конца, Омская, Первомайская с № 91нечетная сторона до конца, Томская, Чайковского, Чернышевского, Южная, 2-ая Чайковского, переулок 40 лет Октября, </w:t>
            </w:r>
            <w:proofErr w:type="spellStart"/>
            <w:r w:rsidRPr="00226A0D">
              <w:rPr>
                <w:sz w:val="16"/>
                <w:szCs w:val="16"/>
                <w:lang w:eastAsia="ru-RU"/>
              </w:rPr>
              <w:t>Микашевского</w:t>
            </w:r>
            <w:proofErr w:type="spellEnd"/>
            <w:r w:rsidRPr="00226A0D">
              <w:rPr>
                <w:sz w:val="16"/>
                <w:szCs w:val="16"/>
                <w:lang w:eastAsia="ru-RU"/>
              </w:rPr>
              <w:t xml:space="preserve">, Горина, Ванина, Казакова, Гербера, </w:t>
            </w:r>
            <w:proofErr w:type="spellStart"/>
            <w:r w:rsidRPr="00226A0D">
              <w:rPr>
                <w:sz w:val="16"/>
                <w:szCs w:val="16"/>
                <w:lang w:eastAsia="ru-RU"/>
              </w:rPr>
              <w:t>Покрышкина</w:t>
            </w:r>
            <w:proofErr w:type="spellEnd"/>
            <w:r w:rsidRPr="00226A0D">
              <w:rPr>
                <w:sz w:val="16"/>
                <w:szCs w:val="16"/>
                <w:lang w:eastAsia="ru-RU"/>
              </w:rPr>
              <w:t>.</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 Тогучин, улица Никитина, 43 (помещение </w:t>
            </w:r>
            <w:proofErr w:type="spellStart"/>
            <w:r w:rsidRPr="00226A0D">
              <w:rPr>
                <w:sz w:val="16"/>
                <w:szCs w:val="16"/>
                <w:lang w:eastAsia="ru-RU"/>
              </w:rPr>
              <w:t>Тогучинской</w:t>
            </w:r>
            <w:proofErr w:type="spellEnd"/>
            <w:r w:rsidRPr="00226A0D">
              <w:rPr>
                <w:sz w:val="16"/>
                <w:szCs w:val="16"/>
                <w:lang w:eastAsia="ru-RU"/>
              </w:rPr>
              <w:t xml:space="preserve"> средней общеобразовательной школы № 5),</w:t>
            </w:r>
          </w:p>
          <w:p w:rsidR="00226A0D" w:rsidRPr="00226A0D" w:rsidRDefault="00226A0D" w:rsidP="00226A0D">
            <w:pPr>
              <w:rPr>
                <w:sz w:val="16"/>
                <w:szCs w:val="16"/>
                <w:lang w:eastAsia="ru-RU"/>
              </w:rPr>
            </w:pPr>
            <w:r w:rsidRPr="00226A0D">
              <w:rPr>
                <w:sz w:val="16"/>
                <w:szCs w:val="16"/>
                <w:lang w:eastAsia="ru-RU"/>
              </w:rPr>
              <w:t>тел.8(383-40)22-379</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22-379</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 Тогучин, улица Никитина, 43 (помещение </w:t>
            </w:r>
            <w:proofErr w:type="spellStart"/>
            <w:r w:rsidRPr="00226A0D">
              <w:rPr>
                <w:sz w:val="16"/>
                <w:szCs w:val="16"/>
                <w:lang w:eastAsia="ru-RU"/>
              </w:rPr>
              <w:t>Тогучинской</w:t>
            </w:r>
            <w:proofErr w:type="spellEnd"/>
            <w:r w:rsidRPr="00226A0D">
              <w:rPr>
                <w:sz w:val="16"/>
                <w:szCs w:val="16"/>
                <w:lang w:eastAsia="ru-RU"/>
              </w:rPr>
              <w:t xml:space="preserve"> средней общеобразовательной школы № 5),</w:t>
            </w:r>
          </w:p>
          <w:p w:rsidR="00226A0D" w:rsidRPr="00226A0D" w:rsidRDefault="00226A0D" w:rsidP="00226A0D">
            <w:pPr>
              <w:rPr>
                <w:sz w:val="16"/>
                <w:szCs w:val="16"/>
                <w:lang w:eastAsia="ru-RU"/>
              </w:rPr>
            </w:pPr>
            <w:r w:rsidRPr="00226A0D">
              <w:rPr>
                <w:sz w:val="16"/>
                <w:szCs w:val="16"/>
                <w:lang w:eastAsia="ru-RU"/>
              </w:rPr>
              <w:t>тел.8(383-40)22-379</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22-379</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1017</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город Тогучин, улицы: Березовая, Бригадная с № 5 по № 27 нечетная и с № 10 по № 50 четная стороны, Вокзальная с № 7 по № 29 нечетная и с № 28 по № 50 четная стороны, Деповская с № 92 четная сторона - до конца, Калинина, Кирова, Крупская с № 1 по № 17 нечетная и с № 2 по № 14 четная стороны, Крылова, </w:t>
            </w:r>
            <w:proofErr w:type="spellStart"/>
            <w:r w:rsidRPr="00226A0D">
              <w:rPr>
                <w:sz w:val="16"/>
                <w:szCs w:val="16"/>
                <w:lang w:eastAsia="ru-RU"/>
              </w:rPr>
              <w:t>Логовская</w:t>
            </w:r>
            <w:proofErr w:type="spellEnd"/>
            <w:r w:rsidRPr="00226A0D">
              <w:rPr>
                <w:sz w:val="16"/>
                <w:szCs w:val="16"/>
                <w:lang w:eastAsia="ru-RU"/>
              </w:rPr>
              <w:t>, Лермонтова, Ломоносова, Нагорная, Никитина с № 1 по № 15нечетная и с № 2 по № 20 четная стороны, Партизанская, Пушкина, Транспортная, переулок Чаплыгина</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Пушкина, 2 «в» (помещение в здании МКУК    г. Тогучина «Городской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52-130</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Пушкина, 2 «в» (помещение в здании МКУК    г. Тогучина «Городской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52-130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1018</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улицы: Береговая № №27-а, 27-б, № 31, 31а, Боровлянка, Бригадная с № 2 по № 8 четная сторона, Вокзальная с № 1 по № 5 нечетная и с № 2 по № 26 четная стороны, Деповская с № 61 до конца нечетная и с № 54 по № 90 четная стороны, Дзержинского, Зеленая, Кирпичная, Линейная с № 2 по № 6четная сторона, Машинотракторная, Урицкого, Элеваторная, поселок Березовской подстанции, переулки: Дзержинского, Кооперативный, Элеваторный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Трактовая, 2 (помещение в здании МБОУ Тогучинского района «Тогучинская средняя школа № 2»)</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20-770</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Трактовая, 2 (помещение в здании МБОУ Тогучинского района «Тогучинская средняя школа № 2»)</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20-770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1019</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город Тогучин, улицы: Алтайская, Апрельская, Береговая с № 1 по № 29 кроме № 27-а, 27-б нечетная сторона, Блюхера, Гоголя, Деповская с № 1 по № 55 нечетная и с № 2 по № 52 четная стороны, Западная, Ключевская, Комарова, Красноармейская, Лазо, Матросова, </w:t>
            </w:r>
            <w:r w:rsidRPr="00226A0D">
              <w:rPr>
                <w:sz w:val="16"/>
                <w:szCs w:val="16"/>
                <w:lang w:eastAsia="ru-RU"/>
              </w:rPr>
              <w:lastRenderedPageBreak/>
              <w:t>Максима Горького, Папанина, Рабочая, Сибирская, ул. Строительная, Трактовая, Туннельная, Тургенева, Фетисова, Шевченко, 2-ая Сибирская, переулки: Березовский, Деповской, Трактовой, 1-ый Туннельный, 2-ой Туннельный, Чапаева</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lastRenderedPageBreak/>
              <w:t>город Тогучин, улица Трактовая, 2 (помещение в здании МБОУ Тогучинского района «Тогучинская средняя школа № 2»)</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22-282</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город Тогучин, улица Трактовая, 2 (помещение в здании МБОУ Тогучинского района «Тогучинская средняя школа № 2»)</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22-282</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1020</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населенный пункт Отгонка, поселок </w:t>
            </w:r>
            <w:proofErr w:type="spellStart"/>
            <w:r w:rsidRPr="00226A0D">
              <w:rPr>
                <w:sz w:val="16"/>
                <w:szCs w:val="16"/>
                <w:lang w:eastAsia="ru-RU"/>
              </w:rPr>
              <w:t>Изынский</w:t>
            </w:r>
            <w:proofErr w:type="spellEnd"/>
            <w:r w:rsidRPr="00226A0D">
              <w:rPr>
                <w:sz w:val="16"/>
                <w:szCs w:val="16"/>
                <w:lang w:eastAsia="ru-RU"/>
              </w:rPr>
              <w:t>, село Борцово</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Борцово, ул. Центральная, 62 (помещение в здании администрации Борцовского сельсовета Тогучинского района Новосибирской области)</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41-373</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Борцово, ул. Центральная 70 (помещение в здании МКУК «Борцовский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41-373</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1022</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Буготак</w:t>
            </w:r>
            <w:proofErr w:type="spellEnd"/>
            <w:r w:rsidRPr="00226A0D">
              <w:rPr>
                <w:sz w:val="16"/>
                <w:szCs w:val="16"/>
                <w:lang w:eastAsia="ru-RU"/>
              </w:rPr>
              <w:t xml:space="preserve">, населенный пункт 82 км Льнозавод, поселок </w:t>
            </w:r>
            <w:proofErr w:type="spellStart"/>
            <w:r w:rsidRPr="00226A0D">
              <w:rPr>
                <w:sz w:val="16"/>
                <w:szCs w:val="16"/>
                <w:lang w:eastAsia="ru-RU"/>
              </w:rPr>
              <w:t>Инской</w:t>
            </w:r>
            <w:proofErr w:type="spellEnd"/>
            <w:r w:rsidRPr="00226A0D">
              <w:rPr>
                <w:sz w:val="16"/>
                <w:szCs w:val="16"/>
                <w:lang w:eastAsia="ru-RU"/>
              </w:rPr>
              <w:t>, поселок Самарский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Буготак</w:t>
            </w:r>
            <w:proofErr w:type="spellEnd"/>
            <w:r w:rsidRPr="00226A0D">
              <w:rPr>
                <w:sz w:val="16"/>
                <w:szCs w:val="16"/>
                <w:lang w:eastAsia="ru-RU"/>
              </w:rPr>
              <w:t xml:space="preserve"> пер. Центральный, 2 (помещение в здании администрации </w:t>
            </w:r>
            <w:proofErr w:type="spellStart"/>
            <w:r w:rsidRPr="00226A0D">
              <w:rPr>
                <w:sz w:val="16"/>
                <w:szCs w:val="16"/>
                <w:lang w:eastAsia="ru-RU"/>
              </w:rPr>
              <w:t>Буготакского</w:t>
            </w:r>
            <w:proofErr w:type="spellEnd"/>
            <w:r w:rsidRPr="00226A0D">
              <w:rPr>
                <w:sz w:val="16"/>
                <w:szCs w:val="16"/>
                <w:lang w:eastAsia="ru-RU"/>
              </w:rPr>
              <w:t xml:space="preserve"> сельсовета Тогучинского района </w:t>
            </w:r>
            <w:proofErr w:type="spellStart"/>
            <w:r w:rsidRPr="00226A0D">
              <w:rPr>
                <w:sz w:val="16"/>
                <w:szCs w:val="16"/>
                <w:lang w:eastAsia="ru-RU"/>
              </w:rPr>
              <w:t>Новоcибирской</w:t>
            </w:r>
            <w:proofErr w:type="spellEnd"/>
            <w:r w:rsidRPr="00226A0D">
              <w:rPr>
                <w:sz w:val="16"/>
                <w:szCs w:val="16"/>
                <w:lang w:eastAsia="ru-RU"/>
              </w:rPr>
              <w:t xml:space="preserve"> области)</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26-583</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Буготак</w:t>
            </w:r>
            <w:proofErr w:type="spellEnd"/>
            <w:r w:rsidRPr="00226A0D">
              <w:rPr>
                <w:sz w:val="16"/>
                <w:szCs w:val="16"/>
                <w:lang w:eastAsia="ru-RU"/>
              </w:rPr>
              <w:t>, пер. Центральный, 1 «в» (помещение в здании МКОУ Тогучинского района «</w:t>
            </w:r>
            <w:proofErr w:type="spellStart"/>
            <w:r w:rsidRPr="00226A0D">
              <w:rPr>
                <w:sz w:val="16"/>
                <w:szCs w:val="16"/>
                <w:lang w:eastAsia="ru-RU"/>
              </w:rPr>
              <w:t>Буготакская</w:t>
            </w:r>
            <w:proofErr w:type="spellEnd"/>
            <w:r w:rsidRPr="00226A0D">
              <w:rPr>
                <w:sz w:val="16"/>
                <w:szCs w:val="16"/>
                <w:lang w:eastAsia="ru-RU"/>
              </w:rPr>
              <w:t xml:space="preserve"> средняя школа»)</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26-737</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Изынский</w:t>
            </w:r>
            <w:proofErr w:type="spellEnd"/>
            <w:r w:rsidRPr="00226A0D">
              <w:rPr>
                <w:sz w:val="16"/>
                <w:szCs w:val="16"/>
                <w:lang w:eastAsia="ru-RU"/>
              </w:rPr>
              <w:t xml:space="preserve">, деревня </w:t>
            </w:r>
            <w:proofErr w:type="spellStart"/>
            <w:r w:rsidRPr="00226A0D">
              <w:rPr>
                <w:sz w:val="16"/>
                <w:szCs w:val="16"/>
                <w:lang w:eastAsia="ru-RU"/>
              </w:rPr>
              <w:t>Калаганово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Изынский</w:t>
            </w:r>
            <w:proofErr w:type="spellEnd"/>
            <w:r w:rsidRPr="00226A0D">
              <w:rPr>
                <w:sz w:val="16"/>
                <w:szCs w:val="16"/>
                <w:lang w:eastAsia="ru-RU"/>
              </w:rPr>
              <w:t xml:space="preserve">, ул. Путейская, 4 (административное здание </w:t>
            </w:r>
            <w:proofErr w:type="spellStart"/>
            <w:r w:rsidRPr="00226A0D">
              <w:rPr>
                <w:sz w:val="16"/>
                <w:szCs w:val="16"/>
                <w:lang w:eastAsia="ru-RU"/>
              </w:rPr>
              <w:t>ж.ст</w:t>
            </w:r>
            <w:proofErr w:type="spellEnd"/>
            <w:r w:rsidRPr="00226A0D">
              <w:rPr>
                <w:sz w:val="16"/>
                <w:szCs w:val="16"/>
                <w:lang w:eastAsia="ru-RU"/>
              </w:rPr>
              <w:t xml:space="preserve">. </w:t>
            </w:r>
            <w:proofErr w:type="spellStart"/>
            <w:r w:rsidRPr="00226A0D">
              <w:rPr>
                <w:sz w:val="16"/>
                <w:szCs w:val="16"/>
                <w:lang w:eastAsia="ru-RU"/>
              </w:rPr>
              <w:t>Изынский</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8-923-134-52-91</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Изынский</w:t>
            </w:r>
            <w:proofErr w:type="spellEnd"/>
            <w:r w:rsidRPr="00226A0D">
              <w:rPr>
                <w:sz w:val="16"/>
                <w:szCs w:val="16"/>
                <w:lang w:eastAsia="ru-RU"/>
              </w:rPr>
              <w:t xml:space="preserve">, ул. Путейская, 4 (административное здание </w:t>
            </w:r>
            <w:proofErr w:type="spellStart"/>
            <w:r w:rsidRPr="00226A0D">
              <w:rPr>
                <w:sz w:val="16"/>
                <w:szCs w:val="16"/>
                <w:lang w:eastAsia="ru-RU"/>
              </w:rPr>
              <w:t>ж.ст</w:t>
            </w:r>
            <w:proofErr w:type="spellEnd"/>
            <w:r w:rsidRPr="00226A0D">
              <w:rPr>
                <w:sz w:val="16"/>
                <w:szCs w:val="16"/>
                <w:lang w:eastAsia="ru-RU"/>
              </w:rPr>
              <w:t xml:space="preserve">. </w:t>
            </w:r>
            <w:proofErr w:type="spellStart"/>
            <w:r w:rsidRPr="00226A0D">
              <w:rPr>
                <w:sz w:val="16"/>
                <w:szCs w:val="16"/>
                <w:lang w:eastAsia="ru-RU"/>
              </w:rPr>
              <w:t>Изынский</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8-923-134-52-91</w:t>
            </w:r>
          </w:p>
        </w:tc>
      </w:tr>
      <w:tr w:rsidR="00226A0D" w:rsidRPr="00226A0D" w:rsidTr="00226A0D">
        <w:trPr>
          <w:trHeight w:val="284"/>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Буготак</w:t>
            </w:r>
            <w:proofErr w:type="spellEnd"/>
            <w:r w:rsidRPr="00226A0D">
              <w:rPr>
                <w:sz w:val="16"/>
                <w:szCs w:val="16"/>
                <w:lang w:eastAsia="ru-RU"/>
              </w:rPr>
              <w:t>, населенный пункт 75 км Кувшинка</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Буготак</w:t>
            </w:r>
            <w:proofErr w:type="spellEnd"/>
            <w:r w:rsidRPr="00226A0D">
              <w:rPr>
                <w:sz w:val="16"/>
                <w:szCs w:val="16"/>
                <w:lang w:eastAsia="ru-RU"/>
              </w:rPr>
              <w:t>, ул. Железнодорожная, 4 (помещение в здании железнодорожного вокзала)</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8-923-187-95-65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Буготак</w:t>
            </w:r>
            <w:proofErr w:type="spellEnd"/>
            <w:r w:rsidRPr="00226A0D">
              <w:rPr>
                <w:sz w:val="16"/>
                <w:szCs w:val="16"/>
                <w:lang w:eastAsia="ru-RU"/>
              </w:rPr>
              <w:t>, ул. Железнодорожная, 4 (помещение в здании железнодорожного вокзала)</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8-923-187-95-65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1025</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Кадниха</w:t>
            </w:r>
            <w:proofErr w:type="spellEnd"/>
            <w:r w:rsidRPr="00226A0D">
              <w:rPr>
                <w:sz w:val="16"/>
                <w:szCs w:val="16"/>
                <w:lang w:eastAsia="ru-RU"/>
              </w:rPr>
              <w:t xml:space="preserve">, поселок Каменная Гора, поселок Марай, село Пойменное, поселок Правый </w:t>
            </w:r>
            <w:proofErr w:type="spellStart"/>
            <w:r w:rsidRPr="00226A0D">
              <w:rPr>
                <w:sz w:val="16"/>
                <w:szCs w:val="16"/>
                <w:lang w:eastAsia="ru-RU"/>
              </w:rPr>
              <w:t>Курундус</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Пойменное, ул. Клубная, 2 (помещение в здании МКУК «</w:t>
            </w:r>
            <w:proofErr w:type="spellStart"/>
            <w:r w:rsidRPr="00226A0D">
              <w:rPr>
                <w:sz w:val="16"/>
                <w:szCs w:val="16"/>
                <w:lang w:eastAsia="ru-RU"/>
              </w:rPr>
              <w:t>Вассинский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45-621</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Пойменное, ул. Клубная, 2 (помещение в здании МКУК «</w:t>
            </w:r>
            <w:proofErr w:type="spellStart"/>
            <w:r w:rsidRPr="00226A0D">
              <w:rPr>
                <w:sz w:val="16"/>
                <w:szCs w:val="16"/>
                <w:lang w:eastAsia="ru-RU"/>
              </w:rPr>
              <w:t>Вассинский</w:t>
            </w:r>
            <w:proofErr w:type="spellEnd"/>
            <w:r w:rsidRPr="00226A0D">
              <w:rPr>
                <w:sz w:val="16"/>
                <w:szCs w:val="16"/>
                <w:lang w:eastAsia="ru-RU"/>
              </w:rPr>
              <w:t xml:space="preserve">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45-621</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1026</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Вассино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Вассино</w:t>
            </w:r>
            <w:proofErr w:type="spellEnd"/>
            <w:r w:rsidRPr="00226A0D">
              <w:rPr>
                <w:sz w:val="16"/>
                <w:szCs w:val="16"/>
                <w:lang w:eastAsia="ru-RU"/>
              </w:rPr>
              <w:t xml:space="preserve">, ул. Центральная, 20/5 (помещение в здании </w:t>
            </w:r>
            <w:proofErr w:type="spellStart"/>
            <w:r w:rsidRPr="00226A0D">
              <w:rPr>
                <w:sz w:val="16"/>
                <w:szCs w:val="16"/>
                <w:lang w:eastAsia="ru-RU"/>
              </w:rPr>
              <w:t>Вассинской</w:t>
            </w:r>
            <w:proofErr w:type="spellEnd"/>
            <w:r w:rsidRPr="00226A0D">
              <w:rPr>
                <w:sz w:val="16"/>
                <w:szCs w:val="16"/>
                <w:lang w:eastAsia="ru-RU"/>
              </w:rPr>
              <w:t xml:space="preserve"> сельской библиотеки)</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45-727</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Вассино</w:t>
            </w:r>
            <w:proofErr w:type="spellEnd"/>
            <w:r w:rsidRPr="00226A0D">
              <w:rPr>
                <w:sz w:val="16"/>
                <w:szCs w:val="16"/>
                <w:lang w:eastAsia="ru-RU"/>
              </w:rPr>
              <w:t xml:space="preserve">, ул. Центральная, 20/5 (помещение в здании </w:t>
            </w:r>
            <w:proofErr w:type="spellStart"/>
            <w:r w:rsidRPr="00226A0D">
              <w:rPr>
                <w:sz w:val="16"/>
                <w:szCs w:val="16"/>
                <w:lang w:eastAsia="ru-RU"/>
              </w:rPr>
              <w:t>Вассинской</w:t>
            </w:r>
            <w:proofErr w:type="spellEnd"/>
            <w:r w:rsidRPr="00226A0D">
              <w:rPr>
                <w:sz w:val="16"/>
                <w:szCs w:val="16"/>
                <w:lang w:eastAsia="ru-RU"/>
              </w:rPr>
              <w:t xml:space="preserve"> сельской библиотеки)</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45-727</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1028</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Пятилетка</w:t>
            </w:r>
          </w:p>
          <w:p w:rsidR="00226A0D" w:rsidRPr="00226A0D" w:rsidRDefault="00226A0D" w:rsidP="00226A0D">
            <w:pPr>
              <w:rPr>
                <w:rFonts w:ascii="Calibri" w:hAnsi="Calibri"/>
                <w:sz w:val="16"/>
                <w:szCs w:val="16"/>
                <w:lang w:eastAsia="ru-RU"/>
              </w:rPr>
            </w:pPr>
          </w:p>
          <w:p w:rsidR="00226A0D" w:rsidRPr="00226A0D" w:rsidRDefault="00226A0D" w:rsidP="00226A0D">
            <w:pPr>
              <w:rPr>
                <w:rFonts w:ascii="Calibri" w:hAnsi="Calibri"/>
                <w:sz w:val="16"/>
                <w:szCs w:val="16"/>
                <w:lang w:eastAsia="ru-RU"/>
              </w:rPr>
            </w:pP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Пятилетка, ул. Центральная, 18/2 (помещение в здании Сельского дома культуры пос. Пятилетка)</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29-575</w:t>
            </w:r>
          </w:p>
          <w:p w:rsidR="00226A0D" w:rsidRPr="00226A0D" w:rsidRDefault="00226A0D" w:rsidP="00226A0D">
            <w:pPr>
              <w:jc w:val="center"/>
              <w:rPr>
                <w:sz w:val="16"/>
                <w:szCs w:val="16"/>
                <w:lang w:eastAsia="ru-RU"/>
              </w:rPr>
            </w:pPr>
            <w:r w:rsidRPr="00226A0D">
              <w:rPr>
                <w:sz w:val="16"/>
                <w:szCs w:val="16"/>
                <w:lang w:eastAsia="ru-RU"/>
              </w:rPr>
              <w:t>8-960-789-95-52</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Пятилетка, ул. Центральная, 18/2 (помещение в здании Сельского дома культуры пос. Пятилетка)</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8(383)-40-29-575</w:t>
            </w:r>
          </w:p>
          <w:p w:rsidR="00226A0D" w:rsidRPr="00226A0D" w:rsidRDefault="00226A0D" w:rsidP="00226A0D">
            <w:pPr>
              <w:jc w:val="center"/>
              <w:rPr>
                <w:sz w:val="16"/>
                <w:szCs w:val="16"/>
                <w:lang w:eastAsia="ru-RU"/>
              </w:rPr>
            </w:pPr>
            <w:r w:rsidRPr="00226A0D">
              <w:rPr>
                <w:sz w:val="16"/>
                <w:szCs w:val="16"/>
                <w:lang w:eastAsia="ru-RU"/>
              </w:rPr>
              <w:t>8-960-789-95-52</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1029</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Никольский, рабочий поселок Горный, улицы: Луговая, Березовая, Воинская, Горная, Дзержинского, Заводская, Карьерная, Ленина, Лесная, Линейная, Мира, Новая, Транспортная, Первомайская №№1,3,5,7,9, Рассветная, Советская №№ 17,19,21,21А, 23,25,27,29, Космическая 12, Военная 1, пер. Горный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 Советская, 15 «а» (помещение в здании МБУК «</w:t>
            </w:r>
            <w:proofErr w:type="spellStart"/>
            <w:r w:rsidRPr="00226A0D">
              <w:rPr>
                <w:sz w:val="16"/>
                <w:szCs w:val="16"/>
                <w:lang w:eastAsia="ru-RU"/>
              </w:rPr>
              <w:t>Горновский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 xml:space="preserve">8(383 40) </w:t>
            </w:r>
            <w:r w:rsidRPr="00226A0D">
              <w:rPr>
                <w:sz w:val="16"/>
                <w:szCs w:val="16"/>
                <w:lang w:val="en-US" w:eastAsia="ru-RU"/>
              </w:rPr>
              <w:t>23-145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 Советская, 15 «а» (помещение в здании МБУК «</w:t>
            </w:r>
            <w:proofErr w:type="spellStart"/>
            <w:r w:rsidRPr="00226A0D">
              <w:rPr>
                <w:sz w:val="16"/>
                <w:szCs w:val="16"/>
                <w:lang w:eastAsia="ru-RU"/>
              </w:rPr>
              <w:t>Горновский</w:t>
            </w:r>
            <w:proofErr w:type="spellEnd"/>
            <w:r w:rsidRPr="00226A0D">
              <w:rPr>
                <w:sz w:val="16"/>
                <w:szCs w:val="16"/>
                <w:lang w:eastAsia="ru-RU"/>
              </w:rPr>
              <w:t xml:space="preserve">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 xml:space="preserve">8(383 40) </w:t>
            </w:r>
            <w:r w:rsidRPr="00226A0D">
              <w:rPr>
                <w:sz w:val="16"/>
                <w:szCs w:val="16"/>
                <w:lang w:val="en-US" w:eastAsia="ru-RU"/>
              </w:rPr>
              <w:t>23-145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1030</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Ермачиха</w:t>
            </w:r>
            <w:proofErr w:type="spellEnd"/>
            <w:r w:rsidRPr="00226A0D">
              <w:rPr>
                <w:sz w:val="16"/>
                <w:szCs w:val="16"/>
                <w:lang w:eastAsia="ru-RU"/>
              </w:rPr>
              <w:t>, рабочий поселок Горный, улицы: Дорожная, Космическая №№ 1, 2, 2/1, 4, 6, 8, 8-а, Молодежная №№ 4, 6, 9, 11, 13, Советская №№ 11, 12, 16, 18, 20, 22, Юбилейная, Южная, пер. 1-й Южный, 2-й Южный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 Советская, 15 «а» (помещение в здании МБУК «</w:t>
            </w:r>
            <w:proofErr w:type="spellStart"/>
            <w:r w:rsidRPr="00226A0D">
              <w:rPr>
                <w:sz w:val="16"/>
                <w:szCs w:val="16"/>
                <w:lang w:eastAsia="ru-RU"/>
              </w:rPr>
              <w:t>Горновский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lang w:val="en-US" w:eastAsia="ru-RU"/>
              </w:rPr>
            </w:pPr>
            <w:r w:rsidRPr="00226A0D">
              <w:rPr>
                <w:sz w:val="16"/>
                <w:szCs w:val="16"/>
                <w:lang w:eastAsia="ru-RU"/>
              </w:rPr>
              <w:t xml:space="preserve">8(383 40) </w:t>
            </w:r>
            <w:r w:rsidRPr="00226A0D">
              <w:rPr>
                <w:sz w:val="16"/>
                <w:szCs w:val="16"/>
                <w:lang w:val="en-US" w:eastAsia="ru-RU"/>
              </w:rPr>
              <w:t>23-145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 Космическая, 3 (помещение в здании МБОУ Тогучинского района «</w:t>
            </w:r>
            <w:proofErr w:type="spellStart"/>
            <w:r w:rsidRPr="00226A0D">
              <w:rPr>
                <w:sz w:val="16"/>
                <w:szCs w:val="16"/>
                <w:lang w:eastAsia="ru-RU"/>
              </w:rPr>
              <w:t>Горновская</w:t>
            </w:r>
            <w:proofErr w:type="spellEnd"/>
            <w:r w:rsidRPr="00226A0D">
              <w:rPr>
                <w:sz w:val="16"/>
                <w:szCs w:val="16"/>
                <w:lang w:eastAsia="ru-RU"/>
              </w:rPr>
              <w:t xml:space="preserve"> средняя школа»)</w:t>
            </w:r>
          </w:p>
        </w:tc>
        <w:tc>
          <w:tcPr>
            <w:tcW w:w="1559" w:type="dxa"/>
            <w:shd w:val="clear" w:color="auto" w:fill="auto"/>
          </w:tcPr>
          <w:p w:rsidR="00226A0D" w:rsidRPr="00226A0D" w:rsidRDefault="00226A0D" w:rsidP="00226A0D">
            <w:pPr>
              <w:jc w:val="center"/>
              <w:rPr>
                <w:sz w:val="16"/>
                <w:szCs w:val="16"/>
                <w:lang w:val="en-US" w:eastAsia="ru-RU"/>
              </w:rPr>
            </w:pPr>
            <w:r w:rsidRPr="00226A0D">
              <w:rPr>
                <w:sz w:val="16"/>
                <w:szCs w:val="16"/>
                <w:lang w:eastAsia="ru-RU"/>
              </w:rPr>
              <w:t xml:space="preserve">8(383 40) </w:t>
            </w:r>
            <w:r w:rsidRPr="00226A0D">
              <w:rPr>
                <w:sz w:val="16"/>
                <w:szCs w:val="16"/>
                <w:lang w:val="en-US" w:eastAsia="ru-RU"/>
              </w:rPr>
              <w:t>23-685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1031</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улицы: Весенняя, Железнодорожная, Западная, Звездная, Молодежная №№ 1,3,5,7, Новогодняя, Октябрьская, Планетная, Поселковая, Сибирская, Советская №№ 2,4,6,8,10,14, Солнечная, Строительная, Центральная, пер. 1-й Строительный, пер. 2-й Строительный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 Советская, 15 «а» (помещение в здании МБУК «</w:t>
            </w:r>
            <w:proofErr w:type="spellStart"/>
            <w:r w:rsidRPr="00226A0D">
              <w:rPr>
                <w:sz w:val="16"/>
                <w:szCs w:val="16"/>
                <w:lang w:eastAsia="ru-RU"/>
              </w:rPr>
              <w:t>Горновский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 xml:space="preserve">8(383 40) </w:t>
            </w:r>
            <w:r w:rsidRPr="00226A0D">
              <w:rPr>
                <w:sz w:val="16"/>
                <w:szCs w:val="16"/>
                <w:lang w:val="en-US" w:eastAsia="ru-RU"/>
              </w:rPr>
              <w:t>23-145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рабочий поселок Горный, ул. Юбилейная, 1 (помещение в здании МБОУ Тогучинского района «</w:t>
            </w:r>
            <w:proofErr w:type="spellStart"/>
            <w:r w:rsidRPr="00226A0D">
              <w:rPr>
                <w:sz w:val="16"/>
                <w:szCs w:val="16"/>
                <w:lang w:eastAsia="ru-RU"/>
              </w:rPr>
              <w:t>Горновская</w:t>
            </w:r>
            <w:proofErr w:type="spellEnd"/>
            <w:r w:rsidRPr="00226A0D">
              <w:rPr>
                <w:sz w:val="16"/>
                <w:szCs w:val="16"/>
                <w:lang w:eastAsia="ru-RU"/>
              </w:rPr>
              <w:t xml:space="preserve"> средняя школа»)</w:t>
            </w:r>
          </w:p>
          <w:p w:rsidR="00226A0D" w:rsidRPr="00226A0D" w:rsidRDefault="00226A0D" w:rsidP="00226A0D">
            <w:pPr>
              <w:rPr>
                <w:rFonts w:ascii="Calibri" w:hAnsi="Calibri"/>
                <w:sz w:val="16"/>
                <w:szCs w:val="16"/>
                <w:lang w:eastAsia="ru-RU"/>
              </w:rPr>
            </w:pPr>
          </w:p>
          <w:p w:rsidR="00226A0D" w:rsidRPr="00226A0D" w:rsidRDefault="00226A0D" w:rsidP="00226A0D">
            <w:pPr>
              <w:rPr>
                <w:rFonts w:ascii="Calibri" w:hAnsi="Calibri"/>
                <w:sz w:val="16"/>
                <w:szCs w:val="16"/>
                <w:lang w:eastAsia="ru-RU"/>
              </w:rPr>
            </w:pP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 xml:space="preserve">8(383 40) </w:t>
            </w:r>
            <w:r w:rsidRPr="00226A0D">
              <w:rPr>
                <w:sz w:val="16"/>
                <w:szCs w:val="16"/>
                <w:lang w:val="en-US" w:eastAsia="ru-RU"/>
              </w:rPr>
              <w:t>23-681</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1032</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Янченково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Янченково</w:t>
            </w:r>
            <w:proofErr w:type="spellEnd"/>
            <w:r w:rsidRPr="00226A0D">
              <w:rPr>
                <w:sz w:val="16"/>
                <w:szCs w:val="16"/>
                <w:lang w:eastAsia="ru-RU"/>
              </w:rPr>
              <w:t>, ул. Центральная 11 (помещение в здании МКУК «</w:t>
            </w:r>
            <w:proofErr w:type="spellStart"/>
            <w:r w:rsidRPr="00226A0D">
              <w:rPr>
                <w:sz w:val="16"/>
                <w:szCs w:val="16"/>
                <w:lang w:eastAsia="ru-RU"/>
              </w:rPr>
              <w:t>Гутовский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35-277</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Янченково</w:t>
            </w:r>
            <w:proofErr w:type="spellEnd"/>
            <w:r w:rsidRPr="00226A0D">
              <w:rPr>
                <w:sz w:val="16"/>
                <w:szCs w:val="16"/>
                <w:lang w:eastAsia="ru-RU"/>
              </w:rPr>
              <w:t>, ул. Центральная 11 (помещение в здании МКУК «</w:t>
            </w:r>
            <w:proofErr w:type="spellStart"/>
            <w:r w:rsidRPr="00226A0D">
              <w:rPr>
                <w:sz w:val="16"/>
                <w:szCs w:val="16"/>
                <w:lang w:eastAsia="ru-RU"/>
              </w:rPr>
              <w:t>Гутовский</w:t>
            </w:r>
            <w:proofErr w:type="spellEnd"/>
            <w:r w:rsidRPr="00226A0D">
              <w:rPr>
                <w:sz w:val="16"/>
                <w:szCs w:val="16"/>
                <w:lang w:eastAsia="ru-RU"/>
              </w:rPr>
              <w:t xml:space="preserve">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35-277</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Гутово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Гутово</w:t>
            </w:r>
            <w:proofErr w:type="spellEnd"/>
            <w:r w:rsidRPr="00226A0D">
              <w:rPr>
                <w:sz w:val="16"/>
                <w:szCs w:val="16"/>
                <w:lang w:eastAsia="ru-RU"/>
              </w:rPr>
              <w:t xml:space="preserve">, ул. Центральная, 9 кв.1 (помещение в здании </w:t>
            </w:r>
            <w:r w:rsidRPr="00226A0D">
              <w:rPr>
                <w:sz w:val="16"/>
                <w:szCs w:val="16"/>
                <w:lang w:eastAsia="ru-RU"/>
              </w:rPr>
              <w:lastRenderedPageBreak/>
              <w:t xml:space="preserve">фельдшерско-акушерского пункта с. </w:t>
            </w:r>
            <w:proofErr w:type="spellStart"/>
            <w:r w:rsidRPr="00226A0D">
              <w:rPr>
                <w:sz w:val="16"/>
                <w:szCs w:val="16"/>
                <w:lang w:eastAsia="ru-RU"/>
              </w:rPr>
              <w:t>Гутово</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lastRenderedPageBreak/>
              <w:t>8(383 40) 35-135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Гутово</w:t>
            </w:r>
            <w:proofErr w:type="spellEnd"/>
            <w:r w:rsidRPr="00226A0D">
              <w:rPr>
                <w:sz w:val="16"/>
                <w:szCs w:val="16"/>
                <w:lang w:eastAsia="ru-RU"/>
              </w:rPr>
              <w:t xml:space="preserve">, ул. Центральная, 9 кв.1 (помещение в здании </w:t>
            </w:r>
            <w:r w:rsidRPr="00226A0D">
              <w:rPr>
                <w:sz w:val="16"/>
                <w:szCs w:val="16"/>
                <w:lang w:eastAsia="ru-RU"/>
              </w:rPr>
              <w:lastRenderedPageBreak/>
              <w:t xml:space="preserve">фельдшерско-акушерского пункта с. </w:t>
            </w:r>
            <w:proofErr w:type="spellStart"/>
            <w:r w:rsidRPr="00226A0D">
              <w:rPr>
                <w:sz w:val="16"/>
                <w:szCs w:val="16"/>
                <w:lang w:eastAsia="ru-RU"/>
              </w:rPr>
              <w:t>Гутово</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lastRenderedPageBreak/>
              <w:t>8(383 40) 35-135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Ковалевка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Ковалевка</w:t>
            </w:r>
            <w:proofErr w:type="spellEnd"/>
            <w:r w:rsidRPr="00226A0D">
              <w:rPr>
                <w:sz w:val="16"/>
                <w:szCs w:val="16"/>
                <w:lang w:eastAsia="ru-RU"/>
              </w:rPr>
              <w:t xml:space="preserve">, ул. Центральная, 25 кв.1, (помещение в здании фельдшерско-акушерского пункта пос. </w:t>
            </w:r>
            <w:proofErr w:type="spellStart"/>
            <w:r w:rsidRPr="00226A0D">
              <w:rPr>
                <w:sz w:val="16"/>
                <w:szCs w:val="16"/>
                <w:lang w:eastAsia="ru-RU"/>
              </w:rPr>
              <w:t>Ковалевка</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35-191</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Ковалевка</w:t>
            </w:r>
            <w:proofErr w:type="spellEnd"/>
            <w:r w:rsidRPr="00226A0D">
              <w:rPr>
                <w:sz w:val="16"/>
                <w:szCs w:val="16"/>
                <w:lang w:eastAsia="ru-RU"/>
              </w:rPr>
              <w:t xml:space="preserve">, ул. Центральная, 25 кв.1, (помещение в здании фельдшерско-акушерского пункта пос. </w:t>
            </w:r>
            <w:proofErr w:type="spellStart"/>
            <w:r w:rsidRPr="00226A0D">
              <w:rPr>
                <w:sz w:val="16"/>
                <w:szCs w:val="16"/>
                <w:lang w:eastAsia="ru-RU"/>
              </w:rPr>
              <w:t>Ковалевка</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35-191</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1035</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Завьялово, поселок </w:t>
            </w:r>
            <w:proofErr w:type="spellStart"/>
            <w:r w:rsidRPr="00226A0D">
              <w:rPr>
                <w:sz w:val="16"/>
                <w:szCs w:val="16"/>
                <w:lang w:eastAsia="ru-RU"/>
              </w:rPr>
              <w:t>Низовка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Завьялово, ул. Центральная, 6 «а» (помещение в здании МКУК «</w:t>
            </w:r>
            <w:proofErr w:type="spellStart"/>
            <w:r w:rsidRPr="00226A0D">
              <w:rPr>
                <w:sz w:val="16"/>
                <w:szCs w:val="16"/>
                <w:lang w:eastAsia="ru-RU"/>
              </w:rPr>
              <w:t>Завьяловский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rPr>
            </w:pPr>
            <w:r w:rsidRPr="00226A0D">
              <w:rPr>
                <w:sz w:val="16"/>
                <w:szCs w:val="16"/>
              </w:rPr>
              <w:t>8(383 40) 25-530</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Завьялово, ул. Центральная, 6 «а» (помещение в здании МКУК «</w:t>
            </w:r>
            <w:proofErr w:type="spellStart"/>
            <w:r w:rsidRPr="00226A0D">
              <w:rPr>
                <w:sz w:val="16"/>
                <w:szCs w:val="16"/>
                <w:lang w:eastAsia="ru-RU"/>
              </w:rPr>
              <w:t>Завьяловский</w:t>
            </w:r>
            <w:proofErr w:type="spellEnd"/>
            <w:r w:rsidRPr="00226A0D">
              <w:rPr>
                <w:sz w:val="16"/>
                <w:szCs w:val="16"/>
                <w:lang w:eastAsia="ru-RU"/>
              </w:rPr>
              <w:t xml:space="preserve"> КДЦ»)</w:t>
            </w:r>
          </w:p>
        </w:tc>
        <w:tc>
          <w:tcPr>
            <w:tcW w:w="1559" w:type="dxa"/>
            <w:shd w:val="clear" w:color="auto" w:fill="auto"/>
          </w:tcPr>
          <w:p w:rsidR="00226A0D" w:rsidRPr="00226A0D" w:rsidRDefault="00226A0D" w:rsidP="00226A0D">
            <w:pPr>
              <w:jc w:val="center"/>
              <w:rPr>
                <w:sz w:val="16"/>
                <w:szCs w:val="16"/>
              </w:rPr>
            </w:pPr>
            <w:r w:rsidRPr="00226A0D">
              <w:rPr>
                <w:sz w:val="16"/>
                <w:szCs w:val="16"/>
              </w:rPr>
              <w:t>8(383 40) 25-530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1036</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Голомыскино</w:t>
            </w:r>
            <w:proofErr w:type="spellEnd"/>
            <w:r w:rsidRPr="00226A0D">
              <w:rPr>
                <w:sz w:val="16"/>
                <w:szCs w:val="16"/>
                <w:lang w:eastAsia="ru-RU"/>
              </w:rPr>
              <w:t xml:space="preserve">, село </w:t>
            </w:r>
            <w:proofErr w:type="spellStart"/>
            <w:r w:rsidRPr="00226A0D">
              <w:rPr>
                <w:sz w:val="16"/>
                <w:szCs w:val="16"/>
                <w:lang w:eastAsia="ru-RU"/>
              </w:rPr>
              <w:t>Доронино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Доронино</w:t>
            </w:r>
            <w:proofErr w:type="spellEnd"/>
            <w:r w:rsidRPr="00226A0D">
              <w:rPr>
                <w:sz w:val="16"/>
                <w:szCs w:val="16"/>
                <w:lang w:eastAsia="ru-RU"/>
              </w:rPr>
              <w:t xml:space="preserve">, ул. Центральная, 13, (помещение в здании Сельского дома культуры с. </w:t>
            </w:r>
            <w:proofErr w:type="spellStart"/>
            <w:r w:rsidRPr="00226A0D">
              <w:rPr>
                <w:sz w:val="16"/>
                <w:szCs w:val="16"/>
                <w:lang w:eastAsia="ru-RU"/>
              </w:rPr>
              <w:t>Доронино</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highlight w:val="yellow"/>
              </w:rPr>
            </w:pPr>
            <w:r w:rsidRPr="00226A0D">
              <w:rPr>
                <w:sz w:val="16"/>
                <w:szCs w:val="16"/>
              </w:rPr>
              <w:t>8(383 40) 44-117</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Доронино</w:t>
            </w:r>
            <w:proofErr w:type="spellEnd"/>
            <w:r w:rsidRPr="00226A0D">
              <w:rPr>
                <w:sz w:val="16"/>
                <w:szCs w:val="16"/>
                <w:lang w:eastAsia="ru-RU"/>
              </w:rPr>
              <w:t xml:space="preserve">, ул. Центральная, 13, (помещение в здании Сельского дома культуры с. </w:t>
            </w:r>
            <w:proofErr w:type="spellStart"/>
            <w:r w:rsidRPr="00226A0D">
              <w:rPr>
                <w:sz w:val="16"/>
                <w:szCs w:val="16"/>
                <w:lang w:eastAsia="ru-RU"/>
              </w:rPr>
              <w:t>Доронино</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highlight w:val="yellow"/>
              </w:rPr>
            </w:pPr>
            <w:r w:rsidRPr="00226A0D">
              <w:rPr>
                <w:sz w:val="16"/>
                <w:szCs w:val="16"/>
              </w:rPr>
              <w:t>8(383 40) 44-117</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1037</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Новоабышево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Новоабышево</w:t>
            </w:r>
            <w:proofErr w:type="spellEnd"/>
            <w:r w:rsidRPr="00226A0D">
              <w:rPr>
                <w:sz w:val="16"/>
                <w:szCs w:val="16"/>
                <w:lang w:eastAsia="ru-RU"/>
              </w:rPr>
              <w:t xml:space="preserve">, ул. Центральная, 20 (помещение в здании Сельского дома культуры с. </w:t>
            </w:r>
            <w:proofErr w:type="spellStart"/>
            <w:r w:rsidRPr="00226A0D">
              <w:rPr>
                <w:sz w:val="16"/>
                <w:szCs w:val="16"/>
                <w:lang w:eastAsia="ru-RU"/>
              </w:rPr>
              <w:t>Новоабышево</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highlight w:val="yellow"/>
              </w:rPr>
            </w:pPr>
            <w:r w:rsidRPr="00226A0D">
              <w:rPr>
                <w:sz w:val="16"/>
                <w:szCs w:val="16"/>
              </w:rPr>
              <w:t>8(383 40) 44-535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Новоабышево</w:t>
            </w:r>
            <w:proofErr w:type="spellEnd"/>
            <w:r w:rsidRPr="00226A0D">
              <w:rPr>
                <w:sz w:val="16"/>
                <w:szCs w:val="16"/>
                <w:lang w:eastAsia="ru-RU"/>
              </w:rPr>
              <w:t xml:space="preserve">, ул. Центральная, 20 (помещение в здании Сельского дома культуры с. </w:t>
            </w:r>
            <w:proofErr w:type="spellStart"/>
            <w:r w:rsidRPr="00226A0D">
              <w:rPr>
                <w:sz w:val="16"/>
                <w:szCs w:val="16"/>
                <w:lang w:eastAsia="ru-RU"/>
              </w:rPr>
              <w:t>Новоабышево</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highlight w:val="yellow"/>
              </w:rPr>
            </w:pPr>
            <w:r w:rsidRPr="00226A0D">
              <w:rPr>
                <w:sz w:val="16"/>
                <w:szCs w:val="16"/>
              </w:rPr>
              <w:t>8(383 40) 44-535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1038</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Боровая, железнодорожный разъезд Гранит, железнодорожный разъезд </w:t>
            </w:r>
            <w:proofErr w:type="spellStart"/>
            <w:r w:rsidRPr="00226A0D">
              <w:rPr>
                <w:sz w:val="16"/>
                <w:szCs w:val="16"/>
                <w:lang w:eastAsia="ru-RU"/>
              </w:rPr>
              <w:t>Девино</w:t>
            </w:r>
            <w:proofErr w:type="spellEnd"/>
            <w:r w:rsidRPr="00226A0D">
              <w:rPr>
                <w:sz w:val="16"/>
                <w:szCs w:val="16"/>
                <w:lang w:eastAsia="ru-RU"/>
              </w:rPr>
              <w:t xml:space="preserve">, село Заречное, деревня </w:t>
            </w:r>
            <w:proofErr w:type="spellStart"/>
            <w:r w:rsidRPr="00226A0D">
              <w:rPr>
                <w:sz w:val="16"/>
                <w:szCs w:val="16"/>
                <w:lang w:eastAsia="ru-RU"/>
              </w:rPr>
              <w:t>Изылы</w:t>
            </w:r>
            <w:proofErr w:type="spellEnd"/>
            <w:r w:rsidRPr="00226A0D">
              <w:rPr>
                <w:sz w:val="16"/>
                <w:szCs w:val="16"/>
                <w:lang w:eastAsia="ru-RU"/>
              </w:rPr>
              <w:t xml:space="preserve">, поселок Красный Яр, деревня </w:t>
            </w:r>
            <w:proofErr w:type="spellStart"/>
            <w:r w:rsidRPr="00226A0D">
              <w:rPr>
                <w:sz w:val="16"/>
                <w:szCs w:val="16"/>
                <w:lang w:eastAsia="ru-RU"/>
              </w:rPr>
              <w:t>Саламатово</w:t>
            </w:r>
            <w:proofErr w:type="spellEnd"/>
            <w:r w:rsidRPr="00226A0D">
              <w:rPr>
                <w:sz w:val="16"/>
                <w:szCs w:val="16"/>
                <w:lang w:eastAsia="ru-RU"/>
              </w:rPr>
              <w:t>, населенный пункт 141 км</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Заречное, ул. Центральная, д.21 (помещение Зареченской сельской библиотеки)</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 (383) 40 36-418   8 (383) 40 36-424</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Заречное, ул. Центральная, 2 (помещение в здании МКОУ Тогучинского района «Зареченская средняя школа»)</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 (383) 40 36-469</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1040</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Высокая Грива, деревня </w:t>
            </w:r>
            <w:proofErr w:type="spellStart"/>
            <w:r w:rsidRPr="00226A0D">
              <w:rPr>
                <w:sz w:val="16"/>
                <w:szCs w:val="16"/>
                <w:lang w:eastAsia="ru-RU"/>
              </w:rPr>
              <w:t>Гаревка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Гаревка</w:t>
            </w:r>
            <w:proofErr w:type="spellEnd"/>
            <w:r w:rsidRPr="00226A0D">
              <w:rPr>
                <w:sz w:val="16"/>
                <w:szCs w:val="16"/>
                <w:lang w:eastAsia="ru-RU"/>
              </w:rPr>
              <w:t xml:space="preserve">, ул. Центральная, 32 (помещение в здании бывшей школы д. </w:t>
            </w:r>
            <w:proofErr w:type="spellStart"/>
            <w:r w:rsidRPr="00226A0D">
              <w:rPr>
                <w:sz w:val="16"/>
                <w:szCs w:val="16"/>
                <w:lang w:eastAsia="ru-RU"/>
              </w:rPr>
              <w:t>Гаревка</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 (383) 40 45-749</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Гаревка</w:t>
            </w:r>
            <w:proofErr w:type="spellEnd"/>
            <w:r w:rsidRPr="00226A0D">
              <w:rPr>
                <w:sz w:val="16"/>
                <w:szCs w:val="16"/>
                <w:lang w:eastAsia="ru-RU"/>
              </w:rPr>
              <w:t xml:space="preserve">, ул. Центральная, 32 (помещение в здании бывшей школы д. </w:t>
            </w:r>
            <w:proofErr w:type="spellStart"/>
            <w:r w:rsidRPr="00226A0D">
              <w:rPr>
                <w:sz w:val="16"/>
                <w:szCs w:val="16"/>
                <w:lang w:eastAsia="ru-RU"/>
              </w:rPr>
              <w:t>Гаревка</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 (383) 40 45-749</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1042</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Инской</w:t>
            </w:r>
            <w:proofErr w:type="spellEnd"/>
            <w:r w:rsidRPr="00226A0D">
              <w:rPr>
                <w:sz w:val="16"/>
                <w:szCs w:val="16"/>
                <w:lang w:eastAsia="ru-RU"/>
              </w:rPr>
              <w:t xml:space="preserve">, село </w:t>
            </w:r>
            <w:proofErr w:type="spellStart"/>
            <w:r w:rsidRPr="00226A0D">
              <w:rPr>
                <w:sz w:val="16"/>
                <w:szCs w:val="16"/>
                <w:lang w:eastAsia="ru-RU"/>
              </w:rPr>
              <w:t>Киик</w:t>
            </w:r>
            <w:proofErr w:type="spellEnd"/>
            <w:r w:rsidRPr="00226A0D">
              <w:rPr>
                <w:sz w:val="16"/>
                <w:szCs w:val="16"/>
                <w:lang w:eastAsia="ru-RU"/>
              </w:rPr>
              <w:t>, деревня Кусково</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Киик</w:t>
            </w:r>
            <w:proofErr w:type="spellEnd"/>
            <w:r w:rsidRPr="00226A0D">
              <w:rPr>
                <w:sz w:val="16"/>
                <w:szCs w:val="16"/>
                <w:lang w:eastAsia="ru-RU"/>
              </w:rPr>
              <w:t>, ул. Центральная, 5 (административное здание ОАО «Имени Чапаева»)</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48-246</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Киик</w:t>
            </w:r>
            <w:proofErr w:type="spellEnd"/>
            <w:r w:rsidRPr="00226A0D">
              <w:rPr>
                <w:sz w:val="16"/>
                <w:szCs w:val="16"/>
                <w:lang w:eastAsia="ru-RU"/>
              </w:rPr>
              <w:t>, ул. Центральная,14 (помещение в здании МКУК «</w:t>
            </w:r>
            <w:proofErr w:type="spellStart"/>
            <w:r w:rsidRPr="00226A0D">
              <w:rPr>
                <w:sz w:val="16"/>
                <w:szCs w:val="16"/>
                <w:lang w:eastAsia="ru-RU"/>
              </w:rPr>
              <w:t>Киикский</w:t>
            </w:r>
            <w:proofErr w:type="spellEnd"/>
            <w:r w:rsidRPr="00226A0D">
              <w:rPr>
                <w:sz w:val="16"/>
                <w:szCs w:val="16"/>
                <w:lang w:eastAsia="ru-RU"/>
              </w:rPr>
              <w:t xml:space="preserve">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48-267</w:t>
            </w:r>
          </w:p>
        </w:tc>
      </w:tr>
      <w:tr w:rsidR="00226A0D" w:rsidRPr="00226A0D" w:rsidTr="00226A0D">
        <w:trPr>
          <w:trHeight w:val="284"/>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Кусмень</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Кусмень</w:t>
            </w:r>
            <w:proofErr w:type="spellEnd"/>
            <w:r w:rsidRPr="00226A0D">
              <w:rPr>
                <w:sz w:val="16"/>
                <w:szCs w:val="16"/>
                <w:lang w:eastAsia="ru-RU"/>
              </w:rPr>
              <w:t xml:space="preserve">, ул. Новая, 6 (помещение в здании Сельского дома культуры д. </w:t>
            </w:r>
            <w:proofErr w:type="spellStart"/>
            <w:r w:rsidRPr="00226A0D">
              <w:rPr>
                <w:sz w:val="16"/>
                <w:szCs w:val="16"/>
                <w:lang w:eastAsia="ru-RU"/>
              </w:rPr>
              <w:t>Кусмень</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highlight w:val="yellow"/>
                <w:lang w:eastAsia="ru-RU"/>
              </w:rPr>
            </w:pPr>
            <w:r w:rsidRPr="00226A0D">
              <w:rPr>
                <w:sz w:val="16"/>
                <w:szCs w:val="16"/>
                <w:lang w:eastAsia="ru-RU"/>
              </w:rPr>
              <w:t>8-923-258-25-83</w:t>
            </w:r>
          </w:p>
        </w:tc>
        <w:tc>
          <w:tcPr>
            <w:tcW w:w="2105" w:type="dxa"/>
            <w:shd w:val="clear" w:color="auto" w:fill="auto"/>
          </w:tcPr>
          <w:p w:rsidR="00226A0D" w:rsidRPr="00226A0D" w:rsidRDefault="00226A0D" w:rsidP="00226A0D">
            <w:pPr>
              <w:rPr>
                <w:sz w:val="16"/>
                <w:szCs w:val="16"/>
                <w:highlight w:val="yellow"/>
                <w:lang w:eastAsia="ru-RU"/>
              </w:rPr>
            </w:pPr>
            <w:r w:rsidRPr="00226A0D">
              <w:rPr>
                <w:sz w:val="16"/>
                <w:szCs w:val="16"/>
                <w:lang w:eastAsia="ru-RU"/>
              </w:rPr>
              <w:t xml:space="preserve">деревня </w:t>
            </w:r>
            <w:proofErr w:type="spellStart"/>
            <w:r w:rsidRPr="00226A0D">
              <w:rPr>
                <w:sz w:val="16"/>
                <w:szCs w:val="16"/>
                <w:lang w:eastAsia="ru-RU"/>
              </w:rPr>
              <w:t>Кусмень</w:t>
            </w:r>
            <w:proofErr w:type="spellEnd"/>
            <w:r w:rsidRPr="00226A0D">
              <w:rPr>
                <w:sz w:val="16"/>
                <w:szCs w:val="16"/>
                <w:lang w:eastAsia="ru-RU"/>
              </w:rPr>
              <w:t xml:space="preserve">, ул. Новая, 6 (помещение в здании Сельского дома культуры д. </w:t>
            </w:r>
            <w:proofErr w:type="spellStart"/>
            <w:r w:rsidRPr="00226A0D">
              <w:rPr>
                <w:sz w:val="16"/>
                <w:szCs w:val="16"/>
                <w:lang w:eastAsia="ru-RU"/>
              </w:rPr>
              <w:t>Кусмень</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highlight w:val="yellow"/>
                <w:lang w:eastAsia="ru-RU"/>
              </w:rPr>
            </w:pPr>
            <w:r w:rsidRPr="00226A0D">
              <w:rPr>
                <w:sz w:val="16"/>
                <w:szCs w:val="16"/>
                <w:lang w:eastAsia="ru-RU"/>
              </w:rPr>
              <w:t>8-923-258-25-83</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Березиково</w:t>
            </w:r>
            <w:proofErr w:type="spellEnd"/>
            <w:r w:rsidRPr="00226A0D">
              <w:rPr>
                <w:sz w:val="16"/>
                <w:szCs w:val="16"/>
                <w:lang w:eastAsia="ru-RU"/>
              </w:rPr>
              <w:t xml:space="preserve">, населенный пункт </w:t>
            </w:r>
            <w:proofErr w:type="spellStart"/>
            <w:r w:rsidRPr="00226A0D">
              <w:rPr>
                <w:sz w:val="16"/>
                <w:szCs w:val="16"/>
                <w:lang w:eastAsia="ru-RU"/>
              </w:rPr>
              <w:t>Зверобойка</w:t>
            </w:r>
            <w:proofErr w:type="spellEnd"/>
            <w:r w:rsidRPr="00226A0D">
              <w:rPr>
                <w:sz w:val="16"/>
                <w:szCs w:val="16"/>
                <w:lang w:eastAsia="ru-RU"/>
              </w:rPr>
              <w:t xml:space="preserve">, поселок </w:t>
            </w:r>
            <w:proofErr w:type="spellStart"/>
            <w:r w:rsidRPr="00226A0D">
              <w:rPr>
                <w:sz w:val="16"/>
                <w:szCs w:val="16"/>
                <w:lang w:eastAsia="ru-RU"/>
              </w:rPr>
              <w:t>Кучаниха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Березиково</w:t>
            </w:r>
            <w:proofErr w:type="spellEnd"/>
            <w:r w:rsidRPr="00226A0D">
              <w:rPr>
                <w:sz w:val="16"/>
                <w:szCs w:val="16"/>
                <w:lang w:eastAsia="ru-RU"/>
              </w:rPr>
              <w:t>, ул. Центральная, 1 (помещение в здании МКУК «Кировский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25-661</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Березиково</w:t>
            </w:r>
            <w:proofErr w:type="spellEnd"/>
            <w:r w:rsidRPr="00226A0D">
              <w:rPr>
                <w:sz w:val="16"/>
                <w:szCs w:val="16"/>
                <w:lang w:eastAsia="ru-RU"/>
              </w:rPr>
              <w:t>, ул. Центральная, 1 (помещение в здании МКУК «Кировский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25-661</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1045</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Гремячинский</w:t>
            </w:r>
            <w:proofErr w:type="spellEnd"/>
            <w:r w:rsidRPr="00226A0D">
              <w:rPr>
                <w:sz w:val="16"/>
                <w:szCs w:val="16"/>
                <w:lang w:eastAsia="ru-RU"/>
              </w:rPr>
              <w:t xml:space="preserve">, поселок </w:t>
            </w:r>
            <w:proofErr w:type="spellStart"/>
            <w:r w:rsidRPr="00226A0D">
              <w:rPr>
                <w:sz w:val="16"/>
                <w:szCs w:val="16"/>
                <w:lang w:eastAsia="ru-RU"/>
              </w:rPr>
              <w:t>Придолинный</w:t>
            </w:r>
            <w:proofErr w:type="spellEnd"/>
            <w:r w:rsidRPr="00226A0D">
              <w:rPr>
                <w:sz w:val="16"/>
                <w:szCs w:val="16"/>
                <w:lang w:eastAsia="ru-RU"/>
              </w:rPr>
              <w:t xml:space="preserve">, поселок </w:t>
            </w:r>
            <w:proofErr w:type="spellStart"/>
            <w:r w:rsidRPr="00226A0D">
              <w:rPr>
                <w:sz w:val="16"/>
                <w:szCs w:val="16"/>
                <w:lang w:eastAsia="ru-RU"/>
              </w:rPr>
              <w:t>Смирновка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Смирновка</w:t>
            </w:r>
            <w:proofErr w:type="spellEnd"/>
            <w:r w:rsidRPr="00226A0D">
              <w:rPr>
                <w:sz w:val="16"/>
                <w:szCs w:val="16"/>
                <w:lang w:eastAsia="ru-RU"/>
              </w:rPr>
              <w:t xml:space="preserve">, ул. Лесная, 5 (помещение в здании Сельского дома культуры пос. </w:t>
            </w:r>
            <w:proofErr w:type="spellStart"/>
            <w:r w:rsidRPr="00226A0D">
              <w:rPr>
                <w:sz w:val="16"/>
                <w:szCs w:val="16"/>
                <w:lang w:eastAsia="ru-RU"/>
              </w:rPr>
              <w:t>Смирновка</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25-776</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Смирновка</w:t>
            </w:r>
            <w:proofErr w:type="spellEnd"/>
            <w:r w:rsidRPr="00226A0D">
              <w:rPr>
                <w:sz w:val="16"/>
                <w:szCs w:val="16"/>
                <w:lang w:eastAsia="ru-RU"/>
              </w:rPr>
              <w:t xml:space="preserve">, ул. Лесная, 5 (помещение в здании Сельского дома культуры пос. </w:t>
            </w:r>
            <w:proofErr w:type="spellStart"/>
            <w:r w:rsidRPr="00226A0D">
              <w:rPr>
                <w:sz w:val="16"/>
                <w:szCs w:val="16"/>
                <w:lang w:eastAsia="ru-RU"/>
              </w:rPr>
              <w:t>Смирновка</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25-776</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1046</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Курундус</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 </w:t>
            </w:r>
            <w:proofErr w:type="spellStart"/>
            <w:r w:rsidRPr="00226A0D">
              <w:rPr>
                <w:sz w:val="16"/>
                <w:szCs w:val="16"/>
                <w:lang w:eastAsia="ru-RU"/>
              </w:rPr>
              <w:t>Курундус</w:t>
            </w:r>
            <w:proofErr w:type="spellEnd"/>
            <w:r w:rsidRPr="00226A0D">
              <w:rPr>
                <w:sz w:val="16"/>
                <w:szCs w:val="16"/>
                <w:lang w:eastAsia="ru-RU"/>
              </w:rPr>
              <w:t xml:space="preserve">, ул. Суворова, 15 (помещение в здании Сельского дома культуры с. </w:t>
            </w:r>
            <w:proofErr w:type="spellStart"/>
            <w:r w:rsidRPr="00226A0D">
              <w:rPr>
                <w:sz w:val="16"/>
                <w:szCs w:val="16"/>
                <w:lang w:eastAsia="ru-RU"/>
              </w:rPr>
              <w:t>Курундус</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25-815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 </w:t>
            </w:r>
            <w:proofErr w:type="spellStart"/>
            <w:r w:rsidRPr="00226A0D">
              <w:rPr>
                <w:sz w:val="16"/>
                <w:szCs w:val="16"/>
                <w:lang w:eastAsia="ru-RU"/>
              </w:rPr>
              <w:t>Курундус</w:t>
            </w:r>
            <w:proofErr w:type="spellEnd"/>
            <w:r w:rsidRPr="00226A0D">
              <w:rPr>
                <w:sz w:val="16"/>
                <w:szCs w:val="16"/>
                <w:lang w:eastAsia="ru-RU"/>
              </w:rPr>
              <w:t xml:space="preserve">, ул. Суворова, 15 (помещение в здании Сельского дома культуры с. </w:t>
            </w:r>
            <w:proofErr w:type="spellStart"/>
            <w:r w:rsidRPr="00226A0D">
              <w:rPr>
                <w:sz w:val="16"/>
                <w:szCs w:val="16"/>
                <w:lang w:eastAsia="ru-RU"/>
              </w:rPr>
              <w:t>Курундус</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25-815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1047</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Коурак</w:t>
            </w:r>
            <w:proofErr w:type="spellEnd"/>
            <w:r w:rsidRPr="00226A0D">
              <w:rPr>
                <w:sz w:val="16"/>
                <w:szCs w:val="16"/>
                <w:lang w:eastAsia="ru-RU"/>
              </w:rPr>
              <w:t xml:space="preserve">, деревня </w:t>
            </w:r>
            <w:proofErr w:type="spellStart"/>
            <w:r w:rsidRPr="00226A0D">
              <w:rPr>
                <w:sz w:val="16"/>
                <w:szCs w:val="16"/>
                <w:lang w:eastAsia="ru-RU"/>
              </w:rPr>
              <w:t>Старогутово</w:t>
            </w:r>
            <w:proofErr w:type="spellEnd"/>
          </w:p>
          <w:p w:rsidR="00226A0D" w:rsidRPr="00226A0D" w:rsidRDefault="00226A0D" w:rsidP="00226A0D">
            <w:pPr>
              <w:rPr>
                <w:rFonts w:ascii="Calibri" w:hAnsi="Calibri"/>
                <w:sz w:val="16"/>
                <w:szCs w:val="16"/>
                <w:lang w:eastAsia="ru-RU"/>
              </w:rPr>
            </w:pPr>
          </w:p>
          <w:p w:rsidR="00226A0D" w:rsidRPr="00226A0D" w:rsidRDefault="00226A0D" w:rsidP="00226A0D">
            <w:pPr>
              <w:rPr>
                <w:rFonts w:ascii="Calibri" w:hAnsi="Calibri"/>
                <w:sz w:val="16"/>
                <w:szCs w:val="16"/>
                <w:lang w:eastAsia="ru-RU"/>
              </w:rPr>
            </w:pP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Коурак</w:t>
            </w:r>
            <w:proofErr w:type="spellEnd"/>
            <w:r w:rsidRPr="00226A0D">
              <w:rPr>
                <w:sz w:val="16"/>
                <w:szCs w:val="16"/>
                <w:lang w:eastAsia="ru-RU"/>
              </w:rPr>
              <w:t xml:space="preserve">, ул. Партизанская, 10/1 (помещение в здании </w:t>
            </w:r>
            <w:proofErr w:type="spellStart"/>
            <w:r w:rsidRPr="00226A0D">
              <w:rPr>
                <w:sz w:val="16"/>
                <w:szCs w:val="16"/>
                <w:lang w:eastAsia="ru-RU"/>
              </w:rPr>
              <w:t>Коуракского</w:t>
            </w:r>
            <w:proofErr w:type="spellEnd"/>
            <w:r w:rsidRPr="00226A0D">
              <w:rPr>
                <w:sz w:val="16"/>
                <w:szCs w:val="16"/>
                <w:lang w:eastAsia="ru-RU"/>
              </w:rPr>
              <w:t xml:space="preserve"> сельсовета Тогучинского района Новосибирской области)</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44-137</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Коурак</w:t>
            </w:r>
            <w:proofErr w:type="spellEnd"/>
            <w:r w:rsidRPr="00226A0D">
              <w:rPr>
                <w:sz w:val="16"/>
                <w:szCs w:val="16"/>
                <w:lang w:eastAsia="ru-RU"/>
              </w:rPr>
              <w:t>, ул. Центральная, 35 (МКУК «</w:t>
            </w:r>
            <w:proofErr w:type="spellStart"/>
            <w:r w:rsidRPr="00226A0D">
              <w:rPr>
                <w:sz w:val="16"/>
                <w:szCs w:val="16"/>
                <w:lang w:eastAsia="ru-RU"/>
              </w:rPr>
              <w:t>Коуракский</w:t>
            </w:r>
            <w:proofErr w:type="spellEnd"/>
            <w:r w:rsidRPr="00226A0D">
              <w:rPr>
                <w:sz w:val="16"/>
                <w:szCs w:val="16"/>
                <w:lang w:eastAsia="ru-RU"/>
              </w:rPr>
              <w:t xml:space="preserve"> КДЦ»)</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44-080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1048</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деревня Конево, село Юрты</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Юрты, ул. Центральная, 101 (помещение в здании Сельского дома культуры с. Юрты)</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25-211</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село Юрты, ул. Центральная, 101 (помещение в здании Сельского дома культуры с. Юрты)</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25-211</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1049</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Мирный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Мирный, ул. Школьная, 8б (помещение в здании Сельского дома культуры п. Мирный)</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50-504</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поселок Мирный, ул. Школьная, 8б (помещение в здании Сельского дома культуры п. Мирный)</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50-504</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1051</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Зверобойка</w:t>
            </w:r>
            <w:proofErr w:type="spellEnd"/>
            <w:r w:rsidRPr="00226A0D">
              <w:rPr>
                <w:sz w:val="16"/>
                <w:szCs w:val="16"/>
                <w:lang w:eastAsia="ru-RU"/>
              </w:rPr>
              <w:t xml:space="preserve">, село Кудельный Ключ, поселок </w:t>
            </w:r>
            <w:proofErr w:type="spellStart"/>
            <w:r w:rsidRPr="00226A0D">
              <w:rPr>
                <w:sz w:val="16"/>
                <w:szCs w:val="16"/>
                <w:lang w:eastAsia="ru-RU"/>
              </w:rPr>
              <w:t>Прямушка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Кудельный Ключ, ул. Центральная, 2 (помещение в здании МКУК «</w:t>
            </w:r>
            <w:proofErr w:type="spellStart"/>
            <w:r w:rsidRPr="00226A0D">
              <w:rPr>
                <w:sz w:val="16"/>
                <w:szCs w:val="16"/>
                <w:lang w:eastAsia="ru-RU"/>
              </w:rPr>
              <w:t>Кудельно</w:t>
            </w:r>
            <w:proofErr w:type="spellEnd"/>
            <w:r w:rsidRPr="00226A0D">
              <w:rPr>
                <w:sz w:val="16"/>
                <w:szCs w:val="16"/>
                <w:lang w:eastAsia="ru-RU"/>
              </w:rPr>
              <w:t>-Ключевской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31-145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Кудельный Ключ, ул. Центральная, 2 (помещение в здании МКУК «</w:t>
            </w:r>
            <w:proofErr w:type="spellStart"/>
            <w:r w:rsidRPr="00226A0D">
              <w:rPr>
                <w:sz w:val="16"/>
                <w:szCs w:val="16"/>
                <w:lang w:eastAsia="ru-RU"/>
              </w:rPr>
              <w:t>Кудельно</w:t>
            </w:r>
            <w:proofErr w:type="spellEnd"/>
            <w:r w:rsidRPr="00226A0D">
              <w:rPr>
                <w:sz w:val="16"/>
                <w:szCs w:val="16"/>
                <w:lang w:eastAsia="ru-RU"/>
              </w:rPr>
              <w:t>-Ключевской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31-145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1052</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Шубкино</w:t>
            </w:r>
            <w:proofErr w:type="spellEnd"/>
          </w:p>
        </w:tc>
        <w:tc>
          <w:tcPr>
            <w:tcW w:w="2250" w:type="dxa"/>
            <w:shd w:val="clear" w:color="auto" w:fill="auto"/>
          </w:tcPr>
          <w:p w:rsidR="00226A0D" w:rsidRPr="00226A0D" w:rsidRDefault="00226A0D" w:rsidP="00226A0D">
            <w:pPr>
              <w:rPr>
                <w:sz w:val="16"/>
                <w:szCs w:val="16"/>
                <w:lang w:eastAsia="ru-RU"/>
              </w:rPr>
            </w:pPr>
            <w:proofErr w:type="spellStart"/>
            <w:r w:rsidRPr="00226A0D">
              <w:rPr>
                <w:sz w:val="16"/>
                <w:szCs w:val="16"/>
                <w:lang w:eastAsia="ru-RU"/>
              </w:rPr>
              <w:t>cело</w:t>
            </w:r>
            <w:proofErr w:type="spellEnd"/>
            <w:r w:rsidRPr="00226A0D">
              <w:rPr>
                <w:sz w:val="16"/>
                <w:szCs w:val="16"/>
                <w:lang w:eastAsia="ru-RU"/>
              </w:rPr>
              <w:t xml:space="preserve"> </w:t>
            </w:r>
            <w:proofErr w:type="spellStart"/>
            <w:r w:rsidRPr="00226A0D">
              <w:rPr>
                <w:sz w:val="16"/>
                <w:szCs w:val="16"/>
                <w:lang w:eastAsia="ru-RU"/>
              </w:rPr>
              <w:t>Шубкино</w:t>
            </w:r>
            <w:proofErr w:type="spellEnd"/>
            <w:r w:rsidRPr="00226A0D">
              <w:rPr>
                <w:sz w:val="16"/>
                <w:szCs w:val="16"/>
                <w:lang w:eastAsia="ru-RU"/>
              </w:rPr>
              <w:t xml:space="preserve">, ул. Центральная, 17 (помещение в здании Сельского дома культуры с. </w:t>
            </w:r>
            <w:proofErr w:type="spellStart"/>
            <w:r w:rsidRPr="00226A0D">
              <w:rPr>
                <w:sz w:val="16"/>
                <w:szCs w:val="16"/>
                <w:lang w:eastAsia="ru-RU"/>
              </w:rPr>
              <w:t>Шубкино</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29-640</w:t>
            </w:r>
          </w:p>
        </w:tc>
        <w:tc>
          <w:tcPr>
            <w:tcW w:w="2105" w:type="dxa"/>
            <w:shd w:val="clear" w:color="auto" w:fill="auto"/>
          </w:tcPr>
          <w:p w:rsidR="00226A0D" w:rsidRPr="00226A0D" w:rsidRDefault="00226A0D" w:rsidP="00226A0D">
            <w:pPr>
              <w:rPr>
                <w:sz w:val="16"/>
                <w:szCs w:val="16"/>
                <w:lang w:eastAsia="ru-RU"/>
              </w:rPr>
            </w:pPr>
            <w:proofErr w:type="spellStart"/>
            <w:r w:rsidRPr="00226A0D">
              <w:rPr>
                <w:sz w:val="16"/>
                <w:szCs w:val="16"/>
                <w:lang w:eastAsia="ru-RU"/>
              </w:rPr>
              <w:t>cело</w:t>
            </w:r>
            <w:proofErr w:type="spellEnd"/>
            <w:r w:rsidRPr="00226A0D">
              <w:rPr>
                <w:sz w:val="16"/>
                <w:szCs w:val="16"/>
                <w:lang w:eastAsia="ru-RU"/>
              </w:rPr>
              <w:t xml:space="preserve"> </w:t>
            </w:r>
            <w:proofErr w:type="spellStart"/>
            <w:r w:rsidRPr="00226A0D">
              <w:rPr>
                <w:sz w:val="16"/>
                <w:szCs w:val="16"/>
                <w:lang w:eastAsia="ru-RU"/>
              </w:rPr>
              <w:t>Шубкино</w:t>
            </w:r>
            <w:proofErr w:type="spellEnd"/>
            <w:r w:rsidRPr="00226A0D">
              <w:rPr>
                <w:sz w:val="16"/>
                <w:szCs w:val="16"/>
                <w:lang w:eastAsia="ru-RU"/>
              </w:rPr>
              <w:t xml:space="preserve">, ул. Центральная, 17 (помещение в здании Сельского дома культуры с. </w:t>
            </w:r>
            <w:proofErr w:type="spellStart"/>
            <w:r w:rsidRPr="00226A0D">
              <w:rPr>
                <w:sz w:val="16"/>
                <w:szCs w:val="16"/>
                <w:lang w:eastAsia="ru-RU"/>
              </w:rPr>
              <w:t>Шубкино</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29-640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деревня Боровлянка</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Боровлянка, пер. Школьный, 5 (помещение в </w:t>
            </w:r>
            <w:r w:rsidRPr="00226A0D">
              <w:rPr>
                <w:sz w:val="16"/>
                <w:szCs w:val="16"/>
                <w:lang w:eastAsia="ru-RU"/>
              </w:rPr>
              <w:lastRenderedPageBreak/>
              <w:t>административном здании ООО «</w:t>
            </w:r>
            <w:proofErr w:type="spellStart"/>
            <w:r w:rsidRPr="00226A0D">
              <w:rPr>
                <w:sz w:val="16"/>
                <w:szCs w:val="16"/>
                <w:lang w:eastAsia="ru-RU"/>
              </w:rPr>
              <w:t>Боровлянское</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lastRenderedPageBreak/>
              <w:t>8(383 40) 39-739</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Боровлянка, пер. Школьный, 5 (помещение </w:t>
            </w:r>
            <w:r w:rsidRPr="00226A0D">
              <w:rPr>
                <w:sz w:val="16"/>
                <w:szCs w:val="16"/>
                <w:lang w:eastAsia="ru-RU"/>
              </w:rPr>
              <w:lastRenderedPageBreak/>
              <w:t>в административном здании ООО «</w:t>
            </w:r>
            <w:proofErr w:type="spellStart"/>
            <w:r w:rsidRPr="00226A0D">
              <w:rPr>
                <w:sz w:val="16"/>
                <w:szCs w:val="16"/>
                <w:lang w:eastAsia="ru-RU"/>
              </w:rPr>
              <w:t>Боровлянское</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lastRenderedPageBreak/>
              <w:t>8(383 40) 39-739</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Брусянка</w:t>
            </w:r>
            <w:proofErr w:type="spellEnd"/>
            <w:r w:rsidRPr="00226A0D">
              <w:rPr>
                <w:sz w:val="16"/>
                <w:szCs w:val="16"/>
                <w:lang w:eastAsia="ru-RU"/>
              </w:rPr>
              <w:t xml:space="preserve">, населенный пункт </w:t>
            </w:r>
            <w:proofErr w:type="spellStart"/>
            <w:r w:rsidRPr="00226A0D">
              <w:rPr>
                <w:sz w:val="16"/>
                <w:szCs w:val="16"/>
                <w:lang w:eastAsia="ru-RU"/>
              </w:rPr>
              <w:t>Мезениха</w:t>
            </w:r>
            <w:proofErr w:type="spellEnd"/>
            <w:r w:rsidRPr="00226A0D">
              <w:rPr>
                <w:sz w:val="16"/>
                <w:szCs w:val="16"/>
                <w:lang w:eastAsia="ru-RU"/>
              </w:rPr>
              <w:t xml:space="preserve">, железнодорожная станция </w:t>
            </w:r>
            <w:proofErr w:type="spellStart"/>
            <w:r w:rsidRPr="00226A0D">
              <w:rPr>
                <w:sz w:val="16"/>
                <w:szCs w:val="16"/>
                <w:lang w:eastAsia="ru-RU"/>
              </w:rPr>
              <w:t>Мурлыткино</w:t>
            </w:r>
            <w:proofErr w:type="spellEnd"/>
            <w:r w:rsidRPr="00226A0D">
              <w:rPr>
                <w:sz w:val="16"/>
                <w:szCs w:val="16"/>
                <w:lang w:eastAsia="ru-RU"/>
              </w:rPr>
              <w:t xml:space="preserve">, населенный пункт 106 км </w:t>
            </w:r>
            <w:proofErr w:type="spellStart"/>
            <w:r w:rsidRPr="00226A0D">
              <w:rPr>
                <w:sz w:val="16"/>
                <w:szCs w:val="16"/>
                <w:lang w:eastAsia="ru-RU"/>
              </w:rPr>
              <w:t>Рожневский</w:t>
            </w:r>
            <w:proofErr w:type="spellEnd"/>
            <w:r w:rsidRPr="00226A0D">
              <w:rPr>
                <w:sz w:val="16"/>
                <w:szCs w:val="16"/>
                <w:lang w:eastAsia="ru-RU"/>
              </w:rPr>
              <w:t xml:space="preserve"> бор, деревня </w:t>
            </w:r>
            <w:proofErr w:type="spellStart"/>
            <w:r w:rsidRPr="00226A0D">
              <w:rPr>
                <w:sz w:val="16"/>
                <w:szCs w:val="16"/>
                <w:lang w:eastAsia="ru-RU"/>
              </w:rPr>
              <w:t>Кудрино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Кудрино</w:t>
            </w:r>
            <w:proofErr w:type="spellEnd"/>
            <w:r w:rsidRPr="00226A0D">
              <w:rPr>
                <w:sz w:val="16"/>
                <w:szCs w:val="16"/>
                <w:lang w:eastAsia="ru-RU"/>
              </w:rPr>
              <w:t>, ул. Сибирская, 5 (помещение в здании МКУК «Кудринский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39-443</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Кудрино</w:t>
            </w:r>
            <w:proofErr w:type="spellEnd"/>
            <w:r w:rsidRPr="00226A0D">
              <w:rPr>
                <w:sz w:val="16"/>
                <w:szCs w:val="16"/>
                <w:lang w:eastAsia="ru-RU"/>
              </w:rPr>
              <w:t>, ул. Сибирская, 5 (помещение в здании МКУК «Кудринский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39-443</w:t>
            </w:r>
          </w:p>
        </w:tc>
      </w:tr>
      <w:tr w:rsidR="00226A0D" w:rsidRPr="00226A0D" w:rsidTr="00226A0D">
        <w:trPr>
          <w:trHeight w:val="284"/>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1055</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Златоуст, деревня </w:t>
            </w:r>
            <w:proofErr w:type="spellStart"/>
            <w:r w:rsidRPr="00226A0D">
              <w:rPr>
                <w:sz w:val="16"/>
                <w:szCs w:val="16"/>
                <w:lang w:eastAsia="ru-RU"/>
              </w:rPr>
              <w:t>Мезениха</w:t>
            </w:r>
            <w:proofErr w:type="spellEnd"/>
            <w:r w:rsidRPr="00226A0D">
              <w:rPr>
                <w:sz w:val="16"/>
                <w:szCs w:val="16"/>
                <w:lang w:eastAsia="ru-RU"/>
              </w:rPr>
              <w:t xml:space="preserve">, поселок </w:t>
            </w:r>
            <w:proofErr w:type="spellStart"/>
            <w:r w:rsidRPr="00226A0D">
              <w:rPr>
                <w:sz w:val="16"/>
                <w:szCs w:val="16"/>
                <w:lang w:eastAsia="ru-RU"/>
              </w:rPr>
              <w:t>Канарбуга</w:t>
            </w:r>
            <w:proofErr w:type="spellEnd"/>
            <w:r w:rsidRPr="00226A0D">
              <w:rPr>
                <w:sz w:val="16"/>
                <w:szCs w:val="16"/>
                <w:lang w:eastAsia="ru-RU"/>
              </w:rPr>
              <w:t>, поселок Казарма 113 км</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Златоуст, ул. Центральная, 58 (помещение в здании Сельского дома культуры с. Златоуст)</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30-225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Златоуст, ул. Центральная, 58 (помещение в здании Сельского дома культуры с. Златоуст)</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30-225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1056</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село Лебедево</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Лебедево, ул. Центральная, 53 (помещение в здании Лебедевского сельсовета Тогучинского района Новосибирской области)</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 xml:space="preserve">8(383 40) </w:t>
            </w:r>
            <w:r w:rsidRPr="00226A0D">
              <w:rPr>
                <w:sz w:val="16"/>
                <w:szCs w:val="16"/>
                <w:lang w:val="en-US" w:eastAsia="ru-RU"/>
              </w:rPr>
              <w:t>38-6</w:t>
            </w:r>
            <w:r w:rsidRPr="00226A0D">
              <w:rPr>
                <w:sz w:val="16"/>
                <w:szCs w:val="16"/>
                <w:lang w:eastAsia="ru-RU"/>
              </w:rPr>
              <w:t>30</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село Лебедево, ул. Центральная, 49 (помещение в здании МКУК «Лебедевский КДЦ»)</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val="en-US" w:eastAsia="ru-RU"/>
              </w:rPr>
            </w:pPr>
            <w:r w:rsidRPr="00226A0D">
              <w:rPr>
                <w:sz w:val="16"/>
                <w:szCs w:val="16"/>
                <w:lang w:eastAsia="ru-RU"/>
              </w:rPr>
              <w:t xml:space="preserve">8(383 40) </w:t>
            </w:r>
            <w:r w:rsidRPr="00226A0D">
              <w:rPr>
                <w:sz w:val="16"/>
                <w:szCs w:val="16"/>
                <w:lang w:val="en-US" w:eastAsia="ru-RU"/>
              </w:rPr>
              <w:t>38-613</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1057</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поселок Верх-</w:t>
            </w:r>
            <w:proofErr w:type="spellStart"/>
            <w:r w:rsidRPr="00226A0D">
              <w:rPr>
                <w:sz w:val="16"/>
                <w:szCs w:val="16"/>
                <w:lang w:eastAsia="ru-RU"/>
              </w:rPr>
              <w:t>Чемской</w:t>
            </w:r>
            <w:proofErr w:type="spellEnd"/>
            <w:r w:rsidRPr="00226A0D">
              <w:rPr>
                <w:sz w:val="16"/>
                <w:szCs w:val="16"/>
                <w:lang w:eastAsia="ru-RU"/>
              </w:rPr>
              <w:t xml:space="preserve">, село </w:t>
            </w:r>
            <w:proofErr w:type="spellStart"/>
            <w:r w:rsidRPr="00226A0D">
              <w:rPr>
                <w:sz w:val="16"/>
                <w:szCs w:val="16"/>
                <w:lang w:eastAsia="ru-RU"/>
              </w:rPr>
              <w:t>Дергоусово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Дергоусово</w:t>
            </w:r>
            <w:proofErr w:type="spellEnd"/>
            <w:r w:rsidRPr="00226A0D">
              <w:rPr>
                <w:sz w:val="16"/>
                <w:szCs w:val="16"/>
                <w:lang w:eastAsia="ru-RU"/>
              </w:rPr>
              <w:t xml:space="preserve">, ул. Школьная, 16 (помещение в здании Сельского дома культуры с. </w:t>
            </w:r>
            <w:proofErr w:type="spellStart"/>
            <w:r w:rsidRPr="00226A0D">
              <w:rPr>
                <w:sz w:val="16"/>
                <w:szCs w:val="16"/>
                <w:lang w:eastAsia="ru-RU"/>
              </w:rPr>
              <w:t>Дергоусово</w:t>
            </w:r>
            <w:proofErr w:type="spellEnd"/>
            <w:r w:rsidRPr="00226A0D">
              <w:rPr>
                <w:sz w:val="16"/>
                <w:szCs w:val="16"/>
                <w:lang w:eastAsia="ru-RU"/>
              </w:rPr>
              <w:t>)</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val="en-US" w:eastAsia="ru-RU"/>
              </w:rPr>
            </w:pPr>
            <w:r w:rsidRPr="00226A0D">
              <w:rPr>
                <w:sz w:val="16"/>
                <w:szCs w:val="16"/>
                <w:lang w:eastAsia="ru-RU"/>
              </w:rPr>
              <w:t xml:space="preserve">8(383 40) </w:t>
            </w:r>
            <w:r w:rsidRPr="00226A0D">
              <w:rPr>
                <w:sz w:val="16"/>
                <w:szCs w:val="16"/>
                <w:lang w:val="en-US" w:eastAsia="ru-RU"/>
              </w:rPr>
              <w:t>43-590</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Дергоусово</w:t>
            </w:r>
            <w:proofErr w:type="spellEnd"/>
            <w:r w:rsidRPr="00226A0D">
              <w:rPr>
                <w:sz w:val="16"/>
                <w:szCs w:val="16"/>
                <w:lang w:eastAsia="ru-RU"/>
              </w:rPr>
              <w:t xml:space="preserve">, ул. Школьная, 16 (помещение в здании Сельского дома культуры с. </w:t>
            </w:r>
            <w:proofErr w:type="spellStart"/>
            <w:r w:rsidRPr="00226A0D">
              <w:rPr>
                <w:sz w:val="16"/>
                <w:szCs w:val="16"/>
                <w:lang w:eastAsia="ru-RU"/>
              </w:rPr>
              <w:t>Дергоусово</w:t>
            </w:r>
            <w:proofErr w:type="spellEnd"/>
            <w:r w:rsidRPr="00226A0D">
              <w:rPr>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val="en-US" w:eastAsia="ru-RU"/>
              </w:rPr>
            </w:pPr>
            <w:r w:rsidRPr="00226A0D">
              <w:rPr>
                <w:sz w:val="16"/>
                <w:szCs w:val="16"/>
                <w:lang w:eastAsia="ru-RU"/>
              </w:rPr>
              <w:t xml:space="preserve">8(383 40) </w:t>
            </w:r>
            <w:r w:rsidRPr="00226A0D">
              <w:rPr>
                <w:sz w:val="16"/>
                <w:szCs w:val="16"/>
                <w:lang w:val="en-US" w:eastAsia="ru-RU"/>
              </w:rPr>
              <w:t>43-590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1058</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село Лекарственное</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Лекарственное, ул. Центральная, 46 (помещение в здании администрации   </w:t>
            </w:r>
            <w:proofErr w:type="spellStart"/>
            <w:r w:rsidRPr="00226A0D">
              <w:rPr>
                <w:sz w:val="16"/>
                <w:szCs w:val="16"/>
                <w:lang w:eastAsia="ru-RU"/>
              </w:rPr>
              <w:t>Мирновского</w:t>
            </w:r>
            <w:proofErr w:type="spellEnd"/>
            <w:r w:rsidRPr="00226A0D">
              <w:rPr>
                <w:sz w:val="16"/>
                <w:szCs w:val="16"/>
                <w:lang w:eastAsia="ru-RU"/>
              </w:rPr>
              <w:t xml:space="preserve"> сельсовета Тогучинского района Новосибирской области)</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26-302</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Лекарственное, ул. Центральная, 46 (помещение в здании администрации   </w:t>
            </w:r>
            <w:proofErr w:type="spellStart"/>
            <w:r w:rsidRPr="00226A0D">
              <w:rPr>
                <w:sz w:val="16"/>
                <w:szCs w:val="16"/>
                <w:lang w:eastAsia="ru-RU"/>
              </w:rPr>
              <w:t>Мирновского</w:t>
            </w:r>
            <w:proofErr w:type="spellEnd"/>
            <w:r w:rsidRPr="00226A0D">
              <w:rPr>
                <w:sz w:val="16"/>
                <w:szCs w:val="16"/>
                <w:lang w:eastAsia="ru-RU"/>
              </w:rPr>
              <w:t xml:space="preserve"> сельсовета Тогучинского района Новосибирской области)</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26-302</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1059</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Карпысак</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Карпысак</w:t>
            </w:r>
            <w:proofErr w:type="spellEnd"/>
            <w:r w:rsidRPr="00226A0D">
              <w:rPr>
                <w:sz w:val="16"/>
                <w:szCs w:val="16"/>
                <w:lang w:eastAsia="ru-RU"/>
              </w:rPr>
              <w:t xml:space="preserve">, ул. Центральная, 86 (помещение в здании Сельского дома культуры с. </w:t>
            </w:r>
            <w:proofErr w:type="spellStart"/>
            <w:r w:rsidRPr="00226A0D">
              <w:rPr>
                <w:sz w:val="16"/>
                <w:szCs w:val="16"/>
                <w:lang w:eastAsia="ru-RU"/>
              </w:rPr>
              <w:t>Карпысак</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50-625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Карпысак</w:t>
            </w:r>
            <w:proofErr w:type="spellEnd"/>
            <w:r w:rsidRPr="00226A0D">
              <w:rPr>
                <w:sz w:val="16"/>
                <w:szCs w:val="16"/>
                <w:lang w:eastAsia="ru-RU"/>
              </w:rPr>
              <w:t xml:space="preserve">, ул. Центральная, 86 (помещение в здании Сельского дома культуры с. </w:t>
            </w:r>
            <w:proofErr w:type="spellStart"/>
            <w:r w:rsidRPr="00226A0D">
              <w:rPr>
                <w:sz w:val="16"/>
                <w:szCs w:val="16"/>
                <w:lang w:eastAsia="ru-RU"/>
              </w:rPr>
              <w:t>Карпысак</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50-625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1060</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Нечаевский</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Нечаевский</w:t>
            </w:r>
            <w:proofErr w:type="spellEnd"/>
            <w:r w:rsidRPr="00226A0D">
              <w:rPr>
                <w:sz w:val="16"/>
                <w:szCs w:val="16"/>
                <w:lang w:eastAsia="ru-RU"/>
              </w:rPr>
              <w:t>, ул. Весенняя,12, (помещение в здании МКУК «</w:t>
            </w:r>
            <w:proofErr w:type="spellStart"/>
            <w:r w:rsidRPr="00226A0D">
              <w:rPr>
                <w:sz w:val="16"/>
                <w:szCs w:val="16"/>
                <w:lang w:eastAsia="ru-RU"/>
              </w:rPr>
              <w:t>Нечаевский</w:t>
            </w:r>
            <w:proofErr w:type="spellEnd"/>
            <w:r w:rsidRPr="00226A0D">
              <w:rPr>
                <w:sz w:val="16"/>
                <w:szCs w:val="16"/>
                <w:lang w:eastAsia="ru-RU"/>
              </w:rPr>
              <w:t xml:space="preserve"> КДЦ»)</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32-318</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Нечаевский</w:t>
            </w:r>
            <w:proofErr w:type="spellEnd"/>
            <w:r w:rsidRPr="00226A0D">
              <w:rPr>
                <w:sz w:val="16"/>
                <w:szCs w:val="16"/>
                <w:lang w:eastAsia="ru-RU"/>
              </w:rPr>
              <w:t>, ул. Весенняя,12, (помещение в здании МКУК «</w:t>
            </w:r>
            <w:proofErr w:type="spellStart"/>
            <w:r w:rsidRPr="00226A0D">
              <w:rPr>
                <w:sz w:val="16"/>
                <w:szCs w:val="16"/>
                <w:lang w:eastAsia="ru-RU"/>
              </w:rPr>
              <w:t>Нечаевский</w:t>
            </w:r>
            <w:proofErr w:type="spellEnd"/>
            <w:r w:rsidRPr="00226A0D">
              <w:rPr>
                <w:sz w:val="16"/>
                <w:szCs w:val="16"/>
                <w:lang w:eastAsia="ru-RU"/>
              </w:rPr>
              <w:t xml:space="preserve"> КДЦ»)</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32-318</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1061</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Восточная, село Репьево, деревня </w:t>
            </w:r>
            <w:proofErr w:type="spellStart"/>
            <w:r w:rsidRPr="00226A0D">
              <w:rPr>
                <w:sz w:val="16"/>
                <w:szCs w:val="16"/>
                <w:lang w:eastAsia="ru-RU"/>
              </w:rPr>
              <w:t>Шмаково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Репьево, ул. Магистральная 1 (помещение в здании МКУК «КДЦ «Темп»)</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26-121</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Репьево, ул. Магистральная 1 (помещение в здании МКУК «КДЦ «Темп»)</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26-121</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1062</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w:t>
            </w:r>
            <w:proofErr w:type="spellStart"/>
            <w:r w:rsidRPr="00226A0D">
              <w:rPr>
                <w:sz w:val="16"/>
                <w:szCs w:val="16"/>
                <w:lang w:eastAsia="ru-RU"/>
              </w:rPr>
              <w:t>Боровушка</w:t>
            </w:r>
            <w:proofErr w:type="spellEnd"/>
            <w:r w:rsidRPr="00226A0D">
              <w:rPr>
                <w:sz w:val="16"/>
                <w:szCs w:val="16"/>
                <w:lang w:eastAsia="ru-RU"/>
              </w:rPr>
              <w:t xml:space="preserve">, село </w:t>
            </w:r>
            <w:proofErr w:type="spellStart"/>
            <w:r w:rsidRPr="00226A0D">
              <w:rPr>
                <w:sz w:val="16"/>
                <w:szCs w:val="16"/>
                <w:lang w:eastAsia="ru-RU"/>
              </w:rPr>
              <w:t>Льниха</w:t>
            </w:r>
            <w:proofErr w:type="spellEnd"/>
            <w:r w:rsidRPr="00226A0D">
              <w:rPr>
                <w:sz w:val="16"/>
                <w:szCs w:val="16"/>
                <w:lang w:eastAsia="ru-RU"/>
              </w:rPr>
              <w:t xml:space="preserve">, село </w:t>
            </w:r>
            <w:proofErr w:type="spellStart"/>
            <w:r w:rsidRPr="00226A0D">
              <w:rPr>
                <w:sz w:val="16"/>
                <w:szCs w:val="16"/>
                <w:lang w:eastAsia="ru-RU"/>
              </w:rPr>
              <w:t>Новомотково</w:t>
            </w:r>
            <w:proofErr w:type="spellEnd"/>
            <w:r w:rsidRPr="00226A0D">
              <w:rPr>
                <w:sz w:val="16"/>
                <w:szCs w:val="16"/>
                <w:lang w:eastAsia="ru-RU"/>
              </w:rPr>
              <w:t xml:space="preserve">, населенный пункт Паровозный, поселок </w:t>
            </w:r>
            <w:proofErr w:type="spellStart"/>
            <w:r w:rsidRPr="00226A0D">
              <w:rPr>
                <w:sz w:val="16"/>
                <w:szCs w:val="16"/>
                <w:lang w:eastAsia="ru-RU"/>
              </w:rPr>
              <w:t>Пустынка</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 </w:t>
            </w:r>
            <w:proofErr w:type="spellStart"/>
            <w:r w:rsidRPr="00226A0D">
              <w:rPr>
                <w:sz w:val="16"/>
                <w:szCs w:val="16"/>
                <w:lang w:eastAsia="ru-RU"/>
              </w:rPr>
              <w:t>Льниха</w:t>
            </w:r>
            <w:proofErr w:type="spellEnd"/>
            <w:r w:rsidRPr="00226A0D">
              <w:rPr>
                <w:sz w:val="16"/>
                <w:szCs w:val="16"/>
                <w:lang w:eastAsia="ru-RU"/>
              </w:rPr>
              <w:t xml:space="preserve">, ул. Центральная, 4 (помещение в здании Сельского дома культуры с. </w:t>
            </w:r>
            <w:proofErr w:type="spellStart"/>
            <w:r w:rsidRPr="00226A0D">
              <w:rPr>
                <w:sz w:val="16"/>
                <w:szCs w:val="16"/>
                <w:lang w:eastAsia="ru-RU"/>
              </w:rPr>
              <w:t>Льниха</w:t>
            </w:r>
            <w:proofErr w:type="spellEnd"/>
            <w:r w:rsidRPr="00226A0D">
              <w:rPr>
                <w:sz w:val="16"/>
                <w:szCs w:val="16"/>
                <w:lang w:eastAsia="ru-RU"/>
              </w:rPr>
              <w:t>)</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26-235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 </w:t>
            </w:r>
            <w:proofErr w:type="spellStart"/>
            <w:r w:rsidRPr="00226A0D">
              <w:rPr>
                <w:sz w:val="16"/>
                <w:szCs w:val="16"/>
                <w:lang w:eastAsia="ru-RU"/>
              </w:rPr>
              <w:t>Льниха</w:t>
            </w:r>
            <w:proofErr w:type="spellEnd"/>
            <w:r w:rsidRPr="00226A0D">
              <w:rPr>
                <w:sz w:val="16"/>
                <w:szCs w:val="16"/>
                <w:lang w:eastAsia="ru-RU"/>
              </w:rPr>
              <w:t xml:space="preserve">, ул. Центральная, 4 (помещение в здании Сельского дома культуры с. </w:t>
            </w:r>
            <w:proofErr w:type="spellStart"/>
            <w:r w:rsidRPr="00226A0D">
              <w:rPr>
                <w:sz w:val="16"/>
                <w:szCs w:val="16"/>
                <w:lang w:eastAsia="ru-RU"/>
              </w:rPr>
              <w:t>Льниха</w:t>
            </w:r>
            <w:proofErr w:type="spellEnd"/>
            <w:r w:rsidRPr="00226A0D">
              <w:rPr>
                <w:sz w:val="16"/>
                <w:szCs w:val="16"/>
                <w:lang w:eastAsia="ru-RU"/>
              </w:rPr>
              <w:t>)</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26-235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Степногутово</w:t>
            </w:r>
            <w:proofErr w:type="spellEnd"/>
            <w:r w:rsidRPr="00226A0D">
              <w:rPr>
                <w:sz w:val="16"/>
                <w:szCs w:val="16"/>
                <w:lang w:eastAsia="ru-RU"/>
              </w:rPr>
              <w:t>, село Мокрушино</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Степногутово</w:t>
            </w:r>
            <w:proofErr w:type="spellEnd"/>
            <w:r w:rsidRPr="00226A0D">
              <w:rPr>
                <w:sz w:val="16"/>
                <w:szCs w:val="16"/>
                <w:lang w:eastAsia="ru-RU"/>
              </w:rPr>
              <w:t xml:space="preserve">, ул. Центральная 16 (помещение в здании администрации </w:t>
            </w:r>
            <w:proofErr w:type="spellStart"/>
            <w:r w:rsidRPr="00226A0D">
              <w:rPr>
                <w:sz w:val="16"/>
                <w:szCs w:val="16"/>
                <w:lang w:eastAsia="ru-RU"/>
              </w:rPr>
              <w:t>Степногутовского</w:t>
            </w:r>
            <w:proofErr w:type="spellEnd"/>
            <w:r w:rsidRPr="00226A0D">
              <w:rPr>
                <w:sz w:val="16"/>
                <w:szCs w:val="16"/>
                <w:lang w:eastAsia="ru-RU"/>
              </w:rPr>
              <w:t xml:space="preserve"> сельсовета Тогучинского района Новосибирской области)</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44-325,</w:t>
            </w:r>
          </w:p>
          <w:p w:rsidR="00226A0D" w:rsidRPr="00226A0D" w:rsidRDefault="00226A0D" w:rsidP="00226A0D">
            <w:pPr>
              <w:jc w:val="center"/>
              <w:rPr>
                <w:sz w:val="16"/>
                <w:szCs w:val="16"/>
                <w:lang w:eastAsia="ru-RU"/>
              </w:rPr>
            </w:pPr>
            <w:r w:rsidRPr="00226A0D">
              <w:rPr>
                <w:sz w:val="16"/>
                <w:szCs w:val="16"/>
                <w:lang w:eastAsia="ru-RU"/>
              </w:rPr>
              <w:t>8(383 40) 44-305</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rFonts w:ascii="Calibri" w:hAnsi="Calibri"/>
                <w:sz w:val="16"/>
                <w:szCs w:val="16"/>
                <w:lang w:eastAsia="ru-RU"/>
              </w:rPr>
            </w:pPr>
            <w:proofErr w:type="spellStart"/>
            <w:r w:rsidRPr="00226A0D">
              <w:rPr>
                <w:sz w:val="16"/>
                <w:szCs w:val="16"/>
                <w:lang w:eastAsia="ru-RU"/>
              </w:rPr>
              <w:t>cело</w:t>
            </w:r>
            <w:proofErr w:type="spellEnd"/>
            <w:r w:rsidRPr="00226A0D">
              <w:rPr>
                <w:sz w:val="16"/>
                <w:szCs w:val="16"/>
                <w:lang w:eastAsia="ru-RU"/>
              </w:rPr>
              <w:t xml:space="preserve"> </w:t>
            </w:r>
            <w:proofErr w:type="spellStart"/>
            <w:r w:rsidRPr="00226A0D">
              <w:rPr>
                <w:sz w:val="16"/>
                <w:szCs w:val="16"/>
                <w:lang w:eastAsia="ru-RU"/>
              </w:rPr>
              <w:t>Степногутово</w:t>
            </w:r>
            <w:proofErr w:type="spellEnd"/>
            <w:r w:rsidRPr="00226A0D">
              <w:rPr>
                <w:sz w:val="16"/>
                <w:szCs w:val="16"/>
                <w:lang w:eastAsia="ru-RU"/>
              </w:rPr>
              <w:t>, ул. Центральная 34 (помещение МКУК «</w:t>
            </w:r>
            <w:proofErr w:type="spellStart"/>
            <w:r w:rsidRPr="00226A0D">
              <w:rPr>
                <w:sz w:val="16"/>
                <w:szCs w:val="16"/>
                <w:lang w:eastAsia="ru-RU"/>
              </w:rPr>
              <w:t>Степногутовский</w:t>
            </w:r>
            <w:proofErr w:type="spellEnd"/>
            <w:r w:rsidRPr="00226A0D">
              <w:rPr>
                <w:sz w:val="16"/>
                <w:szCs w:val="16"/>
                <w:lang w:eastAsia="ru-RU"/>
              </w:rPr>
              <w:t xml:space="preserve"> КДЦ»),</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44-398</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Колтырак</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Колтырак</w:t>
            </w:r>
            <w:proofErr w:type="spellEnd"/>
            <w:r w:rsidRPr="00226A0D">
              <w:rPr>
                <w:sz w:val="16"/>
                <w:szCs w:val="16"/>
                <w:lang w:eastAsia="ru-RU"/>
              </w:rPr>
              <w:t xml:space="preserve">, ул. Центральная, 42 (помещение в здании фельдшерско-акушерского пункта д. </w:t>
            </w:r>
            <w:proofErr w:type="spellStart"/>
            <w:r w:rsidRPr="00226A0D">
              <w:rPr>
                <w:sz w:val="16"/>
                <w:szCs w:val="16"/>
                <w:lang w:eastAsia="ru-RU"/>
              </w:rPr>
              <w:t>Колтырак</w:t>
            </w:r>
            <w:proofErr w:type="spellEnd"/>
            <w:r w:rsidRPr="00226A0D">
              <w:rPr>
                <w:sz w:val="16"/>
                <w:szCs w:val="16"/>
                <w:lang w:eastAsia="ru-RU"/>
              </w:rPr>
              <w:t>)</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8-905-272-50-28</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 xml:space="preserve">деревня </w:t>
            </w:r>
            <w:proofErr w:type="spellStart"/>
            <w:r w:rsidRPr="00226A0D">
              <w:rPr>
                <w:sz w:val="16"/>
                <w:szCs w:val="16"/>
                <w:lang w:eastAsia="ru-RU"/>
              </w:rPr>
              <w:t>Колтырак</w:t>
            </w:r>
            <w:proofErr w:type="spellEnd"/>
            <w:r w:rsidRPr="00226A0D">
              <w:rPr>
                <w:sz w:val="16"/>
                <w:szCs w:val="16"/>
                <w:lang w:eastAsia="ru-RU"/>
              </w:rPr>
              <w:t xml:space="preserve">, ул. Центральная, 42 (помещение в здании фельдшерско-акушерского пункта д. </w:t>
            </w:r>
            <w:proofErr w:type="spellStart"/>
            <w:r w:rsidRPr="00226A0D">
              <w:rPr>
                <w:sz w:val="16"/>
                <w:szCs w:val="16"/>
                <w:lang w:eastAsia="ru-RU"/>
              </w:rPr>
              <w:t>Колтырак</w:t>
            </w:r>
            <w:proofErr w:type="spellEnd"/>
            <w:r w:rsidRPr="00226A0D">
              <w:rPr>
                <w:sz w:val="16"/>
                <w:szCs w:val="16"/>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8-905-272-50-28</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1066</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деревня Осиновка, деревня </w:t>
            </w:r>
            <w:proofErr w:type="spellStart"/>
            <w:r w:rsidRPr="00226A0D">
              <w:rPr>
                <w:sz w:val="16"/>
                <w:szCs w:val="16"/>
                <w:lang w:eastAsia="ru-RU"/>
              </w:rPr>
              <w:t>Останино</w:t>
            </w:r>
            <w:proofErr w:type="spellEnd"/>
            <w:r w:rsidRPr="00226A0D">
              <w:rPr>
                <w:sz w:val="16"/>
                <w:szCs w:val="16"/>
                <w:lang w:eastAsia="ru-RU"/>
              </w:rPr>
              <w:t xml:space="preserve">, село </w:t>
            </w:r>
            <w:proofErr w:type="spellStart"/>
            <w:r w:rsidRPr="00226A0D">
              <w:rPr>
                <w:sz w:val="16"/>
                <w:szCs w:val="16"/>
                <w:lang w:eastAsia="ru-RU"/>
              </w:rPr>
              <w:t>Сурково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Сурково</w:t>
            </w:r>
            <w:proofErr w:type="spellEnd"/>
            <w:r w:rsidRPr="00226A0D">
              <w:rPr>
                <w:sz w:val="16"/>
                <w:szCs w:val="16"/>
                <w:lang w:eastAsia="ru-RU"/>
              </w:rPr>
              <w:t>, пер. Клубный, 2 (помещение в здании МКУК «Сурковский КДЦ»)</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33-130</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Сурково</w:t>
            </w:r>
            <w:proofErr w:type="spellEnd"/>
            <w:r w:rsidRPr="00226A0D">
              <w:rPr>
                <w:sz w:val="16"/>
                <w:szCs w:val="16"/>
                <w:lang w:eastAsia="ru-RU"/>
              </w:rPr>
              <w:t>, пер. Клубный, 2 (помещение в здании МКУК «Сурковский КДЦ»)</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33-130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1067</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деревня Долгово, поселок Красный Выселок, деревня Верх-</w:t>
            </w:r>
            <w:proofErr w:type="spellStart"/>
            <w:r w:rsidRPr="00226A0D">
              <w:rPr>
                <w:sz w:val="16"/>
                <w:szCs w:val="16"/>
                <w:lang w:eastAsia="ru-RU"/>
              </w:rPr>
              <w:t>Ачино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деревня Долгово, ул. Школьная, 2 (помещение в здании Сельского дома культуры д. Долгово)</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34-126</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деревня Долгово, ул. Школьная, 2 (помещение в здании Сельского дома культуры д. Долгово)</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34-126</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1069</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поселок Русско-Семеновский</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поселок Русско-Семеновский, ул. Центральная, 23 (помещение в здании Сельского дома культуры п. Русско-Семеновский)</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47-310</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поселок Русско-Семеновский, ул. Центральная, 23 (помещение в здании Сельского дома культуры п. Русско-Семеновский)</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47-310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1070</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поселок Пермский, поселок Семеновский, село </w:t>
            </w:r>
            <w:proofErr w:type="spellStart"/>
            <w:r w:rsidRPr="00226A0D">
              <w:rPr>
                <w:sz w:val="16"/>
                <w:szCs w:val="16"/>
                <w:lang w:eastAsia="ru-RU"/>
              </w:rPr>
              <w:t>Усть</w:t>
            </w:r>
            <w:proofErr w:type="spellEnd"/>
            <w:r w:rsidRPr="00226A0D">
              <w:rPr>
                <w:sz w:val="16"/>
                <w:szCs w:val="16"/>
                <w:lang w:eastAsia="ru-RU"/>
              </w:rPr>
              <w:t xml:space="preserve">-Каменка, деревня </w:t>
            </w:r>
            <w:proofErr w:type="spellStart"/>
            <w:r w:rsidRPr="00226A0D">
              <w:rPr>
                <w:sz w:val="16"/>
                <w:szCs w:val="16"/>
                <w:lang w:eastAsia="ru-RU"/>
              </w:rPr>
              <w:t>Налетиха</w:t>
            </w:r>
            <w:proofErr w:type="spellEnd"/>
            <w:r w:rsidRPr="00226A0D">
              <w:rPr>
                <w:sz w:val="16"/>
                <w:szCs w:val="16"/>
                <w:lang w:eastAsia="ru-RU"/>
              </w:rPr>
              <w:t xml:space="preserve">, деревня </w:t>
            </w:r>
            <w:proofErr w:type="spellStart"/>
            <w:r w:rsidRPr="00226A0D">
              <w:rPr>
                <w:sz w:val="16"/>
                <w:szCs w:val="16"/>
                <w:lang w:eastAsia="ru-RU"/>
              </w:rPr>
              <w:t>Аплаксино</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Усть</w:t>
            </w:r>
            <w:proofErr w:type="spellEnd"/>
            <w:r w:rsidRPr="00226A0D">
              <w:rPr>
                <w:sz w:val="16"/>
                <w:szCs w:val="16"/>
                <w:lang w:eastAsia="ru-RU"/>
              </w:rPr>
              <w:t xml:space="preserve">-Каменка, ул. Мира, 24 (помещение в здании администрации </w:t>
            </w:r>
            <w:proofErr w:type="spellStart"/>
            <w:r w:rsidRPr="00226A0D">
              <w:rPr>
                <w:sz w:val="16"/>
                <w:szCs w:val="16"/>
                <w:lang w:eastAsia="ru-RU"/>
              </w:rPr>
              <w:t>Усть</w:t>
            </w:r>
            <w:proofErr w:type="spellEnd"/>
            <w:r w:rsidRPr="00226A0D">
              <w:rPr>
                <w:sz w:val="16"/>
                <w:szCs w:val="16"/>
                <w:lang w:eastAsia="ru-RU"/>
              </w:rPr>
              <w:t>-Каменского сельсовета Тогучинского района Новосибирской области)</w:t>
            </w:r>
          </w:p>
        </w:tc>
        <w:tc>
          <w:tcPr>
            <w:tcW w:w="872" w:type="dxa"/>
            <w:shd w:val="clear" w:color="auto" w:fill="auto"/>
          </w:tcPr>
          <w:p w:rsidR="00226A0D" w:rsidRPr="00226A0D" w:rsidRDefault="00226A0D" w:rsidP="00226A0D">
            <w:pPr>
              <w:jc w:val="center"/>
              <w:rPr>
                <w:sz w:val="16"/>
                <w:szCs w:val="16"/>
                <w:lang w:val="en-US" w:eastAsia="ru-RU"/>
              </w:rPr>
            </w:pPr>
            <w:r w:rsidRPr="00226A0D">
              <w:rPr>
                <w:sz w:val="16"/>
                <w:szCs w:val="16"/>
                <w:lang w:val="en-US" w:eastAsia="ru-RU"/>
              </w:rPr>
              <w:t>8</w:t>
            </w:r>
            <w:r w:rsidRPr="00226A0D">
              <w:rPr>
                <w:sz w:val="16"/>
                <w:szCs w:val="16"/>
                <w:lang w:eastAsia="ru-RU"/>
              </w:rPr>
              <w:t>(</w:t>
            </w:r>
            <w:r w:rsidRPr="00226A0D">
              <w:rPr>
                <w:sz w:val="16"/>
                <w:szCs w:val="16"/>
                <w:lang w:val="en-US" w:eastAsia="ru-RU"/>
              </w:rPr>
              <w:t>383</w:t>
            </w:r>
            <w:r w:rsidRPr="00226A0D">
              <w:rPr>
                <w:sz w:val="16"/>
                <w:szCs w:val="16"/>
                <w:lang w:eastAsia="ru-RU"/>
              </w:rPr>
              <w:t xml:space="preserve"> </w:t>
            </w:r>
            <w:r w:rsidRPr="00226A0D">
              <w:rPr>
                <w:sz w:val="16"/>
                <w:szCs w:val="16"/>
                <w:lang w:val="en-US" w:eastAsia="ru-RU"/>
              </w:rPr>
              <w:t>40</w:t>
            </w:r>
            <w:r w:rsidRPr="00226A0D">
              <w:rPr>
                <w:sz w:val="16"/>
                <w:szCs w:val="16"/>
                <w:lang w:eastAsia="ru-RU"/>
              </w:rPr>
              <w:t xml:space="preserve">) </w:t>
            </w:r>
            <w:r w:rsidRPr="00226A0D">
              <w:rPr>
                <w:sz w:val="16"/>
                <w:szCs w:val="16"/>
                <w:lang w:val="en-US" w:eastAsia="ru-RU"/>
              </w:rPr>
              <w:t>37</w:t>
            </w:r>
            <w:r w:rsidRPr="00226A0D">
              <w:rPr>
                <w:sz w:val="16"/>
                <w:szCs w:val="16"/>
                <w:lang w:eastAsia="ru-RU"/>
              </w:rPr>
              <w:t>-</w:t>
            </w:r>
            <w:r w:rsidRPr="00226A0D">
              <w:rPr>
                <w:sz w:val="16"/>
                <w:szCs w:val="16"/>
                <w:lang w:val="en-US" w:eastAsia="ru-RU"/>
              </w:rPr>
              <w:t>580</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Усть</w:t>
            </w:r>
            <w:proofErr w:type="spellEnd"/>
            <w:r w:rsidRPr="00226A0D">
              <w:rPr>
                <w:sz w:val="16"/>
                <w:szCs w:val="16"/>
                <w:lang w:eastAsia="ru-RU"/>
              </w:rPr>
              <w:t>-Каменка, ул. Мира, 26, (помещение в здании МКУК «</w:t>
            </w:r>
            <w:proofErr w:type="spellStart"/>
            <w:r w:rsidRPr="00226A0D">
              <w:rPr>
                <w:sz w:val="16"/>
                <w:szCs w:val="16"/>
                <w:lang w:eastAsia="ru-RU"/>
              </w:rPr>
              <w:t>Усть</w:t>
            </w:r>
            <w:proofErr w:type="spellEnd"/>
            <w:r w:rsidRPr="00226A0D">
              <w:rPr>
                <w:sz w:val="16"/>
                <w:szCs w:val="16"/>
                <w:lang w:eastAsia="ru-RU"/>
              </w:rPr>
              <w:t>-Каменский КДЦ»)</w:t>
            </w:r>
          </w:p>
          <w:p w:rsidR="00226A0D" w:rsidRPr="00226A0D" w:rsidRDefault="00226A0D" w:rsidP="00226A0D">
            <w:pPr>
              <w:ind w:firstLine="708"/>
              <w:rPr>
                <w:rFonts w:ascii="Calibri" w:hAnsi="Calibri"/>
                <w:sz w:val="16"/>
                <w:szCs w:val="16"/>
                <w:lang w:eastAsia="ru-RU"/>
              </w:rPr>
            </w:pPr>
          </w:p>
        </w:tc>
        <w:tc>
          <w:tcPr>
            <w:tcW w:w="1559" w:type="dxa"/>
            <w:shd w:val="clear" w:color="auto" w:fill="auto"/>
          </w:tcPr>
          <w:p w:rsidR="00226A0D" w:rsidRPr="00226A0D" w:rsidRDefault="00226A0D" w:rsidP="00226A0D">
            <w:pPr>
              <w:jc w:val="center"/>
              <w:rPr>
                <w:sz w:val="16"/>
                <w:szCs w:val="16"/>
                <w:lang w:val="en-US" w:eastAsia="ru-RU"/>
              </w:rPr>
            </w:pPr>
            <w:r w:rsidRPr="00226A0D">
              <w:rPr>
                <w:sz w:val="16"/>
                <w:szCs w:val="16"/>
                <w:lang w:val="en-US" w:eastAsia="ru-RU"/>
              </w:rPr>
              <w:t>8</w:t>
            </w:r>
            <w:r w:rsidRPr="00226A0D">
              <w:rPr>
                <w:sz w:val="16"/>
                <w:szCs w:val="16"/>
                <w:lang w:eastAsia="ru-RU"/>
              </w:rPr>
              <w:t>(</w:t>
            </w:r>
            <w:r w:rsidRPr="00226A0D">
              <w:rPr>
                <w:sz w:val="16"/>
                <w:szCs w:val="16"/>
                <w:lang w:val="en-US" w:eastAsia="ru-RU"/>
              </w:rPr>
              <w:t>383</w:t>
            </w:r>
            <w:r w:rsidRPr="00226A0D">
              <w:rPr>
                <w:sz w:val="16"/>
                <w:szCs w:val="16"/>
                <w:lang w:eastAsia="ru-RU"/>
              </w:rPr>
              <w:t xml:space="preserve"> </w:t>
            </w:r>
            <w:r w:rsidRPr="00226A0D">
              <w:rPr>
                <w:sz w:val="16"/>
                <w:szCs w:val="16"/>
                <w:lang w:val="en-US" w:eastAsia="ru-RU"/>
              </w:rPr>
              <w:t>40</w:t>
            </w:r>
            <w:r w:rsidRPr="00226A0D">
              <w:rPr>
                <w:sz w:val="16"/>
                <w:szCs w:val="16"/>
                <w:lang w:eastAsia="ru-RU"/>
              </w:rPr>
              <w:t xml:space="preserve">) </w:t>
            </w:r>
            <w:r w:rsidRPr="00226A0D">
              <w:rPr>
                <w:sz w:val="16"/>
                <w:szCs w:val="16"/>
                <w:lang w:val="en-US" w:eastAsia="ru-RU"/>
              </w:rPr>
              <w:t>37</w:t>
            </w:r>
            <w:r w:rsidRPr="00226A0D">
              <w:rPr>
                <w:sz w:val="16"/>
                <w:szCs w:val="16"/>
                <w:lang w:eastAsia="ru-RU"/>
              </w:rPr>
              <w:t>-</w:t>
            </w:r>
            <w:r w:rsidRPr="00226A0D">
              <w:rPr>
                <w:sz w:val="16"/>
                <w:szCs w:val="16"/>
                <w:lang w:val="en-US" w:eastAsia="ru-RU"/>
              </w:rPr>
              <w:t>546</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lastRenderedPageBreak/>
              <w:t>1073</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Чемское</w:t>
            </w:r>
            <w:proofErr w:type="spellEnd"/>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Чемское</w:t>
            </w:r>
            <w:proofErr w:type="spellEnd"/>
            <w:r w:rsidRPr="00226A0D">
              <w:rPr>
                <w:sz w:val="16"/>
                <w:szCs w:val="16"/>
                <w:lang w:eastAsia="ru-RU"/>
              </w:rPr>
              <w:t>, ул. Центральная, 28 (помещение в здании администрации Чемского сельсовета Тогучинского района Новосибирской области)</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32-185</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село </w:t>
            </w:r>
            <w:proofErr w:type="spellStart"/>
            <w:r w:rsidRPr="00226A0D">
              <w:rPr>
                <w:sz w:val="16"/>
                <w:szCs w:val="16"/>
                <w:lang w:eastAsia="ru-RU"/>
              </w:rPr>
              <w:t>Чемское</w:t>
            </w:r>
            <w:proofErr w:type="spellEnd"/>
            <w:r w:rsidRPr="00226A0D">
              <w:rPr>
                <w:sz w:val="16"/>
                <w:szCs w:val="16"/>
                <w:lang w:eastAsia="ru-RU"/>
              </w:rPr>
              <w:t>, ул. Центральная, 28 (помещение в здании администрации Чемского сельсовета Тогучинского района Новосибирской области)</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32-185</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1074</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село Владимировка</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село Владимировка, ул. Центральная 50 (помещение в здании Сельского дома культуры с. Владимировка)</w:t>
            </w:r>
          </w:p>
        </w:tc>
        <w:tc>
          <w:tcPr>
            <w:tcW w:w="872"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39-740</w:t>
            </w:r>
          </w:p>
        </w:tc>
        <w:tc>
          <w:tcPr>
            <w:tcW w:w="2105" w:type="dxa"/>
            <w:shd w:val="clear" w:color="auto" w:fill="auto"/>
          </w:tcPr>
          <w:p w:rsidR="00226A0D" w:rsidRPr="00226A0D" w:rsidRDefault="00226A0D" w:rsidP="00226A0D">
            <w:pPr>
              <w:rPr>
                <w:sz w:val="16"/>
                <w:szCs w:val="16"/>
                <w:lang w:eastAsia="ru-RU"/>
              </w:rPr>
            </w:pPr>
            <w:r w:rsidRPr="00226A0D">
              <w:rPr>
                <w:sz w:val="16"/>
                <w:szCs w:val="16"/>
                <w:lang w:eastAsia="ru-RU"/>
              </w:rPr>
              <w:t>село Владимировка, ул. Центральная 50 (помещение в здании Сельского дома культуры с. Владимировка)</w:t>
            </w:r>
          </w:p>
        </w:tc>
        <w:tc>
          <w:tcPr>
            <w:tcW w:w="1559" w:type="dxa"/>
            <w:shd w:val="clear" w:color="auto" w:fill="auto"/>
          </w:tcPr>
          <w:p w:rsidR="00226A0D" w:rsidRPr="00226A0D" w:rsidRDefault="00226A0D" w:rsidP="00226A0D">
            <w:pPr>
              <w:jc w:val="center"/>
              <w:rPr>
                <w:sz w:val="16"/>
                <w:szCs w:val="16"/>
                <w:lang w:eastAsia="ru-RU"/>
              </w:rPr>
            </w:pPr>
            <w:r w:rsidRPr="00226A0D">
              <w:rPr>
                <w:sz w:val="16"/>
                <w:szCs w:val="16"/>
                <w:lang w:eastAsia="ru-RU"/>
              </w:rPr>
              <w:t>8(383 40) 39-740</w:t>
            </w:r>
          </w:p>
        </w:tc>
      </w:tr>
      <w:tr w:rsidR="00226A0D" w:rsidRPr="00226A0D" w:rsidTr="00226A0D">
        <w:trPr>
          <w:trHeight w:val="269"/>
        </w:trPr>
        <w:tc>
          <w:tcPr>
            <w:tcW w:w="1413" w:type="dxa"/>
            <w:shd w:val="clear" w:color="auto" w:fill="auto"/>
          </w:tcPr>
          <w:p w:rsidR="00226A0D" w:rsidRPr="00226A0D" w:rsidRDefault="00226A0D" w:rsidP="00226A0D">
            <w:pPr>
              <w:jc w:val="center"/>
              <w:rPr>
                <w:b/>
                <w:sz w:val="16"/>
                <w:szCs w:val="16"/>
                <w:lang w:eastAsia="ru-RU"/>
              </w:rPr>
            </w:pPr>
            <w:r w:rsidRPr="00226A0D">
              <w:rPr>
                <w:b/>
                <w:sz w:val="16"/>
                <w:szCs w:val="16"/>
                <w:lang w:eastAsia="ru-RU"/>
              </w:rPr>
              <w:t>1075</w:t>
            </w:r>
          </w:p>
        </w:tc>
        <w:tc>
          <w:tcPr>
            <w:tcW w:w="2711" w:type="dxa"/>
            <w:shd w:val="clear" w:color="auto" w:fill="auto"/>
          </w:tcPr>
          <w:p w:rsidR="00226A0D" w:rsidRPr="00226A0D" w:rsidRDefault="00226A0D" w:rsidP="00226A0D">
            <w:pPr>
              <w:rPr>
                <w:sz w:val="16"/>
                <w:szCs w:val="16"/>
                <w:lang w:eastAsia="ru-RU"/>
              </w:rPr>
            </w:pPr>
            <w:r w:rsidRPr="00226A0D">
              <w:rPr>
                <w:sz w:val="16"/>
                <w:szCs w:val="16"/>
                <w:lang w:eastAsia="ru-RU"/>
              </w:rPr>
              <w:t xml:space="preserve">железнодорожная станция </w:t>
            </w:r>
            <w:proofErr w:type="spellStart"/>
            <w:r w:rsidRPr="00226A0D">
              <w:rPr>
                <w:sz w:val="16"/>
                <w:szCs w:val="16"/>
                <w:lang w:eastAsia="ru-RU"/>
              </w:rPr>
              <w:t>Изылинка</w:t>
            </w:r>
            <w:proofErr w:type="spellEnd"/>
            <w:r w:rsidRPr="00226A0D">
              <w:rPr>
                <w:sz w:val="16"/>
                <w:szCs w:val="16"/>
                <w:lang w:eastAsia="ru-RU"/>
              </w:rPr>
              <w:t xml:space="preserve">, деревня </w:t>
            </w:r>
            <w:proofErr w:type="spellStart"/>
            <w:r w:rsidRPr="00226A0D">
              <w:rPr>
                <w:sz w:val="16"/>
                <w:szCs w:val="16"/>
                <w:lang w:eastAsia="ru-RU"/>
              </w:rPr>
              <w:t>Новоизылинка</w:t>
            </w:r>
            <w:proofErr w:type="spellEnd"/>
            <w:r w:rsidRPr="00226A0D">
              <w:rPr>
                <w:sz w:val="16"/>
                <w:szCs w:val="16"/>
                <w:lang w:eastAsia="ru-RU"/>
              </w:rPr>
              <w:t xml:space="preserve">, поселок </w:t>
            </w:r>
            <w:proofErr w:type="spellStart"/>
            <w:r w:rsidRPr="00226A0D">
              <w:rPr>
                <w:sz w:val="16"/>
                <w:szCs w:val="16"/>
                <w:lang w:eastAsia="ru-RU"/>
              </w:rPr>
              <w:t>Петуховка</w:t>
            </w:r>
            <w:proofErr w:type="spellEnd"/>
            <w:r w:rsidRPr="00226A0D">
              <w:rPr>
                <w:sz w:val="16"/>
                <w:szCs w:val="16"/>
                <w:lang w:eastAsia="ru-RU"/>
              </w:rPr>
              <w:t>, поселок Разливы, поселок Родники, поселок Шахта</w:t>
            </w:r>
          </w:p>
        </w:tc>
        <w:tc>
          <w:tcPr>
            <w:tcW w:w="2250" w:type="dxa"/>
            <w:shd w:val="clear" w:color="auto" w:fill="auto"/>
          </w:tcPr>
          <w:p w:rsidR="00226A0D" w:rsidRPr="00226A0D" w:rsidRDefault="00226A0D" w:rsidP="00226A0D">
            <w:pPr>
              <w:rPr>
                <w:sz w:val="16"/>
                <w:szCs w:val="16"/>
                <w:lang w:eastAsia="ru-RU"/>
              </w:rPr>
            </w:pPr>
            <w:r w:rsidRPr="00226A0D">
              <w:rPr>
                <w:sz w:val="16"/>
                <w:szCs w:val="16"/>
                <w:lang w:eastAsia="ru-RU"/>
              </w:rPr>
              <w:t>поселок Шахта, ул. Трактовая, 1 (помещение в здании администрации Шахтинского сельсовета Тогучинского района Новосибирской области)</w:t>
            </w:r>
          </w:p>
        </w:tc>
        <w:tc>
          <w:tcPr>
            <w:tcW w:w="872"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25-000</w:t>
            </w:r>
          </w:p>
        </w:tc>
        <w:tc>
          <w:tcPr>
            <w:tcW w:w="2105"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rPr>
                <w:sz w:val="16"/>
                <w:szCs w:val="16"/>
                <w:lang w:eastAsia="ru-RU"/>
              </w:rPr>
            </w:pPr>
            <w:r w:rsidRPr="00226A0D">
              <w:rPr>
                <w:sz w:val="16"/>
                <w:szCs w:val="16"/>
                <w:lang w:eastAsia="ru-RU"/>
              </w:rPr>
              <w:t>поселок Шахта, ул. Долгих, 1 (помещение в здании МКУК «Шахтинский КДЦ»)</w:t>
            </w:r>
          </w:p>
        </w:tc>
        <w:tc>
          <w:tcPr>
            <w:tcW w:w="1559" w:type="dxa"/>
            <w:tcBorders>
              <w:top w:val="single" w:sz="4" w:space="0" w:color="000000"/>
              <w:left w:val="single" w:sz="4" w:space="0" w:color="000000"/>
              <w:bottom w:val="single" w:sz="4" w:space="0" w:color="000000"/>
              <w:right w:val="single" w:sz="4" w:space="0" w:color="000000"/>
            </w:tcBorders>
          </w:tcPr>
          <w:p w:rsidR="00226A0D" w:rsidRPr="00226A0D" w:rsidRDefault="00226A0D" w:rsidP="00226A0D">
            <w:pPr>
              <w:jc w:val="center"/>
              <w:rPr>
                <w:sz w:val="16"/>
                <w:szCs w:val="16"/>
                <w:lang w:eastAsia="ru-RU"/>
              </w:rPr>
            </w:pPr>
            <w:r w:rsidRPr="00226A0D">
              <w:rPr>
                <w:sz w:val="16"/>
                <w:szCs w:val="16"/>
                <w:lang w:eastAsia="ru-RU"/>
              </w:rPr>
              <w:t>8(383 40) 25-016</w:t>
            </w:r>
          </w:p>
        </w:tc>
      </w:tr>
    </w:tbl>
    <w:p w:rsidR="00226A0D" w:rsidRDefault="00226A0D" w:rsidP="00226A0D">
      <w:pPr>
        <w:rPr>
          <w:sz w:val="16"/>
          <w:szCs w:val="16"/>
        </w:rPr>
      </w:pPr>
    </w:p>
    <w:p w:rsidR="00226A0D" w:rsidRDefault="00226A0D" w:rsidP="00226A0D">
      <w:pPr>
        <w:rPr>
          <w:sz w:val="16"/>
          <w:szCs w:val="16"/>
        </w:rPr>
      </w:pPr>
      <w:r>
        <w:rPr>
          <w:sz w:val="16"/>
          <w:szCs w:val="16"/>
        </w:rPr>
        <w:t>______________________________________________________________________________________________________________________________________</w:t>
      </w:r>
    </w:p>
    <w:p w:rsidR="00226A0D" w:rsidRDefault="00226A0D" w:rsidP="00226A0D">
      <w:pPr>
        <w:rPr>
          <w:sz w:val="16"/>
          <w:szCs w:val="16"/>
        </w:rPr>
      </w:pPr>
    </w:p>
    <w:p w:rsidR="00226A0D" w:rsidRDefault="00226A0D" w:rsidP="00226A0D">
      <w:pPr>
        <w:rPr>
          <w:sz w:val="16"/>
          <w:szCs w:val="16"/>
        </w:rPr>
        <w:sectPr w:rsidR="00226A0D" w:rsidSect="00226A0D">
          <w:type w:val="continuous"/>
          <w:pgSz w:w="11906" w:h="16838" w:code="9"/>
          <w:pgMar w:top="567" w:right="567" w:bottom="567" w:left="567" w:header="720" w:footer="720" w:gutter="0"/>
          <w:cols w:space="709"/>
          <w:docGrid w:linePitch="360"/>
        </w:sectPr>
      </w:pPr>
    </w:p>
    <w:p w:rsidR="00226A0D" w:rsidRDefault="00226A0D" w:rsidP="00226A0D">
      <w:pPr>
        <w:rPr>
          <w:sz w:val="16"/>
          <w:szCs w:val="16"/>
        </w:rPr>
      </w:pPr>
    </w:p>
    <w:p w:rsidR="00226A0D" w:rsidRPr="00226A0D" w:rsidRDefault="00226A0D" w:rsidP="00226A0D">
      <w:pPr>
        <w:jc w:val="center"/>
        <w:rPr>
          <w:b/>
          <w:sz w:val="16"/>
          <w:szCs w:val="16"/>
        </w:rPr>
      </w:pPr>
      <w:r w:rsidRPr="00226A0D">
        <w:rPr>
          <w:b/>
          <w:sz w:val="16"/>
          <w:szCs w:val="16"/>
        </w:rPr>
        <w:t>ИЗВЕЩЕНИЕ О ПРОВЕДЕНИИ СОБРАНИЯ О СОГЛАСОВАНИИ</w:t>
      </w:r>
    </w:p>
    <w:p w:rsidR="00226A0D" w:rsidRPr="00226A0D" w:rsidRDefault="00226A0D" w:rsidP="00226A0D">
      <w:pPr>
        <w:jc w:val="center"/>
        <w:rPr>
          <w:b/>
          <w:sz w:val="16"/>
          <w:szCs w:val="16"/>
        </w:rPr>
      </w:pPr>
      <w:r w:rsidRPr="00226A0D">
        <w:rPr>
          <w:b/>
          <w:sz w:val="16"/>
          <w:szCs w:val="16"/>
        </w:rPr>
        <w:t>МЕСТОПОЛОЖЕНИЯ ГРАНИЦЫ ЗЕМЕЛЬНОГО УЧАСТКА</w:t>
      </w:r>
    </w:p>
    <w:p w:rsidR="00226A0D" w:rsidRPr="00226A0D" w:rsidRDefault="00226A0D" w:rsidP="00226A0D">
      <w:pPr>
        <w:jc w:val="center"/>
        <w:rPr>
          <w:sz w:val="16"/>
          <w:szCs w:val="16"/>
        </w:rPr>
      </w:pPr>
    </w:p>
    <w:p w:rsidR="00226A0D" w:rsidRPr="00226A0D" w:rsidRDefault="00226A0D" w:rsidP="00226A0D">
      <w:pPr>
        <w:jc w:val="both"/>
        <w:rPr>
          <w:sz w:val="16"/>
          <w:szCs w:val="16"/>
        </w:rPr>
      </w:pPr>
      <w:r w:rsidRPr="00226A0D">
        <w:rPr>
          <w:sz w:val="16"/>
          <w:szCs w:val="16"/>
        </w:rPr>
        <w:tab/>
        <w:t xml:space="preserve">Кадастровым инженером </w:t>
      </w:r>
      <w:proofErr w:type="spellStart"/>
      <w:r w:rsidRPr="00226A0D">
        <w:rPr>
          <w:sz w:val="16"/>
          <w:szCs w:val="16"/>
        </w:rPr>
        <w:t>Павлюк</w:t>
      </w:r>
      <w:proofErr w:type="spellEnd"/>
      <w:r w:rsidRPr="00226A0D">
        <w:rPr>
          <w:sz w:val="16"/>
          <w:szCs w:val="16"/>
        </w:rPr>
        <w:t xml:space="preserve"> Олегом Викторовичем, 633456, Новосибирская область, г. Тогучин, ул. </w:t>
      </w:r>
      <w:proofErr w:type="spellStart"/>
      <w:r w:rsidRPr="00226A0D">
        <w:rPr>
          <w:sz w:val="16"/>
          <w:szCs w:val="16"/>
        </w:rPr>
        <w:t>Тогучинка</w:t>
      </w:r>
      <w:proofErr w:type="spellEnd"/>
      <w:r w:rsidRPr="00226A0D">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w:t>
      </w:r>
      <w:proofErr w:type="spellStart"/>
      <w:r w:rsidRPr="00226A0D">
        <w:rPr>
          <w:sz w:val="16"/>
          <w:szCs w:val="16"/>
        </w:rPr>
        <w:t>Степногутовский</w:t>
      </w:r>
      <w:proofErr w:type="spellEnd"/>
      <w:r w:rsidRPr="00226A0D">
        <w:rPr>
          <w:sz w:val="16"/>
          <w:szCs w:val="16"/>
        </w:rPr>
        <w:t xml:space="preserve">  сельсовет,  находящегося в границах кадастрового квартала 54:24:052718.</w:t>
      </w:r>
    </w:p>
    <w:p w:rsidR="00226A0D" w:rsidRPr="00226A0D" w:rsidRDefault="00226A0D" w:rsidP="00226A0D">
      <w:pPr>
        <w:pStyle w:val="afd"/>
        <w:jc w:val="both"/>
        <w:rPr>
          <w:sz w:val="16"/>
          <w:szCs w:val="16"/>
        </w:rPr>
      </w:pPr>
      <w:r w:rsidRPr="00226A0D">
        <w:rPr>
          <w:sz w:val="16"/>
          <w:szCs w:val="16"/>
        </w:rPr>
        <w:tab/>
        <w:t>Заказчиком кадастровых работ является Орлов Николай Алексеевич, зарегистрированный по адресу</w:t>
      </w:r>
      <w:r w:rsidRPr="00226A0D">
        <w:rPr>
          <w:sz w:val="16"/>
          <w:szCs w:val="16"/>
          <w:shd w:val="clear" w:color="auto" w:fill="F8F9FA"/>
        </w:rPr>
        <w:t xml:space="preserve"> обл. Новосибирская, р-н Тогучинский, д. </w:t>
      </w:r>
      <w:proofErr w:type="spellStart"/>
      <w:r w:rsidRPr="00226A0D">
        <w:rPr>
          <w:sz w:val="16"/>
          <w:szCs w:val="16"/>
          <w:shd w:val="clear" w:color="auto" w:fill="F8F9FA"/>
        </w:rPr>
        <w:t>Колтырак</w:t>
      </w:r>
      <w:proofErr w:type="spellEnd"/>
      <w:r w:rsidRPr="00226A0D">
        <w:rPr>
          <w:sz w:val="16"/>
          <w:szCs w:val="16"/>
          <w:shd w:val="clear" w:color="auto" w:fill="F8F9FA"/>
        </w:rPr>
        <w:t xml:space="preserve">, ул.  Центральная, </w:t>
      </w:r>
      <w:proofErr w:type="gramStart"/>
      <w:r w:rsidRPr="00226A0D">
        <w:rPr>
          <w:sz w:val="16"/>
          <w:szCs w:val="16"/>
          <w:shd w:val="clear" w:color="auto" w:fill="F8F9FA"/>
        </w:rPr>
        <w:t xml:space="preserve">4 </w:t>
      </w:r>
      <w:r w:rsidRPr="00226A0D">
        <w:rPr>
          <w:sz w:val="16"/>
          <w:szCs w:val="16"/>
        </w:rPr>
        <w:t xml:space="preserve"> тел</w:t>
      </w:r>
      <w:proofErr w:type="gramEnd"/>
      <w:r w:rsidRPr="00226A0D">
        <w:rPr>
          <w:sz w:val="16"/>
          <w:szCs w:val="16"/>
        </w:rPr>
        <w:t>: 8-951-392-22-61.</w:t>
      </w:r>
    </w:p>
    <w:p w:rsidR="00226A0D" w:rsidRPr="00512373" w:rsidRDefault="00226A0D" w:rsidP="00226A0D">
      <w:pPr>
        <w:pStyle w:val="afd"/>
        <w:jc w:val="both"/>
        <w:rPr>
          <w:sz w:val="16"/>
          <w:szCs w:val="16"/>
        </w:rPr>
      </w:pPr>
      <w:r w:rsidRPr="00226A0D">
        <w:rPr>
          <w:sz w:val="16"/>
          <w:szCs w:val="16"/>
        </w:rPr>
        <w:tab/>
        <w:t xml:space="preserve">Собрание заинтересованных лиц по </w:t>
      </w:r>
      <w:r w:rsidRPr="00512373">
        <w:rPr>
          <w:sz w:val="16"/>
          <w:szCs w:val="16"/>
        </w:rPr>
        <w:t xml:space="preserve">поводу согласования местоположения границ состоится по адресу Новосибирская область, Тогучинский район, с. </w:t>
      </w:r>
      <w:proofErr w:type="spellStart"/>
      <w:r w:rsidRPr="00512373">
        <w:rPr>
          <w:sz w:val="16"/>
          <w:szCs w:val="16"/>
        </w:rPr>
        <w:t>Степногутово</w:t>
      </w:r>
      <w:proofErr w:type="spellEnd"/>
      <w:r w:rsidRPr="00512373">
        <w:rPr>
          <w:sz w:val="16"/>
          <w:szCs w:val="16"/>
        </w:rPr>
        <w:t xml:space="preserve"> ул. </w:t>
      </w:r>
      <w:proofErr w:type="gramStart"/>
      <w:r w:rsidRPr="00512373">
        <w:rPr>
          <w:sz w:val="16"/>
          <w:szCs w:val="16"/>
        </w:rPr>
        <w:t>Береговая ,</w:t>
      </w:r>
      <w:proofErr w:type="gramEnd"/>
      <w:r w:rsidRPr="00512373">
        <w:rPr>
          <w:sz w:val="16"/>
          <w:szCs w:val="16"/>
        </w:rPr>
        <w:t xml:space="preserve"> 4,  «31» августа 2023 года в 09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«30»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pStyle w:val="afd"/>
        <w:jc w:val="both"/>
        <w:rPr>
          <w:sz w:val="16"/>
          <w:szCs w:val="16"/>
        </w:rPr>
      </w:pPr>
      <w:r w:rsidRPr="00512373">
        <w:rPr>
          <w:sz w:val="16"/>
          <w:szCs w:val="16"/>
        </w:rPr>
        <w:t xml:space="preserve">54:24:052718:316 -  </w:t>
      </w:r>
      <w:r w:rsidRPr="00512373">
        <w:rPr>
          <w:sz w:val="16"/>
          <w:szCs w:val="16"/>
        </w:rPr>
        <w:tab/>
      </w:r>
      <w:r w:rsidRPr="00512373">
        <w:rPr>
          <w:rStyle w:val="af6"/>
          <w:sz w:val="16"/>
          <w:szCs w:val="16"/>
          <w:shd w:val="clear" w:color="auto" w:fill="FFFFFF"/>
        </w:rPr>
        <w:t> </w:t>
      </w:r>
      <w:hyperlink r:id="rId25" w:tgtFrame="_blank" w:history="1">
        <w:r w:rsidRPr="00512373">
          <w:rPr>
            <w:rStyle w:val="ac"/>
            <w:color w:val="auto"/>
            <w:sz w:val="16"/>
            <w:szCs w:val="16"/>
            <w:shd w:val="clear" w:color="auto" w:fill="FFFFFF"/>
          </w:rPr>
          <w:t xml:space="preserve">обл. Новосибирская, р-н Тогучинский, МО </w:t>
        </w:r>
        <w:proofErr w:type="spellStart"/>
        <w:r w:rsidRPr="00512373">
          <w:rPr>
            <w:rStyle w:val="ac"/>
            <w:color w:val="auto"/>
            <w:sz w:val="16"/>
            <w:szCs w:val="16"/>
            <w:shd w:val="clear" w:color="auto" w:fill="FFFFFF"/>
          </w:rPr>
          <w:t>Степногутовского</w:t>
        </w:r>
        <w:proofErr w:type="spellEnd"/>
        <w:r w:rsidRPr="00512373">
          <w:rPr>
            <w:rStyle w:val="ac"/>
            <w:color w:val="auto"/>
            <w:sz w:val="16"/>
            <w:szCs w:val="16"/>
            <w:shd w:val="clear" w:color="auto" w:fill="FFFFFF"/>
          </w:rPr>
          <w:t xml:space="preserve"> сельсовета, к-з "Нива"</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pStyle w:val="afd"/>
        <w:jc w:val="both"/>
        <w:rPr>
          <w:bCs/>
          <w:sz w:val="16"/>
          <w:szCs w:val="16"/>
        </w:rPr>
      </w:pPr>
      <w:r w:rsidRPr="00512373">
        <w:rPr>
          <w:bCs/>
          <w:sz w:val="16"/>
          <w:szCs w:val="16"/>
        </w:rPr>
        <w:tab/>
        <w:t xml:space="preserve">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земельных долей принадлежащих </w:t>
      </w:r>
      <w:proofErr w:type="spellStart"/>
      <w:r w:rsidRPr="00512373">
        <w:rPr>
          <w:bCs/>
          <w:sz w:val="16"/>
          <w:szCs w:val="16"/>
        </w:rPr>
        <w:t>Турчиновичу</w:t>
      </w:r>
      <w:proofErr w:type="spellEnd"/>
      <w:r w:rsidRPr="00512373">
        <w:rPr>
          <w:bCs/>
          <w:sz w:val="16"/>
          <w:szCs w:val="16"/>
        </w:rPr>
        <w:t xml:space="preserve"> Ивану Владимировичу. Исходным земельным участком, является земельный участок из земель сельскохозяйственного назначения с кадастровым номером 54:24:052708:</w:t>
      </w:r>
      <w:proofErr w:type="gramStart"/>
      <w:r w:rsidRPr="00512373">
        <w:rPr>
          <w:bCs/>
          <w:sz w:val="16"/>
          <w:szCs w:val="16"/>
        </w:rPr>
        <w:t>1  имеющий</w:t>
      </w:r>
      <w:proofErr w:type="gramEnd"/>
      <w:r w:rsidRPr="00512373">
        <w:rPr>
          <w:bCs/>
          <w:sz w:val="16"/>
          <w:szCs w:val="16"/>
        </w:rPr>
        <w:t xml:space="preserve"> местоположение: </w:t>
      </w:r>
      <w:hyperlink r:id="rId26" w:tgtFrame="_blank" w:history="1">
        <w:r w:rsidRPr="00512373">
          <w:rPr>
            <w:rStyle w:val="ac"/>
            <w:color w:val="auto"/>
            <w:sz w:val="16"/>
            <w:szCs w:val="16"/>
            <w:shd w:val="clear" w:color="auto" w:fill="FFFFFF"/>
          </w:rPr>
          <w:t>обл. Новосибирская, р-н Тогучинский, МО Заречного сельсовета, колхоз "Знамя коммунизма"</w:t>
        </w:r>
      </w:hyperlink>
      <w:r w:rsidRPr="00512373">
        <w:rPr>
          <w:sz w:val="16"/>
          <w:szCs w:val="16"/>
        </w:rPr>
        <w:t>.</w:t>
      </w:r>
    </w:p>
    <w:p w:rsidR="00226A0D" w:rsidRPr="00512373" w:rsidRDefault="00226A0D" w:rsidP="00226A0D">
      <w:pPr>
        <w:pStyle w:val="afd"/>
        <w:jc w:val="both"/>
        <w:rPr>
          <w:bCs/>
          <w:sz w:val="16"/>
          <w:szCs w:val="16"/>
        </w:rPr>
      </w:pPr>
      <w:r w:rsidRPr="00512373">
        <w:rPr>
          <w:bCs/>
          <w:sz w:val="16"/>
          <w:szCs w:val="16"/>
        </w:rPr>
        <w:tab/>
        <w:t xml:space="preserve">Заказчиком кадастровых работ является </w:t>
      </w:r>
      <w:proofErr w:type="spellStart"/>
      <w:r w:rsidRPr="00512373">
        <w:rPr>
          <w:bCs/>
          <w:sz w:val="16"/>
          <w:szCs w:val="16"/>
        </w:rPr>
        <w:t>Турчинович</w:t>
      </w:r>
      <w:proofErr w:type="spellEnd"/>
      <w:r w:rsidRPr="00512373">
        <w:rPr>
          <w:bCs/>
          <w:sz w:val="16"/>
          <w:szCs w:val="16"/>
        </w:rPr>
        <w:t xml:space="preserve"> Иван Владимирович, зарегистрированный по адресу: Новосибирская область, Тогучинский район, д. </w:t>
      </w:r>
      <w:proofErr w:type="gramStart"/>
      <w:r w:rsidRPr="00512373">
        <w:rPr>
          <w:bCs/>
          <w:sz w:val="16"/>
          <w:szCs w:val="16"/>
        </w:rPr>
        <w:t>Боровая,  ул.</w:t>
      </w:r>
      <w:proofErr w:type="gramEnd"/>
      <w:r w:rsidRPr="00512373">
        <w:rPr>
          <w:bCs/>
          <w:sz w:val="16"/>
          <w:szCs w:val="16"/>
        </w:rPr>
        <w:t xml:space="preserve">  Сосновая, д. 22   тел: 8-923-118-61-10.</w:t>
      </w:r>
    </w:p>
    <w:p w:rsidR="00226A0D" w:rsidRPr="00512373" w:rsidRDefault="00226A0D" w:rsidP="00226A0D">
      <w:pPr>
        <w:pStyle w:val="afd"/>
        <w:jc w:val="both"/>
        <w:rPr>
          <w:bCs/>
          <w:sz w:val="16"/>
          <w:szCs w:val="16"/>
        </w:rPr>
      </w:pPr>
      <w:r w:rsidRPr="00512373">
        <w:rPr>
          <w:bCs/>
          <w:sz w:val="16"/>
          <w:szCs w:val="16"/>
        </w:rPr>
        <w:tab/>
        <w:t xml:space="preserve">Проект межевания земельного участка подготовлен кадастровым инженером </w:t>
      </w:r>
      <w:proofErr w:type="spellStart"/>
      <w:r w:rsidRPr="00512373">
        <w:rPr>
          <w:bCs/>
          <w:sz w:val="16"/>
          <w:szCs w:val="16"/>
        </w:rPr>
        <w:t>Павлюк</w:t>
      </w:r>
      <w:proofErr w:type="spellEnd"/>
      <w:r w:rsidRPr="00512373">
        <w:rPr>
          <w:bCs/>
          <w:sz w:val="16"/>
          <w:szCs w:val="16"/>
        </w:rPr>
        <w:t xml:space="preserve"> Олегом Викторовичем, 633456, </w:t>
      </w:r>
      <w:r w:rsidRPr="00512373">
        <w:rPr>
          <w:bCs/>
          <w:sz w:val="16"/>
          <w:szCs w:val="16"/>
        </w:rPr>
        <w:t xml:space="preserve">Новосибирская область, г. Тогучин, ул. </w:t>
      </w:r>
      <w:proofErr w:type="spellStart"/>
      <w:r w:rsidRPr="00512373">
        <w:rPr>
          <w:bCs/>
          <w:sz w:val="16"/>
          <w:szCs w:val="16"/>
        </w:rPr>
        <w:t>Тогучинка</w:t>
      </w:r>
      <w:proofErr w:type="spellEnd"/>
      <w:r w:rsidRPr="00512373">
        <w:rPr>
          <w:bCs/>
          <w:sz w:val="16"/>
          <w:szCs w:val="16"/>
        </w:rPr>
        <w:t>,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226A0D" w:rsidRPr="00512373" w:rsidRDefault="00226A0D" w:rsidP="00226A0D">
      <w:pPr>
        <w:pStyle w:val="afd"/>
        <w:jc w:val="both"/>
        <w:rPr>
          <w:bCs/>
          <w:sz w:val="16"/>
          <w:szCs w:val="16"/>
        </w:rPr>
      </w:pPr>
      <w:r w:rsidRPr="00512373">
        <w:rPr>
          <w:bCs/>
          <w:sz w:val="16"/>
          <w:szCs w:val="16"/>
        </w:rPr>
        <w:tab/>
        <w:t>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w:t>
      </w:r>
    </w:p>
    <w:p w:rsidR="00226A0D" w:rsidRPr="00512373" w:rsidRDefault="00226A0D" w:rsidP="00226A0D">
      <w:pPr>
        <w:pStyle w:val="afd"/>
        <w:jc w:val="both"/>
        <w:rPr>
          <w:bCs/>
          <w:sz w:val="16"/>
          <w:szCs w:val="16"/>
        </w:rPr>
      </w:pPr>
      <w:r w:rsidRPr="00512373">
        <w:rPr>
          <w:bCs/>
          <w:sz w:val="16"/>
          <w:szCs w:val="16"/>
        </w:rPr>
        <w:t xml:space="preserve">область, г. Тогучин, ул. Лапина, 21 1-й этаж, </w:t>
      </w:r>
      <w:proofErr w:type="spellStart"/>
      <w:r w:rsidRPr="00512373">
        <w:rPr>
          <w:bCs/>
          <w:sz w:val="16"/>
          <w:szCs w:val="16"/>
        </w:rPr>
        <w:t>каб</w:t>
      </w:r>
      <w:proofErr w:type="spellEnd"/>
      <w:r w:rsidRPr="00512373">
        <w:rPr>
          <w:bCs/>
          <w:sz w:val="16"/>
          <w:szCs w:val="16"/>
        </w:rPr>
        <w:t>.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226A0D" w:rsidRPr="00512373" w:rsidRDefault="00226A0D" w:rsidP="00226A0D">
      <w:pPr>
        <w:pStyle w:val="afd"/>
        <w:jc w:val="both"/>
        <w:rPr>
          <w:sz w:val="16"/>
          <w:szCs w:val="16"/>
          <w:u w:val="single"/>
        </w:rPr>
      </w:pPr>
      <w:r w:rsidRPr="00512373">
        <w:rPr>
          <w:bCs/>
          <w:sz w:val="16"/>
          <w:szCs w:val="16"/>
        </w:rPr>
        <w:tab/>
        <w:t xml:space="preserve">При проведении согласования </w:t>
      </w:r>
      <w:r w:rsidRPr="00512373">
        <w:rPr>
          <w:sz w:val="16"/>
          <w:szCs w:val="16"/>
        </w:rPr>
        <w:t xml:space="preserve">местоположения границ и </w:t>
      </w:r>
      <w:r w:rsidRPr="00512373">
        <w:rPr>
          <w:bCs/>
          <w:sz w:val="16"/>
          <w:szCs w:val="16"/>
        </w:rPr>
        <w:t>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226A0D" w:rsidRPr="00512373" w:rsidRDefault="00226A0D" w:rsidP="00226A0D">
      <w:pPr>
        <w:jc w:val="both"/>
        <w:rPr>
          <w:sz w:val="16"/>
          <w:szCs w:val="16"/>
          <w:u w:val="single"/>
        </w:rPr>
      </w:pPr>
      <w:r w:rsidRPr="00512373">
        <w:rPr>
          <w:sz w:val="16"/>
          <w:szCs w:val="16"/>
          <w:u w:val="single"/>
        </w:rPr>
        <w:t>______________________________________________________________</w:t>
      </w:r>
    </w:p>
    <w:p w:rsidR="00226A0D" w:rsidRPr="00512373" w:rsidRDefault="00226A0D" w:rsidP="00226A0D">
      <w:pPr>
        <w:jc w:val="both"/>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w:t>
      </w:r>
      <w:proofErr w:type="spellStart"/>
      <w:r w:rsidRPr="00512373">
        <w:rPr>
          <w:sz w:val="16"/>
          <w:szCs w:val="16"/>
        </w:rPr>
        <w:t>Вассинский</w:t>
      </w:r>
      <w:proofErr w:type="spellEnd"/>
      <w:r w:rsidRPr="00512373">
        <w:rPr>
          <w:sz w:val="16"/>
          <w:szCs w:val="16"/>
        </w:rPr>
        <w:t xml:space="preserve">  сельсовет,  находящегося в границах кадастрового квартала 54:24:052710.</w:t>
      </w:r>
    </w:p>
    <w:p w:rsidR="00226A0D" w:rsidRPr="00512373" w:rsidRDefault="00226A0D" w:rsidP="00226A0D">
      <w:pPr>
        <w:pStyle w:val="afd"/>
        <w:jc w:val="both"/>
        <w:rPr>
          <w:sz w:val="16"/>
          <w:szCs w:val="16"/>
        </w:rPr>
      </w:pPr>
      <w:r w:rsidRPr="00512373">
        <w:rPr>
          <w:sz w:val="16"/>
          <w:szCs w:val="16"/>
        </w:rPr>
        <w:tab/>
        <w:t>Заказчиком кадастровых работ является Кудрин Андрей Александрович, зарегистрированный по адресу</w:t>
      </w:r>
      <w:r w:rsidRPr="00512373">
        <w:rPr>
          <w:sz w:val="16"/>
          <w:szCs w:val="16"/>
          <w:shd w:val="clear" w:color="auto" w:fill="F8F9FA"/>
        </w:rPr>
        <w:t xml:space="preserve"> обл. Новосибирская, р-н Тогучинский, с. </w:t>
      </w:r>
      <w:proofErr w:type="spellStart"/>
      <w:r w:rsidRPr="00512373">
        <w:rPr>
          <w:sz w:val="16"/>
          <w:szCs w:val="16"/>
          <w:shd w:val="clear" w:color="auto" w:fill="F8F9FA"/>
        </w:rPr>
        <w:t>Вассино</w:t>
      </w:r>
      <w:proofErr w:type="spellEnd"/>
      <w:r w:rsidRPr="00512373">
        <w:rPr>
          <w:sz w:val="16"/>
          <w:szCs w:val="16"/>
          <w:shd w:val="clear" w:color="auto" w:fill="F8F9FA"/>
        </w:rPr>
        <w:t>, ул.  Зеленая,</w:t>
      </w:r>
      <w:proofErr w:type="gramStart"/>
      <w:r w:rsidRPr="00512373">
        <w:rPr>
          <w:sz w:val="16"/>
          <w:szCs w:val="16"/>
          <w:shd w:val="clear" w:color="auto" w:fill="F8F9FA"/>
        </w:rPr>
        <w:t xml:space="preserve">31 </w:t>
      </w:r>
      <w:r w:rsidRPr="00512373">
        <w:rPr>
          <w:sz w:val="16"/>
          <w:szCs w:val="16"/>
        </w:rPr>
        <w:t xml:space="preserve"> тел</w:t>
      </w:r>
      <w:proofErr w:type="gramEnd"/>
      <w:r w:rsidRPr="00512373">
        <w:rPr>
          <w:sz w:val="16"/>
          <w:szCs w:val="16"/>
        </w:rPr>
        <w:t>: 8-953-867-86-01.</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Новосибирская область, Тогучинский район, с. </w:t>
      </w:r>
      <w:proofErr w:type="spellStart"/>
      <w:proofErr w:type="gramStart"/>
      <w:r w:rsidRPr="00512373">
        <w:rPr>
          <w:sz w:val="16"/>
          <w:szCs w:val="16"/>
        </w:rPr>
        <w:t>Вассино</w:t>
      </w:r>
      <w:proofErr w:type="spellEnd"/>
      <w:r w:rsidRPr="00512373">
        <w:rPr>
          <w:sz w:val="16"/>
          <w:szCs w:val="16"/>
        </w:rPr>
        <w:t>,  ул.</w:t>
      </w:r>
      <w:proofErr w:type="gramEnd"/>
      <w:r w:rsidRPr="00512373">
        <w:rPr>
          <w:sz w:val="16"/>
          <w:szCs w:val="16"/>
        </w:rPr>
        <w:t xml:space="preserve"> Зеленая, 31,  «31» августа 2023 года в 10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w:t>
      </w:r>
      <w:proofErr w:type="gramStart"/>
      <w:r w:rsidRPr="00512373">
        <w:rPr>
          <w:sz w:val="16"/>
          <w:szCs w:val="16"/>
        </w:rPr>
        <w:t>Тогучинский  район</w:t>
      </w:r>
      <w:proofErr w:type="gramEnd"/>
      <w:r w:rsidRPr="00512373">
        <w:rPr>
          <w:sz w:val="16"/>
          <w:szCs w:val="16"/>
        </w:rPr>
        <w:t xml:space="preserve">,  г. Тогучин, ул. Лапина, 21, 1-ый этаж,  </w:t>
      </w:r>
      <w:proofErr w:type="spellStart"/>
      <w:r w:rsidRPr="00512373">
        <w:rPr>
          <w:sz w:val="16"/>
          <w:szCs w:val="16"/>
        </w:rPr>
        <w:t>каб</w:t>
      </w:r>
      <w:proofErr w:type="spell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w:t>
      </w:r>
      <w:r w:rsidRPr="00512373">
        <w:rPr>
          <w:sz w:val="16"/>
          <w:szCs w:val="16"/>
        </w:rPr>
        <w:lastRenderedPageBreak/>
        <w:t xml:space="preserve">проведении согласования местоположения границ земельных участков на местности принимаются, с «28» июля 2023 года по «30»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 xml:space="preserve">Смежные земельные участки, с правообладателями, которых требуется согласовать местоположение </w:t>
      </w:r>
      <w:proofErr w:type="gramStart"/>
      <w:r w:rsidRPr="00512373">
        <w:rPr>
          <w:sz w:val="16"/>
          <w:szCs w:val="16"/>
        </w:rPr>
        <w:t>границы :</w:t>
      </w:r>
      <w:proofErr w:type="gramEnd"/>
    </w:p>
    <w:p w:rsidR="00226A0D" w:rsidRPr="00512373" w:rsidRDefault="00226A0D" w:rsidP="00226A0D">
      <w:pPr>
        <w:pStyle w:val="afd"/>
        <w:jc w:val="both"/>
        <w:rPr>
          <w:sz w:val="16"/>
          <w:szCs w:val="16"/>
        </w:rPr>
      </w:pPr>
      <w:r w:rsidRPr="00512373">
        <w:rPr>
          <w:sz w:val="16"/>
          <w:szCs w:val="16"/>
        </w:rPr>
        <w:t xml:space="preserve">- </w:t>
      </w:r>
      <w:proofErr w:type="gramStart"/>
      <w:r w:rsidRPr="00512373">
        <w:rPr>
          <w:sz w:val="16"/>
          <w:szCs w:val="16"/>
        </w:rPr>
        <w:t>с  земельными</w:t>
      </w:r>
      <w:proofErr w:type="gramEnd"/>
      <w:r w:rsidRPr="00512373">
        <w:rPr>
          <w:sz w:val="16"/>
          <w:szCs w:val="16"/>
        </w:rPr>
        <w:t xml:space="preserve"> участками, расположенными в границах кадастрового квартала 54:24:052710;</w:t>
      </w:r>
    </w:p>
    <w:p w:rsidR="00226A0D" w:rsidRPr="00512373" w:rsidRDefault="00226A0D" w:rsidP="00226A0D">
      <w:pPr>
        <w:pStyle w:val="afd"/>
        <w:jc w:val="both"/>
        <w:rPr>
          <w:sz w:val="16"/>
          <w:szCs w:val="16"/>
        </w:rPr>
      </w:pPr>
      <w:r w:rsidRPr="00512373">
        <w:rPr>
          <w:sz w:val="16"/>
          <w:szCs w:val="16"/>
        </w:rPr>
        <w:t xml:space="preserve">54:24:052710:1364 - </w:t>
      </w:r>
      <w:r w:rsidRPr="00512373">
        <w:rPr>
          <w:rStyle w:val="af6"/>
          <w:sz w:val="16"/>
          <w:szCs w:val="16"/>
          <w:shd w:val="clear" w:color="auto" w:fill="FFFFFF"/>
        </w:rPr>
        <w:t> </w:t>
      </w:r>
      <w:hyperlink r:id="rId27" w:tgtFrame="_blank" w:history="1">
        <w:r w:rsidRPr="00512373">
          <w:rPr>
            <w:rStyle w:val="ac"/>
            <w:color w:val="auto"/>
            <w:sz w:val="16"/>
            <w:szCs w:val="16"/>
            <w:shd w:val="clear" w:color="auto" w:fill="FFFFFF"/>
          </w:rPr>
          <w:t xml:space="preserve">Новосибирская </w:t>
        </w:r>
        <w:proofErr w:type="spellStart"/>
        <w:proofErr w:type="gramStart"/>
        <w:r w:rsidRPr="00512373">
          <w:rPr>
            <w:rStyle w:val="ac"/>
            <w:color w:val="auto"/>
            <w:sz w:val="16"/>
            <w:szCs w:val="16"/>
            <w:shd w:val="clear" w:color="auto" w:fill="FFFFFF"/>
          </w:rPr>
          <w:t>область,Тогучинский</w:t>
        </w:r>
        <w:proofErr w:type="spellEnd"/>
        <w:proofErr w:type="gramEnd"/>
        <w:r w:rsidRPr="00512373">
          <w:rPr>
            <w:rStyle w:val="ac"/>
            <w:color w:val="auto"/>
            <w:sz w:val="16"/>
            <w:szCs w:val="16"/>
            <w:shd w:val="clear" w:color="auto" w:fill="FFFFFF"/>
          </w:rPr>
          <w:t xml:space="preserve"> район, Акционерное общество "</w:t>
        </w:r>
        <w:proofErr w:type="spellStart"/>
        <w:r w:rsidRPr="00512373">
          <w:rPr>
            <w:rStyle w:val="ac"/>
            <w:color w:val="auto"/>
            <w:sz w:val="16"/>
            <w:szCs w:val="16"/>
            <w:shd w:val="clear" w:color="auto" w:fill="FFFFFF"/>
          </w:rPr>
          <w:t>Вассинское</w:t>
        </w:r>
        <w:proofErr w:type="spellEnd"/>
        <w:r w:rsidRPr="00512373">
          <w:rPr>
            <w:rStyle w:val="ac"/>
            <w:color w:val="auto"/>
            <w:sz w:val="16"/>
            <w:szCs w:val="16"/>
            <w:shd w:val="clear" w:color="auto" w:fill="FFFFFF"/>
          </w:rPr>
          <w:t>"</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 xml:space="preserve">54:24:052710:1221 - </w:t>
      </w:r>
      <w:r w:rsidRPr="00512373">
        <w:rPr>
          <w:rStyle w:val="af6"/>
          <w:sz w:val="16"/>
          <w:szCs w:val="16"/>
          <w:shd w:val="clear" w:color="auto" w:fill="FFFFFF"/>
        </w:rPr>
        <w:t> </w:t>
      </w:r>
      <w:hyperlink r:id="rId28" w:tgtFrame="_blank" w:history="1">
        <w:r w:rsidRPr="00512373">
          <w:rPr>
            <w:rStyle w:val="ac"/>
            <w:color w:val="auto"/>
            <w:sz w:val="16"/>
            <w:szCs w:val="16"/>
            <w:shd w:val="clear" w:color="auto" w:fill="FFFFFF"/>
          </w:rPr>
          <w:t xml:space="preserve">обл. Новосибирская, р-н Тогучинский, </w:t>
        </w:r>
        <w:proofErr w:type="spellStart"/>
        <w:r w:rsidRPr="00512373">
          <w:rPr>
            <w:rStyle w:val="ac"/>
            <w:color w:val="auto"/>
            <w:sz w:val="16"/>
            <w:szCs w:val="16"/>
            <w:shd w:val="clear" w:color="auto" w:fill="FFFFFF"/>
          </w:rPr>
          <w:t>Мирновское</w:t>
        </w:r>
        <w:proofErr w:type="spellEnd"/>
        <w:r w:rsidRPr="00512373">
          <w:rPr>
            <w:rStyle w:val="ac"/>
            <w:color w:val="auto"/>
            <w:sz w:val="16"/>
            <w:szCs w:val="16"/>
            <w:shd w:val="clear" w:color="auto" w:fill="FFFFFF"/>
          </w:rPr>
          <w:t xml:space="preserve"> лесничество, </w:t>
        </w:r>
        <w:proofErr w:type="spellStart"/>
        <w:r w:rsidRPr="00512373">
          <w:rPr>
            <w:rStyle w:val="ac"/>
            <w:color w:val="auto"/>
            <w:sz w:val="16"/>
            <w:szCs w:val="16"/>
            <w:shd w:val="clear" w:color="auto" w:fill="FFFFFF"/>
          </w:rPr>
          <w:t>Долговский</w:t>
        </w:r>
        <w:proofErr w:type="spellEnd"/>
        <w:r w:rsidRPr="00512373">
          <w:rPr>
            <w:rStyle w:val="ac"/>
            <w:color w:val="auto"/>
            <w:sz w:val="16"/>
            <w:szCs w:val="16"/>
            <w:shd w:val="clear" w:color="auto" w:fill="FFFFFF"/>
          </w:rPr>
          <w:t xml:space="preserve"> лесохозяйственный участок</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54:24:052710:1186 -</w:t>
      </w:r>
      <w:r w:rsidRPr="00512373">
        <w:rPr>
          <w:rStyle w:val="af6"/>
          <w:sz w:val="16"/>
          <w:szCs w:val="16"/>
          <w:shd w:val="clear" w:color="auto" w:fill="FFFFFF"/>
        </w:rPr>
        <w:t> </w:t>
      </w:r>
      <w:hyperlink r:id="rId29" w:tgtFrame="_blank" w:history="1">
        <w:r w:rsidRPr="00512373">
          <w:rPr>
            <w:rStyle w:val="ac"/>
            <w:color w:val="auto"/>
            <w:sz w:val="16"/>
            <w:szCs w:val="16"/>
            <w:shd w:val="clear" w:color="auto" w:fill="FFFFFF"/>
          </w:rPr>
          <w:t xml:space="preserve">обл. Новосибирская, р-н Тогучинский, </w:t>
        </w:r>
        <w:proofErr w:type="spellStart"/>
        <w:r w:rsidRPr="00512373">
          <w:rPr>
            <w:rStyle w:val="ac"/>
            <w:color w:val="auto"/>
            <w:sz w:val="16"/>
            <w:szCs w:val="16"/>
            <w:shd w:val="clear" w:color="auto" w:fill="FFFFFF"/>
          </w:rPr>
          <w:t>Вассинский</w:t>
        </w:r>
        <w:proofErr w:type="spellEnd"/>
        <w:r w:rsidRPr="00512373">
          <w:rPr>
            <w:rStyle w:val="ac"/>
            <w:color w:val="auto"/>
            <w:sz w:val="16"/>
            <w:szCs w:val="16"/>
            <w:shd w:val="clear" w:color="auto" w:fill="FFFFFF"/>
          </w:rPr>
          <w:t xml:space="preserve"> сельсовет, земельный участок расположен в центральной части кадастрового квартала</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 xml:space="preserve">54:24:052710: 1 -  </w:t>
      </w:r>
      <w:r w:rsidRPr="00512373">
        <w:rPr>
          <w:rStyle w:val="af6"/>
          <w:sz w:val="16"/>
          <w:szCs w:val="16"/>
          <w:shd w:val="clear" w:color="auto" w:fill="FFFFFF"/>
        </w:rPr>
        <w:t> </w:t>
      </w:r>
      <w:hyperlink r:id="rId30" w:tgtFrame="_blank" w:history="1">
        <w:r w:rsidRPr="00512373">
          <w:rPr>
            <w:rStyle w:val="ac"/>
            <w:color w:val="auto"/>
            <w:sz w:val="16"/>
            <w:szCs w:val="16"/>
            <w:shd w:val="clear" w:color="auto" w:fill="FFFFFF"/>
          </w:rPr>
          <w:t>Новосибирская область, Тогучинский район, Акционерное общество "</w:t>
        </w:r>
        <w:proofErr w:type="spellStart"/>
        <w:r w:rsidRPr="00512373">
          <w:rPr>
            <w:rStyle w:val="ac"/>
            <w:color w:val="auto"/>
            <w:sz w:val="16"/>
            <w:szCs w:val="16"/>
            <w:shd w:val="clear" w:color="auto" w:fill="FFFFFF"/>
          </w:rPr>
          <w:t>Вассинское</w:t>
        </w:r>
        <w:proofErr w:type="spellEnd"/>
        <w:r w:rsidRPr="00512373">
          <w:rPr>
            <w:rStyle w:val="ac"/>
            <w:color w:val="auto"/>
            <w:sz w:val="16"/>
            <w:szCs w:val="16"/>
            <w:shd w:val="clear" w:color="auto" w:fill="FFFFFF"/>
          </w:rPr>
          <w:t>"</w:t>
        </w:r>
      </w:hyperlink>
      <w:r w:rsidRPr="00512373">
        <w:rPr>
          <w:sz w:val="16"/>
          <w:szCs w:val="16"/>
        </w:rPr>
        <w:t>.</w:t>
      </w:r>
      <w:r w:rsidRPr="00512373">
        <w:rPr>
          <w:sz w:val="16"/>
          <w:szCs w:val="16"/>
        </w:rPr>
        <w:tab/>
      </w:r>
      <w:r w:rsidRPr="00512373">
        <w:rPr>
          <w:rStyle w:val="af6"/>
          <w:sz w:val="16"/>
          <w:szCs w:val="16"/>
          <w:shd w:val="clear" w:color="auto" w:fill="FFFFFF"/>
        </w:rPr>
        <w:t> </w:t>
      </w:r>
    </w:p>
    <w:p w:rsidR="00226A0D" w:rsidRPr="00512373" w:rsidRDefault="00226A0D" w:rsidP="00226A0D">
      <w:pPr>
        <w:pStyle w:val="afd"/>
        <w:jc w:val="both"/>
        <w:rPr>
          <w:sz w:val="16"/>
          <w:szCs w:val="16"/>
        </w:rPr>
      </w:pPr>
      <w:r w:rsidRPr="00512373">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w:t>
      </w:r>
      <w:proofErr w:type="spellStart"/>
      <w:r w:rsidRPr="00512373">
        <w:rPr>
          <w:sz w:val="16"/>
          <w:szCs w:val="16"/>
        </w:rPr>
        <w:t>Коуракский</w:t>
      </w:r>
      <w:proofErr w:type="spellEnd"/>
      <w:r w:rsidRPr="00512373">
        <w:rPr>
          <w:sz w:val="16"/>
          <w:szCs w:val="16"/>
        </w:rPr>
        <w:t xml:space="preserve">  сельсовет,  находящегося в границах кадастрового квартала 54:24:052717.</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Маник</w:t>
      </w:r>
      <w:proofErr w:type="spellEnd"/>
      <w:r w:rsidRPr="00512373">
        <w:rPr>
          <w:sz w:val="16"/>
          <w:szCs w:val="16"/>
        </w:rPr>
        <w:t xml:space="preserve"> Татьяна Витальевна, зарегистрированная по адресу</w:t>
      </w:r>
      <w:r w:rsidRPr="00512373">
        <w:rPr>
          <w:sz w:val="16"/>
          <w:szCs w:val="16"/>
          <w:shd w:val="clear" w:color="auto" w:fill="F8F9FA"/>
        </w:rPr>
        <w:t xml:space="preserve"> обл. Новосибирская, р-н Тогучинский, с. </w:t>
      </w:r>
      <w:proofErr w:type="spellStart"/>
      <w:r w:rsidRPr="00512373">
        <w:rPr>
          <w:sz w:val="16"/>
          <w:szCs w:val="16"/>
          <w:shd w:val="clear" w:color="auto" w:fill="F8F9FA"/>
        </w:rPr>
        <w:t>Степногутово</w:t>
      </w:r>
      <w:proofErr w:type="spellEnd"/>
      <w:r w:rsidRPr="00512373">
        <w:rPr>
          <w:sz w:val="16"/>
          <w:szCs w:val="16"/>
          <w:shd w:val="clear" w:color="auto" w:fill="F8F9FA"/>
        </w:rPr>
        <w:t xml:space="preserve">, ул.  Береговая, </w:t>
      </w:r>
      <w:proofErr w:type="gramStart"/>
      <w:r w:rsidRPr="00512373">
        <w:rPr>
          <w:sz w:val="16"/>
          <w:szCs w:val="16"/>
          <w:shd w:val="clear" w:color="auto" w:fill="F8F9FA"/>
        </w:rPr>
        <w:t xml:space="preserve">4 </w:t>
      </w:r>
      <w:r w:rsidRPr="00512373">
        <w:rPr>
          <w:sz w:val="16"/>
          <w:szCs w:val="16"/>
        </w:rPr>
        <w:t xml:space="preserve"> тел</w:t>
      </w:r>
      <w:proofErr w:type="gramEnd"/>
      <w:r w:rsidRPr="00512373">
        <w:rPr>
          <w:sz w:val="16"/>
          <w:szCs w:val="16"/>
        </w:rPr>
        <w:t>: 8-923-150-46-54.</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Новосибирская область, Тогучинский район, с. </w:t>
      </w:r>
      <w:proofErr w:type="spellStart"/>
      <w:r w:rsidRPr="00512373">
        <w:rPr>
          <w:sz w:val="16"/>
          <w:szCs w:val="16"/>
        </w:rPr>
        <w:t>Степногутово</w:t>
      </w:r>
      <w:proofErr w:type="spellEnd"/>
      <w:r w:rsidRPr="00512373">
        <w:rPr>
          <w:sz w:val="16"/>
          <w:szCs w:val="16"/>
        </w:rPr>
        <w:t xml:space="preserve"> ул. </w:t>
      </w:r>
      <w:proofErr w:type="gramStart"/>
      <w:r w:rsidRPr="00512373">
        <w:rPr>
          <w:sz w:val="16"/>
          <w:szCs w:val="16"/>
        </w:rPr>
        <w:t>Береговая ,</w:t>
      </w:r>
      <w:proofErr w:type="gramEnd"/>
      <w:r w:rsidRPr="00512373">
        <w:rPr>
          <w:sz w:val="16"/>
          <w:szCs w:val="16"/>
        </w:rPr>
        <w:t xml:space="preserve"> 4,  «31» августа 2023 года в 11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w:t>
      </w:r>
      <w:proofErr w:type="gramStart"/>
      <w:r w:rsidRPr="00512373">
        <w:rPr>
          <w:sz w:val="16"/>
          <w:szCs w:val="16"/>
        </w:rPr>
        <w:t>Тогучинский  район</w:t>
      </w:r>
      <w:proofErr w:type="gramEnd"/>
      <w:r w:rsidRPr="00512373">
        <w:rPr>
          <w:sz w:val="16"/>
          <w:szCs w:val="16"/>
        </w:rPr>
        <w:t xml:space="preserve">,  г. Тогучин, ул. Лапина, 21 ,  1-ый этаж,  </w:t>
      </w:r>
      <w:proofErr w:type="spellStart"/>
      <w:r w:rsidRPr="00512373">
        <w:rPr>
          <w:sz w:val="16"/>
          <w:szCs w:val="16"/>
        </w:rPr>
        <w:t>каб</w:t>
      </w:r>
      <w:proofErr w:type="spell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pStyle w:val="afd"/>
        <w:jc w:val="both"/>
        <w:rPr>
          <w:sz w:val="16"/>
          <w:szCs w:val="16"/>
        </w:rPr>
      </w:pPr>
      <w:r w:rsidRPr="00512373">
        <w:rPr>
          <w:sz w:val="16"/>
          <w:szCs w:val="16"/>
        </w:rPr>
        <w:t xml:space="preserve">54:24:052717:1196 - </w:t>
      </w:r>
      <w:r w:rsidRPr="00512373">
        <w:rPr>
          <w:rStyle w:val="af6"/>
          <w:rFonts w:ascii="Helvetica" w:hAnsi="Helvetica" w:cs="Helvetica"/>
          <w:sz w:val="16"/>
          <w:szCs w:val="16"/>
          <w:shd w:val="clear" w:color="auto" w:fill="FFFFFF"/>
        </w:rPr>
        <w:t> </w:t>
      </w:r>
      <w:hyperlink r:id="rId31" w:tgtFrame="_blank" w:history="1">
        <w:r w:rsidRPr="00512373">
          <w:rPr>
            <w:rStyle w:val="ac"/>
            <w:color w:val="auto"/>
            <w:sz w:val="16"/>
            <w:szCs w:val="16"/>
            <w:shd w:val="clear" w:color="auto" w:fill="FFFFFF"/>
          </w:rPr>
          <w:t xml:space="preserve">Новосибирская </w:t>
        </w:r>
        <w:proofErr w:type="spellStart"/>
        <w:r w:rsidRPr="00512373">
          <w:rPr>
            <w:rStyle w:val="ac"/>
            <w:color w:val="auto"/>
            <w:sz w:val="16"/>
            <w:szCs w:val="16"/>
            <w:shd w:val="clear" w:color="auto" w:fill="FFFFFF"/>
          </w:rPr>
          <w:t>обл</w:t>
        </w:r>
        <w:proofErr w:type="spellEnd"/>
        <w:r w:rsidRPr="00512373">
          <w:rPr>
            <w:rStyle w:val="ac"/>
            <w:color w:val="auto"/>
            <w:sz w:val="16"/>
            <w:szCs w:val="16"/>
            <w:shd w:val="clear" w:color="auto" w:fill="FFFFFF"/>
          </w:rPr>
          <w:t xml:space="preserve">, р-н Тогучинский, МО </w:t>
        </w:r>
        <w:proofErr w:type="spellStart"/>
        <w:r w:rsidRPr="00512373">
          <w:rPr>
            <w:rStyle w:val="ac"/>
            <w:color w:val="auto"/>
            <w:sz w:val="16"/>
            <w:szCs w:val="16"/>
            <w:shd w:val="clear" w:color="auto" w:fill="FFFFFF"/>
          </w:rPr>
          <w:t>Коуракского</w:t>
        </w:r>
        <w:proofErr w:type="spellEnd"/>
        <w:r w:rsidRPr="00512373">
          <w:rPr>
            <w:rStyle w:val="ac"/>
            <w:color w:val="auto"/>
            <w:sz w:val="16"/>
            <w:szCs w:val="16"/>
            <w:shd w:val="clear" w:color="auto" w:fill="FFFFFF"/>
          </w:rPr>
          <w:t xml:space="preserve"> сельсовета, колхоз "Гигант</w:t>
        </w:r>
        <w:proofErr w:type="gramStart"/>
        <w:r w:rsidRPr="00512373">
          <w:rPr>
            <w:rStyle w:val="ac"/>
            <w:color w:val="auto"/>
            <w:sz w:val="16"/>
            <w:szCs w:val="16"/>
            <w:shd w:val="clear" w:color="auto" w:fill="FFFFFF"/>
          </w:rPr>
          <w:t>"</w:t>
        </w:r>
      </w:hyperlink>
      <w:r w:rsidRPr="00512373">
        <w:rPr>
          <w:sz w:val="16"/>
          <w:szCs w:val="16"/>
        </w:rPr>
        <w:t xml:space="preserve"> .</w:t>
      </w:r>
      <w:proofErr w:type="gramEnd"/>
    </w:p>
    <w:p w:rsidR="00226A0D" w:rsidRPr="00512373" w:rsidRDefault="00226A0D" w:rsidP="00226A0D">
      <w:pPr>
        <w:pStyle w:val="afd"/>
        <w:jc w:val="both"/>
        <w:rPr>
          <w:sz w:val="16"/>
          <w:szCs w:val="16"/>
        </w:rPr>
      </w:pPr>
      <w:r w:rsidRPr="00512373">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rPr>
          <w:sz w:val="16"/>
          <w:szCs w:val="16"/>
        </w:rPr>
      </w:pPr>
    </w:p>
    <w:p w:rsidR="00226A0D" w:rsidRPr="00512373" w:rsidRDefault="00226A0D" w:rsidP="00226A0D">
      <w:pPr>
        <w:pStyle w:val="afd"/>
        <w:jc w:val="both"/>
        <w:rPr>
          <w:bCs/>
          <w:sz w:val="16"/>
          <w:szCs w:val="16"/>
        </w:rPr>
      </w:pPr>
      <w:r w:rsidRPr="00512373">
        <w:rPr>
          <w:bCs/>
          <w:sz w:val="16"/>
          <w:szCs w:val="16"/>
        </w:rPr>
        <w:tab/>
        <w:t>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земельных долей принадлежащих Кобылину Андрею Васильевичу. Исходным земельным участком, является земельный участок из земель сельскохозяйственного назначения с кадастровым номером 54:24:052717:</w:t>
      </w:r>
      <w:proofErr w:type="gramStart"/>
      <w:r w:rsidRPr="00512373">
        <w:rPr>
          <w:bCs/>
          <w:sz w:val="16"/>
          <w:szCs w:val="16"/>
        </w:rPr>
        <w:t>1196  имеющий</w:t>
      </w:r>
      <w:proofErr w:type="gramEnd"/>
      <w:r w:rsidRPr="00512373">
        <w:rPr>
          <w:bCs/>
          <w:sz w:val="16"/>
          <w:szCs w:val="16"/>
        </w:rPr>
        <w:t xml:space="preserve"> местоположение:</w:t>
      </w:r>
      <w:r w:rsidRPr="00512373">
        <w:rPr>
          <w:sz w:val="16"/>
          <w:szCs w:val="16"/>
        </w:rPr>
        <w:t xml:space="preserve"> </w:t>
      </w:r>
      <w:hyperlink r:id="rId32" w:tgtFrame="_blank" w:history="1">
        <w:r w:rsidRPr="00512373">
          <w:rPr>
            <w:rStyle w:val="ac"/>
            <w:color w:val="auto"/>
            <w:sz w:val="16"/>
            <w:szCs w:val="16"/>
            <w:shd w:val="clear" w:color="auto" w:fill="FFFFFF"/>
          </w:rPr>
          <w:t xml:space="preserve">Новосибирская </w:t>
        </w:r>
        <w:proofErr w:type="spellStart"/>
        <w:r w:rsidRPr="00512373">
          <w:rPr>
            <w:rStyle w:val="ac"/>
            <w:color w:val="auto"/>
            <w:sz w:val="16"/>
            <w:szCs w:val="16"/>
            <w:shd w:val="clear" w:color="auto" w:fill="FFFFFF"/>
          </w:rPr>
          <w:t>обл</w:t>
        </w:r>
        <w:proofErr w:type="spellEnd"/>
        <w:r w:rsidRPr="00512373">
          <w:rPr>
            <w:rStyle w:val="ac"/>
            <w:color w:val="auto"/>
            <w:sz w:val="16"/>
            <w:szCs w:val="16"/>
            <w:shd w:val="clear" w:color="auto" w:fill="FFFFFF"/>
          </w:rPr>
          <w:t xml:space="preserve">, р-н Тогучинский, МО </w:t>
        </w:r>
        <w:proofErr w:type="spellStart"/>
        <w:r w:rsidRPr="00512373">
          <w:rPr>
            <w:rStyle w:val="ac"/>
            <w:color w:val="auto"/>
            <w:sz w:val="16"/>
            <w:szCs w:val="16"/>
            <w:shd w:val="clear" w:color="auto" w:fill="FFFFFF"/>
          </w:rPr>
          <w:t>Коуракского</w:t>
        </w:r>
        <w:proofErr w:type="spellEnd"/>
        <w:r w:rsidRPr="00512373">
          <w:rPr>
            <w:rStyle w:val="ac"/>
            <w:color w:val="auto"/>
            <w:sz w:val="16"/>
            <w:szCs w:val="16"/>
            <w:shd w:val="clear" w:color="auto" w:fill="FFFFFF"/>
          </w:rPr>
          <w:t xml:space="preserve"> сельсовета, колхоз "Гигант"</w:t>
        </w:r>
      </w:hyperlink>
      <w:r w:rsidRPr="00512373">
        <w:rPr>
          <w:sz w:val="16"/>
          <w:szCs w:val="16"/>
        </w:rPr>
        <w:t>.</w:t>
      </w:r>
    </w:p>
    <w:p w:rsidR="00226A0D" w:rsidRPr="00512373" w:rsidRDefault="00226A0D" w:rsidP="00226A0D">
      <w:pPr>
        <w:pStyle w:val="afd"/>
        <w:jc w:val="both"/>
        <w:rPr>
          <w:bCs/>
          <w:sz w:val="16"/>
          <w:szCs w:val="16"/>
        </w:rPr>
      </w:pPr>
      <w:r w:rsidRPr="00512373">
        <w:rPr>
          <w:bCs/>
          <w:sz w:val="16"/>
          <w:szCs w:val="16"/>
        </w:rPr>
        <w:tab/>
        <w:t xml:space="preserve">Заказчиком кадастровых работ является Кобылин Андрей Александрович, зарегистрированный по адресу: Новосибирская область, Тогучинский район, с. </w:t>
      </w:r>
      <w:proofErr w:type="gramStart"/>
      <w:r w:rsidRPr="00512373">
        <w:rPr>
          <w:bCs/>
          <w:sz w:val="16"/>
          <w:szCs w:val="16"/>
        </w:rPr>
        <w:t>Мокрушино,  ул.</w:t>
      </w:r>
      <w:proofErr w:type="gramEnd"/>
      <w:r w:rsidRPr="00512373">
        <w:rPr>
          <w:bCs/>
          <w:sz w:val="16"/>
          <w:szCs w:val="16"/>
        </w:rPr>
        <w:t xml:space="preserve">  </w:t>
      </w:r>
      <w:proofErr w:type="spellStart"/>
      <w:r w:rsidRPr="00512373">
        <w:rPr>
          <w:bCs/>
          <w:sz w:val="16"/>
          <w:szCs w:val="16"/>
        </w:rPr>
        <w:t>Шкоьная</w:t>
      </w:r>
      <w:proofErr w:type="spellEnd"/>
      <w:r w:rsidRPr="00512373">
        <w:rPr>
          <w:bCs/>
          <w:sz w:val="16"/>
          <w:szCs w:val="16"/>
        </w:rPr>
        <w:t>, 28   тел: 8-906-909-02-57.</w:t>
      </w:r>
    </w:p>
    <w:p w:rsidR="00226A0D" w:rsidRPr="00512373" w:rsidRDefault="00226A0D" w:rsidP="00226A0D">
      <w:pPr>
        <w:pStyle w:val="afd"/>
        <w:jc w:val="both"/>
        <w:rPr>
          <w:bCs/>
          <w:sz w:val="16"/>
          <w:szCs w:val="16"/>
        </w:rPr>
      </w:pPr>
      <w:r w:rsidRPr="00512373">
        <w:rPr>
          <w:bCs/>
          <w:sz w:val="16"/>
          <w:szCs w:val="16"/>
        </w:rPr>
        <w:tab/>
        <w:t xml:space="preserve">Проект межевания земельного участка подготовлен кадастровым инженером </w:t>
      </w:r>
      <w:proofErr w:type="spellStart"/>
      <w:r w:rsidRPr="00512373">
        <w:rPr>
          <w:bCs/>
          <w:sz w:val="16"/>
          <w:szCs w:val="16"/>
        </w:rPr>
        <w:t>Павлюк</w:t>
      </w:r>
      <w:proofErr w:type="spellEnd"/>
      <w:r w:rsidRPr="00512373">
        <w:rPr>
          <w:bCs/>
          <w:sz w:val="16"/>
          <w:szCs w:val="16"/>
        </w:rPr>
        <w:t xml:space="preserve"> Олегом Викторовичем, 633456, Новосибирская область, г. Тогучин, ул. </w:t>
      </w:r>
      <w:proofErr w:type="spellStart"/>
      <w:r w:rsidRPr="00512373">
        <w:rPr>
          <w:bCs/>
          <w:sz w:val="16"/>
          <w:szCs w:val="16"/>
        </w:rPr>
        <w:t>Тогучинка</w:t>
      </w:r>
      <w:proofErr w:type="spellEnd"/>
      <w:r w:rsidRPr="00512373">
        <w:rPr>
          <w:bCs/>
          <w:sz w:val="16"/>
          <w:szCs w:val="16"/>
        </w:rPr>
        <w:t xml:space="preserve">, дом 27, адрес электронной почты region-tex@mail.ru. тел. 8-961-226-65-50, являющимся </w:t>
      </w:r>
      <w:r w:rsidRPr="00512373">
        <w:rPr>
          <w:bCs/>
          <w:sz w:val="16"/>
          <w:szCs w:val="16"/>
        </w:rPr>
        <w:t>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226A0D" w:rsidRPr="00512373" w:rsidRDefault="00226A0D" w:rsidP="00226A0D">
      <w:pPr>
        <w:pStyle w:val="afd"/>
        <w:jc w:val="both"/>
        <w:rPr>
          <w:bCs/>
          <w:sz w:val="16"/>
          <w:szCs w:val="16"/>
        </w:rPr>
      </w:pPr>
      <w:r w:rsidRPr="00512373">
        <w:rPr>
          <w:bCs/>
          <w:sz w:val="16"/>
          <w:szCs w:val="16"/>
        </w:rPr>
        <w:tab/>
        <w:t>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w:t>
      </w:r>
    </w:p>
    <w:p w:rsidR="00226A0D" w:rsidRPr="00512373" w:rsidRDefault="00226A0D" w:rsidP="00226A0D">
      <w:pPr>
        <w:pStyle w:val="afd"/>
        <w:jc w:val="both"/>
        <w:rPr>
          <w:bCs/>
          <w:sz w:val="16"/>
          <w:szCs w:val="16"/>
        </w:rPr>
      </w:pPr>
      <w:r w:rsidRPr="00512373">
        <w:rPr>
          <w:bCs/>
          <w:sz w:val="16"/>
          <w:szCs w:val="16"/>
        </w:rPr>
        <w:t xml:space="preserve">область, г. Тогучин, ул. Лапина, 21 1-й этаж, </w:t>
      </w:r>
      <w:proofErr w:type="spellStart"/>
      <w:r w:rsidRPr="00512373">
        <w:rPr>
          <w:bCs/>
          <w:sz w:val="16"/>
          <w:szCs w:val="16"/>
        </w:rPr>
        <w:t>каб</w:t>
      </w:r>
      <w:proofErr w:type="spellEnd"/>
      <w:r w:rsidRPr="00512373">
        <w:rPr>
          <w:bCs/>
          <w:sz w:val="16"/>
          <w:szCs w:val="16"/>
        </w:rPr>
        <w:t>.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226A0D" w:rsidRPr="00512373" w:rsidRDefault="00226A0D" w:rsidP="00226A0D">
      <w:pPr>
        <w:pStyle w:val="afd"/>
        <w:jc w:val="both"/>
        <w:rPr>
          <w:bCs/>
          <w:sz w:val="16"/>
          <w:szCs w:val="16"/>
        </w:rPr>
      </w:pPr>
      <w:r w:rsidRPr="00512373">
        <w:rPr>
          <w:bCs/>
          <w:sz w:val="16"/>
          <w:szCs w:val="16"/>
        </w:rPr>
        <w:tab/>
        <w:t xml:space="preserve">При проведении согласования </w:t>
      </w:r>
      <w:r w:rsidRPr="00512373">
        <w:rPr>
          <w:sz w:val="16"/>
          <w:szCs w:val="16"/>
        </w:rPr>
        <w:t xml:space="preserve">местоположения границ и </w:t>
      </w:r>
      <w:r w:rsidRPr="00512373">
        <w:rPr>
          <w:bCs/>
          <w:sz w:val="16"/>
          <w:szCs w:val="16"/>
        </w:rPr>
        <w:t>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226A0D" w:rsidRPr="00512373" w:rsidRDefault="00226A0D" w:rsidP="00226A0D">
      <w:pPr>
        <w:pStyle w:val="afd"/>
        <w:jc w:val="both"/>
        <w:rPr>
          <w:bCs/>
          <w:sz w:val="16"/>
          <w:szCs w:val="16"/>
        </w:rPr>
      </w:pPr>
      <w:r w:rsidRPr="00512373">
        <w:rPr>
          <w:bCs/>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с. </w:t>
      </w:r>
      <w:proofErr w:type="spellStart"/>
      <w:r w:rsidRPr="00512373">
        <w:rPr>
          <w:sz w:val="16"/>
          <w:szCs w:val="16"/>
        </w:rPr>
        <w:t>Коурак</w:t>
      </w:r>
      <w:proofErr w:type="spellEnd"/>
      <w:r w:rsidRPr="00512373">
        <w:rPr>
          <w:sz w:val="16"/>
          <w:szCs w:val="16"/>
        </w:rPr>
        <w:t>, ул. Заречная, д. 19 ,  находящегося в границах кадастрового квартала 54:24:055212.</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Гаан</w:t>
      </w:r>
      <w:proofErr w:type="spellEnd"/>
      <w:r w:rsidRPr="00512373">
        <w:rPr>
          <w:sz w:val="16"/>
          <w:szCs w:val="16"/>
        </w:rPr>
        <w:t xml:space="preserve"> Людмила Андреевна, зарегистрированная по адресу</w:t>
      </w:r>
      <w:r w:rsidRPr="00512373">
        <w:rPr>
          <w:sz w:val="16"/>
          <w:szCs w:val="16"/>
          <w:shd w:val="clear" w:color="auto" w:fill="F8F9FA"/>
        </w:rPr>
        <w:t xml:space="preserve"> обл. Новосибирская, г. Новосибирск, ул. Железнодорожная, д. 6/1 кв. 238   </w:t>
      </w:r>
      <w:r w:rsidRPr="00512373">
        <w:rPr>
          <w:sz w:val="16"/>
          <w:szCs w:val="16"/>
        </w:rPr>
        <w:t xml:space="preserve"> тел: 8-913-206-33-82.</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обл. Новосибирская, р-н Тогучинский, с. </w:t>
      </w:r>
      <w:proofErr w:type="spellStart"/>
      <w:r w:rsidRPr="00512373">
        <w:rPr>
          <w:sz w:val="16"/>
          <w:szCs w:val="16"/>
        </w:rPr>
        <w:t>Коурак</w:t>
      </w:r>
      <w:proofErr w:type="spellEnd"/>
      <w:r w:rsidRPr="00512373">
        <w:rPr>
          <w:sz w:val="16"/>
          <w:szCs w:val="16"/>
        </w:rPr>
        <w:t xml:space="preserve">, ул. Заречная, 19, «31» августа 2023 </w:t>
      </w:r>
      <w:proofErr w:type="gramStart"/>
      <w:r w:rsidRPr="00512373">
        <w:rPr>
          <w:sz w:val="16"/>
          <w:szCs w:val="16"/>
        </w:rPr>
        <w:t>года  в</w:t>
      </w:r>
      <w:proofErr w:type="gramEnd"/>
      <w:r w:rsidRPr="00512373">
        <w:rPr>
          <w:sz w:val="16"/>
          <w:szCs w:val="16"/>
        </w:rPr>
        <w:t xml:space="preserve"> 12 часов 00 минут. </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№11.</w:t>
      </w:r>
    </w:p>
    <w:p w:rsidR="00226A0D" w:rsidRPr="00512373" w:rsidRDefault="00226A0D" w:rsidP="00226A0D">
      <w:pPr>
        <w:pStyle w:val="afd"/>
        <w:jc w:val="both"/>
        <w:rPr>
          <w:sz w:val="16"/>
          <w:szCs w:val="16"/>
        </w:rPr>
      </w:pPr>
      <w:r w:rsidRPr="00512373">
        <w:rPr>
          <w:sz w:val="16"/>
          <w:szCs w:val="16"/>
        </w:rPr>
        <w:t xml:space="preserve">            Возражения по проекту межевого плана и требования о проведении согласования местоположения границ земельных участков на </w:t>
      </w:r>
      <w:proofErr w:type="gramStart"/>
      <w:r w:rsidRPr="00512373">
        <w:rPr>
          <w:sz w:val="16"/>
          <w:szCs w:val="16"/>
        </w:rPr>
        <w:t>местности ,принимаются</w:t>
      </w:r>
      <w:proofErr w:type="gramEnd"/>
      <w:r w:rsidRPr="00512373">
        <w:rPr>
          <w:sz w:val="16"/>
          <w:szCs w:val="16"/>
        </w:rPr>
        <w:t xml:space="preserve">,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 xml:space="preserve">            Смежные земельные участки, с правообладателями, которых требуется согласовать местоположение границы:</w:t>
      </w:r>
    </w:p>
    <w:p w:rsidR="00226A0D" w:rsidRPr="00512373" w:rsidRDefault="00226A0D" w:rsidP="00226A0D">
      <w:pPr>
        <w:pStyle w:val="afd"/>
        <w:jc w:val="both"/>
        <w:rPr>
          <w:sz w:val="16"/>
          <w:szCs w:val="16"/>
        </w:rPr>
      </w:pPr>
      <w:r w:rsidRPr="00512373">
        <w:rPr>
          <w:sz w:val="16"/>
          <w:szCs w:val="16"/>
        </w:rPr>
        <w:t xml:space="preserve">54:24:055212:13 - обл. Новосибирская, р-н Тогучинский, с. </w:t>
      </w:r>
      <w:proofErr w:type="spellStart"/>
      <w:r w:rsidRPr="00512373">
        <w:rPr>
          <w:sz w:val="16"/>
          <w:szCs w:val="16"/>
        </w:rPr>
        <w:t>Коурак</w:t>
      </w:r>
      <w:proofErr w:type="spellEnd"/>
      <w:r w:rsidRPr="00512373">
        <w:rPr>
          <w:sz w:val="16"/>
          <w:szCs w:val="16"/>
        </w:rPr>
        <w:t>, ул. Заречная, 21,</w:t>
      </w:r>
    </w:p>
    <w:p w:rsidR="00226A0D" w:rsidRPr="00512373" w:rsidRDefault="00226A0D" w:rsidP="00226A0D">
      <w:pPr>
        <w:pStyle w:val="afd"/>
        <w:jc w:val="both"/>
        <w:rPr>
          <w:sz w:val="16"/>
          <w:szCs w:val="16"/>
        </w:rPr>
      </w:pPr>
      <w:r w:rsidRPr="00512373">
        <w:rPr>
          <w:sz w:val="16"/>
          <w:szCs w:val="16"/>
        </w:rPr>
        <w:t xml:space="preserve">54:24:055212:8 - Новосибирская область, р-н Тогучинский, с. </w:t>
      </w:r>
      <w:proofErr w:type="spellStart"/>
      <w:r w:rsidRPr="00512373">
        <w:rPr>
          <w:sz w:val="16"/>
          <w:szCs w:val="16"/>
        </w:rPr>
        <w:t>Коурак</w:t>
      </w:r>
      <w:proofErr w:type="spellEnd"/>
      <w:r w:rsidRPr="00512373">
        <w:rPr>
          <w:sz w:val="16"/>
          <w:szCs w:val="16"/>
        </w:rPr>
        <w:t>, ул. Заречная, 17.</w:t>
      </w:r>
    </w:p>
    <w:p w:rsidR="00226A0D" w:rsidRPr="00512373" w:rsidRDefault="00226A0D" w:rsidP="00226A0D">
      <w:pPr>
        <w:pStyle w:val="afd"/>
        <w:jc w:val="both"/>
        <w:rPr>
          <w:sz w:val="16"/>
          <w:szCs w:val="16"/>
        </w:rPr>
      </w:pPr>
      <w:r w:rsidRPr="00512373">
        <w:rPr>
          <w:sz w:val="16"/>
          <w:szCs w:val="16"/>
        </w:rPr>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w:t>
      </w:r>
      <w:r w:rsidRPr="00512373">
        <w:rPr>
          <w:sz w:val="16"/>
          <w:szCs w:val="16"/>
        </w:rPr>
        <w:lastRenderedPageBreak/>
        <w:t xml:space="preserve">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с. </w:t>
      </w:r>
      <w:proofErr w:type="spellStart"/>
      <w:r w:rsidRPr="00512373">
        <w:rPr>
          <w:sz w:val="16"/>
          <w:szCs w:val="16"/>
        </w:rPr>
        <w:t>Коурак</w:t>
      </w:r>
      <w:proofErr w:type="spellEnd"/>
      <w:r w:rsidRPr="00512373">
        <w:rPr>
          <w:sz w:val="16"/>
          <w:szCs w:val="16"/>
        </w:rPr>
        <w:t>,  находящегося в границах кадастрового квартала 54:24:055203.</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Протопопова</w:t>
      </w:r>
      <w:proofErr w:type="spellEnd"/>
      <w:r w:rsidRPr="00512373">
        <w:rPr>
          <w:sz w:val="16"/>
          <w:szCs w:val="16"/>
        </w:rPr>
        <w:t xml:space="preserve"> Надежда Валентиновна, зарегистрированный по адресу</w:t>
      </w:r>
      <w:r w:rsidRPr="00512373">
        <w:rPr>
          <w:sz w:val="16"/>
          <w:szCs w:val="16"/>
          <w:shd w:val="clear" w:color="auto" w:fill="F8F9FA"/>
        </w:rPr>
        <w:t xml:space="preserve"> обл. Новосибирская, р-н Тогучинский, с. </w:t>
      </w:r>
      <w:proofErr w:type="spellStart"/>
      <w:r w:rsidRPr="00512373">
        <w:rPr>
          <w:sz w:val="16"/>
          <w:szCs w:val="16"/>
          <w:shd w:val="clear" w:color="auto" w:fill="F8F9FA"/>
        </w:rPr>
        <w:t>Коурак</w:t>
      </w:r>
      <w:proofErr w:type="spellEnd"/>
      <w:r w:rsidRPr="00512373">
        <w:rPr>
          <w:sz w:val="16"/>
          <w:szCs w:val="16"/>
          <w:shd w:val="clear" w:color="auto" w:fill="F8F9FA"/>
        </w:rPr>
        <w:t xml:space="preserve">, ул.   Верхняя, д. 36  </w:t>
      </w:r>
      <w:r w:rsidRPr="00512373">
        <w:rPr>
          <w:sz w:val="16"/>
          <w:szCs w:val="16"/>
        </w:rPr>
        <w:t xml:space="preserve"> тел: 8-923-188-73-79.</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Новосибирская область, Тогучинский район, с. </w:t>
      </w:r>
      <w:proofErr w:type="spellStart"/>
      <w:r w:rsidRPr="00512373">
        <w:rPr>
          <w:sz w:val="16"/>
          <w:szCs w:val="16"/>
        </w:rPr>
        <w:t>Коурак</w:t>
      </w:r>
      <w:proofErr w:type="spellEnd"/>
      <w:r w:rsidRPr="00512373">
        <w:rPr>
          <w:sz w:val="16"/>
          <w:szCs w:val="16"/>
        </w:rPr>
        <w:t xml:space="preserve">, ул. Верхняя, </w:t>
      </w:r>
      <w:proofErr w:type="gramStart"/>
      <w:r w:rsidRPr="00512373">
        <w:rPr>
          <w:sz w:val="16"/>
          <w:szCs w:val="16"/>
        </w:rPr>
        <w:t>36  «</w:t>
      </w:r>
      <w:proofErr w:type="gramEnd"/>
      <w:r w:rsidRPr="00512373">
        <w:rPr>
          <w:sz w:val="16"/>
          <w:szCs w:val="16"/>
        </w:rPr>
        <w:t>31» августа 2023 года в 13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pStyle w:val="afd"/>
        <w:jc w:val="both"/>
        <w:rPr>
          <w:sz w:val="16"/>
          <w:szCs w:val="16"/>
        </w:rPr>
      </w:pPr>
      <w:r w:rsidRPr="00512373">
        <w:rPr>
          <w:sz w:val="16"/>
          <w:szCs w:val="16"/>
        </w:rPr>
        <w:t xml:space="preserve">54:24:055203:45 -  </w:t>
      </w:r>
      <w:r w:rsidRPr="00512373">
        <w:rPr>
          <w:rStyle w:val="af6"/>
          <w:sz w:val="16"/>
          <w:szCs w:val="16"/>
          <w:shd w:val="clear" w:color="auto" w:fill="FFFFFF"/>
        </w:rPr>
        <w:t> </w:t>
      </w:r>
      <w:hyperlink r:id="rId33" w:tgtFrame="_blank" w:history="1">
        <w:r w:rsidRPr="00512373">
          <w:rPr>
            <w:rStyle w:val="ac"/>
            <w:color w:val="auto"/>
            <w:sz w:val="16"/>
            <w:szCs w:val="16"/>
            <w:shd w:val="clear" w:color="auto" w:fill="FFFFFF"/>
          </w:rPr>
          <w:t xml:space="preserve">Новосибирская </w:t>
        </w:r>
        <w:proofErr w:type="spellStart"/>
        <w:r w:rsidRPr="00512373">
          <w:rPr>
            <w:rStyle w:val="ac"/>
            <w:color w:val="auto"/>
            <w:sz w:val="16"/>
            <w:szCs w:val="16"/>
            <w:shd w:val="clear" w:color="auto" w:fill="FFFFFF"/>
          </w:rPr>
          <w:t>обл</w:t>
        </w:r>
        <w:proofErr w:type="spellEnd"/>
        <w:r w:rsidRPr="00512373">
          <w:rPr>
            <w:rStyle w:val="ac"/>
            <w:color w:val="auto"/>
            <w:sz w:val="16"/>
            <w:szCs w:val="16"/>
            <w:shd w:val="clear" w:color="auto" w:fill="FFFFFF"/>
          </w:rPr>
          <w:t xml:space="preserve">, р-н Тогучинский, с </w:t>
        </w:r>
        <w:proofErr w:type="spellStart"/>
        <w:r w:rsidRPr="00512373">
          <w:rPr>
            <w:rStyle w:val="ac"/>
            <w:color w:val="auto"/>
            <w:sz w:val="16"/>
            <w:szCs w:val="16"/>
            <w:shd w:val="clear" w:color="auto" w:fill="FFFFFF"/>
          </w:rPr>
          <w:t>Коурак</w:t>
        </w:r>
        <w:proofErr w:type="spellEnd"/>
        <w:r w:rsidRPr="00512373">
          <w:rPr>
            <w:rStyle w:val="ac"/>
            <w:color w:val="auto"/>
            <w:sz w:val="16"/>
            <w:szCs w:val="16"/>
            <w:shd w:val="clear" w:color="auto" w:fill="FFFFFF"/>
          </w:rPr>
          <w:t>, ул. Верхняя, д 5</w:t>
        </w:r>
      </w:hyperlink>
      <w:proofErr w:type="gramStart"/>
      <w:r w:rsidRPr="00512373">
        <w:rPr>
          <w:sz w:val="16"/>
          <w:szCs w:val="16"/>
        </w:rPr>
        <w:tab/>
      </w:r>
      <w:r w:rsidRPr="00512373">
        <w:rPr>
          <w:rStyle w:val="af6"/>
          <w:sz w:val="16"/>
          <w:szCs w:val="16"/>
          <w:shd w:val="clear" w:color="auto" w:fill="FFFFFF"/>
        </w:rPr>
        <w:t> </w:t>
      </w:r>
      <w:r w:rsidRPr="00512373">
        <w:rPr>
          <w:sz w:val="16"/>
          <w:szCs w:val="16"/>
        </w:rPr>
        <w:t>;</w:t>
      </w:r>
      <w:proofErr w:type="gramEnd"/>
    </w:p>
    <w:p w:rsidR="00226A0D" w:rsidRPr="00512373" w:rsidRDefault="00226A0D" w:rsidP="00226A0D">
      <w:pPr>
        <w:pStyle w:val="afd"/>
        <w:jc w:val="both"/>
        <w:rPr>
          <w:sz w:val="16"/>
          <w:szCs w:val="16"/>
        </w:rPr>
      </w:pPr>
      <w:r w:rsidRPr="00512373">
        <w:rPr>
          <w:sz w:val="16"/>
          <w:szCs w:val="16"/>
        </w:rPr>
        <w:t xml:space="preserve">54:24:055203:47 -  </w:t>
      </w:r>
      <w:r w:rsidRPr="00512373">
        <w:rPr>
          <w:rStyle w:val="af6"/>
          <w:sz w:val="16"/>
          <w:szCs w:val="16"/>
          <w:shd w:val="clear" w:color="auto" w:fill="FFFFFF"/>
        </w:rPr>
        <w:t> </w:t>
      </w:r>
      <w:hyperlink r:id="rId34" w:tgtFrame="_blank" w:history="1">
        <w:r w:rsidRPr="00512373">
          <w:rPr>
            <w:rStyle w:val="ac"/>
            <w:color w:val="auto"/>
            <w:sz w:val="16"/>
            <w:szCs w:val="16"/>
            <w:shd w:val="clear" w:color="auto" w:fill="FFFFFF"/>
          </w:rPr>
          <w:t xml:space="preserve">обл. Новосибирская, р-н Тогучинский, с. </w:t>
        </w:r>
        <w:proofErr w:type="spellStart"/>
        <w:r w:rsidRPr="00512373">
          <w:rPr>
            <w:rStyle w:val="ac"/>
            <w:color w:val="auto"/>
            <w:sz w:val="16"/>
            <w:szCs w:val="16"/>
            <w:shd w:val="clear" w:color="auto" w:fill="FFFFFF"/>
          </w:rPr>
          <w:t>Коурак</w:t>
        </w:r>
        <w:proofErr w:type="spellEnd"/>
      </w:hyperlink>
      <w:r w:rsidRPr="00512373">
        <w:rPr>
          <w:sz w:val="16"/>
          <w:szCs w:val="16"/>
        </w:rPr>
        <w:t>.</w:t>
      </w:r>
    </w:p>
    <w:p w:rsidR="00226A0D" w:rsidRPr="00512373" w:rsidRDefault="00226A0D" w:rsidP="00226A0D">
      <w:pPr>
        <w:pStyle w:val="afd"/>
        <w:jc w:val="both"/>
        <w:rPr>
          <w:sz w:val="16"/>
          <w:szCs w:val="16"/>
        </w:rPr>
      </w:pPr>
      <w:r w:rsidRPr="00512373">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номером 54:24:037601:60, расположенного по адресу: </w:t>
      </w:r>
      <w:r w:rsidRPr="00512373">
        <w:rPr>
          <w:rStyle w:val="af6"/>
          <w:rFonts w:ascii="Helvetica" w:hAnsi="Helvetica" w:cs="Helvetica"/>
          <w:sz w:val="16"/>
          <w:szCs w:val="16"/>
          <w:shd w:val="clear" w:color="auto" w:fill="FFFFFF"/>
        </w:rPr>
        <w:t> </w:t>
      </w:r>
      <w:hyperlink r:id="rId35" w:tgtFrame="_blank" w:history="1">
        <w:r w:rsidRPr="00512373">
          <w:rPr>
            <w:rStyle w:val="ac"/>
            <w:color w:val="auto"/>
            <w:sz w:val="16"/>
            <w:szCs w:val="16"/>
            <w:shd w:val="clear" w:color="auto" w:fill="FFFFFF"/>
          </w:rPr>
          <w:t xml:space="preserve">Новосибирская область, р-н Тогучинский, с </w:t>
        </w:r>
        <w:proofErr w:type="spellStart"/>
        <w:r w:rsidRPr="00512373">
          <w:rPr>
            <w:rStyle w:val="ac"/>
            <w:color w:val="auto"/>
            <w:sz w:val="16"/>
            <w:szCs w:val="16"/>
            <w:shd w:val="clear" w:color="auto" w:fill="FFFFFF"/>
          </w:rPr>
          <w:t>Карпысак</w:t>
        </w:r>
        <w:proofErr w:type="spellEnd"/>
        <w:r w:rsidRPr="00512373">
          <w:rPr>
            <w:rStyle w:val="ac"/>
            <w:color w:val="auto"/>
            <w:sz w:val="16"/>
            <w:szCs w:val="16"/>
            <w:shd w:val="clear" w:color="auto" w:fill="FFFFFF"/>
          </w:rPr>
          <w:t xml:space="preserve">, </w:t>
        </w:r>
        <w:proofErr w:type="spellStart"/>
        <w:r w:rsidRPr="00512373">
          <w:rPr>
            <w:rStyle w:val="ac"/>
            <w:color w:val="auto"/>
            <w:sz w:val="16"/>
            <w:szCs w:val="16"/>
            <w:shd w:val="clear" w:color="auto" w:fill="FFFFFF"/>
          </w:rPr>
          <w:t>ул</w:t>
        </w:r>
        <w:proofErr w:type="spellEnd"/>
        <w:r w:rsidRPr="00512373">
          <w:rPr>
            <w:rStyle w:val="ac"/>
            <w:color w:val="auto"/>
            <w:sz w:val="16"/>
            <w:szCs w:val="16"/>
            <w:shd w:val="clear" w:color="auto" w:fill="FFFFFF"/>
          </w:rPr>
          <w:t xml:space="preserve"> Центральная, д 133</w:t>
        </w:r>
      </w:hyperlink>
      <w:r w:rsidRPr="00512373">
        <w:rPr>
          <w:sz w:val="16"/>
          <w:szCs w:val="16"/>
        </w:rPr>
        <w:t>, находящегося  в границах кадастрового квартала 54:24:037601.</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Сирожов</w:t>
      </w:r>
      <w:proofErr w:type="spellEnd"/>
      <w:r w:rsidRPr="00512373">
        <w:rPr>
          <w:sz w:val="16"/>
          <w:szCs w:val="16"/>
        </w:rPr>
        <w:t xml:space="preserve"> Ахмад </w:t>
      </w:r>
      <w:proofErr w:type="spellStart"/>
      <w:r w:rsidRPr="00512373">
        <w:rPr>
          <w:sz w:val="16"/>
          <w:szCs w:val="16"/>
        </w:rPr>
        <w:t>Каримбекович</w:t>
      </w:r>
      <w:proofErr w:type="spellEnd"/>
      <w:r w:rsidRPr="00512373">
        <w:rPr>
          <w:sz w:val="16"/>
          <w:szCs w:val="16"/>
        </w:rPr>
        <w:t>, зарегистрированный по адресу</w:t>
      </w:r>
      <w:r w:rsidRPr="00512373">
        <w:rPr>
          <w:sz w:val="16"/>
          <w:szCs w:val="16"/>
          <w:shd w:val="clear" w:color="auto" w:fill="F8F9FA"/>
        </w:rPr>
        <w:t xml:space="preserve"> обл. Новосибирская, Новосибирский район, </w:t>
      </w:r>
      <w:proofErr w:type="spellStart"/>
      <w:r w:rsidRPr="00512373">
        <w:rPr>
          <w:sz w:val="16"/>
          <w:szCs w:val="16"/>
          <w:shd w:val="clear" w:color="auto" w:fill="F8F9FA"/>
        </w:rPr>
        <w:t>Раздоленский</w:t>
      </w:r>
      <w:proofErr w:type="spellEnd"/>
      <w:r w:rsidRPr="00512373">
        <w:rPr>
          <w:sz w:val="16"/>
          <w:szCs w:val="16"/>
          <w:shd w:val="clear" w:color="auto" w:fill="F8F9FA"/>
        </w:rPr>
        <w:t xml:space="preserve"> с/с, СНТ Зорька, ул. Лазурная, д. </w:t>
      </w:r>
      <w:proofErr w:type="gramStart"/>
      <w:r w:rsidRPr="00512373">
        <w:rPr>
          <w:sz w:val="16"/>
          <w:szCs w:val="16"/>
          <w:shd w:val="clear" w:color="auto" w:fill="F8F9FA"/>
        </w:rPr>
        <w:t xml:space="preserve">131 </w:t>
      </w:r>
      <w:r w:rsidRPr="00512373">
        <w:rPr>
          <w:sz w:val="16"/>
          <w:szCs w:val="16"/>
        </w:rPr>
        <w:t xml:space="preserve"> тел</w:t>
      </w:r>
      <w:proofErr w:type="gramEnd"/>
      <w:r w:rsidRPr="00512373">
        <w:rPr>
          <w:sz w:val="16"/>
          <w:szCs w:val="16"/>
        </w:rPr>
        <w:t>: 8-999-467-93-85.</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w:t>
      </w:r>
      <w:proofErr w:type="gramStart"/>
      <w:r w:rsidRPr="00512373">
        <w:rPr>
          <w:sz w:val="16"/>
          <w:szCs w:val="16"/>
        </w:rPr>
        <w:t>адресу:</w:t>
      </w:r>
      <w:r w:rsidRPr="00512373">
        <w:rPr>
          <w:sz w:val="16"/>
          <w:szCs w:val="16"/>
          <w:shd w:val="clear" w:color="auto" w:fill="F8F9FA"/>
        </w:rPr>
        <w:t xml:space="preserve">  </w:t>
      </w:r>
      <w:r w:rsidRPr="00512373">
        <w:rPr>
          <w:sz w:val="16"/>
          <w:szCs w:val="16"/>
        </w:rPr>
        <w:t xml:space="preserve"> </w:t>
      </w:r>
      <w:proofErr w:type="gramEnd"/>
      <w:r w:rsidRPr="00512373">
        <w:rPr>
          <w:rStyle w:val="af6"/>
          <w:rFonts w:ascii="Helvetica" w:hAnsi="Helvetica" w:cs="Helvetica"/>
          <w:sz w:val="16"/>
          <w:szCs w:val="16"/>
          <w:shd w:val="clear" w:color="auto" w:fill="FFFFFF"/>
        </w:rPr>
        <w:t> </w:t>
      </w:r>
      <w:hyperlink r:id="rId36" w:tgtFrame="_blank" w:history="1">
        <w:r w:rsidRPr="00512373">
          <w:rPr>
            <w:rStyle w:val="ac"/>
            <w:color w:val="auto"/>
            <w:sz w:val="16"/>
            <w:szCs w:val="16"/>
            <w:shd w:val="clear" w:color="auto" w:fill="FFFFFF"/>
          </w:rPr>
          <w:t xml:space="preserve">Новосибирская область, р-н Тогучинский, с </w:t>
        </w:r>
        <w:proofErr w:type="spellStart"/>
        <w:r w:rsidRPr="00512373">
          <w:rPr>
            <w:rStyle w:val="ac"/>
            <w:color w:val="auto"/>
            <w:sz w:val="16"/>
            <w:szCs w:val="16"/>
            <w:shd w:val="clear" w:color="auto" w:fill="FFFFFF"/>
          </w:rPr>
          <w:t>Карпысак</w:t>
        </w:r>
        <w:proofErr w:type="spellEnd"/>
        <w:r w:rsidRPr="00512373">
          <w:rPr>
            <w:rStyle w:val="ac"/>
            <w:color w:val="auto"/>
            <w:sz w:val="16"/>
            <w:szCs w:val="16"/>
            <w:shd w:val="clear" w:color="auto" w:fill="FFFFFF"/>
          </w:rPr>
          <w:t xml:space="preserve">, </w:t>
        </w:r>
        <w:proofErr w:type="spellStart"/>
        <w:r w:rsidRPr="00512373">
          <w:rPr>
            <w:rStyle w:val="ac"/>
            <w:color w:val="auto"/>
            <w:sz w:val="16"/>
            <w:szCs w:val="16"/>
            <w:shd w:val="clear" w:color="auto" w:fill="FFFFFF"/>
          </w:rPr>
          <w:t>ул</w:t>
        </w:r>
        <w:proofErr w:type="spellEnd"/>
        <w:r w:rsidRPr="00512373">
          <w:rPr>
            <w:rStyle w:val="ac"/>
            <w:color w:val="auto"/>
            <w:sz w:val="16"/>
            <w:szCs w:val="16"/>
            <w:shd w:val="clear" w:color="auto" w:fill="FFFFFF"/>
          </w:rPr>
          <w:t xml:space="preserve"> Центральная, д 133</w:t>
        </w:r>
      </w:hyperlink>
      <w:r w:rsidRPr="00512373">
        <w:rPr>
          <w:sz w:val="16"/>
          <w:szCs w:val="16"/>
        </w:rPr>
        <w:t xml:space="preserve"> «31» августа 2023 года в 14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shd w:val="clear" w:color="auto" w:fill="FFFFFF"/>
        <w:rPr>
          <w:sz w:val="16"/>
          <w:szCs w:val="16"/>
        </w:rPr>
      </w:pPr>
      <w:r w:rsidRPr="00512373">
        <w:rPr>
          <w:sz w:val="16"/>
          <w:szCs w:val="16"/>
        </w:rPr>
        <w:t xml:space="preserve">54:24:037601:6 - </w:t>
      </w:r>
      <w:r w:rsidRPr="00512373">
        <w:rPr>
          <w:rStyle w:val="af6"/>
          <w:sz w:val="16"/>
          <w:szCs w:val="16"/>
          <w:shd w:val="clear" w:color="auto" w:fill="FFFFFF"/>
        </w:rPr>
        <w:t> </w:t>
      </w:r>
      <w:hyperlink r:id="rId37" w:tgtFrame="_blank" w:history="1">
        <w:r w:rsidRPr="00512373">
          <w:rPr>
            <w:rStyle w:val="ac"/>
            <w:color w:val="auto"/>
            <w:sz w:val="16"/>
            <w:szCs w:val="16"/>
            <w:shd w:val="clear" w:color="auto" w:fill="FFFFFF"/>
          </w:rPr>
          <w:t xml:space="preserve">обл. Новосибирская, р-н Тогучинский, с. </w:t>
        </w:r>
        <w:proofErr w:type="spellStart"/>
        <w:r w:rsidRPr="00512373">
          <w:rPr>
            <w:rStyle w:val="ac"/>
            <w:color w:val="auto"/>
            <w:sz w:val="16"/>
            <w:szCs w:val="16"/>
            <w:shd w:val="clear" w:color="auto" w:fill="FFFFFF"/>
          </w:rPr>
          <w:t>Карпысак</w:t>
        </w:r>
        <w:proofErr w:type="spellEnd"/>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 xml:space="preserve">54:24:037601:97 - </w:t>
      </w:r>
      <w:hyperlink r:id="rId38" w:tgtFrame="_blank" w:history="1">
        <w:r w:rsidRPr="00512373">
          <w:rPr>
            <w:rStyle w:val="ac"/>
            <w:color w:val="auto"/>
            <w:sz w:val="16"/>
            <w:szCs w:val="16"/>
            <w:shd w:val="clear" w:color="auto" w:fill="FFFFFF"/>
          </w:rPr>
          <w:t xml:space="preserve">обл. Новосибирская, р-н Тогучинский, с. </w:t>
        </w:r>
        <w:proofErr w:type="spellStart"/>
        <w:r w:rsidRPr="00512373">
          <w:rPr>
            <w:rStyle w:val="ac"/>
            <w:color w:val="auto"/>
            <w:sz w:val="16"/>
            <w:szCs w:val="16"/>
            <w:shd w:val="clear" w:color="auto" w:fill="FFFFFF"/>
          </w:rPr>
          <w:t>Карпысак</w:t>
        </w:r>
        <w:proofErr w:type="spellEnd"/>
        <w:r w:rsidRPr="00512373">
          <w:rPr>
            <w:rStyle w:val="ac"/>
            <w:color w:val="auto"/>
            <w:sz w:val="16"/>
            <w:szCs w:val="16"/>
            <w:shd w:val="clear" w:color="auto" w:fill="FFFFFF"/>
          </w:rPr>
          <w:t>, ул. Северная, дом 28</w:t>
        </w:r>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 xml:space="preserve">54:24:037601:23 - </w:t>
      </w:r>
      <w:r w:rsidRPr="00512373">
        <w:rPr>
          <w:rStyle w:val="af6"/>
          <w:sz w:val="16"/>
          <w:szCs w:val="16"/>
          <w:shd w:val="clear" w:color="auto" w:fill="FFFFFF"/>
        </w:rPr>
        <w:t> </w:t>
      </w:r>
      <w:hyperlink r:id="rId39" w:tgtFrame="_blank" w:history="1">
        <w:r w:rsidRPr="00512373">
          <w:rPr>
            <w:rStyle w:val="ac"/>
            <w:color w:val="auto"/>
            <w:sz w:val="16"/>
            <w:szCs w:val="16"/>
            <w:shd w:val="clear" w:color="auto" w:fill="FFFFFF"/>
          </w:rPr>
          <w:t xml:space="preserve">обл. Новосибирская, р-н Тогучинский, с. </w:t>
        </w:r>
        <w:proofErr w:type="spellStart"/>
        <w:r w:rsidRPr="00512373">
          <w:rPr>
            <w:rStyle w:val="ac"/>
            <w:color w:val="auto"/>
            <w:sz w:val="16"/>
            <w:szCs w:val="16"/>
            <w:shd w:val="clear" w:color="auto" w:fill="FFFFFF"/>
          </w:rPr>
          <w:t>Карпысак</w:t>
        </w:r>
        <w:proofErr w:type="spellEnd"/>
        <w:r w:rsidRPr="00512373">
          <w:rPr>
            <w:rStyle w:val="ac"/>
            <w:color w:val="auto"/>
            <w:sz w:val="16"/>
            <w:szCs w:val="16"/>
            <w:shd w:val="clear" w:color="auto" w:fill="FFFFFF"/>
          </w:rPr>
          <w:t>, ул. Центральная</w:t>
        </w:r>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ab/>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sz w:val="16"/>
          <w:szCs w:val="16"/>
        </w:rPr>
      </w:pPr>
      <w:r w:rsidRPr="00512373">
        <w:rPr>
          <w:sz w:val="16"/>
          <w:szCs w:val="16"/>
        </w:rPr>
        <w:t>______________________________________________________________</w:t>
      </w:r>
    </w:p>
    <w:p w:rsidR="00226A0D" w:rsidRPr="00512373" w:rsidRDefault="00226A0D" w:rsidP="00226A0D">
      <w:pPr>
        <w:pStyle w:val="afd"/>
        <w:jc w:val="both"/>
        <w:rPr>
          <w:sz w:val="16"/>
          <w:szCs w:val="16"/>
        </w:rPr>
      </w:pPr>
    </w:p>
    <w:p w:rsidR="00226A0D" w:rsidRPr="00512373" w:rsidRDefault="00226A0D" w:rsidP="00226A0D">
      <w:pPr>
        <w:pStyle w:val="afd"/>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pStyle w:val="afd"/>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pStyle w:val="afd"/>
        <w:jc w:val="both"/>
        <w:rPr>
          <w:bCs/>
          <w:sz w:val="16"/>
          <w:szCs w:val="16"/>
        </w:rPr>
      </w:pPr>
    </w:p>
    <w:p w:rsidR="00226A0D" w:rsidRPr="00512373" w:rsidRDefault="00226A0D" w:rsidP="00226A0D">
      <w:pPr>
        <w:jc w:val="both"/>
        <w:rPr>
          <w:sz w:val="16"/>
          <w:szCs w:val="16"/>
        </w:rPr>
      </w:pPr>
      <w:r w:rsidRPr="00512373">
        <w:rPr>
          <w:bCs/>
          <w:sz w:val="16"/>
          <w:szCs w:val="16"/>
        </w:rPr>
        <w:tab/>
      </w:r>
      <w:r w:rsidRPr="00512373">
        <w:rPr>
          <w:sz w:val="16"/>
          <w:szCs w:val="16"/>
        </w:rPr>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w:t>
      </w:r>
      <w:r w:rsidRPr="00512373">
        <w:rPr>
          <w:sz w:val="16"/>
          <w:szCs w:val="16"/>
        </w:rPr>
        <w:t xml:space="preserve">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w:t>
      </w:r>
      <w:proofErr w:type="spellStart"/>
      <w:r w:rsidRPr="00512373">
        <w:rPr>
          <w:sz w:val="16"/>
          <w:szCs w:val="16"/>
        </w:rPr>
        <w:t>Завьяловский</w:t>
      </w:r>
      <w:proofErr w:type="spellEnd"/>
      <w:r w:rsidRPr="00512373">
        <w:rPr>
          <w:sz w:val="16"/>
          <w:szCs w:val="16"/>
        </w:rPr>
        <w:t xml:space="preserve">   сельсовет,  находящегося в границах кадастрового квартала 54:24:052715.</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Бигайдаров</w:t>
      </w:r>
      <w:proofErr w:type="spellEnd"/>
      <w:r w:rsidRPr="00512373">
        <w:rPr>
          <w:sz w:val="16"/>
          <w:szCs w:val="16"/>
        </w:rPr>
        <w:t xml:space="preserve"> Малик </w:t>
      </w:r>
      <w:proofErr w:type="spellStart"/>
      <w:r w:rsidRPr="00512373">
        <w:rPr>
          <w:sz w:val="16"/>
          <w:szCs w:val="16"/>
        </w:rPr>
        <w:t>Гадильевич</w:t>
      </w:r>
      <w:proofErr w:type="spellEnd"/>
      <w:r w:rsidRPr="00512373">
        <w:rPr>
          <w:sz w:val="16"/>
          <w:szCs w:val="16"/>
        </w:rPr>
        <w:t>, зарегистрированный по адресу</w:t>
      </w:r>
      <w:r w:rsidRPr="00512373">
        <w:rPr>
          <w:sz w:val="16"/>
          <w:szCs w:val="16"/>
          <w:shd w:val="clear" w:color="auto" w:fill="F8F9FA"/>
        </w:rPr>
        <w:t xml:space="preserve">: обл. Новосибирская, р-н Тогучинский, с. </w:t>
      </w:r>
      <w:proofErr w:type="spellStart"/>
      <w:r w:rsidRPr="00512373">
        <w:rPr>
          <w:sz w:val="16"/>
          <w:szCs w:val="16"/>
          <w:shd w:val="clear" w:color="auto" w:fill="F8F9FA"/>
        </w:rPr>
        <w:t>Новоабышево</w:t>
      </w:r>
      <w:proofErr w:type="spellEnd"/>
      <w:r w:rsidRPr="00512373">
        <w:rPr>
          <w:sz w:val="16"/>
          <w:szCs w:val="16"/>
          <w:shd w:val="clear" w:color="auto" w:fill="F8F9FA"/>
        </w:rPr>
        <w:t xml:space="preserve">, ул.   Центральная, д. 13 кв. 1  </w:t>
      </w:r>
      <w:r w:rsidRPr="00512373">
        <w:rPr>
          <w:sz w:val="16"/>
          <w:szCs w:val="16"/>
        </w:rPr>
        <w:t xml:space="preserve"> тел: 8-953-870-32-23.</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w:t>
      </w:r>
      <w:r w:rsidRPr="00512373">
        <w:rPr>
          <w:sz w:val="16"/>
          <w:szCs w:val="16"/>
          <w:shd w:val="clear" w:color="auto" w:fill="F8F9FA"/>
        </w:rPr>
        <w:t xml:space="preserve">обл. Новосибирская, р-н Тогучинский, с. </w:t>
      </w:r>
      <w:proofErr w:type="spellStart"/>
      <w:r w:rsidRPr="00512373">
        <w:rPr>
          <w:sz w:val="16"/>
          <w:szCs w:val="16"/>
          <w:shd w:val="clear" w:color="auto" w:fill="F8F9FA"/>
        </w:rPr>
        <w:t>Новоабышево</w:t>
      </w:r>
      <w:proofErr w:type="spellEnd"/>
      <w:r w:rsidRPr="00512373">
        <w:rPr>
          <w:sz w:val="16"/>
          <w:szCs w:val="16"/>
          <w:shd w:val="clear" w:color="auto" w:fill="F8F9FA"/>
        </w:rPr>
        <w:t>, ул.   Центральная, д. 13 кв. 1</w:t>
      </w:r>
      <w:proofErr w:type="gramStart"/>
      <w:r w:rsidRPr="00512373">
        <w:rPr>
          <w:sz w:val="16"/>
          <w:szCs w:val="16"/>
        </w:rPr>
        <w:t xml:space="preserve">   «</w:t>
      </w:r>
      <w:proofErr w:type="gramEnd"/>
      <w:r w:rsidRPr="00512373">
        <w:rPr>
          <w:sz w:val="16"/>
          <w:szCs w:val="16"/>
        </w:rPr>
        <w:t>31» августа 2023 года в 19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shd w:val="clear" w:color="auto" w:fill="FFFFFF"/>
        <w:rPr>
          <w:sz w:val="16"/>
          <w:szCs w:val="16"/>
        </w:rPr>
      </w:pPr>
      <w:r w:rsidRPr="00512373">
        <w:rPr>
          <w:sz w:val="16"/>
          <w:szCs w:val="16"/>
        </w:rPr>
        <w:t xml:space="preserve">54:24:052715:243 - </w:t>
      </w:r>
      <w:hyperlink r:id="rId40" w:tgtFrame="_blank" w:history="1">
        <w:r w:rsidRPr="00512373">
          <w:rPr>
            <w:rStyle w:val="ac"/>
            <w:color w:val="auto"/>
            <w:sz w:val="16"/>
            <w:szCs w:val="16"/>
          </w:rPr>
          <w:t>Новосибирская область, р-н Тогучинский, совхоз "</w:t>
        </w:r>
        <w:proofErr w:type="spellStart"/>
        <w:r w:rsidRPr="00512373">
          <w:rPr>
            <w:rStyle w:val="ac"/>
            <w:color w:val="auto"/>
            <w:sz w:val="16"/>
            <w:szCs w:val="16"/>
          </w:rPr>
          <w:t>Новоабышевский</w:t>
        </w:r>
        <w:proofErr w:type="spellEnd"/>
        <w:r w:rsidRPr="00512373">
          <w:rPr>
            <w:rStyle w:val="ac"/>
            <w:color w:val="auto"/>
            <w:sz w:val="16"/>
            <w:szCs w:val="16"/>
          </w:rPr>
          <w:t>"</w:t>
        </w:r>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земельные участки, расположенные в границах кадастрового квартала 54:24:052715.</w:t>
      </w:r>
    </w:p>
    <w:p w:rsidR="00226A0D" w:rsidRPr="00512373" w:rsidRDefault="00226A0D" w:rsidP="00226A0D">
      <w:pPr>
        <w:pStyle w:val="afd"/>
        <w:jc w:val="both"/>
        <w:rPr>
          <w:sz w:val="16"/>
          <w:szCs w:val="16"/>
        </w:rPr>
      </w:pPr>
      <w:r w:rsidRPr="00512373">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bCs/>
          <w:sz w:val="16"/>
          <w:szCs w:val="16"/>
        </w:rPr>
      </w:pPr>
      <w:r w:rsidRPr="00512373">
        <w:rPr>
          <w:bCs/>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номером 54:24:044401:125, расположенного по адресу: </w:t>
      </w:r>
      <w:r w:rsidRPr="00512373">
        <w:rPr>
          <w:rStyle w:val="af6"/>
          <w:rFonts w:ascii="Helvetica" w:hAnsi="Helvetica" w:cs="Helvetica"/>
          <w:sz w:val="16"/>
          <w:szCs w:val="16"/>
          <w:shd w:val="clear" w:color="auto" w:fill="FFFFFF"/>
        </w:rPr>
        <w:t> </w:t>
      </w:r>
      <w:hyperlink r:id="rId41" w:tgtFrame="_blank" w:history="1">
        <w:r w:rsidRPr="00512373">
          <w:rPr>
            <w:rStyle w:val="ac"/>
            <w:color w:val="auto"/>
            <w:sz w:val="16"/>
            <w:szCs w:val="16"/>
            <w:shd w:val="clear" w:color="auto" w:fill="FFFFFF"/>
          </w:rPr>
          <w:t xml:space="preserve">Новосибирская область, р-н Тогучинский, с </w:t>
        </w:r>
        <w:proofErr w:type="spellStart"/>
        <w:r w:rsidRPr="00512373">
          <w:rPr>
            <w:rStyle w:val="ac"/>
            <w:color w:val="auto"/>
            <w:sz w:val="16"/>
            <w:szCs w:val="16"/>
            <w:shd w:val="clear" w:color="auto" w:fill="FFFFFF"/>
          </w:rPr>
          <w:t>Усть</w:t>
        </w:r>
        <w:proofErr w:type="spellEnd"/>
        <w:r w:rsidRPr="00512373">
          <w:rPr>
            <w:rStyle w:val="ac"/>
            <w:color w:val="auto"/>
            <w:sz w:val="16"/>
            <w:szCs w:val="16"/>
            <w:shd w:val="clear" w:color="auto" w:fill="FFFFFF"/>
          </w:rPr>
          <w:t xml:space="preserve">-Каменка, </w:t>
        </w:r>
        <w:proofErr w:type="spellStart"/>
        <w:r w:rsidRPr="00512373">
          <w:rPr>
            <w:rStyle w:val="ac"/>
            <w:color w:val="auto"/>
            <w:sz w:val="16"/>
            <w:szCs w:val="16"/>
            <w:shd w:val="clear" w:color="auto" w:fill="FFFFFF"/>
          </w:rPr>
          <w:t>ул</w:t>
        </w:r>
        <w:proofErr w:type="spellEnd"/>
        <w:r w:rsidRPr="00512373">
          <w:rPr>
            <w:rStyle w:val="ac"/>
            <w:color w:val="auto"/>
            <w:sz w:val="16"/>
            <w:szCs w:val="16"/>
            <w:shd w:val="clear" w:color="auto" w:fill="FFFFFF"/>
          </w:rPr>
          <w:t xml:space="preserve"> Светлая, дом №60</w:t>
        </w:r>
      </w:hyperlink>
      <w:r w:rsidRPr="00512373">
        <w:rPr>
          <w:rStyle w:val="af6"/>
          <w:sz w:val="16"/>
          <w:szCs w:val="16"/>
          <w:shd w:val="clear" w:color="auto" w:fill="FFFFFF"/>
        </w:rPr>
        <w:t>,</w:t>
      </w:r>
      <w:r w:rsidRPr="00512373">
        <w:rPr>
          <w:sz w:val="16"/>
          <w:szCs w:val="16"/>
        </w:rPr>
        <w:t xml:space="preserve"> находящегося  в границах кадастрового квартала 54:24:044401.</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Турсуналиев</w:t>
      </w:r>
      <w:proofErr w:type="spellEnd"/>
      <w:r w:rsidRPr="00512373">
        <w:rPr>
          <w:sz w:val="16"/>
          <w:szCs w:val="16"/>
        </w:rPr>
        <w:t xml:space="preserve"> </w:t>
      </w:r>
      <w:proofErr w:type="spellStart"/>
      <w:r w:rsidRPr="00512373">
        <w:rPr>
          <w:sz w:val="16"/>
          <w:szCs w:val="16"/>
        </w:rPr>
        <w:t>Шохрух</w:t>
      </w:r>
      <w:proofErr w:type="spellEnd"/>
      <w:r w:rsidRPr="00512373">
        <w:rPr>
          <w:sz w:val="16"/>
          <w:szCs w:val="16"/>
        </w:rPr>
        <w:t xml:space="preserve"> </w:t>
      </w:r>
      <w:proofErr w:type="spellStart"/>
      <w:r w:rsidRPr="00512373">
        <w:rPr>
          <w:sz w:val="16"/>
          <w:szCs w:val="16"/>
        </w:rPr>
        <w:t>Умиджон</w:t>
      </w:r>
      <w:proofErr w:type="spellEnd"/>
      <w:r w:rsidRPr="00512373">
        <w:rPr>
          <w:sz w:val="16"/>
          <w:szCs w:val="16"/>
        </w:rPr>
        <w:t xml:space="preserve"> Угли, зарегистрированный по </w:t>
      </w:r>
      <w:proofErr w:type="gramStart"/>
      <w:r w:rsidRPr="00512373">
        <w:rPr>
          <w:sz w:val="16"/>
          <w:szCs w:val="16"/>
        </w:rPr>
        <w:t>адресу</w:t>
      </w:r>
      <w:r w:rsidRPr="00512373">
        <w:rPr>
          <w:sz w:val="16"/>
          <w:szCs w:val="16"/>
          <w:shd w:val="clear" w:color="auto" w:fill="F8F9FA"/>
        </w:rPr>
        <w:t xml:space="preserve"> :</w:t>
      </w:r>
      <w:proofErr w:type="gramEnd"/>
      <w:r w:rsidRPr="00512373">
        <w:rPr>
          <w:sz w:val="16"/>
          <w:szCs w:val="16"/>
          <w:shd w:val="clear" w:color="auto" w:fill="F8F9FA"/>
        </w:rPr>
        <w:t xml:space="preserve"> Новосибирская область , Тогучинский район, с. </w:t>
      </w:r>
      <w:proofErr w:type="spellStart"/>
      <w:r w:rsidRPr="00512373">
        <w:rPr>
          <w:sz w:val="16"/>
          <w:szCs w:val="16"/>
          <w:shd w:val="clear" w:color="auto" w:fill="F8F9FA"/>
        </w:rPr>
        <w:t>Усть</w:t>
      </w:r>
      <w:proofErr w:type="spellEnd"/>
      <w:r w:rsidRPr="00512373">
        <w:rPr>
          <w:sz w:val="16"/>
          <w:szCs w:val="16"/>
          <w:shd w:val="clear" w:color="auto" w:fill="F8F9FA"/>
        </w:rPr>
        <w:t xml:space="preserve">-Каменка, ул. Светлая, 60  </w:t>
      </w:r>
      <w:r w:rsidRPr="00512373">
        <w:rPr>
          <w:sz w:val="16"/>
          <w:szCs w:val="16"/>
        </w:rPr>
        <w:t xml:space="preserve"> тел: 8-913-983-01-05.</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w:t>
      </w:r>
      <w:proofErr w:type="gramStart"/>
      <w:r w:rsidRPr="00512373">
        <w:rPr>
          <w:sz w:val="16"/>
          <w:szCs w:val="16"/>
        </w:rPr>
        <w:t>адресу:</w:t>
      </w:r>
      <w:r w:rsidRPr="00512373">
        <w:rPr>
          <w:sz w:val="16"/>
          <w:szCs w:val="16"/>
          <w:shd w:val="clear" w:color="auto" w:fill="F8F9FA"/>
        </w:rPr>
        <w:t xml:space="preserve">  </w:t>
      </w:r>
      <w:r w:rsidRPr="00512373">
        <w:rPr>
          <w:sz w:val="16"/>
          <w:szCs w:val="16"/>
        </w:rPr>
        <w:t xml:space="preserve"> </w:t>
      </w:r>
      <w:proofErr w:type="gramEnd"/>
      <w:r w:rsidRPr="00512373">
        <w:rPr>
          <w:rStyle w:val="af6"/>
          <w:rFonts w:ascii="Helvetica" w:hAnsi="Helvetica" w:cs="Helvetica"/>
          <w:sz w:val="16"/>
          <w:szCs w:val="16"/>
          <w:shd w:val="clear" w:color="auto" w:fill="FFFFFF"/>
        </w:rPr>
        <w:t> </w:t>
      </w:r>
      <w:hyperlink r:id="rId42" w:tgtFrame="_blank" w:history="1">
        <w:r w:rsidRPr="00512373">
          <w:rPr>
            <w:rStyle w:val="ac"/>
            <w:color w:val="auto"/>
            <w:sz w:val="16"/>
            <w:szCs w:val="16"/>
            <w:shd w:val="clear" w:color="auto" w:fill="FFFFFF"/>
          </w:rPr>
          <w:t xml:space="preserve">Новосибирская область, р-н Тогучинский, с </w:t>
        </w:r>
        <w:proofErr w:type="spellStart"/>
        <w:r w:rsidRPr="00512373">
          <w:rPr>
            <w:rStyle w:val="ac"/>
            <w:color w:val="auto"/>
            <w:sz w:val="16"/>
            <w:szCs w:val="16"/>
            <w:shd w:val="clear" w:color="auto" w:fill="FFFFFF"/>
          </w:rPr>
          <w:t>Усть</w:t>
        </w:r>
        <w:proofErr w:type="spellEnd"/>
        <w:r w:rsidRPr="00512373">
          <w:rPr>
            <w:rStyle w:val="ac"/>
            <w:color w:val="auto"/>
            <w:sz w:val="16"/>
            <w:szCs w:val="16"/>
            <w:shd w:val="clear" w:color="auto" w:fill="FFFFFF"/>
          </w:rPr>
          <w:t xml:space="preserve">-Каменка, ул. </w:t>
        </w:r>
      </w:hyperlink>
      <w:r w:rsidRPr="00512373">
        <w:rPr>
          <w:sz w:val="16"/>
          <w:szCs w:val="16"/>
        </w:rPr>
        <w:t>Светлая, 60  «31» августа 2023 года в 17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shd w:val="clear" w:color="auto" w:fill="FFFFFF"/>
        <w:rPr>
          <w:sz w:val="16"/>
          <w:szCs w:val="16"/>
        </w:rPr>
      </w:pPr>
      <w:r w:rsidRPr="00512373">
        <w:rPr>
          <w:sz w:val="16"/>
          <w:szCs w:val="16"/>
        </w:rPr>
        <w:t>54:24:044401:119 -</w:t>
      </w:r>
      <w:r w:rsidRPr="00512373">
        <w:rPr>
          <w:sz w:val="16"/>
          <w:szCs w:val="16"/>
          <w:shd w:val="clear" w:color="auto" w:fill="FFFFFF"/>
        </w:rPr>
        <w:t xml:space="preserve"> </w:t>
      </w:r>
      <w:r w:rsidRPr="00512373">
        <w:rPr>
          <w:rStyle w:val="af6"/>
          <w:sz w:val="16"/>
          <w:szCs w:val="16"/>
          <w:shd w:val="clear" w:color="auto" w:fill="FFFFFF"/>
        </w:rPr>
        <w:t> </w:t>
      </w:r>
      <w:hyperlink r:id="rId43" w:tgtFrame="_blank" w:history="1">
        <w:r w:rsidRPr="00512373">
          <w:rPr>
            <w:rStyle w:val="ac"/>
            <w:color w:val="auto"/>
            <w:sz w:val="16"/>
            <w:szCs w:val="16"/>
            <w:shd w:val="clear" w:color="auto" w:fill="FFFFFF"/>
          </w:rPr>
          <w:t xml:space="preserve">Новосибирская область, р-н Тогучинский, с </w:t>
        </w:r>
        <w:proofErr w:type="spellStart"/>
        <w:r w:rsidRPr="00512373">
          <w:rPr>
            <w:rStyle w:val="ac"/>
            <w:color w:val="auto"/>
            <w:sz w:val="16"/>
            <w:szCs w:val="16"/>
            <w:shd w:val="clear" w:color="auto" w:fill="FFFFFF"/>
          </w:rPr>
          <w:t>Усть</w:t>
        </w:r>
        <w:proofErr w:type="spellEnd"/>
        <w:r w:rsidRPr="00512373">
          <w:rPr>
            <w:rStyle w:val="ac"/>
            <w:color w:val="auto"/>
            <w:sz w:val="16"/>
            <w:szCs w:val="16"/>
            <w:shd w:val="clear" w:color="auto" w:fill="FFFFFF"/>
          </w:rPr>
          <w:t xml:space="preserve">-Каменка, </w:t>
        </w:r>
        <w:proofErr w:type="spellStart"/>
        <w:r w:rsidRPr="00512373">
          <w:rPr>
            <w:rStyle w:val="ac"/>
            <w:color w:val="auto"/>
            <w:sz w:val="16"/>
            <w:szCs w:val="16"/>
            <w:shd w:val="clear" w:color="auto" w:fill="FFFFFF"/>
          </w:rPr>
          <w:t>ул</w:t>
        </w:r>
        <w:proofErr w:type="spellEnd"/>
        <w:r w:rsidRPr="00512373">
          <w:rPr>
            <w:rStyle w:val="ac"/>
            <w:color w:val="auto"/>
            <w:sz w:val="16"/>
            <w:szCs w:val="16"/>
            <w:shd w:val="clear" w:color="auto" w:fill="FFFFFF"/>
          </w:rPr>
          <w:t xml:space="preserve"> Светлая, д 58</w:t>
        </w:r>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 xml:space="preserve">54:24:044401:44 - </w:t>
      </w:r>
      <w:r w:rsidRPr="00512373">
        <w:rPr>
          <w:rStyle w:val="af6"/>
          <w:sz w:val="16"/>
          <w:szCs w:val="16"/>
          <w:shd w:val="clear" w:color="auto" w:fill="FFFFFF"/>
        </w:rPr>
        <w:t> </w:t>
      </w:r>
      <w:hyperlink r:id="rId44" w:tgtFrame="_blank" w:history="1">
        <w:r w:rsidRPr="00512373">
          <w:rPr>
            <w:rStyle w:val="ac"/>
            <w:color w:val="auto"/>
            <w:sz w:val="16"/>
            <w:szCs w:val="16"/>
            <w:shd w:val="clear" w:color="auto" w:fill="FFFFFF"/>
          </w:rPr>
          <w:t xml:space="preserve">обл. Новосибирская, р-н Тогучинский, с. </w:t>
        </w:r>
        <w:proofErr w:type="spellStart"/>
        <w:r w:rsidRPr="00512373">
          <w:rPr>
            <w:rStyle w:val="ac"/>
            <w:color w:val="auto"/>
            <w:sz w:val="16"/>
            <w:szCs w:val="16"/>
            <w:shd w:val="clear" w:color="auto" w:fill="FFFFFF"/>
          </w:rPr>
          <w:t>Усть</w:t>
        </w:r>
        <w:proofErr w:type="spellEnd"/>
        <w:r w:rsidRPr="00512373">
          <w:rPr>
            <w:rStyle w:val="ac"/>
            <w:color w:val="auto"/>
            <w:sz w:val="16"/>
            <w:szCs w:val="16"/>
            <w:shd w:val="clear" w:color="auto" w:fill="FFFFFF"/>
          </w:rPr>
          <w:t>-Каменка, ул. Светлая, дом 62</w:t>
        </w:r>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bCs/>
          <w:sz w:val="16"/>
          <w:szCs w:val="16"/>
        </w:rPr>
      </w:pPr>
      <w:r w:rsidRPr="00512373">
        <w:rPr>
          <w:bCs/>
          <w:sz w:val="16"/>
          <w:szCs w:val="16"/>
        </w:rPr>
        <w:t>______________________________________________________________</w:t>
      </w:r>
    </w:p>
    <w:p w:rsidR="00226A0D" w:rsidRPr="00512373" w:rsidRDefault="00226A0D" w:rsidP="00226A0D">
      <w:pPr>
        <w:pStyle w:val="afd"/>
        <w:jc w:val="center"/>
        <w:rPr>
          <w:b/>
          <w:sz w:val="16"/>
          <w:szCs w:val="16"/>
        </w:rPr>
      </w:pPr>
    </w:p>
    <w:p w:rsidR="00226A0D" w:rsidRPr="00512373" w:rsidRDefault="00226A0D" w:rsidP="00226A0D">
      <w:pPr>
        <w:pStyle w:val="afd"/>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pStyle w:val="afd"/>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pStyle w:val="afd"/>
        <w:jc w:val="both"/>
        <w:rPr>
          <w:bCs/>
          <w:sz w:val="16"/>
          <w:szCs w:val="16"/>
        </w:rPr>
      </w:pPr>
    </w:p>
    <w:p w:rsidR="00226A0D" w:rsidRPr="00512373" w:rsidRDefault="00226A0D" w:rsidP="00226A0D">
      <w:pPr>
        <w:jc w:val="both"/>
        <w:rPr>
          <w:sz w:val="16"/>
          <w:szCs w:val="16"/>
        </w:rPr>
      </w:pPr>
      <w:r w:rsidRPr="00512373">
        <w:rPr>
          <w:bCs/>
          <w:sz w:val="16"/>
          <w:szCs w:val="16"/>
        </w:rPr>
        <w:lastRenderedPageBreak/>
        <w:tab/>
      </w:r>
      <w:r w:rsidRPr="00512373">
        <w:rPr>
          <w:sz w:val="16"/>
          <w:szCs w:val="16"/>
        </w:rPr>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Российская Федерация, Новосибирская область, Тогучинский район, с. </w:t>
      </w:r>
      <w:proofErr w:type="spellStart"/>
      <w:r w:rsidRPr="00512373">
        <w:rPr>
          <w:sz w:val="16"/>
          <w:szCs w:val="16"/>
        </w:rPr>
        <w:t>Карпысак</w:t>
      </w:r>
      <w:proofErr w:type="spellEnd"/>
      <w:r w:rsidRPr="00512373">
        <w:rPr>
          <w:sz w:val="16"/>
          <w:szCs w:val="16"/>
        </w:rPr>
        <w:t>, ул. Почтовая , находящегося в границах кадастрового квартала 54:24:035803.</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Милых Юлия </w:t>
      </w:r>
      <w:proofErr w:type="gramStart"/>
      <w:r w:rsidRPr="00512373">
        <w:rPr>
          <w:sz w:val="16"/>
          <w:szCs w:val="16"/>
        </w:rPr>
        <w:t>Юрьевна,  зарегистрированная</w:t>
      </w:r>
      <w:proofErr w:type="gramEnd"/>
      <w:r w:rsidRPr="00512373">
        <w:rPr>
          <w:sz w:val="16"/>
          <w:szCs w:val="16"/>
        </w:rPr>
        <w:t xml:space="preserve"> по адресу</w:t>
      </w:r>
      <w:r w:rsidRPr="00512373">
        <w:rPr>
          <w:sz w:val="16"/>
          <w:szCs w:val="16"/>
          <w:shd w:val="clear" w:color="auto" w:fill="F8F9FA"/>
        </w:rPr>
        <w:t xml:space="preserve">: обл. Новосибирская, р-н Тогучинский, с. Лекарственное, ул.  Заречная, д. 30 кв. 2  </w:t>
      </w:r>
      <w:r w:rsidRPr="00512373">
        <w:rPr>
          <w:sz w:val="16"/>
          <w:szCs w:val="16"/>
        </w:rPr>
        <w:t xml:space="preserve"> тел: 8-913-899-24-29.</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w:t>
      </w:r>
      <w:r w:rsidRPr="00512373">
        <w:rPr>
          <w:sz w:val="16"/>
          <w:szCs w:val="16"/>
          <w:shd w:val="clear" w:color="auto" w:fill="F8F9FA"/>
        </w:rPr>
        <w:t xml:space="preserve">обл. Новосибирская, р-н Тогучинский, с. </w:t>
      </w:r>
      <w:proofErr w:type="spellStart"/>
      <w:r w:rsidRPr="00512373">
        <w:rPr>
          <w:sz w:val="16"/>
          <w:szCs w:val="16"/>
          <w:shd w:val="clear" w:color="auto" w:fill="F8F9FA"/>
        </w:rPr>
        <w:t>Карпысак</w:t>
      </w:r>
      <w:proofErr w:type="spellEnd"/>
      <w:r w:rsidRPr="00512373">
        <w:rPr>
          <w:sz w:val="16"/>
          <w:szCs w:val="16"/>
          <w:shd w:val="clear" w:color="auto" w:fill="F8F9FA"/>
        </w:rPr>
        <w:t>, ул.   Почтовая ,4</w:t>
      </w:r>
      <w:proofErr w:type="gramStart"/>
      <w:r w:rsidRPr="00512373">
        <w:rPr>
          <w:sz w:val="16"/>
          <w:szCs w:val="16"/>
        </w:rPr>
        <w:t xml:space="preserve">   «</w:t>
      </w:r>
      <w:proofErr w:type="gramEnd"/>
      <w:r w:rsidRPr="00512373">
        <w:rPr>
          <w:sz w:val="16"/>
          <w:szCs w:val="16"/>
        </w:rPr>
        <w:t>31» августа 2023 года в 18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«31»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shd w:val="clear" w:color="auto" w:fill="FFFFFF"/>
        <w:rPr>
          <w:sz w:val="16"/>
          <w:szCs w:val="16"/>
        </w:rPr>
      </w:pPr>
      <w:r w:rsidRPr="00512373">
        <w:rPr>
          <w:sz w:val="16"/>
          <w:szCs w:val="16"/>
        </w:rPr>
        <w:t xml:space="preserve">54:24:035803:396 - </w:t>
      </w:r>
      <w:r w:rsidRPr="00512373">
        <w:rPr>
          <w:rStyle w:val="af6"/>
          <w:sz w:val="16"/>
          <w:szCs w:val="16"/>
          <w:shd w:val="clear" w:color="auto" w:fill="FFFFFF"/>
        </w:rPr>
        <w:t> </w:t>
      </w:r>
      <w:hyperlink r:id="rId45" w:tgtFrame="_blank" w:history="1">
        <w:r w:rsidRPr="00512373">
          <w:rPr>
            <w:rStyle w:val="ac"/>
            <w:color w:val="auto"/>
            <w:sz w:val="16"/>
            <w:szCs w:val="16"/>
            <w:shd w:val="clear" w:color="auto" w:fill="FFFFFF"/>
          </w:rPr>
          <w:t xml:space="preserve">Новосибирская область, Тогучинский район, </w:t>
        </w:r>
        <w:proofErr w:type="spellStart"/>
        <w:r w:rsidRPr="00512373">
          <w:rPr>
            <w:rStyle w:val="ac"/>
            <w:color w:val="auto"/>
            <w:sz w:val="16"/>
            <w:szCs w:val="16"/>
            <w:shd w:val="clear" w:color="auto" w:fill="FFFFFF"/>
          </w:rPr>
          <w:t>свх</w:t>
        </w:r>
        <w:proofErr w:type="spellEnd"/>
        <w:r w:rsidRPr="00512373">
          <w:rPr>
            <w:rStyle w:val="ac"/>
            <w:color w:val="auto"/>
            <w:sz w:val="16"/>
            <w:szCs w:val="16"/>
            <w:shd w:val="clear" w:color="auto" w:fill="FFFFFF"/>
          </w:rPr>
          <w:t>. "Лекарственный"</w:t>
        </w:r>
      </w:hyperlink>
      <w:r w:rsidRPr="00512373">
        <w:rPr>
          <w:sz w:val="16"/>
          <w:szCs w:val="16"/>
        </w:rPr>
        <w:t>;</w:t>
      </w:r>
    </w:p>
    <w:p w:rsidR="00226A0D" w:rsidRPr="00512373" w:rsidRDefault="00226A0D" w:rsidP="00226A0D">
      <w:pPr>
        <w:shd w:val="clear" w:color="auto" w:fill="FFFFFF"/>
        <w:rPr>
          <w:sz w:val="16"/>
          <w:szCs w:val="16"/>
        </w:rPr>
      </w:pPr>
      <w:r w:rsidRPr="00512373">
        <w:rPr>
          <w:sz w:val="16"/>
          <w:szCs w:val="16"/>
        </w:rPr>
        <w:t xml:space="preserve">54:24:037605:53 - </w:t>
      </w:r>
      <w:r w:rsidRPr="00512373">
        <w:rPr>
          <w:rStyle w:val="af6"/>
          <w:sz w:val="16"/>
          <w:szCs w:val="16"/>
          <w:shd w:val="clear" w:color="auto" w:fill="FFFFFF"/>
        </w:rPr>
        <w:t> </w:t>
      </w:r>
      <w:hyperlink r:id="rId46" w:tgtFrame="_blank" w:history="1">
        <w:r w:rsidRPr="00512373">
          <w:rPr>
            <w:rStyle w:val="ac"/>
            <w:color w:val="auto"/>
            <w:sz w:val="16"/>
            <w:szCs w:val="16"/>
            <w:shd w:val="clear" w:color="auto" w:fill="FFFFFF"/>
          </w:rPr>
          <w:t xml:space="preserve">обл. Новосибирская, р-н Тогучинский, с. </w:t>
        </w:r>
        <w:proofErr w:type="spellStart"/>
        <w:r w:rsidRPr="00512373">
          <w:rPr>
            <w:rStyle w:val="ac"/>
            <w:color w:val="auto"/>
            <w:sz w:val="16"/>
            <w:szCs w:val="16"/>
            <w:shd w:val="clear" w:color="auto" w:fill="FFFFFF"/>
          </w:rPr>
          <w:t>Карпысак</w:t>
        </w:r>
        <w:proofErr w:type="spellEnd"/>
        <w:r w:rsidRPr="00512373">
          <w:rPr>
            <w:rStyle w:val="ac"/>
            <w:color w:val="auto"/>
            <w:sz w:val="16"/>
            <w:szCs w:val="16"/>
            <w:shd w:val="clear" w:color="auto" w:fill="FFFFFF"/>
          </w:rPr>
          <w:t>, ул. Почтовая, дом 4</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pStyle w:val="afd"/>
        <w:jc w:val="both"/>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ind w:right="-142"/>
        <w:jc w:val="both"/>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номером 54:24:037703:4, расположенного по адресу: </w:t>
      </w:r>
      <w:r w:rsidRPr="00512373">
        <w:rPr>
          <w:rStyle w:val="af6"/>
          <w:sz w:val="16"/>
          <w:szCs w:val="16"/>
          <w:shd w:val="clear" w:color="auto" w:fill="FFFFFF"/>
        </w:rPr>
        <w:t> </w:t>
      </w:r>
      <w:hyperlink r:id="rId47" w:tgtFrame="_blank" w:history="1">
        <w:r w:rsidRPr="00512373">
          <w:rPr>
            <w:rStyle w:val="ac"/>
            <w:color w:val="auto"/>
            <w:sz w:val="16"/>
            <w:szCs w:val="16"/>
            <w:shd w:val="clear" w:color="auto" w:fill="FFFFFF"/>
          </w:rPr>
          <w:t>Новосибирская область, Тогучинский район, с. Лекарственное, ул. Заречная, дом 33</w:t>
        </w:r>
      </w:hyperlink>
      <w:r w:rsidRPr="00512373">
        <w:rPr>
          <w:sz w:val="16"/>
          <w:szCs w:val="16"/>
        </w:rPr>
        <w:t>, находящегося  в границах кадастрового квартала 54:24:037703.</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Витковская</w:t>
      </w:r>
      <w:proofErr w:type="spellEnd"/>
      <w:r w:rsidRPr="00512373">
        <w:rPr>
          <w:sz w:val="16"/>
          <w:szCs w:val="16"/>
        </w:rPr>
        <w:t xml:space="preserve"> Ольга Витальевна, зарегистрированная по адресу</w:t>
      </w:r>
      <w:r w:rsidRPr="00512373">
        <w:rPr>
          <w:sz w:val="16"/>
          <w:szCs w:val="16"/>
          <w:shd w:val="clear" w:color="auto" w:fill="F8F9FA"/>
        </w:rPr>
        <w:t xml:space="preserve"> обл. Новосибирская, Тогучинский район, с. Лекарственное ул. Заречная, 33   </w:t>
      </w:r>
      <w:r w:rsidRPr="00512373">
        <w:rPr>
          <w:sz w:val="16"/>
          <w:szCs w:val="16"/>
        </w:rPr>
        <w:t xml:space="preserve"> тел: 8-953-808-02-15.</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адресу: </w:t>
      </w:r>
      <w:r w:rsidRPr="00512373">
        <w:rPr>
          <w:sz w:val="16"/>
          <w:szCs w:val="16"/>
          <w:shd w:val="clear" w:color="auto" w:fill="F8F9FA"/>
        </w:rPr>
        <w:t xml:space="preserve">обл. Новосибирская, Тогучинский район, с. Лекарственное ул. Заречная, </w:t>
      </w:r>
      <w:proofErr w:type="gramStart"/>
      <w:r w:rsidRPr="00512373">
        <w:rPr>
          <w:sz w:val="16"/>
          <w:szCs w:val="16"/>
          <w:shd w:val="clear" w:color="auto" w:fill="F8F9FA"/>
        </w:rPr>
        <w:t>33 ,</w:t>
      </w:r>
      <w:proofErr w:type="gramEnd"/>
      <w:r w:rsidRPr="00512373">
        <w:rPr>
          <w:sz w:val="16"/>
          <w:szCs w:val="16"/>
          <w:shd w:val="clear" w:color="auto" w:fill="F8F9FA"/>
        </w:rPr>
        <w:t xml:space="preserve"> </w:t>
      </w:r>
      <w:r w:rsidRPr="00512373">
        <w:rPr>
          <w:sz w:val="16"/>
          <w:szCs w:val="16"/>
        </w:rPr>
        <w:t>«31» августа 2023 года в 15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«30»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shd w:val="clear" w:color="auto" w:fill="FFFFFF"/>
        <w:rPr>
          <w:sz w:val="16"/>
          <w:szCs w:val="16"/>
        </w:rPr>
      </w:pPr>
      <w:r w:rsidRPr="00512373">
        <w:rPr>
          <w:sz w:val="16"/>
          <w:szCs w:val="16"/>
        </w:rPr>
        <w:t>- земельные участки, расположенные в кадастровом квартале 54:24:037703</w:t>
      </w:r>
    </w:p>
    <w:p w:rsidR="00226A0D" w:rsidRPr="00512373" w:rsidRDefault="00226A0D" w:rsidP="00226A0D">
      <w:pPr>
        <w:shd w:val="clear" w:color="auto" w:fill="FFFFFF"/>
        <w:rPr>
          <w:sz w:val="16"/>
          <w:szCs w:val="16"/>
        </w:rPr>
      </w:pPr>
      <w:r w:rsidRPr="00512373">
        <w:rPr>
          <w:sz w:val="16"/>
          <w:szCs w:val="16"/>
        </w:rPr>
        <w:tab/>
        <w:t xml:space="preserve">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shd w:val="clear" w:color="auto" w:fill="FFFFFF"/>
        <w:rPr>
          <w:sz w:val="16"/>
          <w:szCs w:val="16"/>
        </w:rPr>
      </w:pPr>
      <w:r w:rsidRPr="00512373">
        <w:rPr>
          <w:sz w:val="16"/>
          <w:szCs w:val="16"/>
        </w:rPr>
        <w:t>______________________________________________________________</w:t>
      </w:r>
    </w:p>
    <w:p w:rsidR="00226A0D" w:rsidRPr="00512373" w:rsidRDefault="00226A0D" w:rsidP="00226A0D">
      <w:pPr>
        <w:shd w:val="clear" w:color="auto" w:fill="FFFFFF"/>
        <w:rPr>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jc w:val="center"/>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уточнением местоположения границ и (или) площади земельного участка с кадастровым номером 54:24:040302:47, расположенного по адресу , расположенного по адресу:</w:t>
      </w:r>
      <w:r w:rsidRPr="00512373">
        <w:rPr>
          <w:sz w:val="16"/>
          <w:szCs w:val="16"/>
          <w:shd w:val="clear" w:color="auto" w:fill="FFFFFF"/>
        </w:rPr>
        <w:t xml:space="preserve"> </w:t>
      </w:r>
      <w:r w:rsidRPr="00512373">
        <w:rPr>
          <w:rStyle w:val="af6"/>
          <w:sz w:val="16"/>
          <w:szCs w:val="16"/>
          <w:shd w:val="clear" w:color="auto" w:fill="FFFFFF"/>
        </w:rPr>
        <w:t> </w:t>
      </w:r>
      <w:hyperlink r:id="rId48" w:tgtFrame="_blank" w:history="1">
        <w:r w:rsidRPr="00512373">
          <w:rPr>
            <w:rStyle w:val="ac"/>
            <w:color w:val="auto"/>
            <w:sz w:val="16"/>
            <w:szCs w:val="16"/>
            <w:shd w:val="clear" w:color="auto" w:fill="FFFFFF"/>
          </w:rPr>
          <w:t xml:space="preserve">Новосибирская область, р-н Тогучинский, ст. </w:t>
        </w:r>
        <w:proofErr w:type="spellStart"/>
        <w:r w:rsidRPr="00512373">
          <w:rPr>
            <w:rStyle w:val="ac"/>
            <w:color w:val="auto"/>
            <w:sz w:val="16"/>
            <w:szCs w:val="16"/>
            <w:shd w:val="clear" w:color="auto" w:fill="FFFFFF"/>
          </w:rPr>
          <w:t>Буготак</w:t>
        </w:r>
        <w:proofErr w:type="spellEnd"/>
        <w:r w:rsidRPr="00512373">
          <w:rPr>
            <w:rStyle w:val="ac"/>
            <w:color w:val="auto"/>
            <w:sz w:val="16"/>
            <w:szCs w:val="16"/>
            <w:shd w:val="clear" w:color="auto" w:fill="FFFFFF"/>
          </w:rPr>
          <w:t>, ул. Береговая, д. 38</w:t>
        </w:r>
      </w:hyperlink>
      <w:r w:rsidRPr="00512373">
        <w:rPr>
          <w:sz w:val="16"/>
          <w:szCs w:val="16"/>
        </w:rPr>
        <w:t xml:space="preserve"> ,  находящегося в границах кадастрового квартала 54:24:040302.</w:t>
      </w:r>
    </w:p>
    <w:p w:rsidR="00226A0D" w:rsidRPr="00512373" w:rsidRDefault="00226A0D" w:rsidP="00226A0D">
      <w:pPr>
        <w:pStyle w:val="afd"/>
        <w:jc w:val="both"/>
        <w:rPr>
          <w:sz w:val="16"/>
          <w:szCs w:val="16"/>
        </w:rPr>
      </w:pPr>
      <w:r w:rsidRPr="00512373">
        <w:rPr>
          <w:sz w:val="16"/>
          <w:szCs w:val="16"/>
        </w:rPr>
        <w:tab/>
        <w:t xml:space="preserve">Заказчиком кадастровых работ является </w:t>
      </w:r>
      <w:proofErr w:type="spellStart"/>
      <w:r w:rsidRPr="00512373">
        <w:rPr>
          <w:sz w:val="16"/>
          <w:szCs w:val="16"/>
        </w:rPr>
        <w:t>Луцаева</w:t>
      </w:r>
      <w:proofErr w:type="spellEnd"/>
      <w:r w:rsidRPr="00512373">
        <w:rPr>
          <w:sz w:val="16"/>
          <w:szCs w:val="16"/>
        </w:rPr>
        <w:t xml:space="preserve"> Ирина Алексеевна, зарегистрированная по адресу</w:t>
      </w:r>
      <w:r w:rsidRPr="00512373">
        <w:rPr>
          <w:sz w:val="16"/>
          <w:szCs w:val="16"/>
          <w:shd w:val="clear" w:color="auto" w:fill="F8F9FA"/>
        </w:rPr>
        <w:t xml:space="preserve"> обл. Новосибирская, г. Новосибирск, ул.  </w:t>
      </w:r>
      <w:proofErr w:type="gramStart"/>
      <w:r w:rsidRPr="00512373">
        <w:rPr>
          <w:sz w:val="16"/>
          <w:szCs w:val="16"/>
          <w:shd w:val="clear" w:color="auto" w:fill="F8F9FA"/>
        </w:rPr>
        <w:t>Котовского ,</w:t>
      </w:r>
      <w:proofErr w:type="gramEnd"/>
      <w:r w:rsidRPr="00512373">
        <w:rPr>
          <w:sz w:val="16"/>
          <w:szCs w:val="16"/>
          <w:shd w:val="clear" w:color="auto" w:fill="F8F9FA"/>
        </w:rPr>
        <w:t xml:space="preserve"> 52 кв. 169 </w:t>
      </w:r>
      <w:r w:rsidRPr="00512373">
        <w:rPr>
          <w:sz w:val="16"/>
          <w:szCs w:val="16"/>
        </w:rPr>
        <w:t xml:space="preserve"> тел: 8-913-398-44-65.</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w:t>
      </w:r>
      <w:proofErr w:type="gramStart"/>
      <w:r w:rsidRPr="00512373">
        <w:rPr>
          <w:sz w:val="16"/>
          <w:szCs w:val="16"/>
        </w:rPr>
        <w:t xml:space="preserve">адресу: </w:t>
      </w:r>
      <w:r w:rsidRPr="00512373">
        <w:rPr>
          <w:rStyle w:val="af6"/>
          <w:sz w:val="16"/>
          <w:szCs w:val="16"/>
          <w:shd w:val="clear" w:color="auto" w:fill="FFFFFF"/>
        </w:rPr>
        <w:t> </w:t>
      </w:r>
      <w:hyperlink r:id="rId49" w:tgtFrame="_blank" w:history="1">
        <w:r w:rsidRPr="00512373">
          <w:rPr>
            <w:rStyle w:val="ac"/>
            <w:color w:val="auto"/>
            <w:sz w:val="16"/>
            <w:szCs w:val="16"/>
            <w:shd w:val="clear" w:color="auto" w:fill="FFFFFF"/>
          </w:rPr>
          <w:t>Новосибирская</w:t>
        </w:r>
        <w:proofErr w:type="gramEnd"/>
        <w:r w:rsidRPr="00512373">
          <w:rPr>
            <w:rStyle w:val="ac"/>
            <w:color w:val="auto"/>
            <w:sz w:val="16"/>
            <w:szCs w:val="16"/>
            <w:shd w:val="clear" w:color="auto" w:fill="FFFFFF"/>
          </w:rPr>
          <w:t xml:space="preserve"> область, р-н Тогучинский, ст. </w:t>
        </w:r>
        <w:proofErr w:type="spellStart"/>
        <w:r w:rsidRPr="00512373">
          <w:rPr>
            <w:rStyle w:val="ac"/>
            <w:color w:val="auto"/>
            <w:sz w:val="16"/>
            <w:szCs w:val="16"/>
            <w:shd w:val="clear" w:color="auto" w:fill="FFFFFF"/>
          </w:rPr>
          <w:t>Буготак</w:t>
        </w:r>
        <w:proofErr w:type="spellEnd"/>
        <w:r w:rsidRPr="00512373">
          <w:rPr>
            <w:rStyle w:val="ac"/>
            <w:color w:val="auto"/>
            <w:sz w:val="16"/>
            <w:szCs w:val="16"/>
            <w:shd w:val="clear" w:color="auto" w:fill="FFFFFF"/>
          </w:rPr>
          <w:t>, ул. Береговая, д. 38</w:t>
        </w:r>
      </w:hyperlink>
      <w:r w:rsidRPr="00512373">
        <w:rPr>
          <w:sz w:val="16"/>
          <w:szCs w:val="16"/>
        </w:rPr>
        <w:t>,  «31» августа 2023 года в 17 часов  30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«30»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pStyle w:val="afd"/>
        <w:jc w:val="both"/>
        <w:rPr>
          <w:sz w:val="16"/>
          <w:szCs w:val="16"/>
        </w:rPr>
      </w:pPr>
      <w:r w:rsidRPr="00512373">
        <w:rPr>
          <w:sz w:val="16"/>
          <w:szCs w:val="16"/>
        </w:rPr>
        <w:t xml:space="preserve">земельные </w:t>
      </w:r>
      <w:proofErr w:type="gramStart"/>
      <w:r w:rsidRPr="00512373">
        <w:rPr>
          <w:sz w:val="16"/>
          <w:szCs w:val="16"/>
        </w:rPr>
        <w:t>участки ,</w:t>
      </w:r>
      <w:proofErr w:type="gramEnd"/>
      <w:r w:rsidRPr="00512373">
        <w:rPr>
          <w:sz w:val="16"/>
          <w:szCs w:val="16"/>
        </w:rPr>
        <w:t xml:space="preserve"> расположенные в кадастровом квартале 54:24:040302;</w:t>
      </w:r>
    </w:p>
    <w:p w:rsidR="00226A0D" w:rsidRPr="00512373" w:rsidRDefault="00226A0D" w:rsidP="00226A0D">
      <w:pPr>
        <w:pStyle w:val="afd"/>
        <w:jc w:val="both"/>
        <w:rPr>
          <w:sz w:val="16"/>
          <w:szCs w:val="16"/>
        </w:rPr>
      </w:pPr>
      <w:r w:rsidRPr="00512373">
        <w:rPr>
          <w:sz w:val="16"/>
          <w:szCs w:val="16"/>
        </w:rPr>
        <w:t xml:space="preserve">54:24:040302:44 -  </w:t>
      </w:r>
      <w:r w:rsidRPr="00512373">
        <w:rPr>
          <w:sz w:val="16"/>
          <w:szCs w:val="16"/>
        </w:rPr>
        <w:tab/>
      </w:r>
      <w:r w:rsidRPr="00512373">
        <w:rPr>
          <w:rStyle w:val="af6"/>
          <w:sz w:val="16"/>
          <w:szCs w:val="16"/>
          <w:shd w:val="clear" w:color="auto" w:fill="FFFFFF"/>
        </w:rPr>
        <w:t> </w:t>
      </w:r>
      <w:hyperlink r:id="rId50" w:tgtFrame="_blank" w:history="1">
        <w:r w:rsidRPr="00512373">
          <w:rPr>
            <w:rStyle w:val="ac"/>
            <w:color w:val="auto"/>
            <w:sz w:val="16"/>
            <w:szCs w:val="16"/>
            <w:shd w:val="clear" w:color="auto" w:fill="FFFFFF"/>
          </w:rPr>
          <w:t xml:space="preserve">Российская Федерация, Новосибирская область, Тогучинский район, сельское поселение </w:t>
        </w:r>
        <w:proofErr w:type="spellStart"/>
        <w:r w:rsidRPr="00512373">
          <w:rPr>
            <w:rStyle w:val="ac"/>
            <w:color w:val="auto"/>
            <w:sz w:val="16"/>
            <w:szCs w:val="16"/>
            <w:shd w:val="clear" w:color="auto" w:fill="FFFFFF"/>
          </w:rPr>
          <w:t>Буготакский</w:t>
        </w:r>
        <w:proofErr w:type="spellEnd"/>
        <w:r w:rsidRPr="00512373">
          <w:rPr>
            <w:rStyle w:val="ac"/>
            <w:color w:val="auto"/>
            <w:sz w:val="16"/>
            <w:szCs w:val="16"/>
            <w:shd w:val="clear" w:color="auto" w:fill="FFFFFF"/>
          </w:rPr>
          <w:t xml:space="preserve"> сельсовет, ж/д. ст. </w:t>
        </w:r>
        <w:proofErr w:type="spellStart"/>
        <w:r w:rsidRPr="00512373">
          <w:rPr>
            <w:rStyle w:val="ac"/>
            <w:color w:val="auto"/>
            <w:sz w:val="16"/>
            <w:szCs w:val="16"/>
            <w:shd w:val="clear" w:color="auto" w:fill="FFFFFF"/>
          </w:rPr>
          <w:t>Буготак</w:t>
        </w:r>
        <w:proofErr w:type="spellEnd"/>
        <w:r w:rsidRPr="00512373">
          <w:rPr>
            <w:rStyle w:val="ac"/>
            <w:color w:val="auto"/>
            <w:sz w:val="16"/>
            <w:szCs w:val="16"/>
            <w:shd w:val="clear" w:color="auto" w:fill="FFFFFF"/>
          </w:rPr>
          <w:t>, ул. Береговая, д. 40</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 xml:space="preserve">54:24:040302:7- </w:t>
      </w:r>
      <w:r w:rsidRPr="00512373">
        <w:rPr>
          <w:rStyle w:val="af6"/>
          <w:sz w:val="16"/>
          <w:szCs w:val="16"/>
          <w:shd w:val="clear" w:color="auto" w:fill="FFFFFF"/>
        </w:rPr>
        <w:t> </w:t>
      </w:r>
      <w:hyperlink r:id="rId51" w:tgtFrame="_blank" w:history="1">
        <w:r w:rsidRPr="00512373">
          <w:rPr>
            <w:rStyle w:val="ac"/>
            <w:color w:val="auto"/>
            <w:sz w:val="16"/>
            <w:szCs w:val="16"/>
            <w:shd w:val="clear" w:color="auto" w:fill="FFFFFF"/>
          </w:rPr>
          <w:t xml:space="preserve">обл. Новосибирская, р-н Тогучинский, ст. </w:t>
        </w:r>
        <w:proofErr w:type="spellStart"/>
        <w:r w:rsidRPr="00512373">
          <w:rPr>
            <w:rStyle w:val="ac"/>
            <w:color w:val="auto"/>
            <w:sz w:val="16"/>
            <w:szCs w:val="16"/>
            <w:shd w:val="clear" w:color="auto" w:fill="FFFFFF"/>
          </w:rPr>
          <w:t>Буготак</w:t>
        </w:r>
        <w:proofErr w:type="spellEnd"/>
        <w:r w:rsidRPr="00512373">
          <w:rPr>
            <w:rStyle w:val="ac"/>
            <w:color w:val="auto"/>
            <w:sz w:val="16"/>
            <w:szCs w:val="16"/>
            <w:shd w:val="clear" w:color="auto" w:fill="FFFFFF"/>
          </w:rPr>
          <w:t>, ул. Береговая, дом 36</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 xml:space="preserve">54:24:040302:46 - </w:t>
      </w:r>
      <w:r w:rsidRPr="00512373">
        <w:rPr>
          <w:rStyle w:val="af6"/>
          <w:sz w:val="16"/>
          <w:szCs w:val="16"/>
          <w:shd w:val="clear" w:color="auto" w:fill="FFFFFF"/>
        </w:rPr>
        <w:t> </w:t>
      </w:r>
      <w:hyperlink r:id="rId52" w:tgtFrame="_blank" w:history="1">
        <w:r w:rsidRPr="00512373">
          <w:rPr>
            <w:rStyle w:val="ac"/>
            <w:color w:val="auto"/>
            <w:sz w:val="16"/>
            <w:szCs w:val="16"/>
            <w:shd w:val="clear" w:color="auto" w:fill="FFFFFF"/>
          </w:rPr>
          <w:t xml:space="preserve">Российская Федерация, Новосибирская область, Тогучинский район, ст. </w:t>
        </w:r>
        <w:proofErr w:type="spellStart"/>
        <w:r w:rsidRPr="00512373">
          <w:rPr>
            <w:rStyle w:val="ac"/>
            <w:color w:val="auto"/>
            <w:sz w:val="16"/>
            <w:szCs w:val="16"/>
            <w:shd w:val="clear" w:color="auto" w:fill="FFFFFF"/>
          </w:rPr>
          <w:t>Буготак</w:t>
        </w:r>
        <w:proofErr w:type="spellEnd"/>
        <w:r w:rsidRPr="00512373">
          <w:rPr>
            <w:rStyle w:val="ac"/>
            <w:color w:val="auto"/>
            <w:sz w:val="16"/>
            <w:szCs w:val="16"/>
            <w:shd w:val="clear" w:color="auto" w:fill="FFFFFF"/>
          </w:rPr>
          <w:t>, ул. Береговая, 34</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54:24:040302:53 -</w:t>
      </w:r>
      <w:r w:rsidRPr="00512373">
        <w:rPr>
          <w:rStyle w:val="af6"/>
          <w:sz w:val="16"/>
          <w:szCs w:val="16"/>
          <w:shd w:val="clear" w:color="auto" w:fill="FFFFFF"/>
        </w:rPr>
        <w:t> </w:t>
      </w:r>
      <w:hyperlink r:id="rId53" w:tgtFrame="_blank" w:history="1">
        <w:r w:rsidRPr="00512373">
          <w:rPr>
            <w:rStyle w:val="ac"/>
            <w:color w:val="auto"/>
            <w:sz w:val="16"/>
            <w:szCs w:val="16"/>
            <w:shd w:val="clear" w:color="auto" w:fill="FFFFFF"/>
          </w:rPr>
          <w:t xml:space="preserve">Новосибирская </w:t>
        </w:r>
        <w:proofErr w:type="spellStart"/>
        <w:r w:rsidRPr="00512373">
          <w:rPr>
            <w:rStyle w:val="ac"/>
            <w:color w:val="auto"/>
            <w:sz w:val="16"/>
            <w:szCs w:val="16"/>
            <w:shd w:val="clear" w:color="auto" w:fill="FFFFFF"/>
          </w:rPr>
          <w:t>обл</w:t>
        </w:r>
        <w:proofErr w:type="spellEnd"/>
        <w:r w:rsidRPr="00512373">
          <w:rPr>
            <w:rStyle w:val="ac"/>
            <w:color w:val="auto"/>
            <w:sz w:val="16"/>
            <w:szCs w:val="16"/>
            <w:shd w:val="clear" w:color="auto" w:fill="FFFFFF"/>
          </w:rPr>
          <w:t xml:space="preserve">, р-н Тогучинский, </w:t>
        </w:r>
        <w:proofErr w:type="spellStart"/>
        <w:r w:rsidRPr="00512373">
          <w:rPr>
            <w:rStyle w:val="ac"/>
            <w:color w:val="auto"/>
            <w:sz w:val="16"/>
            <w:szCs w:val="16"/>
            <w:shd w:val="clear" w:color="auto" w:fill="FFFFFF"/>
          </w:rPr>
          <w:t>ст</w:t>
        </w:r>
        <w:proofErr w:type="spellEnd"/>
        <w:r w:rsidRPr="00512373">
          <w:rPr>
            <w:rStyle w:val="ac"/>
            <w:color w:val="auto"/>
            <w:sz w:val="16"/>
            <w:szCs w:val="16"/>
            <w:shd w:val="clear" w:color="auto" w:fill="FFFFFF"/>
          </w:rPr>
          <w:t xml:space="preserve"> </w:t>
        </w:r>
        <w:proofErr w:type="spellStart"/>
        <w:r w:rsidRPr="00512373">
          <w:rPr>
            <w:rStyle w:val="ac"/>
            <w:color w:val="auto"/>
            <w:sz w:val="16"/>
            <w:szCs w:val="16"/>
            <w:shd w:val="clear" w:color="auto" w:fill="FFFFFF"/>
          </w:rPr>
          <w:t>Буготак</w:t>
        </w:r>
        <w:proofErr w:type="spellEnd"/>
        <w:r w:rsidRPr="00512373">
          <w:rPr>
            <w:rStyle w:val="ac"/>
            <w:color w:val="auto"/>
            <w:sz w:val="16"/>
            <w:szCs w:val="16"/>
            <w:shd w:val="clear" w:color="auto" w:fill="FFFFFF"/>
          </w:rPr>
          <w:t xml:space="preserve">, </w:t>
        </w:r>
        <w:proofErr w:type="spellStart"/>
        <w:r w:rsidRPr="00512373">
          <w:rPr>
            <w:rStyle w:val="ac"/>
            <w:color w:val="auto"/>
            <w:sz w:val="16"/>
            <w:szCs w:val="16"/>
            <w:shd w:val="clear" w:color="auto" w:fill="FFFFFF"/>
          </w:rPr>
          <w:t>ул</w:t>
        </w:r>
        <w:proofErr w:type="spellEnd"/>
        <w:r w:rsidRPr="00512373">
          <w:rPr>
            <w:rStyle w:val="ac"/>
            <w:color w:val="auto"/>
            <w:sz w:val="16"/>
            <w:szCs w:val="16"/>
            <w:shd w:val="clear" w:color="auto" w:fill="FFFFFF"/>
          </w:rPr>
          <w:t xml:space="preserve"> Береговая, д 32</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rPr>
          <w:b/>
          <w:sz w:val="16"/>
          <w:szCs w:val="16"/>
        </w:rPr>
      </w:pPr>
      <w:r w:rsidRPr="00512373">
        <w:rPr>
          <w:b/>
          <w:sz w:val="16"/>
          <w:szCs w:val="16"/>
        </w:rPr>
        <w:t>______________________________________________________________</w:t>
      </w:r>
    </w:p>
    <w:p w:rsidR="00226A0D" w:rsidRPr="00512373" w:rsidRDefault="00226A0D" w:rsidP="00226A0D">
      <w:pPr>
        <w:jc w:val="center"/>
        <w:rPr>
          <w:b/>
          <w:sz w:val="16"/>
          <w:szCs w:val="16"/>
        </w:rPr>
      </w:pPr>
    </w:p>
    <w:p w:rsidR="00226A0D" w:rsidRPr="00512373" w:rsidRDefault="00226A0D" w:rsidP="00226A0D">
      <w:pPr>
        <w:jc w:val="center"/>
        <w:rPr>
          <w:b/>
          <w:sz w:val="16"/>
          <w:szCs w:val="16"/>
        </w:rPr>
      </w:pPr>
      <w:r w:rsidRPr="00512373">
        <w:rPr>
          <w:b/>
          <w:sz w:val="16"/>
          <w:szCs w:val="16"/>
        </w:rPr>
        <w:t>ИЗВЕЩЕНИЕ О ПРОВЕДЕНИИ СОБРАНИЯ О СОГЛАСОВАНИИ</w:t>
      </w:r>
    </w:p>
    <w:p w:rsidR="00226A0D" w:rsidRPr="00512373" w:rsidRDefault="00226A0D" w:rsidP="00226A0D">
      <w:pPr>
        <w:jc w:val="center"/>
        <w:rPr>
          <w:b/>
          <w:sz w:val="16"/>
          <w:szCs w:val="16"/>
        </w:rPr>
      </w:pPr>
      <w:r w:rsidRPr="00512373">
        <w:rPr>
          <w:b/>
          <w:sz w:val="16"/>
          <w:szCs w:val="16"/>
        </w:rPr>
        <w:t>МЕСТОПОЛОЖЕНИЯ ГРАНИЦЫ ЗЕМЕЛЬНОГО УЧАСТКА</w:t>
      </w:r>
    </w:p>
    <w:p w:rsidR="00226A0D" w:rsidRPr="00512373" w:rsidRDefault="00226A0D" w:rsidP="00226A0D">
      <w:pPr>
        <w:jc w:val="center"/>
        <w:rPr>
          <w:sz w:val="16"/>
          <w:szCs w:val="16"/>
        </w:rPr>
      </w:pPr>
    </w:p>
    <w:p w:rsidR="00226A0D" w:rsidRPr="00512373" w:rsidRDefault="00226A0D" w:rsidP="00226A0D">
      <w:pPr>
        <w:jc w:val="both"/>
        <w:rPr>
          <w:sz w:val="16"/>
          <w:szCs w:val="16"/>
        </w:rPr>
      </w:pPr>
      <w:r w:rsidRPr="00512373">
        <w:rPr>
          <w:sz w:val="16"/>
          <w:szCs w:val="16"/>
        </w:rPr>
        <w:tab/>
        <w:t xml:space="preserve">Кадастровым инженером </w:t>
      </w:r>
      <w:proofErr w:type="spellStart"/>
      <w:r w:rsidRPr="00512373">
        <w:rPr>
          <w:sz w:val="16"/>
          <w:szCs w:val="16"/>
        </w:rPr>
        <w:t>Павлюк</w:t>
      </w:r>
      <w:proofErr w:type="spellEnd"/>
      <w:r w:rsidRPr="00512373">
        <w:rPr>
          <w:sz w:val="16"/>
          <w:szCs w:val="16"/>
        </w:rPr>
        <w:t xml:space="preserve"> Олегом Викторовичем, 633456, Новосибирская область, г. Тогучин, ул. </w:t>
      </w:r>
      <w:proofErr w:type="spellStart"/>
      <w:r w:rsidRPr="00512373">
        <w:rPr>
          <w:sz w:val="16"/>
          <w:szCs w:val="16"/>
        </w:rPr>
        <w:t>Тогучинка</w:t>
      </w:r>
      <w:proofErr w:type="spellEnd"/>
      <w:r w:rsidRPr="00512373">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 </w:t>
      </w:r>
      <w:r w:rsidRPr="00512373">
        <w:rPr>
          <w:rStyle w:val="af6"/>
          <w:sz w:val="16"/>
          <w:szCs w:val="16"/>
          <w:shd w:val="clear" w:color="auto" w:fill="FFFFFF"/>
        </w:rPr>
        <w:t> </w:t>
      </w:r>
      <w:hyperlink r:id="rId54" w:tgtFrame="_blank" w:history="1">
        <w:r w:rsidRPr="00512373">
          <w:rPr>
            <w:rStyle w:val="ac"/>
            <w:color w:val="auto"/>
            <w:sz w:val="16"/>
            <w:szCs w:val="16"/>
            <w:shd w:val="clear" w:color="auto" w:fill="FFFFFF"/>
          </w:rPr>
          <w:t xml:space="preserve">Новосибирская </w:t>
        </w:r>
        <w:proofErr w:type="spellStart"/>
        <w:r w:rsidRPr="00512373">
          <w:rPr>
            <w:rStyle w:val="ac"/>
            <w:color w:val="auto"/>
            <w:sz w:val="16"/>
            <w:szCs w:val="16"/>
            <w:shd w:val="clear" w:color="auto" w:fill="FFFFFF"/>
          </w:rPr>
          <w:t>обл</w:t>
        </w:r>
        <w:proofErr w:type="spellEnd"/>
        <w:r w:rsidRPr="00512373">
          <w:rPr>
            <w:rStyle w:val="ac"/>
            <w:color w:val="auto"/>
            <w:sz w:val="16"/>
            <w:szCs w:val="16"/>
            <w:shd w:val="clear" w:color="auto" w:fill="FFFFFF"/>
          </w:rPr>
          <w:t>, р-н Тогучинский, С/т "Энтузиаст"</w:t>
        </w:r>
      </w:hyperlink>
      <w:r w:rsidRPr="00512373">
        <w:rPr>
          <w:sz w:val="16"/>
          <w:szCs w:val="16"/>
        </w:rPr>
        <w:t>,  находящегося в границах кадастрового квартала 54:24:037501.</w:t>
      </w:r>
    </w:p>
    <w:p w:rsidR="00226A0D" w:rsidRPr="00512373" w:rsidRDefault="00226A0D" w:rsidP="00226A0D">
      <w:pPr>
        <w:pStyle w:val="afd"/>
        <w:jc w:val="both"/>
        <w:rPr>
          <w:sz w:val="16"/>
          <w:szCs w:val="16"/>
        </w:rPr>
      </w:pPr>
      <w:r w:rsidRPr="00512373">
        <w:rPr>
          <w:sz w:val="16"/>
          <w:szCs w:val="16"/>
        </w:rPr>
        <w:tab/>
        <w:t>Заказчиком кадастровых работ является Абрамова Лариса Владимировна, зарегистрированная по адресу</w:t>
      </w:r>
      <w:r w:rsidRPr="00512373">
        <w:rPr>
          <w:sz w:val="16"/>
          <w:szCs w:val="16"/>
          <w:shd w:val="clear" w:color="auto" w:fill="F8F9FA"/>
        </w:rPr>
        <w:t xml:space="preserve"> обл. Новосибирская, г. Новосибирск, ул. Красный Проспект, д. 310 кв. </w:t>
      </w:r>
      <w:proofErr w:type="gramStart"/>
      <w:r w:rsidRPr="00512373">
        <w:rPr>
          <w:sz w:val="16"/>
          <w:szCs w:val="16"/>
          <w:shd w:val="clear" w:color="auto" w:fill="F8F9FA"/>
        </w:rPr>
        <w:t xml:space="preserve">46 </w:t>
      </w:r>
      <w:r w:rsidRPr="00512373">
        <w:rPr>
          <w:sz w:val="16"/>
          <w:szCs w:val="16"/>
        </w:rPr>
        <w:t xml:space="preserve"> тел</w:t>
      </w:r>
      <w:proofErr w:type="gramEnd"/>
      <w:r w:rsidRPr="00512373">
        <w:rPr>
          <w:sz w:val="16"/>
          <w:szCs w:val="16"/>
        </w:rPr>
        <w:t>: 8-913-375-66-22.</w:t>
      </w:r>
    </w:p>
    <w:p w:rsidR="00226A0D" w:rsidRPr="00512373" w:rsidRDefault="00226A0D" w:rsidP="00226A0D">
      <w:pPr>
        <w:pStyle w:val="afd"/>
        <w:jc w:val="both"/>
        <w:rPr>
          <w:sz w:val="16"/>
          <w:szCs w:val="16"/>
        </w:rPr>
      </w:pPr>
      <w:r w:rsidRPr="00512373">
        <w:rPr>
          <w:sz w:val="16"/>
          <w:szCs w:val="16"/>
        </w:rPr>
        <w:tab/>
        <w:t xml:space="preserve">Собрание заинтересованных лиц по поводу согласования местоположения границ состоится по </w:t>
      </w:r>
      <w:proofErr w:type="gramStart"/>
      <w:r w:rsidRPr="00512373">
        <w:rPr>
          <w:sz w:val="16"/>
          <w:szCs w:val="16"/>
        </w:rPr>
        <w:t>адресу :</w:t>
      </w:r>
      <w:proofErr w:type="gramEnd"/>
      <w:r w:rsidRPr="00512373">
        <w:rPr>
          <w:sz w:val="16"/>
          <w:szCs w:val="16"/>
          <w:shd w:val="clear" w:color="auto" w:fill="FFFFFF"/>
        </w:rPr>
        <w:t xml:space="preserve"> </w:t>
      </w:r>
      <w:r w:rsidRPr="00512373">
        <w:rPr>
          <w:rStyle w:val="af6"/>
          <w:sz w:val="16"/>
          <w:szCs w:val="16"/>
          <w:shd w:val="clear" w:color="auto" w:fill="FFFFFF"/>
        </w:rPr>
        <w:t> </w:t>
      </w:r>
      <w:hyperlink r:id="rId55" w:tgtFrame="_blank" w:history="1">
        <w:r w:rsidRPr="00512373">
          <w:rPr>
            <w:rStyle w:val="ac"/>
            <w:color w:val="auto"/>
            <w:sz w:val="16"/>
            <w:szCs w:val="16"/>
            <w:shd w:val="clear" w:color="auto" w:fill="FFFFFF"/>
          </w:rPr>
          <w:t xml:space="preserve">Новосибирская область, р-н Тогучинский, с/с </w:t>
        </w:r>
        <w:proofErr w:type="spellStart"/>
        <w:r w:rsidRPr="00512373">
          <w:rPr>
            <w:rStyle w:val="ac"/>
            <w:color w:val="auto"/>
            <w:sz w:val="16"/>
            <w:szCs w:val="16"/>
            <w:shd w:val="clear" w:color="auto" w:fill="FFFFFF"/>
          </w:rPr>
          <w:t>Репьевский</w:t>
        </w:r>
        <w:proofErr w:type="spellEnd"/>
        <w:r w:rsidRPr="00512373">
          <w:rPr>
            <w:rStyle w:val="ac"/>
            <w:color w:val="auto"/>
            <w:sz w:val="16"/>
            <w:szCs w:val="16"/>
            <w:shd w:val="clear" w:color="auto" w:fill="FFFFFF"/>
          </w:rPr>
          <w:t>, СНТ "Энтузиаст", участок 029</w:t>
        </w:r>
      </w:hyperlink>
      <w:r w:rsidRPr="00512373">
        <w:rPr>
          <w:sz w:val="16"/>
          <w:szCs w:val="16"/>
        </w:rPr>
        <w:t xml:space="preserve">  «31» августа 2023 года в 20 часов  00 минут.</w:t>
      </w:r>
    </w:p>
    <w:p w:rsidR="00226A0D" w:rsidRPr="00512373" w:rsidRDefault="00226A0D" w:rsidP="00226A0D">
      <w:pPr>
        <w:pStyle w:val="afd"/>
        <w:jc w:val="both"/>
        <w:rPr>
          <w:sz w:val="16"/>
          <w:szCs w:val="16"/>
        </w:rPr>
      </w:pPr>
      <w:r w:rsidRPr="00512373">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512373">
        <w:rPr>
          <w:sz w:val="16"/>
          <w:szCs w:val="16"/>
        </w:rPr>
        <w:t xml:space="preserve">этаж,  </w:t>
      </w:r>
      <w:proofErr w:type="spellStart"/>
      <w:r w:rsidRPr="00512373">
        <w:rPr>
          <w:sz w:val="16"/>
          <w:szCs w:val="16"/>
        </w:rPr>
        <w:t>каб</w:t>
      </w:r>
      <w:proofErr w:type="spellEnd"/>
      <w:proofErr w:type="gramEnd"/>
      <w:r w:rsidRPr="00512373">
        <w:rPr>
          <w:sz w:val="16"/>
          <w:szCs w:val="16"/>
        </w:rPr>
        <w:t>. №5.</w:t>
      </w:r>
    </w:p>
    <w:p w:rsidR="00226A0D" w:rsidRPr="00512373" w:rsidRDefault="00226A0D" w:rsidP="00226A0D">
      <w:pPr>
        <w:pStyle w:val="afd"/>
        <w:jc w:val="both"/>
        <w:rPr>
          <w:sz w:val="16"/>
          <w:szCs w:val="16"/>
        </w:rPr>
      </w:pPr>
      <w:r w:rsidRPr="00512373">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«28» июля 2023 года по «30» августа 2023 года по адресу: Новосибирская область, г. Тогучин, ул. Лапина, 21, 1-ый этаж, </w:t>
      </w:r>
      <w:proofErr w:type="spellStart"/>
      <w:r w:rsidRPr="00512373">
        <w:rPr>
          <w:sz w:val="16"/>
          <w:szCs w:val="16"/>
        </w:rPr>
        <w:t>каб</w:t>
      </w:r>
      <w:proofErr w:type="spellEnd"/>
      <w:r w:rsidRPr="00512373">
        <w:rPr>
          <w:sz w:val="16"/>
          <w:szCs w:val="16"/>
        </w:rPr>
        <w:t xml:space="preserve">. №5, с 9.00 час. до 17.00 (с понедельника по четверг) </w:t>
      </w:r>
      <w:proofErr w:type="gramStart"/>
      <w:r w:rsidRPr="00512373">
        <w:rPr>
          <w:sz w:val="16"/>
          <w:szCs w:val="16"/>
        </w:rPr>
        <w:t>и  с</w:t>
      </w:r>
      <w:proofErr w:type="gramEnd"/>
      <w:r w:rsidRPr="00512373">
        <w:rPr>
          <w:sz w:val="16"/>
          <w:szCs w:val="16"/>
        </w:rPr>
        <w:t xml:space="preserve"> 9.00 час. до 14.00 (в пятницу).</w:t>
      </w:r>
    </w:p>
    <w:p w:rsidR="00226A0D" w:rsidRPr="00512373" w:rsidRDefault="00226A0D" w:rsidP="00226A0D">
      <w:pPr>
        <w:pStyle w:val="afd"/>
        <w:jc w:val="both"/>
        <w:rPr>
          <w:sz w:val="16"/>
          <w:szCs w:val="16"/>
        </w:rPr>
      </w:pPr>
      <w:r w:rsidRPr="00512373">
        <w:rPr>
          <w:sz w:val="16"/>
          <w:szCs w:val="16"/>
        </w:rPr>
        <w:tab/>
        <w:t>Смежные земельные участки, с правообладателями, которых требуется согласовать местоположение границы:</w:t>
      </w:r>
    </w:p>
    <w:p w:rsidR="00226A0D" w:rsidRPr="00512373" w:rsidRDefault="00226A0D" w:rsidP="00226A0D">
      <w:pPr>
        <w:pStyle w:val="afd"/>
        <w:jc w:val="both"/>
        <w:rPr>
          <w:sz w:val="16"/>
          <w:szCs w:val="16"/>
        </w:rPr>
      </w:pPr>
      <w:r w:rsidRPr="00512373">
        <w:rPr>
          <w:sz w:val="16"/>
          <w:szCs w:val="16"/>
        </w:rPr>
        <w:lastRenderedPageBreak/>
        <w:t>54:24:037501:1 -</w:t>
      </w:r>
      <w:r w:rsidRPr="00512373">
        <w:rPr>
          <w:sz w:val="16"/>
          <w:szCs w:val="16"/>
          <w:shd w:val="clear" w:color="auto" w:fill="FFFFFF"/>
        </w:rPr>
        <w:t xml:space="preserve"> </w:t>
      </w:r>
      <w:r w:rsidRPr="00512373">
        <w:rPr>
          <w:rStyle w:val="af6"/>
          <w:sz w:val="16"/>
          <w:szCs w:val="16"/>
          <w:shd w:val="clear" w:color="auto" w:fill="FFFFFF"/>
        </w:rPr>
        <w:t> </w:t>
      </w:r>
      <w:hyperlink r:id="rId56" w:tgtFrame="_blank" w:history="1">
        <w:r w:rsidRPr="00512373">
          <w:rPr>
            <w:rStyle w:val="ac"/>
            <w:color w:val="auto"/>
            <w:sz w:val="16"/>
            <w:szCs w:val="16"/>
            <w:shd w:val="clear" w:color="auto" w:fill="FFFFFF"/>
          </w:rPr>
          <w:t xml:space="preserve">Новосибирская </w:t>
        </w:r>
        <w:proofErr w:type="spellStart"/>
        <w:r w:rsidRPr="00512373">
          <w:rPr>
            <w:rStyle w:val="ac"/>
            <w:color w:val="auto"/>
            <w:sz w:val="16"/>
            <w:szCs w:val="16"/>
            <w:shd w:val="clear" w:color="auto" w:fill="FFFFFF"/>
          </w:rPr>
          <w:t>обл</w:t>
        </w:r>
        <w:proofErr w:type="spellEnd"/>
        <w:r w:rsidRPr="00512373">
          <w:rPr>
            <w:rStyle w:val="ac"/>
            <w:color w:val="auto"/>
            <w:sz w:val="16"/>
            <w:szCs w:val="16"/>
            <w:shd w:val="clear" w:color="auto" w:fill="FFFFFF"/>
          </w:rPr>
          <w:t>, р-н Тогучинский, С/т "Энтузиаст"</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 xml:space="preserve">54:24:037501:3 - </w:t>
      </w:r>
      <w:r w:rsidRPr="00512373">
        <w:rPr>
          <w:rStyle w:val="af6"/>
          <w:sz w:val="16"/>
          <w:szCs w:val="16"/>
          <w:shd w:val="clear" w:color="auto" w:fill="FFFFFF"/>
        </w:rPr>
        <w:t> </w:t>
      </w:r>
      <w:hyperlink r:id="rId57" w:tgtFrame="_blank" w:history="1">
        <w:r w:rsidRPr="00512373">
          <w:rPr>
            <w:rStyle w:val="ac"/>
            <w:color w:val="auto"/>
            <w:sz w:val="16"/>
            <w:szCs w:val="16"/>
            <w:shd w:val="clear" w:color="auto" w:fill="FFFFFF"/>
          </w:rPr>
          <w:t>Новосибирская область, р-н Тогучинский, С/т "Энтузиаст" МО Репьевского с/с</w:t>
        </w:r>
      </w:hyperlink>
      <w:r w:rsidRPr="00512373">
        <w:rPr>
          <w:sz w:val="16"/>
          <w:szCs w:val="16"/>
        </w:rPr>
        <w:t>;</w:t>
      </w:r>
    </w:p>
    <w:p w:rsidR="00226A0D" w:rsidRPr="00512373" w:rsidRDefault="00226A0D" w:rsidP="00226A0D">
      <w:pPr>
        <w:pStyle w:val="afd"/>
        <w:jc w:val="both"/>
        <w:rPr>
          <w:sz w:val="16"/>
          <w:szCs w:val="16"/>
        </w:rPr>
      </w:pPr>
      <w:r w:rsidRPr="00512373">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226A0D" w:rsidRPr="00512373" w:rsidRDefault="00226A0D" w:rsidP="00226A0D">
      <w:pPr>
        <w:rPr>
          <w:sz w:val="16"/>
          <w:szCs w:val="16"/>
        </w:rPr>
      </w:pPr>
      <w:r w:rsidRPr="00512373">
        <w:rPr>
          <w:sz w:val="16"/>
          <w:szCs w:val="16"/>
        </w:rPr>
        <w:t>______________________________________________________________</w:t>
      </w:r>
    </w:p>
    <w:p w:rsidR="00226A0D" w:rsidRPr="00512373" w:rsidRDefault="00226A0D" w:rsidP="00226A0D">
      <w:pPr>
        <w:rPr>
          <w:sz w:val="16"/>
          <w:szCs w:val="16"/>
        </w:rPr>
      </w:pPr>
    </w:p>
    <w:p w:rsidR="00226A0D" w:rsidRPr="00512373" w:rsidRDefault="00226A0D" w:rsidP="00226A0D">
      <w:pPr>
        <w:jc w:val="center"/>
        <w:rPr>
          <w:sz w:val="16"/>
          <w:szCs w:val="16"/>
        </w:rPr>
      </w:pPr>
      <w:proofErr w:type="gramStart"/>
      <w:r w:rsidRPr="00512373">
        <w:rPr>
          <w:sz w:val="16"/>
          <w:szCs w:val="16"/>
        </w:rPr>
        <w:t>ИЗВЕЩЕНИЕ  О</w:t>
      </w:r>
      <w:proofErr w:type="gramEnd"/>
      <w:r w:rsidRPr="00512373">
        <w:rPr>
          <w:sz w:val="16"/>
          <w:szCs w:val="16"/>
        </w:rPr>
        <w:t xml:space="preserve"> ПРОВЕДЕНИИ СОБРАНИЯ О СОГЛАСОВАНИИ МЕСТОПОЛОЖЕНИЯ ГРАНИЦЫ ЗЕМЕЛЬНОГО УЧАСТКА</w:t>
      </w:r>
    </w:p>
    <w:p w:rsidR="00226A0D" w:rsidRPr="00512373" w:rsidRDefault="00226A0D" w:rsidP="00226A0D">
      <w:pPr>
        <w:jc w:val="center"/>
        <w:rPr>
          <w:sz w:val="16"/>
          <w:szCs w:val="16"/>
        </w:rPr>
      </w:pPr>
    </w:p>
    <w:p w:rsidR="00226A0D" w:rsidRDefault="00226A0D" w:rsidP="00226A0D">
      <w:pPr>
        <w:autoSpaceDE w:val="0"/>
        <w:autoSpaceDN w:val="0"/>
        <w:adjustRightInd w:val="0"/>
        <w:jc w:val="both"/>
        <w:rPr>
          <w:sz w:val="16"/>
          <w:szCs w:val="16"/>
        </w:rPr>
      </w:pPr>
      <w:r w:rsidRPr="00512373">
        <w:rPr>
          <w:sz w:val="16"/>
          <w:szCs w:val="16"/>
        </w:rPr>
        <w:t xml:space="preserve">Кадастровым инженером Ефимовой Олесей Андреевной, 630078, г. Новосибирск, ул. Ватутина,16/1, оф.121/2, </w:t>
      </w:r>
      <w:r w:rsidRPr="00512373">
        <w:rPr>
          <w:sz w:val="16"/>
          <w:szCs w:val="16"/>
          <w:lang w:val="en-US"/>
        </w:rPr>
        <w:t>a</w:t>
      </w:r>
      <w:r w:rsidRPr="00512373">
        <w:rPr>
          <w:sz w:val="16"/>
          <w:szCs w:val="16"/>
        </w:rPr>
        <w:t>-</w:t>
      </w:r>
      <w:proofErr w:type="spellStart"/>
      <w:r w:rsidRPr="00512373">
        <w:rPr>
          <w:sz w:val="16"/>
          <w:szCs w:val="16"/>
          <w:lang w:val="en-US"/>
        </w:rPr>
        <w:t>bti</w:t>
      </w:r>
      <w:proofErr w:type="spellEnd"/>
      <w:r w:rsidRPr="00512373">
        <w:rPr>
          <w:sz w:val="16"/>
          <w:szCs w:val="16"/>
        </w:rPr>
        <w:t>@</w:t>
      </w:r>
      <w:r w:rsidRPr="00512373">
        <w:rPr>
          <w:sz w:val="16"/>
          <w:szCs w:val="16"/>
          <w:lang w:val="en-US"/>
        </w:rPr>
        <w:t>mail</w:t>
      </w:r>
      <w:r w:rsidRPr="00512373">
        <w:rPr>
          <w:sz w:val="16"/>
          <w:szCs w:val="16"/>
        </w:rPr>
        <w:t>.</w:t>
      </w:r>
      <w:proofErr w:type="spellStart"/>
      <w:r w:rsidRPr="00512373">
        <w:rPr>
          <w:sz w:val="16"/>
          <w:szCs w:val="16"/>
          <w:lang w:val="en-US"/>
        </w:rPr>
        <w:t>ru</w:t>
      </w:r>
      <w:proofErr w:type="spellEnd"/>
      <w:r w:rsidRPr="00512373">
        <w:rPr>
          <w:sz w:val="16"/>
          <w:szCs w:val="16"/>
        </w:rPr>
        <w:t>, тел. 8(383)3040604, № 18957 регистрации в реестре лиц, осуществляющих кадастровую деятельность, выполняются кадастровые работы в отношении земельного участка с кадастровым №</w:t>
      </w:r>
      <w:r w:rsidRPr="00512373">
        <w:rPr>
          <w:bCs/>
          <w:sz w:val="16"/>
          <w:szCs w:val="16"/>
        </w:rPr>
        <w:t>54:24:033701:96</w:t>
      </w:r>
      <w:r w:rsidRPr="00512373">
        <w:rPr>
          <w:sz w:val="16"/>
          <w:szCs w:val="16"/>
        </w:rPr>
        <w:t xml:space="preserve">, расположенного: </w:t>
      </w:r>
      <w:proofErr w:type="spellStart"/>
      <w:r w:rsidRPr="00512373">
        <w:rPr>
          <w:rFonts w:eastAsia="TimesNewRomanPSMT"/>
          <w:sz w:val="16"/>
          <w:szCs w:val="16"/>
        </w:rPr>
        <w:t>обл.Новосибирская</w:t>
      </w:r>
      <w:proofErr w:type="spellEnd"/>
      <w:r w:rsidRPr="00512373">
        <w:rPr>
          <w:rFonts w:eastAsia="TimesNewRomanPSMT"/>
          <w:sz w:val="16"/>
          <w:szCs w:val="16"/>
        </w:rPr>
        <w:t xml:space="preserve">, р-н Тогучинский, с/т "Огонек", </w:t>
      </w:r>
      <w:proofErr w:type="spellStart"/>
      <w:r w:rsidRPr="00512373">
        <w:rPr>
          <w:rFonts w:eastAsia="TimesNewRomanPSMT"/>
          <w:sz w:val="16"/>
          <w:szCs w:val="16"/>
        </w:rPr>
        <w:t>ул.Гвардейская</w:t>
      </w:r>
      <w:proofErr w:type="spellEnd"/>
      <w:r w:rsidRPr="00512373">
        <w:rPr>
          <w:rFonts w:eastAsia="TimesNewRomanPSMT"/>
          <w:sz w:val="16"/>
          <w:szCs w:val="16"/>
        </w:rPr>
        <w:t>, уч. №22</w:t>
      </w:r>
      <w:r w:rsidRPr="00512373">
        <w:rPr>
          <w:sz w:val="16"/>
          <w:szCs w:val="16"/>
        </w:rPr>
        <w:t xml:space="preserve">, в кадастровом квартале </w:t>
      </w:r>
      <w:r w:rsidRPr="00512373">
        <w:rPr>
          <w:rFonts w:eastAsia="TimesNewRomanPSMT"/>
          <w:sz w:val="16"/>
          <w:szCs w:val="16"/>
        </w:rPr>
        <w:t>54:24:033701</w:t>
      </w:r>
      <w:r w:rsidRPr="00512373">
        <w:rPr>
          <w:sz w:val="16"/>
          <w:szCs w:val="16"/>
        </w:rPr>
        <w:t xml:space="preserve">. Заказчиком кадастровых работ является Колмаков Дмитрий Сергеевич, 108814, </w:t>
      </w:r>
      <w:proofErr w:type="spellStart"/>
      <w:r w:rsidRPr="00512373">
        <w:rPr>
          <w:sz w:val="16"/>
          <w:szCs w:val="16"/>
        </w:rPr>
        <w:t>г.Москва</w:t>
      </w:r>
      <w:proofErr w:type="spellEnd"/>
      <w:r w:rsidRPr="00512373">
        <w:rPr>
          <w:sz w:val="16"/>
          <w:szCs w:val="16"/>
        </w:rPr>
        <w:t xml:space="preserve">, </w:t>
      </w:r>
      <w:proofErr w:type="spellStart"/>
      <w:r w:rsidRPr="00512373">
        <w:rPr>
          <w:sz w:val="16"/>
          <w:szCs w:val="16"/>
        </w:rPr>
        <w:t>п.Сосенское</w:t>
      </w:r>
      <w:proofErr w:type="spellEnd"/>
      <w:r w:rsidRPr="00512373">
        <w:rPr>
          <w:sz w:val="16"/>
          <w:szCs w:val="16"/>
        </w:rPr>
        <w:t xml:space="preserve">, ул. Василия Ощепкова, д.3, кв.1206, тел.89139154733. Собрание по поводу согласования местоположения границы состоится по адресу: </w:t>
      </w:r>
      <w:r w:rsidRPr="00512373">
        <w:rPr>
          <w:rFonts w:eastAsia="TimesNewRomanPSMT"/>
          <w:sz w:val="16"/>
          <w:szCs w:val="16"/>
        </w:rPr>
        <w:t xml:space="preserve">обл. Новосибирская, р-н Тогучинский, с/т "Огонек", </w:t>
      </w:r>
      <w:proofErr w:type="spellStart"/>
      <w:r w:rsidRPr="00512373">
        <w:rPr>
          <w:rFonts w:eastAsia="TimesNewRomanPSMT"/>
          <w:sz w:val="16"/>
          <w:szCs w:val="16"/>
        </w:rPr>
        <w:t>ул.Гвардейская</w:t>
      </w:r>
      <w:proofErr w:type="spellEnd"/>
      <w:r w:rsidRPr="00512373">
        <w:rPr>
          <w:rFonts w:eastAsia="TimesNewRomanPSMT"/>
          <w:sz w:val="16"/>
          <w:szCs w:val="16"/>
        </w:rPr>
        <w:t>, уч. №</w:t>
      </w:r>
      <w:r w:rsidRPr="00226A0D">
        <w:rPr>
          <w:rFonts w:eastAsia="TimesNewRomanPSMT"/>
          <w:sz w:val="16"/>
          <w:szCs w:val="16"/>
        </w:rPr>
        <w:t>22</w:t>
      </w:r>
      <w:r w:rsidRPr="00226A0D">
        <w:rPr>
          <w:sz w:val="16"/>
          <w:szCs w:val="16"/>
        </w:rPr>
        <w:t xml:space="preserve"> «29» августа 2023 г. в 12 часов 00 минут. С проектом межевого плана земельного участка можно ознакомиться по адресу: 630078, г. Новосибирск, ул. Ватутина,16/1, </w:t>
      </w:r>
      <w:r w:rsidRPr="00226A0D">
        <w:rPr>
          <w:sz w:val="16"/>
          <w:szCs w:val="16"/>
        </w:rPr>
        <w:t xml:space="preserve">оф.121/2. Требования о проведении согласования местоположения границ земельных участков на местности принимаются с «28» июля 2023 г. по «28» августа 2023г., обоснованные возражения о местоположении границ земельных участков после ознакомления с проектом межевого плана принимаются с «28» июля 2023 г. по «28» августа 2023г., по адресу: 630078, ул. Ватутина,16/1, оф.121/2. Смежные земельные участки, в отношении местоположения границ которых проводится согласование, с кадастровыми № </w:t>
      </w:r>
      <w:r w:rsidRPr="00226A0D">
        <w:rPr>
          <w:rFonts w:eastAsia="TimesNewRomanPSMT"/>
          <w:sz w:val="16"/>
          <w:szCs w:val="16"/>
        </w:rPr>
        <w:t>54:24:033701:203</w:t>
      </w:r>
      <w:r w:rsidRPr="00226A0D">
        <w:rPr>
          <w:sz w:val="16"/>
          <w:szCs w:val="16"/>
        </w:rPr>
        <w:t xml:space="preserve">, адрес: </w:t>
      </w:r>
      <w:r w:rsidRPr="00226A0D">
        <w:rPr>
          <w:rFonts w:eastAsia="TimesNewRomanPSMT"/>
          <w:sz w:val="16"/>
          <w:szCs w:val="16"/>
        </w:rPr>
        <w:t>Новосибирская область, р-н Тогучинский, садоводческое товарищество "Огонек", ул. Гвардейская, участок №22а</w:t>
      </w:r>
      <w:r w:rsidRPr="00226A0D">
        <w:rPr>
          <w:sz w:val="16"/>
          <w:szCs w:val="16"/>
        </w:rPr>
        <w:t xml:space="preserve">; </w:t>
      </w:r>
      <w:r w:rsidRPr="00226A0D">
        <w:rPr>
          <w:rFonts w:eastAsia="TimesNewRomanPSMT"/>
          <w:sz w:val="16"/>
          <w:szCs w:val="16"/>
        </w:rPr>
        <w:t>54:24:033701:432</w:t>
      </w:r>
      <w:r w:rsidRPr="00226A0D">
        <w:rPr>
          <w:sz w:val="16"/>
          <w:szCs w:val="16"/>
        </w:rPr>
        <w:t xml:space="preserve">, адрес: </w:t>
      </w:r>
      <w:r w:rsidRPr="00226A0D">
        <w:rPr>
          <w:rFonts w:eastAsia="TimesNewRomanPSMT"/>
          <w:sz w:val="16"/>
          <w:szCs w:val="16"/>
        </w:rPr>
        <w:t xml:space="preserve">Новосибирская область, Тогучинский район, </w:t>
      </w:r>
      <w:proofErr w:type="spellStart"/>
      <w:r w:rsidRPr="00226A0D">
        <w:rPr>
          <w:rFonts w:eastAsia="TimesNewRomanPSMT"/>
          <w:sz w:val="16"/>
          <w:szCs w:val="16"/>
        </w:rPr>
        <w:t>о.п</w:t>
      </w:r>
      <w:proofErr w:type="spellEnd"/>
      <w:r w:rsidRPr="00226A0D">
        <w:rPr>
          <w:rFonts w:eastAsia="TimesNewRomanPSMT"/>
          <w:sz w:val="16"/>
          <w:szCs w:val="16"/>
        </w:rPr>
        <w:t xml:space="preserve">. "Криница", </w:t>
      </w:r>
      <w:proofErr w:type="spellStart"/>
      <w:r w:rsidRPr="00226A0D">
        <w:rPr>
          <w:rFonts w:eastAsia="TimesNewRomanPSMT"/>
          <w:sz w:val="16"/>
          <w:szCs w:val="16"/>
        </w:rPr>
        <w:t>ст</w:t>
      </w:r>
      <w:proofErr w:type="spellEnd"/>
      <w:r w:rsidRPr="00226A0D">
        <w:rPr>
          <w:rFonts w:eastAsia="TimesNewRomanPSMT"/>
          <w:sz w:val="16"/>
          <w:szCs w:val="16"/>
        </w:rPr>
        <w:t xml:space="preserve"> "Огонек", ул. Гвардейская, участок №20</w:t>
      </w:r>
      <w:r w:rsidRPr="00226A0D">
        <w:rPr>
          <w:sz w:val="16"/>
          <w:szCs w:val="16"/>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ст.39, часть 2 ст.40 Федерального закона от 24.07.2007 № 221-ФЗ «О кадастровой деятельности»).</w:t>
      </w:r>
    </w:p>
    <w:p w:rsidR="00226A0D" w:rsidRDefault="00226A0D" w:rsidP="00226A0D">
      <w:pPr>
        <w:autoSpaceDE w:val="0"/>
        <w:autoSpaceDN w:val="0"/>
        <w:adjustRightInd w:val="0"/>
        <w:jc w:val="both"/>
        <w:rPr>
          <w:sz w:val="16"/>
          <w:szCs w:val="16"/>
        </w:rPr>
      </w:pPr>
      <w:r>
        <w:rPr>
          <w:sz w:val="16"/>
          <w:szCs w:val="16"/>
        </w:rPr>
        <w:t>______________________________________________________________</w:t>
      </w:r>
    </w:p>
    <w:p w:rsidR="00226A0D" w:rsidRDefault="00226A0D" w:rsidP="00226A0D">
      <w:pPr>
        <w:autoSpaceDE w:val="0"/>
        <w:autoSpaceDN w:val="0"/>
        <w:adjustRightInd w:val="0"/>
        <w:jc w:val="both"/>
        <w:rPr>
          <w:sz w:val="16"/>
          <w:szCs w:val="16"/>
        </w:rPr>
      </w:pPr>
    </w:p>
    <w:p w:rsidR="00226A0D" w:rsidRPr="00226A0D" w:rsidRDefault="00226A0D" w:rsidP="00226A0D">
      <w:pPr>
        <w:rPr>
          <w:sz w:val="16"/>
          <w:szCs w:val="16"/>
        </w:rPr>
      </w:pPr>
    </w:p>
    <w:p w:rsidR="00226A0D" w:rsidRPr="00226A0D" w:rsidRDefault="00226A0D" w:rsidP="00226A0D">
      <w:pPr>
        <w:rPr>
          <w:sz w:val="16"/>
          <w:szCs w:val="16"/>
        </w:rPr>
      </w:pPr>
    </w:p>
    <w:p w:rsidR="00226A0D" w:rsidRPr="00226A0D" w:rsidRDefault="00226A0D" w:rsidP="00226A0D">
      <w:pPr>
        <w:rPr>
          <w:sz w:val="16"/>
          <w:szCs w:val="16"/>
        </w:rPr>
      </w:pPr>
    </w:p>
    <w:p w:rsidR="00226A0D" w:rsidRPr="00226A0D" w:rsidRDefault="00226A0D" w:rsidP="00226A0D">
      <w:pPr>
        <w:rPr>
          <w:sz w:val="16"/>
          <w:szCs w:val="16"/>
        </w:rPr>
      </w:pPr>
    </w:p>
    <w:p w:rsidR="00226A0D" w:rsidRPr="00226A0D" w:rsidRDefault="00226A0D" w:rsidP="00226A0D">
      <w:pPr>
        <w:rPr>
          <w:sz w:val="16"/>
          <w:szCs w:val="16"/>
        </w:rPr>
      </w:pPr>
    </w:p>
    <w:p w:rsidR="00226A0D" w:rsidRPr="00226A0D" w:rsidRDefault="00226A0D" w:rsidP="00226A0D">
      <w:pPr>
        <w:rPr>
          <w:sz w:val="16"/>
          <w:szCs w:val="16"/>
        </w:rPr>
      </w:pPr>
    </w:p>
    <w:p w:rsidR="00B60402" w:rsidRPr="00226A0D" w:rsidRDefault="00B60402" w:rsidP="00226A0D">
      <w:pPr>
        <w:spacing w:line="259" w:lineRule="auto"/>
        <w:ind w:right="-1"/>
        <w:rPr>
          <w:sz w:val="16"/>
          <w:szCs w:val="16"/>
        </w:rPr>
        <w:sectPr w:rsidR="00B60402" w:rsidRPr="00226A0D" w:rsidSect="00A67465">
          <w:type w:val="continuous"/>
          <w:pgSz w:w="11906" w:h="16838" w:code="9"/>
          <w:pgMar w:top="567" w:right="567" w:bottom="567" w:left="567" w:header="720" w:footer="720" w:gutter="0"/>
          <w:cols w:num="2" w:space="709"/>
          <w:docGrid w:linePitch="360"/>
        </w:sectPr>
      </w:pPr>
    </w:p>
    <w:p w:rsidR="005905C4" w:rsidRDefault="005905C4" w:rsidP="005905C4">
      <w:pPr>
        <w:rPr>
          <w:b/>
          <w:sz w:val="16"/>
          <w:szCs w:val="16"/>
        </w:rPr>
        <w:sectPr w:rsidR="005905C4" w:rsidSect="00A67465">
          <w:type w:val="continuous"/>
          <w:pgSz w:w="11906" w:h="16838" w:code="9"/>
          <w:pgMar w:top="567" w:right="567" w:bottom="567" w:left="567" w:header="720" w:footer="720" w:gutter="0"/>
          <w:cols w:num="2" w:space="709"/>
          <w:docGrid w:linePitch="360"/>
        </w:sectPr>
      </w:pPr>
    </w:p>
    <w:p w:rsidR="00226A0D" w:rsidRDefault="00226A0D" w:rsidP="00226A0D">
      <w:pPr>
        <w:rPr>
          <w:b/>
          <w:sz w:val="16"/>
          <w:szCs w:val="16"/>
        </w:rPr>
      </w:pPr>
    </w:p>
    <w:p w:rsidR="00226A0D" w:rsidRDefault="00226A0D"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bookmarkStart w:id="8" w:name="_GoBack"/>
      <w:bookmarkEnd w:id="8"/>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512373" w:rsidRDefault="00512373" w:rsidP="005905C4">
      <w:pPr>
        <w:jc w:val="center"/>
        <w:rPr>
          <w:b/>
          <w:sz w:val="16"/>
          <w:szCs w:val="16"/>
        </w:rPr>
      </w:pPr>
    </w:p>
    <w:p w:rsidR="007E6234" w:rsidRDefault="007E6234"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Default="00764E3F" w:rsidP="005905C4">
      <w:pPr>
        <w:jc w:val="center"/>
        <w:rPr>
          <w:b/>
          <w:sz w:val="16"/>
          <w:szCs w:val="16"/>
        </w:rPr>
      </w:pPr>
    </w:p>
    <w:p w:rsidR="00764E3F" w:rsidRPr="00576FEC" w:rsidRDefault="00764E3F"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lastRenderedPageBreak/>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2C" w:rsidRDefault="0050022C">
      <w:r>
        <w:separator/>
      </w:r>
    </w:p>
  </w:endnote>
  <w:endnote w:type="continuationSeparator" w:id="0">
    <w:p w:rsidR="0050022C" w:rsidRDefault="0050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Helvetica">
    <w:panose1 w:val="020B0604020202020204"/>
    <w:charset w:val="CC"/>
    <w:family w:val="swiss"/>
    <w:pitch w:val="variable"/>
    <w:sig w:usb0="20002A87" w:usb1="00000000" w:usb2="00000000" w:usb3="00000000" w:csb0="000001FF" w:csb1="00000000"/>
  </w:font>
  <w:font w:name="TimesNewRomanPSMT">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2C" w:rsidRDefault="0050022C"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022C" w:rsidRDefault="005002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2C" w:rsidRDefault="0050022C">
      <w:r>
        <w:separator/>
      </w:r>
    </w:p>
  </w:footnote>
  <w:footnote w:type="continuationSeparator" w:id="0">
    <w:p w:rsidR="0050022C" w:rsidRDefault="00500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2C" w:rsidRPr="00127116" w:rsidRDefault="0050022C"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24 от 28.07.2023</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AC64DA">
      <w:rPr>
        <w:rStyle w:val="a9"/>
        <w:b/>
        <w:noProof/>
        <w:sz w:val="16"/>
        <w:szCs w:val="16"/>
      </w:rPr>
      <w:t>32</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4B77EDD"/>
    <w:multiLevelType w:val="multilevel"/>
    <w:tmpl w:val="59441F9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115D83"/>
    <w:multiLevelType w:val="hybridMultilevel"/>
    <w:tmpl w:val="DB0AB994"/>
    <w:lvl w:ilvl="0" w:tplc="B24477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337A96"/>
    <w:multiLevelType w:val="multilevel"/>
    <w:tmpl w:val="61685E8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7ED1A99"/>
    <w:multiLevelType w:val="hybridMultilevel"/>
    <w:tmpl w:val="94D8AA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0730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5A08C8"/>
    <w:multiLevelType w:val="hybridMultilevel"/>
    <w:tmpl w:val="C8FCF1EC"/>
    <w:lvl w:ilvl="0" w:tplc="F4A4C1E4">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217F3A92"/>
    <w:multiLevelType w:val="multilevel"/>
    <w:tmpl w:val="84C04A7E"/>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3208" w:hanging="180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848" w:hanging="2160"/>
      </w:pPr>
      <w:rPr>
        <w:rFonts w:hint="default"/>
      </w:rPr>
    </w:lvl>
  </w:abstractNum>
  <w:abstractNum w:abstractNumId="13" w15:restartNumberingAfterBreak="0">
    <w:nsid w:val="2445348C"/>
    <w:multiLevelType w:val="hybridMultilevel"/>
    <w:tmpl w:val="AFFA9DE0"/>
    <w:lvl w:ilvl="0" w:tplc="8000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BC523D"/>
    <w:multiLevelType w:val="singleLevel"/>
    <w:tmpl w:val="71C87BAE"/>
    <w:lvl w:ilvl="0">
      <w:start w:val="1"/>
      <w:numFmt w:val="decimal"/>
      <w:lvlText w:val="1.%1."/>
      <w:legacy w:legacy="1" w:legacySpace="0" w:legacyIndent="432"/>
      <w:lvlJc w:val="left"/>
      <w:rPr>
        <w:rFonts w:ascii="Times New Roman" w:hAnsi="Times New Roman" w:cs="Times New Roman" w:hint="default"/>
      </w:rPr>
    </w:lvl>
  </w:abstractNum>
  <w:abstractNum w:abstractNumId="17" w15:restartNumberingAfterBreak="0">
    <w:nsid w:val="38735657"/>
    <w:multiLevelType w:val="multilevel"/>
    <w:tmpl w:val="E5BC04F8"/>
    <w:lvl w:ilvl="0">
      <w:start w:val="3"/>
      <w:numFmt w:val="decimal"/>
      <w:lvlText w:val="%1."/>
      <w:lvlJc w:val="left"/>
      <w:pPr>
        <w:ind w:left="502" w:hanging="360"/>
      </w:pPr>
    </w:lvl>
    <w:lvl w:ilvl="1">
      <w:start w:val="1"/>
      <w:numFmt w:val="decimal"/>
      <w:isLgl/>
      <w:lvlText w:val="%1.%2."/>
      <w:lvlJc w:val="left"/>
      <w:pPr>
        <w:ind w:left="1265" w:hanging="585"/>
      </w:pPr>
    </w:lvl>
    <w:lvl w:ilvl="2">
      <w:start w:val="1"/>
      <w:numFmt w:val="decimal"/>
      <w:isLgl/>
      <w:lvlText w:val="%1.%2.%3."/>
      <w:lvlJc w:val="left"/>
      <w:pPr>
        <w:ind w:left="1938" w:hanging="720"/>
      </w:pPr>
    </w:lvl>
    <w:lvl w:ilvl="3">
      <w:start w:val="1"/>
      <w:numFmt w:val="decimal"/>
      <w:isLgl/>
      <w:lvlText w:val="%1.%2.%3.%4."/>
      <w:lvlJc w:val="left"/>
      <w:pPr>
        <w:ind w:left="2476" w:hanging="720"/>
      </w:pPr>
    </w:lvl>
    <w:lvl w:ilvl="4">
      <w:start w:val="1"/>
      <w:numFmt w:val="decimal"/>
      <w:isLgl/>
      <w:lvlText w:val="%1.%2.%3.%4.%5."/>
      <w:lvlJc w:val="left"/>
      <w:pPr>
        <w:ind w:left="3374" w:hanging="1080"/>
      </w:pPr>
    </w:lvl>
    <w:lvl w:ilvl="5">
      <w:start w:val="1"/>
      <w:numFmt w:val="decimal"/>
      <w:isLgl/>
      <w:lvlText w:val="%1.%2.%3.%4.%5.%6."/>
      <w:lvlJc w:val="left"/>
      <w:pPr>
        <w:ind w:left="3912" w:hanging="1080"/>
      </w:pPr>
    </w:lvl>
    <w:lvl w:ilvl="6">
      <w:start w:val="1"/>
      <w:numFmt w:val="decimal"/>
      <w:isLgl/>
      <w:lvlText w:val="%1.%2.%3.%4.%5.%6.%7."/>
      <w:lvlJc w:val="left"/>
      <w:pPr>
        <w:ind w:left="4810" w:hanging="1440"/>
      </w:pPr>
    </w:lvl>
    <w:lvl w:ilvl="7">
      <w:start w:val="1"/>
      <w:numFmt w:val="decimal"/>
      <w:isLgl/>
      <w:lvlText w:val="%1.%2.%3.%4.%5.%6.%7.%8."/>
      <w:lvlJc w:val="left"/>
      <w:pPr>
        <w:ind w:left="5348" w:hanging="1440"/>
      </w:pPr>
    </w:lvl>
    <w:lvl w:ilvl="8">
      <w:start w:val="1"/>
      <w:numFmt w:val="decimal"/>
      <w:isLgl/>
      <w:lvlText w:val="%1.%2.%3.%4.%5.%6.%7.%8.%9."/>
      <w:lvlJc w:val="left"/>
      <w:pPr>
        <w:ind w:left="6246" w:hanging="1800"/>
      </w:pPr>
    </w:lvl>
  </w:abstractNum>
  <w:abstractNum w:abstractNumId="18" w15:restartNumberingAfterBreak="0">
    <w:nsid w:val="39CC7DBE"/>
    <w:multiLevelType w:val="hybridMultilevel"/>
    <w:tmpl w:val="A33489B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B409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AF6F63"/>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2" w15:restartNumberingAfterBreak="0">
    <w:nsid w:val="49EF17AA"/>
    <w:multiLevelType w:val="multilevel"/>
    <w:tmpl w:val="2AD45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9D757FF"/>
    <w:multiLevelType w:val="hybridMultilevel"/>
    <w:tmpl w:val="256635D8"/>
    <w:lvl w:ilvl="0" w:tplc="E5745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AC0085"/>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4581DA2"/>
    <w:multiLevelType w:val="multilevel"/>
    <w:tmpl w:val="2CD67040"/>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9" w15:restartNumberingAfterBreak="0">
    <w:nsid w:val="7B00750A"/>
    <w:multiLevelType w:val="hybridMultilevel"/>
    <w:tmpl w:val="4C523678"/>
    <w:lvl w:ilvl="0" w:tplc="79645E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E263E52"/>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4"/>
  </w:num>
  <w:num w:numId="3">
    <w:abstractNumId w:val="26"/>
  </w:num>
  <w:num w:numId="4">
    <w:abstractNumId w:val="23"/>
  </w:num>
  <w:num w:numId="5">
    <w:abstractNumId w:val="1"/>
  </w:num>
  <w:num w:numId="6">
    <w:abstractNumId w:val="17"/>
  </w:num>
  <w:num w:numId="7">
    <w:abstractNumId w:val="12"/>
  </w:num>
  <w:num w:numId="8">
    <w:abstractNumId w:val="9"/>
  </w:num>
  <w:num w:numId="9">
    <w:abstractNumId w:val="18"/>
  </w:num>
  <w:num w:numId="10">
    <w:abstractNumId w:val="28"/>
  </w:num>
  <w:num w:numId="11">
    <w:abstractNumId w:val="22"/>
  </w:num>
  <w:num w:numId="12">
    <w:abstractNumId w:val="15"/>
  </w:num>
  <w:num w:numId="13">
    <w:abstractNumId w:val="8"/>
  </w:num>
  <w:num w:numId="14">
    <w:abstractNumId w:val="25"/>
  </w:num>
  <w:num w:numId="15">
    <w:abstractNumId w:val="29"/>
  </w:num>
  <w:num w:numId="16">
    <w:abstractNumId w:val="16"/>
  </w:num>
  <w:num w:numId="17">
    <w:abstractNumId w:val="4"/>
  </w:num>
  <w:num w:numId="18">
    <w:abstractNumId w:val="6"/>
  </w:num>
  <w:num w:numId="19">
    <w:abstractNumId w:val="20"/>
  </w:num>
  <w:num w:numId="20">
    <w:abstractNumId w:val="30"/>
  </w:num>
  <w:num w:numId="21">
    <w:abstractNumId w:val="27"/>
  </w:num>
  <w:num w:numId="22">
    <w:abstractNumId w:val="19"/>
  </w:num>
  <w:num w:numId="23">
    <w:abstractNumId w:val="0"/>
  </w:num>
  <w:num w:numId="24">
    <w:abstractNumId w:val="24"/>
  </w:num>
  <w:num w:numId="25">
    <w:abstractNumId w:val="11"/>
  </w:num>
  <w:num w:numId="26">
    <w:abstractNumId w:val="13"/>
  </w:num>
  <w:num w:numId="27">
    <w:abstractNumId w:val="7"/>
  </w:num>
  <w:num w:numId="28">
    <w:abstractNumId w:val="10"/>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4C10"/>
    <w:rsid w:val="0000553D"/>
    <w:rsid w:val="000068E9"/>
    <w:rsid w:val="00007171"/>
    <w:rsid w:val="00010D42"/>
    <w:rsid w:val="00015E97"/>
    <w:rsid w:val="00015FE1"/>
    <w:rsid w:val="0001645C"/>
    <w:rsid w:val="00016E21"/>
    <w:rsid w:val="00024D1B"/>
    <w:rsid w:val="00025443"/>
    <w:rsid w:val="00026E7F"/>
    <w:rsid w:val="00030885"/>
    <w:rsid w:val="00030E81"/>
    <w:rsid w:val="000316BC"/>
    <w:rsid w:val="00031FDA"/>
    <w:rsid w:val="000329AE"/>
    <w:rsid w:val="00046B5C"/>
    <w:rsid w:val="0005238E"/>
    <w:rsid w:val="00060C29"/>
    <w:rsid w:val="000672E5"/>
    <w:rsid w:val="00072F9F"/>
    <w:rsid w:val="00073D11"/>
    <w:rsid w:val="00076575"/>
    <w:rsid w:val="000841C8"/>
    <w:rsid w:val="00085DF6"/>
    <w:rsid w:val="00091E91"/>
    <w:rsid w:val="0009494C"/>
    <w:rsid w:val="000A13FE"/>
    <w:rsid w:val="000A437B"/>
    <w:rsid w:val="000A5E77"/>
    <w:rsid w:val="000A71CB"/>
    <w:rsid w:val="000B0E4C"/>
    <w:rsid w:val="000B2C83"/>
    <w:rsid w:val="000B5B61"/>
    <w:rsid w:val="000C3F04"/>
    <w:rsid w:val="000C57E3"/>
    <w:rsid w:val="000C58A6"/>
    <w:rsid w:val="000C7B53"/>
    <w:rsid w:val="000D10F7"/>
    <w:rsid w:val="000D6473"/>
    <w:rsid w:val="000E23BF"/>
    <w:rsid w:val="000E4902"/>
    <w:rsid w:val="000F0C50"/>
    <w:rsid w:val="0010026A"/>
    <w:rsid w:val="0010178C"/>
    <w:rsid w:val="00102042"/>
    <w:rsid w:val="00103426"/>
    <w:rsid w:val="001036EA"/>
    <w:rsid w:val="00105712"/>
    <w:rsid w:val="00105E78"/>
    <w:rsid w:val="0010657C"/>
    <w:rsid w:val="00115F43"/>
    <w:rsid w:val="00117008"/>
    <w:rsid w:val="00120C2C"/>
    <w:rsid w:val="001219C3"/>
    <w:rsid w:val="001220F2"/>
    <w:rsid w:val="001230DD"/>
    <w:rsid w:val="00124B21"/>
    <w:rsid w:val="00125B05"/>
    <w:rsid w:val="00126CBE"/>
    <w:rsid w:val="00126D37"/>
    <w:rsid w:val="00127CD5"/>
    <w:rsid w:val="00130CFF"/>
    <w:rsid w:val="001314F0"/>
    <w:rsid w:val="0013289E"/>
    <w:rsid w:val="001345BD"/>
    <w:rsid w:val="001375E2"/>
    <w:rsid w:val="00137F23"/>
    <w:rsid w:val="00143635"/>
    <w:rsid w:val="00146BB6"/>
    <w:rsid w:val="00151840"/>
    <w:rsid w:val="00153C29"/>
    <w:rsid w:val="00153ED3"/>
    <w:rsid w:val="001548BF"/>
    <w:rsid w:val="00157C28"/>
    <w:rsid w:val="0016088E"/>
    <w:rsid w:val="0016547C"/>
    <w:rsid w:val="00166C82"/>
    <w:rsid w:val="00167943"/>
    <w:rsid w:val="001754A5"/>
    <w:rsid w:val="00176229"/>
    <w:rsid w:val="00181512"/>
    <w:rsid w:val="00182BC0"/>
    <w:rsid w:val="00184B41"/>
    <w:rsid w:val="00185157"/>
    <w:rsid w:val="0019074E"/>
    <w:rsid w:val="001910A6"/>
    <w:rsid w:val="001A0251"/>
    <w:rsid w:val="001A4047"/>
    <w:rsid w:val="001A5AA4"/>
    <w:rsid w:val="001A715A"/>
    <w:rsid w:val="001C2CA2"/>
    <w:rsid w:val="001C72E4"/>
    <w:rsid w:val="001D0A0E"/>
    <w:rsid w:val="001D2EFE"/>
    <w:rsid w:val="001D310A"/>
    <w:rsid w:val="001D32AE"/>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7001D"/>
    <w:rsid w:val="002715D2"/>
    <w:rsid w:val="002719E6"/>
    <w:rsid w:val="00272269"/>
    <w:rsid w:val="00273067"/>
    <w:rsid w:val="00275656"/>
    <w:rsid w:val="0027728B"/>
    <w:rsid w:val="002773EB"/>
    <w:rsid w:val="0027753A"/>
    <w:rsid w:val="00281AA9"/>
    <w:rsid w:val="002873EE"/>
    <w:rsid w:val="00290689"/>
    <w:rsid w:val="00290876"/>
    <w:rsid w:val="00290AD3"/>
    <w:rsid w:val="00291276"/>
    <w:rsid w:val="002915EA"/>
    <w:rsid w:val="00293DBE"/>
    <w:rsid w:val="00296A1F"/>
    <w:rsid w:val="002A2FDA"/>
    <w:rsid w:val="002B01C9"/>
    <w:rsid w:val="002B19B0"/>
    <w:rsid w:val="002B1F79"/>
    <w:rsid w:val="002B31BB"/>
    <w:rsid w:val="002C4E97"/>
    <w:rsid w:val="002C55E5"/>
    <w:rsid w:val="002C5E40"/>
    <w:rsid w:val="002D1152"/>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2195"/>
    <w:rsid w:val="00313867"/>
    <w:rsid w:val="00320401"/>
    <w:rsid w:val="0032113B"/>
    <w:rsid w:val="00323549"/>
    <w:rsid w:val="003249E9"/>
    <w:rsid w:val="00326CEE"/>
    <w:rsid w:val="003270C6"/>
    <w:rsid w:val="00327D19"/>
    <w:rsid w:val="00333FDA"/>
    <w:rsid w:val="00341A4A"/>
    <w:rsid w:val="003455B4"/>
    <w:rsid w:val="00345D64"/>
    <w:rsid w:val="00346D0C"/>
    <w:rsid w:val="0034790C"/>
    <w:rsid w:val="003565F5"/>
    <w:rsid w:val="00357B99"/>
    <w:rsid w:val="0036041F"/>
    <w:rsid w:val="003632D2"/>
    <w:rsid w:val="0036470F"/>
    <w:rsid w:val="00364813"/>
    <w:rsid w:val="00367834"/>
    <w:rsid w:val="003704A3"/>
    <w:rsid w:val="00372FFC"/>
    <w:rsid w:val="003732F5"/>
    <w:rsid w:val="00374B60"/>
    <w:rsid w:val="0037578D"/>
    <w:rsid w:val="003813EA"/>
    <w:rsid w:val="00382E62"/>
    <w:rsid w:val="00385838"/>
    <w:rsid w:val="00392407"/>
    <w:rsid w:val="003A35A7"/>
    <w:rsid w:val="003A77D7"/>
    <w:rsid w:val="003B3F53"/>
    <w:rsid w:val="003B5128"/>
    <w:rsid w:val="003B77F8"/>
    <w:rsid w:val="003C4B5C"/>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2FE6"/>
    <w:rsid w:val="00406C01"/>
    <w:rsid w:val="00411D67"/>
    <w:rsid w:val="00413781"/>
    <w:rsid w:val="00420CD8"/>
    <w:rsid w:val="00421A28"/>
    <w:rsid w:val="00442068"/>
    <w:rsid w:val="004422A2"/>
    <w:rsid w:val="00442359"/>
    <w:rsid w:val="004454D6"/>
    <w:rsid w:val="00447653"/>
    <w:rsid w:val="00456F83"/>
    <w:rsid w:val="0046166F"/>
    <w:rsid w:val="0047101D"/>
    <w:rsid w:val="00471F40"/>
    <w:rsid w:val="004747B7"/>
    <w:rsid w:val="00474985"/>
    <w:rsid w:val="00475A99"/>
    <w:rsid w:val="00480E52"/>
    <w:rsid w:val="00482A76"/>
    <w:rsid w:val="00482B38"/>
    <w:rsid w:val="0049096F"/>
    <w:rsid w:val="00493807"/>
    <w:rsid w:val="00497686"/>
    <w:rsid w:val="004A038E"/>
    <w:rsid w:val="004A3426"/>
    <w:rsid w:val="004A47C6"/>
    <w:rsid w:val="004B2D56"/>
    <w:rsid w:val="004B3641"/>
    <w:rsid w:val="004B60CD"/>
    <w:rsid w:val="004B6154"/>
    <w:rsid w:val="004C0C41"/>
    <w:rsid w:val="004C7798"/>
    <w:rsid w:val="004D16A1"/>
    <w:rsid w:val="004D4744"/>
    <w:rsid w:val="004E0998"/>
    <w:rsid w:val="004E351B"/>
    <w:rsid w:val="004E584D"/>
    <w:rsid w:val="004F0983"/>
    <w:rsid w:val="004F2E98"/>
    <w:rsid w:val="004F52C1"/>
    <w:rsid w:val="004F6B19"/>
    <w:rsid w:val="004F6FC3"/>
    <w:rsid w:val="004F73B3"/>
    <w:rsid w:val="0050022C"/>
    <w:rsid w:val="005045AE"/>
    <w:rsid w:val="00511BCF"/>
    <w:rsid w:val="00512373"/>
    <w:rsid w:val="005129F4"/>
    <w:rsid w:val="00523E40"/>
    <w:rsid w:val="005263C5"/>
    <w:rsid w:val="00530E3A"/>
    <w:rsid w:val="005311E5"/>
    <w:rsid w:val="005315E4"/>
    <w:rsid w:val="00536991"/>
    <w:rsid w:val="005407A1"/>
    <w:rsid w:val="0054230A"/>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47CF"/>
    <w:rsid w:val="005B74B0"/>
    <w:rsid w:val="005C1F8E"/>
    <w:rsid w:val="005C7C79"/>
    <w:rsid w:val="005D1679"/>
    <w:rsid w:val="005D30FB"/>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1379F"/>
    <w:rsid w:val="0062167F"/>
    <w:rsid w:val="0062279F"/>
    <w:rsid w:val="00622E51"/>
    <w:rsid w:val="00623D07"/>
    <w:rsid w:val="00624875"/>
    <w:rsid w:val="006268AD"/>
    <w:rsid w:val="00626DD8"/>
    <w:rsid w:val="00634A79"/>
    <w:rsid w:val="006354DC"/>
    <w:rsid w:val="006417F4"/>
    <w:rsid w:val="00645738"/>
    <w:rsid w:val="006528AB"/>
    <w:rsid w:val="00653FFB"/>
    <w:rsid w:val="00660BB7"/>
    <w:rsid w:val="00661CA8"/>
    <w:rsid w:val="00662209"/>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70795"/>
    <w:rsid w:val="007724F7"/>
    <w:rsid w:val="00773A82"/>
    <w:rsid w:val="00774133"/>
    <w:rsid w:val="00775E2E"/>
    <w:rsid w:val="00780E21"/>
    <w:rsid w:val="00781821"/>
    <w:rsid w:val="00781AF0"/>
    <w:rsid w:val="00785A24"/>
    <w:rsid w:val="00786C90"/>
    <w:rsid w:val="00786F9F"/>
    <w:rsid w:val="00790096"/>
    <w:rsid w:val="0079136D"/>
    <w:rsid w:val="0079237C"/>
    <w:rsid w:val="00792EEE"/>
    <w:rsid w:val="007A1F34"/>
    <w:rsid w:val="007A6D04"/>
    <w:rsid w:val="007A75E8"/>
    <w:rsid w:val="007B206F"/>
    <w:rsid w:val="007B20D0"/>
    <w:rsid w:val="007C624F"/>
    <w:rsid w:val="007D43D6"/>
    <w:rsid w:val="007D487C"/>
    <w:rsid w:val="007D7513"/>
    <w:rsid w:val="007E17B1"/>
    <w:rsid w:val="007E1FCC"/>
    <w:rsid w:val="007E2770"/>
    <w:rsid w:val="007E5287"/>
    <w:rsid w:val="007E53C4"/>
    <w:rsid w:val="007E6234"/>
    <w:rsid w:val="007F113C"/>
    <w:rsid w:val="007F23D5"/>
    <w:rsid w:val="007F310B"/>
    <w:rsid w:val="007F393E"/>
    <w:rsid w:val="007F5CF6"/>
    <w:rsid w:val="00800EF6"/>
    <w:rsid w:val="008036A3"/>
    <w:rsid w:val="00805E1F"/>
    <w:rsid w:val="00806638"/>
    <w:rsid w:val="00815CC0"/>
    <w:rsid w:val="00820AE2"/>
    <w:rsid w:val="00821489"/>
    <w:rsid w:val="0082376C"/>
    <w:rsid w:val="00825BC9"/>
    <w:rsid w:val="00826CE2"/>
    <w:rsid w:val="00831FC7"/>
    <w:rsid w:val="0083459C"/>
    <w:rsid w:val="00834E09"/>
    <w:rsid w:val="0084034C"/>
    <w:rsid w:val="00844F4F"/>
    <w:rsid w:val="008450F0"/>
    <w:rsid w:val="008474EC"/>
    <w:rsid w:val="00847A6E"/>
    <w:rsid w:val="008512A9"/>
    <w:rsid w:val="0085543E"/>
    <w:rsid w:val="008561EE"/>
    <w:rsid w:val="00861130"/>
    <w:rsid w:val="0086391A"/>
    <w:rsid w:val="0086531F"/>
    <w:rsid w:val="0086575F"/>
    <w:rsid w:val="0087093B"/>
    <w:rsid w:val="008743EA"/>
    <w:rsid w:val="0088205C"/>
    <w:rsid w:val="00886385"/>
    <w:rsid w:val="0088771D"/>
    <w:rsid w:val="00891080"/>
    <w:rsid w:val="00891784"/>
    <w:rsid w:val="0089745B"/>
    <w:rsid w:val="008A4176"/>
    <w:rsid w:val="008A62E9"/>
    <w:rsid w:val="008B5523"/>
    <w:rsid w:val="008B6AD8"/>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7084"/>
    <w:rsid w:val="00917B45"/>
    <w:rsid w:val="00921876"/>
    <w:rsid w:val="00925377"/>
    <w:rsid w:val="00925BA6"/>
    <w:rsid w:val="009277AB"/>
    <w:rsid w:val="0093178D"/>
    <w:rsid w:val="00931C41"/>
    <w:rsid w:val="00931EC9"/>
    <w:rsid w:val="00932EB6"/>
    <w:rsid w:val="00934B99"/>
    <w:rsid w:val="00937BCD"/>
    <w:rsid w:val="0094501D"/>
    <w:rsid w:val="00951877"/>
    <w:rsid w:val="00952B14"/>
    <w:rsid w:val="00953F06"/>
    <w:rsid w:val="009563EC"/>
    <w:rsid w:val="0096253C"/>
    <w:rsid w:val="009633ED"/>
    <w:rsid w:val="0096418C"/>
    <w:rsid w:val="00965112"/>
    <w:rsid w:val="00971C7F"/>
    <w:rsid w:val="00977F3C"/>
    <w:rsid w:val="00980A90"/>
    <w:rsid w:val="00982DFA"/>
    <w:rsid w:val="00983224"/>
    <w:rsid w:val="00983688"/>
    <w:rsid w:val="00983CD1"/>
    <w:rsid w:val="0098421A"/>
    <w:rsid w:val="009845FB"/>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60E1"/>
    <w:rsid w:val="009D2D20"/>
    <w:rsid w:val="009D48DE"/>
    <w:rsid w:val="009D4F30"/>
    <w:rsid w:val="009D6B89"/>
    <w:rsid w:val="009E04A1"/>
    <w:rsid w:val="009E0FD5"/>
    <w:rsid w:val="009E1374"/>
    <w:rsid w:val="009E17EC"/>
    <w:rsid w:val="009E220C"/>
    <w:rsid w:val="009E3932"/>
    <w:rsid w:val="009E3E58"/>
    <w:rsid w:val="009E594C"/>
    <w:rsid w:val="009F1968"/>
    <w:rsid w:val="009F4860"/>
    <w:rsid w:val="00A00D8E"/>
    <w:rsid w:val="00A00E0F"/>
    <w:rsid w:val="00A02E74"/>
    <w:rsid w:val="00A04B6E"/>
    <w:rsid w:val="00A075F7"/>
    <w:rsid w:val="00A0764C"/>
    <w:rsid w:val="00A117BA"/>
    <w:rsid w:val="00A13E16"/>
    <w:rsid w:val="00A146D2"/>
    <w:rsid w:val="00A14BC2"/>
    <w:rsid w:val="00A178E6"/>
    <w:rsid w:val="00A210E0"/>
    <w:rsid w:val="00A22070"/>
    <w:rsid w:val="00A226B1"/>
    <w:rsid w:val="00A22CEE"/>
    <w:rsid w:val="00A303BB"/>
    <w:rsid w:val="00A31AB3"/>
    <w:rsid w:val="00A323DA"/>
    <w:rsid w:val="00A330B9"/>
    <w:rsid w:val="00A34871"/>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4175"/>
    <w:rsid w:val="00AA4AFE"/>
    <w:rsid w:val="00AA4F41"/>
    <w:rsid w:val="00AA53E8"/>
    <w:rsid w:val="00AA54D2"/>
    <w:rsid w:val="00AB61B4"/>
    <w:rsid w:val="00AB6660"/>
    <w:rsid w:val="00AB6F7C"/>
    <w:rsid w:val="00AB7D5D"/>
    <w:rsid w:val="00AC4968"/>
    <w:rsid w:val="00AC64DA"/>
    <w:rsid w:val="00AD0C9A"/>
    <w:rsid w:val="00AD2683"/>
    <w:rsid w:val="00AD4373"/>
    <w:rsid w:val="00AE00C9"/>
    <w:rsid w:val="00AE143A"/>
    <w:rsid w:val="00AE32EB"/>
    <w:rsid w:val="00AE3F05"/>
    <w:rsid w:val="00AE553D"/>
    <w:rsid w:val="00AE74B0"/>
    <w:rsid w:val="00AE7F38"/>
    <w:rsid w:val="00AF24AF"/>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40F20"/>
    <w:rsid w:val="00B50546"/>
    <w:rsid w:val="00B507BF"/>
    <w:rsid w:val="00B52638"/>
    <w:rsid w:val="00B534FA"/>
    <w:rsid w:val="00B53BB5"/>
    <w:rsid w:val="00B54162"/>
    <w:rsid w:val="00B55992"/>
    <w:rsid w:val="00B57CDA"/>
    <w:rsid w:val="00B60402"/>
    <w:rsid w:val="00B611F5"/>
    <w:rsid w:val="00B64358"/>
    <w:rsid w:val="00B67375"/>
    <w:rsid w:val="00B701AA"/>
    <w:rsid w:val="00B7157E"/>
    <w:rsid w:val="00B748AC"/>
    <w:rsid w:val="00B77273"/>
    <w:rsid w:val="00B87F2B"/>
    <w:rsid w:val="00B9081C"/>
    <w:rsid w:val="00B918F8"/>
    <w:rsid w:val="00B93822"/>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E1BD9"/>
    <w:rsid w:val="00BF2D0E"/>
    <w:rsid w:val="00BF5193"/>
    <w:rsid w:val="00BF5D97"/>
    <w:rsid w:val="00BF7329"/>
    <w:rsid w:val="00C004B2"/>
    <w:rsid w:val="00C00EC4"/>
    <w:rsid w:val="00C01906"/>
    <w:rsid w:val="00C051A9"/>
    <w:rsid w:val="00C07186"/>
    <w:rsid w:val="00C071AC"/>
    <w:rsid w:val="00C12CEA"/>
    <w:rsid w:val="00C14E72"/>
    <w:rsid w:val="00C205AE"/>
    <w:rsid w:val="00C221F0"/>
    <w:rsid w:val="00C2449F"/>
    <w:rsid w:val="00C26C87"/>
    <w:rsid w:val="00C321A4"/>
    <w:rsid w:val="00C36BD8"/>
    <w:rsid w:val="00C36CEC"/>
    <w:rsid w:val="00C400C9"/>
    <w:rsid w:val="00C463E8"/>
    <w:rsid w:val="00C5134A"/>
    <w:rsid w:val="00C51EAD"/>
    <w:rsid w:val="00C532B4"/>
    <w:rsid w:val="00C55C02"/>
    <w:rsid w:val="00C57B9E"/>
    <w:rsid w:val="00C60EBE"/>
    <w:rsid w:val="00C61AF9"/>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5C09"/>
    <w:rsid w:val="00C87F4D"/>
    <w:rsid w:val="00C91E51"/>
    <w:rsid w:val="00C93EB6"/>
    <w:rsid w:val="00CA38AA"/>
    <w:rsid w:val="00CA58B8"/>
    <w:rsid w:val="00CA7D9D"/>
    <w:rsid w:val="00CB612A"/>
    <w:rsid w:val="00CB6C40"/>
    <w:rsid w:val="00CB7623"/>
    <w:rsid w:val="00CC142A"/>
    <w:rsid w:val="00CC73FA"/>
    <w:rsid w:val="00CD0E50"/>
    <w:rsid w:val="00CD1BDB"/>
    <w:rsid w:val="00CD2A3E"/>
    <w:rsid w:val="00CD2B88"/>
    <w:rsid w:val="00CD34F5"/>
    <w:rsid w:val="00CD545B"/>
    <w:rsid w:val="00CE1FF6"/>
    <w:rsid w:val="00CE3BA4"/>
    <w:rsid w:val="00CE615F"/>
    <w:rsid w:val="00CE6CAC"/>
    <w:rsid w:val="00CF21F4"/>
    <w:rsid w:val="00CF355C"/>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791B"/>
    <w:rsid w:val="00D42173"/>
    <w:rsid w:val="00D444F0"/>
    <w:rsid w:val="00D45E38"/>
    <w:rsid w:val="00D54CD0"/>
    <w:rsid w:val="00D56090"/>
    <w:rsid w:val="00D608C7"/>
    <w:rsid w:val="00D63405"/>
    <w:rsid w:val="00D64255"/>
    <w:rsid w:val="00D642E5"/>
    <w:rsid w:val="00D6560A"/>
    <w:rsid w:val="00D6743B"/>
    <w:rsid w:val="00D757DA"/>
    <w:rsid w:val="00D75B2C"/>
    <w:rsid w:val="00D76259"/>
    <w:rsid w:val="00D763BC"/>
    <w:rsid w:val="00D77F42"/>
    <w:rsid w:val="00D827BF"/>
    <w:rsid w:val="00D8393F"/>
    <w:rsid w:val="00D84F15"/>
    <w:rsid w:val="00D850E1"/>
    <w:rsid w:val="00D87B7D"/>
    <w:rsid w:val="00D90138"/>
    <w:rsid w:val="00D92B35"/>
    <w:rsid w:val="00D95507"/>
    <w:rsid w:val="00D960BA"/>
    <w:rsid w:val="00D97EF1"/>
    <w:rsid w:val="00DA2BC1"/>
    <w:rsid w:val="00DA4A0A"/>
    <w:rsid w:val="00DB08BA"/>
    <w:rsid w:val="00DB19F8"/>
    <w:rsid w:val="00DB2E61"/>
    <w:rsid w:val="00DB36FC"/>
    <w:rsid w:val="00DB3954"/>
    <w:rsid w:val="00DB6B9A"/>
    <w:rsid w:val="00DB7EAE"/>
    <w:rsid w:val="00DC0ECA"/>
    <w:rsid w:val="00DC63B1"/>
    <w:rsid w:val="00DD1D3D"/>
    <w:rsid w:val="00DD2DA1"/>
    <w:rsid w:val="00DD2DFD"/>
    <w:rsid w:val="00DD351E"/>
    <w:rsid w:val="00DD47ED"/>
    <w:rsid w:val="00DD6406"/>
    <w:rsid w:val="00DE2942"/>
    <w:rsid w:val="00DE2AE9"/>
    <w:rsid w:val="00DE52E7"/>
    <w:rsid w:val="00DF015D"/>
    <w:rsid w:val="00DF24FE"/>
    <w:rsid w:val="00DF614E"/>
    <w:rsid w:val="00DF638D"/>
    <w:rsid w:val="00DF6585"/>
    <w:rsid w:val="00DF6C8C"/>
    <w:rsid w:val="00E03C9A"/>
    <w:rsid w:val="00E22639"/>
    <w:rsid w:val="00E3544C"/>
    <w:rsid w:val="00E41B59"/>
    <w:rsid w:val="00E44209"/>
    <w:rsid w:val="00E449BA"/>
    <w:rsid w:val="00E538C9"/>
    <w:rsid w:val="00E55403"/>
    <w:rsid w:val="00E605A8"/>
    <w:rsid w:val="00E64AC4"/>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C3EAC"/>
    <w:rsid w:val="00ED1837"/>
    <w:rsid w:val="00ED2E86"/>
    <w:rsid w:val="00ED2FAE"/>
    <w:rsid w:val="00ED710D"/>
    <w:rsid w:val="00EE1FEE"/>
    <w:rsid w:val="00EE6832"/>
    <w:rsid w:val="00EF22D3"/>
    <w:rsid w:val="00EF243C"/>
    <w:rsid w:val="00EF38F9"/>
    <w:rsid w:val="00EF583C"/>
    <w:rsid w:val="00F01ECF"/>
    <w:rsid w:val="00F056AC"/>
    <w:rsid w:val="00F07170"/>
    <w:rsid w:val="00F078F0"/>
    <w:rsid w:val="00F11025"/>
    <w:rsid w:val="00F24A9B"/>
    <w:rsid w:val="00F33380"/>
    <w:rsid w:val="00F3447D"/>
    <w:rsid w:val="00F400E9"/>
    <w:rsid w:val="00F4159C"/>
    <w:rsid w:val="00F424E0"/>
    <w:rsid w:val="00F52024"/>
    <w:rsid w:val="00F52389"/>
    <w:rsid w:val="00F52434"/>
    <w:rsid w:val="00F528BE"/>
    <w:rsid w:val="00F53C59"/>
    <w:rsid w:val="00F55378"/>
    <w:rsid w:val="00F561C1"/>
    <w:rsid w:val="00F62B1E"/>
    <w:rsid w:val="00F64EF8"/>
    <w:rsid w:val="00F67C92"/>
    <w:rsid w:val="00F747E9"/>
    <w:rsid w:val="00F754DB"/>
    <w:rsid w:val="00F77A17"/>
    <w:rsid w:val="00F83354"/>
    <w:rsid w:val="00F84926"/>
    <w:rsid w:val="00F852CB"/>
    <w:rsid w:val="00F85566"/>
    <w:rsid w:val="00F868A9"/>
    <w:rsid w:val="00F87983"/>
    <w:rsid w:val="00F91599"/>
    <w:rsid w:val="00F95118"/>
    <w:rsid w:val="00FA5A0D"/>
    <w:rsid w:val="00FB0A84"/>
    <w:rsid w:val="00FB1C5E"/>
    <w:rsid w:val="00FB4D15"/>
    <w:rsid w:val="00FB51F0"/>
    <w:rsid w:val="00FC0EBC"/>
    <w:rsid w:val="00FC146A"/>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qFormat/>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13">
    <w:name w:val="Заголовок1"/>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link w:val="afe"/>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iPriority w:val="99"/>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uiPriority w:val="99"/>
    <w:rsid w:val="0062167F"/>
    <w:rPr>
      <w:rFonts w:ascii="Times New Roman" w:eastAsia="Times New Roman" w:hAnsi="Times New Roman" w:cs="Times New Roman"/>
      <w:sz w:val="20"/>
      <w:szCs w:val="20"/>
      <w:lang w:eastAsia="ru-RU"/>
    </w:rPr>
  </w:style>
  <w:style w:type="character" w:styleId="aff4">
    <w:name w:val="footnote reference"/>
    <w:basedOn w:val="a2"/>
    <w:uiPriority w:val="99"/>
    <w:unhideWhenUsed/>
    <w:rsid w:val="0062167F"/>
    <w:rPr>
      <w:vertAlign w:val="superscript"/>
    </w:rPr>
  </w:style>
  <w:style w:type="paragraph" w:styleId="aff5">
    <w:name w:val="annotation text"/>
    <w:basedOn w:val="a1"/>
    <w:link w:val="aff6"/>
    <w:uiPriority w:val="99"/>
    <w:unhideWhenUsed/>
    <w:rsid w:val="0062167F"/>
    <w:pPr>
      <w:suppressAutoHyphens w:val="0"/>
    </w:pPr>
    <w:rPr>
      <w:sz w:val="20"/>
      <w:lang w:eastAsia="ru-RU"/>
    </w:rPr>
  </w:style>
  <w:style w:type="character" w:customStyle="1" w:styleId="aff6">
    <w:name w:val="Текст примечания Знак"/>
    <w:basedOn w:val="a2"/>
    <w:link w:val="aff5"/>
    <w:uiPriority w:val="99"/>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62167F"/>
    <w:rPr>
      <w:b/>
      <w:bCs/>
    </w:rPr>
  </w:style>
  <w:style w:type="character" w:customStyle="1" w:styleId="aff8">
    <w:name w:val="Тема примечания Знак"/>
    <w:basedOn w:val="aff6"/>
    <w:link w:val="aff7"/>
    <w:uiPriority w:val="99"/>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rsid w:val="003F1FF4"/>
    <w:pPr>
      <w:suppressAutoHyphens w:val="0"/>
    </w:pPr>
    <w:rPr>
      <w:sz w:val="20"/>
      <w:lang w:eastAsia="ru-RU"/>
    </w:rPr>
  </w:style>
  <w:style w:type="character" w:customStyle="1" w:styleId="affc">
    <w:name w:val="Текст концевой сноски Знак"/>
    <w:basedOn w:val="a2"/>
    <w:link w:val="affb"/>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2"/>
    <w:link w:val="18"/>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1"/>
    <w:link w:val="17"/>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uiPriority w:val="99"/>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2">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3">
    <w:name w:val="Другое_"/>
    <w:link w:val="afffff4"/>
    <w:rsid w:val="00B507BF"/>
    <w:rPr>
      <w:sz w:val="28"/>
      <w:szCs w:val="28"/>
    </w:rPr>
  </w:style>
  <w:style w:type="paragraph" w:customStyle="1" w:styleId="afffff4">
    <w:name w:val="Другое"/>
    <w:basedOn w:val="a1"/>
    <w:link w:val="afffff3"/>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5">
    <w:name w:val="МОН основной Знак"/>
    <w:link w:val="afffff6"/>
    <w:locked/>
    <w:rsid w:val="00D763BC"/>
    <w:rPr>
      <w:rFonts w:ascii="Times New Roman" w:eastAsia="Times New Roman" w:hAnsi="Times New Roman" w:cs="Times New Roman"/>
      <w:sz w:val="28"/>
    </w:rPr>
  </w:style>
  <w:style w:type="paragraph" w:customStyle="1" w:styleId="afffff6">
    <w:name w:val="МОН основной"/>
    <w:basedOn w:val="a1"/>
    <w:link w:val="afffff5"/>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7">
    <w:name w:val="Таблицы (моноширинный)"/>
    <w:basedOn w:val="a1"/>
    <w:next w:val="a1"/>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8">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2"/>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9">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a">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b">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1">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c">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4"/>
    <w:uiPriority w:val="99"/>
    <w:semiHidden/>
    <w:unhideWhenUsed/>
    <w:rsid w:val="0054230A"/>
  </w:style>
  <w:style w:type="paragraph" w:customStyle="1" w:styleId="TableParagraph">
    <w:name w:val="Table Paragraph"/>
    <w:basedOn w:val="a1"/>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3"/>
    <w:next w:val="ad"/>
    <w:uiPriority w:val="3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d"/>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d"/>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d"/>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d"/>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аголовок"/>
    <w:basedOn w:val="a1"/>
    <w:next w:val="af9"/>
    <w:rsid w:val="00BF2D0E"/>
    <w:pPr>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8" Type="http://schemas.openxmlformats.org/officeDocument/2006/relationships/hyperlink" Target="https://toguchin.nso.ru/" TargetMode="External"/><Relationship Id="rId26" Type="http://schemas.openxmlformats.org/officeDocument/2006/relationships/hyperlink" Target="https://egrp365.org/reestr?egrp=54:24:052708:1" TargetMode="External"/><Relationship Id="rId39" Type="http://schemas.openxmlformats.org/officeDocument/2006/relationships/hyperlink" Target="https://egrp365.org/reestr?egrp=54:24:037601:23" TargetMode="External"/><Relationship Id="rId21" Type="http://schemas.openxmlformats.org/officeDocument/2006/relationships/hyperlink" Target="consultantplus://offline/ref=22D044285E12999D5CE58C18AFD179F80CBA7C8B5A738DEF1444F66426BCw8D" TargetMode="External"/><Relationship Id="rId34" Type="http://schemas.openxmlformats.org/officeDocument/2006/relationships/hyperlink" Target="https://egrp365.org/reestr?egrp=54:24:055203:47" TargetMode="External"/><Relationship Id="rId42" Type="http://schemas.openxmlformats.org/officeDocument/2006/relationships/hyperlink" Target="https://egrp365.org/reestr?egrp=54:24:037601:60" TargetMode="External"/><Relationship Id="rId47" Type="http://schemas.openxmlformats.org/officeDocument/2006/relationships/hyperlink" Target="https://egrp365.org/reestr?egrp=54:24:037703:4" TargetMode="External"/><Relationship Id="rId50" Type="http://schemas.openxmlformats.org/officeDocument/2006/relationships/hyperlink" Target="https://egrp365.org/reestr?egrp=54:24:040302:44" TargetMode="External"/><Relationship Id="rId55" Type="http://schemas.openxmlformats.org/officeDocument/2006/relationships/hyperlink" Target="https://egrp365.org/reestr?egrp=54:24:037501:100" TargetMode="External"/><Relationship Id="rId7" Type="http://schemas.openxmlformats.org/officeDocument/2006/relationships/endnotes" Target="endnotes.xml"/><Relationship Id="rId12"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17" Type="http://schemas.openxmlformats.org/officeDocument/2006/relationships/hyperlink" Target="garantf1://7163756.0/" TargetMode="External"/><Relationship Id="rId25" Type="http://schemas.openxmlformats.org/officeDocument/2006/relationships/hyperlink" Target="https://egrp365.org/reestr?egrp=54:24:052718:316" TargetMode="External"/><Relationship Id="rId33" Type="http://schemas.openxmlformats.org/officeDocument/2006/relationships/hyperlink" Target="https://egrp365.org/reestr?egrp=54:24:055203:45" TargetMode="External"/><Relationship Id="rId38" Type="http://schemas.openxmlformats.org/officeDocument/2006/relationships/hyperlink" Target="https://egrp365.org/reestr?egrp=54:24:037601:97" TargetMode="External"/><Relationship Id="rId46" Type="http://schemas.openxmlformats.org/officeDocument/2006/relationships/hyperlink" Target="https://egrp365.org/reestr?egrp=54:24:037605:5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guchin.nso.ru/&#1044;&#1086;&#1082;&#1091;&#1084;&#1077;&#1085;&#1090;&#1099;/&#1052;&#1091;&#1085;&#1080;&#1094;&#1080;&#1087;&#1072;&#1083;&#1100;&#1085;&#1099;&#1077;&#160;&#1087;&#1088;&#1086;&#1075;&#1088;&#1072;&#1084;&#1084;&#1099;/%20%20&#1044;&#1077;&#1081;&#1089;&#1090;&#1074;&#1091;&#1102;&#1097;&#1080;&#1077;%20&#1052;&#1091;&#1085;&#1080;&#1094;&#1080;&#1087;&#1072;&#1083;&#1100;&#1085;&#1099;&#1077;%20&#1087;&#1088;&#1086;&#1075;&#1088;&#1072;&#1084;&#1084;&#1099;/" TargetMode="External"/><Relationship Id="rId20" Type="http://schemas.openxmlformats.org/officeDocument/2006/relationships/hyperlink" Target="mailto:MotorovaEM@nso.ru" TargetMode="External"/><Relationship Id="rId29" Type="http://schemas.openxmlformats.org/officeDocument/2006/relationships/hyperlink" Target="https://egrp365.org/reestr?egrp=54:24:052710:1186" TargetMode="External"/><Relationship Id="rId41" Type="http://schemas.openxmlformats.org/officeDocument/2006/relationships/hyperlink" Target="https://egrp365.org/reestr?egrp=54:24:044401:125" TargetMode="External"/><Relationship Id="rId54" Type="http://schemas.openxmlformats.org/officeDocument/2006/relationships/hyperlink" Target="https://egrp365.org/reestr?egrp=54:24:0375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ct_municipal_education/index.php?do4=document&amp;id4=96e20c02-1b12-465a-b64c-24aa92270007" TargetMode="External"/><Relationship Id="rId24" Type="http://schemas.openxmlformats.org/officeDocument/2006/relationships/hyperlink" Target="consultantplus://offline/ref=22D044285E12999D5CE58C18AFD179F80CB9748B5B728DEF1444F66426C885297322991730D1E09FB3wED" TargetMode="External"/><Relationship Id="rId32" Type="http://schemas.openxmlformats.org/officeDocument/2006/relationships/hyperlink" Target="https://egrp365.org/reestr?egrp=54:24:052717:1196" TargetMode="External"/><Relationship Id="rId37" Type="http://schemas.openxmlformats.org/officeDocument/2006/relationships/hyperlink" Target="https://egrp365.org/reestr?egrp=54:24:037601:6" TargetMode="External"/><Relationship Id="rId40" Type="http://schemas.openxmlformats.org/officeDocument/2006/relationships/hyperlink" Target="https://egrp365.org/reestr?egrp=54:24:052715:243" TargetMode="External"/><Relationship Id="rId45" Type="http://schemas.openxmlformats.org/officeDocument/2006/relationships/hyperlink" Target="https://egrp365.org/reestr?egrp=54:24:035803:396" TargetMode="External"/><Relationship Id="rId53" Type="http://schemas.openxmlformats.org/officeDocument/2006/relationships/hyperlink" Target="https://egrp365.org/reestr?egrp=54:24:040302:5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3" Type="http://schemas.openxmlformats.org/officeDocument/2006/relationships/hyperlink" Target="consultantplus://offline/ref=22D044285E12999D5CE58C18AFD179F80CB9748B5B728DEF1444F66426BCw8D" TargetMode="External"/><Relationship Id="rId28" Type="http://schemas.openxmlformats.org/officeDocument/2006/relationships/hyperlink" Target="https://egrp365.org/reestr?egrp=54:24:052710:1221" TargetMode="External"/><Relationship Id="rId36" Type="http://schemas.openxmlformats.org/officeDocument/2006/relationships/hyperlink" Target="https://egrp365.org/reestr?egrp=54:24:037601:60" TargetMode="External"/><Relationship Id="rId49" Type="http://schemas.openxmlformats.org/officeDocument/2006/relationships/hyperlink" Target="https://egrp365.org/reestr?egrp=54:24:040302:47" TargetMode="External"/><Relationship Id="rId57" Type="http://schemas.openxmlformats.org/officeDocument/2006/relationships/hyperlink" Target="https://egrp365.org/reestr?egrp=54:24:037501:3" TargetMode="External"/><Relationship Id="rId10" Type="http://schemas.openxmlformats.org/officeDocument/2006/relationships/header" Target="header1.xml"/><Relationship Id="rId19" Type="http://schemas.openxmlformats.org/officeDocument/2006/relationships/hyperlink" Target="mailto:togadm@nso.ru" TargetMode="External"/><Relationship Id="rId31" Type="http://schemas.openxmlformats.org/officeDocument/2006/relationships/hyperlink" Target="https://egrp365.org/reestr?egrp=54:24:052717:1196" TargetMode="External"/><Relationship Id="rId44" Type="http://schemas.openxmlformats.org/officeDocument/2006/relationships/hyperlink" Target="https://egrp365.org/reestr?egrp=54:24:044401:44" TargetMode="External"/><Relationship Id="rId52" Type="http://schemas.openxmlformats.org/officeDocument/2006/relationships/hyperlink" Target="https://egrp365.org/reestr?egrp=54:24:040302:4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1052;&#1086;&#1080;%20&#1076;&#1086;&#1082;&#1091;&#1084;&#1077;&#1085;&#1090;&#1099;\&#1055;&#1054;&#1057;&#1058;&#1040;&#1053;&#1054;&#1042;&#1051;&#1045;&#1053;&#1048;&#1071;%20&#1059;&#1069;&#1056;&#1055;&#1080;&#1058;%202013&#1075;\&#1056;&#1072;&#1079;&#1088;&#1072;&#1073;&#1086;&#1090;&#1082;&#1072;%20&#1076;&#1086;&#1083;&#1075;&#1086;&#1089;&#1088;%20&#1094;&#1077;&#1083;%20&#1087;&#1088;&#1086;&#1075;&#1088;&#1072;&#1084;&#1084;\&#1055;&#1086;&#1089;&#1090;&#1072;&#1085;&#1086;&#1074;&#1083;&#1077;&#1085;&#1080;&#1077;%20&#1055;&#1088;&#1072;&#1074;&#1080;&#1090;&#1077;&#1083;&#1100;&#1089;&#1090;&#1074;&#1072;%20&#1053;&#1086;&#1074;&#1086;&#1089;&#1080;&#1073;&#1080;&#1088;&#1089;&#1082;&#1086;&#1081;%20&#1086;&#1073;&#1083;&#1072;&#1089;&#1090;&#1080;%20&#1086;&#1090;%2030_01_2.rtf" TargetMode="External"/><Relationship Id="rId22" Type="http://schemas.openxmlformats.org/officeDocument/2006/relationships/hyperlink" Target="consultantplus://offline/ref=22D044285E12999D5CE58C18AFD179F80ABB79815E7FD0E51C1DFA6621C7DA3E746B951630D1E0B9wAD" TargetMode="External"/><Relationship Id="rId27" Type="http://schemas.openxmlformats.org/officeDocument/2006/relationships/hyperlink" Target="https://egrp365.org/reestr?egrp=54:24:052710:1" TargetMode="External"/><Relationship Id="rId30" Type="http://schemas.openxmlformats.org/officeDocument/2006/relationships/hyperlink" Target="https://egrp365.org/reestr?egrp=54:24:052710:1" TargetMode="External"/><Relationship Id="rId35" Type="http://schemas.openxmlformats.org/officeDocument/2006/relationships/hyperlink" Target="https://egrp365.org/reestr?egrp=54:24:037601:60" TargetMode="External"/><Relationship Id="rId43" Type="http://schemas.openxmlformats.org/officeDocument/2006/relationships/hyperlink" Target="https://egrp365.org/reestr?egrp=54:24:044401:119" TargetMode="External"/><Relationship Id="rId48" Type="http://schemas.openxmlformats.org/officeDocument/2006/relationships/hyperlink" Target="https://egrp365.org/reestr?egrp=54:24:040302:47" TargetMode="External"/><Relationship Id="rId56" Type="http://schemas.openxmlformats.org/officeDocument/2006/relationships/hyperlink" Target="https://egrp365.org/reestr?egrp=54:24:037501:1" TargetMode="External"/><Relationship Id="rId8" Type="http://schemas.openxmlformats.org/officeDocument/2006/relationships/image" Target="media/image1.jpeg"/><Relationship Id="rId51" Type="http://schemas.openxmlformats.org/officeDocument/2006/relationships/hyperlink" Target="https://egrp365.org/reestr?egrp=54:24:040302: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A4C5-F04F-40F0-8A5D-9E9AB98C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43</Pages>
  <Words>38434</Words>
  <Characters>219074</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8</cp:revision>
  <cp:lastPrinted>2023-07-19T03:28:00Z</cp:lastPrinted>
  <dcterms:created xsi:type="dcterms:W3CDTF">2023-07-27T05:39:00Z</dcterms:created>
  <dcterms:modified xsi:type="dcterms:W3CDTF">2023-08-03T01:27:00Z</dcterms:modified>
</cp:coreProperties>
</file>