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80"/>
          <w:szCs w:val="20"/>
          <w:lang w:eastAsia="ru-RU"/>
        </w:rPr>
      </w:pPr>
      <w:r w:rsidRPr="009E4C3E">
        <w:rPr>
          <w:rFonts w:ascii="Times New Roman" w:eastAsia="Times New Roman" w:hAnsi="Times New Roman" w:cs="Times New Roman"/>
          <w:bCs/>
          <w:noProof/>
          <w:color w:val="000080"/>
          <w:szCs w:val="20"/>
          <w:lang w:eastAsia="ru-RU"/>
        </w:rPr>
        <w:drawing>
          <wp:inline distT="0" distB="0" distL="0" distR="0" wp14:anchorId="24FFB478" wp14:editId="00BB159F">
            <wp:extent cx="600075" cy="723900"/>
            <wp:effectExtent l="0" t="0" r="9525" b="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АДМИНИСТРАЦИЯ 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ТОГУЧИНСКОГО РАЙОНА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НОВОСИБИРСКОЙ ОБЛАСТИ</w:t>
      </w: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3F7710" w:rsidRPr="009C4889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9C4889">
        <w:rPr>
          <w:rFonts w:ascii="Times New Roman" w:eastAsia="Times New Roman" w:hAnsi="Times New Roman" w:cs="Times New Roman"/>
          <w:b/>
          <w:sz w:val="36"/>
          <w:szCs w:val="24"/>
          <w:lang w:eastAsia="ru-RU"/>
        </w:rPr>
        <w:t>РАСПОРЯЖЕНИЕ</w:t>
      </w:r>
    </w:p>
    <w:p w:rsidR="003F7710" w:rsidRDefault="003F7710" w:rsidP="003F771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Pr="009C4889" w:rsidRDefault="009F7D5E" w:rsidP="009F7D5E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center" w:pos="4960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21.04.2023 </w:t>
      </w:r>
      <w:r w:rsidR="00461CC5">
        <w:rPr>
          <w:rFonts w:ascii="Times New Roman" w:eastAsia="Times New Roman" w:hAnsi="Times New Roman" w:cs="Times New Roman"/>
          <w:sz w:val="28"/>
          <w:szCs w:val="24"/>
          <w:lang w:eastAsia="ru-RU"/>
        </w:rPr>
        <w:t>№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157/Р/93</w:t>
      </w:r>
    </w:p>
    <w:p w:rsidR="003F7710" w:rsidRPr="009E4C3E" w:rsidRDefault="003F7710" w:rsidP="003F771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7710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г.</w:t>
      </w: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</w:t>
      </w:r>
      <w:r w:rsidRPr="009E4C3E">
        <w:rPr>
          <w:rFonts w:ascii="Times New Roman" w:eastAsia="Times New Roman" w:hAnsi="Times New Roman" w:cs="Times New Roman"/>
          <w:sz w:val="28"/>
          <w:szCs w:val="24"/>
          <w:lang w:eastAsia="ru-RU"/>
        </w:rPr>
        <w:t>Тогучин</w:t>
      </w:r>
    </w:p>
    <w:p w:rsidR="003F7710" w:rsidRPr="009E4C3E" w:rsidRDefault="003F7710" w:rsidP="003F771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3F7710" w:rsidRDefault="00A37531" w:rsidP="00A3753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проведении районного конкурса социально значимых проектов по поддержке </w:t>
      </w:r>
      <w:r w:rsidR="00461CC5">
        <w:rPr>
          <w:rFonts w:ascii="Times New Roman" w:eastAsia="Times New Roman" w:hAnsi="Times New Roman" w:cs="Times New Roman"/>
          <w:sz w:val="28"/>
          <w:szCs w:val="28"/>
          <w:lang w:eastAsia="ru-RU"/>
        </w:rPr>
        <w:t>инициатив деятельности территориально общественных самоуправлений в Тогучинском районе Новосибирской о</w:t>
      </w:r>
      <w:r w:rsidR="000B3A34">
        <w:rPr>
          <w:rFonts w:ascii="Times New Roman" w:eastAsia="Times New Roman" w:hAnsi="Times New Roman" w:cs="Times New Roman"/>
          <w:sz w:val="28"/>
          <w:szCs w:val="28"/>
          <w:lang w:eastAsia="ru-RU"/>
        </w:rPr>
        <w:t>бласти «Лучший проект ТОС – 2023</w:t>
      </w:r>
      <w:r w:rsidR="00461CC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F221CC" w:rsidRDefault="00F221CC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461CC5" w:rsidRDefault="00461CC5" w:rsidP="00807B1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221CC" w:rsidRDefault="00F221CC" w:rsidP="00807B1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соответствии с </w:t>
      </w:r>
      <w:r w:rsidR="009C4F9B">
        <w:rPr>
          <w:rFonts w:ascii="Times New Roman" w:hAnsi="Times New Roman" w:cs="Times New Roman"/>
          <w:sz w:val="28"/>
          <w:szCs w:val="28"/>
        </w:rPr>
        <w:t xml:space="preserve">Уставом Тогучинского района Новосибирской области, постановлениями администрации Тогучинского района Новосибирской области от </w:t>
      </w:r>
      <w:r w:rsidR="00586BBE">
        <w:rPr>
          <w:rFonts w:ascii="Times New Roman" w:hAnsi="Times New Roman" w:cs="Times New Roman"/>
          <w:sz w:val="28"/>
          <w:szCs w:val="28"/>
        </w:rPr>
        <w:t>08.12.2020 № 1299/П/93 «Об утверждении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</w:t>
      </w:r>
      <w:r w:rsidR="00D90087">
        <w:rPr>
          <w:rFonts w:ascii="Times New Roman" w:hAnsi="Times New Roman" w:cs="Times New Roman"/>
          <w:sz w:val="28"/>
          <w:szCs w:val="28"/>
        </w:rPr>
        <w:t>й области на 2021-2023 годы»</w:t>
      </w:r>
      <w:r w:rsidR="00732DB3">
        <w:rPr>
          <w:rFonts w:ascii="Times New Roman" w:hAnsi="Times New Roman" w:cs="Times New Roman"/>
          <w:sz w:val="28"/>
          <w:szCs w:val="28"/>
        </w:rPr>
        <w:t>»</w:t>
      </w:r>
      <w:r w:rsidR="00D90087">
        <w:rPr>
          <w:rFonts w:ascii="Times New Roman" w:hAnsi="Times New Roman" w:cs="Times New Roman"/>
          <w:sz w:val="28"/>
          <w:szCs w:val="28"/>
        </w:rPr>
        <w:t xml:space="preserve">, </w:t>
      </w:r>
      <w:r w:rsidR="000B3A34">
        <w:rPr>
          <w:rFonts w:ascii="Times New Roman" w:hAnsi="Times New Roman" w:cs="Times New Roman"/>
          <w:sz w:val="28"/>
          <w:szCs w:val="28"/>
        </w:rPr>
        <w:t xml:space="preserve"> 14.04.2023 № 362</w:t>
      </w:r>
      <w:r w:rsidR="00586BBE">
        <w:rPr>
          <w:rFonts w:ascii="Times New Roman" w:hAnsi="Times New Roman" w:cs="Times New Roman"/>
          <w:sz w:val="28"/>
          <w:szCs w:val="28"/>
        </w:rPr>
        <w:t>/П/93 «Об утверждении Плана реализации мероприятий муниципальной программы «Поддержка местных инициатив и развитие территориального общественного самоуправления на территории Тогучинского района Новосибирской области на 2</w:t>
      </w:r>
      <w:r w:rsidR="000B3A34">
        <w:rPr>
          <w:rFonts w:ascii="Times New Roman" w:hAnsi="Times New Roman" w:cs="Times New Roman"/>
          <w:sz w:val="28"/>
          <w:szCs w:val="28"/>
        </w:rPr>
        <w:t>021-2023 годы» на очередной 2023</w:t>
      </w:r>
      <w:r w:rsidR="00586BBE">
        <w:rPr>
          <w:rFonts w:ascii="Times New Roman" w:hAnsi="Times New Roman" w:cs="Times New Roman"/>
          <w:sz w:val="28"/>
          <w:szCs w:val="28"/>
        </w:rPr>
        <w:t xml:space="preserve"> год</w:t>
      </w:r>
      <w:r w:rsidR="00D90087">
        <w:rPr>
          <w:rFonts w:ascii="Times New Roman" w:hAnsi="Times New Roman" w:cs="Times New Roman"/>
          <w:sz w:val="28"/>
          <w:szCs w:val="28"/>
        </w:rPr>
        <w:t xml:space="preserve">» и </w:t>
      </w:r>
      <w:r w:rsidR="00586BBE">
        <w:rPr>
          <w:rFonts w:ascii="Times New Roman" w:hAnsi="Times New Roman" w:cs="Times New Roman"/>
          <w:sz w:val="28"/>
          <w:szCs w:val="28"/>
        </w:rPr>
        <w:t xml:space="preserve"> 03.08.2021 № 828/П/93 «Об утверждении Порядка предоставления грантов в форме субсидий из бюджета Тогучинского района Новосибирской области физическим лицам и социально ориентированным некоммерческим организациям на реализацию социально значимых проектов и Положения о конкурсной комиссии по проведению конкурсов социально значимых проектов в целях предоставления грантов в форме субсидий физическим лицам и социально ориентированным некоммерческим организациям»:</w:t>
      </w:r>
    </w:p>
    <w:p w:rsidR="00FA1A60" w:rsidRDefault="00FA1A60" w:rsidP="00807B19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Провести районный конкурс </w:t>
      </w:r>
      <w:r w:rsidR="00FE1CC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 значимых проектов по поддержке инициатив деятельности территориально общественных самоуправлений в Тогучинском районе Новосибирской области «Лу</w:t>
      </w:r>
      <w:r w:rsidR="000B3A34">
        <w:rPr>
          <w:rFonts w:ascii="Times New Roman" w:eastAsia="Times New Roman" w:hAnsi="Times New Roman" w:cs="Times New Roman"/>
          <w:sz w:val="28"/>
          <w:szCs w:val="28"/>
          <w:lang w:eastAsia="ru-RU"/>
        </w:rPr>
        <w:t>чший проект ТОС – 2023</w:t>
      </w:r>
      <w:r w:rsidR="00FE1CC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 w:rsidR="000B3A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конкурс)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следующим номинациям:</w:t>
      </w:r>
    </w:p>
    <w:p w:rsidR="00FA1A60" w:rsidRDefault="00FA1A60" w:rsidP="00807B19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организация благоустройства территории ТОС;</w:t>
      </w:r>
    </w:p>
    <w:p w:rsidR="00FA1A60" w:rsidRDefault="00FA1A60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сохранение, использование и популяризация культурного наследия (памятников, мемориалов) и содержание мест захоронения;</w:t>
      </w:r>
    </w:p>
    <w:p w:rsidR="00FA1A60" w:rsidRDefault="00FA1A60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создание условий для организации досуга и обеспечение жителей ТОС услугами организаций культуры;</w:t>
      </w:r>
    </w:p>
    <w:p w:rsidR="001312A6" w:rsidRDefault="001312A6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формирование здорового образа жизни.</w:t>
      </w:r>
    </w:p>
    <w:p w:rsidR="000B3A34" w:rsidRDefault="000B3A34" w:rsidP="00807B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2. Сроки проведения конкурса:</w:t>
      </w:r>
    </w:p>
    <w:p w:rsidR="000B3A34" w:rsidRDefault="000B3A34" w:rsidP="00807B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прием заявок для участия в конкурсе с 22.05.2023 по 26.05.2023;</w:t>
      </w:r>
    </w:p>
    <w:p w:rsidR="000B3A34" w:rsidRDefault="000B3A34" w:rsidP="00807B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экспертиза принятых заявок конкурсной комиссией с 26.05.2023 по 07.06. 2023;</w:t>
      </w:r>
    </w:p>
    <w:p w:rsidR="000B3A34" w:rsidRPr="000B3A34" w:rsidRDefault="000B3A34" w:rsidP="00807B1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определение победителей и публикация результатов на официальном сайте администрации Тогучинского района Новосибирской области с 08.06.2023 по 27.06.2023.</w:t>
      </w:r>
    </w:p>
    <w:p w:rsidR="001312A6" w:rsidRDefault="000B3A34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1312A6">
        <w:rPr>
          <w:rFonts w:ascii="Times New Roman" w:eastAsia="Times New Roman" w:hAnsi="Times New Roman" w:cs="Times New Roman"/>
          <w:sz w:val="28"/>
          <w:szCs w:val="28"/>
          <w:lang w:eastAsia="ru-RU"/>
        </w:rPr>
        <w:t>. Общий фонд финансирования конкурса</w:t>
      </w:r>
      <w:r w:rsidR="00AF29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 737,7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:rsidR="0030564A" w:rsidRDefault="000B3A34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>. Управлению делами администрации Тогучинского района Новосибирской области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Останина Т.Н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>.) опубликовать настоящее распоряжение в периодическом печатном издании органов местного самоуправления «Тогучинский Вестник».</w:t>
      </w:r>
    </w:p>
    <w:p w:rsidR="0030564A" w:rsidRDefault="000B3A34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Управлению цифрового развития администрации Тогучинского района Новосибирской области 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>(Черданцев А.С.) разместить настоящее распоряжение на официальном сайте администрации Тогучинского района Новосибирской области.</w:t>
      </w:r>
    </w:p>
    <w:p w:rsidR="0030564A" w:rsidRDefault="000B3A34" w:rsidP="00807B19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3056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Контроль за исполнением настоящего распоряжения возложить на </w:t>
      </w:r>
      <w:r w:rsidR="00673C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управляющего делами администрации Тогучинского района Новосибирской области Чумакову </w:t>
      </w:r>
      <w:proofErr w:type="gramStart"/>
      <w:r w:rsidR="00673CDF">
        <w:rPr>
          <w:rFonts w:ascii="Times New Roman" w:eastAsia="Times New Roman" w:hAnsi="Times New Roman" w:cs="Times New Roman"/>
          <w:sz w:val="28"/>
          <w:szCs w:val="28"/>
          <w:lang w:eastAsia="ru-RU"/>
        </w:rPr>
        <w:t>В.А..</w:t>
      </w:r>
      <w:proofErr w:type="gramEnd"/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Тогучинского района</w:t>
      </w:r>
    </w:p>
    <w:p w:rsidR="0030564A" w:rsidRPr="0030564A" w:rsidRDefault="0030564A" w:rsidP="0030564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213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С.С.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Пыхтин</w:t>
      </w:r>
      <w:proofErr w:type="spellEnd"/>
    </w:p>
    <w:p w:rsidR="00FA1A60" w:rsidRDefault="00FA1A60" w:rsidP="00FA1A60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1A60" w:rsidRPr="00FA1A60" w:rsidRDefault="00FA1A60" w:rsidP="00FA1A60">
      <w:pPr>
        <w:pStyle w:val="a3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4F9B" w:rsidRDefault="009C4F9B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7710" w:rsidRPr="009E4C3E" w:rsidRDefault="003F7710" w:rsidP="003F771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6269" w:rsidRDefault="00386269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B3A34" w:rsidRDefault="000B3A34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32DB3" w:rsidRDefault="00732DB3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90087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Трегуб</w:t>
      </w:r>
      <w:proofErr w:type="spellEnd"/>
    </w:p>
    <w:p w:rsidR="00D90087" w:rsidRPr="00386269" w:rsidRDefault="00D90087" w:rsidP="00386269">
      <w:pPr>
        <w:spacing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>24921</w:t>
      </w:r>
    </w:p>
    <w:sectPr w:rsidR="00D90087" w:rsidRPr="00386269" w:rsidSect="000B3A34">
      <w:head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E163E" w:rsidRDefault="000E163E" w:rsidP="00A91296">
      <w:pPr>
        <w:spacing w:after="0" w:line="240" w:lineRule="auto"/>
      </w:pPr>
      <w:r>
        <w:separator/>
      </w:r>
    </w:p>
  </w:endnote>
  <w:endnote w:type="continuationSeparator" w:id="0">
    <w:p w:rsidR="000E163E" w:rsidRDefault="000E163E" w:rsidP="00A91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E163E" w:rsidRDefault="000E163E" w:rsidP="00A91296">
      <w:pPr>
        <w:spacing w:after="0" w:line="240" w:lineRule="auto"/>
      </w:pPr>
      <w:r>
        <w:separator/>
      </w:r>
    </w:p>
  </w:footnote>
  <w:footnote w:type="continuationSeparator" w:id="0">
    <w:p w:rsidR="000E163E" w:rsidRDefault="000E163E" w:rsidP="00A91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9086446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:rsidR="00A91296" w:rsidRPr="00A91296" w:rsidRDefault="00A91296">
        <w:pPr>
          <w:pStyle w:val="a4"/>
          <w:jc w:val="center"/>
          <w:rPr>
            <w:rFonts w:ascii="Times New Roman" w:hAnsi="Times New Roman" w:cs="Times New Roman"/>
            <w:sz w:val="24"/>
          </w:rPr>
        </w:pPr>
        <w:r w:rsidRPr="00A91296">
          <w:rPr>
            <w:rFonts w:ascii="Times New Roman" w:hAnsi="Times New Roman" w:cs="Times New Roman"/>
            <w:sz w:val="24"/>
          </w:rPr>
          <w:fldChar w:fldCharType="begin"/>
        </w:r>
        <w:r w:rsidRPr="00A91296">
          <w:rPr>
            <w:rFonts w:ascii="Times New Roman" w:hAnsi="Times New Roman" w:cs="Times New Roman"/>
            <w:sz w:val="24"/>
          </w:rPr>
          <w:instrText>PAGE   \* MERGEFORMAT</w:instrText>
        </w:r>
        <w:r w:rsidRPr="00A91296">
          <w:rPr>
            <w:rFonts w:ascii="Times New Roman" w:hAnsi="Times New Roman" w:cs="Times New Roman"/>
            <w:sz w:val="24"/>
          </w:rPr>
          <w:fldChar w:fldCharType="separate"/>
        </w:r>
        <w:r w:rsidR="009F7D5E">
          <w:rPr>
            <w:rFonts w:ascii="Times New Roman" w:hAnsi="Times New Roman" w:cs="Times New Roman"/>
            <w:noProof/>
            <w:sz w:val="24"/>
          </w:rPr>
          <w:t>2</w:t>
        </w:r>
        <w:r w:rsidRPr="00A91296">
          <w:rPr>
            <w:rFonts w:ascii="Times New Roman" w:hAnsi="Times New Roman" w:cs="Times New Roman"/>
            <w:sz w:val="24"/>
          </w:rPr>
          <w:fldChar w:fldCharType="end"/>
        </w:r>
      </w:p>
    </w:sdtContent>
  </w:sdt>
  <w:p w:rsidR="00A91296" w:rsidRDefault="00A91296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D70587"/>
    <w:multiLevelType w:val="hybridMultilevel"/>
    <w:tmpl w:val="7BF025D4"/>
    <w:lvl w:ilvl="0" w:tplc="53FC438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7A6B2174"/>
    <w:multiLevelType w:val="hybridMultilevel"/>
    <w:tmpl w:val="DCC89942"/>
    <w:lvl w:ilvl="0" w:tplc="ADAE8F02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219D"/>
    <w:rsid w:val="000174AC"/>
    <w:rsid w:val="000B3A34"/>
    <w:rsid w:val="000E163E"/>
    <w:rsid w:val="000E1724"/>
    <w:rsid w:val="001312A6"/>
    <w:rsid w:val="002420C0"/>
    <w:rsid w:val="00246060"/>
    <w:rsid w:val="00267BEC"/>
    <w:rsid w:val="0030564A"/>
    <w:rsid w:val="00386269"/>
    <w:rsid w:val="003D33CB"/>
    <w:rsid w:val="003F7710"/>
    <w:rsid w:val="00461CC5"/>
    <w:rsid w:val="004F1555"/>
    <w:rsid w:val="0052136B"/>
    <w:rsid w:val="00577E37"/>
    <w:rsid w:val="00586BBE"/>
    <w:rsid w:val="005D2618"/>
    <w:rsid w:val="00630B5F"/>
    <w:rsid w:val="00637CF1"/>
    <w:rsid w:val="00673CDF"/>
    <w:rsid w:val="00732DB3"/>
    <w:rsid w:val="00753A0C"/>
    <w:rsid w:val="0076163A"/>
    <w:rsid w:val="007E5A2A"/>
    <w:rsid w:val="00807B19"/>
    <w:rsid w:val="008A219D"/>
    <w:rsid w:val="009C4F9B"/>
    <w:rsid w:val="009F7D5E"/>
    <w:rsid w:val="00A37531"/>
    <w:rsid w:val="00A509C8"/>
    <w:rsid w:val="00A526D8"/>
    <w:rsid w:val="00A91296"/>
    <w:rsid w:val="00AF295A"/>
    <w:rsid w:val="00B14024"/>
    <w:rsid w:val="00D478B0"/>
    <w:rsid w:val="00D65311"/>
    <w:rsid w:val="00D90087"/>
    <w:rsid w:val="00E43FAE"/>
    <w:rsid w:val="00F221CC"/>
    <w:rsid w:val="00F907D7"/>
    <w:rsid w:val="00FA1A60"/>
    <w:rsid w:val="00FE1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D14597-2CD6-4213-A975-4959E8238E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7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F771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A91296"/>
  </w:style>
  <w:style w:type="paragraph" w:styleId="a6">
    <w:name w:val="footer"/>
    <w:basedOn w:val="a"/>
    <w:link w:val="a7"/>
    <w:uiPriority w:val="99"/>
    <w:unhideWhenUsed/>
    <w:rsid w:val="00A9129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A91296"/>
  </w:style>
  <w:style w:type="paragraph" w:styleId="a8">
    <w:name w:val="Balloon Text"/>
    <w:basedOn w:val="a"/>
    <w:link w:val="a9"/>
    <w:uiPriority w:val="99"/>
    <w:semiHidden/>
    <w:unhideWhenUsed/>
    <w:rsid w:val="00A3753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A3753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822728-DF38-40F2-985B-8A347F45AD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410</TotalTime>
  <Pages>2</Pages>
  <Words>459</Words>
  <Characters>2618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Igor' Y. Zaitsev</dc:creator>
  <cp:keywords/>
  <dc:description/>
  <cp:lastModifiedBy>Mariya Tregub</cp:lastModifiedBy>
  <cp:revision>25</cp:revision>
  <cp:lastPrinted>2023-04-17T08:18:00Z</cp:lastPrinted>
  <dcterms:created xsi:type="dcterms:W3CDTF">2020-04-09T04:33:00Z</dcterms:created>
  <dcterms:modified xsi:type="dcterms:W3CDTF">2023-04-21T05:21:00Z</dcterms:modified>
</cp:coreProperties>
</file>