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078" w:rsidRDefault="009F3078" w:rsidP="00844620">
      <w:pPr>
        <w:pStyle w:val="---"/>
        <w:numPr>
          <w:ilvl w:val="0"/>
          <w:numId w:val="0"/>
        </w:numPr>
        <w:jc w:val="both"/>
        <w:rPr>
          <w:sz w:val="28"/>
        </w:rPr>
      </w:pPr>
    </w:p>
    <w:p w:rsidR="009F3078" w:rsidRDefault="009F3078" w:rsidP="00844620">
      <w:pPr>
        <w:pStyle w:val="---"/>
        <w:numPr>
          <w:ilvl w:val="0"/>
          <w:numId w:val="0"/>
        </w:numPr>
        <w:jc w:val="both"/>
        <w:rPr>
          <w:sz w:val="28"/>
        </w:rPr>
      </w:pPr>
    </w:p>
    <w:p w:rsidR="009F3078" w:rsidRDefault="009F3078" w:rsidP="00844620">
      <w:pPr>
        <w:pStyle w:val="---"/>
        <w:numPr>
          <w:ilvl w:val="0"/>
          <w:numId w:val="0"/>
        </w:numPr>
        <w:jc w:val="both"/>
        <w:rPr>
          <w:sz w:val="28"/>
        </w:rPr>
      </w:pPr>
    </w:p>
    <w:p w:rsidR="00421ED2" w:rsidRPr="00A12612" w:rsidRDefault="00421ED2" w:rsidP="00421ED2">
      <w:pPr>
        <w:jc w:val="center"/>
        <w:rPr>
          <w:b/>
          <w:szCs w:val="28"/>
        </w:rPr>
      </w:pPr>
      <w:r w:rsidRPr="00A12612">
        <w:rPr>
          <w:b/>
          <w:szCs w:val="28"/>
        </w:rPr>
        <w:t>СОВЕТ ДЕПУТАТОВ</w:t>
      </w:r>
    </w:p>
    <w:p w:rsidR="00421ED2" w:rsidRPr="00A12612" w:rsidRDefault="00421ED2" w:rsidP="00421ED2">
      <w:pPr>
        <w:jc w:val="center"/>
        <w:rPr>
          <w:b/>
          <w:szCs w:val="28"/>
        </w:rPr>
      </w:pPr>
      <w:r w:rsidRPr="00A12612">
        <w:rPr>
          <w:b/>
          <w:szCs w:val="28"/>
        </w:rPr>
        <w:t>ТОГУЧИНСКОГО РАЙОНА</w:t>
      </w:r>
    </w:p>
    <w:p w:rsidR="00421ED2" w:rsidRPr="00A12612" w:rsidRDefault="00421ED2" w:rsidP="00421ED2">
      <w:pPr>
        <w:jc w:val="center"/>
        <w:rPr>
          <w:b/>
          <w:szCs w:val="28"/>
        </w:rPr>
      </w:pPr>
      <w:r w:rsidRPr="00A12612">
        <w:rPr>
          <w:b/>
          <w:szCs w:val="28"/>
        </w:rPr>
        <w:t xml:space="preserve">НОВОСИБИРСКОЙ ОБЛАСТИ     </w:t>
      </w:r>
    </w:p>
    <w:p w:rsidR="00421ED2" w:rsidRPr="00A12612" w:rsidRDefault="00421ED2" w:rsidP="00421ED2">
      <w:pPr>
        <w:jc w:val="center"/>
      </w:pPr>
    </w:p>
    <w:p w:rsidR="00421ED2" w:rsidRPr="00A12612" w:rsidRDefault="00421ED2" w:rsidP="00421ED2">
      <w:pPr>
        <w:jc w:val="center"/>
        <w:rPr>
          <w:szCs w:val="28"/>
        </w:rPr>
      </w:pPr>
      <w:r w:rsidRPr="00A12612">
        <w:rPr>
          <w:szCs w:val="28"/>
        </w:rPr>
        <w:t xml:space="preserve"> РЕШЕНИЕ  </w:t>
      </w:r>
    </w:p>
    <w:p w:rsidR="00421ED2" w:rsidRDefault="00421ED2" w:rsidP="00421ED2">
      <w:pPr>
        <w:jc w:val="center"/>
        <w:rPr>
          <w:szCs w:val="28"/>
        </w:rPr>
      </w:pPr>
      <w:r>
        <w:rPr>
          <w:szCs w:val="28"/>
        </w:rPr>
        <w:t xml:space="preserve"> </w:t>
      </w:r>
      <w:r w:rsidR="001B4ABC">
        <w:rPr>
          <w:szCs w:val="28"/>
        </w:rPr>
        <w:t xml:space="preserve">Двадцать </w:t>
      </w:r>
      <w:r w:rsidR="002454A9">
        <w:rPr>
          <w:szCs w:val="28"/>
        </w:rPr>
        <w:t>третьей</w:t>
      </w:r>
      <w:r>
        <w:rPr>
          <w:szCs w:val="28"/>
        </w:rPr>
        <w:t xml:space="preserve"> </w:t>
      </w:r>
      <w:r w:rsidRPr="00A12612">
        <w:rPr>
          <w:szCs w:val="28"/>
        </w:rPr>
        <w:t xml:space="preserve">сессии </w:t>
      </w:r>
      <w:r>
        <w:rPr>
          <w:szCs w:val="28"/>
        </w:rPr>
        <w:t>четвертого</w:t>
      </w:r>
      <w:r w:rsidRPr="00A12612">
        <w:rPr>
          <w:szCs w:val="28"/>
        </w:rPr>
        <w:t xml:space="preserve"> созыва</w:t>
      </w:r>
    </w:p>
    <w:p w:rsidR="00421ED2" w:rsidRDefault="00421ED2" w:rsidP="00421ED2">
      <w:pPr>
        <w:jc w:val="center"/>
        <w:rPr>
          <w:szCs w:val="28"/>
        </w:rPr>
      </w:pPr>
    </w:p>
    <w:p w:rsidR="00421ED2" w:rsidRDefault="002454A9" w:rsidP="0093026C">
      <w:pPr>
        <w:jc w:val="center"/>
        <w:rPr>
          <w:szCs w:val="28"/>
        </w:rPr>
      </w:pPr>
      <w:r>
        <w:rPr>
          <w:szCs w:val="28"/>
        </w:rPr>
        <w:t>01</w:t>
      </w:r>
      <w:r w:rsidR="00421ED2">
        <w:rPr>
          <w:szCs w:val="28"/>
        </w:rPr>
        <w:t>.</w:t>
      </w:r>
      <w:r w:rsidR="001B4ABC">
        <w:rPr>
          <w:szCs w:val="28"/>
        </w:rPr>
        <w:t>1</w:t>
      </w:r>
      <w:r>
        <w:rPr>
          <w:szCs w:val="28"/>
        </w:rPr>
        <w:t>2</w:t>
      </w:r>
      <w:r w:rsidR="00421ED2">
        <w:rPr>
          <w:szCs w:val="28"/>
        </w:rPr>
        <w:t xml:space="preserve">.2022                                                                                      № </w:t>
      </w:r>
      <w:r w:rsidR="00B22795">
        <w:rPr>
          <w:szCs w:val="28"/>
        </w:rPr>
        <w:t>175</w:t>
      </w:r>
      <w:r w:rsidR="00421ED2">
        <w:rPr>
          <w:szCs w:val="28"/>
        </w:rPr>
        <w:t xml:space="preserve">                                             г. Тогучин</w:t>
      </w:r>
    </w:p>
    <w:p w:rsidR="00421ED2" w:rsidRDefault="00421ED2" w:rsidP="00421ED2">
      <w:pPr>
        <w:rPr>
          <w:szCs w:val="28"/>
        </w:rPr>
      </w:pPr>
    </w:p>
    <w:p w:rsidR="00421ED2" w:rsidRDefault="00421ED2" w:rsidP="00421ED2">
      <w:pPr>
        <w:rPr>
          <w:szCs w:val="28"/>
        </w:rPr>
      </w:pPr>
    </w:p>
    <w:p w:rsidR="00421ED2" w:rsidRDefault="00421ED2" w:rsidP="00421ED2">
      <w:pPr>
        <w:jc w:val="both"/>
        <w:rPr>
          <w:szCs w:val="28"/>
        </w:rPr>
      </w:pPr>
      <w:r>
        <w:rPr>
          <w:szCs w:val="28"/>
        </w:rPr>
        <w:tab/>
        <w:t>О внесении изменений в решение двенадцатой сессии Совета депутатов Тогучинского района от 30.09.2021г №83 «О структуре администрации Тогучинского района Новосибирской области»</w:t>
      </w:r>
    </w:p>
    <w:p w:rsidR="00421ED2" w:rsidRDefault="00421ED2" w:rsidP="00421ED2">
      <w:pPr>
        <w:jc w:val="both"/>
        <w:rPr>
          <w:szCs w:val="28"/>
        </w:rPr>
      </w:pPr>
    </w:p>
    <w:p w:rsidR="00421ED2" w:rsidRDefault="00421ED2" w:rsidP="00421ED2">
      <w:pPr>
        <w:jc w:val="both"/>
        <w:rPr>
          <w:szCs w:val="28"/>
        </w:rPr>
      </w:pPr>
    </w:p>
    <w:p w:rsidR="00421ED2" w:rsidRDefault="00421ED2" w:rsidP="00421ED2">
      <w:pPr>
        <w:rPr>
          <w:szCs w:val="28"/>
        </w:rPr>
      </w:pPr>
      <w:r>
        <w:rPr>
          <w:szCs w:val="28"/>
        </w:rPr>
        <w:tab/>
        <w:t>Совет депутатов Тогучинского района Новосибирской области</w:t>
      </w:r>
    </w:p>
    <w:p w:rsidR="00421ED2" w:rsidRDefault="00421ED2" w:rsidP="00421ED2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421ED2" w:rsidRDefault="00421ED2" w:rsidP="00421ED2">
      <w:pPr>
        <w:jc w:val="both"/>
        <w:rPr>
          <w:szCs w:val="28"/>
        </w:rPr>
      </w:pPr>
      <w:r>
        <w:rPr>
          <w:szCs w:val="28"/>
        </w:rPr>
        <w:t>РЕШИЛ:</w:t>
      </w:r>
    </w:p>
    <w:p w:rsidR="00421ED2" w:rsidRDefault="00421ED2" w:rsidP="00421ED2">
      <w:pPr>
        <w:jc w:val="both"/>
        <w:rPr>
          <w:szCs w:val="28"/>
        </w:rPr>
      </w:pPr>
      <w:r>
        <w:rPr>
          <w:szCs w:val="28"/>
        </w:rPr>
        <w:tab/>
      </w:r>
    </w:p>
    <w:p w:rsidR="00421ED2" w:rsidRDefault="00421ED2" w:rsidP="00421ED2">
      <w:pPr>
        <w:jc w:val="both"/>
        <w:rPr>
          <w:szCs w:val="28"/>
        </w:rPr>
      </w:pPr>
      <w:r>
        <w:rPr>
          <w:szCs w:val="28"/>
        </w:rPr>
        <w:tab/>
        <w:t>Внести в решение двенадцатой сессии Совета депутатов Тогучинского района от 30.09.2021 г № 83 «О структуре администрации Тогучинского района Новосибирской области» следующие изменения:</w:t>
      </w:r>
    </w:p>
    <w:p w:rsidR="00881EB2" w:rsidRDefault="00421ED2" w:rsidP="00421ED2">
      <w:pPr>
        <w:jc w:val="both"/>
        <w:rPr>
          <w:szCs w:val="28"/>
        </w:rPr>
      </w:pPr>
      <w:r>
        <w:rPr>
          <w:szCs w:val="28"/>
        </w:rPr>
        <w:tab/>
        <w:t>1. Вывести</w:t>
      </w:r>
      <w:r w:rsidR="00C103A4">
        <w:rPr>
          <w:szCs w:val="28"/>
        </w:rPr>
        <w:t>:</w:t>
      </w:r>
    </w:p>
    <w:p w:rsidR="006A26C9" w:rsidRDefault="00881EB2" w:rsidP="00421ED2">
      <w:pPr>
        <w:jc w:val="both"/>
        <w:rPr>
          <w:szCs w:val="28"/>
        </w:rPr>
      </w:pPr>
      <w:r>
        <w:rPr>
          <w:szCs w:val="28"/>
        </w:rPr>
        <w:t>-</w:t>
      </w:r>
      <w:r w:rsidR="00C103A4">
        <w:rPr>
          <w:szCs w:val="28"/>
        </w:rPr>
        <w:t xml:space="preserve"> </w:t>
      </w:r>
      <w:r w:rsidR="00727DFB">
        <w:rPr>
          <w:szCs w:val="28"/>
        </w:rPr>
        <w:t>отдел инвестиций и развития территорий</w:t>
      </w:r>
      <w:r>
        <w:rPr>
          <w:szCs w:val="28"/>
        </w:rPr>
        <w:t>;</w:t>
      </w:r>
    </w:p>
    <w:p w:rsidR="00014AEA" w:rsidRDefault="00881EB2" w:rsidP="00421ED2">
      <w:pPr>
        <w:jc w:val="both"/>
        <w:rPr>
          <w:szCs w:val="28"/>
        </w:rPr>
      </w:pPr>
      <w:r>
        <w:rPr>
          <w:szCs w:val="28"/>
        </w:rPr>
        <w:t>- управление образования.</w:t>
      </w:r>
    </w:p>
    <w:p w:rsidR="006175A6" w:rsidRDefault="00DD0FB0" w:rsidP="00421ED2">
      <w:pPr>
        <w:jc w:val="both"/>
        <w:rPr>
          <w:szCs w:val="28"/>
        </w:rPr>
      </w:pPr>
      <w:r>
        <w:rPr>
          <w:szCs w:val="28"/>
        </w:rPr>
        <w:t xml:space="preserve">          2. Вве</w:t>
      </w:r>
      <w:r w:rsidR="00881EB2">
        <w:rPr>
          <w:szCs w:val="28"/>
        </w:rPr>
        <w:t>сти: управление образования и молодежной политики.</w:t>
      </w:r>
    </w:p>
    <w:p w:rsidR="00421ED2" w:rsidRPr="00800918" w:rsidRDefault="006A26C9" w:rsidP="00421ED2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="009B16D9">
        <w:rPr>
          <w:szCs w:val="28"/>
        </w:rPr>
        <w:t>2</w:t>
      </w:r>
      <w:r w:rsidR="00421ED2">
        <w:rPr>
          <w:szCs w:val="28"/>
        </w:rPr>
        <w:t>. Опубликовать настоящее решение в периодическом печатном издании органов местного управления «Тогучинский вестник».</w:t>
      </w:r>
    </w:p>
    <w:p w:rsidR="00421ED2" w:rsidRPr="00800918" w:rsidRDefault="00421ED2" w:rsidP="00421ED2">
      <w:pPr>
        <w:jc w:val="both"/>
        <w:rPr>
          <w:b/>
          <w:i/>
          <w:szCs w:val="28"/>
        </w:rPr>
      </w:pPr>
    </w:p>
    <w:p w:rsidR="00421ED2" w:rsidRPr="00800918" w:rsidRDefault="00421ED2" w:rsidP="00421ED2">
      <w:pPr>
        <w:pStyle w:val="21"/>
        <w:jc w:val="both"/>
        <w:rPr>
          <w:b w:val="0"/>
          <w:i w:val="0"/>
          <w:sz w:val="28"/>
          <w:szCs w:val="28"/>
        </w:rPr>
      </w:pPr>
    </w:p>
    <w:p w:rsidR="00421ED2" w:rsidRPr="00C63A45" w:rsidRDefault="00421ED2" w:rsidP="00421ED2">
      <w:pPr>
        <w:ind w:firstLine="708"/>
        <w:jc w:val="both"/>
        <w:rPr>
          <w:szCs w:val="28"/>
        </w:rPr>
      </w:pPr>
    </w:p>
    <w:p w:rsidR="00421ED2" w:rsidRDefault="00421ED2" w:rsidP="00421ED2">
      <w:pPr>
        <w:rPr>
          <w:szCs w:val="28"/>
        </w:rPr>
      </w:pPr>
      <w:r>
        <w:rPr>
          <w:szCs w:val="28"/>
        </w:rPr>
        <w:t>Глава Тогучинского района</w:t>
      </w:r>
    </w:p>
    <w:p w:rsidR="00421ED2" w:rsidRDefault="00421ED2" w:rsidP="00421ED2">
      <w:pPr>
        <w:rPr>
          <w:szCs w:val="28"/>
        </w:rPr>
      </w:pPr>
      <w:r>
        <w:rPr>
          <w:szCs w:val="28"/>
        </w:rPr>
        <w:t>Новосибирской области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С.С.Пыхтин</w:t>
      </w:r>
      <w:proofErr w:type="spellEnd"/>
    </w:p>
    <w:p w:rsidR="00421ED2" w:rsidRDefault="00421ED2" w:rsidP="00421ED2">
      <w:pPr>
        <w:jc w:val="both"/>
        <w:rPr>
          <w:szCs w:val="28"/>
        </w:rPr>
      </w:pPr>
    </w:p>
    <w:p w:rsidR="00421ED2" w:rsidRDefault="00421ED2" w:rsidP="00421ED2">
      <w:pPr>
        <w:jc w:val="both"/>
        <w:rPr>
          <w:szCs w:val="28"/>
        </w:rPr>
      </w:pPr>
    </w:p>
    <w:p w:rsidR="00421ED2" w:rsidRDefault="00421ED2" w:rsidP="00421ED2">
      <w:pPr>
        <w:rPr>
          <w:szCs w:val="28"/>
        </w:rPr>
      </w:pPr>
      <w:r>
        <w:rPr>
          <w:szCs w:val="28"/>
        </w:rPr>
        <w:t>Председатель Совета депутатов                                                Г.М. Кирикова</w:t>
      </w:r>
    </w:p>
    <w:p w:rsidR="00421ED2" w:rsidRDefault="00421ED2" w:rsidP="00421ED2">
      <w:pPr>
        <w:rPr>
          <w:szCs w:val="28"/>
        </w:rPr>
      </w:pPr>
      <w:r>
        <w:rPr>
          <w:szCs w:val="28"/>
        </w:rPr>
        <w:t>Тогучинского района</w:t>
      </w:r>
    </w:p>
    <w:p w:rsidR="00421ED2" w:rsidRDefault="00421ED2" w:rsidP="00421ED2">
      <w:pPr>
        <w:rPr>
          <w:szCs w:val="28"/>
        </w:rPr>
      </w:pPr>
      <w:r>
        <w:rPr>
          <w:szCs w:val="28"/>
        </w:rPr>
        <w:t xml:space="preserve">Новосибирской области </w:t>
      </w:r>
    </w:p>
    <w:p w:rsidR="009F3078" w:rsidRDefault="009F3078" w:rsidP="00844620">
      <w:pPr>
        <w:pStyle w:val="---"/>
        <w:numPr>
          <w:ilvl w:val="0"/>
          <w:numId w:val="0"/>
        </w:numPr>
        <w:jc w:val="both"/>
        <w:rPr>
          <w:sz w:val="28"/>
        </w:rPr>
      </w:pPr>
    </w:p>
    <w:p w:rsidR="009F3078" w:rsidRDefault="009F3078" w:rsidP="009F3078">
      <w:pPr>
        <w:suppressAutoHyphens w:val="0"/>
        <w:rPr>
          <w:szCs w:val="28"/>
          <w:lang w:eastAsia="ru-RU"/>
        </w:rPr>
      </w:pPr>
    </w:p>
    <w:p w:rsidR="00421ED2" w:rsidRDefault="00421ED2" w:rsidP="009F3078">
      <w:pPr>
        <w:suppressAutoHyphens w:val="0"/>
        <w:rPr>
          <w:szCs w:val="28"/>
          <w:lang w:eastAsia="ru-RU"/>
        </w:rPr>
      </w:pPr>
    </w:p>
    <w:p w:rsidR="00421ED2" w:rsidRDefault="00421ED2" w:rsidP="009F3078">
      <w:pPr>
        <w:suppressAutoHyphens w:val="0"/>
        <w:rPr>
          <w:szCs w:val="28"/>
          <w:lang w:eastAsia="ru-RU"/>
        </w:rPr>
      </w:pPr>
    </w:p>
    <w:p w:rsidR="00421ED2" w:rsidRDefault="00421ED2" w:rsidP="009F3078">
      <w:pPr>
        <w:suppressAutoHyphens w:val="0"/>
        <w:rPr>
          <w:szCs w:val="28"/>
          <w:lang w:eastAsia="ru-RU"/>
        </w:rPr>
      </w:pPr>
    </w:p>
    <w:p w:rsidR="00421ED2" w:rsidRDefault="00421ED2" w:rsidP="009F3078">
      <w:pPr>
        <w:suppressAutoHyphens w:val="0"/>
        <w:rPr>
          <w:szCs w:val="28"/>
          <w:lang w:eastAsia="ru-RU"/>
        </w:rPr>
      </w:pPr>
    </w:p>
    <w:p w:rsidR="00421ED2" w:rsidRDefault="00421ED2" w:rsidP="009F3078">
      <w:pPr>
        <w:suppressAutoHyphens w:val="0"/>
        <w:rPr>
          <w:szCs w:val="28"/>
          <w:lang w:eastAsia="ru-RU"/>
        </w:rPr>
      </w:pPr>
    </w:p>
    <w:p w:rsidR="00421ED2" w:rsidRDefault="00421ED2" w:rsidP="009F3078">
      <w:pPr>
        <w:suppressAutoHyphens w:val="0"/>
        <w:rPr>
          <w:szCs w:val="28"/>
          <w:lang w:eastAsia="ru-RU"/>
        </w:rPr>
      </w:pPr>
    </w:p>
    <w:p w:rsidR="00A24E47" w:rsidRPr="00A24E47" w:rsidRDefault="00A24E47" w:rsidP="00A24E47">
      <w:pPr>
        <w:suppressAutoHyphens w:val="0"/>
        <w:jc w:val="right"/>
        <w:rPr>
          <w:szCs w:val="28"/>
          <w:lang w:eastAsia="ru-RU"/>
        </w:rPr>
      </w:pPr>
      <w:r w:rsidRPr="00A24E47">
        <w:rPr>
          <w:szCs w:val="28"/>
          <w:lang w:eastAsia="ru-RU"/>
        </w:rPr>
        <w:t xml:space="preserve">Приложение </w:t>
      </w:r>
    </w:p>
    <w:p w:rsidR="00A24E47" w:rsidRPr="00A24E47" w:rsidRDefault="00A24E47" w:rsidP="00A24E47">
      <w:pPr>
        <w:suppressAutoHyphens w:val="0"/>
        <w:jc w:val="right"/>
        <w:rPr>
          <w:szCs w:val="28"/>
          <w:lang w:eastAsia="ru-RU"/>
        </w:rPr>
      </w:pPr>
      <w:r w:rsidRPr="00A24E47">
        <w:rPr>
          <w:szCs w:val="28"/>
          <w:lang w:eastAsia="ru-RU"/>
        </w:rPr>
        <w:t xml:space="preserve">                                                                              к решению </w:t>
      </w:r>
      <w:r w:rsidR="001B4ABC">
        <w:rPr>
          <w:szCs w:val="28"/>
          <w:lang w:eastAsia="ru-RU"/>
        </w:rPr>
        <w:t>2</w:t>
      </w:r>
      <w:r w:rsidR="002454A9">
        <w:rPr>
          <w:szCs w:val="28"/>
          <w:lang w:eastAsia="ru-RU"/>
        </w:rPr>
        <w:t>3</w:t>
      </w:r>
      <w:r w:rsidRPr="00A24E47">
        <w:rPr>
          <w:szCs w:val="28"/>
          <w:lang w:eastAsia="ru-RU"/>
        </w:rPr>
        <w:t xml:space="preserve">-й сессии </w:t>
      </w:r>
    </w:p>
    <w:p w:rsidR="00A24E47" w:rsidRPr="00A24E47" w:rsidRDefault="00A24E47" w:rsidP="00A24E47">
      <w:pPr>
        <w:suppressAutoHyphens w:val="0"/>
        <w:jc w:val="right"/>
        <w:rPr>
          <w:szCs w:val="28"/>
          <w:lang w:eastAsia="ru-RU"/>
        </w:rPr>
      </w:pPr>
      <w:r w:rsidRPr="00A24E47">
        <w:rPr>
          <w:szCs w:val="28"/>
          <w:lang w:eastAsia="ru-RU"/>
        </w:rPr>
        <w:t xml:space="preserve">Совета депутатов </w:t>
      </w:r>
    </w:p>
    <w:p w:rsidR="00A24E47" w:rsidRPr="00A24E47" w:rsidRDefault="00A24E47" w:rsidP="00A24E47">
      <w:pPr>
        <w:suppressAutoHyphens w:val="0"/>
        <w:jc w:val="right"/>
        <w:rPr>
          <w:szCs w:val="28"/>
          <w:lang w:eastAsia="ru-RU"/>
        </w:rPr>
      </w:pPr>
      <w:r w:rsidRPr="00A24E47">
        <w:rPr>
          <w:szCs w:val="28"/>
          <w:lang w:eastAsia="ru-RU"/>
        </w:rPr>
        <w:t>Тогучинского района</w:t>
      </w:r>
    </w:p>
    <w:p w:rsidR="00A24E47" w:rsidRPr="00A24E47" w:rsidRDefault="00A24E47" w:rsidP="00A24E47">
      <w:pPr>
        <w:suppressAutoHyphens w:val="0"/>
        <w:jc w:val="right"/>
        <w:rPr>
          <w:szCs w:val="28"/>
          <w:lang w:eastAsia="ru-RU"/>
        </w:rPr>
      </w:pPr>
      <w:r w:rsidRPr="00A24E47">
        <w:rPr>
          <w:szCs w:val="28"/>
          <w:lang w:eastAsia="ru-RU"/>
        </w:rPr>
        <w:t xml:space="preserve">                                                                 четвертого созыва </w:t>
      </w:r>
    </w:p>
    <w:p w:rsidR="00A24E47" w:rsidRPr="00A24E47" w:rsidRDefault="00A24E47" w:rsidP="00A24E47">
      <w:pPr>
        <w:suppressAutoHyphens w:val="0"/>
        <w:jc w:val="right"/>
        <w:rPr>
          <w:szCs w:val="28"/>
          <w:lang w:eastAsia="ru-RU"/>
        </w:rPr>
      </w:pPr>
      <w:r w:rsidRPr="00A24E47">
        <w:rPr>
          <w:szCs w:val="28"/>
          <w:lang w:eastAsia="ru-RU"/>
        </w:rPr>
        <w:t xml:space="preserve">         от </w:t>
      </w:r>
      <w:r w:rsidR="002454A9">
        <w:rPr>
          <w:szCs w:val="28"/>
          <w:lang w:eastAsia="ru-RU"/>
        </w:rPr>
        <w:t>01</w:t>
      </w:r>
      <w:r w:rsidRPr="00A24E47">
        <w:rPr>
          <w:szCs w:val="28"/>
          <w:lang w:eastAsia="ru-RU"/>
        </w:rPr>
        <w:t>.</w:t>
      </w:r>
      <w:r w:rsidR="001B4ABC">
        <w:rPr>
          <w:szCs w:val="28"/>
          <w:lang w:eastAsia="ru-RU"/>
        </w:rPr>
        <w:t>1</w:t>
      </w:r>
      <w:r w:rsidR="002454A9">
        <w:rPr>
          <w:szCs w:val="28"/>
          <w:lang w:eastAsia="ru-RU"/>
        </w:rPr>
        <w:t>2</w:t>
      </w:r>
      <w:r w:rsidRPr="00A24E47">
        <w:rPr>
          <w:szCs w:val="28"/>
          <w:lang w:eastAsia="ru-RU"/>
        </w:rPr>
        <w:t>.202</w:t>
      </w:r>
      <w:r>
        <w:rPr>
          <w:szCs w:val="28"/>
          <w:lang w:eastAsia="ru-RU"/>
        </w:rPr>
        <w:t>2</w:t>
      </w:r>
      <w:r w:rsidRPr="00A24E47">
        <w:rPr>
          <w:szCs w:val="28"/>
          <w:lang w:eastAsia="ru-RU"/>
        </w:rPr>
        <w:t xml:space="preserve"> №</w:t>
      </w:r>
      <w:r w:rsidR="000B76C0">
        <w:rPr>
          <w:szCs w:val="28"/>
          <w:lang w:eastAsia="ru-RU"/>
        </w:rPr>
        <w:t xml:space="preserve"> 175</w:t>
      </w:r>
      <w:bookmarkStart w:id="0" w:name="_GoBack"/>
      <w:bookmarkEnd w:id="0"/>
      <w:r w:rsidRPr="00A24E47">
        <w:rPr>
          <w:szCs w:val="28"/>
          <w:lang w:eastAsia="ru-RU"/>
        </w:rPr>
        <w:t xml:space="preserve">     </w:t>
      </w:r>
    </w:p>
    <w:p w:rsidR="00A24E47" w:rsidRPr="00A24E47" w:rsidRDefault="00A24E47" w:rsidP="00A24E47">
      <w:pPr>
        <w:suppressAutoHyphens w:val="0"/>
        <w:rPr>
          <w:szCs w:val="28"/>
          <w:lang w:eastAsia="ru-RU"/>
        </w:rPr>
      </w:pPr>
    </w:p>
    <w:p w:rsidR="00A24E47" w:rsidRPr="00E259CA" w:rsidRDefault="00A24E47" w:rsidP="00A24E47">
      <w:pPr>
        <w:suppressAutoHyphens w:val="0"/>
        <w:rPr>
          <w:szCs w:val="28"/>
          <w:lang w:eastAsia="ru-RU"/>
        </w:rPr>
      </w:pPr>
    </w:p>
    <w:p w:rsidR="00A24E47" w:rsidRPr="00E259CA" w:rsidRDefault="00A24E47" w:rsidP="00A24E47">
      <w:pPr>
        <w:suppressAutoHyphens w:val="0"/>
        <w:rPr>
          <w:szCs w:val="28"/>
          <w:lang w:eastAsia="ru-RU"/>
        </w:rPr>
      </w:pPr>
      <w:r w:rsidRPr="00E259CA">
        <w:rPr>
          <w:szCs w:val="28"/>
          <w:lang w:eastAsia="ru-RU"/>
        </w:rPr>
        <w:t>Глава Тогучинского района</w:t>
      </w:r>
    </w:p>
    <w:p w:rsidR="00A24E47" w:rsidRPr="00E259CA" w:rsidRDefault="00A24E47" w:rsidP="00A24E47">
      <w:pPr>
        <w:suppressAutoHyphens w:val="0"/>
        <w:rPr>
          <w:snapToGrid w:val="0"/>
          <w:color w:val="000000"/>
          <w:szCs w:val="28"/>
          <w:lang w:eastAsia="ru-RU"/>
        </w:rPr>
      </w:pPr>
      <w:r w:rsidRPr="00E259CA">
        <w:rPr>
          <w:snapToGrid w:val="0"/>
          <w:color w:val="000000"/>
          <w:szCs w:val="28"/>
          <w:lang w:eastAsia="ru-RU"/>
        </w:rPr>
        <w:t>Первый заместитель главы администрации</w:t>
      </w:r>
    </w:p>
    <w:p w:rsidR="00A24E47" w:rsidRPr="00E259CA" w:rsidRDefault="00A24E47" w:rsidP="00A24E47">
      <w:pPr>
        <w:suppressAutoHyphens w:val="0"/>
        <w:rPr>
          <w:snapToGrid w:val="0"/>
          <w:color w:val="000000"/>
          <w:szCs w:val="28"/>
          <w:lang w:eastAsia="ru-RU"/>
        </w:rPr>
      </w:pPr>
      <w:r w:rsidRPr="00E259CA">
        <w:rPr>
          <w:snapToGrid w:val="0"/>
          <w:color w:val="000000"/>
          <w:szCs w:val="28"/>
          <w:lang w:eastAsia="ru-RU"/>
        </w:rPr>
        <w:t>Заместитель главы администрации               - 3</w:t>
      </w:r>
    </w:p>
    <w:p w:rsidR="00A24E47" w:rsidRPr="00E259CA" w:rsidRDefault="00A24E47" w:rsidP="00A24E47">
      <w:pPr>
        <w:suppressAutoHyphens w:val="0"/>
        <w:rPr>
          <w:szCs w:val="28"/>
          <w:lang w:eastAsia="ru-RU"/>
        </w:rPr>
      </w:pPr>
      <w:r w:rsidRPr="00E259CA">
        <w:rPr>
          <w:szCs w:val="28"/>
          <w:lang w:eastAsia="ru-RU"/>
        </w:rPr>
        <w:t>Управляющий делами</w:t>
      </w:r>
    </w:p>
    <w:p w:rsidR="00A24E47" w:rsidRPr="00E259CA" w:rsidRDefault="00A24E47" w:rsidP="00A24E47">
      <w:pPr>
        <w:suppressAutoHyphens w:val="0"/>
        <w:rPr>
          <w:szCs w:val="28"/>
          <w:lang w:eastAsia="ru-RU"/>
        </w:rPr>
      </w:pPr>
    </w:p>
    <w:p w:rsidR="00A24E47" w:rsidRPr="00E259CA" w:rsidRDefault="00A24E47" w:rsidP="00A24E47">
      <w:pPr>
        <w:suppressAutoHyphens w:val="0"/>
        <w:rPr>
          <w:szCs w:val="28"/>
          <w:lang w:eastAsia="ru-RU"/>
        </w:rPr>
      </w:pPr>
      <w:r w:rsidRPr="00E259CA">
        <w:rPr>
          <w:szCs w:val="28"/>
          <w:lang w:eastAsia="ru-RU"/>
        </w:rPr>
        <w:t>Управление делами</w:t>
      </w:r>
    </w:p>
    <w:p w:rsidR="00A24E47" w:rsidRPr="00E259CA" w:rsidRDefault="00A24E47" w:rsidP="00A24E47">
      <w:pPr>
        <w:suppressAutoHyphens w:val="0"/>
        <w:rPr>
          <w:szCs w:val="28"/>
          <w:lang w:eastAsia="ru-RU"/>
        </w:rPr>
      </w:pPr>
      <w:r w:rsidRPr="00E259CA">
        <w:rPr>
          <w:szCs w:val="28"/>
          <w:lang w:eastAsia="ru-RU"/>
        </w:rPr>
        <w:t>Управление экономического развития, промышленности и торговли</w:t>
      </w:r>
    </w:p>
    <w:p w:rsidR="00A24E47" w:rsidRPr="00E259CA" w:rsidRDefault="00A24E47" w:rsidP="00A24E47">
      <w:pPr>
        <w:suppressAutoHyphens w:val="0"/>
        <w:rPr>
          <w:szCs w:val="28"/>
          <w:lang w:eastAsia="ru-RU"/>
        </w:rPr>
      </w:pPr>
      <w:r w:rsidRPr="00E259CA">
        <w:rPr>
          <w:szCs w:val="28"/>
          <w:lang w:eastAsia="ru-RU"/>
        </w:rPr>
        <w:t>Управление сельского хозяйства</w:t>
      </w:r>
    </w:p>
    <w:p w:rsidR="00A24E47" w:rsidRPr="00E259CA" w:rsidRDefault="00A24E47" w:rsidP="00A24E47">
      <w:pPr>
        <w:suppressAutoHyphens w:val="0"/>
        <w:rPr>
          <w:szCs w:val="28"/>
          <w:lang w:eastAsia="ru-RU"/>
        </w:rPr>
      </w:pPr>
      <w:r w:rsidRPr="00E259CA">
        <w:rPr>
          <w:szCs w:val="28"/>
          <w:lang w:eastAsia="ru-RU"/>
        </w:rPr>
        <w:t>Управление образования</w:t>
      </w:r>
      <w:r w:rsidR="00551D03" w:rsidRPr="00E259CA">
        <w:rPr>
          <w:szCs w:val="28"/>
          <w:lang w:eastAsia="ru-RU"/>
        </w:rPr>
        <w:t xml:space="preserve"> </w:t>
      </w:r>
      <w:r w:rsidR="00881EB2">
        <w:rPr>
          <w:szCs w:val="28"/>
          <w:lang w:eastAsia="ru-RU"/>
        </w:rPr>
        <w:t>и молодежной политики</w:t>
      </w:r>
    </w:p>
    <w:p w:rsidR="00A24E47" w:rsidRPr="00E259CA" w:rsidRDefault="00A24E47" w:rsidP="00A24E47">
      <w:pPr>
        <w:suppressAutoHyphens w:val="0"/>
        <w:rPr>
          <w:szCs w:val="28"/>
          <w:lang w:eastAsia="ru-RU"/>
        </w:rPr>
      </w:pPr>
      <w:r w:rsidRPr="00E259CA">
        <w:rPr>
          <w:szCs w:val="28"/>
          <w:lang w:eastAsia="ru-RU"/>
        </w:rPr>
        <w:t>Управление культуры и спорта</w:t>
      </w:r>
    </w:p>
    <w:p w:rsidR="002454A9" w:rsidRPr="00E259CA" w:rsidRDefault="002454A9" w:rsidP="00A24E47">
      <w:pPr>
        <w:suppressAutoHyphens w:val="0"/>
        <w:rPr>
          <w:szCs w:val="28"/>
          <w:lang w:eastAsia="ru-RU"/>
        </w:rPr>
      </w:pPr>
      <w:r w:rsidRPr="00E259CA">
        <w:rPr>
          <w:szCs w:val="28"/>
          <w:lang w:eastAsia="ru-RU"/>
        </w:rPr>
        <w:t xml:space="preserve">Управление </w:t>
      </w:r>
      <w:r w:rsidRPr="00E259CA">
        <w:rPr>
          <w:szCs w:val="28"/>
        </w:rPr>
        <w:t>информационных технологий и связям с общественностью</w:t>
      </w:r>
    </w:p>
    <w:p w:rsidR="00A24E47" w:rsidRPr="00E259CA" w:rsidRDefault="00A24E47" w:rsidP="00A24E47">
      <w:pPr>
        <w:suppressAutoHyphens w:val="0"/>
        <w:rPr>
          <w:szCs w:val="28"/>
          <w:lang w:eastAsia="ru-RU"/>
        </w:rPr>
      </w:pPr>
      <w:r w:rsidRPr="00E259CA">
        <w:rPr>
          <w:szCs w:val="28"/>
          <w:lang w:eastAsia="ru-RU"/>
        </w:rPr>
        <w:t>Отдел финансов</w:t>
      </w:r>
      <w:r w:rsidR="00966185">
        <w:rPr>
          <w:szCs w:val="28"/>
          <w:lang w:eastAsia="ru-RU"/>
        </w:rPr>
        <w:t>,</w:t>
      </w:r>
      <w:r w:rsidRPr="00E259CA">
        <w:rPr>
          <w:szCs w:val="28"/>
          <w:lang w:eastAsia="ru-RU"/>
        </w:rPr>
        <w:t xml:space="preserve"> учета и отчетности</w:t>
      </w:r>
    </w:p>
    <w:p w:rsidR="00A24E47" w:rsidRPr="00E259CA" w:rsidRDefault="00A24E47" w:rsidP="00A24E47">
      <w:pPr>
        <w:suppressAutoHyphens w:val="0"/>
        <w:rPr>
          <w:szCs w:val="28"/>
          <w:lang w:eastAsia="ru-RU"/>
        </w:rPr>
      </w:pPr>
      <w:r w:rsidRPr="00E259CA">
        <w:rPr>
          <w:szCs w:val="28"/>
          <w:lang w:eastAsia="ru-RU"/>
        </w:rPr>
        <w:t>Отдел муниципальных закупок – контрактная служба</w:t>
      </w:r>
    </w:p>
    <w:p w:rsidR="00A24E47" w:rsidRPr="00E259CA" w:rsidRDefault="00A24E47" w:rsidP="00A24E47">
      <w:pPr>
        <w:suppressAutoHyphens w:val="0"/>
        <w:rPr>
          <w:szCs w:val="28"/>
          <w:lang w:eastAsia="ru-RU"/>
        </w:rPr>
      </w:pPr>
      <w:r w:rsidRPr="00E259CA">
        <w:rPr>
          <w:szCs w:val="28"/>
          <w:lang w:eastAsia="ru-RU"/>
        </w:rPr>
        <w:t>Отдел строительства, коммунального, дорожного хозяйства и транспорта</w:t>
      </w:r>
    </w:p>
    <w:p w:rsidR="00A24E47" w:rsidRPr="00E259CA" w:rsidRDefault="00A24E47" w:rsidP="00A24E47">
      <w:pPr>
        <w:suppressAutoHyphens w:val="0"/>
        <w:rPr>
          <w:szCs w:val="28"/>
          <w:lang w:eastAsia="ru-RU"/>
        </w:rPr>
      </w:pPr>
      <w:r w:rsidRPr="00E259CA">
        <w:rPr>
          <w:szCs w:val="28"/>
          <w:lang w:eastAsia="ru-RU"/>
        </w:rPr>
        <w:t>Отдел архивной службы</w:t>
      </w:r>
    </w:p>
    <w:p w:rsidR="00A24E47" w:rsidRPr="00E259CA" w:rsidRDefault="00A24E47" w:rsidP="00A24E47">
      <w:pPr>
        <w:suppressAutoHyphens w:val="0"/>
        <w:rPr>
          <w:szCs w:val="28"/>
          <w:lang w:eastAsia="ru-RU"/>
        </w:rPr>
      </w:pPr>
      <w:r w:rsidRPr="00E259CA">
        <w:rPr>
          <w:szCs w:val="28"/>
          <w:lang w:eastAsia="ru-RU"/>
        </w:rPr>
        <w:t>Отдел опеки и попечительства</w:t>
      </w:r>
    </w:p>
    <w:p w:rsidR="00A24E47" w:rsidRPr="00E259CA" w:rsidRDefault="00A24E47" w:rsidP="00A24E47">
      <w:pPr>
        <w:suppressAutoHyphens w:val="0"/>
        <w:rPr>
          <w:szCs w:val="28"/>
          <w:lang w:eastAsia="ru-RU"/>
        </w:rPr>
      </w:pPr>
      <w:r w:rsidRPr="00E259CA">
        <w:rPr>
          <w:szCs w:val="28"/>
          <w:lang w:eastAsia="ru-RU"/>
        </w:rPr>
        <w:t>Юридический отдел</w:t>
      </w:r>
    </w:p>
    <w:p w:rsidR="00A24E47" w:rsidRPr="00E259CA" w:rsidRDefault="00A24E47" w:rsidP="00A24E47">
      <w:pPr>
        <w:suppressAutoHyphens w:val="0"/>
        <w:rPr>
          <w:szCs w:val="28"/>
          <w:lang w:eastAsia="ru-RU"/>
        </w:rPr>
      </w:pPr>
      <w:r w:rsidRPr="00E259CA">
        <w:rPr>
          <w:szCs w:val="28"/>
          <w:lang w:eastAsia="ru-RU"/>
        </w:rPr>
        <w:t>Отдел социальной защиты населения</w:t>
      </w:r>
    </w:p>
    <w:p w:rsidR="00A24E47" w:rsidRPr="00E259CA" w:rsidRDefault="00A24E47" w:rsidP="00A24E47">
      <w:pPr>
        <w:suppressAutoHyphens w:val="0"/>
        <w:rPr>
          <w:szCs w:val="28"/>
          <w:lang w:eastAsia="ru-RU"/>
        </w:rPr>
      </w:pPr>
      <w:r w:rsidRPr="00E259CA">
        <w:rPr>
          <w:szCs w:val="28"/>
          <w:lang w:eastAsia="ru-RU"/>
        </w:rPr>
        <w:t>Отдел по делам гражданской обороны и чрезвычайным ситуациям</w:t>
      </w:r>
    </w:p>
    <w:p w:rsidR="00A24E47" w:rsidRPr="00E259CA" w:rsidRDefault="00A24E47" w:rsidP="00A24E47">
      <w:pPr>
        <w:suppressAutoHyphens w:val="0"/>
        <w:rPr>
          <w:szCs w:val="28"/>
          <w:lang w:eastAsia="ru-RU"/>
        </w:rPr>
      </w:pPr>
      <w:r w:rsidRPr="00E259CA">
        <w:rPr>
          <w:szCs w:val="28"/>
          <w:lang w:eastAsia="ru-RU"/>
        </w:rPr>
        <w:t>Отдел природных ресурсов и охраны окружающей среды</w:t>
      </w:r>
    </w:p>
    <w:p w:rsidR="00A24E47" w:rsidRPr="00E259CA" w:rsidRDefault="00A24E47" w:rsidP="00A24E47">
      <w:pPr>
        <w:suppressAutoHyphens w:val="0"/>
        <w:rPr>
          <w:szCs w:val="28"/>
          <w:lang w:eastAsia="ru-RU"/>
        </w:rPr>
      </w:pPr>
      <w:r w:rsidRPr="00E259CA">
        <w:rPr>
          <w:szCs w:val="28"/>
          <w:lang w:eastAsia="ru-RU"/>
        </w:rPr>
        <w:t>Отдел земельных и имущественных отношений</w:t>
      </w:r>
    </w:p>
    <w:p w:rsidR="00A24E47" w:rsidRPr="00E259CA" w:rsidRDefault="00A24E47" w:rsidP="00A24E47">
      <w:pPr>
        <w:suppressAutoHyphens w:val="0"/>
        <w:rPr>
          <w:szCs w:val="28"/>
          <w:lang w:eastAsia="ru-RU"/>
        </w:rPr>
      </w:pPr>
      <w:r w:rsidRPr="00E259CA">
        <w:rPr>
          <w:szCs w:val="28"/>
          <w:lang w:eastAsia="ru-RU"/>
        </w:rPr>
        <w:t>Отдел внутреннего муниципального финансового контроля</w:t>
      </w:r>
    </w:p>
    <w:p w:rsidR="00117C48" w:rsidRPr="00E259CA" w:rsidRDefault="00117C48" w:rsidP="00A24E47">
      <w:pPr>
        <w:suppressAutoHyphens w:val="0"/>
        <w:rPr>
          <w:szCs w:val="28"/>
          <w:lang w:eastAsia="ru-RU"/>
        </w:rPr>
      </w:pPr>
      <w:r w:rsidRPr="00E259CA">
        <w:rPr>
          <w:color w:val="000000"/>
          <w:szCs w:val="28"/>
        </w:rPr>
        <w:t>Отдел по развитию сельских территорий</w:t>
      </w:r>
    </w:p>
    <w:p w:rsidR="00A24E47" w:rsidRDefault="00A24E47" w:rsidP="00A24E47">
      <w:pPr>
        <w:suppressAutoHyphens w:val="0"/>
        <w:rPr>
          <w:szCs w:val="28"/>
          <w:lang w:eastAsia="ru-RU"/>
        </w:rPr>
      </w:pPr>
    </w:p>
    <w:p w:rsidR="00966185" w:rsidRPr="00E259CA" w:rsidRDefault="00966185" w:rsidP="00A24E47">
      <w:pPr>
        <w:suppressAutoHyphens w:val="0"/>
        <w:rPr>
          <w:szCs w:val="28"/>
          <w:lang w:eastAsia="ru-RU"/>
        </w:rPr>
      </w:pPr>
      <w:r>
        <w:rPr>
          <w:szCs w:val="28"/>
          <w:lang w:eastAsia="ru-RU"/>
        </w:rPr>
        <w:t>Главный специалист по военно-мобилизационной работе</w:t>
      </w:r>
    </w:p>
    <w:p w:rsidR="0052785B" w:rsidRPr="00E259CA" w:rsidRDefault="0052785B" w:rsidP="0052785B">
      <w:pPr>
        <w:suppressAutoHyphens w:val="0"/>
        <w:rPr>
          <w:snapToGrid w:val="0"/>
          <w:color w:val="000000"/>
          <w:szCs w:val="28"/>
          <w:lang w:eastAsia="ru-RU"/>
        </w:rPr>
      </w:pPr>
      <w:r w:rsidRPr="00E259CA">
        <w:rPr>
          <w:szCs w:val="28"/>
          <w:lang w:eastAsia="ru-RU"/>
        </w:rPr>
        <w:t>Главный специалист по делам несовершеннол</w:t>
      </w:r>
      <w:r w:rsidRPr="00E259CA">
        <w:rPr>
          <w:snapToGrid w:val="0"/>
          <w:color w:val="000000"/>
          <w:szCs w:val="28"/>
          <w:lang w:eastAsia="ru-RU"/>
        </w:rPr>
        <w:t>етних</w:t>
      </w:r>
    </w:p>
    <w:p w:rsidR="0052785B" w:rsidRPr="00E259CA" w:rsidRDefault="0052785B" w:rsidP="0052785B">
      <w:pPr>
        <w:suppressAutoHyphens w:val="0"/>
        <w:rPr>
          <w:snapToGrid w:val="0"/>
          <w:color w:val="000000"/>
          <w:szCs w:val="28"/>
          <w:lang w:eastAsia="ru-RU"/>
        </w:rPr>
      </w:pPr>
      <w:r w:rsidRPr="00E259CA">
        <w:rPr>
          <w:szCs w:val="28"/>
          <w:lang w:eastAsia="ru-RU"/>
        </w:rPr>
        <w:t>Ведущий специалист по делам несовершеннол</w:t>
      </w:r>
      <w:r w:rsidRPr="00E259CA">
        <w:rPr>
          <w:snapToGrid w:val="0"/>
          <w:color w:val="000000"/>
          <w:szCs w:val="28"/>
          <w:lang w:eastAsia="ru-RU"/>
        </w:rPr>
        <w:t>етних</w:t>
      </w:r>
    </w:p>
    <w:p w:rsidR="0052785B" w:rsidRPr="00E259CA" w:rsidRDefault="0052785B" w:rsidP="0052785B">
      <w:pPr>
        <w:suppressAutoHyphens w:val="0"/>
        <w:rPr>
          <w:szCs w:val="28"/>
          <w:lang w:eastAsia="ru-RU"/>
        </w:rPr>
      </w:pPr>
      <w:r w:rsidRPr="00E259CA">
        <w:rPr>
          <w:szCs w:val="28"/>
          <w:lang w:eastAsia="ru-RU"/>
        </w:rPr>
        <w:t>Специалист 1 разряда по делам несовершеннолетних</w:t>
      </w:r>
    </w:p>
    <w:p w:rsidR="0052785B" w:rsidRPr="00E259CA" w:rsidRDefault="0052785B" w:rsidP="0052785B">
      <w:pPr>
        <w:suppressAutoHyphens w:val="0"/>
        <w:rPr>
          <w:szCs w:val="28"/>
          <w:lang w:eastAsia="ru-RU"/>
        </w:rPr>
      </w:pPr>
    </w:p>
    <w:p w:rsidR="00421ED2" w:rsidRPr="00E259CA" w:rsidRDefault="00421ED2" w:rsidP="009F3078">
      <w:pPr>
        <w:suppressAutoHyphens w:val="0"/>
        <w:rPr>
          <w:szCs w:val="28"/>
          <w:lang w:eastAsia="ru-RU"/>
        </w:rPr>
      </w:pPr>
    </w:p>
    <w:sectPr w:rsidR="00421ED2" w:rsidRPr="00E259CA" w:rsidSect="000B76C0">
      <w:pgSz w:w="11906" w:h="16838"/>
      <w:pgMar w:top="426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--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3E8C41CA"/>
    <w:multiLevelType w:val="singleLevel"/>
    <w:tmpl w:val="3A5AE7F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C8D"/>
    <w:rsid w:val="00014AEA"/>
    <w:rsid w:val="000265FF"/>
    <w:rsid w:val="00057F99"/>
    <w:rsid w:val="000B3660"/>
    <w:rsid w:val="000B76C0"/>
    <w:rsid w:val="00117C48"/>
    <w:rsid w:val="00145EE9"/>
    <w:rsid w:val="001B4ABC"/>
    <w:rsid w:val="001D6C8D"/>
    <w:rsid w:val="002346B7"/>
    <w:rsid w:val="00235270"/>
    <w:rsid w:val="002454A9"/>
    <w:rsid w:val="00251363"/>
    <w:rsid w:val="002A53EB"/>
    <w:rsid w:val="002D00D3"/>
    <w:rsid w:val="00421ED2"/>
    <w:rsid w:val="0052785B"/>
    <w:rsid w:val="00551D03"/>
    <w:rsid w:val="0060435E"/>
    <w:rsid w:val="006175A6"/>
    <w:rsid w:val="006A26C9"/>
    <w:rsid w:val="006B4A26"/>
    <w:rsid w:val="006C27EF"/>
    <w:rsid w:val="00727DFB"/>
    <w:rsid w:val="007B1B17"/>
    <w:rsid w:val="00821FD1"/>
    <w:rsid w:val="00844620"/>
    <w:rsid w:val="00871268"/>
    <w:rsid w:val="00881EB2"/>
    <w:rsid w:val="008845F8"/>
    <w:rsid w:val="0093026C"/>
    <w:rsid w:val="00940BDD"/>
    <w:rsid w:val="00966185"/>
    <w:rsid w:val="009B16D9"/>
    <w:rsid w:val="009F3078"/>
    <w:rsid w:val="00A24E47"/>
    <w:rsid w:val="00AA1120"/>
    <w:rsid w:val="00AB1D37"/>
    <w:rsid w:val="00B22795"/>
    <w:rsid w:val="00C103A4"/>
    <w:rsid w:val="00CD1CCE"/>
    <w:rsid w:val="00D70903"/>
    <w:rsid w:val="00D841C3"/>
    <w:rsid w:val="00DD0FB0"/>
    <w:rsid w:val="00E259CA"/>
    <w:rsid w:val="00EB2BB8"/>
    <w:rsid w:val="00FD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3EBC4-5467-43EB-89BE-158E00E3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2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844620"/>
    <w:pPr>
      <w:keepNext/>
      <w:numPr>
        <w:ilvl w:val="1"/>
        <w:numId w:val="1"/>
      </w:numPr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44620"/>
    <w:rPr>
      <w:rFonts w:ascii="Times New Roman" w:eastAsia="Times New Roman" w:hAnsi="Times New Roman" w:cs="Times New Roman"/>
      <w:b/>
      <w:szCs w:val="20"/>
      <w:lang w:eastAsia="zh-CN"/>
    </w:rPr>
  </w:style>
  <w:style w:type="paragraph" w:styleId="a3">
    <w:name w:val="header"/>
    <w:basedOn w:val="a"/>
    <w:link w:val="a4"/>
    <w:rsid w:val="0084462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44620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---">
    <w:name w:val="---"/>
    <w:basedOn w:val="a"/>
    <w:rsid w:val="00844620"/>
    <w:pPr>
      <w:numPr>
        <w:numId w:val="2"/>
      </w:numPr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145EE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5EE9"/>
    <w:rPr>
      <w:rFonts w:ascii="Segoe UI" w:eastAsia="Times New Roman" w:hAnsi="Segoe UI" w:cs="Segoe UI"/>
      <w:sz w:val="18"/>
      <w:szCs w:val="18"/>
      <w:lang w:eastAsia="zh-CN"/>
    </w:rPr>
  </w:style>
  <w:style w:type="paragraph" w:styleId="21">
    <w:name w:val="Body Text 2"/>
    <w:basedOn w:val="a"/>
    <w:link w:val="22"/>
    <w:rsid w:val="00421ED2"/>
    <w:pPr>
      <w:suppressAutoHyphens w:val="0"/>
    </w:pPr>
    <w:rPr>
      <w:b/>
      <w:bCs/>
      <w:i/>
      <w:iCs/>
      <w:sz w:val="72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21ED2"/>
    <w:rPr>
      <w:rFonts w:ascii="Times New Roman" w:eastAsia="Times New Roman" w:hAnsi="Times New Roman" w:cs="Times New Roman"/>
      <w:b/>
      <w:bCs/>
      <w:i/>
      <w:iCs/>
      <w:sz w:val="72"/>
      <w:szCs w:val="24"/>
      <w:lang w:eastAsia="ru-RU"/>
    </w:rPr>
  </w:style>
  <w:style w:type="character" w:styleId="a7">
    <w:name w:val="Hyperlink"/>
    <w:basedOn w:val="a0"/>
    <w:uiPriority w:val="99"/>
    <w:unhideWhenUsed/>
    <w:rsid w:val="00AB1D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Chumakova Valentina</dc:creator>
  <cp:keywords/>
  <dc:description/>
  <cp:lastModifiedBy>PC-1</cp:lastModifiedBy>
  <cp:revision>8</cp:revision>
  <cp:lastPrinted>2022-12-06T08:23:00Z</cp:lastPrinted>
  <dcterms:created xsi:type="dcterms:W3CDTF">2022-11-28T08:50:00Z</dcterms:created>
  <dcterms:modified xsi:type="dcterms:W3CDTF">2022-12-09T02:21:00Z</dcterms:modified>
</cp:coreProperties>
</file>