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64" w:type="dxa"/>
        <w:tblInd w:w="534" w:type="dxa"/>
        <w:tblBorders>
          <w:bottom w:val="single" w:sz="4" w:space="0" w:color="auto"/>
        </w:tblBorders>
        <w:tblLook w:val="01E0" w:firstRow="1" w:lastRow="1" w:firstColumn="1" w:lastColumn="1" w:noHBand="0" w:noVBand="0"/>
      </w:tblPr>
      <w:tblGrid>
        <w:gridCol w:w="1244"/>
        <w:gridCol w:w="8820"/>
      </w:tblGrid>
      <w:tr w:rsidR="00B96FBF" w:rsidRPr="0099652C" w:rsidTr="00102042">
        <w:tc>
          <w:tcPr>
            <w:tcW w:w="1244" w:type="dxa"/>
            <w:vMerge w:val="restart"/>
            <w:shd w:val="clear" w:color="auto" w:fill="auto"/>
          </w:tcPr>
          <w:p w:rsidR="00B96FBF" w:rsidRPr="0099652C" w:rsidRDefault="00B96FBF" w:rsidP="00102042">
            <w:pPr>
              <w:jc w:val="center"/>
            </w:pPr>
            <w:r w:rsidRPr="0099652C">
              <w:rPr>
                <w:noProof/>
                <w:lang w:eastAsia="ru-RU"/>
              </w:rPr>
              <w:drawing>
                <wp:inline distT="0" distB="0" distL="0" distR="0">
                  <wp:extent cx="650240" cy="942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0240" cy="942975"/>
                          </a:xfrm>
                          <a:prstGeom prst="rect">
                            <a:avLst/>
                          </a:prstGeom>
                          <a:solidFill>
                            <a:srgbClr val="FFFFFF"/>
                          </a:solidFill>
                          <a:ln>
                            <a:noFill/>
                          </a:ln>
                        </pic:spPr>
                      </pic:pic>
                    </a:graphicData>
                  </a:graphic>
                </wp:inline>
              </w:drawing>
            </w:r>
          </w:p>
        </w:tc>
        <w:tc>
          <w:tcPr>
            <w:tcW w:w="8820" w:type="dxa"/>
            <w:shd w:val="clear" w:color="auto" w:fill="auto"/>
          </w:tcPr>
          <w:p w:rsidR="00B96FBF" w:rsidRPr="0099652C" w:rsidRDefault="00B96FBF" w:rsidP="00102042">
            <w:pPr>
              <w:jc w:val="center"/>
            </w:pPr>
            <w:proofErr w:type="gramStart"/>
            <w:r w:rsidRPr="0099652C">
              <w:rPr>
                <w:b/>
                <w:bCs/>
                <w:sz w:val="52"/>
                <w:szCs w:val="52"/>
              </w:rPr>
              <w:t>ТОГУЧИНСКИЙ  ВЕСТНИК</w:t>
            </w:r>
            <w:proofErr w:type="gramEnd"/>
          </w:p>
        </w:tc>
      </w:tr>
      <w:tr w:rsidR="00B96FBF" w:rsidRPr="00475A99" w:rsidTr="00102042">
        <w:tc>
          <w:tcPr>
            <w:tcW w:w="1244" w:type="dxa"/>
            <w:vMerge/>
            <w:shd w:val="clear" w:color="auto" w:fill="auto"/>
          </w:tcPr>
          <w:p w:rsidR="00B96FBF" w:rsidRPr="0099652C" w:rsidRDefault="00B96FBF" w:rsidP="00102042"/>
        </w:tc>
        <w:tc>
          <w:tcPr>
            <w:tcW w:w="8820" w:type="dxa"/>
            <w:shd w:val="clear" w:color="auto" w:fill="auto"/>
          </w:tcPr>
          <w:p w:rsidR="00B96FBF" w:rsidRPr="0017010D" w:rsidRDefault="00B96FBF" w:rsidP="00102042">
            <w:pPr>
              <w:jc w:val="center"/>
              <w:rPr>
                <w:b/>
                <w:bCs/>
                <w:szCs w:val="28"/>
              </w:rPr>
            </w:pPr>
          </w:p>
          <w:p w:rsidR="00B96FBF" w:rsidRPr="0017010D" w:rsidRDefault="00B96FBF" w:rsidP="00102042">
            <w:pPr>
              <w:jc w:val="center"/>
              <w:rPr>
                <w:b/>
                <w:bCs/>
                <w:szCs w:val="28"/>
              </w:rPr>
            </w:pPr>
            <w:r w:rsidRPr="0017010D">
              <w:rPr>
                <w:b/>
                <w:bCs/>
                <w:szCs w:val="28"/>
              </w:rPr>
              <w:t>№</w:t>
            </w:r>
            <w:r w:rsidR="007505C1" w:rsidRPr="0017010D">
              <w:rPr>
                <w:b/>
                <w:bCs/>
                <w:szCs w:val="28"/>
              </w:rPr>
              <w:t xml:space="preserve"> </w:t>
            </w:r>
            <w:r w:rsidR="0017010D">
              <w:rPr>
                <w:b/>
                <w:bCs/>
                <w:szCs w:val="28"/>
              </w:rPr>
              <w:t>2</w:t>
            </w:r>
            <w:r w:rsidR="001172DF">
              <w:rPr>
                <w:b/>
                <w:bCs/>
                <w:szCs w:val="28"/>
              </w:rPr>
              <w:t>8</w:t>
            </w:r>
            <w:r w:rsidRPr="0017010D">
              <w:rPr>
                <w:b/>
                <w:bCs/>
                <w:szCs w:val="28"/>
              </w:rPr>
              <w:t xml:space="preserve"> от «</w:t>
            </w:r>
            <w:r w:rsidR="00EB6D70" w:rsidRPr="0000124E">
              <w:rPr>
                <w:b/>
                <w:bCs/>
                <w:szCs w:val="28"/>
              </w:rPr>
              <w:t>0</w:t>
            </w:r>
            <w:r w:rsidR="0000124E" w:rsidRPr="0000124E">
              <w:rPr>
                <w:b/>
                <w:bCs/>
                <w:szCs w:val="28"/>
              </w:rPr>
              <w:t>7</w:t>
            </w:r>
            <w:r w:rsidRPr="0000124E">
              <w:rPr>
                <w:b/>
                <w:bCs/>
                <w:szCs w:val="28"/>
              </w:rPr>
              <w:t>»</w:t>
            </w:r>
            <w:r w:rsidR="00151840" w:rsidRPr="0000124E">
              <w:rPr>
                <w:b/>
                <w:bCs/>
                <w:szCs w:val="28"/>
              </w:rPr>
              <w:t xml:space="preserve"> </w:t>
            </w:r>
            <w:r w:rsidR="00EB6D70" w:rsidRPr="0000124E">
              <w:rPr>
                <w:b/>
                <w:bCs/>
                <w:szCs w:val="28"/>
              </w:rPr>
              <w:t>но</w:t>
            </w:r>
            <w:r w:rsidR="00C60B15" w:rsidRPr="0000124E">
              <w:rPr>
                <w:b/>
                <w:bCs/>
                <w:szCs w:val="28"/>
              </w:rPr>
              <w:t>ября</w:t>
            </w:r>
            <w:r w:rsidR="0017010D" w:rsidRPr="0000124E">
              <w:rPr>
                <w:b/>
                <w:bCs/>
                <w:szCs w:val="28"/>
              </w:rPr>
              <w:t xml:space="preserve"> </w:t>
            </w:r>
            <w:r w:rsidR="00CF21F4" w:rsidRPr="0000124E">
              <w:rPr>
                <w:b/>
                <w:bCs/>
                <w:szCs w:val="28"/>
              </w:rPr>
              <w:t>202</w:t>
            </w:r>
            <w:r w:rsidR="003D4E37" w:rsidRPr="0000124E">
              <w:rPr>
                <w:b/>
                <w:bCs/>
                <w:szCs w:val="28"/>
              </w:rPr>
              <w:t>2</w:t>
            </w:r>
            <w:r w:rsidRPr="0017010D">
              <w:rPr>
                <w:b/>
                <w:bCs/>
                <w:szCs w:val="28"/>
              </w:rPr>
              <w:t xml:space="preserve"> года</w:t>
            </w:r>
          </w:p>
          <w:p w:rsidR="00B96FBF" w:rsidRPr="00475A99" w:rsidRDefault="00B96FBF" w:rsidP="00102042">
            <w:pPr>
              <w:jc w:val="center"/>
            </w:pPr>
          </w:p>
        </w:tc>
      </w:tr>
    </w:tbl>
    <w:p w:rsidR="00C70A5C" w:rsidRPr="00475A99" w:rsidRDefault="00C70A5C" w:rsidP="00C25B9E">
      <w:pPr>
        <w:tabs>
          <w:tab w:val="left" w:pos="2265"/>
          <w:tab w:val="center" w:pos="5386"/>
        </w:tabs>
        <w:jc w:val="center"/>
        <w:rPr>
          <w:b/>
          <w:bCs/>
          <w:sz w:val="16"/>
          <w:szCs w:val="16"/>
        </w:rPr>
      </w:pPr>
    </w:p>
    <w:p w:rsidR="00D642E5" w:rsidRPr="00475A99" w:rsidRDefault="00D642E5" w:rsidP="00C25B9E">
      <w:pPr>
        <w:tabs>
          <w:tab w:val="left" w:pos="2265"/>
          <w:tab w:val="center" w:pos="5386"/>
        </w:tabs>
        <w:jc w:val="center"/>
        <w:rPr>
          <w:b/>
          <w:bCs/>
          <w:sz w:val="16"/>
          <w:szCs w:val="16"/>
        </w:rPr>
        <w:sectPr w:rsidR="00D642E5" w:rsidRPr="00475A99" w:rsidSect="00102042">
          <w:footerReference w:type="even" r:id="rId9"/>
          <w:pgSz w:w="11906" w:h="16838" w:code="9"/>
          <w:pgMar w:top="567" w:right="567" w:bottom="567" w:left="567" w:header="720" w:footer="720" w:gutter="0"/>
          <w:cols w:space="720"/>
          <w:docGrid w:linePitch="360"/>
        </w:sectPr>
      </w:pPr>
    </w:p>
    <w:p w:rsidR="00EB6D70" w:rsidRDefault="00EB6D70" w:rsidP="00A93D30">
      <w:pPr>
        <w:jc w:val="center"/>
        <w:rPr>
          <w:b/>
          <w:sz w:val="16"/>
          <w:szCs w:val="16"/>
        </w:rPr>
      </w:pPr>
    </w:p>
    <w:p w:rsidR="00EB6D70" w:rsidRPr="0000124E" w:rsidRDefault="001172DF" w:rsidP="00A93D30">
      <w:pPr>
        <w:jc w:val="center"/>
        <w:rPr>
          <w:b/>
          <w:sz w:val="16"/>
          <w:szCs w:val="16"/>
        </w:rPr>
      </w:pPr>
      <w:r w:rsidRPr="0000124E">
        <w:rPr>
          <w:b/>
          <w:noProof/>
          <w:sz w:val="16"/>
          <w:szCs w:val="16"/>
          <w:lang w:eastAsia="ru-RU"/>
        </w:rPr>
        <w:drawing>
          <wp:inline distT="0" distB="0" distL="0" distR="0">
            <wp:extent cx="2847975" cy="42005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753" t="4788" r="3097" b="3427"/>
                    <a:stretch/>
                  </pic:blipFill>
                  <pic:spPr bwMode="auto">
                    <a:xfrm>
                      <a:off x="0" y="0"/>
                      <a:ext cx="2848065" cy="4200658"/>
                    </a:xfrm>
                    <a:prstGeom prst="rect">
                      <a:avLst/>
                    </a:prstGeom>
                    <a:noFill/>
                    <a:ln>
                      <a:noFill/>
                    </a:ln>
                    <a:extLst>
                      <a:ext uri="{53640926-AAD7-44D8-BBD7-CCE9431645EC}">
                        <a14:shadowObscured xmlns:a14="http://schemas.microsoft.com/office/drawing/2010/main"/>
                      </a:ext>
                    </a:extLst>
                  </pic:spPr>
                </pic:pic>
              </a:graphicData>
            </a:graphic>
          </wp:inline>
        </w:drawing>
      </w:r>
    </w:p>
    <w:p w:rsidR="00EB6D70" w:rsidRPr="0000124E" w:rsidRDefault="001172DF" w:rsidP="00A93D30">
      <w:pPr>
        <w:jc w:val="center"/>
        <w:rPr>
          <w:b/>
          <w:sz w:val="16"/>
          <w:szCs w:val="16"/>
        </w:rPr>
      </w:pPr>
      <w:r w:rsidRPr="0000124E">
        <w:rPr>
          <w:b/>
          <w:noProof/>
          <w:sz w:val="16"/>
          <w:szCs w:val="16"/>
          <w:lang w:eastAsia="ru-RU"/>
        </w:rPr>
        <w:drawing>
          <wp:inline distT="0" distB="0" distL="0" distR="0">
            <wp:extent cx="2781300" cy="41992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245" t="2503" r="3669" b="5559"/>
                    <a:stretch/>
                  </pic:blipFill>
                  <pic:spPr bwMode="auto">
                    <a:xfrm>
                      <a:off x="0" y="0"/>
                      <a:ext cx="2782127" cy="4200504"/>
                    </a:xfrm>
                    <a:prstGeom prst="rect">
                      <a:avLst/>
                    </a:prstGeom>
                    <a:noFill/>
                    <a:ln>
                      <a:noFill/>
                    </a:ln>
                    <a:extLst>
                      <a:ext uri="{53640926-AAD7-44D8-BBD7-CCE9431645EC}">
                        <a14:shadowObscured xmlns:a14="http://schemas.microsoft.com/office/drawing/2010/main"/>
                      </a:ext>
                    </a:extLst>
                  </pic:spPr>
                </pic:pic>
              </a:graphicData>
            </a:graphic>
          </wp:inline>
        </w:drawing>
      </w:r>
    </w:p>
    <w:p w:rsidR="00EB6D70" w:rsidRPr="0000124E" w:rsidRDefault="00EB6D70" w:rsidP="00A93D30">
      <w:pPr>
        <w:jc w:val="center"/>
        <w:rPr>
          <w:b/>
          <w:sz w:val="16"/>
          <w:szCs w:val="16"/>
        </w:rPr>
      </w:pPr>
    </w:p>
    <w:p w:rsidR="00EB6D70" w:rsidRPr="0000124E" w:rsidRDefault="00EB6D70" w:rsidP="00A93D30">
      <w:pPr>
        <w:jc w:val="center"/>
        <w:rPr>
          <w:b/>
          <w:sz w:val="16"/>
          <w:szCs w:val="16"/>
        </w:rPr>
      </w:pPr>
    </w:p>
    <w:p w:rsidR="00EB6D70" w:rsidRPr="0000124E" w:rsidRDefault="001172DF" w:rsidP="00A93D30">
      <w:pPr>
        <w:jc w:val="center"/>
        <w:rPr>
          <w:b/>
          <w:sz w:val="16"/>
          <w:szCs w:val="16"/>
        </w:rPr>
      </w:pPr>
      <w:r w:rsidRPr="0000124E">
        <w:rPr>
          <w:b/>
          <w:noProof/>
          <w:sz w:val="16"/>
          <w:szCs w:val="16"/>
          <w:lang w:eastAsia="ru-RU"/>
        </w:rPr>
        <w:drawing>
          <wp:inline distT="0" distB="0" distL="0" distR="0">
            <wp:extent cx="2818505" cy="1343025"/>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859" t="3139" r="4871" b="67354"/>
                    <a:stretch/>
                  </pic:blipFill>
                  <pic:spPr bwMode="auto">
                    <a:xfrm>
                      <a:off x="0" y="0"/>
                      <a:ext cx="2819957" cy="1343717"/>
                    </a:xfrm>
                    <a:prstGeom prst="rect">
                      <a:avLst/>
                    </a:prstGeom>
                    <a:noFill/>
                    <a:ln>
                      <a:noFill/>
                    </a:ln>
                    <a:extLst>
                      <a:ext uri="{53640926-AAD7-44D8-BBD7-CCE9431645EC}">
                        <a14:shadowObscured xmlns:a14="http://schemas.microsoft.com/office/drawing/2010/main"/>
                      </a:ext>
                    </a:extLst>
                  </pic:spPr>
                </pic:pic>
              </a:graphicData>
            </a:graphic>
          </wp:inline>
        </w:drawing>
      </w:r>
    </w:p>
    <w:p w:rsidR="00EB6D70" w:rsidRPr="0000124E" w:rsidRDefault="00EB6D70" w:rsidP="00A93D30">
      <w:pPr>
        <w:jc w:val="center"/>
        <w:rPr>
          <w:b/>
          <w:sz w:val="16"/>
          <w:szCs w:val="16"/>
        </w:rPr>
      </w:pPr>
    </w:p>
    <w:p w:rsidR="00EB6D70" w:rsidRPr="0000124E" w:rsidRDefault="001172DF" w:rsidP="00A93D30">
      <w:pPr>
        <w:jc w:val="center"/>
        <w:rPr>
          <w:b/>
          <w:sz w:val="16"/>
          <w:szCs w:val="16"/>
        </w:rPr>
      </w:pPr>
      <w:r w:rsidRPr="0000124E">
        <w:rPr>
          <w:b/>
          <w:noProof/>
          <w:sz w:val="16"/>
          <w:szCs w:val="16"/>
          <w:lang w:eastAsia="ru-RU"/>
        </w:rPr>
        <w:drawing>
          <wp:inline distT="0" distB="0" distL="0" distR="0">
            <wp:extent cx="2875915" cy="1932917"/>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351" t="6852" r="1591" b="51003"/>
                    <a:stretch/>
                  </pic:blipFill>
                  <pic:spPr bwMode="auto">
                    <a:xfrm>
                      <a:off x="0" y="0"/>
                      <a:ext cx="2877062" cy="1933688"/>
                    </a:xfrm>
                    <a:prstGeom prst="rect">
                      <a:avLst/>
                    </a:prstGeom>
                    <a:noFill/>
                    <a:ln>
                      <a:noFill/>
                    </a:ln>
                    <a:extLst>
                      <a:ext uri="{53640926-AAD7-44D8-BBD7-CCE9431645EC}">
                        <a14:shadowObscured xmlns:a14="http://schemas.microsoft.com/office/drawing/2010/main"/>
                      </a:ext>
                    </a:extLst>
                  </pic:spPr>
                </pic:pic>
              </a:graphicData>
            </a:graphic>
          </wp:inline>
        </w:drawing>
      </w:r>
    </w:p>
    <w:p w:rsidR="00EB6D70" w:rsidRPr="0000124E" w:rsidRDefault="001172DF" w:rsidP="00A93D30">
      <w:pPr>
        <w:jc w:val="center"/>
        <w:rPr>
          <w:b/>
          <w:sz w:val="16"/>
          <w:szCs w:val="16"/>
        </w:rPr>
      </w:pPr>
      <w:r w:rsidRPr="0000124E">
        <w:rPr>
          <w:b/>
          <w:noProof/>
          <w:sz w:val="16"/>
          <w:szCs w:val="16"/>
          <w:lang w:eastAsia="ru-RU"/>
        </w:rPr>
        <w:drawing>
          <wp:inline distT="0" distB="0" distL="0" distR="0">
            <wp:extent cx="2914650" cy="3981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561" t="8353" r="2183" b="4344"/>
                    <a:stretch/>
                  </pic:blipFill>
                  <pic:spPr bwMode="auto">
                    <a:xfrm>
                      <a:off x="0" y="0"/>
                      <a:ext cx="2915360" cy="3982420"/>
                    </a:xfrm>
                    <a:prstGeom prst="rect">
                      <a:avLst/>
                    </a:prstGeom>
                    <a:noFill/>
                    <a:ln>
                      <a:noFill/>
                    </a:ln>
                    <a:extLst>
                      <a:ext uri="{53640926-AAD7-44D8-BBD7-CCE9431645EC}">
                        <a14:shadowObscured xmlns:a14="http://schemas.microsoft.com/office/drawing/2010/main"/>
                      </a:ext>
                    </a:extLst>
                  </pic:spPr>
                </pic:pic>
              </a:graphicData>
            </a:graphic>
          </wp:inline>
        </w:drawing>
      </w:r>
    </w:p>
    <w:p w:rsidR="00EB6D70" w:rsidRPr="0000124E" w:rsidRDefault="00EB6D70" w:rsidP="00A93D30">
      <w:pPr>
        <w:jc w:val="center"/>
        <w:rPr>
          <w:b/>
          <w:sz w:val="16"/>
          <w:szCs w:val="16"/>
        </w:rPr>
      </w:pPr>
    </w:p>
    <w:p w:rsidR="00EB6D70" w:rsidRPr="0000124E" w:rsidRDefault="00EB6D70" w:rsidP="00A93D30">
      <w:pPr>
        <w:jc w:val="center"/>
        <w:rPr>
          <w:b/>
          <w:sz w:val="16"/>
          <w:szCs w:val="16"/>
        </w:rPr>
      </w:pPr>
    </w:p>
    <w:p w:rsidR="00EB6D70" w:rsidRPr="0000124E" w:rsidRDefault="00EB6D70" w:rsidP="00A93D30">
      <w:pPr>
        <w:jc w:val="center"/>
        <w:rPr>
          <w:b/>
          <w:sz w:val="16"/>
          <w:szCs w:val="16"/>
        </w:rPr>
      </w:pPr>
    </w:p>
    <w:p w:rsidR="001172DF" w:rsidRPr="0000124E" w:rsidRDefault="001172DF" w:rsidP="00A93D30">
      <w:pPr>
        <w:jc w:val="center"/>
        <w:rPr>
          <w:b/>
          <w:sz w:val="16"/>
          <w:szCs w:val="16"/>
        </w:rPr>
      </w:pPr>
    </w:p>
    <w:p w:rsidR="001172DF" w:rsidRPr="0000124E" w:rsidRDefault="001172DF" w:rsidP="00A93D30">
      <w:pPr>
        <w:jc w:val="center"/>
        <w:rPr>
          <w:b/>
          <w:sz w:val="16"/>
          <w:szCs w:val="16"/>
        </w:rPr>
      </w:pPr>
    </w:p>
    <w:p w:rsidR="001172DF" w:rsidRPr="0000124E" w:rsidRDefault="001172DF" w:rsidP="00A93D30">
      <w:pPr>
        <w:jc w:val="center"/>
        <w:rPr>
          <w:b/>
          <w:sz w:val="16"/>
          <w:szCs w:val="16"/>
        </w:rPr>
      </w:pPr>
    </w:p>
    <w:p w:rsidR="001172DF" w:rsidRPr="0000124E" w:rsidRDefault="001172DF" w:rsidP="00A93D30">
      <w:pPr>
        <w:jc w:val="center"/>
        <w:rPr>
          <w:b/>
          <w:sz w:val="16"/>
          <w:szCs w:val="16"/>
        </w:rPr>
      </w:pPr>
    </w:p>
    <w:p w:rsidR="001172DF" w:rsidRPr="0000124E" w:rsidRDefault="001172DF" w:rsidP="00A93D30">
      <w:pPr>
        <w:jc w:val="center"/>
        <w:rPr>
          <w:b/>
          <w:sz w:val="16"/>
          <w:szCs w:val="16"/>
        </w:rPr>
      </w:pPr>
    </w:p>
    <w:p w:rsidR="00EB6D70" w:rsidRPr="0000124E" w:rsidRDefault="00EB6D70" w:rsidP="00A93D30">
      <w:pPr>
        <w:jc w:val="center"/>
        <w:rPr>
          <w:b/>
          <w:sz w:val="16"/>
          <w:szCs w:val="16"/>
        </w:rPr>
      </w:pPr>
    </w:p>
    <w:p w:rsidR="00EB6D70" w:rsidRPr="0000124E" w:rsidRDefault="00EB6D70" w:rsidP="00A93D30">
      <w:pPr>
        <w:jc w:val="center"/>
        <w:rPr>
          <w:b/>
          <w:sz w:val="16"/>
          <w:szCs w:val="16"/>
        </w:rPr>
      </w:pPr>
    </w:p>
    <w:p w:rsidR="00EB6D70" w:rsidRPr="0000124E" w:rsidRDefault="00EB6D70" w:rsidP="00A93D30">
      <w:pPr>
        <w:jc w:val="center"/>
        <w:rPr>
          <w:b/>
          <w:sz w:val="16"/>
          <w:szCs w:val="16"/>
        </w:rPr>
      </w:pPr>
    </w:p>
    <w:p w:rsidR="00EB6D70" w:rsidRPr="0000124E" w:rsidRDefault="00EB6D70" w:rsidP="00A93D30">
      <w:pPr>
        <w:jc w:val="center"/>
        <w:rPr>
          <w:b/>
          <w:sz w:val="16"/>
          <w:szCs w:val="16"/>
        </w:rPr>
      </w:pPr>
      <w:r w:rsidRPr="0000124E">
        <w:rPr>
          <w:b/>
          <w:sz w:val="16"/>
          <w:szCs w:val="16"/>
        </w:rPr>
        <w:t>______________________________________________________________</w:t>
      </w:r>
    </w:p>
    <w:p w:rsidR="00EB6D70" w:rsidRPr="0000124E" w:rsidRDefault="00EB6D70" w:rsidP="00A93D30">
      <w:pPr>
        <w:jc w:val="center"/>
        <w:rPr>
          <w:b/>
          <w:sz w:val="16"/>
          <w:szCs w:val="16"/>
        </w:rPr>
      </w:pPr>
    </w:p>
    <w:p w:rsidR="00EB6D70" w:rsidRPr="0000124E" w:rsidRDefault="001172DF" w:rsidP="00A93D30">
      <w:pPr>
        <w:jc w:val="center"/>
        <w:rPr>
          <w:b/>
          <w:sz w:val="16"/>
          <w:szCs w:val="16"/>
        </w:rPr>
      </w:pPr>
      <w:r w:rsidRPr="0000124E">
        <w:rPr>
          <w:b/>
          <w:noProof/>
          <w:sz w:val="16"/>
          <w:szCs w:val="16"/>
          <w:lang w:eastAsia="ru-RU"/>
        </w:rPr>
        <w:drawing>
          <wp:inline distT="0" distB="0" distL="0" distR="0">
            <wp:extent cx="2875915" cy="4265786"/>
            <wp:effectExtent l="0" t="0" r="635"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861" t="3762" r="3082" b="2607"/>
                    <a:stretch/>
                  </pic:blipFill>
                  <pic:spPr bwMode="auto">
                    <a:xfrm>
                      <a:off x="0" y="0"/>
                      <a:ext cx="2877077" cy="4267509"/>
                    </a:xfrm>
                    <a:prstGeom prst="rect">
                      <a:avLst/>
                    </a:prstGeom>
                    <a:noFill/>
                    <a:ln>
                      <a:noFill/>
                    </a:ln>
                    <a:extLst>
                      <a:ext uri="{53640926-AAD7-44D8-BBD7-CCE9431645EC}">
                        <a14:shadowObscured xmlns:a14="http://schemas.microsoft.com/office/drawing/2010/main"/>
                      </a:ext>
                    </a:extLst>
                  </pic:spPr>
                </pic:pic>
              </a:graphicData>
            </a:graphic>
          </wp:inline>
        </w:drawing>
      </w:r>
    </w:p>
    <w:p w:rsidR="00EB6D70" w:rsidRPr="0000124E" w:rsidRDefault="001172DF" w:rsidP="00A93D30">
      <w:pPr>
        <w:jc w:val="center"/>
        <w:rPr>
          <w:b/>
          <w:sz w:val="16"/>
          <w:szCs w:val="16"/>
        </w:rPr>
      </w:pPr>
      <w:r w:rsidRPr="0000124E">
        <w:rPr>
          <w:b/>
          <w:noProof/>
          <w:sz w:val="16"/>
          <w:szCs w:val="16"/>
          <w:lang w:eastAsia="ru-RU"/>
        </w:rPr>
        <w:drawing>
          <wp:inline distT="0" distB="0" distL="0" distR="0">
            <wp:extent cx="2838450" cy="989330"/>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755" t="5840" r="3295" b="72481"/>
                    <a:stretch/>
                  </pic:blipFill>
                  <pic:spPr bwMode="auto">
                    <a:xfrm>
                      <a:off x="0" y="0"/>
                      <a:ext cx="2841709" cy="990466"/>
                    </a:xfrm>
                    <a:prstGeom prst="rect">
                      <a:avLst/>
                    </a:prstGeom>
                    <a:noFill/>
                    <a:ln>
                      <a:noFill/>
                    </a:ln>
                    <a:extLst>
                      <a:ext uri="{53640926-AAD7-44D8-BBD7-CCE9431645EC}">
                        <a14:shadowObscured xmlns:a14="http://schemas.microsoft.com/office/drawing/2010/main"/>
                      </a:ext>
                    </a:extLst>
                  </pic:spPr>
                </pic:pic>
              </a:graphicData>
            </a:graphic>
          </wp:inline>
        </w:drawing>
      </w:r>
    </w:p>
    <w:p w:rsidR="001172DF" w:rsidRPr="0000124E" w:rsidRDefault="001172DF" w:rsidP="00A93D30">
      <w:pPr>
        <w:jc w:val="center"/>
        <w:rPr>
          <w:b/>
          <w:sz w:val="16"/>
          <w:szCs w:val="16"/>
        </w:rPr>
      </w:pPr>
    </w:p>
    <w:p w:rsidR="001172DF" w:rsidRPr="0000124E" w:rsidRDefault="001172DF" w:rsidP="00A93D30">
      <w:pPr>
        <w:jc w:val="center"/>
        <w:rPr>
          <w:b/>
          <w:sz w:val="16"/>
          <w:szCs w:val="16"/>
        </w:rPr>
      </w:pPr>
      <w:r w:rsidRPr="0000124E">
        <w:rPr>
          <w:b/>
          <w:noProof/>
          <w:sz w:val="16"/>
          <w:szCs w:val="16"/>
          <w:lang w:eastAsia="ru-RU"/>
        </w:rPr>
        <w:drawing>
          <wp:inline distT="0" distB="0" distL="0" distR="0">
            <wp:extent cx="2867025" cy="41338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350" t="4579" r="1878" b="5067"/>
                    <a:stretch/>
                  </pic:blipFill>
                  <pic:spPr bwMode="auto">
                    <a:xfrm>
                      <a:off x="0" y="0"/>
                      <a:ext cx="2867950" cy="4135184"/>
                    </a:xfrm>
                    <a:prstGeom prst="rect">
                      <a:avLst/>
                    </a:prstGeom>
                    <a:noFill/>
                    <a:ln>
                      <a:noFill/>
                    </a:ln>
                    <a:extLst>
                      <a:ext uri="{53640926-AAD7-44D8-BBD7-CCE9431645EC}">
                        <a14:shadowObscured xmlns:a14="http://schemas.microsoft.com/office/drawing/2010/main"/>
                      </a:ext>
                    </a:extLst>
                  </pic:spPr>
                </pic:pic>
              </a:graphicData>
            </a:graphic>
          </wp:inline>
        </w:drawing>
      </w:r>
    </w:p>
    <w:p w:rsidR="001172DF" w:rsidRPr="0000124E" w:rsidRDefault="001172DF" w:rsidP="00A93D30">
      <w:pPr>
        <w:jc w:val="center"/>
        <w:rPr>
          <w:b/>
          <w:sz w:val="16"/>
          <w:szCs w:val="16"/>
        </w:rPr>
      </w:pPr>
    </w:p>
    <w:p w:rsidR="001172DF" w:rsidRPr="0000124E" w:rsidRDefault="001172DF" w:rsidP="00A93D30">
      <w:pPr>
        <w:jc w:val="center"/>
        <w:rPr>
          <w:b/>
          <w:sz w:val="16"/>
          <w:szCs w:val="16"/>
        </w:rPr>
      </w:pPr>
      <w:r w:rsidRPr="0000124E">
        <w:rPr>
          <w:b/>
          <w:noProof/>
          <w:sz w:val="16"/>
          <w:szCs w:val="16"/>
          <w:lang w:eastAsia="ru-RU"/>
        </w:rPr>
        <w:drawing>
          <wp:inline distT="0" distB="0" distL="0" distR="0">
            <wp:extent cx="2828290" cy="368453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650" t="6882" r="2783" b="12439"/>
                    <a:stretch/>
                  </pic:blipFill>
                  <pic:spPr bwMode="auto">
                    <a:xfrm>
                      <a:off x="0" y="0"/>
                      <a:ext cx="2829454" cy="3686047"/>
                    </a:xfrm>
                    <a:prstGeom prst="rect">
                      <a:avLst/>
                    </a:prstGeom>
                    <a:noFill/>
                    <a:ln>
                      <a:noFill/>
                    </a:ln>
                    <a:extLst>
                      <a:ext uri="{53640926-AAD7-44D8-BBD7-CCE9431645EC}">
                        <a14:shadowObscured xmlns:a14="http://schemas.microsoft.com/office/drawing/2010/main"/>
                      </a:ext>
                    </a:extLst>
                  </pic:spPr>
                </pic:pic>
              </a:graphicData>
            </a:graphic>
          </wp:inline>
        </w:drawing>
      </w:r>
    </w:p>
    <w:p w:rsidR="001172DF" w:rsidRDefault="001172DF" w:rsidP="00A93D30">
      <w:pPr>
        <w:jc w:val="center"/>
        <w:rPr>
          <w:b/>
          <w:sz w:val="16"/>
          <w:szCs w:val="16"/>
        </w:rPr>
      </w:pPr>
      <w:r w:rsidRPr="0000124E">
        <w:rPr>
          <w:b/>
          <w:sz w:val="16"/>
          <w:szCs w:val="16"/>
        </w:rPr>
        <w:t>_____________________________________________________________</w:t>
      </w:r>
    </w:p>
    <w:p w:rsidR="001172DF" w:rsidRDefault="001172DF" w:rsidP="00A93D30">
      <w:pPr>
        <w:jc w:val="center"/>
        <w:rPr>
          <w:b/>
          <w:sz w:val="16"/>
          <w:szCs w:val="16"/>
        </w:rPr>
      </w:pPr>
    </w:p>
    <w:p w:rsidR="008A481A" w:rsidRPr="00D60BAB" w:rsidRDefault="008A481A" w:rsidP="008A481A">
      <w:pPr>
        <w:jc w:val="center"/>
        <w:rPr>
          <w:b/>
          <w:sz w:val="16"/>
          <w:szCs w:val="16"/>
        </w:rPr>
      </w:pPr>
      <w:r w:rsidRPr="00D60BAB">
        <w:rPr>
          <w:b/>
          <w:sz w:val="16"/>
          <w:szCs w:val="16"/>
        </w:rPr>
        <w:t>АДМИНИСТРАЦИЯ</w:t>
      </w:r>
    </w:p>
    <w:p w:rsidR="008A481A" w:rsidRPr="00D60BAB" w:rsidRDefault="008A481A" w:rsidP="008A481A">
      <w:pPr>
        <w:jc w:val="center"/>
        <w:rPr>
          <w:b/>
          <w:sz w:val="16"/>
          <w:szCs w:val="16"/>
        </w:rPr>
      </w:pPr>
      <w:r w:rsidRPr="00D60BAB">
        <w:rPr>
          <w:b/>
          <w:sz w:val="16"/>
          <w:szCs w:val="16"/>
        </w:rPr>
        <w:t>ТОГУЧИНСКОГО РАЙОНА</w:t>
      </w:r>
    </w:p>
    <w:p w:rsidR="008A481A" w:rsidRPr="00D60BAB" w:rsidRDefault="008A481A" w:rsidP="008A481A">
      <w:pPr>
        <w:jc w:val="center"/>
        <w:rPr>
          <w:b/>
          <w:sz w:val="16"/>
          <w:szCs w:val="16"/>
        </w:rPr>
      </w:pPr>
      <w:r w:rsidRPr="00D60BAB">
        <w:rPr>
          <w:b/>
          <w:sz w:val="16"/>
          <w:szCs w:val="16"/>
        </w:rPr>
        <w:t>НОВОСИБИРСКОЙ ОБЛАСТИ</w:t>
      </w:r>
    </w:p>
    <w:p w:rsidR="008A481A" w:rsidRPr="00D60BAB" w:rsidRDefault="008A481A" w:rsidP="008A481A">
      <w:pPr>
        <w:jc w:val="center"/>
        <w:rPr>
          <w:b/>
          <w:sz w:val="16"/>
          <w:szCs w:val="16"/>
        </w:rPr>
      </w:pPr>
    </w:p>
    <w:p w:rsidR="008A481A" w:rsidRPr="00D60BAB" w:rsidRDefault="008A481A" w:rsidP="008A481A">
      <w:pPr>
        <w:pStyle w:val="2"/>
        <w:rPr>
          <w:b/>
          <w:color w:val="00000A"/>
          <w:sz w:val="16"/>
          <w:szCs w:val="16"/>
        </w:rPr>
      </w:pPr>
      <w:r w:rsidRPr="00D60BAB">
        <w:rPr>
          <w:b/>
          <w:color w:val="00000A"/>
          <w:sz w:val="16"/>
          <w:szCs w:val="16"/>
        </w:rPr>
        <w:t>ПОСТАНОВЛЕНИЕ</w:t>
      </w:r>
    </w:p>
    <w:p w:rsidR="008A481A" w:rsidRPr="00D60BAB" w:rsidRDefault="008A481A" w:rsidP="008A481A">
      <w:pPr>
        <w:rPr>
          <w:sz w:val="16"/>
          <w:szCs w:val="16"/>
        </w:rPr>
      </w:pPr>
    </w:p>
    <w:p w:rsidR="008A481A" w:rsidRPr="00D60BAB" w:rsidRDefault="008A481A" w:rsidP="008A481A">
      <w:pPr>
        <w:jc w:val="center"/>
        <w:rPr>
          <w:sz w:val="16"/>
          <w:szCs w:val="16"/>
        </w:rPr>
      </w:pPr>
      <w:r w:rsidRPr="00D60BAB">
        <w:rPr>
          <w:sz w:val="16"/>
          <w:szCs w:val="16"/>
        </w:rPr>
        <w:t xml:space="preserve"> </w:t>
      </w:r>
    </w:p>
    <w:p w:rsidR="008A481A" w:rsidRPr="00D60BAB" w:rsidRDefault="008A481A" w:rsidP="008A481A">
      <w:pPr>
        <w:jc w:val="center"/>
        <w:rPr>
          <w:sz w:val="16"/>
          <w:szCs w:val="16"/>
        </w:rPr>
      </w:pPr>
      <w:proofErr w:type="gramStart"/>
      <w:r>
        <w:rPr>
          <w:sz w:val="16"/>
          <w:szCs w:val="16"/>
        </w:rPr>
        <w:t>03.11.2022  №</w:t>
      </w:r>
      <w:proofErr w:type="gramEnd"/>
      <w:r>
        <w:rPr>
          <w:sz w:val="16"/>
          <w:szCs w:val="16"/>
        </w:rPr>
        <w:t xml:space="preserve"> 1314</w:t>
      </w:r>
      <w:r w:rsidRPr="00D60BAB">
        <w:rPr>
          <w:sz w:val="16"/>
          <w:szCs w:val="16"/>
        </w:rPr>
        <w:t>/П/93</w:t>
      </w:r>
    </w:p>
    <w:p w:rsidR="008A481A" w:rsidRPr="00D60BAB" w:rsidRDefault="008A481A" w:rsidP="008A481A">
      <w:pPr>
        <w:jc w:val="center"/>
        <w:rPr>
          <w:sz w:val="16"/>
          <w:szCs w:val="16"/>
        </w:rPr>
      </w:pPr>
    </w:p>
    <w:p w:rsidR="008A481A" w:rsidRPr="00D60BAB" w:rsidRDefault="008A481A" w:rsidP="008A481A">
      <w:pPr>
        <w:jc w:val="center"/>
        <w:rPr>
          <w:b/>
          <w:sz w:val="16"/>
          <w:szCs w:val="16"/>
        </w:rPr>
      </w:pPr>
      <w:r w:rsidRPr="00D60BAB">
        <w:rPr>
          <w:sz w:val="16"/>
          <w:szCs w:val="16"/>
        </w:rPr>
        <w:t>г. Тогучин</w:t>
      </w:r>
    </w:p>
    <w:p w:rsidR="008A481A" w:rsidRDefault="008A481A" w:rsidP="000E21B8">
      <w:pPr>
        <w:jc w:val="center"/>
        <w:rPr>
          <w:b/>
          <w:sz w:val="16"/>
          <w:szCs w:val="16"/>
        </w:rPr>
      </w:pPr>
    </w:p>
    <w:p w:rsidR="008A481A" w:rsidRPr="008A481A" w:rsidRDefault="008A481A" w:rsidP="008A481A">
      <w:pPr>
        <w:jc w:val="center"/>
        <w:rPr>
          <w:sz w:val="16"/>
          <w:szCs w:val="16"/>
        </w:rPr>
      </w:pPr>
      <w:r w:rsidRPr="008A481A">
        <w:rPr>
          <w:sz w:val="16"/>
          <w:szCs w:val="16"/>
        </w:rPr>
        <w:t>О предоставлении разрешения на условно разр</w:t>
      </w:r>
      <w:r w:rsidRPr="008A481A">
        <w:rPr>
          <w:sz w:val="16"/>
          <w:szCs w:val="16"/>
        </w:rPr>
        <w:t>е</w:t>
      </w:r>
      <w:r w:rsidRPr="008A481A">
        <w:rPr>
          <w:sz w:val="16"/>
          <w:szCs w:val="16"/>
        </w:rPr>
        <w:t>шенный вид использования земельного участка или объекта капитального строительс</w:t>
      </w:r>
      <w:r w:rsidRPr="008A481A">
        <w:rPr>
          <w:sz w:val="16"/>
          <w:szCs w:val="16"/>
        </w:rPr>
        <w:t>т</w:t>
      </w:r>
      <w:r w:rsidRPr="008A481A">
        <w:rPr>
          <w:sz w:val="16"/>
          <w:szCs w:val="16"/>
        </w:rPr>
        <w:t>ва</w:t>
      </w:r>
    </w:p>
    <w:p w:rsidR="008A481A" w:rsidRPr="008A481A" w:rsidRDefault="008A481A" w:rsidP="008A481A">
      <w:pPr>
        <w:pStyle w:val="ConsPlusNormal"/>
        <w:ind w:firstLine="0"/>
        <w:jc w:val="both"/>
        <w:rPr>
          <w:rFonts w:ascii="Times New Roman" w:hAnsi="Times New Roman" w:cs="Times New Roman"/>
          <w:sz w:val="16"/>
          <w:szCs w:val="16"/>
        </w:rPr>
      </w:pPr>
    </w:p>
    <w:p w:rsidR="008A481A" w:rsidRPr="008A481A" w:rsidRDefault="008A481A" w:rsidP="008A481A">
      <w:pPr>
        <w:pStyle w:val="ConsPlusNormal"/>
        <w:ind w:firstLine="709"/>
        <w:jc w:val="both"/>
        <w:rPr>
          <w:rFonts w:ascii="Times New Roman" w:hAnsi="Times New Roman" w:cs="Times New Roman"/>
          <w:sz w:val="16"/>
          <w:szCs w:val="16"/>
        </w:rPr>
      </w:pPr>
    </w:p>
    <w:p w:rsidR="008A481A" w:rsidRPr="008A481A" w:rsidRDefault="008A481A" w:rsidP="008A481A">
      <w:pPr>
        <w:shd w:val="clear" w:color="auto" w:fill="FFFFFF"/>
        <w:ind w:firstLine="709"/>
        <w:jc w:val="both"/>
        <w:outlineLvl w:val="0"/>
        <w:rPr>
          <w:sz w:val="16"/>
          <w:szCs w:val="16"/>
        </w:rPr>
      </w:pPr>
      <w:r w:rsidRPr="008A481A">
        <w:rPr>
          <w:sz w:val="16"/>
          <w:szCs w:val="16"/>
        </w:rPr>
        <w:t xml:space="preserve">В соответствии со статьей 39 Градостроительного кодекса Российской Федерации, постановлением администрации Тогучинского района Новосибирской области от 05.06.2018 №683 «Об утверждении административного регламента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на территории сельских поселений (кроме Репьевского сельсовета) Тогучинского района Новосибирской области», Правилами землепользования и застройки </w:t>
      </w:r>
      <w:proofErr w:type="spellStart"/>
      <w:r w:rsidRPr="008A481A">
        <w:rPr>
          <w:sz w:val="16"/>
          <w:szCs w:val="16"/>
        </w:rPr>
        <w:t>Буготакского</w:t>
      </w:r>
      <w:proofErr w:type="spellEnd"/>
      <w:r w:rsidRPr="008A481A">
        <w:rPr>
          <w:sz w:val="16"/>
          <w:szCs w:val="16"/>
        </w:rPr>
        <w:t xml:space="preserve"> сельсовета Тогучинского района Новосибирской области, утвержденными решением Совета депутатов Тогучинского района Новосибирской области третьего созыва от 21.06.2019 № 213, заключением по результатам общественных обсуждений по вопросу предоставления разрешения на условно разрешенный вид использования земельного участка от 01.11.2022 № 76, администрация Тогучинского района Новосибирской области </w:t>
      </w:r>
    </w:p>
    <w:p w:rsidR="008A481A" w:rsidRPr="008A481A" w:rsidRDefault="008A481A" w:rsidP="008A481A">
      <w:pPr>
        <w:shd w:val="clear" w:color="auto" w:fill="FFFFFF"/>
        <w:jc w:val="both"/>
        <w:outlineLvl w:val="0"/>
        <w:rPr>
          <w:sz w:val="16"/>
          <w:szCs w:val="16"/>
        </w:rPr>
      </w:pPr>
      <w:r w:rsidRPr="008A481A">
        <w:rPr>
          <w:sz w:val="16"/>
          <w:szCs w:val="16"/>
        </w:rPr>
        <w:t>ПОСТАНОВЛЯЕТ:</w:t>
      </w:r>
    </w:p>
    <w:p w:rsidR="008A481A" w:rsidRPr="008A481A" w:rsidRDefault="008A481A" w:rsidP="008A481A">
      <w:pPr>
        <w:numPr>
          <w:ilvl w:val="0"/>
          <w:numId w:val="6"/>
        </w:numPr>
        <w:suppressAutoHyphens w:val="0"/>
        <w:autoSpaceDE w:val="0"/>
        <w:autoSpaceDN w:val="0"/>
        <w:adjustRightInd w:val="0"/>
        <w:ind w:left="0" w:right="-2" w:firstLine="709"/>
        <w:jc w:val="both"/>
        <w:rPr>
          <w:sz w:val="16"/>
          <w:szCs w:val="16"/>
        </w:rPr>
      </w:pPr>
      <w:r w:rsidRPr="008A481A">
        <w:rPr>
          <w:bCs/>
          <w:sz w:val="16"/>
          <w:szCs w:val="16"/>
        </w:rPr>
        <w:t xml:space="preserve">Предоставить администрации Тогучинского района Новосибирской области разрешение на условно разрешенный вид использования земельного участка или объекта капитального строительства </w:t>
      </w:r>
      <w:r w:rsidRPr="008A481A">
        <w:rPr>
          <w:sz w:val="16"/>
          <w:szCs w:val="16"/>
        </w:rPr>
        <w:t xml:space="preserve">«ведение огородничества» в отношении земельного участка  (согласно схемы расположения земельного участка на кадастровом плане территории, утвержденной постановлением администрации Тогучинского района Новосибирской области от 29.09.2022 № 1148/П/93) площадью 400,0 квадратных метров, расположенного по адресу: Новосибирская область, Тогучинский район, деревня </w:t>
      </w:r>
      <w:proofErr w:type="spellStart"/>
      <w:r w:rsidRPr="008A481A">
        <w:rPr>
          <w:sz w:val="16"/>
          <w:szCs w:val="16"/>
        </w:rPr>
        <w:t>Калаганова</w:t>
      </w:r>
      <w:proofErr w:type="spellEnd"/>
      <w:r w:rsidRPr="008A481A">
        <w:rPr>
          <w:sz w:val="16"/>
          <w:szCs w:val="16"/>
        </w:rPr>
        <w:t xml:space="preserve">, ул. </w:t>
      </w:r>
      <w:proofErr w:type="spellStart"/>
      <w:r w:rsidRPr="008A481A">
        <w:rPr>
          <w:sz w:val="16"/>
          <w:szCs w:val="16"/>
        </w:rPr>
        <w:t>Изынская</w:t>
      </w:r>
      <w:proofErr w:type="spellEnd"/>
      <w:r w:rsidRPr="008A481A">
        <w:rPr>
          <w:sz w:val="16"/>
          <w:szCs w:val="16"/>
        </w:rPr>
        <w:t xml:space="preserve"> принадлежащего к категории земель – земли населенных пунктов, территориальной зоне – </w:t>
      </w:r>
      <w:proofErr w:type="spellStart"/>
      <w:r w:rsidRPr="008A481A">
        <w:rPr>
          <w:sz w:val="16"/>
          <w:szCs w:val="16"/>
        </w:rPr>
        <w:t>Жин</w:t>
      </w:r>
      <w:proofErr w:type="spellEnd"/>
      <w:r w:rsidRPr="008A481A">
        <w:rPr>
          <w:sz w:val="16"/>
          <w:szCs w:val="16"/>
        </w:rPr>
        <w:t>, зона застройки индивидуальными жилыми домами и ведения личного подсобного хозяйства.</w:t>
      </w:r>
    </w:p>
    <w:p w:rsidR="008A481A" w:rsidRPr="008A481A" w:rsidRDefault="008A481A" w:rsidP="008A481A">
      <w:pPr>
        <w:pStyle w:val="af0"/>
        <w:spacing w:before="0" w:beforeAutospacing="0" w:after="0" w:afterAutospacing="0"/>
        <w:ind w:firstLine="709"/>
        <w:jc w:val="both"/>
        <w:rPr>
          <w:sz w:val="16"/>
          <w:szCs w:val="16"/>
        </w:rPr>
      </w:pPr>
      <w:r w:rsidRPr="008A481A">
        <w:rPr>
          <w:sz w:val="16"/>
          <w:szCs w:val="16"/>
        </w:rPr>
        <w:t xml:space="preserve">2. Начальнику управления делами администрации Тогучинского района Новосибирской области </w:t>
      </w:r>
      <w:proofErr w:type="spellStart"/>
      <w:r w:rsidRPr="008A481A">
        <w:rPr>
          <w:sz w:val="16"/>
          <w:szCs w:val="16"/>
        </w:rPr>
        <w:t>Долгошеевой</w:t>
      </w:r>
      <w:proofErr w:type="spellEnd"/>
      <w:r w:rsidRPr="008A481A">
        <w:rPr>
          <w:sz w:val="16"/>
          <w:szCs w:val="16"/>
        </w:rPr>
        <w:t xml:space="preserve"> О.Н. </w:t>
      </w:r>
      <w:r w:rsidRPr="008A481A">
        <w:rPr>
          <w:sz w:val="16"/>
          <w:szCs w:val="16"/>
        </w:rPr>
        <w:lastRenderedPageBreak/>
        <w:t>опубликовать настоящее постановление в периодическом печатном издании органов местного самоуправления «Тогучинский Вестник».</w:t>
      </w:r>
    </w:p>
    <w:p w:rsidR="008A481A" w:rsidRPr="008A481A" w:rsidRDefault="008A481A" w:rsidP="008A481A">
      <w:pPr>
        <w:ind w:firstLine="709"/>
        <w:jc w:val="both"/>
        <w:rPr>
          <w:color w:val="000000"/>
          <w:sz w:val="16"/>
          <w:szCs w:val="16"/>
        </w:rPr>
      </w:pPr>
      <w:r w:rsidRPr="008A481A">
        <w:rPr>
          <w:color w:val="000000"/>
          <w:sz w:val="16"/>
          <w:szCs w:val="16"/>
        </w:rPr>
        <w:t xml:space="preserve">3. Начальнику управления информационных технологий и связям с общественностью администрации Тогучинского района Новосибирской области </w:t>
      </w:r>
      <w:proofErr w:type="spellStart"/>
      <w:r w:rsidRPr="008A481A">
        <w:rPr>
          <w:color w:val="000000"/>
          <w:sz w:val="16"/>
          <w:szCs w:val="16"/>
        </w:rPr>
        <w:t>Черданцеву</w:t>
      </w:r>
      <w:proofErr w:type="spellEnd"/>
      <w:r w:rsidRPr="008A481A">
        <w:rPr>
          <w:color w:val="000000"/>
          <w:sz w:val="16"/>
          <w:szCs w:val="16"/>
        </w:rPr>
        <w:t xml:space="preserve"> А.С. разместить настоящее постановление на сайте администрации Тогучинского района Новосибирской области.</w:t>
      </w:r>
    </w:p>
    <w:p w:rsidR="008A481A" w:rsidRPr="008A481A" w:rsidRDefault="008A481A" w:rsidP="008A481A">
      <w:pPr>
        <w:autoSpaceDE w:val="0"/>
        <w:autoSpaceDN w:val="0"/>
        <w:adjustRightInd w:val="0"/>
        <w:ind w:right="-2" w:firstLine="709"/>
        <w:jc w:val="both"/>
        <w:rPr>
          <w:color w:val="000000"/>
          <w:sz w:val="16"/>
          <w:szCs w:val="16"/>
        </w:rPr>
      </w:pPr>
      <w:r w:rsidRPr="008A481A">
        <w:rPr>
          <w:sz w:val="16"/>
          <w:szCs w:val="16"/>
        </w:rPr>
        <w:t xml:space="preserve">4. Контроль за исполнением постановления возложить на заместителя главы администрации Тогучинского района Новосибирской области Дралюк </w:t>
      </w:r>
      <w:proofErr w:type="gramStart"/>
      <w:r w:rsidRPr="008A481A">
        <w:rPr>
          <w:sz w:val="16"/>
          <w:szCs w:val="16"/>
        </w:rPr>
        <w:t>А.Н..</w:t>
      </w:r>
      <w:proofErr w:type="gramEnd"/>
    </w:p>
    <w:p w:rsidR="008A481A" w:rsidRDefault="008A481A" w:rsidP="008A481A">
      <w:pPr>
        <w:autoSpaceDN w:val="0"/>
        <w:ind w:firstLine="567"/>
        <w:jc w:val="both"/>
        <w:rPr>
          <w:color w:val="000000"/>
          <w:sz w:val="16"/>
          <w:szCs w:val="16"/>
        </w:rPr>
      </w:pPr>
    </w:p>
    <w:p w:rsidR="0000124E" w:rsidRPr="008A481A" w:rsidRDefault="0000124E" w:rsidP="008A481A">
      <w:pPr>
        <w:autoSpaceDN w:val="0"/>
        <w:ind w:firstLine="567"/>
        <w:jc w:val="both"/>
        <w:rPr>
          <w:color w:val="000000"/>
          <w:sz w:val="16"/>
          <w:szCs w:val="16"/>
        </w:rPr>
      </w:pPr>
    </w:p>
    <w:p w:rsidR="008A481A" w:rsidRPr="008A481A" w:rsidRDefault="008A481A" w:rsidP="008A481A">
      <w:pPr>
        <w:autoSpaceDN w:val="0"/>
        <w:ind w:firstLine="567"/>
        <w:jc w:val="both"/>
        <w:rPr>
          <w:color w:val="000000"/>
          <w:sz w:val="16"/>
          <w:szCs w:val="16"/>
        </w:rPr>
      </w:pPr>
    </w:p>
    <w:p w:rsidR="008A481A" w:rsidRPr="008A481A" w:rsidRDefault="008A481A" w:rsidP="008A481A">
      <w:pPr>
        <w:autoSpaceDN w:val="0"/>
        <w:jc w:val="both"/>
        <w:rPr>
          <w:color w:val="000000"/>
          <w:sz w:val="16"/>
          <w:szCs w:val="16"/>
        </w:rPr>
      </w:pPr>
      <w:r w:rsidRPr="008A481A">
        <w:rPr>
          <w:color w:val="000000"/>
          <w:sz w:val="16"/>
          <w:szCs w:val="16"/>
        </w:rPr>
        <w:t>Глава Тогучинского района</w:t>
      </w:r>
    </w:p>
    <w:p w:rsidR="008A481A" w:rsidRDefault="008A481A" w:rsidP="008A481A">
      <w:pPr>
        <w:rPr>
          <w:color w:val="000000"/>
          <w:sz w:val="16"/>
          <w:szCs w:val="16"/>
        </w:rPr>
      </w:pPr>
      <w:r w:rsidRPr="008A481A">
        <w:rPr>
          <w:color w:val="000000"/>
          <w:sz w:val="16"/>
          <w:szCs w:val="16"/>
        </w:rPr>
        <w:t>Новосибирской области                                                            С.С. Пыхтин</w:t>
      </w:r>
    </w:p>
    <w:p w:rsidR="008A481A" w:rsidRDefault="008A481A" w:rsidP="008A481A">
      <w:pPr>
        <w:rPr>
          <w:color w:val="000000"/>
          <w:sz w:val="16"/>
          <w:szCs w:val="16"/>
        </w:rPr>
      </w:pPr>
      <w:r>
        <w:rPr>
          <w:color w:val="000000"/>
          <w:sz w:val="16"/>
          <w:szCs w:val="16"/>
        </w:rPr>
        <w:t>_____________________________________________________________</w:t>
      </w:r>
    </w:p>
    <w:p w:rsidR="008A481A" w:rsidRDefault="008A481A" w:rsidP="008A481A">
      <w:pPr>
        <w:rPr>
          <w:b/>
          <w:sz w:val="16"/>
          <w:szCs w:val="16"/>
        </w:rPr>
      </w:pPr>
    </w:p>
    <w:p w:rsidR="0046233B" w:rsidRPr="00D60BAB" w:rsidRDefault="0046233B" w:rsidP="0046233B">
      <w:pPr>
        <w:jc w:val="center"/>
        <w:rPr>
          <w:b/>
          <w:sz w:val="16"/>
          <w:szCs w:val="16"/>
        </w:rPr>
      </w:pPr>
      <w:r w:rsidRPr="00D60BAB">
        <w:rPr>
          <w:b/>
          <w:sz w:val="16"/>
          <w:szCs w:val="16"/>
        </w:rPr>
        <w:t>АДМИНИСТРАЦИЯ</w:t>
      </w:r>
    </w:p>
    <w:p w:rsidR="0046233B" w:rsidRPr="00D60BAB" w:rsidRDefault="0046233B" w:rsidP="0046233B">
      <w:pPr>
        <w:jc w:val="center"/>
        <w:rPr>
          <w:b/>
          <w:sz w:val="16"/>
          <w:szCs w:val="16"/>
        </w:rPr>
      </w:pPr>
      <w:r w:rsidRPr="00D60BAB">
        <w:rPr>
          <w:b/>
          <w:sz w:val="16"/>
          <w:szCs w:val="16"/>
        </w:rPr>
        <w:t>ТОГУЧИНСКОГО РАЙОНА</w:t>
      </w:r>
    </w:p>
    <w:p w:rsidR="0046233B" w:rsidRPr="00D60BAB" w:rsidRDefault="0046233B" w:rsidP="0046233B">
      <w:pPr>
        <w:jc w:val="center"/>
        <w:rPr>
          <w:b/>
          <w:sz w:val="16"/>
          <w:szCs w:val="16"/>
        </w:rPr>
      </w:pPr>
      <w:r w:rsidRPr="00D60BAB">
        <w:rPr>
          <w:b/>
          <w:sz w:val="16"/>
          <w:szCs w:val="16"/>
        </w:rPr>
        <w:t>НОВОСИБИРСКОЙ ОБЛАСТИ</w:t>
      </w:r>
    </w:p>
    <w:p w:rsidR="0046233B" w:rsidRPr="00D60BAB" w:rsidRDefault="0046233B" w:rsidP="0046233B">
      <w:pPr>
        <w:jc w:val="center"/>
        <w:rPr>
          <w:b/>
          <w:sz w:val="16"/>
          <w:szCs w:val="16"/>
        </w:rPr>
      </w:pPr>
    </w:p>
    <w:p w:rsidR="0046233B" w:rsidRPr="00D60BAB" w:rsidRDefault="0046233B" w:rsidP="0046233B">
      <w:pPr>
        <w:pStyle w:val="2"/>
        <w:rPr>
          <w:b/>
          <w:color w:val="00000A"/>
          <w:sz w:val="16"/>
          <w:szCs w:val="16"/>
        </w:rPr>
      </w:pPr>
      <w:r w:rsidRPr="00D60BAB">
        <w:rPr>
          <w:b/>
          <w:color w:val="00000A"/>
          <w:sz w:val="16"/>
          <w:szCs w:val="16"/>
        </w:rPr>
        <w:t>ПОСТАНОВЛЕНИЕ</w:t>
      </w:r>
    </w:p>
    <w:p w:rsidR="0046233B" w:rsidRPr="00D60BAB" w:rsidRDefault="0046233B" w:rsidP="0046233B">
      <w:pPr>
        <w:rPr>
          <w:sz w:val="16"/>
          <w:szCs w:val="16"/>
        </w:rPr>
      </w:pPr>
    </w:p>
    <w:p w:rsidR="0046233B" w:rsidRPr="00D60BAB" w:rsidRDefault="0046233B" w:rsidP="0046233B">
      <w:pPr>
        <w:jc w:val="center"/>
        <w:rPr>
          <w:sz w:val="16"/>
          <w:szCs w:val="16"/>
        </w:rPr>
      </w:pPr>
      <w:r w:rsidRPr="00D60BAB">
        <w:rPr>
          <w:sz w:val="16"/>
          <w:szCs w:val="16"/>
        </w:rPr>
        <w:t xml:space="preserve"> </w:t>
      </w:r>
    </w:p>
    <w:p w:rsidR="0046233B" w:rsidRPr="00D60BAB" w:rsidRDefault="0046233B" w:rsidP="0046233B">
      <w:pPr>
        <w:jc w:val="center"/>
        <w:rPr>
          <w:sz w:val="16"/>
          <w:szCs w:val="16"/>
        </w:rPr>
      </w:pPr>
      <w:proofErr w:type="gramStart"/>
      <w:r>
        <w:rPr>
          <w:sz w:val="16"/>
          <w:szCs w:val="16"/>
        </w:rPr>
        <w:t>03.11.2022  №</w:t>
      </w:r>
      <w:proofErr w:type="gramEnd"/>
      <w:r>
        <w:rPr>
          <w:sz w:val="16"/>
          <w:szCs w:val="16"/>
        </w:rPr>
        <w:t xml:space="preserve"> 1315</w:t>
      </w:r>
      <w:r w:rsidRPr="00D60BAB">
        <w:rPr>
          <w:sz w:val="16"/>
          <w:szCs w:val="16"/>
        </w:rPr>
        <w:t>/П/93</w:t>
      </w:r>
    </w:p>
    <w:p w:rsidR="0046233B" w:rsidRPr="00D60BAB" w:rsidRDefault="0046233B" w:rsidP="0046233B">
      <w:pPr>
        <w:jc w:val="center"/>
        <w:rPr>
          <w:sz w:val="16"/>
          <w:szCs w:val="16"/>
        </w:rPr>
      </w:pPr>
    </w:p>
    <w:p w:rsidR="0046233B" w:rsidRPr="00D60BAB" w:rsidRDefault="0046233B" w:rsidP="0046233B">
      <w:pPr>
        <w:jc w:val="center"/>
        <w:rPr>
          <w:b/>
          <w:sz w:val="16"/>
          <w:szCs w:val="16"/>
        </w:rPr>
      </w:pPr>
      <w:r w:rsidRPr="00D60BAB">
        <w:rPr>
          <w:sz w:val="16"/>
          <w:szCs w:val="16"/>
        </w:rPr>
        <w:t>г. Тогучин</w:t>
      </w:r>
    </w:p>
    <w:p w:rsidR="008A481A" w:rsidRDefault="008A481A" w:rsidP="008A481A">
      <w:pPr>
        <w:rPr>
          <w:b/>
          <w:sz w:val="16"/>
          <w:szCs w:val="16"/>
        </w:rPr>
      </w:pPr>
    </w:p>
    <w:p w:rsidR="0000124E" w:rsidRDefault="0000124E" w:rsidP="008A481A">
      <w:pPr>
        <w:rPr>
          <w:b/>
          <w:sz w:val="16"/>
          <w:szCs w:val="16"/>
        </w:rPr>
      </w:pPr>
    </w:p>
    <w:p w:rsidR="0046233B" w:rsidRPr="0046233B" w:rsidRDefault="0046233B" w:rsidP="0046233B">
      <w:pPr>
        <w:jc w:val="center"/>
        <w:rPr>
          <w:sz w:val="16"/>
          <w:szCs w:val="16"/>
        </w:rPr>
      </w:pPr>
      <w:r w:rsidRPr="0046233B">
        <w:rPr>
          <w:sz w:val="16"/>
          <w:szCs w:val="16"/>
        </w:rPr>
        <w:t>О предоставлении разрешения на условно разр</w:t>
      </w:r>
      <w:r w:rsidRPr="0046233B">
        <w:rPr>
          <w:sz w:val="16"/>
          <w:szCs w:val="16"/>
        </w:rPr>
        <w:t>е</w:t>
      </w:r>
      <w:r w:rsidRPr="0046233B">
        <w:rPr>
          <w:sz w:val="16"/>
          <w:szCs w:val="16"/>
        </w:rPr>
        <w:t>шенный вид использования земельного участка или объекта капитального строительс</w:t>
      </w:r>
      <w:r w:rsidRPr="0046233B">
        <w:rPr>
          <w:sz w:val="16"/>
          <w:szCs w:val="16"/>
        </w:rPr>
        <w:t>т</w:t>
      </w:r>
      <w:r w:rsidRPr="0046233B">
        <w:rPr>
          <w:sz w:val="16"/>
          <w:szCs w:val="16"/>
        </w:rPr>
        <w:t>ва</w:t>
      </w:r>
    </w:p>
    <w:p w:rsidR="0046233B" w:rsidRPr="0046233B" w:rsidRDefault="0046233B" w:rsidP="0046233B">
      <w:pPr>
        <w:pStyle w:val="ConsPlusNormal"/>
        <w:ind w:firstLine="0"/>
        <w:jc w:val="both"/>
        <w:rPr>
          <w:rFonts w:ascii="Times New Roman" w:hAnsi="Times New Roman" w:cs="Times New Roman"/>
          <w:sz w:val="16"/>
          <w:szCs w:val="16"/>
        </w:rPr>
      </w:pPr>
    </w:p>
    <w:p w:rsidR="0046233B" w:rsidRPr="0046233B" w:rsidRDefault="0046233B" w:rsidP="0046233B">
      <w:pPr>
        <w:pStyle w:val="ConsPlusNormal"/>
        <w:ind w:firstLine="709"/>
        <w:jc w:val="both"/>
        <w:rPr>
          <w:rFonts w:ascii="Times New Roman" w:hAnsi="Times New Roman" w:cs="Times New Roman"/>
          <w:sz w:val="16"/>
          <w:szCs w:val="16"/>
        </w:rPr>
      </w:pPr>
    </w:p>
    <w:p w:rsidR="0046233B" w:rsidRPr="0046233B" w:rsidRDefault="0046233B" w:rsidP="0046233B">
      <w:pPr>
        <w:shd w:val="clear" w:color="auto" w:fill="FFFFFF"/>
        <w:ind w:firstLine="709"/>
        <w:jc w:val="both"/>
        <w:outlineLvl w:val="0"/>
        <w:rPr>
          <w:sz w:val="16"/>
          <w:szCs w:val="16"/>
        </w:rPr>
      </w:pPr>
      <w:r w:rsidRPr="0046233B">
        <w:rPr>
          <w:sz w:val="16"/>
          <w:szCs w:val="16"/>
        </w:rPr>
        <w:t xml:space="preserve">В соответствии со статьей 39 Градостроительного кодекса Российской Федерации, постановлением администрации Тогучинского района Новосибирской области от 05.06.2018 №683 «Об утверждении административного регламента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на территории сельских поселений (кроме Репьевского сельсовета) Тогучинского района Новосибирской области», Правилами землепользования и застройки </w:t>
      </w:r>
      <w:proofErr w:type="spellStart"/>
      <w:r w:rsidRPr="0046233B">
        <w:rPr>
          <w:sz w:val="16"/>
          <w:szCs w:val="16"/>
        </w:rPr>
        <w:t>Кудельно</w:t>
      </w:r>
      <w:proofErr w:type="spellEnd"/>
      <w:r w:rsidRPr="0046233B">
        <w:rPr>
          <w:sz w:val="16"/>
          <w:szCs w:val="16"/>
        </w:rPr>
        <w:t xml:space="preserve">-Ключевского сельсовета Тогучинского района Новосибирской области, утвержденными решением Совета депутатов Тогучинского района Новосибирской области четвертого созыва от 29.09.2022 № 163, заключением по результатам общественных обсуждений по вопросу предоставления разрешения на условно разрешенный вид использования земельного участка от 01.11.2022 № 74, администрация Тогучинского района Новосибирской области </w:t>
      </w:r>
    </w:p>
    <w:p w:rsidR="0046233B" w:rsidRPr="0046233B" w:rsidRDefault="0046233B" w:rsidP="0046233B">
      <w:pPr>
        <w:shd w:val="clear" w:color="auto" w:fill="FFFFFF"/>
        <w:jc w:val="both"/>
        <w:outlineLvl w:val="0"/>
        <w:rPr>
          <w:sz w:val="16"/>
          <w:szCs w:val="16"/>
        </w:rPr>
      </w:pPr>
      <w:r w:rsidRPr="0046233B">
        <w:rPr>
          <w:sz w:val="16"/>
          <w:szCs w:val="16"/>
        </w:rPr>
        <w:t>ПОСТАНОВЛЯЕТ:</w:t>
      </w:r>
    </w:p>
    <w:p w:rsidR="0046233B" w:rsidRPr="0046233B" w:rsidRDefault="0046233B" w:rsidP="000254C6">
      <w:pPr>
        <w:numPr>
          <w:ilvl w:val="0"/>
          <w:numId w:val="8"/>
        </w:numPr>
        <w:suppressAutoHyphens w:val="0"/>
        <w:autoSpaceDE w:val="0"/>
        <w:autoSpaceDN w:val="0"/>
        <w:adjustRightInd w:val="0"/>
        <w:ind w:right="-2"/>
        <w:jc w:val="both"/>
        <w:rPr>
          <w:sz w:val="16"/>
          <w:szCs w:val="16"/>
        </w:rPr>
      </w:pPr>
      <w:r w:rsidRPr="0046233B">
        <w:rPr>
          <w:bCs/>
          <w:sz w:val="16"/>
          <w:szCs w:val="16"/>
        </w:rPr>
        <w:t xml:space="preserve">Предоставить администрации Тогучинского района </w:t>
      </w:r>
    </w:p>
    <w:p w:rsidR="0046233B" w:rsidRDefault="0046233B" w:rsidP="0046233B">
      <w:pPr>
        <w:suppressAutoHyphens w:val="0"/>
        <w:autoSpaceDE w:val="0"/>
        <w:autoSpaceDN w:val="0"/>
        <w:adjustRightInd w:val="0"/>
        <w:ind w:right="-2"/>
        <w:jc w:val="both"/>
        <w:rPr>
          <w:sz w:val="16"/>
          <w:szCs w:val="16"/>
        </w:rPr>
      </w:pPr>
      <w:r w:rsidRPr="0046233B">
        <w:rPr>
          <w:bCs/>
          <w:sz w:val="16"/>
          <w:szCs w:val="16"/>
        </w:rPr>
        <w:t xml:space="preserve">Новосибирской области разрешение на условно разрешенный вид использования земельного участка или объекта капитального строительства </w:t>
      </w:r>
      <w:r w:rsidRPr="0046233B">
        <w:rPr>
          <w:sz w:val="16"/>
          <w:szCs w:val="16"/>
        </w:rPr>
        <w:t xml:space="preserve">«обслуживание жилой застройки» в отношении земельного участка  (согласно схемы расположения земельного участка на кадастровом плане территории, утвержденной постановлением администрации Тогучинского района Новосибирской области от 21.07.2022 № 806/П/93) площадью 847,0 квадратных метров, расположенного по адресу: Новосибирская область, Тогучинский район, село </w:t>
      </w:r>
      <w:proofErr w:type="spellStart"/>
      <w:r w:rsidRPr="0046233B">
        <w:rPr>
          <w:sz w:val="16"/>
          <w:szCs w:val="16"/>
        </w:rPr>
        <w:t>Шубкино</w:t>
      </w:r>
      <w:proofErr w:type="spellEnd"/>
      <w:r w:rsidRPr="0046233B">
        <w:rPr>
          <w:sz w:val="16"/>
          <w:szCs w:val="16"/>
        </w:rPr>
        <w:t xml:space="preserve">, ул. Центральная, 17 принадлежащего к категории земель – земли населенных пунктов, территориальной зоне – </w:t>
      </w:r>
      <w:proofErr w:type="spellStart"/>
      <w:r w:rsidRPr="0046233B">
        <w:rPr>
          <w:sz w:val="16"/>
          <w:szCs w:val="16"/>
        </w:rPr>
        <w:t>Жин</w:t>
      </w:r>
      <w:proofErr w:type="spellEnd"/>
      <w:r w:rsidRPr="0046233B">
        <w:rPr>
          <w:sz w:val="16"/>
          <w:szCs w:val="16"/>
        </w:rPr>
        <w:t>, зона застройки индивидуальными жилыми домами и ведения личного подсобного хозяйства.</w:t>
      </w:r>
    </w:p>
    <w:p w:rsidR="0046233B" w:rsidRPr="0046233B" w:rsidRDefault="0046233B" w:rsidP="0046233B">
      <w:pPr>
        <w:suppressAutoHyphens w:val="0"/>
        <w:autoSpaceDE w:val="0"/>
        <w:autoSpaceDN w:val="0"/>
        <w:adjustRightInd w:val="0"/>
        <w:ind w:right="-2" w:firstLine="709"/>
        <w:jc w:val="both"/>
        <w:rPr>
          <w:sz w:val="16"/>
          <w:szCs w:val="16"/>
        </w:rPr>
      </w:pPr>
      <w:r w:rsidRPr="0046233B">
        <w:rPr>
          <w:sz w:val="16"/>
          <w:szCs w:val="16"/>
        </w:rPr>
        <w:t xml:space="preserve">2. Начальнику управления делами администрации Тогучинского района Новосибирской области </w:t>
      </w:r>
      <w:proofErr w:type="spellStart"/>
      <w:r w:rsidRPr="0046233B">
        <w:rPr>
          <w:sz w:val="16"/>
          <w:szCs w:val="16"/>
        </w:rPr>
        <w:t>Долгошеевой</w:t>
      </w:r>
      <w:proofErr w:type="spellEnd"/>
      <w:r w:rsidRPr="0046233B">
        <w:rPr>
          <w:sz w:val="16"/>
          <w:szCs w:val="16"/>
        </w:rPr>
        <w:t xml:space="preserve"> О.Н. опубликовать настоящее постановление в периодическом печатном издании органов местного самоуправления «Тогучинский Вестник».</w:t>
      </w:r>
    </w:p>
    <w:p w:rsidR="0046233B" w:rsidRPr="0046233B" w:rsidRDefault="0046233B" w:rsidP="0046233B">
      <w:pPr>
        <w:ind w:firstLine="709"/>
        <w:jc w:val="both"/>
        <w:rPr>
          <w:color w:val="000000"/>
          <w:sz w:val="16"/>
          <w:szCs w:val="16"/>
        </w:rPr>
      </w:pPr>
      <w:r w:rsidRPr="0046233B">
        <w:rPr>
          <w:color w:val="000000"/>
          <w:sz w:val="16"/>
          <w:szCs w:val="16"/>
        </w:rPr>
        <w:t xml:space="preserve">3. Начальнику управления информационных технологий и связям с общественностью администрации Тогучинского района Новосибирской области </w:t>
      </w:r>
      <w:proofErr w:type="spellStart"/>
      <w:r w:rsidRPr="0046233B">
        <w:rPr>
          <w:color w:val="000000"/>
          <w:sz w:val="16"/>
          <w:szCs w:val="16"/>
        </w:rPr>
        <w:t>Черданцеву</w:t>
      </w:r>
      <w:proofErr w:type="spellEnd"/>
      <w:r w:rsidRPr="0046233B">
        <w:rPr>
          <w:color w:val="000000"/>
          <w:sz w:val="16"/>
          <w:szCs w:val="16"/>
        </w:rPr>
        <w:t xml:space="preserve"> А.С. разместить настоящее постановление на сайте администрации Тогучинского района Новосибирской области.</w:t>
      </w:r>
    </w:p>
    <w:p w:rsidR="0046233B" w:rsidRPr="0046233B" w:rsidRDefault="0046233B" w:rsidP="0046233B">
      <w:pPr>
        <w:autoSpaceDE w:val="0"/>
        <w:autoSpaceDN w:val="0"/>
        <w:adjustRightInd w:val="0"/>
        <w:ind w:right="-2" w:firstLine="709"/>
        <w:jc w:val="both"/>
        <w:rPr>
          <w:color w:val="000000"/>
          <w:sz w:val="16"/>
          <w:szCs w:val="16"/>
        </w:rPr>
      </w:pPr>
      <w:r w:rsidRPr="0046233B">
        <w:rPr>
          <w:sz w:val="16"/>
          <w:szCs w:val="16"/>
        </w:rPr>
        <w:t xml:space="preserve">4. Контроль за исполнением постановления возложить на заместителя главы администрации Тогучинского района Новосибирской области Дралюк </w:t>
      </w:r>
      <w:proofErr w:type="gramStart"/>
      <w:r w:rsidRPr="0046233B">
        <w:rPr>
          <w:sz w:val="16"/>
          <w:szCs w:val="16"/>
        </w:rPr>
        <w:t>А.Н..</w:t>
      </w:r>
      <w:proofErr w:type="gramEnd"/>
    </w:p>
    <w:p w:rsidR="0046233B" w:rsidRPr="0046233B" w:rsidRDefault="0046233B" w:rsidP="0046233B">
      <w:pPr>
        <w:autoSpaceDN w:val="0"/>
        <w:ind w:firstLine="567"/>
        <w:jc w:val="both"/>
        <w:rPr>
          <w:color w:val="000000"/>
          <w:sz w:val="16"/>
          <w:szCs w:val="16"/>
        </w:rPr>
      </w:pPr>
    </w:p>
    <w:p w:rsidR="0046233B" w:rsidRDefault="0046233B" w:rsidP="0046233B">
      <w:pPr>
        <w:autoSpaceDN w:val="0"/>
        <w:ind w:firstLine="567"/>
        <w:jc w:val="both"/>
        <w:rPr>
          <w:color w:val="000000"/>
          <w:sz w:val="16"/>
          <w:szCs w:val="16"/>
        </w:rPr>
      </w:pPr>
    </w:p>
    <w:p w:rsidR="0000124E" w:rsidRPr="0046233B" w:rsidRDefault="0000124E" w:rsidP="0046233B">
      <w:pPr>
        <w:autoSpaceDN w:val="0"/>
        <w:ind w:firstLine="567"/>
        <w:jc w:val="both"/>
        <w:rPr>
          <w:color w:val="000000"/>
          <w:sz w:val="16"/>
          <w:szCs w:val="16"/>
        </w:rPr>
      </w:pPr>
    </w:p>
    <w:p w:rsidR="0046233B" w:rsidRPr="0046233B" w:rsidRDefault="0046233B" w:rsidP="0046233B">
      <w:pPr>
        <w:autoSpaceDN w:val="0"/>
        <w:jc w:val="both"/>
        <w:rPr>
          <w:color w:val="000000"/>
          <w:sz w:val="16"/>
          <w:szCs w:val="16"/>
        </w:rPr>
      </w:pPr>
      <w:r w:rsidRPr="0046233B">
        <w:rPr>
          <w:color w:val="000000"/>
          <w:sz w:val="16"/>
          <w:szCs w:val="16"/>
        </w:rPr>
        <w:t>Глава Тогучинского района</w:t>
      </w:r>
    </w:p>
    <w:p w:rsidR="008A481A" w:rsidRDefault="0046233B" w:rsidP="0046233B">
      <w:pPr>
        <w:rPr>
          <w:color w:val="000000"/>
          <w:sz w:val="16"/>
          <w:szCs w:val="16"/>
        </w:rPr>
      </w:pPr>
      <w:r w:rsidRPr="0046233B">
        <w:rPr>
          <w:color w:val="000000"/>
          <w:sz w:val="16"/>
          <w:szCs w:val="16"/>
        </w:rPr>
        <w:t>Новосибирской области                                                         С.С. Пыхтин</w:t>
      </w:r>
    </w:p>
    <w:p w:rsidR="0046233B" w:rsidRDefault="0046233B" w:rsidP="0046233B">
      <w:pPr>
        <w:rPr>
          <w:color w:val="000000"/>
          <w:sz w:val="16"/>
          <w:szCs w:val="16"/>
        </w:rPr>
      </w:pPr>
      <w:r>
        <w:rPr>
          <w:color w:val="000000"/>
          <w:sz w:val="16"/>
          <w:szCs w:val="16"/>
        </w:rPr>
        <w:t>_____________________________________________________________</w:t>
      </w:r>
    </w:p>
    <w:p w:rsidR="0046233B" w:rsidRPr="0046233B" w:rsidRDefault="0046233B" w:rsidP="0046233B">
      <w:pPr>
        <w:rPr>
          <w:b/>
          <w:sz w:val="16"/>
          <w:szCs w:val="16"/>
        </w:rPr>
      </w:pPr>
    </w:p>
    <w:p w:rsidR="0046233B" w:rsidRPr="00D60BAB" w:rsidRDefault="0046233B" w:rsidP="0046233B">
      <w:pPr>
        <w:jc w:val="center"/>
        <w:rPr>
          <w:b/>
          <w:sz w:val="16"/>
          <w:szCs w:val="16"/>
        </w:rPr>
      </w:pPr>
      <w:r w:rsidRPr="00D60BAB">
        <w:rPr>
          <w:b/>
          <w:sz w:val="16"/>
          <w:szCs w:val="16"/>
        </w:rPr>
        <w:t>АДМИНИСТРАЦИЯ</w:t>
      </w:r>
    </w:p>
    <w:p w:rsidR="0046233B" w:rsidRPr="00D60BAB" w:rsidRDefault="0046233B" w:rsidP="0046233B">
      <w:pPr>
        <w:jc w:val="center"/>
        <w:rPr>
          <w:b/>
          <w:sz w:val="16"/>
          <w:szCs w:val="16"/>
        </w:rPr>
      </w:pPr>
      <w:r w:rsidRPr="00D60BAB">
        <w:rPr>
          <w:b/>
          <w:sz w:val="16"/>
          <w:szCs w:val="16"/>
        </w:rPr>
        <w:t>ТОГУЧИНСКОГО РАЙОНА</w:t>
      </w:r>
    </w:p>
    <w:p w:rsidR="0046233B" w:rsidRPr="00D60BAB" w:rsidRDefault="0046233B" w:rsidP="0046233B">
      <w:pPr>
        <w:jc w:val="center"/>
        <w:rPr>
          <w:b/>
          <w:sz w:val="16"/>
          <w:szCs w:val="16"/>
        </w:rPr>
      </w:pPr>
      <w:r w:rsidRPr="00D60BAB">
        <w:rPr>
          <w:b/>
          <w:sz w:val="16"/>
          <w:szCs w:val="16"/>
        </w:rPr>
        <w:t>НОВОСИБИРСКОЙ ОБЛАСТИ</w:t>
      </w:r>
    </w:p>
    <w:p w:rsidR="0046233B" w:rsidRPr="00D60BAB" w:rsidRDefault="0046233B" w:rsidP="0046233B">
      <w:pPr>
        <w:jc w:val="center"/>
        <w:rPr>
          <w:b/>
          <w:sz w:val="16"/>
          <w:szCs w:val="16"/>
        </w:rPr>
      </w:pPr>
    </w:p>
    <w:p w:rsidR="0046233B" w:rsidRPr="00D60BAB" w:rsidRDefault="0046233B" w:rsidP="0046233B">
      <w:pPr>
        <w:pStyle w:val="2"/>
        <w:rPr>
          <w:b/>
          <w:color w:val="00000A"/>
          <w:sz w:val="16"/>
          <w:szCs w:val="16"/>
        </w:rPr>
      </w:pPr>
      <w:r w:rsidRPr="00D60BAB">
        <w:rPr>
          <w:b/>
          <w:color w:val="00000A"/>
          <w:sz w:val="16"/>
          <w:szCs w:val="16"/>
        </w:rPr>
        <w:t>ПОСТАНОВЛЕНИЕ</w:t>
      </w:r>
    </w:p>
    <w:p w:rsidR="0046233B" w:rsidRPr="00D60BAB" w:rsidRDefault="0046233B" w:rsidP="0046233B">
      <w:pPr>
        <w:rPr>
          <w:sz w:val="16"/>
          <w:szCs w:val="16"/>
        </w:rPr>
      </w:pPr>
    </w:p>
    <w:p w:rsidR="0046233B" w:rsidRPr="00D60BAB" w:rsidRDefault="0046233B" w:rsidP="0046233B">
      <w:pPr>
        <w:jc w:val="center"/>
        <w:rPr>
          <w:sz w:val="16"/>
          <w:szCs w:val="16"/>
        </w:rPr>
      </w:pPr>
      <w:r w:rsidRPr="00D60BAB">
        <w:rPr>
          <w:sz w:val="16"/>
          <w:szCs w:val="16"/>
        </w:rPr>
        <w:t xml:space="preserve"> </w:t>
      </w:r>
    </w:p>
    <w:p w:rsidR="0046233B" w:rsidRPr="00D60BAB" w:rsidRDefault="0046233B" w:rsidP="0046233B">
      <w:pPr>
        <w:jc w:val="center"/>
        <w:rPr>
          <w:sz w:val="16"/>
          <w:szCs w:val="16"/>
        </w:rPr>
      </w:pPr>
      <w:proofErr w:type="gramStart"/>
      <w:r>
        <w:rPr>
          <w:sz w:val="16"/>
          <w:szCs w:val="16"/>
        </w:rPr>
        <w:t>03.11.2022  №</w:t>
      </w:r>
      <w:proofErr w:type="gramEnd"/>
      <w:r>
        <w:rPr>
          <w:sz w:val="16"/>
          <w:szCs w:val="16"/>
        </w:rPr>
        <w:t xml:space="preserve"> 1323</w:t>
      </w:r>
      <w:r w:rsidRPr="00D60BAB">
        <w:rPr>
          <w:sz w:val="16"/>
          <w:szCs w:val="16"/>
        </w:rPr>
        <w:t>/П/93</w:t>
      </w:r>
    </w:p>
    <w:p w:rsidR="0046233B" w:rsidRPr="00D60BAB" w:rsidRDefault="0046233B" w:rsidP="0046233B">
      <w:pPr>
        <w:jc w:val="center"/>
        <w:rPr>
          <w:sz w:val="16"/>
          <w:szCs w:val="16"/>
        </w:rPr>
      </w:pPr>
    </w:p>
    <w:p w:rsidR="0046233B" w:rsidRPr="00D60BAB" w:rsidRDefault="0046233B" w:rsidP="0046233B">
      <w:pPr>
        <w:jc w:val="center"/>
        <w:rPr>
          <w:b/>
          <w:sz w:val="16"/>
          <w:szCs w:val="16"/>
        </w:rPr>
      </w:pPr>
      <w:r w:rsidRPr="00D60BAB">
        <w:rPr>
          <w:sz w:val="16"/>
          <w:szCs w:val="16"/>
        </w:rPr>
        <w:t>г. Тогучин</w:t>
      </w:r>
    </w:p>
    <w:p w:rsidR="008A481A" w:rsidRDefault="008A481A" w:rsidP="000E21B8">
      <w:pPr>
        <w:jc w:val="center"/>
        <w:rPr>
          <w:b/>
          <w:sz w:val="16"/>
          <w:szCs w:val="16"/>
        </w:rPr>
      </w:pPr>
    </w:p>
    <w:p w:rsidR="0046233B" w:rsidRPr="0046233B" w:rsidRDefault="0046233B" w:rsidP="0046233B">
      <w:pPr>
        <w:jc w:val="center"/>
        <w:rPr>
          <w:sz w:val="16"/>
          <w:szCs w:val="16"/>
        </w:rPr>
      </w:pPr>
      <w:r w:rsidRPr="0046233B">
        <w:rPr>
          <w:sz w:val="16"/>
          <w:szCs w:val="16"/>
        </w:rPr>
        <w:t xml:space="preserve">О прогнозе социально-экономического развития </w:t>
      </w:r>
    </w:p>
    <w:p w:rsidR="0046233B" w:rsidRPr="0046233B" w:rsidRDefault="0046233B" w:rsidP="0046233B">
      <w:pPr>
        <w:jc w:val="center"/>
        <w:rPr>
          <w:sz w:val="16"/>
          <w:szCs w:val="16"/>
        </w:rPr>
      </w:pPr>
      <w:r w:rsidRPr="0046233B">
        <w:rPr>
          <w:sz w:val="16"/>
          <w:szCs w:val="16"/>
        </w:rPr>
        <w:t xml:space="preserve">Тогучинского района Новосибирской области </w:t>
      </w:r>
    </w:p>
    <w:p w:rsidR="0046233B" w:rsidRPr="0046233B" w:rsidRDefault="0046233B" w:rsidP="0046233B">
      <w:pPr>
        <w:jc w:val="center"/>
        <w:rPr>
          <w:sz w:val="16"/>
          <w:szCs w:val="16"/>
        </w:rPr>
      </w:pPr>
      <w:r w:rsidRPr="0046233B">
        <w:rPr>
          <w:sz w:val="16"/>
          <w:szCs w:val="16"/>
        </w:rPr>
        <w:t>на 2023 год и плановый период 2024 и 2025 годов</w:t>
      </w:r>
    </w:p>
    <w:p w:rsidR="0046233B" w:rsidRPr="0046233B" w:rsidRDefault="0046233B" w:rsidP="0046233B">
      <w:pPr>
        <w:jc w:val="both"/>
        <w:rPr>
          <w:sz w:val="16"/>
          <w:szCs w:val="16"/>
        </w:rPr>
      </w:pPr>
    </w:p>
    <w:p w:rsidR="0046233B" w:rsidRPr="0046233B" w:rsidRDefault="0046233B" w:rsidP="0046233B">
      <w:pPr>
        <w:jc w:val="both"/>
        <w:rPr>
          <w:sz w:val="16"/>
          <w:szCs w:val="16"/>
        </w:rPr>
      </w:pPr>
    </w:p>
    <w:p w:rsidR="0046233B" w:rsidRPr="0046233B" w:rsidRDefault="0046233B" w:rsidP="0046233B">
      <w:pPr>
        <w:jc w:val="both"/>
        <w:rPr>
          <w:sz w:val="16"/>
          <w:szCs w:val="16"/>
        </w:rPr>
      </w:pPr>
      <w:r w:rsidRPr="0046233B">
        <w:rPr>
          <w:sz w:val="16"/>
          <w:szCs w:val="16"/>
        </w:rPr>
        <w:tab/>
        <w:t>В соответствии со ст.173 Бюджетного кодекса РФ, Законом Новосибирской области от 18.12.2015 № 24-ОЗ «О планировании социально-экономического ра</w:t>
      </w:r>
      <w:r w:rsidRPr="0046233B">
        <w:rPr>
          <w:sz w:val="16"/>
          <w:szCs w:val="16"/>
        </w:rPr>
        <w:t>з</w:t>
      </w:r>
      <w:r w:rsidRPr="0046233B">
        <w:rPr>
          <w:sz w:val="16"/>
          <w:szCs w:val="16"/>
        </w:rPr>
        <w:t>вития Новосибирской области», постановлением Правительства Новосибирской области от 29.03.2022 № 129-п «</w:t>
      </w:r>
      <w:r w:rsidRPr="0046233B">
        <w:rPr>
          <w:bCs/>
          <w:sz w:val="16"/>
          <w:szCs w:val="16"/>
        </w:rPr>
        <w:t xml:space="preserve">О подготовке прогноза социально-экономического развития Новосибирской области на 2023 год и плановый период 2024 и 2025 годов», </w:t>
      </w:r>
      <w:r w:rsidRPr="0046233B">
        <w:rPr>
          <w:sz w:val="16"/>
          <w:szCs w:val="16"/>
        </w:rPr>
        <w:t>постановлением администрации Тогучинского района Нов</w:t>
      </w:r>
      <w:r w:rsidRPr="0046233B">
        <w:rPr>
          <w:sz w:val="16"/>
          <w:szCs w:val="16"/>
        </w:rPr>
        <w:t>о</w:t>
      </w:r>
      <w:r w:rsidRPr="0046233B">
        <w:rPr>
          <w:sz w:val="16"/>
          <w:szCs w:val="16"/>
        </w:rPr>
        <w:t>сибирской области от 10.06.2016 № 423 «О порядке разработки, корректировки прогноза социально-экономического развития Тогучинского района Новосиби</w:t>
      </w:r>
      <w:r w:rsidRPr="0046233B">
        <w:rPr>
          <w:sz w:val="16"/>
          <w:szCs w:val="16"/>
        </w:rPr>
        <w:t>р</w:t>
      </w:r>
      <w:r w:rsidRPr="0046233B">
        <w:rPr>
          <w:sz w:val="16"/>
          <w:szCs w:val="16"/>
        </w:rPr>
        <w:t>ской области на среднесрочный период», постановлением администрации Тог</w:t>
      </w:r>
      <w:r w:rsidRPr="0046233B">
        <w:rPr>
          <w:sz w:val="16"/>
          <w:szCs w:val="16"/>
        </w:rPr>
        <w:t>у</w:t>
      </w:r>
      <w:r w:rsidRPr="0046233B">
        <w:rPr>
          <w:sz w:val="16"/>
          <w:szCs w:val="16"/>
        </w:rPr>
        <w:t>чинского района Новосибирской области от 11</w:t>
      </w:r>
      <w:r w:rsidRPr="0046233B">
        <w:rPr>
          <w:color w:val="000000"/>
          <w:sz w:val="16"/>
          <w:szCs w:val="16"/>
        </w:rPr>
        <w:t xml:space="preserve">.05.2022 № 497/П/93 </w:t>
      </w:r>
      <w:r w:rsidRPr="0046233B">
        <w:rPr>
          <w:sz w:val="16"/>
          <w:szCs w:val="16"/>
        </w:rPr>
        <w:t>«О подготовке прогноза социально-экономического развития Тогучинского района Новосиби</w:t>
      </w:r>
      <w:r w:rsidRPr="0046233B">
        <w:rPr>
          <w:sz w:val="16"/>
          <w:szCs w:val="16"/>
        </w:rPr>
        <w:t>р</w:t>
      </w:r>
      <w:r w:rsidRPr="0046233B">
        <w:rPr>
          <w:sz w:val="16"/>
          <w:szCs w:val="16"/>
        </w:rPr>
        <w:t>ской области на 2023 год и плановый период 2024 и 2025 годов», администрация Тогучинского района Новосибирской области</w:t>
      </w:r>
    </w:p>
    <w:p w:rsidR="0046233B" w:rsidRPr="0046233B" w:rsidRDefault="0046233B" w:rsidP="0046233B">
      <w:pPr>
        <w:jc w:val="both"/>
        <w:rPr>
          <w:sz w:val="16"/>
          <w:szCs w:val="16"/>
        </w:rPr>
      </w:pPr>
      <w:r w:rsidRPr="0046233B">
        <w:rPr>
          <w:sz w:val="16"/>
          <w:szCs w:val="16"/>
        </w:rPr>
        <w:t>ПОСТАНОВЛЯЕТ:</w:t>
      </w:r>
    </w:p>
    <w:p w:rsidR="0046233B" w:rsidRPr="0046233B" w:rsidRDefault="0046233B" w:rsidP="0046233B">
      <w:pPr>
        <w:pStyle w:val="af9"/>
        <w:spacing w:after="0"/>
        <w:rPr>
          <w:sz w:val="16"/>
          <w:szCs w:val="16"/>
        </w:rPr>
      </w:pPr>
      <w:r w:rsidRPr="0046233B">
        <w:rPr>
          <w:sz w:val="16"/>
          <w:szCs w:val="16"/>
        </w:rPr>
        <w:t xml:space="preserve">          1. Одобрить прилагаемый прогноз </w:t>
      </w:r>
      <w:r w:rsidRPr="0046233B">
        <w:rPr>
          <w:color w:val="000000"/>
          <w:sz w:val="16"/>
          <w:szCs w:val="16"/>
        </w:rPr>
        <w:t>социально-экономического развития           Т</w:t>
      </w:r>
      <w:r w:rsidRPr="0046233B">
        <w:rPr>
          <w:color w:val="000000"/>
          <w:sz w:val="16"/>
          <w:szCs w:val="16"/>
        </w:rPr>
        <w:t>о</w:t>
      </w:r>
      <w:r w:rsidRPr="0046233B">
        <w:rPr>
          <w:color w:val="000000"/>
          <w:sz w:val="16"/>
          <w:szCs w:val="16"/>
        </w:rPr>
        <w:t>гучинского района Новосибирской области на 2023 год и плановый период 2024 и 2025 годов.</w:t>
      </w:r>
    </w:p>
    <w:p w:rsidR="0046233B" w:rsidRPr="0046233B" w:rsidRDefault="0046233B" w:rsidP="0046233B">
      <w:pPr>
        <w:ind w:firstLine="708"/>
        <w:jc w:val="both"/>
        <w:rPr>
          <w:sz w:val="16"/>
          <w:szCs w:val="16"/>
        </w:rPr>
      </w:pPr>
      <w:r w:rsidRPr="0046233B">
        <w:rPr>
          <w:sz w:val="16"/>
          <w:szCs w:val="16"/>
        </w:rPr>
        <w:t xml:space="preserve">2. Начальнику управления делами администрации Тогучинского </w:t>
      </w:r>
      <w:proofErr w:type="gramStart"/>
      <w:r w:rsidRPr="0046233B">
        <w:rPr>
          <w:sz w:val="16"/>
          <w:szCs w:val="16"/>
        </w:rPr>
        <w:t>района  Н</w:t>
      </w:r>
      <w:r w:rsidRPr="0046233B">
        <w:rPr>
          <w:sz w:val="16"/>
          <w:szCs w:val="16"/>
        </w:rPr>
        <w:t>о</w:t>
      </w:r>
      <w:r w:rsidRPr="0046233B">
        <w:rPr>
          <w:sz w:val="16"/>
          <w:szCs w:val="16"/>
        </w:rPr>
        <w:t>восибирской</w:t>
      </w:r>
      <w:proofErr w:type="gramEnd"/>
      <w:r w:rsidRPr="0046233B">
        <w:rPr>
          <w:sz w:val="16"/>
          <w:szCs w:val="16"/>
        </w:rPr>
        <w:t xml:space="preserve"> области </w:t>
      </w:r>
      <w:proofErr w:type="spellStart"/>
      <w:r w:rsidRPr="0046233B">
        <w:rPr>
          <w:sz w:val="16"/>
          <w:szCs w:val="16"/>
        </w:rPr>
        <w:t>Долгошеевой</w:t>
      </w:r>
      <w:proofErr w:type="spellEnd"/>
      <w:r w:rsidRPr="0046233B">
        <w:rPr>
          <w:sz w:val="16"/>
          <w:szCs w:val="16"/>
        </w:rPr>
        <w:t xml:space="preserve"> О.Н. опубликовать настоящее постановление в периодическом печатном издании органов местного самоуправления «Тогучи</w:t>
      </w:r>
      <w:r w:rsidRPr="0046233B">
        <w:rPr>
          <w:sz w:val="16"/>
          <w:szCs w:val="16"/>
        </w:rPr>
        <w:t>н</w:t>
      </w:r>
      <w:r w:rsidRPr="0046233B">
        <w:rPr>
          <w:sz w:val="16"/>
          <w:szCs w:val="16"/>
        </w:rPr>
        <w:t>ский Вестник».</w:t>
      </w:r>
    </w:p>
    <w:p w:rsidR="0046233B" w:rsidRPr="0046233B" w:rsidRDefault="0046233B" w:rsidP="0046233B">
      <w:pPr>
        <w:tabs>
          <w:tab w:val="left" w:pos="9639"/>
        </w:tabs>
        <w:ind w:firstLine="708"/>
        <w:jc w:val="both"/>
        <w:rPr>
          <w:sz w:val="16"/>
          <w:szCs w:val="16"/>
        </w:rPr>
      </w:pPr>
      <w:r w:rsidRPr="0046233B">
        <w:rPr>
          <w:sz w:val="16"/>
          <w:szCs w:val="16"/>
        </w:rPr>
        <w:t xml:space="preserve">3. Начальнику управления информационных технологий и связям с общественностью администрации Тогучинского района Новосибирской области </w:t>
      </w:r>
      <w:proofErr w:type="spellStart"/>
      <w:r w:rsidRPr="0046233B">
        <w:rPr>
          <w:sz w:val="16"/>
          <w:szCs w:val="16"/>
        </w:rPr>
        <w:t>Черданцеву</w:t>
      </w:r>
      <w:proofErr w:type="spellEnd"/>
      <w:r w:rsidRPr="0046233B">
        <w:rPr>
          <w:sz w:val="16"/>
          <w:szCs w:val="16"/>
        </w:rPr>
        <w:t xml:space="preserve"> А.С. разместить настоящее постановление на официальном сайте администрации Тогучинского района Новосибирской области.</w:t>
      </w:r>
    </w:p>
    <w:p w:rsidR="0046233B" w:rsidRPr="0046233B" w:rsidRDefault="0046233B" w:rsidP="0046233B">
      <w:pPr>
        <w:pStyle w:val="af3"/>
        <w:spacing w:after="0"/>
        <w:ind w:left="0" w:firstLine="851"/>
        <w:jc w:val="both"/>
        <w:rPr>
          <w:sz w:val="16"/>
          <w:szCs w:val="16"/>
        </w:rPr>
      </w:pPr>
      <w:r w:rsidRPr="0046233B">
        <w:rPr>
          <w:sz w:val="16"/>
          <w:szCs w:val="16"/>
        </w:rPr>
        <w:t>4. Признать утратившим силу постановление администрации Тогучинского района Новосибирской области от 12.11.2021 № 1182/П/93 «О прогнозе социал</w:t>
      </w:r>
      <w:r w:rsidRPr="0046233B">
        <w:rPr>
          <w:sz w:val="16"/>
          <w:szCs w:val="16"/>
        </w:rPr>
        <w:t>ь</w:t>
      </w:r>
      <w:r w:rsidRPr="0046233B">
        <w:rPr>
          <w:sz w:val="16"/>
          <w:szCs w:val="16"/>
        </w:rPr>
        <w:t>но-экономического развития Тогучинского района Новосибирской области на 2022 год и плановый период 2023 и 2024 годов».</w:t>
      </w:r>
    </w:p>
    <w:p w:rsidR="0046233B" w:rsidRPr="0046233B" w:rsidRDefault="0046233B" w:rsidP="0046233B">
      <w:pPr>
        <w:pStyle w:val="af3"/>
        <w:spacing w:after="0"/>
        <w:ind w:left="0" w:firstLine="851"/>
        <w:jc w:val="both"/>
        <w:rPr>
          <w:sz w:val="16"/>
          <w:szCs w:val="16"/>
        </w:rPr>
      </w:pPr>
      <w:r w:rsidRPr="0046233B">
        <w:rPr>
          <w:sz w:val="16"/>
          <w:szCs w:val="16"/>
        </w:rPr>
        <w:t>5. Контроль за исполнением настоящего постановления возложить на первого замест</w:t>
      </w:r>
      <w:r w:rsidRPr="0046233B">
        <w:rPr>
          <w:sz w:val="16"/>
          <w:szCs w:val="16"/>
        </w:rPr>
        <w:t>и</w:t>
      </w:r>
      <w:r w:rsidRPr="0046233B">
        <w:rPr>
          <w:sz w:val="16"/>
          <w:szCs w:val="16"/>
        </w:rPr>
        <w:t xml:space="preserve">теля главы администрации Тогучинского района Новосибирской области </w:t>
      </w:r>
      <w:proofErr w:type="spellStart"/>
      <w:r w:rsidRPr="0046233B">
        <w:rPr>
          <w:sz w:val="16"/>
          <w:szCs w:val="16"/>
        </w:rPr>
        <w:t>Папко</w:t>
      </w:r>
      <w:proofErr w:type="spellEnd"/>
      <w:r w:rsidRPr="0046233B">
        <w:rPr>
          <w:sz w:val="16"/>
          <w:szCs w:val="16"/>
        </w:rPr>
        <w:t xml:space="preserve"> Н.Н.</w:t>
      </w:r>
    </w:p>
    <w:p w:rsidR="0046233B" w:rsidRPr="0046233B" w:rsidRDefault="0046233B" w:rsidP="0046233B">
      <w:pPr>
        <w:pStyle w:val="af3"/>
        <w:ind w:firstLine="708"/>
        <w:rPr>
          <w:sz w:val="16"/>
          <w:szCs w:val="16"/>
        </w:rPr>
      </w:pPr>
    </w:p>
    <w:p w:rsidR="0046233B" w:rsidRPr="0046233B" w:rsidRDefault="0046233B" w:rsidP="0046233B">
      <w:pPr>
        <w:pStyle w:val="4"/>
        <w:spacing w:before="0" w:after="0"/>
        <w:rPr>
          <w:rFonts w:ascii="Times New Roman" w:hAnsi="Times New Roman"/>
          <w:b w:val="0"/>
          <w:sz w:val="16"/>
          <w:szCs w:val="16"/>
        </w:rPr>
      </w:pPr>
    </w:p>
    <w:p w:rsidR="0046233B" w:rsidRPr="0046233B" w:rsidRDefault="0046233B" w:rsidP="0046233B">
      <w:pPr>
        <w:pStyle w:val="4"/>
        <w:spacing w:before="0" w:after="0"/>
        <w:rPr>
          <w:rFonts w:ascii="Times New Roman" w:hAnsi="Times New Roman"/>
          <w:b w:val="0"/>
          <w:sz w:val="16"/>
          <w:szCs w:val="16"/>
        </w:rPr>
      </w:pPr>
      <w:r w:rsidRPr="0046233B">
        <w:rPr>
          <w:rFonts w:ascii="Times New Roman" w:hAnsi="Times New Roman"/>
          <w:b w:val="0"/>
          <w:sz w:val="16"/>
          <w:szCs w:val="16"/>
        </w:rPr>
        <w:t xml:space="preserve">Глава Тогучинского района </w:t>
      </w:r>
    </w:p>
    <w:p w:rsidR="0046233B" w:rsidRPr="0046233B" w:rsidRDefault="0046233B" w:rsidP="0046233B">
      <w:pPr>
        <w:rPr>
          <w:sz w:val="16"/>
          <w:szCs w:val="16"/>
        </w:rPr>
      </w:pPr>
      <w:r w:rsidRPr="0046233B">
        <w:rPr>
          <w:sz w:val="16"/>
          <w:szCs w:val="16"/>
        </w:rPr>
        <w:t>Новосибирской области                                                     С.С. Пыхтин</w:t>
      </w:r>
    </w:p>
    <w:p w:rsidR="008A481A" w:rsidRPr="0046233B" w:rsidRDefault="008A481A" w:rsidP="000E21B8">
      <w:pPr>
        <w:jc w:val="center"/>
        <w:rPr>
          <w:sz w:val="16"/>
          <w:szCs w:val="16"/>
        </w:rPr>
      </w:pPr>
    </w:p>
    <w:p w:rsidR="0046233B" w:rsidRDefault="0046233B" w:rsidP="0046233B">
      <w:pPr>
        <w:jc w:val="right"/>
        <w:rPr>
          <w:color w:val="000000" w:themeColor="text1"/>
          <w:sz w:val="16"/>
          <w:szCs w:val="16"/>
          <w:lang w:eastAsia="ru-RU"/>
        </w:rPr>
      </w:pPr>
      <w:r w:rsidRPr="0046233B">
        <w:rPr>
          <w:color w:val="000000" w:themeColor="text1"/>
          <w:sz w:val="16"/>
          <w:szCs w:val="16"/>
          <w:lang w:eastAsia="ru-RU"/>
        </w:rPr>
        <w:t>ОДОБРЕН</w:t>
      </w:r>
    </w:p>
    <w:p w:rsidR="0046233B" w:rsidRDefault="0046233B" w:rsidP="0046233B">
      <w:pPr>
        <w:jc w:val="right"/>
        <w:rPr>
          <w:color w:val="000000" w:themeColor="text1"/>
          <w:sz w:val="16"/>
          <w:szCs w:val="16"/>
          <w:lang w:eastAsia="ru-RU"/>
        </w:rPr>
      </w:pPr>
      <w:r w:rsidRPr="0046233B">
        <w:rPr>
          <w:color w:val="000000" w:themeColor="text1"/>
          <w:sz w:val="16"/>
          <w:szCs w:val="16"/>
          <w:lang w:eastAsia="ru-RU"/>
        </w:rPr>
        <w:t>постановлением администрации</w:t>
      </w:r>
    </w:p>
    <w:p w:rsidR="0046233B" w:rsidRDefault="0046233B" w:rsidP="0046233B">
      <w:pPr>
        <w:jc w:val="right"/>
        <w:rPr>
          <w:color w:val="000000" w:themeColor="text1"/>
          <w:sz w:val="16"/>
          <w:szCs w:val="16"/>
          <w:lang w:eastAsia="ru-RU"/>
        </w:rPr>
      </w:pPr>
      <w:r w:rsidRPr="0046233B">
        <w:rPr>
          <w:color w:val="000000" w:themeColor="text1"/>
          <w:sz w:val="16"/>
          <w:szCs w:val="16"/>
          <w:lang w:eastAsia="ru-RU"/>
        </w:rPr>
        <w:t>Тогучинского района</w:t>
      </w:r>
    </w:p>
    <w:p w:rsidR="0046233B" w:rsidRDefault="0046233B" w:rsidP="0046233B">
      <w:pPr>
        <w:jc w:val="right"/>
        <w:rPr>
          <w:color w:val="000000" w:themeColor="text1"/>
          <w:sz w:val="16"/>
          <w:szCs w:val="16"/>
          <w:lang w:eastAsia="ru-RU"/>
        </w:rPr>
      </w:pPr>
      <w:r w:rsidRPr="0046233B">
        <w:rPr>
          <w:color w:val="000000" w:themeColor="text1"/>
          <w:sz w:val="16"/>
          <w:szCs w:val="16"/>
          <w:lang w:eastAsia="ru-RU"/>
        </w:rPr>
        <w:t>Новосибирской области</w:t>
      </w:r>
    </w:p>
    <w:p w:rsidR="0046233B" w:rsidRPr="0046233B" w:rsidRDefault="0046233B" w:rsidP="0046233B">
      <w:pPr>
        <w:jc w:val="right"/>
        <w:rPr>
          <w:color w:val="FF0000"/>
          <w:sz w:val="16"/>
          <w:szCs w:val="16"/>
        </w:rPr>
      </w:pPr>
      <w:r w:rsidRPr="0046233B">
        <w:rPr>
          <w:color w:val="000000" w:themeColor="text1"/>
          <w:sz w:val="16"/>
          <w:szCs w:val="16"/>
          <w:lang w:eastAsia="ru-RU"/>
        </w:rPr>
        <w:t xml:space="preserve">от </w:t>
      </w:r>
      <w:r>
        <w:rPr>
          <w:color w:val="000000" w:themeColor="text1"/>
          <w:sz w:val="16"/>
          <w:szCs w:val="16"/>
          <w:lang w:eastAsia="ru-RU"/>
        </w:rPr>
        <w:t>03.11.2022</w:t>
      </w:r>
      <w:r w:rsidRPr="0046233B">
        <w:rPr>
          <w:color w:val="000000" w:themeColor="text1"/>
          <w:sz w:val="16"/>
          <w:szCs w:val="16"/>
          <w:lang w:eastAsia="ru-RU"/>
        </w:rPr>
        <w:t xml:space="preserve"> № </w:t>
      </w:r>
      <w:r>
        <w:rPr>
          <w:color w:val="000000" w:themeColor="text1"/>
          <w:sz w:val="16"/>
          <w:szCs w:val="16"/>
          <w:lang w:eastAsia="ru-RU"/>
        </w:rPr>
        <w:t>1323</w:t>
      </w:r>
      <w:r w:rsidRPr="0046233B">
        <w:rPr>
          <w:color w:val="000000" w:themeColor="text1"/>
          <w:sz w:val="16"/>
          <w:szCs w:val="16"/>
          <w:lang w:eastAsia="ru-RU"/>
        </w:rPr>
        <w:t>/П/93</w:t>
      </w:r>
    </w:p>
    <w:p w:rsidR="0046233B" w:rsidRPr="0046233B" w:rsidRDefault="0046233B" w:rsidP="0046233B">
      <w:pPr>
        <w:widowControl w:val="0"/>
        <w:ind w:left="5954"/>
        <w:jc w:val="right"/>
        <w:rPr>
          <w:b/>
          <w:color w:val="FF0000"/>
          <w:sz w:val="16"/>
          <w:szCs w:val="16"/>
          <w:lang w:eastAsia="ru-RU"/>
        </w:rPr>
      </w:pPr>
    </w:p>
    <w:p w:rsidR="0046233B" w:rsidRPr="0046233B" w:rsidRDefault="0046233B" w:rsidP="0046233B">
      <w:pPr>
        <w:widowControl w:val="0"/>
        <w:jc w:val="center"/>
        <w:rPr>
          <w:sz w:val="16"/>
          <w:szCs w:val="16"/>
        </w:rPr>
      </w:pPr>
      <w:r w:rsidRPr="0046233B">
        <w:rPr>
          <w:b/>
          <w:sz w:val="16"/>
          <w:szCs w:val="16"/>
          <w:lang w:eastAsia="ru-RU"/>
        </w:rPr>
        <w:t>Прогноз</w:t>
      </w:r>
    </w:p>
    <w:p w:rsidR="0046233B" w:rsidRPr="0046233B" w:rsidRDefault="0046233B" w:rsidP="0046233B">
      <w:pPr>
        <w:widowControl w:val="0"/>
        <w:jc w:val="center"/>
        <w:rPr>
          <w:sz w:val="16"/>
          <w:szCs w:val="16"/>
        </w:rPr>
      </w:pPr>
      <w:r w:rsidRPr="0046233B">
        <w:rPr>
          <w:b/>
          <w:sz w:val="16"/>
          <w:szCs w:val="16"/>
          <w:lang w:eastAsia="ru-RU"/>
        </w:rPr>
        <w:t>социально-экономического развития</w:t>
      </w:r>
    </w:p>
    <w:p w:rsidR="0046233B" w:rsidRPr="0046233B" w:rsidRDefault="0046233B" w:rsidP="0046233B">
      <w:pPr>
        <w:widowControl w:val="0"/>
        <w:jc w:val="center"/>
        <w:rPr>
          <w:sz w:val="16"/>
          <w:szCs w:val="16"/>
        </w:rPr>
      </w:pPr>
      <w:r w:rsidRPr="0046233B">
        <w:rPr>
          <w:b/>
          <w:sz w:val="16"/>
          <w:szCs w:val="16"/>
          <w:lang w:eastAsia="ru-RU"/>
        </w:rPr>
        <w:t xml:space="preserve">Тогучинского района </w:t>
      </w:r>
    </w:p>
    <w:p w:rsidR="0046233B" w:rsidRPr="0046233B" w:rsidRDefault="0046233B" w:rsidP="0046233B">
      <w:pPr>
        <w:widowControl w:val="0"/>
        <w:jc w:val="center"/>
        <w:rPr>
          <w:sz w:val="16"/>
          <w:szCs w:val="16"/>
        </w:rPr>
      </w:pPr>
      <w:r w:rsidRPr="0046233B">
        <w:rPr>
          <w:b/>
          <w:sz w:val="16"/>
          <w:szCs w:val="16"/>
          <w:lang w:eastAsia="ru-RU"/>
        </w:rPr>
        <w:t xml:space="preserve">Новосибирской области </w:t>
      </w:r>
    </w:p>
    <w:p w:rsidR="0046233B" w:rsidRPr="0046233B" w:rsidRDefault="0046233B" w:rsidP="0046233B">
      <w:pPr>
        <w:widowControl w:val="0"/>
        <w:jc w:val="center"/>
        <w:rPr>
          <w:sz w:val="16"/>
          <w:szCs w:val="16"/>
        </w:rPr>
      </w:pPr>
      <w:r w:rsidRPr="0046233B">
        <w:rPr>
          <w:b/>
          <w:sz w:val="16"/>
          <w:szCs w:val="16"/>
          <w:lang w:eastAsia="ru-RU"/>
        </w:rPr>
        <w:t xml:space="preserve">на 2023 год и плановый период </w:t>
      </w:r>
    </w:p>
    <w:p w:rsidR="0046233B" w:rsidRPr="0046233B" w:rsidRDefault="0046233B" w:rsidP="0046233B">
      <w:pPr>
        <w:widowControl w:val="0"/>
        <w:jc w:val="center"/>
        <w:rPr>
          <w:sz w:val="16"/>
          <w:szCs w:val="16"/>
        </w:rPr>
      </w:pPr>
      <w:r w:rsidRPr="0046233B">
        <w:rPr>
          <w:b/>
          <w:sz w:val="16"/>
          <w:szCs w:val="16"/>
          <w:lang w:eastAsia="ru-RU"/>
        </w:rPr>
        <w:t>2024 и 2025 годов</w:t>
      </w:r>
    </w:p>
    <w:p w:rsidR="0046233B" w:rsidRPr="0046233B" w:rsidRDefault="0046233B" w:rsidP="0046233B">
      <w:pPr>
        <w:jc w:val="center"/>
        <w:rPr>
          <w:b/>
          <w:bCs/>
          <w:sz w:val="16"/>
          <w:szCs w:val="16"/>
        </w:rPr>
      </w:pPr>
    </w:p>
    <w:p w:rsidR="0046233B" w:rsidRPr="0046233B" w:rsidRDefault="0046233B" w:rsidP="0046233B">
      <w:pPr>
        <w:jc w:val="center"/>
        <w:rPr>
          <w:b/>
          <w:bCs/>
          <w:sz w:val="16"/>
          <w:szCs w:val="16"/>
        </w:rPr>
      </w:pPr>
    </w:p>
    <w:p w:rsidR="0046233B" w:rsidRPr="0046233B" w:rsidRDefault="0046233B" w:rsidP="0046233B">
      <w:pPr>
        <w:jc w:val="center"/>
        <w:rPr>
          <w:b/>
          <w:bCs/>
          <w:sz w:val="16"/>
          <w:szCs w:val="16"/>
        </w:rPr>
      </w:pPr>
      <w:r w:rsidRPr="0046233B">
        <w:rPr>
          <w:b/>
          <w:bCs/>
          <w:sz w:val="16"/>
          <w:szCs w:val="16"/>
        </w:rPr>
        <w:t>2022</w:t>
      </w:r>
    </w:p>
    <w:p w:rsidR="0046233B" w:rsidRPr="0046233B" w:rsidRDefault="0046233B" w:rsidP="0046233B">
      <w:pPr>
        <w:jc w:val="center"/>
        <w:rPr>
          <w:sz w:val="16"/>
          <w:szCs w:val="16"/>
        </w:rPr>
      </w:pPr>
    </w:p>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Содержание</w:t>
      </w:r>
    </w:p>
    <w:p w:rsidR="0046233B" w:rsidRPr="0046233B" w:rsidRDefault="0046233B" w:rsidP="0046233B">
      <w:pPr>
        <w:jc w:val="center"/>
        <w:rPr>
          <w:sz w:val="16"/>
          <w:szCs w:val="16"/>
        </w:rPr>
      </w:pPr>
    </w:p>
    <w:tbl>
      <w:tblPr>
        <w:tblW w:w="5193" w:type="dxa"/>
        <w:tblInd w:w="-2" w:type="dxa"/>
        <w:tblBorders>
          <w:top w:val="single" w:sz="2" w:space="0" w:color="000001"/>
          <w:left w:val="single" w:sz="2" w:space="0" w:color="000001"/>
          <w:bottom w:val="single" w:sz="2" w:space="0" w:color="000001"/>
          <w:insideH w:val="single" w:sz="2" w:space="0" w:color="000001"/>
        </w:tblBorders>
        <w:tblCellMar>
          <w:top w:w="55" w:type="dxa"/>
          <w:left w:w="0" w:type="dxa"/>
          <w:bottom w:w="55" w:type="dxa"/>
          <w:right w:w="55" w:type="dxa"/>
        </w:tblCellMar>
        <w:tblLook w:val="04A0" w:firstRow="1" w:lastRow="0" w:firstColumn="1" w:lastColumn="0" w:noHBand="0" w:noVBand="1"/>
      </w:tblPr>
      <w:tblGrid>
        <w:gridCol w:w="508"/>
        <w:gridCol w:w="3602"/>
        <w:gridCol w:w="1083"/>
      </w:tblGrid>
      <w:tr w:rsidR="00474239" w:rsidTr="0046233B">
        <w:tc>
          <w:tcPr>
            <w:tcW w:w="508"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ff1"/>
              <w:spacing w:line="240" w:lineRule="auto"/>
              <w:ind w:left="170"/>
              <w:rPr>
                <w:rFonts w:ascii="Times New Roman" w:hAnsi="Times New Roman" w:cs="Times New Roman"/>
                <w:sz w:val="16"/>
                <w:szCs w:val="16"/>
                <w:lang w:val="en-US"/>
              </w:rPr>
            </w:pPr>
            <w:r w:rsidRPr="0046233B">
              <w:rPr>
                <w:rFonts w:ascii="Times New Roman" w:hAnsi="Times New Roman" w:cs="Times New Roman"/>
                <w:sz w:val="16"/>
                <w:szCs w:val="16"/>
                <w:lang w:val="en-US"/>
              </w:rPr>
              <w:t>1.</w:t>
            </w:r>
          </w:p>
        </w:tc>
        <w:tc>
          <w:tcPr>
            <w:tcW w:w="3602"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ind w:left="170"/>
              <w:jc w:val="both"/>
              <w:rPr>
                <w:sz w:val="16"/>
                <w:szCs w:val="16"/>
              </w:rPr>
            </w:pPr>
            <w:r w:rsidRPr="0046233B">
              <w:rPr>
                <w:sz w:val="16"/>
                <w:szCs w:val="16"/>
              </w:rPr>
              <w:t xml:space="preserve">Оценка достигнутого уровня социально-экономического </w:t>
            </w:r>
            <w:proofErr w:type="gramStart"/>
            <w:r w:rsidRPr="0046233B">
              <w:rPr>
                <w:sz w:val="16"/>
                <w:szCs w:val="16"/>
              </w:rPr>
              <w:t>развития  Тогучинского</w:t>
            </w:r>
            <w:proofErr w:type="gramEnd"/>
            <w:r w:rsidRPr="0046233B">
              <w:rPr>
                <w:sz w:val="16"/>
                <w:szCs w:val="16"/>
              </w:rPr>
              <w:t xml:space="preserve"> района Новосибирской области за период 2019-2021 годов:</w:t>
            </w:r>
          </w:p>
        </w:tc>
        <w:tc>
          <w:tcPr>
            <w:tcW w:w="1083"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rsidR="0046233B" w:rsidRPr="0046233B" w:rsidRDefault="0046233B" w:rsidP="0046233B">
            <w:pPr>
              <w:pStyle w:val="afff1"/>
              <w:spacing w:line="240" w:lineRule="auto"/>
              <w:ind w:left="170"/>
              <w:jc w:val="center"/>
              <w:rPr>
                <w:rFonts w:ascii="Times New Roman" w:hAnsi="Times New Roman" w:cs="Times New Roman"/>
                <w:sz w:val="16"/>
                <w:szCs w:val="16"/>
              </w:rPr>
            </w:pPr>
            <w:r w:rsidRPr="0046233B">
              <w:rPr>
                <w:rFonts w:ascii="Times New Roman" w:hAnsi="Times New Roman" w:cs="Times New Roman"/>
                <w:sz w:val="16"/>
                <w:szCs w:val="16"/>
              </w:rPr>
              <w:t>5</w:t>
            </w:r>
          </w:p>
        </w:tc>
      </w:tr>
      <w:tr w:rsidR="00474239" w:rsidTr="0046233B">
        <w:tc>
          <w:tcPr>
            <w:tcW w:w="508"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ff1"/>
              <w:spacing w:line="240" w:lineRule="auto"/>
              <w:ind w:left="170"/>
              <w:rPr>
                <w:rFonts w:ascii="Times New Roman" w:hAnsi="Times New Roman" w:cs="Times New Roman"/>
                <w:sz w:val="16"/>
                <w:szCs w:val="16"/>
              </w:rPr>
            </w:pPr>
          </w:p>
        </w:tc>
        <w:tc>
          <w:tcPr>
            <w:tcW w:w="3602"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ind w:left="170"/>
              <w:jc w:val="both"/>
              <w:rPr>
                <w:sz w:val="16"/>
                <w:szCs w:val="16"/>
              </w:rPr>
            </w:pPr>
            <w:r w:rsidRPr="0046233B">
              <w:rPr>
                <w:sz w:val="16"/>
                <w:szCs w:val="16"/>
              </w:rPr>
              <w:t>- Демография, труд и занятость</w:t>
            </w:r>
          </w:p>
        </w:tc>
        <w:tc>
          <w:tcPr>
            <w:tcW w:w="1083"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rsidR="0046233B" w:rsidRPr="0046233B" w:rsidRDefault="0046233B" w:rsidP="0046233B">
            <w:pPr>
              <w:pStyle w:val="afff1"/>
              <w:spacing w:line="240" w:lineRule="auto"/>
              <w:ind w:left="170"/>
              <w:jc w:val="center"/>
              <w:rPr>
                <w:rFonts w:ascii="Times New Roman" w:hAnsi="Times New Roman" w:cs="Times New Roman"/>
                <w:sz w:val="16"/>
                <w:szCs w:val="16"/>
              </w:rPr>
            </w:pPr>
            <w:r w:rsidRPr="0046233B">
              <w:rPr>
                <w:rFonts w:ascii="Times New Roman" w:hAnsi="Times New Roman" w:cs="Times New Roman"/>
                <w:sz w:val="16"/>
                <w:szCs w:val="16"/>
              </w:rPr>
              <w:t>6</w:t>
            </w:r>
          </w:p>
        </w:tc>
      </w:tr>
      <w:tr w:rsidR="00474239" w:rsidTr="0046233B">
        <w:tc>
          <w:tcPr>
            <w:tcW w:w="508"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ff1"/>
              <w:spacing w:line="240" w:lineRule="auto"/>
              <w:ind w:left="170"/>
              <w:rPr>
                <w:rFonts w:ascii="Times New Roman" w:hAnsi="Times New Roman" w:cs="Times New Roman"/>
                <w:sz w:val="16"/>
                <w:szCs w:val="16"/>
              </w:rPr>
            </w:pPr>
          </w:p>
        </w:tc>
        <w:tc>
          <w:tcPr>
            <w:tcW w:w="3602"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ind w:left="170"/>
              <w:jc w:val="both"/>
              <w:rPr>
                <w:sz w:val="16"/>
                <w:szCs w:val="16"/>
              </w:rPr>
            </w:pPr>
            <w:r w:rsidRPr="0046233B">
              <w:rPr>
                <w:sz w:val="16"/>
                <w:szCs w:val="16"/>
              </w:rPr>
              <w:t>- Уровень жизни населения</w:t>
            </w:r>
          </w:p>
        </w:tc>
        <w:tc>
          <w:tcPr>
            <w:tcW w:w="1083"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rsidR="0046233B" w:rsidRPr="0046233B" w:rsidRDefault="0046233B" w:rsidP="0046233B">
            <w:pPr>
              <w:pStyle w:val="afff1"/>
              <w:spacing w:line="240" w:lineRule="auto"/>
              <w:ind w:left="170"/>
              <w:jc w:val="center"/>
              <w:rPr>
                <w:rFonts w:ascii="Times New Roman" w:hAnsi="Times New Roman" w:cs="Times New Roman"/>
                <w:sz w:val="16"/>
                <w:szCs w:val="16"/>
                <w:lang w:val="en-US"/>
              </w:rPr>
            </w:pPr>
            <w:r w:rsidRPr="0046233B">
              <w:rPr>
                <w:rFonts w:ascii="Times New Roman" w:hAnsi="Times New Roman" w:cs="Times New Roman"/>
                <w:sz w:val="16"/>
                <w:szCs w:val="16"/>
                <w:lang w:val="en-US"/>
              </w:rPr>
              <w:t>9</w:t>
            </w:r>
          </w:p>
        </w:tc>
      </w:tr>
      <w:tr w:rsidR="00474239" w:rsidTr="0046233B">
        <w:tc>
          <w:tcPr>
            <w:tcW w:w="508"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ff1"/>
              <w:spacing w:line="240" w:lineRule="auto"/>
              <w:ind w:left="170"/>
              <w:rPr>
                <w:rFonts w:ascii="Times New Roman" w:hAnsi="Times New Roman" w:cs="Times New Roman"/>
                <w:sz w:val="16"/>
                <w:szCs w:val="16"/>
              </w:rPr>
            </w:pPr>
          </w:p>
        </w:tc>
        <w:tc>
          <w:tcPr>
            <w:tcW w:w="3602"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ind w:left="170"/>
              <w:jc w:val="both"/>
              <w:rPr>
                <w:sz w:val="16"/>
                <w:szCs w:val="16"/>
              </w:rPr>
            </w:pPr>
            <w:r w:rsidRPr="0046233B">
              <w:rPr>
                <w:sz w:val="16"/>
                <w:szCs w:val="16"/>
              </w:rPr>
              <w:t>- Промышленное производство</w:t>
            </w:r>
          </w:p>
        </w:tc>
        <w:tc>
          <w:tcPr>
            <w:tcW w:w="1083"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rsidR="0046233B" w:rsidRPr="0046233B" w:rsidRDefault="0046233B" w:rsidP="0046233B">
            <w:pPr>
              <w:pStyle w:val="afff1"/>
              <w:spacing w:line="240" w:lineRule="auto"/>
              <w:ind w:left="170"/>
              <w:jc w:val="center"/>
              <w:rPr>
                <w:rFonts w:ascii="Times New Roman" w:hAnsi="Times New Roman" w:cs="Times New Roman"/>
                <w:sz w:val="16"/>
                <w:szCs w:val="16"/>
              </w:rPr>
            </w:pPr>
            <w:r w:rsidRPr="0046233B">
              <w:rPr>
                <w:rFonts w:ascii="Times New Roman" w:hAnsi="Times New Roman" w:cs="Times New Roman"/>
                <w:sz w:val="16"/>
                <w:szCs w:val="16"/>
              </w:rPr>
              <w:t>9</w:t>
            </w:r>
          </w:p>
        </w:tc>
      </w:tr>
      <w:tr w:rsidR="00474239" w:rsidTr="0046233B">
        <w:tc>
          <w:tcPr>
            <w:tcW w:w="508"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ff1"/>
              <w:spacing w:line="240" w:lineRule="auto"/>
              <w:ind w:left="170"/>
              <w:rPr>
                <w:rFonts w:ascii="Times New Roman" w:hAnsi="Times New Roman" w:cs="Times New Roman"/>
                <w:sz w:val="16"/>
                <w:szCs w:val="16"/>
              </w:rPr>
            </w:pPr>
          </w:p>
        </w:tc>
        <w:tc>
          <w:tcPr>
            <w:tcW w:w="3602"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ind w:left="170"/>
              <w:jc w:val="both"/>
              <w:rPr>
                <w:sz w:val="16"/>
                <w:szCs w:val="16"/>
              </w:rPr>
            </w:pPr>
            <w:r w:rsidRPr="0046233B">
              <w:rPr>
                <w:sz w:val="16"/>
                <w:szCs w:val="16"/>
              </w:rPr>
              <w:t>- Сельское хозяйство</w:t>
            </w:r>
          </w:p>
        </w:tc>
        <w:tc>
          <w:tcPr>
            <w:tcW w:w="1083"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rsidR="0046233B" w:rsidRPr="0046233B" w:rsidRDefault="0046233B" w:rsidP="0046233B">
            <w:pPr>
              <w:pStyle w:val="afff1"/>
              <w:spacing w:line="240" w:lineRule="auto"/>
              <w:ind w:left="170"/>
              <w:jc w:val="center"/>
              <w:rPr>
                <w:rFonts w:ascii="Times New Roman" w:hAnsi="Times New Roman" w:cs="Times New Roman"/>
                <w:sz w:val="16"/>
                <w:szCs w:val="16"/>
              </w:rPr>
            </w:pPr>
            <w:r w:rsidRPr="0046233B">
              <w:rPr>
                <w:rFonts w:ascii="Times New Roman" w:hAnsi="Times New Roman" w:cs="Times New Roman"/>
                <w:sz w:val="16"/>
                <w:szCs w:val="16"/>
              </w:rPr>
              <w:t>12</w:t>
            </w:r>
          </w:p>
        </w:tc>
      </w:tr>
      <w:tr w:rsidR="00474239" w:rsidTr="0046233B">
        <w:tc>
          <w:tcPr>
            <w:tcW w:w="508"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ff1"/>
              <w:spacing w:line="240" w:lineRule="auto"/>
              <w:ind w:left="170"/>
              <w:rPr>
                <w:rFonts w:ascii="Times New Roman" w:hAnsi="Times New Roman" w:cs="Times New Roman"/>
                <w:sz w:val="16"/>
                <w:szCs w:val="16"/>
              </w:rPr>
            </w:pPr>
          </w:p>
        </w:tc>
        <w:tc>
          <w:tcPr>
            <w:tcW w:w="3602"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3"/>
              <w:spacing w:after="0"/>
              <w:ind w:left="170"/>
              <w:rPr>
                <w:sz w:val="16"/>
                <w:szCs w:val="16"/>
              </w:rPr>
            </w:pPr>
            <w:r w:rsidRPr="0046233B">
              <w:rPr>
                <w:sz w:val="16"/>
                <w:szCs w:val="16"/>
              </w:rPr>
              <w:t>- Рынок товаров и услуг</w:t>
            </w:r>
          </w:p>
        </w:tc>
        <w:tc>
          <w:tcPr>
            <w:tcW w:w="1083"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rsidR="0046233B" w:rsidRPr="0046233B" w:rsidRDefault="0046233B" w:rsidP="0046233B">
            <w:pPr>
              <w:pStyle w:val="afff1"/>
              <w:spacing w:line="240" w:lineRule="auto"/>
              <w:ind w:left="170"/>
              <w:jc w:val="center"/>
              <w:rPr>
                <w:rFonts w:ascii="Times New Roman" w:hAnsi="Times New Roman" w:cs="Times New Roman"/>
                <w:sz w:val="16"/>
                <w:szCs w:val="16"/>
                <w:lang w:val="en-US"/>
              </w:rPr>
            </w:pPr>
            <w:r w:rsidRPr="0046233B">
              <w:rPr>
                <w:rFonts w:ascii="Times New Roman" w:hAnsi="Times New Roman" w:cs="Times New Roman"/>
                <w:sz w:val="16"/>
                <w:szCs w:val="16"/>
              </w:rPr>
              <w:t>1</w:t>
            </w:r>
            <w:r w:rsidRPr="0046233B">
              <w:rPr>
                <w:rFonts w:ascii="Times New Roman" w:hAnsi="Times New Roman" w:cs="Times New Roman"/>
                <w:sz w:val="16"/>
                <w:szCs w:val="16"/>
                <w:lang w:val="en-US"/>
              </w:rPr>
              <w:t>4</w:t>
            </w:r>
          </w:p>
        </w:tc>
      </w:tr>
      <w:tr w:rsidR="00474239" w:rsidTr="0046233B">
        <w:tc>
          <w:tcPr>
            <w:tcW w:w="508"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ff1"/>
              <w:spacing w:line="240" w:lineRule="auto"/>
              <w:ind w:left="170"/>
              <w:rPr>
                <w:rFonts w:ascii="Times New Roman" w:hAnsi="Times New Roman" w:cs="Times New Roman"/>
                <w:sz w:val="16"/>
                <w:szCs w:val="16"/>
              </w:rPr>
            </w:pPr>
          </w:p>
        </w:tc>
        <w:tc>
          <w:tcPr>
            <w:tcW w:w="3602"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ind w:left="170"/>
              <w:jc w:val="both"/>
              <w:rPr>
                <w:sz w:val="16"/>
                <w:szCs w:val="16"/>
              </w:rPr>
            </w:pPr>
            <w:r w:rsidRPr="0046233B">
              <w:rPr>
                <w:sz w:val="16"/>
                <w:szCs w:val="16"/>
              </w:rPr>
              <w:t>- Инвестиции</w:t>
            </w:r>
          </w:p>
        </w:tc>
        <w:tc>
          <w:tcPr>
            <w:tcW w:w="1083"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rsidR="0046233B" w:rsidRPr="0046233B" w:rsidRDefault="0046233B" w:rsidP="0046233B">
            <w:pPr>
              <w:pStyle w:val="afff1"/>
              <w:spacing w:line="240" w:lineRule="auto"/>
              <w:ind w:left="170"/>
              <w:jc w:val="center"/>
              <w:rPr>
                <w:rFonts w:ascii="Times New Roman" w:hAnsi="Times New Roman" w:cs="Times New Roman"/>
                <w:sz w:val="16"/>
                <w:szCs w:val="16"/>
              </w:rPr>
            </w:pPr>
            <w:r w:rsidRPr="0046233B">
              <w:rPr>
                <w:rFonts w:ascii="Times New Roman" w:hAnsi="Times New Roman" w:cs="Times New Roman"/>
                <w:sz w:val="16"/>
                <w:szCs w:val="16"/>
              </w:rPr>
              <w:t>15</w:t>
            </w:r>
          </w:p>
        </w:tc>
      </w:tr>
      <w:tr w:rsidR="00474239" w:rsidTr="0046233B">
        <w:tc>
          <w:tcPr>
            <w:tcW w:w="508"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ff1"/>
              <w:spacing w:line="240" w:lineRule="auto"/>
              <w:ind w:left="170"/>
              <w:rPr>
                <w:rFonts w:ascii="Times New Roman" w:hAnsi="Times New Roman" w:cs="Times New Roman"/>
                <w:sz w:val="16"/>
                <w:szCs w:val="16"/>
              </w:rPr>
            </w:pPr>
          </w:p>
        </w:tc>
        <w:tc>
          <w:tcPr>
            <w:tcW w:w="3602"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ind w:left="170"/>
              <w:jc w:val="both"/>
              <w:rPr>
                <w:sz w:val="16"/>
                <w:szCs w:val="16"/>
              </w:rPr>
            </w:pPr>
            <w:r w:rsidRPr="0046233B">
              <w:rPr>
                <w:sz w:val="16"/>
                <w:szCs w:val="16"/>
              </w:rPr>
              <w:t>- Строительство</w:t>
            </w:r>
          </w:p>
        </w:tc>
        <w:tc>
          <w:tcPr>
            <w:tcW w:w="1083"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rsidR="0046233B" w:rsidRPr="0046233B" w:rsidRDefault="0046233B" w:rsidP="0046233B">
            <w:pPr>
              <w:pStyle w:val="afff1"/>
              <w:spacing w:line="240" w:lineRule="auto"/>
              <w:ind w:left="170"/>
              <w:jc w:val="center"/>
              <w:rPr>
                <w:rFonts w:ascii="Times New Roman" w:hAnsi="Times New Roman" w:cs="Times New Roman"/>
                <w:sz w:val="16"/>
                <w:szCs w:val="16"/>
              </w:rPr>
            </w:pPr>
            <w:r w:rsidRPr="0046233B">
              <w:rPr>
                <w:rFonts w:ascii="Times New Roman" w:hAnsi="Times New Roman" w:cs="Times New Roman"/>
                <w:sz w:val="16"/>
                <w:szCs w:val="16"/>
              </w:rPr>
              <w:t>19</w:t>
            </w:r>
          </w:p>
        </w:tc>
      </w:tr>
      <w:tr w:rsidR="00474239" w:rsidTr="0046233B">
        <w:tc>
          <w:tcPr>
            <w:tcW w:w="508"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ff1"/>
              <w:spacing w:line="240" w:lineRule="auto"/>
              <w:ind w:left="170"/>
              <w:rPr>
                <w:rFonts w:ascii="Times New Roman" w:hAnsi="Times New Roman" w:cs="Times New Roman"/>
                <w:sz w:val="16"/>
                <w:szCs w:val="16"/>
              </w:rPr>
            </w:pPr>
          </w:p>
        </w:tc>
        <w:tc>
          <w:tcPr>
            <w:tcW w:w="3602"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ind w:left="170"/>
              <w:jc w:val="both"/>
              <w:rPr>
                <w:sz w:val="16"/>
                <w:szCs w:val="16"/>
              </w:rPr>
            </w:pPr>
            <w:r w:rsidRPr="0046233B">
              <w:rPr>
                <w:sz w:val="16"/>
                <w:szCs w:val="16"/>
              </w:rPr>
              <w:t>- Малое и среднее предпринимательство</w:t>
            </w:r>
          </w:p>
        </w:tc>
        <w:tc>
          <w:tcPr>
            <w:tcW w:w="1083"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rsidR="0046233B" w:rsidRPr="0046233B" w:rsidRDefault="0046233B" w:rsidP="0046233B">
            <w:pPr>
              <w:pStyle w:val="afff1"/>
              <w:spacing w:line="240" w:lineRule="auto"/>
              <w:ind w:left="170"/>
              <w:jc w:val="center"/>
              <w:rPr>
                <w:rFonts w:ascii="Times New Roman" w:hAnsi="Times New Roman" w:cs="Times New Roman"/>
                <w:sz w:val="16"/>
                <w:szCs w:val="16"/>
              </w:rPr>
            </w:pPr>
            <w:r w:rsidRPr="0046233B">
              <w:rPr>
                <w:rFonts w:ascii="Times New Roman" w:hAnsi="Times New Roman" w:cs="Times New Roman"/>
                <w:sz w:val="16"/>
                <w:szCs w:val="16"/>
              </w:rPr>
              <w:t>22</w:t>
            </w:r>
          </w:p>
        </w:tc>
      </w:tr>
      <w:tr w:rsidR="00474239" w:rsidTr="0046233B">
        <w:tc>
          <w:tcPr>
            <w:tcW w:w="508"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ff1"/>
              <w:spacing w:line="240" w:lineRule="auto"/>
              <w:ind w:left="170"/>
              <w:rPr>
                <w:rFonts w:ascii="Times New Roman" w:hAnsi="Times New Roman" w:cs="Times New Roman"/>
                <w:sz w:val="16"/>
                <w:szCs w:val="16"/>
              </w:rPr>
            </w:pPr>
          </w:p>
        </w:tc>
        <w:tc>
          <w:tcPr>
            <w:tcW w:w="3602"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ind w:left="170"/>
              <w:jc w:val="both"/>
              <w:rPr>
                <w:sz w:val="16"/>
                <w:szCs w:val="16"/>
              </w:rPr>
            </w:pPr>
            <w:r w:rsidRPr="0046233B">
              <w:rPr>
                <w:sz w:val="16"/>
                <w:szCs w:val="16"/>
              </w:rPr>
              <w:t>- Транспортная и дорожная инфраструктура</w:t>
            </w:r>
          </w:p>
        </w:tc>
        <w:tc>
          <w:tcPr>
            <w:tcW w:w="1083"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rsidR="0046233B" w:rsidRPr="0046233B" w:rsidRDefault="0046233B" w:rsidP="0046233B">
            <w:pPr>
              <w:pStyle w:val="afff1"/>
              <w:spacing w:line="240" w:lineRule="auto"/>
              <w:ind w:left="170"/>
              <w:jc w:val="center"/>
              <w:rPr>
                <w:rFonts w:ascii="Times New Roman" w:hAnsi="Times New Roman" w:cs="Times New Roman"/>
                <w:sz w:val="16"/>
                <w:szCs w:val="16"/>
              </w:rPr>
            </w:pPr>
            <w:r w:rsidRPr="0046233B">
              <w:rPr>
                <w:rFonts w:ascii="Times New Roman" w:hAnsi="Times New Roman" w:cs="Times New Roman"/>
                <w:sz w:val="16"/>
                <w:szCs w:val="16"/>
              </w:rPr>
              <w:t>23</w:t>
            </w:r>
          </w:p>
        </w:tc>
      </w:tr>
      <w:tr w:rsidR="00474239" w:rsidTr="0046233B">
        <w:tc>
          <w:tcPr>
            <w:tcW w:w="508"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ff1"/>
              <w:spacing w:line="240" w:lineRule="auto"/>
              <w:ind w:left="170"/>
              <w:rPr>
                <w:rFonts w:ascii="Times New Roman" w:hAnsi="Times New Roman" w:cs="Times New Roman"/>
                <w:sz w:val="16"/>
                <w:szCs w:val="16"/>
              </w:rPr>
            </w:pPr>
          </w:p>
        </w:tc>
        <w:tc>
          <w:tcPr>
            <w:tcW w:w="3602"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ind w:left="170"/>
              <w:jc w:val="both"/>
              <w:rPr>
                <w:sz w:val="16"/>
                <w:szCs w:val="16"/>
              </w:rPr>
            </w:pPr>
            <w:r w:rsidRPr="0046233B">
              <w:rPr>
                <w:sz w:val="16"/>
                <w:szCs w:val="16"/>
              </w:rPr>
              <w:t>- Жилищно-коммунальное хозяйство</w:t>
            </w:r>
          </w:p>
        </w:tc>
        <w:tc>
          <w:tcPr>
            <w:tcW w:w="1083"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rsidR="0046233B" w:rsidRPr="0046233B" w:rsidRDefault="0046233B" w:rsidP="0046233B">
            <w:pPr>
              <w:pStyle w:val="afff1"/>
              <w:spacing w:line="240" w:lineRule="auto"/>
              <w:ind w:left="170"/>
              <w:jc w:val="center"/>
              <w:rPr>
                <w:rFonts w:ascii="Times New Roman" w:hAnsi="Times New Roman" w:cs="Times New Roman"/>
                <w:sz w:val="16"/>
                <w:szCs w:val="16"/>
              </w:rPr>
            </w:pPr>
            <w:r w:rsidRPr="0046233B">
              <w:rPr>
                <w:rFonts w:ascii="Times New Roman" w:hAnsi="Times New Roman" w:cs="Times New Roman"/>
                <w:sz w:val="16"/>
                <w:szCs w:val="16"/>
              </w:rPr>
              <w:t>26</w:t>
            </w:r>
          </w:p>
        </w:tc>
      </w:tr>
      <w:tr w:rsidR="00474239" w:rsidTr="0046233B">
        <w:tc>
          <w:tcPr>
            <w:tcW w:w="508"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ff1"/>
              <w:spacing w:line="240" w:lineRule="auto"/>
              <w:ind w:left="170"/>
              <w:rPr>
                <w:rFonts w:ascii="Times New Roman" w:hAnsi="Times New Roman" w:cs="Times New Roman"/>
                <w:sz w:val="16"/>
                <w:szCs w:val="16"/>
              </w:rPr>
            </w:pPr>
          </w:p>
        </w:tc>
        <w:tc>
          <w:tcPr>
            <w:tcW w:w="3602"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ind w:left="170"/>
              <w:jc w:val="both"/>
              <w:rPr>
                <w:sz w:val="16"/>
                <w:szCs w:val="16"/>
              </w:rPr>
            </w:pPr>
            <w:r w:rsidRPr="0046233B">
              <w:rPr>
                <w:sz w:val="16"/>
                <w:szCs w:val="16"/>
              </w:rPr>
              <w:t>- Охрана окружающей среды</w:t>
            </w:r>
          </w:p>
        </w:tc>
        <w:tc>
          <w:tcPr>
            <w:tcW w:w="1083"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rsidR="0046233B" w:rsidRPr="0046233B" w:rsidRDefault="0046233B" w:rsidP="0046233B">
            <w:pPr>
              <w:pStyle w:val="afff1"/>
              <w:spacing w:line="240" w:lineRule="auto"/>
              <w:ind w:left="170"/>
              <w:jc w:val="center"/>
              <w:rPr>
                <w:rFonts w:ascii="Times New Roman" w:hAnsi="Times New Roman" w:cs="Times New Roman"/>
                <w:sz w:val="16"/>
                <w:szCs w:val="16"/>
              </w:rPr>
            </w:pPr>
            <w:r w:rsidRPr="0046233B">
              <w:rPr>
                <w:rFonts w:ascii="Times New Roman" w:hAnsi="Times New Roman" w:cs="Times New Roman"/>
                <w:sz w:val="16"/>
                <w:szCs w:val="16"/>
              </w:rPr>
              <w:t>28</w:t>
            </w:r>
          </w:p>
        </w:tc>
      </w:tr>
      <w:tr w:rsidR="00474239" w:rsidTr="0046233B">
        <w:tc>
          <w:tcPr>
            <w:tcW w:w="508"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ff1"/>
              <w:spacing w:line="240" w:lineRule="auto"/>
              <w:ind w:left="170"/>
              <w:rPr>
                <w:rFonts w:ascii="Times New Roman" w:hAnsi="Times New Roman" w:cs="Times New Roman"/>
                <w:sz w:val="16"/>
                <w:szCs w:val="16"/>
              </w:rPr>
            </w:pPr>
          </w:p>
        </w:tc>
        <w:tc>
          <w:tcPr>
            <w:tcW w:w="3602"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ind w:left="170"/>
              <w:jc w:val="both"/>
              <w:rPr>
                <w:sz w:val="16"/>
                <w:szCs w:val="16"/>
              </w:rPr>
            </w:pPr>
            <w:r w:rsidRPr="0046233B">
              <w:rPr>
                <w:sz w:val="16"/>
                <w:szCs w:val="16"/>
              </w:rPr>
              <w:t>-  Туризм</w:t>
            </w:r>
          </w:p>
        </w:tc>
        <w:tc>
          <w:tcPr>
            <w:tcW w:w="1083"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rsidR="0046233B" w:rsidRPr="0046233B" w:rsidRDefault="0046233B" w:rsidP="0046233B">
            <w:pPr>
              <w:pStyle w:val="afff1"/>
              <w:spacing w:line="240" w:lineRule="auto"/>
              <w:ind w:left="170"/>
              <w:jc w:val="center"/>
              <w:rPr>
                <w:rFonts w:ascii="Times New Roman" w:hAnsi="Times New Roman" w:cs="Times New Roman"/>
                <w:sz w:val="16"/>
                <w:szCs w:val="16"/>
              </w:rPr>
            </w:pPr>
            <w:r w:rsidRPr="0046233B">
              <w:rPr>
                <w:rFonts w:ascii="Times New Roman" w:hAnsi="Times New Roman" w:cs="Times New Roman"/>
                <w:sz w:val="16"/>
                <w:szCs w:val="16"/>
              </w:rPr>
              <w:t>31</w:t>
            </w:r>
          </w:p>
        </w:tc>
      </w:tr>
      <w:tr w:rsidR="00474239" w:rsidTr="0046233B">
        <w:tc>
          <w:tcPr>
            <w:tcW w:w="508"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ff1"/>
              <w:spacing w:line="240" w:lineRule="auto"/>
              <w:ind w:left="170"/>
              <w:rPr>
                <w:rFonts w:ascii="Times New Roman" w:hAnsi="Times New Roman" w:cs="Times New Roman"/>
                <w:sz w:val="16"/>
                <w:szCs w:val="16"/>
              </w:rPr>
            </w:pPr>
          </w:p>
        </w:tc>
        <w:tc>
          <w:tcPr>
            <w:tcW w:w="3602"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ind w:left="170"/>
              <w:jc w:val="both"/>
              <w:rPr>
                <w:sz w:val="16"/>
                <w:szCs w:val="16"/>
              </w:rPr>
            </w:pPr>
            <w:r w:rsidRPr="0046233B">
              <w:rPr>
                <w:sz w:val="16"/>
                <w:szCs w:val="16"/>
              </w:rPr>
              <w:t>- Развитие моногорода р.п. Горный</w:t>
            </w:r>
          </w:p>
        </w:tc>
        <w:tc>
          <w:tcPr>
            <w:tcW w:w="1083"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rsidR="0046233B" w:rsidRPr="0046233B" w:rsidRDefault="0046233B" w:rsidP="0046233B">
            <w:pPr>
              <w:pStyle w:val="afff1"/>
              <w:spacing w:line="240" w:lineRule="auto"/>
              <w:ind w:left="170"/>
              <w:jc w:val="center"/>
              <w:rPr>
                <w:rFonts w:ascii="Times New Roman" w:hAnsi="Times New Roman" w:cs="Times New Roman"/>
                <w:sz w:val="16"/>
                <w:szCs w:val="16"/>
              </w:rPr>
            </w:pPr>
            <w:r w:rsidRPr="0046233B">
              <w:rPr>
                <w:rFonts w:ascii="Times New Roman" w:hAnsi="Times New Roman" w:cs="Times New Roman"/>
                <w:sz w:val="16"/>
                <w:szCs w:val="16"/>
              </w:rPr>
              <w:t>32</w:t>
            </w:r>
          </w:p>
        </w:tc>
      </w:tr>
      <w:tr w:rsidR="00474239" w:rsidTr="0046233B">
        <w:tc>
          <w:tcPr>
            <w:tcW w:w="508"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ff1"/>
              <w:spacing w:line="240" w:lineRule="auto"/>
              <w:ind w:left="170"/>
              <w:rPr>
                <w:rFonts w:ascii="Times New Roman" w:hAnsi="Times New Roman" w:cs="Times New Roman"/>
                <w:sz w:val="16"/>
                <w:szCs w:val="16"/>
              </w:rPr>
            </w:pPr>
          </w:p>
        </w:tc>
        <w:tc>
          <w:tcPr>
            <w:tcW w:w="3602"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ind w:left="170"/>
              <w:jc w:val="both"/>
              <w:rPr>
                <w:sz w:val="16"/>
                <w:szCs w:val="16"/>
              </w:rPr>
            </w:pPr>
            <w:r w:rsidRPr="0046233B">
              <w:rPr>
                <w:sz w:val="16"/>
                <w:szCs w:val="16"/>
              </w:rPr>
              <w:t>Развитие отраслей социальной сферы:</w:t>
            </w:r>
          </w:p>
        </w:tc>
        <w:tc>
          <w:tcPr>
            <w:tcW w:w="1083"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rsidR="0046233B" w:rsidRPr="0046233B" w:rsidRDefault="0046233B" w:rsidP="0046233B">
            <w:pPr>
              <w:pStyle w:val="afff1"/>
              <w:spacing w:line="240" w:lineRule="auto"/>
              <w:ind w:left="170"/>
              <w:jc w:val="center"/>
              <w:rPr>
                <w:rFonts w:ascii="Times New Roman" w:hAnsi="Times New Roman" w:cs="Times New Roman"/>
                <w:sz w:val="16"/>
                <w:szCs w:val="16"/>
              </w:rPr>
            </w:pPr>
            <w:r w:rsidRPr="0046233B">
              <w:rPr>
                <w:rFonts w:ascii="Times New Roman" w:hAnsi="Times New Roman" w:cs="Times New Roman"/>
                <w:sz w:val="16"/>
                <w:szCs w:val="16"/>
              </w:rPr>
              <w:t>38</w:t>
            </w:r>
          </w:p>
        </w:tc>
      </w:tr>
      <w:tr w:rsidR="00474239" w:rsidTr="0046233B">
        <w:tc>
          <w:tcPr>
            <w:tcW w:w="508"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ff1"/>
              <w:spacing w:line="240" w:lineRule="auto"/>
              <w:ind w:left="170"/>
              <w:rPr>
                <w:rFonts w:ascii="Times New Roman" w:hAnsi="Times New Roman" w:cs="Times New Roman"/>
                <w:sz w:val="16"/>
                <w:szCs w:val="16"/>
              </w:rPr>
            </w:pPr>
          </w:p>
        </w:tc>
        <w:tc>
          <w:tcPr>
            <w:tcW w:w="3602"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ind w:left="170"/>
              <w:jc w:val="both"/>
              <w:rPr>
                <w:sz w:val="16"/>
                <w:szCs w:val="16"/>
              </w:rPr>
            </w:pPr>
            <w:r w:rsidRPr="0046233B">
              <w:rPr>
                <w:sz w:val="16"/>
                <w:szCs w:val="16"/>
              </w:rPr>
              <w:t xml:space="preserve">     -  Образование</w:t>
            </w:r>
          </w:p>
        </w:tc>
        <w:tc>
          <w:tcPr>
            <w:tcW w:w="1083"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rsidR="0046233B" w:rsidRPr="0046233B" w:rsidRDefault="0046233B" w:rsidP="0046233B">
            <w:pPr>
              <w:pStyle w:val="afff1"/>
              <w:spacing w:line="240" w:lineRule="auto"/>
              <w:ind w:left="170"/>
              <w:jc w:val="center"/>
              <w:rPr>
                <w:rFonts w:ascii="Times New Roman" w:hAnsi="Times New Roman" w:cs="Times New Roman"/>
                <w:sz w:val="16"/>
                <w:szCs w:val="16"/>
              </w:rPr>
            </w:pPr>
            <w:r w:rsidRPr="0046233B">
              <w:rPr>
                <w:rFonts w:ascii="Times New Roman" w:hAnsi="Times New Roman" w:cs="Times New Roman"/>
                <w:sz w:val="16"/>
                <w:szCs w:val="16"/>
              </w:rPr>
              <w:t>38</w:t>
            </w:r>
          </w:p>
        </w:tc>
      </w:tr>
      <w:tr w:rsidR="00474239" w:rsidTr="0046233B">
        <w:tc>
          <w:tcPr>
            <w:tcW w:w="508"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ff1"/>
              <w:spacing w:line="240" w:lineRule="auto"/>
              <w:ind w:left="170"/>
              <w:rPr>
                <w:rFonts w:ascii="Times New Roman" w:hAnsi="Times New Roman" w:cs="Times New Roman"/>
                <w:sz w:val="16"/>
                <w:szCs w:val="16"/>
              </w:rPr>
            </w:pPr>
          </w:p>
        </w:tc>
        <w:tc>
          <w:tcPr>
            <w:tcW w:w="3602"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ind w:left="170"/>
              <w:jc w:val="both"/>
              <w:rPr>
                <w:sz w:val="16"/>
                <w:szCs w:val="16"/>
              </w:rPr>
            </w:pPr>
            <w:r w:rsidRPr="0046233B">
              <w:rPr>
                <w:sz w:val="16"/>
                <w:szCs w:val="16"/>
              </w:rPr>
              <w:t xml:space="preserve">     -  Здравоохранение</w:t>
            </w:r>
          </w:p>
        </w:tc>
        <w:tc>
          <w:tcPr>
            <w:tcW w:w="1083"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rsidR="0046233B" w:rsidRPr="0046233B" w:rsidRDefault="0046233B" w:rsidP="0046233B">
            <w:pPr>
              <w:pStyle w:val="afff1"/>
              <w:spacing w:line="240" w:lineRule="auto"/>
              <w:ind w:left="170"/>
              <w:jc w:val="center"/>
              <w:rPr>
                <w:rFonts w:ascii="Times New Roman" w:hAnsi="Times New Roman" w:cs="Times New Roman"/>
                <w:sz w:val="16"/>
                <w:szCs w:val="16"/>
              </w:rPr>
            </w:pPr>
            <w:r w:rsidRPr="0046233B">
              <w:rPr>
                <w:rFonts w:ascii="Times New Roman" w:hAnsi="Times New Roman" w:cs="Times New Roman"/>
                <w:sz w:val="16"/>
                <w:szCs w:val="16"/>
              </w:rPr>
              <w:t>47</w:t>
            </w:r>
          </w:p>
        </w:tc>
      </w:tr>
      <w:tr w:rsidR="00474239" w:rsidTr="0046233B">
        <w:tc>
          <w:tcPr>
            <w:tcW w:w="508"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ff1"/>
              <w:spacing w:line="240" w:lineRule="auto"/>
              <w:ind w:left="170"/>
              <w:rPr>
                <w:rFonts w:ascii="Times New Roman" w:hAnsi="Times New Roman" w:cs="Times New Roman"/>
                <w:sz w:val="16"/>
                <w:szCs w:val="16"/>
              </w:rPr>
            </w:pPr>
          </w:p>
        </w:tc>
        <w:tc>
          <w:tcPr>
            <w:tcW w:w="3602"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ind w:left="170"/>
              <w:jc w:val="both"/>
              <w:rPr>
                <w:sz w:val="16"/>
                <w:szCs w:val="16"/>
              </w:rPr>
            </w:pPr>
            <w:r w:rsidRPr="0046233B">
              <w:rPr>
                <w:sz w:val="16"/>
                <w:szCs w:val="16"/>
              </w:rPr>
              <w:t xml:space="preserve">     -  Культура</w:t>
            </w:r>
          </w:p>
        </w:tc>
        <w:tc>
          <w:tcPr>
            <w:tcW w:w="1083"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rsidR="0046233B" w:rsidRPr="0046233B" w:rsidRDefault="0046233B" w:rsidP="0046233B">
            <w:pPr>
              <w:pStyle w:val="afff1"/>
              <w:spacing w:line="240" w:lineRule="auto"/>
              <w:ind w:left="170"/>
              <w:jc w:val="center"/>
              <w:rPr>
                <w:rFonts w:ascii="Times New Roman" w:hAnsi="Times New Roman" w:cs="Times New Roman"/>
                <w:sz w:val="16"/>
                <w:szCs w:val="16"/>
              </w:rPr>
            </w:pPr>
            <w:r w:rsidRPr="0046233B">
              <w:rPr>
                <w:rFonts w:ascii="Times New Roman" w:hAnsi="Times New Roman" w:cs="Times New Roman"/>
                <w:sz w:val="16"/>
                <w:szCs w:val="16"/>
              </w:rPr>
              <w:t>50</w:t>
            </w:r>
          </w:p>
        </w:tc>
      </w:tr>
      <w:tr w:rsidR="00474239" w:rsidTr="0046233B">
        <w:tc>
          <w:tcPr>
            <w:tcW w:w="508"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ff1"/>
              <w:spacing w:line="240" w:lineRule="auto"/>
              <w:ind w:left="170"/>
              <w:rPr>
                <w:rFonts w:ascii="Times New Roman" w:hAnsi="Times New Roman" w:cs="Times New Roman"/>
                <w:sz w:val="16"/>
                <w:szCs w:val="16"/>
              </w:rPr>
            </w:pPr>
          </w:p>
        </w:tc>
        <w:tc>
          <w:tcPr>
            <w:tcW w:w="3602"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ind w:left="170"/>
              <w:jc w:val="both"/>
              <w:rPr>
                <w:sz w:val="16"/>
                <w:szCs w:val="16"/>
              </w:rPr>
            </w:pPr>
            <w:r w:rsidRPr="0046233B">
              <w:rPr>
                <w:sz w:val="16"/>
                <w:szCs w:val="16"/>
              </w:rPr>
              <w:t xml:space="preserve">     -  Социальная защита</w:t>
            </w:r>
          </w:p>
        </w:tc>
        <w:tc>
          <w:tcPr>
            <w:tcW w:w="1083"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rsidR="0046233B" w:rsidRPr="0046233B" w:rsidRDefault="0046233B" w:rsidP="0046233B">
            <w:pPr>
              <w:pStyle w:val="afff1"/>
              <w:spacing w:line="240" w:lineRule="auto"/>
              <w:ind w:left="170"/>
              <w:jc w:val="center"/>
              <w:rPr>
                <w:rFonts w:ascii="Times New Roman" w:hAnsi="Times New Roman" w:cs="Times New Roman"/>
                <w:sz w:val="16"/>
                <w:szCs w:val="16"/>
              </w:rPr>
            </w:pPr>
            <w:r w:rsidRPr="0046233B">
              <w:rPr>
                <w:rFonts w:ascii="Times New Roman" w:hAnsi="Times New Roman" w:cs="Times New Roman"/>
                <w:sz w:val="16"/>
                <w:szCs w:val="16"/>
              </w:rPr>
              <w:t>54</w:t>
            </w:r>
          </w:p>
        </w:tc>
      </w:tr>
      <w:tr w:rsidR="00474239" w:rsidTr="0046233B">
        <w:tc>
          <w:tcPr>
            <w:tcW w:w="508"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ff1"/>
              <w:spacing w:line="240" w:lineRule="auto"/>
              <w:ind w:left="170"/>
              <w:rPr>
                <w:rFonts w:ascii="Times New Roman" w:hAnsi="Times New Roman" w:cs="Times New Roman"/>
                <w:sz w:val="16"/>
                <w:szCs w:val="16"/>
              </w:rPr>
            </w:pPr>
          </w:p>
        </w:tc>
        <w:tc>
          <w:tcPr>
            <w:tcW w:w="3602"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ind w:left="170"/>
              <w:jc w:val="both"/>
              <w:rPr>
                <w:sz w:val="16"/>
                <w:szCs w:val="16"/>
              </w:rPr>
            </w:pPr>
            <w:r w:rsidRPr="0046233B">
              <w:rPr>
                <w:sz w:val="16"/>
                <w:szCs w:val="16"/>
              </w:rPr>
              <w:t xml:space="preserve">     -  Молодежная политика</w:t>
            </w:r>
          </w:p>
        </w:tc>
        <w:tc>
          <w:tcPr>
            <w:tcW w:w="1083"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rsidR="0046233B" w:rsidRPr="0046233B" w:rsidRDefault="0046233B" w:rsidP="0046233B">
            <w:pPr>
              <w:pStyle w:val="afff1"/>
              <w:spacing w:line="240" w:lineRule="auto"/>
              <w:ind w:left="170"/>
              <w:jc w:val="center"/>
              <w:rPr>
                <w:rFonts w:ascii="Times New Roman" w:hAnsi="Times New Roman" w:cs="Times New Roman"/>
                <w:sz w:val="16"/>
                <w:szCs w:val="16"/>
              </w:rPr>
            </w:pPr>
            <w:r w:rsidRPr="0046233B">
              <w:rPr>
                <w:rFonts w:ascii="Times New Roman" w:hAnsi="Times New Roman" w:cs="Times New Roman"/>
                <w:sz w:val="16"/>
                <w:szCs w:val="16"/>
              </w:rPr>
              <w:t>55</w:t>
            </w:r>
          </w:p>
        </w:tc>
      </w:tr>
      <w:tr w:rsidR="00474239" w:rsidTr="0046233B">
        <w:tc>
          <w:tcPr>
            <w:tcW w:w="508"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ff1"/>
              <w:spacing w:line="240" w:lineRule="auto"/>
              <w:ind w:left="170"/>
              <w:rPr>
                <w:rFonts w:ascii="Times New Roman" w:hAnsi="Times New Roman" w:cs="Times New Roman"/>
                <w:sz w:val="16"/>
                <w:szCs w:val="16"/>
              </w:rPr>
            </w:pPr>
          </w:p>
        </w:tc>
        <w:tc>
          <w:tcPr>
            <w:tcW w:w="3602"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ind w:left="170"/>
              <w:jc w:val="both"/>
              <w:rPr>
                <w:sz w:val="16"/>
                <w:szCs w:val="16"/>
              </w:rPr>
            </w:pPr>
            <w:r w:rsidRPr="0046233B">
              <w:rPr>
                <w:sz w:val="16"/>
                <w:szCs w:val="16"/>
              </w:rPr>
              <w:t xml:space="preserve">     -  Физическая культура и спорт</w:t>
            </w:r>
          </w:p>
        </w:tc>
        <w:tc>
          <w:tcPr>
            <w:tcW w:w="1083"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rsidR="0046233B" w:rsidRPr="0046233B" w:rsidRDefault="0046233B" w:rsidP="0046233B">
            <w:pPr>
              <w:pStyle w:val="afff1"/>
              <w:spacing w:line="240" w:lineRule="auto"/>
              <w:ind w:left="170"/>
              <w:jc w:val="center"/>
              <w:rPr>
                <w:rFonts w:ascii="Times New Roman" w:hAnsi="Times New Roman" w:cs="Times New Roman"/>
                <w:sz w:val="16"/>
                <w:szCs w:val="16"/>
              </w:rPr>
            </w:pPr>
            <w:r w:rsidRPr="0046233B">
              <w:rPr>
                <w:rFonts w:ascii="Times New Roman" w:hAnsi="Times New Roman" w:cs="Times New Roman"/>
                <w:sz w:val="16"/>
                <w:szCs w:val="16"/>
              </w:rPr>
              <w:t>58</w:t>
            </w:r>
          </w:p>
        </w:tc>
      </w:tr>
      <w:tr w:rsidR="00474239" w:rsidTr="0046233B">
        <w:tc>
          <w:tcPr>
            <w:tcW w:w="508"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ff1"/>
              <w:spacing w:line="240" w:lineRule="auto"/>
              <w:ind w:left="170"/>
              <w:rPr>
                <w:rFonts w:ascii="Times New Roman" w:hAnsi="Times New Roman" w:cs="Times New Roman"/>
                <w:sz w:val="16"/>
                <w:szCs w:val="16"/>
              </w:rPr>
            </w:pPr>
          </w:p>
        </w:tc>
        <w:tc>
          <w:tcPr>
            <w:tcW w:w="3602"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ind w:left="170"/>
              <w:jc w:val="both"/>
              <w:rPr>
                <w:sz w:val="16"/>
                <w:szCs w:val="16"/>
              </w:rPr>
            </w:pPr>
            <w:r w:rsidRPr="0046233B">
              <w:rPr>
                <w:sz w:val="16"/>
                <w:szCs w:val="16"/>
              </w:rPr>
              <w:t xml:space="preserve">     -  Предоставление муниципальных услуг</w:t>
            </w:r>
          </w:p>
        </w:tc>
        <w:tc>
          <w:tcPr>
            <w:tcW w:w="1083"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rsidR="0046233B" w:rsidRPr="0046233B" w:rsidRDefault="0046233B" w:rsidP="0046233B">
            <w:pPr>
              <w:pStyle w:val="afff1"/>
              <w:spacing w:line="240" w:lineRule="auto"/>
              <w:ind w:left="170"/>
              <w:jc w:val="center"/>
              <w:rPr>
                <w:rFonts w:ascii="Times New Roman" w:hAnsi="Times New Roman" w:cs="Times New Roman"/>
                <w:sz w:val="16"/>
                <w:szCs w:val="16"/>
              </w:rPr>
            </w:pPr>
            <w:r w:rsidRPr="0046233B">
              <w:rPr>
                <w:rFonts w:ascii="Times New Roman" w:hAnsi="Times New Roman" w:cs="Times New Roman"/>
                <w:sz w:val="16"/>
                <w:szCs w:val="16"/>
              </w:rPr>
              <w:t>62</w:t>
            </w:r>
          </w:p>
        </w:tc>
      </w:tr>
      <w:tr w:rsidR="00474239" w:rsidTr="0046233B">
        <w:tc>
          <w:tcPr>
            <w:tcW w:w="508"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ff1"/>
              <w:spacing w:line="240" w:lineRule="auto"/>
              <w:ind w:left="170"/>
              <w:rPr>
                <w:rFonts w:ascii="Times New Roman" w:hAnsi="Times New Roman" w:cs="Times New Roman"/>
                <w:sz w:val="16"/>
                <w:szCs w:val="16"/>
                <w:lang w:val="en-US"/>
              </w:rPr>
            </w:pPr>
            <w:r w:rsidRPr="0046233B">
              <w:rPr>
                <w:rFonts w:ascii="Times New Roman" w:hAnsi="Times New Roman" w:cs="Times New Roman"/>
                <w:sz w:val="16"/>
                <w:szCs w:val="16"/>
                <w:lang w:val="en-US"/>
              </w:rPr>
              <w:t>2</w:t>
            </w:r>
          </w:p>
        </w:tc>
        <w:tc>
          <w:tcPr>
            <w:tcW w:w="3602"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ind w:left="170"/>
              <w:jc w:val="both"/>
              <w:rPr>
                <w:sz w:val="16"/>
                <w:szCs w:val="16"/>
              </w:rPr>
            </w:pPr>
            <w:r w:rsidRPr="0046233B">
              <w:rPr>
                <w:sz w:val="16"/>
                <w:szCs w:val="16"/>
              </w:rPr>
              <w:t>Оценка факторов и ограничений экономического роста Тогучинского района Новосибирской области на среднесрочный период</w:t>
            </w:r>
          </w:p>
        </w:tc>
        <w:tc>
          <w:tcPr>
            <w:tcW w:w="1083"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rsidR="0046233B" w:rsidRPr="0046233B" w:rsidRDefault="0046233B" w:rsidP="0046233B">
            <w:pPr>
              <w:pStyle w:val="afff1"/>
              <w:spacing w:line="240" w:lineRule="auto"/>
              <w:ind w:left="170"/>
              <w:jc w:val="center"/>
              <w:rPr>
                <w:rFonts w:ascii="Times New Roman" w:hAnsi="Times New Roman" w:cs="Times New Roman"/>
                <w:sz w:val="16"/>
                <w:szCs w:val="16"/>
              </w:rPr>
            </w:pPr>
            <w:r w:rsidRPr="0046233B">
              <w:rPr>
                <w:rFonts w:ascii="Times New Roman" w:hAnsi="Times New Roman" w:cs="Times New Roman"/>
                <w:sz w:val="16"/>
                <w:szCs w:val="16"/>
              </w:rPr>
              <w:t>63</w:t>
            </w:r>
          </w:p>
        </w:tc>
      </w:tr>
      <w:tr w:rsidR="00474239" w:rsidTr="0046233B">
        <w:tc>
          <w:tcPr>
            <w:tcW w:w="508"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ff1"/>
              <w:spacing w:line="240" w:lineRule="auto"/>
              <w:ind w:left="170"/>
              <w:rPr>
                <w:rFonts w:ascii="Times New Roman" w:hAnsi="Times New Roman" w:cs="Times New Roman"/>
                <w:sz w:val="16"/>
                <w:szCs w:val="16"/>
              </w:rPr>
            </w:pPr>
            <w:r w:rsidRPr="0046233B">
              <w:rPr>
                <w:rFonts w:ascii="Times New Roman" w:hAnsi="Times New Roman" w:cs="Times New Roman"/>
                <w:sz w:val="16"/>
                <w:szCs w:val="16"/>
              </w:rPr>
              <w:t>3.</w:t>
            </w:r>
          </w:p>
        </w:tc>
        <w:tc>
          <w:tcPr>
            <w:tcW w:w="3602"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ind w:left="170"/>
              <w:jc w:val="both"/>
              <w:rPr>
                <w:sz w:val="16"/>
                <w:szCs w:val="16"/>
              </w:rPr>
            </w:pPr>
            <w:r w:rsidRPr="0046233B">
              <w:rPr>
                <w:sz w:val="16"/>
                <w:szCs w:val="16"/>
              </w:rPr>
              <w:t>Приоритеты социально-экономического развития Тогучинского района Новосибирской области на 2022 год и период 2023 и 2024 годов</w:t>
            </w:r>
          </w:p>
        </w:tc>
        <w:tc>
          <w:tcPr>
            <w:tcW w:w="1083"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rsidR="0046233B" w:rsidRPr="0046233B" w:rsidRDefault="0046233B" w:rsidP="0046233B">
            <w:pPr>
              <w:pStyle w:val="afff1"/>
              <w:spacing w:line="240" w:lineRule="auto"/>
              <w:ind w:left="170"/>
              <w:jc w:val="center"/>
              <w:rPr>
                <w:rFonts w:ascii="Times New Roman" w:hAnsi="Times New Roman" w:cs="Times New Roman"/>
                <w:sz w:val="16"/>
                <w:szCs w:val="16"/>
              </w:rPr>
            </w:pPr>
            <w:r w:rsidRPr="0046233B">
              <w:rPr>
                <w:rFonts w:ascii="Times New Roman" w:hAnsi="Times New Roman" w:cs="Times New Roman"/>
                <w:sz w:val="16"/>
                <w:szCs w:val="16"/>
              </w:rPr>
              <w:t>66</w:t>
            </w:r>
          </w:p>
        </w:tc>
      </w:tr>
      <w:tr w:rsidR="00474239" w:rsidTr="0046233B">
        <w:tc>
          <w:tcPr>
            <w:tcW w:w="508"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ff1"/>
              <w:spacing w:line="240" w:lineRule="auto"/>
              <w:ind w:left="170"/>
              <w:rPr>
                <w:rFonts w:ascii="Times New Roman" w:hAnsi="Times New Roman" w:cs="Times New Roman"/>
                <w:sz w:val="16"/>
                <w:szCs w:val="16"/>
              </w:rPr>
            </w:pPr>
            <w:r w:rsidRPr="0046233B">
              <w:rPr>
                <w:rFonts w:ascii="Times New Roman" w:hAnsi="Times New Roman" w:cs="Times New Roman"/>
                <w:sz w:val="16"/>
                <w:szCs w:val="16"/>
              </w:rPr>
              <w:t>4.</w:t>
            </w:r>
          </w:p>
        </w:tc>
        <w:tc>
          <w:tcPr>
            <w:tcW w:w="3602"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ind w:left="170"/>
              <w:jc w:val="both"/>
              <w:rPr>
                <w:sz w:val="16"/>
                <w:szCs w:val="16"/>
              </w:rPr>
            </w:pPr>
            <w:r w:rsidRPr="0046233B">
              <w:rPr>
                <w:sz w:val="16"/>
                <w:szCs w:val="16"/>
              </w:rPr>
              <w:t>Сценарии и целевые показатели прогноза социально-экономического развития Тогучинского района на 2022 год и период 2023 и 2024 годов</w:t>
            </w:r>
          </w:p>
        </w:tc>
        <w:tc>
          <w:tcPr>
            <w:tcW w:w="1083"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rsidR="0046233B" w:rsidRPr="0046233B" w:rsidRDefault="0046233B" w:rsidP="0046233B">
            <w:pPr>
              <w:pStyle w:val="afff1"/>
              <w:spacing w:line="240" w:lineRule="auto"/>
              <w:ind w:left="170"/>
              <w:jc w:val="center"/>
              <w:rPr>
                <w:rFonts w:ascii="Times New Roman" w:hAnsi="Times New Roman" w:cs="Times New Roman"/>
                <w:sz w:val="16"/>
                <w:szCs w:val="16"/>
              </w:rPr>
            </w:pPr>
            <w:r w:rsidRPr="0046233B">
              <w:rPr>
                <w:rFonts w:ascii="Times New Roman" w:hAnsi="Times New Roman" w:cs="Times New Roman"/>
                <w:sz w:val="16"/>
                <w:szCs w:val="16"/>
              </w:rPr>
              <w:t>75</w:t>
            </w:r>
          </w:p>
        </w:tc>
      </w:tr>
      <w:tr w:rsidR="00474239" w:rsidTr="0046233B">
        <w:tc>
          <w:tcPr>
            <w:tcW w:w="508"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ff1"/>
              <w:spacing w:line="240" w:lineRule="auto"/>
              <w:ind w:left="170"/>
              <w:rPr>
                <w:rFonts w:ascii="Times New Roman" w:hAnsi="Times New Roman" w:cs="Times New Roman"/>
                <w:sz w:val="16"/>
                <w:szCs w:val="16"/>
              </w:rPr>
            </w:pPr>
            <w:r w:rsidRPr="0046233B">
              <w:rPr>
                <w:rFonts w:ascii="Times New Roman" w:hAnsi="Times New Roman" w:cs="Times New Roman"/>
                <w:sz w:val="16"/>
                <w:szCs w:val="16"/>
              </w:rPr>
              <w:t>5.</w:t>
            </w:r>
          </w:p>
        </w:tc>
        <w:tc>
          <w:tcPr>
            <w:tcW w:w="3602"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ind w:left="170"/>
              <w:jc w:val="both"/>
              <w:rPr>
                <w:sz w:val="16"/>
                <w:szCs w:val="16"/>
              </w:rPr>
            </w:pPr>
            <w:r w:rsidRPr="0046233B">
              <w:rPr>
                <w:sz w:val="16"/>
                <w:szCs w:val="16"/>
              </w:rPr>
              <w:t>Направления социально-экономического развития Тогучинского района Новосибирской области на 2022 год и на период 2023 и 2024 годов</w:t>
            </w:r>
          </w:p>
        </w:tc>
        <w:tc>
          <w:tcPr>
            <w:tcW w:w="1083"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rsidR="0046233B" w:rsidRPr="0046233B" w:rsidRDefault="0046233B" w:rsidP="0046233B">
            <w:pPr>
              <w:pStyle w:val="afff1"/>
              <w:spacing w:line="240" w:lineRule="auto"/>
              <w:ind w:left="170"/>
              <w:jc w:val="center"/>
              <w:rPr>
                <w:rFonts w:ascii="Times New Roman" w:hAnsi="Times New Roman" w:cs="Times New Roman"/>
                <w:sz w:val="16"/>
                <w:szCs w:val="16"/>
              </w:rPr>
            </w:pPr>
            <w:r w:rsidRPr="0046233B">
              <w:rPr>
                <w:rFonts w:ascii="Times New Roman" w:hAnsi="Times New Roman" w:cs="Times New Roman"/>
                <w:sz w:val="16"/>
                <w:szCs w:val="16"/>
              </w:rPr>
              <w:t>75</w:t>
            </w:r>
          </w:p>
        </w:tc>
      </w:tr>
      <w:tr w:rsidR="00474239" w:rsidTr="0046233B">
        <w:tc>
          <w:tcPr>
            <w:tcW w:w="508"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ff1"/>
              <w:spacing w:line="240" w:lineRule="auto"/>
              <w:ind w:left="170"/>
              <w:rPr>
                <w:rFonts w:ascii="Times New Roman" w:hAnsi="Times New Roman" w:cs="Times New Roman"/>
                <w:sz w:val="16"/>
                <w:szCs w:val="16"/>
              </w:rPr>
            </w:pPr>
            <w:r w:rsidRPr="0046233B">
              <w:rPr>
                <w:rFonts w:ascii="Times New Roman" w:hAnsi="Times New Roman" w:cs="Times New Roman"/>
                <w:sz w:val="16"/>
                <w:szCs w:val="16"/>
              </w:rPr>
              <w:t>6.</w:t>
            </w:r>
          </w:p>
        </w:tc>
        <w:tc>
          <w:tcPr>
            <w:tcW w:w="3602"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tabs>
                <w:tab w:val="left" w:pos="993"/>
              </w:tabs>
              <w:ind w:left="170"/>
              <w:jc w:val="both"/>
              <w:rPr>
                <w:sz w:val="16"/>
                <w:szCs w:val="16"/>
              </w:rPr>
            </w:pPr>
            <w:r w:rsidRPr="0046233B">
              <w:rPr>
                <w:sz w:val="16"/>
                <w:szCs w:val="16"/>
                <w:lang w:eastAsia="ru-RU"/>
              </w:rPr>
              <w:t>Перечень муниципальных программ Тогучинского района</w:t>
            </w:r>
            <w:r w:rsidRPr="0046233B">
              <w:rPr>
                <w:sz w:val="16"/>
                <w:szCs w:val="16"/>
              </w:rPr>
              <w:t xml:space="preserve"> Новосибирской области</w:t>
            </w:r>
          </w:p>
        </w:tc>
        <w:tc>
          <w:tcPr>
            <w:tcW w:w="1083"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rsidR="0046233B" w:rsidRPr="0046233B" w:rsidRDefault="0046233B" w:rsidP="0046233B">
            <w:pPr>
              <w:pStyle w:val="afff1"/>
              <w:spacing w:line="240" w:lineRule="auto"/>
              <w:ind w:left="170"/>
              <w:jc w:val="center"/>
              <w:rPr>
                <w:rFonts w:ascii="Times New Roman" w:hAnsi="Times New Roman" w:cs="Times New Roman"/>
                <w:sz w:val="16"/>
                <w:szCs w:val="16"/>
              </w:rPr>
            </w:pPr>
            <w:r w:rsidRPr="0046233B">
              <w:rPr>
                <w:rFonts w:ascii="Times New Roman" w:hAnsi="Times New Roman" w:cs="Times New Roman"/>
                <w:sz w:val="16"/>
                <w:szCs w:val="16"/>
              </w:rPr>
              <w:t>89</w:t>
            </w:r>
          </w:p>
        </w:tc>
      </w:tr>
      <w:tr w:rsidR="00474239" w:rsidTr="0046233B">
        <w:tc>
          <w:tcPr>
            <w:tcW w:w="508"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ff1"/>
              <w:spacing w:line="240" w:lineRule="auto"/>
              <w:ind w:left="170"/>
              <w:rPr>
                <w:rFonts w:ascii="Times New Roman" w:hAnsi="Times New Roman" w:cs="Times New Roman"/>
                <w:sz w:val="16"/>
                <w:szCs w:val="16"/>
              </w:rPr>
            </w:pPr>
            <w:r w:rsidRPr="0046233B">
              <w:rPr>
                <w:rFonts w:ascii="Times New Roman" w:hAnsi="Times New Roman" w:cs="Times New Roman"/>
                <w:sz w:val="16"/>
                <w:szCs w:val="16"/>
              </w:rPr>
              <w:t>7</w:t>
            </w:r>
          </w:p>
        </w:tc>
        <w:tc>
          <w:tcPr>
            <w:tcW w:w="3602"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ind w:left="170"/>
              <w:jc w:val="both"/>
              <w:rPr>
                <w:sz w:val="16"/>
                <w:szCs w:val="16"/>
                <w:lang w:eastAsia="ru-RU"/>
              </w:rPr>
            </w:pPr>
            <w:r w:rsidRPr="0046233B">
              <w:rPr>
                <w:sz w:val="16"/>
                <w:szCs w:val="16"/>
              </w:rPr>
              <w:t>Приложение №1 Целевые показатели прогноза социально-экономического развития Тогучинского района Новосибирской области на 2022 год и на период до 2024 года</w:t>
            </w:r>
          </w:p>
        </w:tc>
        <w:tc>
          <w:tcPr>
            <w:tcW w:w="1083"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rsidR="0046233B" w:rsidRPr="0046233B" w:rsidRDefault="0046233B" w:rsidP="0046233B">
            <w:pPr>
              <w:pStyle w:val="afff1"/>
              <w:spacing w:line="240" w:lineRule="auto"/>
              <w:ind w:left="170"/>
              <w:jc w:val="center"/>
              <w:rPr>
                <w:rFonts w:ascii="Times New Roman" w:hAnsi="Times New Roman" w:cs="Times New Roman"/>
                <w:sz w:val="16"/>
                <w:szCs w:val="16"/>
              </w:rPr>
            </w:pPr>
            <w:r w:rsidRPr="0046233B">
              <w:rPr>
                <w:rFonts w:ascii="Times New Roman" w:hAnsi="Times New Roman" w:cs="Times New Roman"/>
                <w:sz w:val="16"/>
                <w:szCs w:val="16"/>
              </w:rPr>
              <w:t>92</w:t>
            </w:r>
          </w:p>
        </w:tc>
      </w:tr>
      <w:tr w:rsidR="00474239" w:rsidTr="0046233B">
        <w:tc>
          <w:tcPr>
            <w:tcW w:w="508"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ff1"/>
              <w:spacing w:line="240" w:lineRule="auto"/>
              <w:ind w:left="170"/>
              <w:rPr>
                <w:rFonts w:ascii="Times New Roman" w:hAnsi="Times New Roman" w:cs="Times New Roman"/>
                <w:sz w:val="16"/>
                <w:szCs w:val="16"/>
              </w:rPr>
            </w:pPr>
            <w:r w:rsidRPr="0046233B">
              <w:rPr>
                <w:rFonts w:ascii="Times New Roman" w:hAnsi="Times New Roman" w:cs="Times New Roman"/>
                <w:sz w:val="16"/>
                <w:szCs w:val="16"/>
              </w:rPr>
              <w:t>8</w:t>
            </w:r>
          </w:p>
        </w:tc>
        <w:tc>
          <w:tcPr>
            <w:tcW w:w="3602"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27"/>
              <w:tabs>
                <w:tab w:val="left" w:pos="1482"/>
              </w:tabs>
              <w:spacing w:before="0" w:after="0" w:line="240" w:lineRule="auto"/>
              <w:ind w:left="170" w:firstLine="0"/>
              <w:rPr>
                <w:sz w:val="16"/>
                <w:szCs w:val="16"/>
              </w:rPr>
            </w:pPr>
            <w:r w:rsidRPr="0046233B">
              <w:rPr>
                <w:sz w:val="16"/>
                <w:szCs w:val="16"/>
              </w:rPr>
              <w:t>Приложение №2 Основные параметры муниципальных программ Тогучинского района Новосибирской области</w:t>
            </w:r>
          </w:p>
        </w:tc>
        <w:tc>
          <w:tcPr>
            <w:tcW w:w="1083"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rsidR="0046233B" w:rsidRPr="0046233B" w:rsidRDefault="0046233B" w:rsidP="0046233B">
            <w:pPr>
              <w:pStyle w:val="afff1"/>
              <w:spacing w:line="240" w:lineRule="auto"/>
              <w:ind w:left="170"/>
              <w:jc w:val="center"/>
              <w:rPr>
                <w:rFonts w:ascii="Times New Roman" w:hAnsi="Times New Roman" w:cs="Times New Roman"/>
                <w:sz w:val="16"/>
                <w:szCs w:val="16"/>
              </w:rPr>
            </w:pPr>
            <w:r w:rsidRPr="0046233B">
              <w:rPr>
                <w:rFonts w:ascii="Times New Roman" w:hAnsi="Times New Roman" w:cs="Times New Roman"/>
                <w:sz w:val="16"/>
                <w:szCs w:val="16"/>
              </w:rPr>
              <w:t>101</w:t>
            </w:r>
          </w:p>
        </w:tc>
      </w:tr>
    </w:tbl>
    <w:p w:rsidR="0046233B" w:rsidRPr="0046233B" w:rsidRDefault="0046233B" w:rsidP="0046233B">
      <w:pPr>
        <w:jc w:val="center"/>
        <w:rPr>
          <w:sz w:val="16"/>
          <w:szCs w:val="16"/>
        </w:rPr>
      </w:pPr>
      <w:r w:rsidRPr="0046233B">
        <w:rPr>
          <w:b/>
          <w:bCs/>
          <w:sz w:val="16"/>
          <w:szCs w:val="16"/>
        </w:rPr>
        <w:t xml:space="preserve">Прогноз социально-экономического развития </w:t>
      </w:r>
    </w:p>
    <w:p w:rsidR="0046233B" w:rsidRPr="0046233B" w:rsidRDefault="0046233B" w:rsidP="0046233B">
      <w:pPr>
        <w:jc w:val="center"/>
        <w:rPr>
          <w:sz w:val="16"/>
          <w:szCs w:val="16"/>
        </w:rPr>
      </w:pPr>
      <w:r w:rsidRPr="0046233B">
        <w:rPr>
          <w:b/>
          <w:bCs/>
          <w:sz w:val="16"/>
          <w:szCs w:val="16"/>
        </w:rPr>
        <w:t>Тогучинского района Новосибирской области</w:t>
      </w:r>
    </w:p>
    <w:p w:rsidR="0046233B" w:rsidRPr="0046233B" w:rsidRDefault="0046233B" w:rsidP="0046233B">
      <w:pPr>
        <w:jc w:val="center"/>
        <w:rPr>
          <w:sz w:val="16"/>
          <w:szCs w:val="16"/>
        </w:rPr>
      </w:pPr>
      <w:r w:rsidRPr="0046233B">
        <w:rPr>
          <w:b/>
          <w:bCs/>
          <w:sz w:val="16"/>
          <w:szCs w:val="16"/>
        </w:rPr>
        <w:t>на 2023 год и на период 2024 и 2025 годов</w:t>
      </w:r>
    </w:p>
    <w:p w:rsidR="0046233B" w:rsidRPr="0046233B" w:rsidRDefault="0046233B" w:rsidP="0046233B">
      <w:pPr>
        <w:rPr>
          <w:sz w:val="16"/>
          <w:szCs w:val="16"/>
        </w:rPr>
      </w:pPr>
    </w:p>
    <w:p w:rsidR="0046233B" w:rsidRPr="0046233B" w:rsidRDefault="0046233B" w:rsidP="0046233B">
      <w:pPr>
        <w:ind w:firstLine="709"/>
        <w:jc w:val="both"/>
        <w:rPr>
          <w:sz w:val="16"/>
          <w:szCs w:val="16"/>
        </w:rPr>
      </w:pPr>
      <w:r w:rsidRPr="0046233B">
        <w:rPr>
          <w:sz w:val="16"/>
          <w:szCs w:val="16"/>
        </w:rPr>
        <w:t>Прогноз социально-экономического развития Тогучинского района Новосибирской области на 2023 год и на период 2024 и 2025 годов  разработан в соответствии со статьей 173 Бюджетного кодекса Российской Федерации, Законом Новосибирской области от 18.12.2015 № 24-ОЗ «О планировании социально-экономического развития Новосибирской области», постановлением Правительства Новосибирской области от 29.03.2022 № 129-п «О подготовке прогноза социально-экономического развития Новосибирской области на 2023 год и плановый период 2024 и 2025 годов», постановлением администрации Тогучинского района Новосибирской области от 10.06.2016 № 423 «О порядке разработки, корректировки прогноза социально-экономического развития Тогучинского района Новосибирской области на среднесрочный период», постановлением администрации Тогучинского района Новосибирской области от 11.05.2022 № 497/П/93 «О подготовке прогноза социально-экономического развития  Тогучинского района Новосибирской области на 2023 год и плановый период 2024 и 2025 годов».</w:t>
      </w:r>
    </w:p>
    <w:p w:rsidR="0046233B" w:rsidRPr="0046233B" w:rsidRDefault="0046233B" w:rsidP="0046233B">
      <w:pPr>
        <w:shd w:val="clear" w:color="auto" w:fill="FFFFFF"/>
        <w:ind w:firstLine="709"/>
        <w:jc w:val="both"/>
        <w:rPr>
          <w:sz w:val="16"/>
          <w:szCs w:val="16"/>
        </w:rPr>
      </w:pPr>
    </w:p>
    <w:p w:rsidR="0046233B" w:rsidRPr="0046233B" w:rsidRDefault="0046233B" w:rsidP="0046233B">
      <w:pPr>
        <w:pStyle w:val="Default"/>
        <w:ind w:firstLine="709"/>
        <w:jc w:val="center"/>
        <w:rPr>
          <w:rFonts w:ascii="Times New Roman" w:hAnsi="Times New Roman" w:cs="Times New Roman"/>
          <w:sz w:val="16"/>
          <w:szCs w:val="16"/>
        </w:rPr>
      </w:pPr>
      <w:r w:rsidRPr="0046233B">
        <w:rPr>
          <w:rFonts w:ascii="Times New Roman" w:hAnsi="Times New Roman" w:cs="Times New Roman"/>
          <w:b/>
          <w:bCs/>
          <w:sz w:val="16"/>
          <w:szCs w:val="16"/>
        </w:rPr>
        <w:t>1. Оценка достигнутого уровня социально-экономического развития Тогучинского района Новосибирской области за период 2020-2022 годы</w:t>
      </w:r>
    </w:p>
    <w:p w:rsidR="0046233B" w:rsidRPr="0046233B" w:rsidRDefault="0046233B" w:rsidP="0046233B">
      <w:pPr>
        <w:ind w:firstLine="709"/>
        <w:jc w:val="center"/>
        <w:rPr>
          <w:b/>
          <w:bCs/>
          <w:sz w:val="16"/>
          <w:szCs w:val="16"/>
        </w:rPr>
      </w:pPr>
    </w:p>
    <w:p w:rsidR="0046233B" w:rsidRPr="0046233B" w:rsidRDefault="0046233B" w:rsidP="0046233B">
      <w:pPr>
        <w:ind w:firstLine="709"/>
        <w:jc w:val="both"/>
        <w:rPr>
          <w:sz w:val="16"/>
          <w:szCs w:val="16"/>
        </w:rPr>
      </w:pPr>
      <w:r w:rsidRPr="0046233B">
        <w:rPr>
          <w:sz w:val="16"/>
          <w:szCs w:val="16"/>
        </w:rPr>
        <w:t>Тогучинский район Новосибирской области (далее — Тогучинский район, район) был образован в 1932 году.</w:t>
      </w:r>
    </w:p>
    <w:p w:rsidR="0046233B" w:rsidRPr="0046233B" w:rsidRDefault="0046233B" w:rsidP="0046233B">
      <w:pPr>
        <w:ind w:firstLine="709"/>
        <w:jc w:val="both"/>
        <w:rPr>
          <w:sz w:val="16"/>
          <w:szCs w:val="16"/>
        </w:rPr>
      </w:pPr>
      <w:r w:rsidRPr="0046233B">
        <w:rPr>
          <w:sz w:val="16"/>
          <w:szCs w:val="16"/>
        </w:rPr>
        <w:t xml:space="preserve">Территория Тогучинского района общей площадью 6058 кв. км расположена в восточной части Новосибирской области на расстоянии 115 км от областного центра г. Новосибирска в лесостепной зоне. Тогучинский район – один из крупных районов Новосибирской области, общая площадь района составляет 3,4% территории Новосибирской области. Из общей площади сельскохозяйственные угодья занимают 349,9 тыс. га, земли лесного фонда составляют 111,4 </w:t>
      </w:r>
      <w:proofErr w:type="spellStart"/>
      <w:r w:rsidRPr="0046233B">
        <w:rPr>
          <w:sz w:val="16"/>
          <w:szCs w:val="16"/>
        </w:rPr>
        <w:t>тыс.га</w:t>
      </w:r>
      <w:proofErr w:type="spellEnd"/>
      <w:r w:rsidRPr="0046233B">
        <w:rPr>
          <w:sz w:val="16"/>
          <w:szCs w:val="16"/>
        </w:rPr>
        <w:t xml:space="preserve">, водного – 1,5 тыс. га, земли промышленности, энергетики, транспорта, связи и др. – 3,9 </w:t>
      </w:r>
      <w:proofErr w:type="spellStart"/>
      <w:r w:rsidRPr="0046233B">
        <w:rPr>
          <w:sz w:val="16"/>
          <w:szCs w:val="16"/>
        </w:rPr>
        <w:t>тыс.га</w:t>
      </w:r>
      <w:proofErr w:type="spellEnd"/>
      <w:r w:rsidRPr="0046233B">
        <w:rPr>
          <w:sz w:val="16"/>
          <w:szCs w:val="16"/>
        </w:rPr>
        <w:t xml:space="preserve">, земли запаса – 15,9 </w:t>
      </w:r>
      <w:proofErr w:type="spellStart"/>
      <w:r w:rsidRPr="0046233B">
        <w:rPr>
          <w:sz w:val="16"/>
          <w:szCs w:val="16"/>
        </w:rPr>
        <w:t>тыс.га</w:t>
      </w:r>
      <w:proofErr w:type="spellEnd"/>
      <w:r w:rsidRPr="0046233B">
        <w:rPr>
          <w:sz w:val="16"/>
          <w:szCs w:val="16"/>
        </w:rPr>
        <w:t xml:space="preserve">. </w:t>
      </w:r>
    </w:p>
    <w:p w:rsidR="0046233B" w:rsidRPr="0046233B" w:rsidRDefault="0046233B" w:rsidP="0046233B">
      <w:pPr>
        <w:pStyle w:val="af9"/>
        <w:spacing w:after="0"/>
        <w:ind w:firstLine="709"/>
        <w:jc w:val="both"/>
        <w:rPr>
          <w:sz w:val="16"/>
          <w:szCs w:val="16"/>
        </w:rPr>
      </w:pPr>
      <w:r w:rsidRPr="0046233B">
        <w:rPr>
          <w:sz w:val="16"/>
          <w:szCs w:val="16"/>
        </w:rPr>
        <w:t>Тогучинский район занимает одно из первых мест в составе Новосибирской области по численности населенных пунктов и по численности образующих его муниципальных образований. В состав Тогучинского района входят                                         22 муниципальных поселения (в том числе 2 городских и 20 сельских). На территории Тогучинского района расположен 1 город</w:t>
      </w:r>
      <w:r w:rsidRPr="0046233B">
        <w:rPr>
          <w:color w:val="000000" w:themeColor="text1"/>
          <w:sz w:val="16"/>
          <w:szCs w:val="16"/>
        </w:rPr>
        <w:t>, 1 рабочий поселок</w:t>
      </w:r>
      <w:r w:rsidRPr="0046233B">
        <w:rPr>
          <w:sz w:val="16"/>
          <w:szCs w:val="16"/>
        </w:rPr>
        <w:t xml:space="preserve"> и 103 сельских населенных пункта. </w:t>
      </w:r>
      <w:r w:rsidRPr="0046233B">
        <w:rPr>
          <w:spacing w:val="-1"/>
          <w:sz w:val="16"/>
          <w:szCs w:val="16"/>
        </w:rPr>
        <w:t>Основная часть населенных пунктов поселений Тогучинского района сосредо</w:t>
      </w:r>
      <w:r w:rsidRPr="0046233B">
        <w:rPr>
          <w:sz w:val="16"/>
          <w:szCs w:val="16"/>
        </w:rPr>
        <w:t>точена вдоль железной дороги (62%) и автомобильной трассы Новосибирск – Новокузнецк (25%).</w:t>
      </w:r>
    </w:p>
    <w:p w:rsidR="0046233B" w:rsidRPr="0046233B" w:rsidRDefault="0046233B" w:rsidP="0046233B">
      <w:pPr>
        <w:ind w:firstLine="709"/>
        <w:jc w:val="both"/>
        <w:rPr>
          <w:sz w:val="16"/>
          <w:szCs w:val="16"/>
        </w:rPr>
      </w:pPr>
      <w:r w:rsidRPr="0046233B">
        <w:rPr>
          <w:sz w:val="16"/>
          <w:szCs w:val="16"/>
        </w:rPr>
        <w:t xml:space="preserve">Численность населения Тогучинского района на 01.01.2022 составила 53403 человека. </w:t>
      </w:r>
    </w:p>
    <w:p w:rsidR="0046233B" w:rsidRPr="0046233B" w:rsidRDefault="0046233B" w:rsidP="0046233B">
      <w:pPr>
        <w:pStyle w:val="af9"/>
        <w:spacing w:after="0"/>
        <w:ind w:firstLine="709"/>
        <w:jc w:val="both"/>
        <w:rPr>
          <w:sz w:val="16"/>
          <w:szCs w:val="16"/>
        </w:rPr>
      </w:pPr>
      <w:r w:rsidRPr="0046233B">
        <w:rPr>
          <w:sz w:val="16"/>
          <w:szCs w:val="16"/>
        </w:rPr>
        <w:t>Тогучинский район имеет выгодное транспортное - экономическое и географическое положение (район имеет прямые связи с крупными промышленными центрами Западной Сибири – г. Новосибирском и Кузбассом), через Тогучинский район проходит железнодорожная линия Новосибирск – Ленинск-Кузнецкий, нефтепровод Сокур-Плотниково, газопровод, имеет благоприятный рельеф и хорошие инженерно-геологические условия.</w:t>
      </w:r>
    </w:p>
    <w:p w:rsidR="0046233B" w:rsidRPr="0046233B" w:rsidRDefault="0046233B" w:rsidP="0046233B">
      <w:pPr>
        <w:ind w:firstLine="709"/>
        <w:jc w:val="both"/>
        <w:rPr>
          <w:sz w:val="16"/>
          <w:szCs w:val="16"/>
        </w:rPr>
      </w:pPr>
      <w:r w:rsidRPr="0046233B">
        <w:rPr>
          <w:sz w:val="16"/>
          <w:szCs w:val="16"/>
        </w:rPr>
        <w:t xml:space="preserve">Административный центр – г. Тогучин с населением 20130 чел.  расположен на реке Иня, правом притоке реки Оби, на железнодорожной магистрали Новосибирск – Кузбасс и представляет собой компактный массив, в котором сосредоточено большинство предприятий практически всех производственных отраслей, имеющихся на территории Тогучинского района. </w:t>
      </w:r>
    </w:p>
    <w:p w:rsidR="0046233B" w:rsidRPr="0046233B" w:rsidRDefault="0046233B" w:rsidP="0046233B">
      <w:pPr>
        <w:ind w:firstLine="709"/>
        <w:jc w:val="both"/>
        <w:rPr>
          <w:sz w:val="16"/>
          <w:szCs w:val="16"/>
        </w:rPr>
      </w:pPr>
      <w:r w:rsidRPr="0046233B">
        <w:rPr>
          <w:sz w:val="16"/>
          <w:szCs w:val="16"/>
        </w:rPr>
        <w:t xml:space="preserve">По территории Тогучинского района протекает одна из наиболее многоводных рек области — Иня, а также ее многочисленные притоки. В </w:t>
      </w:r>
      <w:proofErr w:type="spellStart"/>
      <w:r w:rsidRPr="0046233B">
        <w:rPr>
          <w:sz w:val="16"/>
          <w:szCs w:val="16"/>
        </w:rPr>
        <w:t>Тогучинском</w:t>
      </w:r>
      <w:proofErr w:type="spellEnd"/>
      <w:r w:rsidRPr="0046233B">
        <w:rPr>
          <w:sz w:val="16"/>
          <w:szCs w:val="16"/>
        </w:rPr>
        <w:t xml:space="preserve"> районе имеются большие запасы древесины, кирпичных глин и строительных камней, запасы известняка, строительного песка, каменного угля, золота, богатые </w:t>
      </w:r>
      <w:proofErr w:type="spellStart"/>
      <w:r w:rsidRPr="0046233B">
        <w:rPr>
          <w:sz w:val="16"/>
          <w:szCs w:val="16"/>
        </w:rPr>
        <w:t>сельхозугодья</w:t>
      </w:r>
      <w:proofErr w:type="spellEnd"/>
      <w:r w:rsidRPr="0046233B">
        <w:rPr>
          <w:sz w:val="16"/>
          <w:szCs w:val="16"/>
        </w:rPr>
        <w:t>, занимающие 75,9 % всей площади.</w:t>
      </w:r>
    </w:p>
    <w:p w:rsidR="0046233B" w:rsidRPr="0046233B" w:rsidRDefault="0046233B" w:rsidP="0046233B">
      <w:pPr>
        <w:ind w:firstLine="709"/>
        <w:jc w:val="both"/>
        <w:rPr>
          <w:sz w:val="16"/>
          <w:szCs w:val="16"/>
        </w:rPr>
      </w:pPr>
      <w:r w:rsidRPr="0046233B">
        <w:rPr>
          <w:sz w:val="16"/>
          <w:szCs w:val="16"/>
        </w:rPr>
        <w:t>На территории Тогучинского района имеются особо охраняемые территории. Это 1 заказник «</w:t>
      </w:r>
      <w:proofErr w:type="spellStart"/>
      <w:r w:rsidRPr="0046233B">
        <w:rPr>
          <w:sz w:val="16"/>
          <w:szCs w:val="16"/>
        </w:rPr>
        <w:t>Колтыракский</w:t>
      </w:r>
      <w:proofErr w:type="spellEnd"/>
      <w:r w:rsidRPr="0046233B">
        <w:rPr>
          <w:sz w:val="16"/>
          <w:szCs w:val="16"/>
        </w:rPr>
        <w:t>», 4 памятника природы «</w:t>
      </w:r>
      <w:proofErr w:type="spellStart"/>
      <w:r w:rsidRPr="0046233B">
        <w:rPr>
          <w:sz w:val="16"/>
          <w:szCs w:val="16"/>
        </w:rPr>
        <w:t>Буготакские</w:t>
      </w:r>
      <w:proofErr w:type="spellEnd"/>
      <w:r w:rsidRPr="0046233B">
        <w:rPr>
          <w:sz w:val="16"/>
          <w:szCs w:val="16"/>
        </w:rPr>
        <w:t xml:space="preserve"> сопки», «</w:t>
      </w:r>
      <w:proofErr w:type="spellStart"/>
      <w:r w:rsidRPr="0046233B">
        <w:rPr>
          <w:sz w:val="16"/>
          <w:szCs w:val="16"/>
        </w:rPr>
        <w:t>Улантова</w:t>
      </w:r>
      <w:proofErr w:type="spellEnd"/>
      <w:r w:rsidRPr="0046233B">
        <w:rPr>
          <w:sz w:val="16"/>
          <w:szCs w:val="16"/>
        </w:rPr>
        <w:t xml:space="preserve"> гора», «</w:t>
      </w:r>
      <w:proofErr w:type="spellStart"/>
      <w:r w:rsidRPr="0046233B">
        <w:rPr>
          <w:sz w:val="16"/>
          <w:szCs w:val="16"/>
        </w:rPr>
        <w:t>Пойменноостравной</w:t>
      </w:r>
      <w:proofErr w:type="spellEnd"/>
      <w:r w:rsidRPr="0046233B">
        <w:rPr>
          <w:sz w:val="16"/>
          <w:szCs w:val="16"/>
        </w:rPr>
        <w:t xml:space="preserve"> природный комплекс», «Черневые леса Салаира». Тогучинский район богат водоемами, в которых водятся промысловые породы рыбы: щука, окунь, плотва, лещ, рыба карповых пород. </w:t>
      </w:r>
    </w:p>
    <w:p w:rsidR="0046233B" w:rsidRPr="0046233B" w:rsidRDefault="0046233B" w:rsidP="0046233B">
      <w:pPr>
        <w:ind w:firstLine="709"/>
        <w:jc w:val="both"/>
        <w:rPr>
          <w:sz w:val="16"/>
          <w:szCs w:val="16"/>
        </w:rPr>
      </w:pPr>
      <w:r w:rsidRPr="0046233B">
        <w:rPr>
          <w:sz w:val="16"/>
          <w:szCs w:val="16"/>
        </w:rPr>
        <w:t xml:space="preserve">Тогучинский район занимает одно из первых мест в области по запасам полезных ископаемых, таких как строительные материалы и каменный уголь. Тогучинский район включает западный отрог Кузнецкого </w:t>
      </w:r>
      <w:proofErr w:type="spellStart"/>
      <w:r w:rsidRPr="0046233B">
        <w:rPr>
          <w:sz w:val="16"/>
          <w:szCs w:val="16"/>
        </w:rPr>
        <w:t>каменно</w:t>
      </w:r>
      <w:proofErr w:type="spellEnd"/>
      <w:r w:rsidRPr="0046233B">
        <w:rPr>
          <w:sz w:val="16"/>
          <w:szCs w:val="16"/>
        </w:rPr>
        <w:t xml:space="preserve"> - угольного бассейна, поэтому здесь имеются большие запасы каменного угля.</w:t>
      </w:r>
    </w:p>
    <w:p w:rsidR="0046233B" w:rsidRPr="0046233B" w:rsidRDefault="0046233B" w:rsidP="0046233B">
      <w:pPr>
        <w:ind w:firstLine="709"/>
        <w:jc w:val="center"/>
        <w:rPr>
          <w:b/>
          <w:bCs/>
          <w:sz w:val="16"/>
          <w:szCs w:val="16"/>
        </w:rPr>
      </w:pPr>
    </w:p>
    <w:p w:rsidR="0046233B" w:rsidRPr="0046233B" w:rsidRDefault="0046233B" w:rsidP="0046233B">
      <w:pPr>
        <w:ind w:firstLine="709"/>
        <w:rPr>
          <w:b/>
          <w:bCs/>
          <w:sz w:val="16"/>
          <w:szCs w:val="16"/>
        </w:rPr>
      </w:pPr>
      <w:r w:rsidRPr="0046233B">
        <w:rPr>
          <w:b/>
          <w:bCs/>
          <w:sz w:val="16"/>
          <w:szCs w:val="16"/>
        </w:rPr>
        <w:t>Демография, труд и занятость</w:t>
      </w:r>
    </w:p>
    <w:p w:rsidR="0046233B" w:rsidRPr="0046233B" w:rsidRDefault="0046233B" w:rsidP="0046233B">
      <w:pPr>
        <w:ind w:firstLine="709"/>
        <w:rPr>
          <w:b/>
          <w:bCs/>
          <w:sz w:val="16"/>
          <w:szCs w:val="16"/>
        </w:rPr>
      </w:pPr>
    </w:p>
    <w:p w:rsidR="0046233B" w:rsidRPr="0046233B" w:rsidRDefault="0046233B" w:rsidP="0046233B">
      <w:pPr>
        <w:ind w:firstLine="709"/>
        <w:jc w:val="both"/>
        <w:rPr>
          <w:sz w:val="16"/>
          <w:szCs w:val="16"/>
        </w:rPr>
      </w:pPr>
      <w:r w:rsidRPr="0046233B">
        <w:rPr>
          <w:sz w:val="16"/>
          <w:szCs w:val="16"/>
        </w:rPr>
        <w:t>Численность населения Тогучинского района на 01.01.</w:t>
      </w:r>
      <w:r w:rsidRPr="0046233B">
        <w:rPr>
          <w:color w:val="000000" w:themeColor="text1"/>
          <w:sz w:val="16"/>
          <w:szCs w:val="16"/>
        </w:rPr>
        <w:t xml:space="preserve">2022 </w:t>
      </w:r>
      <w:r w:rsidRPr="0046233B">
        <w:rPr>
          <w:sz w:val="16"/>
          <w:szCs w:val="16"/>
        </w:rPr>
        <w:t>составляла 53403 человека, в том числе: городское население – 28877 чел. (54,1 %), сельское население – 24526 чел. (44,9 %). За два года численность населения района снизилась на 2024 чел. В общей численности населения района трудоспособное население составляет 52,3 %, пенсионеры – 27,0 %, дети до 14 лет составляет             18,3 %.</w:t>
      </w:r>
    </w:p>
    <w:p w:rsidR="0046233B" w:rsidRPr="0046233B" w:rsidRDefault="0046233B" w:rsidP="0046233B">
      <w:pPr>
        <w:ind w:firstLine="709"/>
        <w:jc w:val="both"/>
        <w:rPr>
          <w:sz w:val="16"/>
          <w:szCs w:val="16"/>
        </w:rPr>
      </w:pPr>
      <w:r w:rsidRPr="0046233B">
        <w:rPr>
          <w:sz w:val="16"/>
          <w:szCs w:val="16"/>
        </w:rPr>
        <w:t>Численность городского населения за 2020-2021 гг. уменьшилась на               844 чел., численность сельского населения – на 1180 чел.</w:t>
      </w:r>
    </w:p>
    <w:p w:rsidR="0046233B" w:rsidRPr="0046233B" w:rsidRDefault="0046233B" w:rsidP="0046233B">
      <w:pPr>
        <w:ind w:firstLine="709"/>
        <w:jc w:val="both"/>
        <w:rPr>
          <w:sz w:val="16"/>
          <w:szCs w:val="16"/>
        </w:rPr>
      </w:pPr>
      <w:r w:rsidRPr="0046233B">
        <w:rPr>
          <w:sz w:val="16"/>
          <w:szCs w:val="16"/>
        </w:rPr>
        <w:t xml:space="preserve">Среди муниципальных </w:t>
      </w:r>
      <w:r w:rsidRPr="0046233B">
        <w:rPr>
          <w:color w:val="000000" w:themeColor="text1"/>
          <w:sz w:val="16"/>
          <w:szCs w:val="16"/>
        </w:rPr>
        <w:t>образований района наибольшее</w:t>
      </w:r>
      <w:r w:rsidRPr="0046233B">
        <w:rPr>
          <w:sz w:val="16"/>
          <w:szCs w:val="16"/>
        </w:rPr>
        <w:t xml:space="preserve"> снижение общей численности населения отмечено в </w:t>
      </w:r>
      <w:proofErr w:type="spellStart"/>
      <w:r w:rsidRPr="0046233B">
        <w:rPr>
          <w:sz w:val="16"/>
          <w:szCs w:val="16"/>
        </w:rPr>
        <w:t>Буготакском</w:t>
      </w:r>
      <w:proofErr w:type="spellEnd"/>
      <w:r w:rsidRPr="0046233B">
        <w:rPr>
          <w:sz w:val="16"/>
          <w:szCs w:val="16"/>
        </w:rPr>
        <w:t xml:space="preserve"> сельсовете (-76 чел.), </w:t>
      </w:r>
      <w:proofErr w:type="spellStart"/>
      <w:r w:rsidRPr="0046233B">
        <w:rPr>
          <w:sz w:val="16"/>
          <w:szCs w:val="16"/>
        </w:rPr>
        <w:t>Вассинском</w:t>
      </w:r>
      <w:proofErr w:type="spellEnd"/>
      <w:r w:rsidRPr="0046233B">
        <w:rPr>
          <w:sz w:val="16"/>
          <w:szCs w:val="16"/>
        </w:rPr>
        <w:t xml:space="preserve"> сельсовете (-81 чел.), </w:t>
      </w:r>
      <w:proofErr w:type="spellStart"/>
      <w:r w:rsidRPr="0046233B">
        <w:rPr>
          <w:sz w:val="16"/>
          <w:szCs w:val="16"/>
        </w:rPr>
        <w:t>Завьяловском</w:t>
      </w:r>
      <w:proofErr w:type="spellEnd"/>
      <w:r w:rsidRPr="0046233B">
        <w:rPr>
          <w:sz w:val="16"/>
          <w:szCs w:val="16"/>
        </w:rPr>
        <w:t xml:space="preserve"> сельсовете (-65 чел.), Заречном сельсовете          </w:t>
      </w:r>
      <w:proofErr w:type="gramStart"/>
      <w:r w:rsidRPr="0046233B">
        <w:rPr>
          <w:sz w:val="16"/>
          <w:szCs w:val="16"/>
        </w:rPr>
        <w:t xml:space="preserve">   (</w:t>
      </w:r>
      <w:proofErr w:type="gramEnd"/>
      <w:r w:rsidRPr="0046233B">
        <w:rPr>
          <w:sz w:val="16"/>
          <w:szCs w:val="16"/>
        </w:rPr>
        <w:t xml:space="preserve">-75чел.), Кировском сельсовете (-106 чел.), </w:t>
      </w:r>
      <w:proofErr w:type="spellStart"/>
      <w:r w:rsidRPr="0046233B">
        <w:rPr>
          <w:sz w:val="16"/>
          <w:szCs w:val="16"/>
        </w:rPr>
        <w:t>Коуракском</w:t>
      </w:r>
      <w:proofErr w:type="spellEnd"/>
      <w:r w:rsidRPr="0046233B">
        <w:rPr>
          <w:sz w:val="16"/>
          <w:szCs w:val="16"/>
        </w:rPr>
        <w:t xml:space="preserve"> сельсовете (-77 чел.), Лебедевском сельсовете (-70 чел.), </w:t>
      </w:r>
      <w:proofErr w:type="spellStart"/>
      <w:r w:rsidRPr="0046233B">
        <w:rPr>
          <w:sz w:val="16"/>
          <w:szCs w:val="16"/>
        </w:rPr>
        <w:t>Репьевском</w:t>
      </w:r>
      <w:proofErr w:type="spellEnd"/>
      <w:r w:rsidRPr="0046233B">
        <w:rPr>
          <w:sz w:val="16"/>
          <w:szCs w:val="16"/>
        </w:rPr>
        <w:t xml:space="preserve"> сельсовете (-78 чел.), Шахтинском сельсовете (-77 чел.), г. Тогучин (-690 чел.), р.п. Горный (-161 чел.).</w:t>
      </w:r>
    </w:p>
    <w:p w:rsidR="0046233B" w:rsidRPr="0046233B" w:rsidRDefault="0046233B" w:rsidP="0046233B">
      <w:pPr>
        <w:ind w:firstLine="709"/>
        <w:jc w:val="both"/>
        <w:rPr>
          <w:sz w:val="16"/>
          <w:szCs w:val="16"/>
          <w:lang w:eastAsia="ru-RU"/>
        </w:rPr>
      </w:pPr>
      <w:r w:rsidRPr="0046233B">
        <w:rPr>
          <w:sz w:val="16"/>
          <w:szCs w:val="16"/>
          <w:lang w:eastAsia="ru-RU"/>
        </w:rPr>
        <w:t>Демографическая ситуация Тогучинского района характеризуется сокращением численности населения за счет естественной убыли населения и миграционных процессов.</w:t>
      </w:r>
    </w:p>
    <w:p w:rsidR="0046233B" w:rsidRPr="0046233B" w:rsidRDefault="0046233B" w:rsidP="0046233B">
      <w:pPr>
        <w:ind w:firstLine="709"/>
        <w:jc w:val="both"/>
        <w:rPr>
          <w:sz w:val="16"/>
          <w:szCs w:val="16"/>
        </w:rPr>
      </w:pPr>
      <w:r w:rsidRPr="0046233B">
        <w:rPr>
          <w:sz w:val="16"/>
          <w:szCs w:val="16"/>
        </w:rPr>
        <w:t xml:space="preserve">Демографическая ситуация в </w:t>
      </w:r>
      <w:proofErr w:type="spellStart"/>
      <w:r w:rsidRPr="0046233B">
        <w:rPr>
          <w:sz w:val="16"/>
          <w:szCs w:val="16"/>
        </w:rPr>
        <w:t>Тогучинском</w:t>
      </w:r>
      <w:proofErr w:type="spellEnd"/>
      <w:r w:rsidRPr="0046233B">
        <w:rPr>
          <w:sz w:val="16"/>
          <w:szCs w:val="16"/>
        </w:rPr>
        <w:t xml:space="preserve"> районе за предыдущие годы не претерпела особых изменений, в 2021 году по - прежнему отмечается превышение численности выбывшего из Тогучинского района населения над прибывшим               </w:t>
      </w:r>
      <w:proofErr w:type="gramStart"/>
      <w:r w:rsidRPr="0046233B">
        <w:rPr>
          <w:sz w:val="16"/>
          <w:szCs w:val="16"/>
        </w:rPr>
        <w:t xml:space="preserve">   (</w:t>
      </w:r>
      <w:proofErr w:type="gramEnd"/>
      <w:r w:rsidRPr="0046233B">
        <w:rPr>
          <w:sz w:val="16"/>
          <w:szCs w:val="16"/>
        </w:rPr>
        <w:t xml:space="preserve"> в 1,93 раз) и превышение смертности над рождаемостью (в 1,93 раза).</w:t>
      </w:r>
    </w:p>
    <w:p w:rsidR="0046233B" w:rsidRPr="0046233B" w:rsidRDefault="0046233B" w:rsidP="0046233B">
      <w:pPr>
        <w:ind w:firstLine="709"/>
        <w:jc w:val="both"/>
        <w:rPr>
          <w:color w:val="00000A"/>
          <w:sz w:val="16"/>
          <w:szCs w:val="16"/>
        </w:rPr>
      </w:pPr>
      <w:r w:rsidRPr="0046233B">
        <w:rPr>
          <w:color w:val="00000A"/>
          <w:sz w:val="16"/>
          <w:szCs w:val="16"/>
        </w:rPr>
        <w:lastRenderedPageBreak/>
        <w:t xml:space="preserve">В </w:t>
      </w:r>
      <w:r w:rsidRPr="0046233B">
        <w:rPr>
          <w:color w:val="000000" w:themeColor="text1"/>
          <w:sz w:val="16"/>
          <w:szCs w:val="16"/>
        </w:rPr>
        <w:t>районе п</w:t>
      </w:r>
      <w:r w:rsidRPr="0046233B">
        <w:rPr>
          <w:color w:val="00000A"/>
          <w:sz w:val="16"/>
          <w:szCs w:val="16"/>
        </w:rPr>
        <w:t xml:space="preserve">родолжается процесс естественной убыли населения. </w:t>
      </w:r>
    </w:p>
    <w:p w:rsidR="0046233B" w:rsidRPr="0046233B" w:rsidRDefault="0046233B" w:rsidP="0046233B">
      <w:pPr>
        <w:ind w:firstLine="709"/>
        <w:jc w:val="both"/>
        <w:rPr>
          <w:color w:val="00000A"/>
          <w:sz w:val="16"/>
          <w:szCs w:val="16"/>
        </w:rPr>
      </w:pPr>
      <w:r w:rsidRPr="0046233B">
        <w:rPr>
          <w:color w:val="00000A"/>
          <w:sz w:val="16"/>
          <w:szCs w:val="16"/>
        </w:rPr>
        <w:t xml:space="preserve">В 2021 году естественная убыль населения составила -569 чел., произошло увеличение коэффициента рождаемости и увеличение коэффициента смертности. </w:t>
      </w:r>
    </w:p>
    <w:p w:rsidR="0046233B" w:rsidRPr="0046233B" w:rsidRDefault="0046233B" w:rsidP="0046233B">
      <w:pPr>
        <w:ind w:firstLine="709"/>
        <w:jc w:val="both"/>
        <w:rPr>
          <w:color w:val="00000A"/>
          <w:sz w:val="16"/>
          <w:szCs w:val="16"/>
        </w:rPr>
      </w:pPr>
      <w:r w:rsidRPr="0046233B">
        <w:rPr>
          <w:color w:val="00000A"/>
          <w:sz w:val="16"/>
          <w:szCs w:val="16"/>
        </w:rPr>
        <w:t>Общий коэффициент рождаемости в 2021</w:t>
      </w:r>
      <w:r w:rsidRPr="0046233B">
        <w:rPr>
          <w:color w:val="FF0000"/>
          <w:sz w:val="16"/>
          <w:szCs w:val="16"/>
        </w:rPr>
        <w:t xml:space="preserve"> </w:t>
      </w:r>
      <w:r w:rsidRPr="0046233B">
        <w:rPr>
          <w:color w:val="000000" w:themeColor="text1"/>
          <w:sz w:val="16"/>
          <w:szCs w:val="16"/>
        </w:rPr>
        <w:t>году</w:t>
      </w:r>
      <w:r w:rsidRPr="0046233B">
        <w:rPr>
          <w:color w:val="00000A"/>
          <w:sz w:val="16"/>
          <w:szCs w:val="16"/>
        </w:rPr>
        <w:t xml:space="preserve"> составил – 11,46 чел. на 1000 населения (2020 год – 11,0), общий коэффициент смертности составил 22,11 чел. на 1000 населения (2020 г. – 18,74). </w:t>
      </w:r>
    </w:p>
    <w:p w:rsidR="0046233B" w:rsidRPr="0046233B" w:rsidRDefault="0046233B" w:rsidP="0046233B">
      <w:pPr>
        <w:ind w:firstLine="709"/>
        <w:jc w:val="both"/>
        <w:rPr>
          <w:sz w:val="16"/>
          <w:szCs w:val="16"/>
        </w:rPr>
      </w:pPr>
      <w:r w:rsidRPr="0046233B">
        <w:rPr>
          <w:sz w:val="16"/>
          <w:szCs w:val="16"/>
        </w:rPr>
        <w:t xml:space="preserve">Миграция за пределы Тогучинского района продолжает оставаться одним из факторов уменьшения численности населения. </w:t>
      </w:r>
    </w:p>
    <w:p w:rsidR="0046233B" w:rsidRPr="0046233B" w:rsidRDefault="0046233B" w:rsidP="0046233B">
      <w:pPr>
        <w:ind w:firstLine="709"/>
        <w:jc w:val="both"/>
        <w:rPr>
          <w:sz w:val="16"/>
          <w:szCs w:val="16"/>
        </w:rPr>
      </w:pPr>
      <w:r w:rsidRPr="0046233B">
        <w:rPr>
          <w:sz w:val="16"/>
          <w:szCs w:val="16"/>
        </w:rPr>
        <w:t>Миграция населения в трудоспособном возрасте в поисках работы в 2021 году составляла 815 чел. за пределы Тогучинского района, миграция на учебу 785 чел</w:t>
      </w:r>
      <w:r w:rsidRPr="0046233B">
        <w:rPr>
          <w:b/>
          <w:sz w:val="16"/>
          <w:szCs w:val="16"/>
        </w:rPr>
        <w:t>.</w:t>
      </w:r>
      <w:r w:rsidRPr="0046233B">
        <w:rPr>
          <w:sz w:val="16"/>
          <w:szCs w:val="16"/>
        </w:rPr>
        <w:t xml:space="preserve"> Молодое поколение после обучения не возвращается назад в сельскую местность,</w:t>
      </w:r>
      <w:bookmarkStart w:id="0" w:name="_GoBack2"/>
      <w:bookmarkEnd w:id="0"/>
      <w:r w:rsidRPr="0046233B">
        <w:rPr>
          <w:sz w:val="16"/>
          <w:szCs w:val="16"/>
        </w:rPr>
        <w:t xml:space="preserve"> находят более достойную работу в больших городах. За 2020-</w:t>
      </w:r>
      <w:r w:rsidRPr="0046233B">
        <w:rPr>
          <w:color w:val="000000" w:themeColor="text1"/>
          <w:sz w:val="16"/>
          <w:szCs w:val="16"/>
        </w:rPr>
        <w:t>2021</w:t>
      </w:r>
      <w:r w:rsidRPr="0046233B">
        <w:rPr>
          <w:sz w:val="16"/>
          <w:szCs w:val="16"/>
        </w:rPr>
        <w:t xml:space="preserve"> гг. миграционная убыль составила 1033 человека.</w:t>
      </w:r>
    </w:p>
    <w:p w:rsidR="0046233B" w:rsidRPr="0046233B" w:rsidRDefault="0046233B" w:rsidP="0046233B">
      <w:pPr>
        <w:ind w:firstLine="709"/>
        <w:jc w:val="both"/>
        <w:rPr>
          <w:rFonts w:eastAsia="Calibri"/>
          <w:sz w:val="16"/>
          <w:szCs w:val="16"/>
        </w:rPr>
      </w:pPr>
      <w:r w:rsidRPr="0046233B">
        <w:rPr>
          <w:rFonts w:eastAsia="Calibri"/>
          <w:bCs/>
          <w:sz w:val="16"/>
          <w:szCs w:val="16"/>
        </w:rPr>
        <w:t xml:space="preserve">Демографическая ситуация </w:t>
      </w:r>
      <w:r w:rsidRPr="0046233B">
        <w:rPr>
          <w:rFonts w:eastAsia="Calibri"/>
          <w:sz w:val="16"/>
          <w:szCs w:val="16"/>
        </w:rPr>
        <w:t xml:space="preserve">в </w:t>
      </w:r>
      <w:proofErr w:type="spellStart"/>
      <w:r w:rsidRPr="0046233B">
        <w:rPr>
          <w:rFonts w:eastAsia="Calibri"/>
          <w:sz w:val="16"/>
          <w:szCs w:val="16"/>
        </w:rPr>
        <w:t>Тогучинском</w:t>
      </w:r>
      <w:proofErr w:type="spellEnd"/>
      <w:r w:rsidRPr="0046233B">
        <w:rPr>
          <w:rFonts w:eastAsia="Calibri"/>
          <w:sz w:val="16"/>
          <w:szCs w:val="16"/>
        </w:rPr>
        <w:t xml:space="preserve"> районе в 2023-2025 годах будет развиваться под влиянием сложившейся динамики рождаемости, смертности и миграции населения, которая указывает на продолжение тенденции к сокращению населения. </w:t>
      </w:r>
    </w:p>
    <w:p w:rsidR="0046233B" w:rsidRPr="0046233B" w:rsidRDefault="0046233B" w:rsidP="0046233B">
      <w:pPr>
        <w:ind w:firstLine="709"/>
        <w:jc w:val="both"/>
        <w:rPr>
          <w:rFonts w:eastAsia="Calibri"/>
          <w:sz w:val="16"/>
          <w:szCs w:val="16"/>
        </w:rPr>
      </w:pPr>
      <w:r w:rsidRPr="0046233B">
        <w:rPr>
          <w:rFonts w:eastAsia="Calibri"/>
          <w:sz w:val="16"/>
          <w:szCs w:val="16"/>
        </w:rPr>
        <w:t xml:space="preserve">В целях улучшения демографической ситуации в </w:t>
      </w:r>
      <w:proofErr w:type="spellStart"/>
      <w:r w:rsidRPr="0046233B">
        <w:rPr>
          <w:rFonts w:eastAsia="Calibri"/>
          <w:sz w:val="16"/>
          <w:szCs w:val="16"/>
        </w:rPr>
        <w:t>Тогучинском</w:t>
      </w:r>
      <w:proofErr w:type="spellEnd"/>
      <w:r w:rsidRPr="0046233B">
        <w:rPr>
          <w:rFonts w:eastAsia="Calibri"/>
          <w:sz w:val="16"/>
          <w:szCs w:val="16"/>
        </w:rPr>
        <w:t xml:space="preserve"> районе будет продолжаться реализация мер, направленных на стимулирование рождаемости, оказание всесторонней поддержки семье, сохранение и укрепление здоровья, увеличение продолжительности жизни населения. </w:t>
      </w:r>
    </w:p>
    <w:p w:rsidR="0046233B" w:rsidRPr="0046233B" w:rsidRDefault="0046233B" w:rsidP="0046233B">
      <w:pPr>
        <w:ind w:firstLine="709"/>
        <w:jc w:val="both"/>
        <w:rPr>
          <w:sz w:val="16"/>
          <w:szCs w:val="16"/>
        </w:rPr>
      </w:pPr>
      <w:r w:rsidRPr="0046233B">
        <w:rPr>
          <w:sz w:val="16"/>
          <w:szCs w:val="16"/>
        </w:rPr>
        <w:t>По оценке, в 2022 году численность постоянного населения Тогучинского района составит 52,7 тыс. человек. В среднесрочной перспективе численность постоянного населения Тогучинского района уменьшится и составит в 2025 г. – 52,0 тыс. чел.</w:t>
      </w:r>
    </w:p>
    <w:p w:rsidR="0046233B" w:rsidRPr="0046233B" w:rsidRDefault="0046233B" w:rsidP="0046233B">
      <w:pPr>
        <w:ind w:firstLine="709"/>
        <w:jc w:val="both"/>
        <w:outlineLvl w:val="1"/>
        <w:rPr>
          <w:sz w:val="16"/>
          <w:szCs w:val="16"/>
          <w:lang w:eastAsia="ru-RU"/>
        </w:rPr>
      </w:pPr>
      <w:r w:rsidRPr="0046233B">
        <w:rPr>
          <w:rFonts w:eastAsia="MS Mincho"/>
          <w:sz w:val="16"/>
          <w:szCs w:val="16"/>
          <w:lang w:eastAsia="ru-RU"/>
        </w:rPr>
        <w:t xml:space="preserve">Численность </w:t>
      </w:r>
      <w:r w:rsidRPr="0046233B">
        <w:rPr>
          <w:sz w:val="16"/>
          <w:szCs w:val="16"/>
        </w:rPr>
        <w:t>наиболее экономически активной части населения – населения в трудоспособном возрасте</w:t>
      </w:r>
      <w:r w:rsidRPr="0046233B">
        <w:rPr>
          <w:rFonts w:eastAsia="MS Mincho"/>
          <w:sz w:val="16"/>
          <w:szCs w:val="16"/>
          <w:lang w:eastAsia="ru-RU"/>
        </w:rPr>
        <w:t xml:space="preserve"> является определяющим показателем для оценки обеспеченности</w:t>
      </w:r>
      <w:r w:rsidRPr="0046233B">
        <w:rPr>
          <w:rFonts w:eastAsia="MS Mincho"/>
          <w:color w:val="000000" w:themeColor="text1"/>
          <w:sz w:val="16"/>
          <w:szCs w:val="16"/>
          <w:lang w:eastAsia="ru-RU"/>
        </w:rPr>
        <w:t xml:space="preserve"> района</w:t>
      </w:r>
      <w:r w:rsidRPr="0046233B">
        <w:rPr>
          <w:rFonts w:eastAsia="MS Mincho"/>
          <w:sz w:val="16"/>
          <w:szCs w:val="16"/>
          <w:lang w:eastAsia="ru-RU"/>
        </w:rPr>
        <w:t xml:space="preserve"> трудовыми ресурсами. </w:t>
      </w:r>
      <w:r w:rsidRPr="0046233B">
        <w:rPr>
          <w:sz w:val="16"/>
          <w:szCs w:val="16"/>
        </w:rPr>
        <w:t>Ч</w:t>
      </w:r>
      <w:r w:rsidRPr="0046233B">
        <w:rPr>
          <w:sz w:val="16"/>
          <w:szCs w:val="16"/>
          <w:lang w:eastAsia="ru-RU"/>
        </w:rPr>
        <w:t>исленность населения в трудоспособном возрасте на начало 2022 года по сравнению с началом 2021 года снизилась на 2,9 % и составила 27918 человек (в 2020 – 28759 чел.), что обусловлено демографическими процессами, повышением пенсионного возраста.</w:t>
      </w:r>
    </w:p>
    <w:p w:rsidR="0046233B" w:rsidRPr="0046233B" w:rsidRDefault="0046233B" w:rsidP="0046233B">
      <w:pPr>
        <w:ind w:firstLine="709"/>
        <w:jc w:val="both"/>
        <w:rPr>
          <w:sz w:val="16"/>
          <w:szCs w:val="16"/>
          <w:lang w:eastAsia="ru-RU"/>
        </w:rPr>
      </w:pPr>
      <w:r w:rsidRPr="0046233B">
        <w:rPr>
          <w:sz w:val="16"/>
          <w:szCs w:val="16"/>
          <w:lang w:eastAsia="ru-RU"/>
        </w:rPr>
        <w:t>Доля населения трудоспособного возраста в общей численности населения района в 2021 году составляла 52,3 % (за 2020 год – 52,7 %).</w:t>
      </w:r>
    </w:p>
    <w:p w:rsidR="0046233B" w:rsidRPr="0046233B" w:rsidRDefault="0046233B" w:rsidP="0046233B">
      <w:pPr>
        <w:ind w:firstLine="709"/>
        <w:jc w:val="both"/>
        <w:rPr>
          <w:rFonts w:eastAsia="Calibri"/>
          <w:sz w:val="16"/>
          <w:szCs w:val="16"/>
        </w:rPr>
      </w:pPr>
      <w:r w:rsidRPr="0046233B">
        <w:rPr>
          <w:sz w:val="16"/>
          <w:szCs w:val="16"/>
          <w:lang w:eastAsia="ru-RU"/>
        </w:rPr>
        <w:t>Численность трудовых ресурсов на начало 2022 года составила 29268 человек, по сравнению с данными на начало 2021 года снижение составило               2416 человека (7,6 %).</w:t>
      </w:r>
    </w:p>
    <w:p w:rsidR="0046233B" w:rsidRPr="0046233B" w:rsidRDefault="0046233B" w:rsidP="0046233B">
      <w:pPr>
        <w:ind w:firstLine="709"/>
        <w:jc w:val="both"/>
        <w:rPr>
          <w:sz w:val="16"/>
          <w:szCs w:val="16"/>
        </w:rPr>
      </w:pPr>
      <w:r w:rsidRPr="0046233B">
        <w:rPr>
          <w:sz w:val="16"/>
          <w:szCs w:val="16"/>
        </w:rPr>
        <w:t>В общей численности трудовых ресурсов городское население составляет -17250 чел., сельское население – 12018 чел. Численность трудовых ресурсов по прогнозу составит в 2025 году - 29076 чел.</w:t>
      </w:r>
    </w:p>
    <w:p w:rsidR="0046233B" w:rsidRPr="0046233B" w:rsidRDefault="0046233B" w:rsidP="0046233B">
      <w:pPr>
        <w:ind w:firstLine="709"/>
        <w:jc w:val="both"/>
        <w:rPr>
          <w:bCs/>
          <w:sz w:val="16"/>
          <w:szCs w:val="16"/>
          <w:lang w:eastAsia="ru-RU"/>
        </w:rPr>
      </w:pPr>
      <w:r w:rsidRPr="0046233B">
        <w:rPr>
          <w:sz w:val="16"/>
          <w:szCs w:val="16"/>
        </w:rPr>
        <w:t xml:space="preserve">Сложная экономическая ситуация, вызванная ограничительными мерами, негативно отразилась на показателе численности, занятых в экономике района в 2020-2021 годах. </w:t>
      </w:r>
      <w:r w:rsidRPr="0046233B">
        <w:rPr>
          <w:sz w:val="16"/>
          <w:szCs w:val="16"/>
          <w:lang w:eastAsia="ru-RU"/>
        </w:rPr>
        <w:t>В сферах экономической деятельности, в большей степени пострадавших в связи с введением ограничительных мер, работодатели вынуждены использовать режимы неполной занятости.</w:t>
      </w:r>
      <w:r w:rsidRPr="0046233B">
        <w:rPr>
          <w:sz w:val="16"/>
          <w:szCs w:val="16"/>
          <w:shd w:val="clear" w:color="auto" w:fill="FFFFFF"/>
          <w:lang w:eastAsia="ru-RU"/>
        </w:rPr>
        <w:t xml:space="preserve"> Увеличилась численность безработных.</w:t>
      </w:r>
    </w:p>
    <w:p w:rsidR="0046233B" w:rsidRPr="0046233B" w:rsidRDefault="0046233B" w:rsidP="0046233B">
      <w:pPr>
        <w:ind w:firstLine="709"/>
        <w:jc w:val="both"/>
        <w:rPr>
          <w:sz w:val="16"/>
          <w:szCs w:val="16"/>
        </w:rPr>
      </w:pPr>
      <w:r w:rsidRPr="0046233B">
        <w:rPr>
          <w:sz w:val="16"/>
          <w:szCs w:val="16"/>
        </w:rPr>
        <w:t>Численность занятого населения в экономике Тогучинского района на начало 2022 года составляла 22424 чел. или 76,6 % от трудовых ресурсов Тогучинского района.  К 2025 году численность занятого населения района будет сопровождаться созданием новых рабочих мест, снижением численности безработных граждан.</w:t>
      </w:r>
    </w:p>
    <w:p w:rsidR="0046233B" w:rsidRPr="0046233B" w:rsidRDefault="0046233B" w:rsidP="0046233B">
      <w:pPr>
        <w:ind w:firstLine="709"/>
        <w:jc w:val="both"/>
        <w:rPr>
          <w:sz w:val="16"/>
          <w:szCs w:val="16"/>
        </w:rPr>
      </w:pPr>
      <w:r w:rsidRPr="0046233B">
        <w:rPr>
          <w:sz w:val="16"/>
          <w:szCs w:val="16"/>
        </w:rPr>
        <w:t xml:space="preserve">Основными видами экономической деятельности по числу занятого населения в </w:t>
      </w:r>
      <w:proofErr w:type="spellStart"/>
      <w:r w:rsidRPr="0046233B">
        <w:rPr>
          <w:sz w:val="16"/>
          <w:szCs w:val="16"/>
        </w:rPr>
        <w:t>Тогучинском</w:t>
      </w:r>
      <w:proofErr w:type="spellEnd"/>
      <w:r w:rsidRPr="0046233B">
        <w:rPr>
          <w:sz w:val="16"/>
          <w:szCs w:val="16"/>
        </w:rPr>
        <w:t xml:space="preserve"> районе являются торговля (15,4 %), обрабатывающие производства (10,3 %), сельское хозяйство (7,5%), образование (9,8%), здравоохранение (7,8%), государственное управление, обеспечение военной безопасности, социальное обеспечение (5,7 %), культура, спорт (4,3 %), добыча полезных ископаемых (3,6%). Наименьшая численность граждан трудится в отраслях - строительство, гостиницы и рестораны, связь.</w:t>
      </w:r>
    </w:p>
    <w:p w:rsidR="0046233B" w:rsidRPr="0046233B" w:rsidRDefault="0046233B" w:rsidP="0046233B">
      <w:pPr>
        <w:ind w:firstLine="709"/>
        <w:jc w:val="both"/>
        <w:rPr>
          <w:sz w:val="16"/>
          <w:szCs w:val="16"/>
        </w:rPr>
      </w:pPr>
      <w:r w:rsidRPr="0046233B">
        <w:rPr>
          <w:sz w:val="16"/>
          <w:szCs w:val="16"/>
        </w:rPr>
        <w:t>Распределение численности занятых в экономике района по формам собственности: преобладающая часть занятого населения трудится в частном предприятиях и организациях Тогучинского района и составила – 64,3%, на долю организаций с федеральной, областной, муниципальной формой собственности приходится – 28,5 %, организаций смешанной формы собственности – 7,2%.</w:t>
      </w:r>
    </w:p>
    <w:p w:rsidR="0046233B" w:rsidRPr="0046233B" w:rsidRDefault="0046233B" w:rsidP="0046233B">
      <w:pPr>
        <w:ind w:firstLine="709"/>
        <w:jc w:val="both"/>
        <w:rPr>
          <w:bCs/>
          <w:sz w:val="16"/>
          <w:szCs w:val="16"/>
        </w:rPr>
      </w:pPr>
    </w:p>
    <w:p w:rsidR="0046233B" w:rsidRPr="0046233B" w:rsidRDefault="0046233B" w:rsidP="0046233B">
      <w:pPr>
        <w:tabs>
          <w:tab w:val="left" w:pos="567"/>
        </w:tabs>
        <w:ind w:firstLine="709"/>
        <w:jc w:val="both"/>
        <w:rPr>
          <w:sz w:val="16"/>
          <w:szCs w:val="16"/>
        </w:rPr>
      </w:pPr>
      <w:r w:rsidRPr="0046233B">
        <w:rPr>
          <w:sz w:val="16"/>
          <w:szCs w:val="16"/>
        </w:rPr>
        <w:t>В Центр занятости населения Тогучинского района за 9 месяцев 2022 года обратились за содействием в поиске подходящей работы 2367 чел., были признаны безработными 1581 чел.</w:t>
      </w:r>
    </w:p>
    <w:p w:rsidR="0046233B" w:rsidRPr="0046233B" w:rsidRDefault="0046233B" w:rsidP="0046233B">
      <w:pPr>
        <w:pStyle w:val="213"/>
        <w:tabs>
          <w:tab w:val="left" w:pos="567"/>
        </w:tabs>
        <w:spacing w:after="0" w:line="240" w:lineRule="auto"/>
        <w:ind w:left="0" w:firstLine="709"/>
        <w:jc w:val="both"/>
        <w:rPr>
          <w:sz w:val="16"/>
          <w:szCs w:val="16"/>
        </w:rPr>
      </w:pPr>
      <w:r w:rsidRPr="0046233B">
        <w:rPr>
          <w:sz w:val="16"/>
          <w:szCs w:val="16"/>
        </w:rPr>
        <w:t>При содействии центра занятости нашли работу 1592 чел., на общественные работы трудоустроено 82 чел. В мероприятиях по временному трудоустройству граждан, испытывающих трудности в поиске работы, приняли участие 60</w:t>
      </w:r>
      <w:r w:rsidRPr="0046233B">
        <w:rPr>
          <w:b/>
          <w:sz w:val="16"/>
          <w:szCs w:val="16"/>
        </w:rPr>
        <w:t xml:space="preserve"> </w:t>
      </w:r>
      <w:r w:rsidRPr="0046233B">
        <w:rPr>
          <w:sz w:val="16"/>
          <w:szCs w:val="16"/>
        </w:rPr>
        <w:t xml:space="preserve">человек.  Численность несовершеннолетних граждан в возрасте от 14 до 18 лет, трудоустроенных на временные работы, составила 68 чел. </w:t>
      </w:r>
    </w:p>
    <w:p w:rsidR="0046233B" w:rsidRPr="0046233B" w:rsidRDefault="0046233B" w:rsidP="0046233B">
      <w:pPr>
        <w:shd w:val="clear" w:color="auto" w:fill="FFFFFF"/>
        <w:tabs>
          <w:tab w:val="left" w:pos="567"/>
        </w:tabs>
        <w:ind w:right="10" w:firstLine="709"/>
        <w:jc w:val="both"/>
        <w:rPr>
          <w:sz w:val="16"/>
          <w:szCs w:val="16"/>
        </w:rPr>
      </w:pPr>
      <w:r w:rsidRPr="0046233B">
        <w:rPr>
          <w:sz w:val="16"/>
          <w:szCs w:val="16"/>
        </w:rPr>
        <w:t>На профессиональное обучение отправлено 155 безработных граждан.        Услуги по профессиональной ориентации получили 1666 человек.</w:t>
      </w:r>
    </w:p>
    <w:p w:rsidR="0046233B" w:rsidRPr="0046233B" w:rsidRDefault="0046233B" w:rsidP="0046233B">
      <w:pPr>
        <w:shd w:val="clear" w:color="auto" w:fill="FFFFFF"/>
        <w:tabs>
          <w:tab w:val="left" w:pos="567"/>
        </w:tabs>
        <w:ind w:right="10" w:firstLine="709"/>
        <w:jc w:val="both"/>
        <w:rPr>
          <w:sz w:val="16"/>
          <w:szCs w:val="16"/>
        </w:rPr>
      </w:pPr>
      <w:r w:rsidRPr="0046233B">
        <w:rPr>
          <w:sz w:val="16"/>
          <w:szCs w:val="16"/>
        </w:rPr>
        <w:t>На 01.10.2022 численность зарегистрированных в качестве безработных граждан составила 601 чел. Уровень официально зарегистрированной безработицы от численности трудоспособного населения района составил 2,2 %.</w:t>
      </w:r>
    </w:p>
    <w:p w:rsidR="0046233B" w:rsidRPr="0046233B" w:rsidRDefault="0046233B" w:rsidP="0046233B">
      <w:pPr>
        <w:ind w:firstLine="709"/>
        <w:jc w:val="both"/>
        <w:rPr>
          <w:sz w:val="16"/>
          <w:szCs w:val="16"/>
        </w:rPr>
      </w:pPr>
      <w:r w:rsidRPr="0046233B">
        <w:rPr>
          <w:sz w:val="16"/>
          <w:szCs w:val="16"/>
        </w:rPr>
        <w:t xml:space="preserve">Уровень безработицы в </w:t>
      </w:r>
      <w:proofErr w:type="spellStart"/>
      <w:r w:rsidRPr="0046233B">
        <w:rPr>
          <w:sz w:val="16"/>
          <w:szCs w:val="16"/>
        </w:rPr>
        <w:t>Тогучинском</w:t>
      </w:r>
      <w:proofErr w:type="spellEnd"/>
      <w:r w:rsidRPr="0046233B">
        <w:rPr>
          <w:sz w:val="16"/>
          <w:szCs w:val="16"/>
        </w:rPr>
        <w:t xml:space="preserve"> районе остается достаточно высоким. На предприятиях создается мало новых рабочих мест, имеет место несоответствие структуры заявок и вакансий. Усиливается дефицит квалифицированных рабочих кадров, в особенности в сельском хозяйстве, промышленности, малом бизнесе.</w:t>
      </w:r>
    </w:p>
    <w:p w:rsidR="0046233B" w:rsidRPr="0046233B" w:rsidRDefault="0046233B" w:rsidP="0046233B">
      <w:pPr>
        <w:ind w:firstLine="709"/>
        <w:jc w:val="both"/>
        <w:rPr>
          <w:sz w:val="16"/>
          <w:szCs w:val="16"/>
        </w:rPr>
      </w:pPr>
      <w:r w:rsidRPr="0046233B">
        <w:rPr>
          <w:sz w:val="16"/>
          <w:szCs w:val="16"/>
        </w:rPr>
        <w:t>Численность безработных граждан на начало 2022 года составляла 1449 человек или 4,9 % - уровень официально зарегистрированной безработицы от численности трудоспособного населения, по оценке на конец 2022 года уровень официально зарегистрированной безработицы составит 2,4 %. К 2025 году прогнозируется, что уровень официально зарегистрированной безработицы составит 2,2 %.</w:t>
      </w:r>
    </w:p>
    <w:p w:rsidR="0046233B" w:rsidRPr="0046233B" w:rsidRDefault="0046233B" w:rsidP="0046233B">
      <w:pPr>
        <w:ind w:firstLine="709"/>
        <w:jc w:val="both"/>
        <w:rPr>
          <w:b/>
          <w:sz w:val="16"/>
          <w:szCs w:val="16"/>
        </w:rPr>
      </w:pPr>
    </w:p>
    <w:p w:rsidR="0046233B" w:rsidRPr="0046233B" w:rsidRDefault="0046233B" w:rsidP="0046233B">
      <w:pPr>
        <w:ind w:firstLine="709"/>
        <w:jc w:val="both"/>
        <w:rPr>
          <w:b/>
          <w:sz w:val="16"/>
          <w:szCs w:val="16"/>
        </w:rPr>
      </w:pPr>
    </w:p>
    <w:p w:rsidR="0046233B" w:rsidRPr="0046233B" w:rsidRDefault="0046233B" w:rsidP="0046233B">
      <w:pPr>
        <w:ind w:firstLine="709"/>
        <w:jc w:val="both"/>
        <w:rPr>
          <w:b/>
          <w:sz w:val="16"/>
          <w:szCs w:val="16"/>
        </w:rPr>
      </w:pPr>
    </w:p>
    <w:p w:rsidR="0046233B" w:rsidRPr="0046233B" w:rsidRDefault="0046233B" w:rsidP="0046233B">
      <w:pPr>
        <w:jc w:val="both"/>
        <w:rPr>
          <w:sz w:val="16"/>
          <w:szCs w:val="16"/>
        </w:rPr>
      </w:pPr>
      <w:r w:rsidRPr="0046233B">
        <w:rPr>
          <w:b/>
          <w:sz w:val="16"/>
          <w:szCs w:val="16"/>
        </w:rPr>
        <w:t>Уровень жизни населения</w:t>
      </w:r>
    </w:p>
    <w:p w:rsidR="0046233B" w:rsidRPr="0046233B" w:rsidRDefault="0046233B" w:rsidP="0046233B">
      <w:pPr>
        <w:ind w:firstLine="709"/>
        <w:jc w:val="both"/>
        <w:rPr>
          <w:sz w:val="16"/>
          <w:szCs w:val="16"/>
        </w:rPr>
      </w:pPr>
    </w:p>
    <w:p w:rsidR="0046233B" w:rsidRPr="0046233B" w:rsidRDefault="0046233B" w:rsidP="0046233B">
      <w:pPr>
        <w:ind w:firstLine="709"/>
        <w:jc w:val="both"/>
        <w:rPr>
          <w:sz w:val="16"/>
          <w:szCs w:val="16"/>
        </w:rPr>
      </w:pPr>
      <w:r w:rsidRPr="0046233B">
        <w:rPr>
          <w:sz w:val="16"/>
          <w:szCs w:val="16"/>
        </w:rPr>
        <w:t xml:space="preserve">Уровень жизни населения является одной из важнейших социальных категорий. Одним из главных показателей считается рост доходов граждан. </w:t>
      </w:r>
    </w:p>
    <w:p w:rsidR="0046233B" w:rsidRPr="0046233B" w:rsidRDefault="0046233B" w:rsidP="0046233B">
      <w:pPr>
        <w:ind w:firstLine="709"/>
        <w:jc w:val="both"/>
        <w:rPr>
          <w:sz w:val="16"/>
          <w:szCs w:val="16"/>
        </w:rPr>
      </w:pPr>
      <w:r w:rsidRPr="0046233B">
        <w:rPr>
          <w:sz w:val="16"/>
          <w:szCs w:val="16"/>
        </w:rPr>
        <w:t xml:space="preserve">Основные источники доходов населения – это заработная плата и пенсия. </w:t>
      </w:r>
    </w:p>
    <w:p w:rsidR="0046233B" w:rsidRPr="0046233B" w:rsidRDefault="0046233B" w:rsidP="0046233B">
      <w:pPr>
        <w:ind w:firstLine="709"/>
        <w:jc w:val="both"/>
        <w:rPr>
          <w:sz w:val="16"/>
          <w:szCs w:val="16"/>
        </w:rPr>
      </w:pPr>
      <w:r w:rsidRPr="0046233B">
        <w:rPr>
          <w:sz w:val="16"/>
          <w:szCs w:val="16"/>
        </w:rPr>
        <w:t>Среднемесячная заработная плата по полному кругу увеличилась с 26400 руб. в 2020 году до 28940 руб. в 2021 году, в 2022 году планируется 32700 руб.</w:t>
      </w:r>
    </w:p>
    <w:p w:rsidR="0046233B" w:rsidRPr="0046233B" w:rsidRDefault="0046233B" w:rsidP="0046233B">
      <w:pPr>
        <w:ind w:firstLine="709"/>
        <w:jc w:val="both"/>
        <w:rPr>
          <w:sz w:val="16"/>
          <w:szCs w:val="16"/>
        </w:rPr>
      </w:pPr>
      <w:r w:rsidRPr="0046233B">
        <w:rPr>
          <w:sz w:val="16"/>
          <w:szCs w:val="16"/>
        </w:rPr>
        <w:t>Среднемесячная заработная плата в сельскохозяйственных предприятиях увеличилась с 21246 руб. в 2020 году до 25409</w:t>
      </w:r>
      <w:r w:rsidRPr="0046233B">
        <w:rPr>
          <w:bCs/>
          <w:sz w:val="16"/>
          <w:szCs w:val="16"/>
        </w:rPr>
        <w:t xml:space="preserve"> руб</w:t>
      </w:r>
      <w:r w:rsidRPr="0046233B">
        <w:rPr>
          <w:sz w:val="16"/>
          <w:szCs w:val="16"/>
        </w:rPr>
        <w:t xml:space="preserve">. в 2021 году.  </w:t>
      </w:r>
    </w:p>
    <w:p w:rsidR="0046233B" w:rsidRPr="0046233B" w:rsidRDefault="0046233B" w:rsidP="0046233B">
      <w:pPr>
        <w:ind w:firstLine="709"/>
        <w:jc w:val="both"/>
        <w:rPr>
          <w:sz w:val="16"/>
          <w:szCs w:val="16"/>
          <w:lang w:eastAsia="ru-RU"/>
        </w:rPr>
      </w:pPr>
      <w:r w:rsidRPr="0046233B">
        <w:rPr>
          <w:sz w:val="16"/>
          <w:szCs w:val="16"/>
          <w:lang w:eastAsia="ru-RU"/>
        </w:rPr>
        <w:t>В отраслях социальной сферы среднемесячная номинальная начисленная заработная плата работников за 2021 год по сравнению с 2020 годом увеличилась, в том числе: в муниципальных дошкольных образовательных организациях – на 11,8 % и составила 27357 руб., в муниципальных образовательных организациях – на 14,7 % и составила 35736 руб., в муниципальных учреждениях культуры –                   на 9,8 % и составила 35414 руб.</w:t>
      </w:r>
    </w:p>
    <w:p w:rsidR="0046233B" w:rsidRPr="0046233B" w:rsidRDefault="0046233B" w:rsidP="0046233B">
      <w:pPr>
        <w:ind w:firstLine="709"/>
        <w:jc w:val="both"/>
        <w:rPr>
          <w:sz w:val="16"/>
          <w:szCs w:val="16"/>
        </w:rPr>
      </w:pPr>
      <w:r w:rsidRPr="0046233B">
        <w:rPr>
          <w:sz w:val="16"/>
          <w:szCs w:val="16"/>
        </w:rPr>
        <w:t>На протяжении последних лет наблюдается положительная динамика среднедушевых доходов населения. Денежные доходы в расчете на душу населения в месяц за 2020 год составляли 15860 руб., в 2021 году - 16890 руб., в 2022 году планируется 17950 руб.</w:t>
      </w:r>
    </w:p>
    <w:p w:rsidR="0046233B" w:rsidRPr="0046233B" w:rsidRDefault="0046233B" w:rsidP="0046233B">
      <w:pPr>
        <w:pStyle w:val="34"/>
        <w:spacing w:after="0"/>
        <w:ind w:left="0" w:firstLine="709"/>
        <w:jc w:val="both"/>
      </w:pPr>
      <w:r w:rsidRPr="0046233B">
        <w:t xml:space="preserve">По-прежнему большое количество нуждающихся в социальной поддержке. Численность малообеспеченного населения, состоящего на учете в органах социальной защиты населения, на 01.07.2022 составила 2859 человек или 5,4% населения Тогучинского района. </w:t>
      </w:r>
    </w:p>
    <w:p w:rsidR="0046233B" w:rsidRPr="0046233B" w:rsidRDefault="0046233B" w:rsidP="0046233B">
      <w:pPr>
        <w:pStyle w:val="34"/>
        <w:spacing w:after="0"/>
        <w:ind w:left="0" w:firstLine="709"/>
        <w:jc w:val="both"/>
      </w:pPr>
      <w:r w:rsidRPr="0046233B">
        <w:t xml:space="preserve">За 2020-2021 годы в сфере социальной защиты населения были приняты дополнительные меры для улучшения положения семей с детьми, с учетом необходимости преодоления последствий новой </w:t>
      </w:r>
      <w:proofErr w:type="spellStart"/>
      <w:r w:rsidRPr="0046233B">
        <w:t>коронавирусной</w:t>
      </w:r>
      <w:proofErr w:type="spellEnd"/>
      <w:r w:rsidRPr="0046233B">
        <w:t xml:space="preserve"> инфекции, а также обеспечены меры по социальной поддержке отдельных категорий граждан.</w:t>
      </w:r>
    </w:p>
    <w:p w:rsidR="0046233B" w:rsidRPr="0046233B" w:rsidRDefault="0046233B" w:rsidP="0046233B">
      <w:pPr>
        <w:pStyle w:val="Default"/>
        <w:ind w:firstLine="709"/>
        <w:jc w:val="both"/>
        <w:rPr>
          <w:rFonts w:ascii="Times New Roman" w:hAnsi="Times New Roman" w:cs="Times New Roman"/>
          <w:sz w:val="16"/>
          <w:szCs w:val="16"/>
        </w:rPr>
      </w:pPr>
      <w:r w:rsidRPr="0046233B">
        <w:rPr>
          <w:rFonts w:ascii="Times New Roman" w:hAnsi="Times New Roman" w:cs="Times New Roman"/>
          <w:sz w:val="16"/>
          <w:szCs w:val="16"/>
        </w:rPr>
        <w:t xml:space="preserve">Основные меры по снижению уровня бедности населения в среднесрочной перспективе будут направлены на создание условий для роста доходов населения, на основе развития занятости и повышения заработной платы, а также мер по повышению уровня материального обеспечения пенсионеров и усилению социальной поддержки семей с детьми. </w:t>
      </w:r>
    </w:p>
    <w:p w:rsidR="0046233B" w:rsidRPr="0046233B" w:rsidRDefault="0046233B" w:rsidP="0046233B">
      <w:pPr>
        <w:ind w:firstLine="709"/>
        <w:rPr>
          <w:b/>
          <w:bCs/>
          <w:sz w:val="16"/>
          <w:szCs w:val="16"/>
        </w:rPr>
      </w:pPr>
    </w:p>
    <w:p w:rsidR="0046233B" w:rsidRPr="0046233B" w:rsidRDefault="0046233B" w:rsidP="0046233B">
      <w:pPr>
        <w:ind w:firstLine="709"/>
        <w:rPr>
          <w:sz w:val="16"/>
          <w:szCs w:val="16"/>
        </w:rPr>
      </w:pPr>
      <w:r w:rsidRPr="0046233B">
        <w:rPr>
          <w:b/>
          <w:bCs/>
          <w:sz w:val="16"/>
          <w:szCs w:val="16"/>
        </w:rPr>
        <w:t>Промышленное производство</w:t>
      </w:r>
    </w:p>
    <w:p w:rsidR="0046233B" w:rsidRPr="0046233B" w:rsidRDefault="0046233B" w:rsidP="0046233B">
      <w:pPr>
        <w:ind w:firstLine="709"/>
        <w:rPr>
          <w:b/>
          <w:bCs/>
          <w:sz w:val="16"/>
          <w:szCs w:val="16"/>
        </w:rPr>
      </w:pPr>
    </w:p>
    <w:p w:rsidR="0046233B" w:rsidRPr="0046233B" w:rsidRDefault="0046233B" w:rsidP="0046233B">
      <w:pPr>
        <w:ind w:firstLine="709"/>
        <w:jc w:val="both"/>
        <w:rPr>
          <w:sz w:val="16"/>
          <w:szCs w:val="16"/>
        </w:rPr>
      </w:pPr>
      <w:r w:rsidRPr="0046233B">
        <w:rPr>
          <w:sz w:val="16"/>
          <w:szCs w:val="16"/>
        </w:rPr>
        <w:t xml:space="preserve">По уровню экономического развития Тогучинский район относится к территории со смешанным типом производства, доля промышленности в объеме валового продукта составляет 46,6 %. </w:t>
      </w:r>
    </w:p>
    <w:p w:rsidR="0046233B" w:rsidRPr="0046233B" w:rsidRDefault="0046233B" w:rsidP="0046233B">
      <w:pPr>
        <w:ind w:firstLine="709"/>
        <w:jc w:val="both"/>
        <w:rPr>
          <w:sz w:val="16"/>
          <w:szCs w:val="16"/>
        </w:rPr>
      </w:pPr>
      <w:r w:rsidRPr="0046233B">
        <w:rPr>
          <w:sz w:val="16"/>
          <w:szCs w:val="16"/>
        </w:rPr>
        <w:t xml:space="preserve">В связи с имеющимися запасами строительного камня ведущей отраслью в промышленности является отрасль производства строительных материалов, на долю которой приходится почти 76,6 % от общего объема промышленного производства. </w:t>
      </w:r>
    </w:p>
    <w:p w:rsidR="0046233B" w:rsidRPr="0046233B" w:rsidRDefault="0046233B" w:rsidP="0046233B">
      <w:pPr>
        <w:ind w:firstLine="709"/>
        <w:jc w:val="both"/>
        <w:rPr>
          <w:sz w:val="16"/>
          <w:szCs w:val="16"/>
        </w:rPr>
      </w:pPr>
      <w:r w:rsidRPr="0046233B">
        <w:rPr>
          <w:sz w:val="16"/>
          <w:szCs w:val="16"/>
        </w:rPr>
        <w:t xml:space="preserve">Выпуском промышленной продукции занимаются 18 крупных, средних и малых предприятий.   </w:t>
      </w:r>
    </w:p>
    <w:p w:rsidR="0046233B" w:rsidRPr="0046233B" w:rsidRDefault="0046233B" w:rsidP="0046233B">
      <w:pPr>
        <w:ind w:firstLine="709"/>
        <w:jc w:val="both"/>
        <w:rPr>
          <w:sz w:val="16"/>
          <w:szCs w:val="16"/>
        </w:rPr>
      </w:pPr>
      <w:r w:rsidRPr="0046233B">
        <w:rPr>
          <w:sz w:val="16"/>
          <w:szCs w:val="16"/>
        </w:rPr>
        <w:t xml:space="preserve"> Основная номенклатура выпускаемой продукции: щебень, железобетонные конструкции и сборный железобетон, хлеб и хлебобулочные изделия, кондитерские изделия, цельномолочная продукция, тротуарная плитка, межкомнатные двери, </w:t>
      </w:r>
      <w:proofErr w:type="spellStart"/>
      <w:r w:rsidRPr="0046233B">
        <w:rPr>
          <w:sz w:val="16"/>
          <w:szCs w:val="16"/>
        </w:rPr>
        <w:t>погонажные</w:t>
      </w:r>
      <w:proofErr w:type="spellEnd"/>
      <w:r w:rsidRPr="0046233B">
        <w:rPr>
          <w:sz w:val="16"/>
          <w:szCs w:val="16"/>
        </w:rPr>
        <w:t xml:space="preserve"> изделия для дверей.</w:t>
      </w:r>
    </w:p>
    <w:p w:rsidR="0046233B" w:rsidRPr="0046233B" w:rsidRDefault="0046233B" w:rsidP="0046233B">
      <w:pPr>
        <w:ind w:firstLine="709"/>
        <w:jc w:val="both"/>
        <w:rPr>
          <w:sz w:val="16"/>
          <w:szCs w:val="16"/>
        </w:rPr>
      </w:pPr>
      <w:r w:rsidRPr="0046233B">
        <w:rPr>
          <w:sz w:val="16"/>
          <w:szCs w:val="16"/>
        </w:rPr>
        <w:t>По всем основным показателям экономика Тогучинского района в предыдущие года имела устойчивые темпы роста, что позволило довести объемы отгруженных товаров собственного производства, выполненных работ и услуг по промышленным видам деятельности до 10865 млн. рублей в 2021 году (2020 г. – 11074 млн. руб., оценка   2022 г. – 11590 млн. руб.).</w:t>
      </w:r>
    </w:p>
    <w:p w:rsidR="0046233B" w:rsidRPr="0046233B" w:rsidRDefault="0046233B" w:rsidP="0046233B">
      <w:pPr>
        <w:ind w:firstLine="709"/>
        <w:jc w:val="both"/>
        <w:rPr>
          <w:sz w:val="16"/>
          <w:szCs w:val="16"/>
        </w:rPr>
      </w:pPr>
      <w:r w:rsidRPr="0046233B">
        <w:rPr>
          <w:sz w:val="16"/>
          <w:szCs w:val="16"/>
        </w:rPr>
        <w:t xml:space="preserve">Работа предприятий промышленности была направлена на реализацию мер по улучшению качества производимой продукции, </w:t>
      </w:r>
      <w:r w:rsidRPr="0046233B">
        <w:rPr>
          <w:sz w:val="16"/>
          <w:szCs w:val="16"/>
        </w:rPr>
        <w:lastRenderedPageBreak/>
        <w:t>повышению ее конкурентоспособности, на техническое перевооружение производства, модернизацию, сокращение затрат и повышение эффективности производства.</w:t>
      </w:r>
    </w:p>
    <w:p w:rsidR="0046233B" w:rsidRPr="0046233B" w:rsidRDefault="0046233B" w:rsidP="0046233B">
      <w:pPr>
        <w:pStyle w:val="2"/>
        <w:ind w:firstLine="709"/>
        <w:jc w:val="both"/>
        <w:rPr>
          <w:sz w:val="16"/>
          <w:szCs w:val="16"/>
        </w:rPr>
      </w:pPr>
      <w:r w:rsidRPr="0046233B">
        <w:rPr>
          <w:sz w:val="16"/>
          <w:szCs w:val="16"/>
        </w:rPr>
        <w:t xml:space="preserve">Наиболее крупные предприятия, работающие на территории Тогучинского района: </w:t>
      </w:r>
      <w:proofErr w:type="spellStart"/>
      <w:r w:rsidRPr="0046233B">
        <w:rPr>
          <w:sz w:val="16"/>
          <w:szCs w:val="16"/>
        </w:rPr>
        <w:t>Горновский</w:t>
      </w:r>
      <w:proofErr w:type="spellEnd"/>
      <w:r w:rsidRPr="0046233B">
        <w:rPr>
          <w:sz w:val="16"/>
          <w:szCs w:val="16"/>
        </w:rPr>
        <w:t xml:space="preserve"> завод </w:t>
      </w:r>
      <w:proofErr w:type="spellStart"/>
      <w:r w:rsidRPr="0046233B">
        <w:rPr>
          <w:sz w:val="16"/>
          <w:szCs w:val="16"/>
        </w:rPr>
        <w:t>Спецжелезобетон</w:t>
      </w:r>
      <w:proofErr w:type="spellEnd"/>
      <w:r w:rsidRPr="0046233B">
        <w:rPr>
          <w:sz w:val="16"/>
          <w:szCs w:val="16"/>
        </w:rPr>
        <w:t xml:space="preserve"> – филиал АО «БЭТ», АО «НКУ» Каменный карьер, ООО «</w:t>
      </w:r>
      <w:proofErr w:type="spellStart"/>
      <w:r w:rsidRPr="0046233B">
        <w:rPr>
          <w:sz w:val="16"/>
          <w:szCs w:val="16"/>
        </w:rPr>
        <w:t>Усть</w:t>
      </w:r>
      <w:proofErr w:type="spellEnd"/>
      <w:r w:rsidRPr="0046233B">
        <w:rPr>
          <w:sz w:val="16"/>
          <w:szCs w:val="16"/>
        </w:rPr>
        <w:t>-Каменский карьер», ООО «Промышленное Партнёрство Сибирь-Профиль», ООО «</w:t>
      </w:r>
      <w:proofErr w:type="spellStart"/>
      <w:r w:rsidRPr="0046233B">
        <w:rPr>
          <w:sz w:val="16"/>
          <w:szCs w:val="16"/>
        </w:rPr>
        <w:t>Тогучинское</w:t>
      </w:r>
      <w:proofErr w:type="spellEnd"/>
      <w:r w:rsidRPr="0046233B">
        <w:rPr>
          <w:sz w:val="16"/>
          <w:szCs w:val="16"/>
        </w:rPr>
        <w:t xml:space="preserve"> молоко».</w:t>
      </w:r>
    </w:p>
    <w:p w:rsidR="0046233B" w:rsidRPr="0046233B" w:rsidRDefault="0046233B" w:rsidP="0046233B">
      <w:pPr>
        <w:tabs>
          <w:tab w:val="left" w:pos="851"/>
        </w:tabs>
        <w:ind w:firstLine="709"/>
        <w:jc w:val="both"/>
        <w:rPr>
          <w:sz w:val="16"/>
          <w:szCs w:val="16"/>
        </w:rPr>
      </w:pPr>
      <w:r w:rsidRPr="0046233B">
        <w:rPr>
          <w:sz w:val="16"/>
          <w:szCs w:val="16"/>
        </w:rPr>
        <w:t xml:space="preserve">Удельный вес </w:t>
      </w:r>
      <w:proofErr w:type="spellStart"/>
      <w:r w:rsidRPr="0046233B">
        <w:rPr>
          <w:sz w:val="16"/>
          <w:szCs w:val="16"/>
        </w:rPr>
        <w:t>Горновского</w:t>
      </w:r>
      <w:proofErr w:type="spellEnd"/>
      <w:r w:rsidRPr="0046233B">
        <w:rPr>
          <w:sz w:val="16"/>
          <w:szCs w:val="16"/>
        </w:rPr>
        <w:t xml:space="preserve"> завода </w:t>
      </w:r>
      <w:proofErr w:type="spellStart"/>
      <w:r w:rsidRPr="0046233B">
        <w:rPr>
          <w:sz w:val="16"/>
          <w:szCs w:val="16"/>
        </w:rPr>
        <w:t>Спецжелезобетон</w:t>
      </w:r>
      <w:proofErr w:type="spellEnd"/>
      <w:r w:rsidRPr="0046233B">
        <w:rPr>
          <w:sz w:val="16"/>
          <w:szCs w:val="16"/>
        </w:rPr>
        <w:t xml:space="preserve"> – филиала АО «БЭТ» в общем объеме произведённой продукции составляет – 62%. Вся продукция отгружается в основном для нужд ОАО «РЖД», отгрузка продукции осуществляется в соответствии с потребностью корпоративного заказа                      ОАО «РЖД». </w:t>
      </w:r>
    </w:p>
    <w:p w:rsidR="0046233B" w:rsidRPr="0046233B" w:rsidRDefault="0046233B" w:rsidP="0046233B">
      <w:pPr>
        <w:ind w:firstLine="567"/>
        <w:jc w:val="both"/>
        <w:rPr>
          <w:b/>
          <w:sz w:val="16"/>
          <w:szCs w:val="16"/>
        </w:rPr>
      </w:pPr>
      <w:r w:rsidRPr="0046233B">
        <w:rPr>
          <w:sz w:val="16"/>
          <w:szCs w:val="16"/>
        </w:rPr>
        <w:t>В 2021 году на территории района произведено 3795 тыс. куб. м. щебня, 170,8 тыс. куб. м. железобетонных конструкций, 915 тонн хлеба и хлебобулочных изделий, 19 тонн кондитерских изделий,</w:t>
      </w:r>
      <w:r w:rsidRPr="0046233B">
        <w:rPr>
          <w:b/>
          <w:sz w:val="16"/>
          <w:szCs w:val="16"/>
        </w:rPr>
        <w:t xml:space="preserve"> </w:t>
      </w:r>
      <w:r w:rsidRPr="0046233B">
        <w:rPr>
          <w:sz w:val="16"/>
          <w:szCs w:val="16"/>
        </w:rPr>
        <w:t>молочных продуктов 13,5 тыс. тонн</w:t>
      </w:r>
      <w:r w:rsidRPr="0046233B">
        <w:rPr>
          <w:b/>
          <w:sz w:val="16"/>
          <w:szCs w:val="16"/>
        </w:rPr>
        <w:t>.</w:t>
      </w:r>
    </w:p>
    <w:p w:rsidR="0046233B" w:rsidRPr="0046233B" w:rsidRDefault="0046233B" w:rsidP="0046233B">
      <w:pPr>
        <w:ind w:firstLine="709"/>
        <w:jc w:val="both"/>
        <w:rPr>
          <w:sz w:val="16"/>
          <w:szCs w:val="16"/>
        </w:rPr>
      </w:pPr>
      <w:r w:rsidRPr="0046233B">
        <w:rPr>
          <w:sz w:val="16"/>
          <w:szCs w:val="16"/>
        </w:rPr>
        <w:t xml:space="preserve">В предыдущие года на предприятиях малого бизнеса модернизировались действующие цеха предприятий, открывались новые производства. </w:t>
      </w:r>
    </w:p>
    <w:p w:rsidR="0046233B" w:rsidRPr="0046233B" w:rsidRDefault="0046233B" w:rsidP="0046233B">
      <w:pPr>
        <w:ind w:firstLine="709"/>
        <w:jc w:val="both"/>
        <w:rPr>
          <w:sz w:val="16"/>
          <w:szCs w:val="16"/>
        </w:rPr>
      </w:pPr>
      <w:r w:rsidRPr="0046233B">
        <w:rPr>
          <w:sz w:val="16"/>
          <w:szCs w:val="16"/>
        </w:rPr>
        <w:t xml:space="preserve">ООО «Тогучинский бетон» за счет собственных средств, приобретает   дополнительную технику, механизмы, оборудование. Производительность завода 60 куб. м. в час. На производстве функционирует своя лаборатория контроля качества. Значительно расширен ассортимент выпускаемой продукции, в стратегической перспективе изготовление бетонных свай. Численность работников составляет 21 человек. </w:t>
      </w:r>
    </w:p>
    <w:p w:rsidR="0046233B" w:rsidRPr="0046233B" w:rsidRDefault="0046233B" w:rsidP="0046233B">
      <w:pPr>
        <w:ind w:firstLine="709"/>
        <w:jc w:val="both"/>
        <w:rPr>
          <w:sz w:val="16"/>
          <w:szCs w:val="16"/>
        </w:rPr>
      </w:pPr>
      <w:r w:rsidRPr="0046233B">
        <w:rPr>
          <w:sz w:val="16"/>
          <w:szCs w:val="16"/>
        </w:rPr>
        <w:t xml:space="preserve">Развивают свою деятельность по производству мебели индивидуальные предприниматели </w:t>
      </w:r>
      <w:proofErr w:type="spellStart"/>
      <w:r w:rsidRPr="0046233B">
        <w:rPr>
          <w:sz w:val="16"/>
          <w:szCs w:val="16"/>
        </w:rPr>
        <w:t>Цвей</w:t>
      </w:r>
      <w:proofErr w:type="spellEnd"/>
      <w:r w:rsidRPr="0046233B">
        <w:rPr>
          <w:sz w:val="16"/>
          <w:szCs w:val="16"/>
        </w:rPr>
        <w:t xml:space="preserve"> Л.Г. и Пауль К.А. Постоянно работают над расширением и повышением качества производимой мебели. ИП </w:t>
      </w:r>
      <w:proofErr w:type="spellStart"/>
      <w:r w:rsidRPr="0046233B">
        <w:rPr>
          <w:sz w:val="16"/>
          <w:szCs w:val="16"/>
        </w:rPr>
        <w:t>Цвей</w:t>
      </w:r>
      <w:proofErr w:type="spellEnd"/>
      <w:r w:rsidRPr="0046233B">
        <w:rPr>
          <w:sz w:val="16"/>
          <w:szCs w:val="16"/>
        </w:rPr>
        <w:t xml:space="preserve"> Л.Г. планирует расширить производственные мощности по выпуску мебели.</w:t>
      </w:r>
    </w:p>
    <w:p w:rsidR="0046233B" w:rsidRPr="0046233B" w:rsidRDefault="0046233B" w:rsidP="0046233B">
      <w:pPr>
        <w:pStyle w:val="aa"/>
        <w:ind w:firstLine="709"/>
        <w:jc w:val="both"/>
        <w:rPr>
          <w:sz w:val="16"/>
          <w:szCs w:val="16"/>
        </w:rPr>
      </w:pPr>
      <w:r w:rsidRPr="0046233B">
        <w:rPr>
          <w:sz w:val="16"/>
          <w:szCs w:val="16"/>
        </w:rPr>
        <w:t xml:space="preserve">Индивидуальным предпринимателем </w:t>
      </w:r>
      <w:proofErr w:type="spellStart"/>
      <w:r w:rsidRPr="0046233B">
        <w:rPr>
          <w:sz w:val="16"/>
          <w:szCs w:val="16"/>
        </w:rPr>
        <w:t>Цвей</w:t>
      </w:r>
      <w:proofErr w:type="spellEnd"/>
      <w:r w:rsidRPr="0046233B">
        <w:rPr>
          <w:sz w:val="16"/>
          <w:szCs w:val="16"/>
        </w:rPr>
        <w:t xml:space="preserve"> Л.Г. продолжается реализация проекта по производству и выращиванию рыбы в установке замкнутого водоснабжения. В г. Тогучин работает цех по выращиванию рыбы (радужная форель, стерлядь, осетр).</w:t>
      </w:r>
    </w:p>
    <w:p w:rsidR="0046233B" w:rsidRPr="0046233B" w:rsidRDefault="0046233B" w:rsidP="0046233B">
      <w:pPr>
        <w:ind w:firstLine="709"/>
        <w:jc w:val="both"/>
        <w:rPr>
          <w:rFonts w:eastAsiaTheme="minorHAnsi"/>
          <w:sz w:val="16"/>
          <w:szCs w:val="16"/>
        </w:rPr>
      </w:pPr>
      <w:r w:rsidRPr="0046233B">
        <w:rPr>
          <w:sz w:val="16"/>
          <w:szCs w:val="16"/>
          <w:lang w:eastAsia="ru-RU"/>
        </w:rPr>
        <w:t>В рыбном хозяйстве построены цеха по содержанию мальков, построен большой отдельный цех для выращивания рыбы крупных размеров.</w:t>
      </w:r>
    </w:p>
    <w:p w:rsidR="0046233B" w:rsidRPr="0046233B" w:rsidRDefault="0046233B" w:rsidP="0046233B">
      <w:pPr>
        <w:ind w:firstLine="709"/>
        <w:jc w:val="both"/>
        <w:rPr>
          <w:rFonts w:eastAsiaTheme="minorHAnsi"/>
          <w:sz w:val="16"/>
          <w:szCs w:val="16"/>
        </w:rPr>
      </w:pPr>
      <w:r w:rsidRPr="0046233B">
        <w:rPr>
          <w:rFonts w:eastAsiaTheme="minorHAnsi"/>
          <w:sz w:val="16"/>
          <w:szCs w:val="16"/>
        </w:rPr>
        <w:t>Жители г. Тогучина и района уже могут приобрести рыбу в специализированных магазинах предпринимателя. Закуплено холодильное оборудование, в ассортименте представлена свежая, свежемороженая, копченая рыба. Стерлядь небольшими партиями реализуется в рестораны г. Новосибирска.</w:t>
      </w:r>
    </w:p>
    <w:p w:rsidR="0046233B" w:rsidRPr="0046233B" w:rsidRDefault="0046233B" w:rsidP="0046233B">
      <w:pPr>
        <w:ind w:firstLine="709"/>
        <w:jc w:val="both"/>
        <w:rPr>
          <w:sz w:val="16"/>
          <w:szCs w:val="16"/>
        </w:rPr>
      </w:pPr>
      <w:r w:rsidRPr="0046233B">
        <w:rPr>
          <w:sz w:val="16"/>
          <w:szCs w:val="16"/>
        </w:rPr>
        <w:t>ИП Коваленко А.Г. занимается производством рабочей одежды, за счет увеличения производственных мощностей, увеличил объем продаж продукции.</w:t>
      </w:r>
    </w:p>
    <w:p w:rsidR="0046233B" w:rsidRPr="0046233B" w:rsidRDefault="0046233B" w:rsidP="0046233B">
      <w:pPr>
        <w:ind w:firstLine="567"/>
        <w:jc w:val="both"/>
        <w:rPr>
          <w:sz w:val="16"/>
          <w:szCs w:val="16"/>
        </w:rPr>
      </w:pPr>
      <w:r w:rsidRPr="0046233B">
        <w:rPr>
          <w:sz w:val="16"/>
          <w:szCs w:val="16"/>
        </w:rPr>
        <w:t xml:space="preserve">  На территории Тогучинского района продолжает работать предприятие ООО «Промышленное Партнёрство Сибирь-Профиль», </w:t>
      </w:r>
      <w:r w:rsidRPr="0046233B">
        <w:rPr>
          <w:sz w:val="16"/>
          <w:szCs w:val="16"/>
          <w:shd w:val="clear" w:color="auto" w:fill="F9F9F9"/>
        </w:rPr>
        <w:t>основным видом деятельности является </w:t>
      </w:r>
      <w:r w:rsidRPr="0046233B">
        <w:rPr>
          <w:sz w:val="16"/>
          <w:szCs w:val="16"/>
        </w:rPr>
        <w:t xml:space="preserve">производство межкомнатных дверей и </w:t>
      </w:r>
      <w:proofErr w:type="spellStart"/>
      <w:r w:rsidRPr="0046233B">
        <w:rPr>
          <w:sz w:val="16"/>
          <w:szCs w:val="16"/>
        </w:rPr>
        <w:t>погонажных</w:t>
      </w:r>
      <w:proofErr w:type="spellEnd"/>
      <w:r w:rsidRPr="0046233B">
        <w:rPr>
          <w:sz w:val="16"/>
          <w:szCs w:val="16"/>
        </w:rPr>
        <w:t xml:space="preserve"> изделий. Предприятие функционирует на рынке более 7 лет.</w:t>
      </w:r>
    </w:p>
    <w:p w:rsidR="0046233B" w:rsidRPr="0046233B" w:rsidRDefault="0046233B" w:rsidP="0046233B">
      <w:pPr>
        <w:ind w:firstLine="709"/>
        <w:jc w:val="both"/>
        <w:rPr>
          <w:sz w:val="16"/>
          <w:szCs w:val="16"/>
        </w:rPr>
      </w:pPr>
      <w:r w:rsidRPr="0046233B">
        <w:rPr>
          <w:sz w:val="16"/>
          <w:szCs w:val="16"/>
        </w:rPr>
        <w:t xml:space="preserve">Поставка продукции осуществляется на Дальний Восток, Урал, Казахстан и по всему Сибирскому региону, также продукция представлена в строительных магазинах г. Тогучина. Рабочие места предлагаются в первую очередь населению г. Тогучина и Тогучинского района. Общая численность персонала составляет 300 человек. </w:t>
      </w:r>
    </w:p>
    <w:p w:rsidR="0046233B" w:rsidRPr="0046233B" w:rsidRDefault="0046233B" w:rsidP="0046233B">
      <w:pPr>
        <w:ind w:firstLine="709"/>
        <w:jc w:val="both"/>
        <w:rPr>
          <w:sz w:val="16"/>
          <w:szCs w:val="16"/>
        </w:rPr>
      </w:pPr>
      <w:r w:rsidRPr="0046233B">
        <w:rPr>
          <w:sz w:val="16"/>
          <w:szCs w:val="16"/>
        </w:rPr>
        <w:t xml:space="preserve">На долю пищевой и перерабатывающей промышленности приходится -            11,9 % (в 2021 году) общего объема отгруженной продукции собственного производства, выполненных работ и услуг. </w:t>
      </w:r>
    </w:p>
    <w:p w:rsidR="0046233B" w:rsidRPr="0046233B" w:rsidRDefault="0046233B" w:rsidP="0046233B">
      <w:pPr>
        <w:ind w:firstLine="709"/>
        <w:jc w:val="both"/>
        <w:rPr>
          <w:sz w:val="16"/>
          <w:szCs w:val="16"/>
        </w:rPr>
      </w:pPr>
      <w:r w:rsidRPr="0046233B">
        <w:rPr>
          <w:sz w:val="16"/>
          <w:szCs w:val="16"/>
        </w:rPr>
        <w:t xml:space="preserve">Ведущие предприятия перерабатывающей промышленности на территории </w:t>
      </w:r>
      <w:r w:rsidRPr="0046233B">
        <w:rPr>
          <w:color w:val="000000" w:themeColor="text1"/>
          <w:sz w:val="16"/>
          <w:szCs w:val="16"/>
        </w:rPr>
        <w:t>района:</w:t>
      </w:r>
    </w:p>
    <w:p w:rsidR="0046233B" w:rsidRPr="0046233B" w:rsidRDefault="0046233B" w:rsidP="0046233B">
      <w:pPr>
        <w:ind w:firstLine="567"/>
        <w:jc w:val="both"/>
        <w:rPr>
          <w:sz w:val="16"/>
          <w:szCs w:val="16"/>
        </w:rPr>
      </w:pPr>
      <w:r w:rsidRPr="0046233B">
        <w:rPr>
          <w:sz w:val="16"/>
          <w:szCs w:val="16"/>
        </w:rPr>
        <w:t>ООО «</w:t>
      </w:r>
      <w:proofErr w:type="spellStart"/>
      <w:r w:rsidRPr="0046233B">
        <w:rPr>
          <w:sz w:val="16"/>
          <w:szCs w:val="16"/>
        </w:rPr>
        <w:t>Тогучинское</w:t>
      </w:r>
      <w:proofErr w:type="spellEnd"/>
      <w:r w:rsidRPr="0046233B">
        <w:rPr>
          <w:sz w:val="16"/>
          <w:szCs w:val="16"/>
        </w:rPr>
        <w:t xml:space="preserve"> молоко» - производит более 67 наименований цельномолочной и кисломолочной продукции: молоко в ассортименте, сметана, творог, сливочное масло, снежок, кефир, творожные десерты, плавленые сыры, </w:t>
      </w:r>
      <w:proofErr w:type="spellStart"/>
      <w:r w:rsidRPr="0046233B">
        <w:rPr>
          <w:sz w:val="16"/>
          <w:szCs w:val="16"/>
        </w:rPr>
        <w:t>бифидокефир</w:t>
      </w:r>
      <w:proofErr w:type="spellEnd"/>
      <w:r w:rsidRPr="0046233B">
        <w:rPr>
          <w:sz w:val="16"/>
          <w:szCs w:val="16"/>
        </w:rPr>
        <w:t xml:space="preserve">, ряженка, варенец, йогурты в ассортименте, адыгейский сыр, кефиры с добавлением пищевых волокон, кисломолочные напитки с пропионово-кислыми бактериями и </w:t>
      </w:r>
      <w:proofErr w:type="spellStart"/>
      <w:r w:rsidRPr="0046233B">
        <w:rPr>
          <w:sz w:val="16"/>
          <w:szCs w:val="16"/>
        </w:rPr>
        <w:t>пробиотиками</w:t>
      </w:r>
      <w:proofErr w:type="spellEnd"/>
      <w:r w:rsidRPr="0046233B">
        <w:rPr>
          <w:sz w:val="16"/>
          <w:szCs w:val="16"/>
        </w:rPr>
        <w:t xml:space="preserve">, молочные коктейли. Для производства используется только натуральное молоко, поставщиками которого являются хозяйства Тогучинского и </w:t>
      </w:r>
      <w:proofErr w:type="spellStart"/>
      <w:r w:rsidRPr="0046233B">
        <w:rPr>
          <w:sz w:val="16"/>
          <w:szCs w:val="16"/>
        </w:rPr>
        <w:t>Коченевского</w:t>
      </w:r>
      <w:proofErr w:type="spellEnd"/>
      <w:r w:rsidRPr="0046233B">
        <w:rPr>
          <w:sz w:val="16"/>
          <w:szCs w:val="16"/>
        </w:rPr>
        <w:t xml:space="preserve"> районов. Вся продукция представлена под брендом «Зеленый луг».</w:t>
      </w:r>
    </w:p>
    <w:p w:rsidR="0046233B" w:rsidRPr="0046233B" w:rsidRDefault="0046233B" w:rsidP="0046233B">
      <w:pPr>
        <w:ind w:firstLine="567"/>
        <w:jc w:val="both"/>
        <w:rPr>
          <w:sz w:val="16"/>
          <w:szCs w:val="16"/>
        </w:rPr>
      </w:pPr>
      <w:r w:rsidRPr="0046233B">
        <w:rPr>
          <w:sz w:val="16"/>
          <w:szCs w:val="16"/>
        </w:rPr>
        <w:t xml:space="preserve"> Реализация продукции осуществляется по направлениям: это крупные торговые сети г. Новосибирска, г. Барнаула, Тогучинского и </w:t>
      </w:r>
      <w:proofErr w:type="spellStart"/>
      <w:r w:rsidRPr="0046233B">
        <w:rPr>
          <w:sz w:val="16"/>
          <w:szCs w:val="16"/>
        </w:rPr>
        <w:t>Мошковского</w:t>
      </w:r>
      <w:proofErr w:type="spellEnd"/>
      <w:r w:rsidRPr="0046233B">
        <w:rPr>
          <w:sz w:val="16"/>
          <w:szCs w:val="16"/>
        </w:rPr>
        <w:t xml:space="preserve"> районов, традиционная и собственная розница -  всего 670 действующих торговых точек, в том числе поставки по контрактам социальным учреждениям в 13 школ и 10 детских садов. </w:t>
      </w:r>
    </w:p>
    <w:p w:rsidR="0046233B" w:rsidRPr="0046233B" w:rsidRDefault="0046233B" w:rsidP="0046233B">
      <w:pPr>
        <w:ind w:firstLine="567"/>
        <w:jc w:val="both"/>
        <w:rPr>
          <w:sz w:val="16"/>
          <w:szCs w:val="16"/>
        </w:rPr>
      </w:pPr>
      <w:r w:rsidRPr="0046233B">
        <w:rPr>
          <w:sz w:val="16"/>
          <w:szCs w:val="16"/>
        </w:rPr>
        <w:t xml:space="preserve">  Общая сумма инвестиций за 2021 год составила 25,5 млн. руб. Проводилась реконструкция цехов, технологической линии, приобретено дополнительное новое фасовочное оборудование, что позволило увеличить объем переработки до                100 тонн сырья в сутки. Среднесписочная численность работников составляет                238 человек. </w:t>
      </w:r>
    </w:p>
    <w:p w:rsidR="0046233B" w:rsidRPr="0046233B" w:rsidRDefault="0046233B" w:rsidP="0046233B">
      <w:pPr>
        <w:tabs>
          <w:tab w:val="left" w:pos="709"/>
        </w:tabs>
        <w:ind w:firstLine="567"/>
        <w:jc w:val="both"/>
        <w:rPr>
          <w:sz w:val="16"/>
          <w:szCs w:val="16"/>
        </w:rPr>
      </w:pPr>
      <w:r w:rsidRPr="0046233B">
        <w:rPr>
          <w:sz w:val="16"/>
          <w:szCs w:val="16"/>
        </w:rPr>
        <w:t xml:space="preserve">  ООО «</w:t>
      </w:r>
      <w:proofErr w:type="spellStart"/>
      <w:r w:rsidRPr="0046233B">
        <w:rPr>
          <w:sz w:val="16"/>
          <w:szCs w:val="16"/>
        </w:rPr>
        <w:t>Хлебокомбинат</w:t>
      </w:r>
      <w:proofErr w:type="spellEnd"/>
      <w:r w:rsidRPr="0046233B">
        <w:rPr>
          <w:sz w:val="16"/>
          <w:szCs w:val="16"/>
        </w:rPr>
        <w:t xml:space="preserve">» Тогучинского </w:t>
      </w:r>
      <w:proofErr w:type="spellStart"/>
      <w:r w:rsidRPr="0046233B">
        <w:rPr>
          <w:sz w:val="16"/>
          <w:szCs w:val="16"/>
        </w:rPr>
        <w:t>Райпо</w:t>
      </w:r>
      <w:proofErr w:type="spellEnd"/>
      <w:r w:rsidRPr="0046233B">
        <w:rPr>
          <w:sz w:val="16"/>
          <w:szCs w:val="16"/>
        </w:rPr>
        <w:t>–основной вид деятельности, это производство хлеба, хлебобулочных и кондитерских изделий, ассортимент выпускаемой продукции более 180 видов. При производстве продукции предприятие приоритет отдает использованию отечественного сырья и старинным, проверенным временем технологиям и рецептам. Среднесписочная численность работников составляет 42 чел.</w:t>
      </w:r>
    </w:p>
    <w:p w:rsidR="0046233B" w:rsidRPr="0046233B" w:rsidRDefault="0046233B" w:rsidP="0046233B">
      <w:pPr>
        <w:tabs>
          <w:tab w:val="left" w:pos="709"/>
        </w:tabs>
        <w:ind w:firstLine="567"/>
        <w:jc w:val="both"/>
        <w:rPr>
          <w:color w:val="FF0000"/>
          <w:sz w:val="16"/>
          <w:szCs w:val="16"/>
        </w:rPr>
      </w:pPr>
      <w:r w:rsidRPr="0046233B">
        <w:rPr>
          <w:sz w:val="16"/>
          <w:szCs w:val="16"/>
        </w:rPr>
        <w:t xml:space="preserve"> ООО «Пекарня Тогучин», ассортимент выпускаемой продукции составляет более 100 видов. Среднесписочная численность составляет 15 чел. ООО «Пекарня Тогучин» входит в корпорацию сети пекарен торговой сети «Хлебница». Торговая сеть «Хлебница» - это хлебобулочные изделия, сушка, сухари, печенье, изготовленные на предприятиях с соблюдением единого стандарта качества, ассортиментной политики и фирменного стиля. </w:t>
      </w:r>
      <w:r w:rsidRPr="0046233B">
        <w:rPr>
          <w:color w:val="000000" w:themeColor="text1"/>
          <w:sz w:val="16"/>
          <w:szCs w:val="16"/>
        </w:rPr>
        <w:t>На предприятии планируется внедрение нового ассортимента и увеличения объёма выпускаемой продукции.</w:t>
      </w:r>
    </w:p>
    <w:p w:rsidR="0046233B" w:rsidRPr="0046233B" w:rsidRDefault="0046233B" w:rsidP="0046233B">
      <w:pPr>
        <w:ind w:firstLine="709"/>
        <w:jc w:val="both"/>
        <w:rPr>
          <w:bCs/>
          <w:color w:val="1B1B1B"/>
          <w:sz w:val="16"/>
          <w:szCs w:val="16"/>
        </w:rPr>
      </w:pPr>
      <w:r w:rsidRPr="0046233B">
        <w:rPr>
          <w:sz w:val="16"/>
          <w:szCs w:val="16"/>
        </w:rPr>
        <w:t xml:space="preserve">ООО «Старый Тогучин» производит </w:t>
      </w:r>
      <w:r w:rsidRPr="0046233B">
        <w:rPr>
          <w:bCs/>
          <w:color w:val="1B1B1B"/>
          <w:sz w:val="16"/>
          <w:szCs w:val="16"/>
          <w:shd w:val="clear" w:color="auto" w:fill="FFFFFF"/>
        </w:rPr>
        <w:t>натуральное пиво, лимонад.</w:t>
      </w:r>
      <w:r w:rsidRPr="0046233B">
        <w:rPr>
          <w:bCs/>
          <w:color w:val="1B1B1B"/>
          <w:sz w:val="16"/>
          <w:szCs w:val="16"/>
        </w:rPr>
        <w:t xml:space="preserve"> </w:t>
      </w:r>
      <w:r w:rsidRPr="0046233B">
        <w:rPr>
          <w:bCs/>
          <w:sz w:val="16"/>
          <w:szCs w:val="16"/>
          <w:shd w:val="clear" w:color="auto" w:fill="FFFFFF"/>
        </w:rPr>
        <w:t xml:space="preserve">Предприятие работает в собственном здании площадью 3,0 </w:t>
      </w:r>
      <w:proofErr w:type="spellStart"/>
      <w:r w:rsidRPr="0046233B">
        <w:rPr>
          <w:bCs/>
          <w:sz w:val="16"/>
          <w:szCs w:val="16"/>
          <w:shd w:val="clear" w:color="auto" w:fill="FFFFFF"/>
        </w:rPr>
        <w:t>тыс.кв.м</w:t>
      </w:r>
      <w:proofErr w:type="spellEnd"/>
      <w:r w:rsidRPr="0046233B">
        <w:rPr>
          <w:bCs/>
          <w:sz w:val="16"/>
          <w:szCs w:val="16"/>
          <w:shd w:val="clear" w:color="auto" w:fill="FFFFFF"/>
        </w:rPr>
        <w:t>. Половину здания занимают производственные помещения, в другой половине расположен удобный просторный магазин, где можно купить готовую продукцию.</w:t>
      </w:r>
    </w:p>
    <w:p w:rsidR="0046233B" w:rsidRPr="0046233B" w:rsidRDefault="0046233B" w:rsidP="0046233B">
      <w:pPr>
        <w:ind w:firstLine="709"/>
        <w:jc w:val="both"/>
        <w:rPr>
          <w:bCs/>
          <w:color w:val="1B1B1B"/>
          <w:sz w:val="16"/>
          <w:szCs w:val="16"/>
          <w:shd w:val="clear" w:color="auto" w:fill="FFFFFF"/>
        </w:rPr>
      </w:pPr>
      <w:r w:rsidRPr="0046233B">
        <w:rPr>
          <w:bCs/>
          <w:color w:val="1B1B1B"/>
          <w:sz w:val="16"/>
          <w:szCs w:val="16"/>
          <w:shd w:val="clear" w:color="auto" w:fill="FFFFFF"/>
        </w:rPr>
        <w:t>Продукция продается под маркой «</w:t>
      </w:r>
      <w:proofErr w:type="spellStart"/>
      <w:r w:rsidRPr="0046233B">
        <w:rPr>
          <w:bCs/>
          <w:color w:val="1B1B1B"/>
          <w:sz w:val="16"/>
          <w:szCs w:val="16"/>
          <w:shd w:val="clear" w:color="auto" w:fill="FFFFFF"/>
        </w:rPr>
        <w:t>Тогучинское</w:t>
      </w:r>
      <w:proofErr w:type="spellEnd"/>
      <w:r w:rsidRPr="0046233B">
        <w:rPr>
          <w:bCs/>
          <w:color w:val="1B1B1B"/>
          <w:sz w:val="16"/>
          <w:szCs w:val="16"/>
          <w:shd w:val="clear" w:color="auto" w:fill="FFFFFF"/>
        </w:rPr>
        <w:t xml:space="preserve"> пиво». В настоящее время продукция реализуется не только в г. Тогучин, но и в г. Болотное, п. Мошково, в   г. Новосибирск.</w:t>
      </w:r>
    </w:p>
    <w:p w:rsidR="0046233B" w:rsidRPr="0046233B" w:rsidRDefault="0046233B" w:rsidP="0046233B">
      <w:pPr>
        <w:ind w:firstLine="709"/>
        <w:jc w:val="both"/>
        <w:rPr>
          <w:sz w:val="16"/>
          <w:szCs w:val="16"/>
        </w:rPr>
      </w:pPr>
      <w:r w:rsidRPr="0046233B">
        <w:rPr>
          <w:sz w:val="16"/>
          <w:szCs w:val="16"/>
        </w:rPr>
        <w:t>Все предприятия перерабатывающей промышленности принимают участие в выставках и ярмарках районного и областного значения, занимая призовые места, неоднократно награждались дипломами и медалями.</w:t>
      </w:r>
    </w:p>
    <w:p w:rsidR="0046233B" w:rsidRPr="0046233B" w:rsidRDefault="0046233B" w:rsidP="0046233B">
      <w:pPr>
        <w:ind w:firstLine="709"/>
        <w:jc w:val="both"/>
        <w:rPr>
          <w:sz w:val="16"/>
          <w:szCs w:val="16"/>
        </w:rPr>
      </w:pPr>
    </w:p>
    <w:p w:rsidR="0046233B" w:rsidRPr="0046233B" w:rsidRDefault="0046233B" w:rsidP="0046233B">
      <w:pPr>
        <w:pStyle w:val="af0"/>
        <w:tabs>
          <w:tab w:val="left" w:pos="709"/>
          <w:tab w:val="left" w:pos="1482"/>
        </w:tabs>
        <w:spacing w:before="0" w:beforeAutospacing="0" w:after="0" w:afterAutospacing="0"/>
        <w:rPr>
          <w:b/>
          <w:bCs/>
          <w:sz w:val="16"/>
          <w:szCs w:val="16"/>
        </w:rPr>
      </w:pPr>
      <w:r w:rsidRPr="0046233B">
        <w:rPr>
          <w:b/>
          <w:bCs/>
          <w:sz w:val="16"/>
          <w:szCs w:val="16"/>
        </w:rPr>
        <w:t>Сельское хозяйство</w:t>
      </w:r>
    </w:p>
    <w:p w:rsidR="0046233B" w:rsidRPr="0046233B" w:rsidRDefault="0046233B" w:rsidP="0046233B">
      <w:pPr>
        <w:ind w:firstLine="708"/>
        <w:jc w:val="both"/>
        <w:rPr>
          <w:sz w:val="16"/>
          <w:szCs w:val="16"/>
        </w:rPr>
      </w:pPr>
      <w:r w:rsidRPr="0046233B">
        <w:rPr>
          <w:sz w:val="16"/>
          <w:szCs w:val="16"/>
        </w:rPr>
        <w:t>На территории района осуществляют деятельность 28 сельскохозяйственных предприятий и 80 крестьянско-фермерских хозяйств.  За 2020-2021 годы объем производства продукция сельского хозяйства составил более 7,6 млрд. руб., в 2022 году составит 4,4 млрд. руб.</w:t>
      </w:r>
    </w:p>
    <w:p w:rsidR="0046233B" w:rsidRPr="0046233B" w:rsidRDefault="0046233B" w:rsidP="0046233B">
      <w:pPr>
        <w:ind w:firstLine="708"/>
        <w:jc w:val="both"/>
        <w:rPr>
          <w:sz w:val="16"/>
          <w:szCs w:val="16"/>
        </w:rPr>
      </w:pPr>
      <w:r w:rsidRPr="0046233B">
        <w:rPr>
          <w:sz w:val="16"/>
          <w:szCs w:val="16"/>
        </w:rPr>
        <w:t>Сельское хозяйство Тогучинского района специализируется на выращивании зерна, производстве молока и мяса. Удельный вес производства составляет: зерна - 51 %, мяса - 12 %, молока - 19 %.</w:t>
      </w:r>
    </w:p>
    <w:p w:rsidR="0046233B" w:rsidRPr="0046233B" w:rsidRDefault="0046233B" w:rsidP="0046233B">
      <w:pPr>
        <w:ind w:firstLine="708"/>
        <w:jc w:val="both"/>
        <w:rPr>
          <w:sz w:val="16"/>
          <w:szCs w:val="16"/>
        </w:rPr>
      </w:pPr>
      <w:r w:rsidRPr="0046233B">
        <w:rPr>
          <w:sz w:val="16"/>
          <w:szCs w:val="16"/>
        </w:rPr>
        <w:t xml:space="preserve">Численность работающих в сельхозпредприятиях и КФХ около 1,0 тыс. человек. Среднемесячная заработная плата на одного работника за 2020 год составляла - 21246 руб., за 2021 год - 25409 руб., за 1 полугодие 2022 года - 28295 руб. </w:t>
      </w:r>
    </w:p>
    <w:p w:rsidR="0046233B" w:rsidRPr="0046233B" w:rsidRDefault="0046233B" w:rsidP="0046233B">
      <w:pPr>
        <w:ind w:firstLine="708"/>
        <w:jc w:val="both"/>
        <w:rPr>
          <w:sz w:val="16"/>
          <w:szCs w:val="16"/>
        </w:rPr>
      </w:pPr>
      <w:r w:rsidRPr="0046233B">
        <w:rPr>
          <w:sz w:val="16"/>
          <w:szCs w:val="16"/>
        </w:rPr>
        <w:t xml:space="preserve">В 2021 году </w:t>
      </w:r>
      <w:proofErr w:type="spellStart"/>
      <w:r w:rsidRPr="0046233B">
        <w:rPr>
          <w:sz w:val="16"/>
          <w:szCs w:val="16"/>
        </w:rPr>
        <w:t>сельхозтоваропроизводителями</w:t>
      </w:r>
      <w:proofErr w:type="spellEnd"/>
      <w:r w:rsidRPr="0046233B">
        <w:rPr>
          <w:sz w:val="16"/>
          <w:szCs w:val="16"/>
        </w:rPr>
        <w:t xml:space="preserve"> Тогучинского района посеяно сельскохозяйственных культур 125019 га. Общая площадь зерновых и зернобобовых культур составляла 81293 га, в </w:t>
      </w:r>
      <w:proofErr w:type="spellStart"/>
      <w:r w:rsidRPr="0046233B">
        <w:rPr>
          <w:sz w:val="16"/>
          <w:szCs w:val="16"/>
        </w:rPr>
        <w:t>т.ч</w:t>
      </w:r>
      <w:proofErr w:type="spellEnd"/>
      <w:r w:rsidRPr="0046233B">
        <w:rPr>
          <w:sz w:val="16"/>
          <w:szCs w:val="16"/>
        </w:rPr>
        <w:t>. пшеницы 52374 га. Площадь технических культур составила 14893 га, кормовых культур 27619 га.</w:t>
      </w:r>
    </w:p>
    <w:p w:rsidR="0046233B" w:rsidRPr="0046233B" w:rsidRDefault="0046233B" w:rsidP="0046233B">
      <w:pPr>
        <w:ind w:firstLine="708"/>
        <w:jc w:val="both"/>
        <w:rPr>
          <w:sz w:val="16"/>
          <w:szCs w:val="16"/>
        </w:rPr>
      </w:pPr>
      <w:r w:rsidRPr="0046233B">
        <w:rPr>
          <w:sz w:val="16"/>
          <w:szCs w:val="16"/>
        </w:rPr>
        <w:t xml:space="preserve">В 2022 году </w:t>
      </w:r>
      <w:proofErr w:type="spellStart"/>
      <w:r w:rsidRPr="0046233B">
        <w:rPr>
          <w:sz w:val="16"/>
          <w:szCs w:val="16"/>
        </w:rPr>
        <w:t>сельхозтоваропроизводителями</w:t>
      </w:r>
      <w:proofErr w:type="spellEnd"/>
      <w:r w:rsidRPr="0046233B">
        <w:rPr>
          <w:sz w:val="16"/>
          <w:szCs w:val="16"/>
        </w:rPr>
        <w:t xml:space="preserve"> посеяно сельскохозяйственных культур 126231 га. Общая площадь зерновых и зернобобовых культур составила 81388 га, в </w:t>
      </w:r>
      <w:proofErr w:type="spellStart"/>
      <w:r w:rsidRPr="0046233B">
        <w:rPr>
          <w:sz w:val="16"/>
          <w:szCs w:val="16"/>
        </w:rPr>
        <w:t>т.ч</w:t>
      </w:r>
      <w:proofErr w:type="spellEnd"/>
      <w:r w:rsidRPr="0046233B">
        <w:rPr>
          <w:sz w:val="16"/>
          <w:szCs w:val="16"/>
        </w:rPr>
        <w:t>. пшеницы 48496 га. Площадь технических культур составляет 15802 га, кормовых культур 27761 га.</w:t>
      </w:r>
    </w:p>
    <w:p w:rsidR="0046233B" w:rsidRPr="0046233B" w:rsidRDefault="0046233B" w:rsidP="0046233B">
      <w:pPr>
        <w:ind w:firstLine="708"/>
        <w:jc w:val="both"/>
        <w:rPr>
          <w:sz w:val="16"/>
          <w:szCs w:val="16"/>
        </w:rPr>
      </w:pPr>
      <w:r w:rsidRPr="0046233B">
        <w:rPr>
          <w:sz w:val="16"/>
          <w:szCs w:val="16"/>
        </w:rPr>
        <w:t>Производство зерна в 2021 году составляла 183,7 тыс. тонн в бункерном весе, что на 8,6% ниже уровня 2020 года. В ожидаемом периоде 2022 года производство зерна достигнет 170 тыс. тонн, что будет меньше уровня 2021 года на 7,5%.</w:t>
      </w:r>
    </w:p>
    <w:p w:rsidR="0046233B" w:rsidRPr="0046233B" w:rsidRDefault="0046233B" w:rsidP="0046233B">
      <w:pPr>
        <w:ind w:firstLine="708"/>
        <w:jc w:val="both"/>
        <w:rPr>
          <w:sz w:val="16"/>
          <w:szCs w:val="16"/>
        </w:rPr>
      </w:pPr>
      <w:r w:rsidRPr="0046233B">
        <w:rPr>
          <w:sz w:val="16"/>
          <w:szCs w:val="16"/>
        </w:rPr>
        <w:t>Производство молока во всех категориях хозяйств в 2021 году снизилось к уровню 2020 года на 9 %, а в ожидаемом периоде 2022 года уменьшится на 3,5% к уровню 2021 года и составит 27,9 тыс. тонн.</w:t>
      </w:r>
    </w:p>
    <w:p w:rsidR="0046233B" w:rsidRPr="0046233B" w:rsidRDefault="0046233B" w:rsidP="0046233B">
      <w:pPr>
        <w:ind w:firstLine="708"/>
        <w:jc w:val="both"/>
        <w:rPr>
          <w:sz w:val="16"/>
          <w:szCs w:val="16"/>
        </w:rPr>
      </w:pPr>
      <w:r w:rsidRPr="0046233B">
        <w:rPr>
          <w:sz w:val="16"/>
          <w:szCs w:val="16"/>
        </w:rPr>
        <w:t>Производство мяса на убой в живом весе во всех категориях хозяйств в 2021 году к уровню 2020 года уменьшилось на 10 %, а в ожидаемом периоде 2022 года снизится на 1,5 % к уровню 2021 года и составит 4,0 тыс. тонн.</w:t>
      </w:r>
    </w:p>
    <w:p w:rsidR="0046233B" w:rsidRPr="0046233B" w:rsidRDefault="0046233B" w:rsidP="0046233B">
      <w:pPr>
        <w:ind w:firstLine="708"/>
        <w:jc w:val="both"/>
        <w:rPr>
          <w:sz w:val="16"/>
          <w:szCs w:val="16"/>
        </w:rPr>
      </w:pPr>
      <w:r w:rsidRPr="0046233B">
        <w:rPr>
          <w:sz w:val="16"/>
          <w:szCs w:val="16"/>
        </w:rPr>
        <w:t xml:space="preserve">Поголовье скота во всех категориях хозяйств в 2021 году снизилось по сравнению с 2020 годом: крупного рогатого скота на 3,2 %, коров - на 3%, свиней увеличилось на 4 %. </w:t>
      </w:r>
    </w:p>
    <w:p w:rsidR="0046233B" w:rsidRPr="0046233B" w:rsidRDefault="0046233B" w:rsidP="0046233B">
      <w:pPr>
        <w:ind w:firstLine="708"/>
        <w:jc w:val="both"/>
        <w:rPr>
          <w:sz w:val="16"/>
          <w:szCs w:val="16"/>
        </w:rPr>
      </w:pPr>
      <w:r w:rsidRPr="0046233B">
        <w:rPr>
          <w:sz w:val="16"/>
          <w:szCs w:val="16"/>
        </w:rPr>
        <w:t>Общий объём средств государственной поддержки в 2020 году составил 370,9 млн. руб., в 2021 году - 200,6 млн. руб., за 1 полугодие 2022 года -  129,3 млн. руб.</w:t>
      </w:r>
    </w:p>
    <w:p w:rsidR="0046233B" w:rsidRPr="0046233B" w:rsidRDefault="0046233B" w:rsidP="0046233B">
      <w:pPr>
        <w:ind w:firstLine="708"/>
        <w:jc w:val="both"/>
        <w:rPr>
          <w:sz w:val="16"/>
          <w:szCs w:val="16"/>
        </w:rPr>
      </w:pPr>
      <w:r w:rsidRPr="0046233B">
        <w:rPr>
          <w:sz w:val="16"/>
          <w:szCs w:val="16"/>
        </w:rPr>
        <w:t>С целью обновления и укрепления материально - технической базы сельскохозяйственных товаропроизводителей Тогучинского района в рамках реализации мероприятия государственной поддержки по приобретению технических средств и оборудования, технического сервиса для сельскохозяйственного производства позволило сельхозпредприятиям района в 2020 году приобрести 208 единиц сельхозтехники на 551,5 млн. руб., в 2021 году - 202 единиц техники и оборудования на сумму 545,8 млн. руб., за 6 месяцев 2022 года приобретено 78 единиц техники на сумму 222,7 млн. руб.</w:t>
      </w:r>
    </w:p>
    <w:p w:rsidR="0046233B" w:rsidRPr="0046233B" w:rsidRDefault="0046233B" w:rsidP="0046233B">
      <w:pPr>
        <w:ind w:firstLine="709"/>
        <w:jc w:val="both"/>
        <w:rPr>
          <w:sz w:val="16"/>
          <w:szCs w:val="16"/>
        </w:rPr>
      </w:pPr>
      <w:r w:rsidRPr="0046233B">
        <w:rPr>
          <w:sz w:val="16"/>
          <w:szCs w:val="16"/>
        </w:rPr>
        <w:t xml:space="preserve">В агропромышленном комплексе Тогучинского района в 2022 году продолжается реализация по строительству, реконструкции и модернизации инвестиционных проектов. Предприятиями агропромышленного комплекса района за 6 месяцев 2022 года освоено 44,1 млн. руб. </w:t>
      </w:r>
    </w:p>
    <w:p w:rsidR="0046233B" w:rsidRPr="0046233B" w:rsidRDefault="0046233B" w:rsidP="0046233B">
      <w:pPr>
        <w:ind w:firstLine="708"/>
        <w:jc w:val="both"/>
        <w:rPr>
          <w:sz w:val="16"/>
          <w:szCs w:val="16"/>
        </w:rPr>
      </w:pPr>
      <w:r w:rsidRPr="0046233B">
        <w:rPr>
          <w:sz w:val="16"/>
          <w:szCs w:val="16"/>
        </w:rPr>
        <w:lastRenderedPageBreak/>
        <w:t>По направлению «Стимулирование развития малых форм хозяйствования» на развитие КФХ в 2020 году получены 3 гранта: начинающим фермерам на развитие КФХ (</w:t>
      </w:r>
      <w:proofErr w:type="spellStart"/>
      <w:r w:rsidRPr="0046233B">
        <w:rPr>
          <w:sz w:val="16"/>
          <w:szCs w:val="16"/>
        </w:rPr>
        <w:t>Кожемяченко</w:t>
      </w:r>
      <w:proofErr w:type="spellEnd"/>
      <w:r w:rsidRPr="0046233B">
        <w:rPr>
          <w:sz w:val="16"/>
          <w:szCs w:val="16"/>
        </w:rPr>
        <w:t xml:space="preserve"> Д.А. – 2,9 млн. руб.), </w:t>
      </w:r>
      <w:proofErr w:type="spellStart"/>
      <w:r w:rsidRPr="0046233B">
        <w:rPr>
          <w:sz w:val="16"/>
          <w:szCs w:val="16"/>
        </w:rPr>
        <w:t>агростартап</w:t>
      </w:r>
      <w:proofErr w:type="spellEnd"/>
      <w:r w:rsidRPr="0046233B">
        <w:rPr>
          <w:sz w:val="16"/>
          <w:szCs w:val="16"/>
        </w:rPr>
        <w:t xml:space="preserve"> (</w:t>
      </w:r>
      <w:proofErr w:type="spellStart"/>
      <w:r w:rsidRPr="0046233B">
        <w:rPr>
          <w:sz w:val="16"/>
          <w:szCs w:val="16"/>
        </w:rPr>
        <w:t>Потапкин</w:t>
      </w:r>
      <w:proofErr w:type="spellEnd"/>
      <w:r w:rsidRPr="0046233B">
        <w:rPr>
          <w:sz w:val="16"/>
          <w:szCs w:val="16"/>
        </w:rPr>
        <w:t xml:space="preserve"> С.В. – 4,5 млн. руб., Сотников И.А. – 5,0 млн. руб.), в 2021 году получено 3 гранта: </w:t>
      </w:r>
      <w:proofErr w:type="spellStart"/>
      <w:r w:rsidRPr="0046233B">
        <w:rPr>
          <w:sz w:val="16"/>
          <w:szCs w:val="16"/>
        </w:rPr>
        <w:t>агростартап</w:t>
      </w:r>
      <w:proofErr w:type="spellEnd"/>
      <w:r w:rsidRPr="0046233B">
        <w:rPr>
          <w:sz w:val="16"/>
          <w:szCs w:val="16"/>
        </w:rPr>
        <w:t xml:space="preserve"> (Халилов Ю.Э. – 4,5 млн. руб., Шмаков М.М. – 4,8 млн. руб., </w:t>
      </w:r>
      <w:proofErr w:type="spellStart"/>
      <w:r w:rsidRPr="0046233B">
        <w:rPr>
          <w:sz w:val="16"/>
          <w:szCs w:val="16"/>
        </w:rPr>
        <w:t>Чертенков</w:t>
      </w:r>
      <w:proofErr w:type="spellEnd"/>
      <w:r w:rsidRPr="0046233B">
        <w:rPr>
          <w:sz w:val="16"/>
          <w:szCs w:val="16"/>
        </w:rPr>
        <w:t xml:space="preserve"> И.М. – 0,8 млн. руб.), в 2022 году получен 1 грант </w:t>
      </w:r>
      <w:proofErr w:type="spellStart"/>
      <w:r w:rsidRPr="0046233B">
        <w:rPr>
          <w:sz w:val="16"/>
          <w:szCs w:val="16"/>
        </w:rPr>
        <w:t>агростартап</w:t>
      </w:r>
      <w:proofErr w:type="spellEnd"/>
      <w:r w:rsidRPr="0046233B">
        <w:rPr>
          <w:sz w:val="16"/>
          <w:szCs w:val="16"/>
        </w:rPr>
        <w:t xml:space="preserve">  (Дмитриенко А.А. – 4,9 млн. руб.) общая сумма полученных грантов за 3 года составила 27,4 млн. руб.</w:t>
      </w:r>
    </w:p>
    <w:p w:rsidR="0046233B" w:rsidRPr="0046233B" w:rsidRDefault="0046233B" w:rsidP="0046233B">
      <w:pPr>
        <w:ind w:firstLine="708"/>
        <w:jc w:val="both"/>
        <w:rPr>
          <w:sz w:val="16"/>
          <w:szCs w:val="16"/>
        </w:rPr>
      </w:pPr>
      <w:r w:rsidRPr="0046233B">
        <w:rPr>
          <w:sz w:val="16"/>
          <w:szCs w:val="16"/>
        </w:rPr>
        <w:t>По итогам трудового районного соревнования в 2021 году награждены Почетной грамотой администрации Тогучинского района Новосибирской области:</w:t>
      </w:r>
    </w:p>
    <w:p w:rsidR="0046233B" w:rsidRPr="0046233B" w:rsidRDefault="0046233B" w:rsidP="0046233B">
      <w:pPr>
        <w:ind w:firstLine="708"/>
        <w:jc w:val="both"/>
        <w:rPr>
          <w:sz w:val="16"/>
          <w:szCs w:val="16"/>
        </w:rPr>
      </w:pPr>
      <w:r w:rsidRPr="0046233B">
        <w:rPr>
          <w:sz w:val="16"/>
          <w:szCs w:val="16"/>
        </w:rPr>
        <w:t>-</w:t>
      </w:r>
      <w:r w:rsidRPr="0046233B">
        <w:rPr>
          <w:sz w:val="16"/>
          <w:szCs w:val="16"/>
        </w:rPr>
        <w:tab/>
        <w:t>за наивысшую производственно-экономическую эффективность среди сельскохозяйственных предприятий, крестьянских (фермерских) хозяйств колхоз имени ХХ съезда КПСС, руководитель Каменев Александр Витальевич;</w:t>
      </w:r>
    </w:p>
    <w:p w:rsidR="0046233B" w:rsidRPr="0046233B" w:rsidRDefault="0046233B" w:rsidP="0046233B">
      <w:pPr>
        <w:ind w:firstLine="708"/>
        <w:jc w:val="both"/>
        <w:rPr>
          <w:sz w:val="16"/>
          <w:szCs w:val="16"/>
        </w:rPr>
      </w:pPr>
      <w:r w:rsidRPr="0046233B">
        <w:rPr>
          <w:sz w:val="16"/>
          <w:szCs w:val="16"/>
        </w:rPr>
        <w:t xml:space="preserve">- за успешную реализацию инвестиционного проекта в сельском хозяйстве ООО «Восход», руководитель </w:t>
      </w:r>
      <w:proofErr w:type="spellStart"/>
      <w:r w:rsidRPr="0046233B">
        <w:rPr>
          <w:sz w:val="16"/>
          <w:szCs w:val="16"/>
        </w:rPr>
        <w:t>Илюхинова</w:t>
      </w:r>
      <w:proofErr w:type="spellEnd"/>
      <w:r w:rsidRPr="0046233B">
        <w:rPr>
          <w:sz w:val="16"/>
          <w:szCs w:val="16"/>
        </w:rPr>
        <w:t xml:space="preserve"> Ц.Н.,</w:t>
      </w:r>
    </w:p>
    <w:p w:rsidR="0046233B" w:rsidRPr="0046233B" w:rsidRDefault="0046233B" w:rsidP="0046233B">
      <w:pPr>
        <w:ind w:firstLine="708"/>
        <w:jc w:val="both"/>
        <w:rPr>
          <w:sz w:val="16"/>
          <w:szCs w:val="16"/>
        </w:rPr>
      </w:pPr>
      <w:r w:rsidRPr="0046233B">
        <w:rPr>
          <w:sz w:val="16"/>
          <w:szCs w:val="16"/>
        </w:rPr>
        <w:t>- за высокие производственно-экономические показатели в отрасли растениеводства - коллективы ЗАО «Политотдельское», колхоза имени XX съезда КПСС, ООО «ТАХ»;</w:t>
      </w:r>
    </w:p>
    <w:p w:rsidR="0046233B" w:rsidRPr="0046233B" w:rsidRDefault="0046233B" w:rsidP="0046233B">
      <w:pPr>
        <w:ind w:firstLine="708"/>
        <w:jc w:val="both"/>
        <w:rPr>
          <w:sz w:val="16"/>
          <w:szCs w:val="16"/>
        </w:rPr>
      </w:pPr>
      <w:r w:rsidRPr="0046233B">
        <w:rPr>
          <w:sz w:val="16"/>
          <w:szCs w:val="16"/>
        </w:rPr>
        <w:t>-</w:t>
      </w:r>
      <w:r w:rsidRPr="0046233B">
        <w:rPr>
          <w:sz w:val="16"/>
          <w:szCs w:val="16"/>
        </w:rPr>
        <w:tab/>
        <w:t>среди крестьянско-фермерских хозяйств – ИП Глухов Алексей Вячеславович;</w:t>
      </w:r>
    </w:p>
    <w:p w:rsidR="0046233B" w:rsidRPr="0046233B" w:rsidRDefault="0046233B" w:rsidP="0046233B">
      <w:pPr>
        <w:ind w:firstLine="708"/>
        <w:jc w:val="both"/>
        <w:rPr>
          <w:sz w:val="16"/>
          <w:szCs w:val="16"/>
        </w:rPr>
      </w:pPr>
      <w:r w:rsidRPr="0046233B">
        <w:rPr>
          <w:sz w:val="16"/>
          <w:szCs w:val="16"/>
        </w:rPr>
        <w:t>- за высокие производственно-экономические показатели в отрасли животноводства - коллективы колхоза имени XX съезда КПСС, ЗАО «Политотдельское», ООО «</w:t>
      </w:r>
      <w:proofErr w:type="spellStart"/>
      <w:r w:rsidRPr="0046233B">
        <w:rPr>
          <w:sz w:val="16"/>
          <w:szCs w:val="16"/>
        </w:rPr>
        <w:t>Сиб</w:t>
      </w:r>
      <w:proofErr w:type="spellEnd"/>
      <w:r w:rsidRPr="0046233B">
        <w:rPr>
          <w:sz w:val="16"/>
          <w:szCs w:val="16"/>
        </w:rPr>
        <w:t>-Колос»; </w:t>
      </w:r>
    </w:p>
    <w:p w:rsidR="0046233B" w:rsidRPr="0046233B" w:rsidRDefault="0046233B" w:rsidP="0046233B">
      <w:pPr>
        <w:ind w:firstLine="708"/>
        <w:jc w:val="both"/>
        <w:rPr>
          <w:sz w:val="16"/>
          <w:szCs w:val="16"/>
        </w:rPr>
      </w:pPr>
      <w:r w:rsidRPr="0046233B">
        <w:rPr>
          <w:sz w:val="16"/>
          <w:szCs w:val="16"/>
        </w:rPr>
        <w:t>-</w:t>
      </w:r>
      <w:r w:rsidRPr="0046233B">
        <w:rPr>
          <w:sz w:val="16"/>
          <w:szCs w:val="16"/>
        </w:rPr>
        <w:tab/>
        <w:t xml:space="preserve">за высокие </w:t>
      </w:r>
      <w:proofErr w:type="spellStart"/>
      <w:r w:rsidRPr="0046233B">
        <w:rPr>
          <w:sz w:val="16"/>
          <w:szCs w:val="16"/>
        </w:rPr>
        <w:t>производственно</w:t>
      </w:r>
      <w:proofErr w:type="spellEnd"/>
      <w:r w:rsidRPr="0046233B">
        <w:rPr>
          <w:sz w:val="16"/>
          <w:szCs w:val="16"/>
        </w:rPr>
        <w:t xml:space="preserve"> - экономические показатели перерабатывающих предприятий ООО «</w:t>
      </w:r>
      <w:proofErr w:type="spellStart"/>
      <w:r w:rsidRPr="0046233B">
        <w:rPr>
          <w:sz w:val="16"/>
          <w:szCs w:val="16"/>
        </w:rPr>
        <w:t>Тогучинское</w:t>
      </w:r>
      <w:proofErr w:type="spellEnd"/>
      <w:r w:rsidRPr="0046233B">
        <w:rPr>
          <w:sz w:val="16"/>
          <w:szCs w:val="16"/>
        </w:rPr>
        <w:t xml:space="preserve"> молоко», руководитель - </w:t>
      </w:r>
      <w:proofErr w:type="spellStart"/>
      <w:r w:rsidRPr="0046233B">
        <w:rPr>
          <w:sz w:val="16"/>
          <w:szCs w:val="16"/>
        </w:rPr>
        <w:t>Туркова</w:t>
      </w:r>
      <w:proofErr w:type="spellEnd"/>
      <w:r w:rsidRPr="0046233B">
        <w:rPr>
          <w:sz w:val="16"/>
          <w:szCs w:val="16"/>
        </w:rPr>
        <w:t xml:space="preserve"> Татьяна Николаевна.</w:t>
      </w:r>
    </w:p>
    <w:p w:rsidR="0046233B" w:rsidRPr="0046233B" w:rsidRDefault="0046233B" w:rsidP="0046233B">
      <w:pPr>
        <w:tabs>
          <w:tab w:val="left" w:pos="709"/>
        </w:tabs>
        <w:ind w:firstLine="709"/>
        <w:jc w:val="both"/>
        <w:rPr>
          <w:sz w:val="16"/>
          <w:szCs w:val="16"/>
        </w:rPr>
      </w:pPr>
    </w:p>
    <w:p w:rsidR="0046233B" w:rsidRPr="0046233B" w:rsidRDefault="0046233B" w:rsidP="0046233B">
      <w:pPr>
        <w:tabs>
          <w:tab w:val="left" w:pos="709"/>
        </w:tabs>
        <w:ind w:firstLine="709"/>
        <w:rPr>
          <w:b/>
          <w:bCs/>
          <w:sz w:val="16"/>
          <w:szCs w:val="16"/>
        </w:rPr>
      </w:pPr>
      <w:r w:rsidRPr="0046233B">
        <w:rPr>
          <w:b/>
          <w:bCs/>
          <w:sz w:val="16"/>
          <w:szCs w:val="16"/>
        </w:rPr>
        <w:t>Рынок товаров и услуг</w:t>
      </w:r>
    </w:p>
    <w:p w:rsidR="0046233B" w:rsidRPr="0046233B" w:rsidRDefault="0046233B" w:rsidP="0046233B">
      <w:pPr>
        <w:pStyle w:val="Default"/>
        <w:tabs>
          <w:tab w:val="left" w:pos="709"/>
        </w:tabs>
        <w:ind w:firstLine="709"/>
        <w:jc w:val="both"/>
        <w:rPr>
          <w:rFonts w:ascii="Times New Roman" w:hAnsi="Times New Roman" w:cs="Times New Roman"/>
          <w:sz w:val="16"/>
          <w:szCs w:val="16"/>
        </w:rPr>
      </w:pPr>
    </w:p>
    <w:p w:rsidR="0046233B" w:rsidRPr="0046233B" w:rsidRDefault="0046233B" w:rsidP="0046233B">
      <w:pPr>
        <w:pStyle w:val="Default"/>
        <w:tabs>
          <w:tab w:val="left" w:pos="709"/>
        </w:tabs>
        <w:ind w:firstLine="709"/>
        <w:jc w:val="both"/>
        <w:rPr>
          <w:rFonts w:ascii="Times New Roman" w:hAnsi="Times New Roman" w:cs="Times New Roman"/>
          <w:sz w:val="16"/>
          <w:szCs w:val="16"/>
        </w:rPr>
      </w:pPr>
      <w:r w:rsidRPr="0046233B">
        <w:rPr>
          <w:rFonts w:ascii="Times New Roman" w:hAnsi="Times New Roman" w:cs="Times New Roman"/>
          <w:sz w:val="16"/>
          <w:szCs w:val="16"/>
        </w:rPr>
        <w:t xml:space="preserve">Потребительский рынок является одним из основных источников пополнения доходной части консолидированного бюджета </w:t>
      </w:r>
      <w:r w:rsidRPr="0046233B">
        <w:rPr>
          <w:rFonts w:ascii="Times New Roman" w:hAnsi="Times New Roman" w:cs="Times New Roman"/>
          <w:color w:val="000000" w:themeColor="text1"/>
          <w:sz w:val="16"/>
          <w:szCs w:val="16"/>
        </w:rPr>
        <w:t>Тогучинского района Новосибирской области</w:t>
      </w:r>
      <w:r w:rsidRPr="0046233B">
        <w:rPr>
          <w:rFonts w:ascii="Times New Roman" w:hAnsi="Times New Roman" w:cs="Times New Roman"/>
          <w:sz w:val="16"/>
          <w:szCs w:val="16"/>
        </w:rPr>
        <w:t>, способствует развитию малого бизнеса и увеличению занятости населения. В последние годы активно развивается торговая сеть, повышается культура обслуживания населения.</w:t>
      </w:r>
    </w:p>
    <w:p w:rsidR="0046233B" w:rsidRPr="0046233B" w:rsidRDefault="0046233B" w:rsidP="0046233B">
      <w:pPr>
        <w:pStyle w:val="Default"/>
        <w:tabs>
          <w:tab w:val="left" w:pos="709"/>
        </w:tabs>
        <w:ind w:firstLine="709"/>
        <w:jc w:val="both"/>
        <w:rPr>
          <w:rFonts w:ascii="Times New Roman" w:hAnsi="Times New Roman" w:cs="Times New Roman"/>
          <w:sz w:val="16"/>
          <w:szCs w:val="16"/>
        </w:rPr>
      </w:pPr>
      <w:r w:rsidRPr="0046233B">
        <w:rPr>
          <w:rFonts w:ascii="Times New Roman" w:hAnsi="Times New Roman" w:cs="Times New Roman"/>
          <w:sz w:val="16"/>
          <w:szCs w:val="16"/>
        </w:rPr>
        <w:t xml:space="preserve">В условиях ускорения инфляционных процессов на потребительском рынке сохранялась положительная динамика развития: объем розничного товарооборота составил в 2020 году – 6,63 млрд. </w:t>
      </w:r>
      <w:proofErr w:type="spellStart"/>
      <w:r w:rsidRPr="0046233B">
        <w:rPr>
          <w:rFonts w:ascii="Times New Roman" w:hAnsi="Times New Roman" w:cs="Times New Roman"/>
          <w:sz w:val="16"/>
          <w:szCs w:val="16"/>
        </w:rPr>
        <w:t>руб</w:t>
      </w:r>
      <w:proofErr w:type="spellEnd"/>
      <w:r w:rsidRPr="0046233B">
        <w:rPr>
          <w:rFonts w:ascii="Times New Roman" w:hAnsi="Times New Roman" w:cs="Times New Roman"/>
          <w:sz w:val="16"/>
          <w:szCs w:val="16"/>
        </w:rPr>
        <w:t>, в 2021 году – 7,1 млрд. руб. За 2022 год оценка – 8,3 млрд. руб.</w:t>
      </w:r>
    </w:p>
    <w:p w:rsidR="0046233B" w:rsidRPr="0046233B" w:rsidRDefault="0046233B" w:rsidP="0046233B">
      <w:pPr>
        <w:pStyle w:val="Default"/>
        <w:tabs>
          <w:tab w:val="left" w:pos="709"/>
        </w:tabs>
        <w:ind w:firstLine="709"/>
        <w:jc w:val="both"/>
        <w:rPr>
          <w:rFonts w:ascii="Times New Roman" w:hAnsi="Times New Roman" w:cs="Times New Roman"/>
          <w:sz w:val="16"/>
          <w:szCs w:val="16"/>
        </w:rPr>
      </w:pPr>
      <w:r w:rsidRPr="0046233B">
        <w:rPr>
          <w:rFonts w:ascii="Times New Roman" w:hAnsi="Times New Roman" w:cs="Times New Roman"/>
          <w:sz w:val="16"/>
          <w:szCs w:val="16"/>
        </w:rPr>
        <w:t xml:space="preserve">В расчете на одного жителя приобретено товаров на 133,1 тыс. рублей в 2021 году, что на 4,5 % больше, чем в 2020 году. </w:t>
      </w:r>
    </w:p>
    <w:p w:rsidR="0046233B" w:rsidRPr="0046233B" w:rsidRDefault="0046233B" w:rsidP="0046233B">
      <w:pPr>
        <w:pStyle w:val="Default"/>
        <w:tabs>
          <w:tab w:val="left" w:pos="709"/>
        </w:tabs>
        <w:ind w:firstLine="709"/>
        <w:jc w:val="both"/>
        <w:rPr>
          <w:rFonts w:ascii="Times New Roman" w:hAnsi="Times New Roman" w:cs="Times New Roman"/>
          <w:sz w:val="16"/>
          <w:szCs w:val="16"/>
        </w:rPr>
      </w:pPr>
      <w:r w:rsidRPr="0046233B">
        <w:rPr>
          <w:rFonts w:ascii="Times New Roman" w:hAnsi="Times New Roman" w:cs="Times New Roman"/>
          <w:sz w:val="16"/>
          <w:szCs w:val="16"/>
        </w:rPr>
        <w:t>Организованная торговля оставалась приоритетным направлением развития инфраструктуры потребительского рынка.</w:t>
      </w:r>
    </w:p>
    <w:p w:rsidR="0046233B" w:rsidRPr="0046233B" w:rsidRDefault="0046233B" w:rsidP="0046233B">
      <w:pPr>
        <w:pStyle w:val="af9"/>
        <w:spacing w:after="0"/>
        <w:ind w:firstLine="709"/>
        <w:jc w:val="both"/>
        <w:rPr>
          <w:sz w:val="16"/>
          <w:szCs w:val="16"/>
        </w:rPr>
      </w:pPr>
      <w:r w:rsidRPr="0046233B">
        <w:rPr>
          <w:sz w:val="16"/>
          <w:szCs w:val="16"/>
        </w:rPr>
        <w:t xml:space="preserve">Инфраструктура потребительского рынка Тогучинского района включает в себя 410 магазина общей площадью торговых залов 32,65 </w:t>
      </w:r>
      <w:proofErr w:type="spellStart"/>
      <w:r w:rsidRPr="0046233B">
        <w:rPr>
          <w:sz w:val="16"/>
          <w:szCs w:val="16"/>
        </w:rPr>
        <w:t>тыс.кв.м</w:t>
      </w:r>
      <w:proofErr w:type="spellEnd"/>
      <w:r w:rsidRPr="0046233B">
        <w:rPr>
          <w:sz w:val="16"/>
          <w:szCs w:val="16"/>
        </w:rPr>
        <w:t xml:space="preserve">.,                                           36 нестационарных торговых объектов (киоски, павильоны), 29 </w:t>
      </w:r>
      <w:proofErr w:type="gramStart"/>
      <w:r w:rsidRPr="0046233B">
        <w:rPr>
          <w:sz w:val="16"/>
          <w:szCs w:val="16"/>
        </w:rPr>
        <w:t xml:space="preserve">аптек,   </w:t>
      </w:r>
      <w:proofErr w:type="gramEnd"/>
      <w:r w:rsidRPr="0046233B">
        <w:rPr>
          <w:sz w:val="16"/>
          <w:szCs w:val="16"/>
        </w:rPr>
        <w:t xml:space="preserve">                       14 автозаправочных станций, 84 предприятий общественного питания на 3916 посадочных мест</w:t>
      </w:r>
      <w:r w:rsidRPr="0046233B">
        <w:rPr>
          <w:i/>
          <w:sz w:val="16"/>
          <w:szCs w:val="16"/>
        </w:rPr>
        <w:t xml:space="preserve">. </w:t>
      </w:r>
      <w:r w:rsidRPr="0046233B">
        <w:rPr>
          <w:sz w:val="16"/>
          <w:szCs w:val="16"/>
        </w:rPr>
        <w:t>В р.п. Горный закрылся универсальный рынок на 65 торговых мест.</w:t>
      </w:r>
    </w:p>
    <w:p w:rsidR="0046233B" w:rsidRPr="0046233B" w:rsidRDefault="0046233B" w:rsidP="0046233B">
      <w:pPr>
        <w:pStyle w:val="af9"/>
        <w:spacing w:after="0"/>
        <w:ind w:firstLine="567"/>
        <w:jc w:val="both"/>
        <w:rPr>
          <w:sz w:val="16"/>
          <w:szCs w:val="16"/>
        </w:rPr>
      </w:pPr>
      <w:r w:rsidRPr="0046233B">
        <w:rPr>
          <w:sz w:val="16"/>
          <w:szCs w:val="16"/>
        </w:rPr>
        <w:t xml:space="preserve">  С ростом числа магазинов повысился и уровень обслуживания покупателей, которому способствуют прогрессивные формы обслуживания в торговле. Предприятий, работающих по методу самообслуживания, в </w:t>
      </w:r>
      <w:proofErr w:type="spellStart"/>
      <w:r w:rsidRPr="0046233B">
        <w:rPr>
          <w:sz w:val="16"/>
          <w:szCs w:val="16"/>
        </w:rPr>
        <w:t>Тогучинском</w:t>
      </w:r>
      <w:proofErr w:type="spellEnd"/>
      <w:r w:rsidRPr="0046233B">
        <w:rPr>
          <w:sz w:val="16"/>
          <w:szCs w:val="16"/>
        </w:rPr>
        <w:t xml:space="preserve"> районе составляет – 70 единиц; число магазинов, предоставляющих кредит, доставку товаров на дом и другие формы обслуживания -  161 ед.  Всего на потребительском рынке района работают 68 сетевых и социально-ориентированных магазина. Функционирует 14 торговых центра, в них зарегистрировано 125 торговых объекта и 1 предприятие общественного питания. </w:t>
      </w:r>
    </w:p>
    <w:p w:rsidR="0046233B" w:rsidRPr="0046233B" w:rsidRDefault="0046233B" w:rsidP="0046233B">
      <w:pPr>
        <w:tabs>
          <w:tab w:val="left" w:pos="709"/>
          <w:tab w:val="left" w:pos="8721"/>
        </w:tabs>
        <w:ind w:firstLine="709"/>
        <w:jc w:val="both"/>
        <w:rPr>
          <w:sz w:val="16"/>
          <w:szCs w:val="16"/>
        </w:rPr>
      </w:pPr>
      <w:r w:rsidRPr="0046233B">
        <w:rPr>
          <w:sz w:val="16"/>
          <w:szCs w:val="16"/>
        </w:rPr>
        <w:t>На территории Тогучинского района начинает развиваться фирменная торговля, характеризующая продажей товаров под одним или несколькими товарными знаками.</w:t>
      </w:r>
    </w:p>
    <w:p w:rsidR="0046233B" w:rsidRPr="0046233B" w:rsidRDefault="0046233B" w:rsidP="0046233B">
      <w:pPr>
        <w:tabs>
          <w:tab w:val="left" w:pos="709"/>
        </w:tabs>
        <w:ind w:firstLine="709"/>
        <w:jc w:val="both"/>
        <w:rPr>
          <w:sz w:val="16"/>
          <w:szCs w:val="16"/>
        </w:rPr>
      </w:pPr>
      <w:r w:rsidRPr="0046233B">
        <w:rPr>
          <w:sz w:val="16"/>
          <w:szCs w:val="16"/>
        </w:rPr>
        <w:t>Оборот общественного питания в 2021 году составил 272,6 млн. рублей. (в 2020 – 268,6 млн. руб.). За 2022 год оценка – 286,8 млн. руб.</w:t>
      </w:r>
    </w:p>
    <w:p w:rsidR="0046233B" w:rsidRPr="0046233B" w:rsidRDefault="0046233B" w:rsidP="0046233B">
      <w:pPr>
        <w:pStyle w:val="af9"/>
        <w:spacing w:after="0"/>
        <w:ind w:firstLine="709"/>
        <w:jc w:val="both"/>
        <w:rPr>
          <w:sz w:val="16"/>
          <w:szCs w:val="16"/>
        </w:rPr>
      </w:pPr>
      <w:r w:rsidRPr="0046233B">
        <w:rPr>
          <w:sz w:val="16"/>
          <w:szCs w:val="16"/>
        </w:rPr>
        <w:t xml:space="preserve">В районе функционирует 84 предприятий на 3916 посадочных мест                            </w:t>
      </w:r>
      <w:proofErr w:type="gramStart"/>
      <w:r w:rsidRPr="0046233B">
        <w:rPr>
          <w:sz w:val="16"/>
          <w:szCs w:val="16"/>
        </w:rPr>
        <w:t xml:space="preserve">   (</w:t>
      </w:r>
      <w:proofErr w:type="gramEnd"/>
      <w:r w:rsidRPr="0046233B">
        <w:rPr>
          <w:sz w:val="16"/>
          <w:szCs w:val="16"/>
        </w:rPr>
        <w:t xml:space="preserve">1 ресторан, 24 кафе, 1 бар, 1 закусочная, 2 кафетерия, 48 столовых, магазин «Кулинария»). </w:t>
      </w:r>
    </w:p>
    <w:p w:rsidR="0046233B" w:rsidRPr="0046233B" w:rsidRDefault="0046233B" w:rsidP="0046233B">
      <w:pPr>
        <w:tabs>
          <w:tab w:val="left" w:pos="709"/>
          <w:tab w:val="left" w:pos="8721"/>
        </w:tabs>
        <w:ind w:firstLine="709"/>
        <w:jc w:val="both"/>
        <w:rPr>
          <w:sz w:val="16"/>
          <w:szCs w:val="16"/>
        </w:rPr>
      </w:pPr>
      <w:r w:rsidRPr="0046233B">
        <w:rPr>
          <w:sz w:val="16"/>
          <w:szCs w:val="16"/>
        </w:rPr>
        <w:t>В последнее время предприятиям общественного питания свойственно расширение сферы деятельности, предлагаемые услуги становятся более разнообразными, появляются новые виды, в том числе услуги по изготовлению блюд и кулинарных изделий на дому, упаковка и доставка продукции, разработка рационов сбалансированного питания, консультации специалистов по изготовлению, оформлению кулинарной продукции, прокат посуды, инвентаря и другие.</w:t>
      </w:r>
    </w:p>
    <w:p w:rsidR="0046233B" w:rsidRPr="0046233B" w:rsidRDefault="0046233B" w:rsidP="0046233B">
      <w:pPr>
        <w:tabs>
          <w:tab w:val="left" w:pos="709"/>
        </w:tabs>
        <w:ind w:firstLine="709"/>
        <w:jc w:val="both"/>
        <w:rPr>
          <w:sz w:val="16"/>
          <w:szCs w:val="16"/>
        </w:rPr>
      </w:pPr>
      <w:r w:rsidRPr="0046233B">
        <w:rPr>
          <w:sz w:val="16"/>
          <w:szCs w:val="16"/>
        </w:rPr>
        <w:t xml:space="preserve">Традиционно на территории </w:t>
      </w:r>
      <w:r w:rsidRPr="0046233B">
        <w:rPr>
          <w:color w:val="00000A"/>
          <w:sz w:val="16"/>
          <w:szCs w:val="16"/>
        </w:rPr>
        <w:t xml:space="preserve">Тогучинского </w:t>
      </w:r>
      <w:r w:rsidRPr="0046233B">
        <w:rPr>
          <w:sz w:val="16"/>
          <w:szCs w:val="16"/>
        </w:rPr>
        <w:t xml:space="preserve">района проводятся ярмарки и расширенные продажи товаров. Товаропроизводители </w:t>
      </w:r>
      <w:r w:rsidRPr="0046233B">
        <w:rPr>
          <w:color w:val="00000A"/>
          <w:sz w:val="16"/>
          <w:szCs w:val="16"/>
        </w:rPr>
        <w:t xml:space="preserve">Тогучинского </w:t>
      </w:r>
      <w:r w:rsidRPr="0046233B">
        <w:rPr>
          <w:sz w:val="16"/>
          <w:szCs w:val="16"/>
        </w:rPr>
        <w:t>района ежегодно награждаются дипломами, медалями за участие в межрайонных ярмарках.</w:t>
      </w:r>
    </w:p>
    <w:p w:rsidR="0046233B" w:rsidRPr="0046233B" w:rsidRDefault="0046233B" w:rsidP="0046233B">
      <w:pPr>
        <w:ind w:firstLine="567"/>
        <w:jc w:val="both"/>
        <w:rPr>
          <w:sz w:val="16"/>
          <w:szCs w:val="16"/>
        </w:rPr>
      </w:pPr>
      <w:r w:rsidRPr="0046233B">
        <w:rPr>
          <w:sz w:val="16"/>
          <w:szCs w:val="16"/>
        </w:rPr>
        <w:t xml:space="preserve">  В 2021 году на территории района проведено 4 ярмарки. Администрация Тогучинского района Новосибирской области успешно </w:t>
      </w:r>
      <w:r w:rsidRPr="0046233B">
        <w:rPr>
          <w:sz w:val="16"/>
          <w:szCs w:val="16"/>
        </w:rPr>
        <w:t>принимала участие в оптово-розничных универсальных ярмарках «</w:t>
      </w:r>
      <w:proofErr w:type="spellStart"/>
      <w:r w:rsidRPr="0046233B">
        <w:rPr>
          <w:sz w:val="16"/>
          <w:szCs w:val="16"/>
        </w:rPr>
        <w:t>Краснообская</w:t>
      </w:r>
      <w:proofErr w:type="spellEnd"/>
      <w:r w:rsidRPr="0046233B">
        <w:rPr>
          <w:sz w:val="16"/>
          <w:szCs w:val="16"/>
        </w:rPr>
        <w:t xml:space="preserve"> Осень</w:t>
      </w:r>
      <w:proofErr w:type="gramStart"/>
      <w:r w:rsidRPr="0046233B">
        <w:rPr>
          <w:sz w:val="16"/>
          <w:szCs w:val="16"/>
        </w:rPr>
        <w:t xml:space="preserve">»,   </w:t>
      </w:r>
      <w:proofErr w:type="gramEnd"/>
      <w:r w:rsidRPr="0046233B">
        <w:rPr>
          <w:sz w:val="16"/>
          <w:szCs w:val="16"/>
        </w:rPr>
        <w:t xml:space="preserve">                                 «У </w:t>
      </w:r>
      <w:proofErr w:type="spellStart"/>
      <w:r w:rsidRPr="0046233B">
        <w:rPr>
          <w:sz w:val="16"/>
          <w:szCs w:val="16"/>
        </w:rPr>
        <w:t>Маслянинских</w:t>
      </w:r>
      <w:proofErr w:type="spellEnd"/>
      <w:r w:rsidRPr="0046233B">
        <w:rPr>
          <w:sz w:val="16"/>
          <w:szCs w:val="16"/>
        </w:rPr>
        <w:t xml:space="preserve"> ворот».</w:t>
      </w:r>
    </w:p>
    <w:p w:rsidR="0046233B" w:rsidRPr="0046233B" w:rsidRDefault="0046233B" w:rsidP="0046233B">
      <w:pPr>
        <w:tabs>
          <w:tab w:val="left" w:pos="709"/>
          <w:tab w:val="left" w:pos="8721"/>
        </w:tabs>
        <w:ind w:firstLine="709"/>
        <w:jc w:val="both"/>
        <w:rPr>
          <w:sz w:val="16"/>
          <w:szCs w:val="16"/>
        </w:rPr>
      </w:pPr>
      <w:r w:rsidRPr="0046233B">
        <w:rPr>
          <w:sz w:val="16"/>
          <w:szCs w:val="16"/>
        </w:rPr>
        <w:t xml:space="preserve">Объем платных услуг, оказанных населению </w:t>
      </w:r>
      <w:r w:rsidRPr="0046233B">
        <w:rPr>
          <w:color w:val="000000" w:themeColor="text1"/>
          <w:sz w:val="16"/>
          <w:szCs w:val="16"/>
        </w:rPr>
        <w:t>района</w:t>
      </w:r>
      <w:r w:rsidRPr="0046233B">
        <w:rPr>
          <w:sz w:val="16"/>
          <w:szCs w:val="16"/>
        </w:rPr>
        <w:t>, в 2021 году составил 1175 млн. рублей (2020 год – 1075 млн. руб., оценка 2022 года — 1305 млн. руб.). От общего объема оказанных услуг 21,7 % приходится на долю жилищно-коммунальных услуг.</w:t>
      </w:r>
    </w:p>
    <w:p w:rsidR="0046233B" w:rsidRPr="0046233B" w:rsidRDefault="0046233B" w:rsidP="0046233B">
      <w:pPr>
        <w:pStyle w:val="af9"/>
        <w:tabs>
          <w:tab w:val="left" w:pos="709"/>
          <w:tab w:val="left" w:pos="8721"/>
        </w:tabs>
        <w:spacing w:after="0"/>
        <w:ind w:firstLine="709"/>
        <w:jc w:val="both"/>
        <w:rPr>
          <w:sz w:val="16"/>
          <w:szCs w:val="16"/>
        </w:rPr>
      </w:pPr>
      <w:r w:rsidRPr="0046233B">
        <w:rPr>
          <w:sz w:val="16"/>
          <w:szCs w:val="16"/>
        </w:rPr>
        <w:t>Объём бытовых услуг составил в 2021 году 230,8 млн. рублей. (2020 год– 225,2 млн. руб.). На территории Тогучинского района размещено 136 предприятий по оказанию бытовых услуг населению. Повышается объем оказываемых платных бытовых услуг населению индивидуальными предпринимателями.</w:t>
      </w:r>
    </w:p>
    <w:p w:rsidR="0046233B" w:rsidRPr="0046233B" w:rsidRDefault="0046233B" w:rsidP="0046233B">
      <w:pPr>
        <w:pStyle w:val="29"/>
        <w:tabs>
          <w:tab w:val="left" w:pos="709"/>
        </w:tabs>
        <w:spacing w:after="0" w:line="240" w:lineRule="auto"/>
        <w:ind w:left="0"/>
        <w:jc w:val="both"/>
        <w:rPr>
          <w:sz w:val="16"/>
          <w:szCs w:val="16"/>
        </w:rPr>
      </w:pPr>
      <w:r w:rsidRPr="0046233B">
        <w:rPr>
          <w:sz w:val="16"/>
          <w:szCs w:val="16"/>
        </w:rPr>
        <w:tab/>
        <w:t>Населению района оказывается 21 вид бытовых услуг, предоставлены новые услуги (кадастровые работы, художественная ковка, оформление сделок по недвижимости и др.). Наиболее полно представлены бытовые услуги в г. Тогучине и р.п. Горный.</w:t>
      </w:r>
    </w:p>
    <w:p w:rsidR="0046233B" w:rsidRPr="0046233B" w:rsidRDefault="0046233B" w:rsidP="0046233B">
      <w:pPr>
        <w:ind w:firstLine="709"/>
        <w:rPr>
          <w:b/>
          <w:sz w:val="16"/>
          <w:szCs w:val="16"/>
        </w:rPr>
      </w:pPr>
    </w:p>
    <w:p w:rsidR="0046233B" w:rsidRPr="0046233B" w:rsidRDefault="0046233B" w:rsidP="0046233B">
      <w:pPr>
        <w:ind w:firstLine="709"/>
        <w:rPr>
          <w:sz w:val="16"/>
          <w:szCs w:val="16"/>
        </w:rPr>
      </w:pPr>
      <w:r w:rsidRPr="0046233B">
        <w:rPr>
          <w:b/>
          <w:sz w:val="16"/>
          <w:szCs w:val="16"/>
        </w:rPr>
        <w:t>Инвестиции</w:t>
      </w:r>
    </w:p>
    <w:p w:rsidR="0046233B" w:rsidRPr="0046233B" w:rsidRDefault="0046233B" w:rsidP="0046233B">
      <w:pPr>
        <w:pStyle w:val="af3"/>
        <w:spacing w:after="0"/>
        <w:ind w:firstLine="709"/>
        <w:rPr>
          <w:sz w:val="16"/>
          <w:szCs w:val="16"/>
        </w:rPr>
      </w:pPr>
    </w:p>
    <w:p w:rsidR="0046233B" w:rsidRPr="0046233B" w:rsidRDefault="0046233B" w:rsidP="0046233B">
      <w:pPr>
        <w:ind w:firstLine="709"/>
        <w:jc w:val="both"/>
        <w:rPr>
          <w:sz w:val="16"/>
          <w:szCs w:val="16"/>
        </w:rPr>
      </w:pPr>
      <w:r w:rsidRPr="0046233B">
        <w:rPr>
          <w:sz w:val="16"/>
          <w:szCs w:val="16"/>
        </w:rPr>
        <w:t xml:space="preserve">В </w:t>
      </w:r>
      <w:proofErr w:type="spellStart"/>
      <w:r w:rsidRPr="0046233B">
        <w:rPr>
          <w:color w:val="00000A"/>
          <w:sz w:val="16"/>
          <w:szCs w:val="16"/>
        </w:rPr>
        <w:t>Тогучинском</w:t>
      </w:r>
      <w:proofErr w:type="spellEnd"/>
      <w:r w:rsidRPr="0046233B">
        <w:rPr>
          <w:color w:val="00000A"/>
          <w:sz w:val="16"/>
          <w:szCs w:val="16"/>
        </w:rPr>
        <w:t xml:space="preserve"> </w:t>
      </w:r>
      <w:r w:rsidRPr="0046233B">
        <w:rPr>
          <w:sz w:val="16"/>
          <w:szCs w:val="16"/>
        </w:rPr>
        <w:t xml:space="preserve">районе осуществляется инвестиционная политика, создаются новые производства и рабочие места. </w:t>
      </w:r>
    </w:p>
    <w:p w:rsidR="0046233B" w:rsidRPr="0046233B" w:rsidRDefault="0046233B" w:rsidP="0046233B">
      <w:pPr>
        <w:ind w:firstLine="709"/>
        <w:jc w:val="both"/>
        <w:rPr>
          <w:sz w:val="16"/>
          <w:szCs w:val="16"/>
        </w:rPr>
      </w:pPr>
      <w:r w:rsidRPr="0046233B">
        <w:rPr>
          <w:sz w:val="16"/>
          <w:szCs w:val="16"/>
        </w:rPr>
        <w:t xml:space="preserve">Не смотря на социальный характер бюджета и ухудшения экономической ситуации, </w:t>
      </w:r>
      <w:r w:rsidRPr="0046233B">
        <w:rPr>
          <w:color w:val="00000A"/>
          <w:sz w:val="16"/>
          <w:szCs w:val="16"/>
        </w:rPr>
        <w:t xml:space="preserve">Тогучинский </w:t>
      </w:r>
      <w:r w:rsidRPr="0046233B">
        <w:rPr>
          <w:sz w:val="16"/>
          <w:szCs w:val="16"/>
        </w:rPr>
        <w:t xml:space="preserve">район активно участвует в программах по поддержке и развитию экономики, строительстве и реконструкции инфраструктурных объектов.  </w:t>
      </w:r>
    </w:p>
    <w:p w:rsidR="0046233B" w:rsidRPr="0046233B" w:rsidRDefault="0046233B" w:rsidP="0046233B">
      <w:pPr>
        <w:ind w:firstLine="709"/>
        <w:jc w:val="both"/>
        <w:rPr>
          <w:sz w:val="16"/>
          <w:szCs w:val="16"/>
        </w:rPr>
      </w:pPr>
      <w:r w:rsidRPr="0046233B">
        <w:rPr>
          <w:sz w:val="16"/>
          <w:szCs w:val="16"/>
        </w:rPr>
        <w:t>Также район принимает активное участие в государственных и ведомственных программах, таких как «Комплексное развитие сельских территорий» и «Инициативное бюджетирование», по поддержке и развитию экономики, строительства и реконструкции инфраструктурных объектов.  Так в 2020-2021 годах при участии в государственных программах по благоустройству и развитию сельских территорий на развитие инфраструктуры района инвестировано 426 млн. руб.</w:t>
      </w:r>
    </w:p>
    <w:p w:rsidR="0046233B" w:rsidRPr="0046233B" w:rsidRDefault="0046233B" w:rsidP="0046233B">
      <w:pPr>
        <w:ind w:firstLine="709"/>
        <w:jc w:val="both"/>
        <w:rPr>
          <w:sz w:val="16"/>
          <w:szCs w:val="16"/>
        </w:rPr>
      </w:pPr>
      <w:r w:rsidRPr="0046233B">
        <w:rPr>
          <w:sz w:val="16"/>
          <w:szCs w:val="16"/>
        </w:rPr>
        <w:t>Развитие производства, инфраструктуры, социальной сферы невозможны без серьезных инвестиций - капиталовложений. Необходимо привлекать средства, как бюджетных, так и частных коммерческих структур.</w:t>
      </w:r>
    </w:p>
    <w:p w:rsidR="0046233B" w:rsidRPr="0046233B" w:rsidRDefault="0046233B" w:rsidP="0046233B">
      <w:pPr>
        <w:ind w:firstLine="567"/>
        <w:jc w:val="both"/>
        <w:rPr>
          <w:sz w:val="16"/>
          <w:szCs w:val="16"/>
        </w:rPr>
      </w:pPr>
      <w:r w:rsidRPr="0046233B">
        <w:rPr>
          <w:sz w:val="16"/>
          <w:szCs w:val="16"/>
        </w:rPr>
        <w:t xml:space="preserve"> Тогучинский район входит в пятерку муниципальных районов Новосибирской области по инвестиционной привлекательности.    </w:t>
      </w:r>
    </w:p>
    <w:p w:rsidR="0046233B" w:rsidRPr="0046233B" w:rsidRDefault="0046233B" w:rsidP="0046233B">
      <w:pPr>
        <w:ind w:firstLine="567"/>
        <w:jc w:val="both"/>
        <w:rPr>
          <w:sz w:val="16"/>
          <w:szCs w:val="16"/>
        </w:rPr>
      </w:pPr>
      <w:r w:rsidRPr="0046233B">
        <w:rPr>
          <w:sz w:val="16"/>
          <w:szCs w:val="16"/>
        </w:rPr>
        <w:t xml:space="preserve"> Привлечение инвестиций в экономику района является одним из важнейших факторов роста экономики и одной из наиболее важных задач, стоящих перед администрацией Тогучинского района Новосибирской области. Рост инвестиций напрямую влияет не только на увеличение налоговых поступлений в бюджет и создание новых рабочих мест, но и на уровень и качество жизни населения района.</w:t>
      </w:r>
    </w:p>
    <w:p w:rsidR="0046233B" w:rsidRPr="0046233B" w:rsidRDefault="0046233B" w:rsidP="0046233B">
      <w:pPr>
        <w:ind w:firstLine="709"/>
        <w:jc w:val="both"/>
        <w:rPr>
          <w:sz w:val="16"/>
          <w:szCs w:val="16"/>
        </w:rPr>
      </w:pPr>
      <w:r w:rsidRPr="0046233B">
        <w:rPr>
          <w:sz w:val="16"/>
          <w:szCs w:val="16"/>
        </w:rPr>
        <w:t xml:space="preserve">Повысилась инвестиционная активность предприятий и организаций </w:t>
      </w:r>
      <w:r w:rsidRPr="0046233B">
        <w:rPr>
          <w:color w:val="00000A"/>
          <w:sz w:val="16"/>
          <w:szCs w:val="16"/>
        </w:rPr>
        <w:t xml:space="preserve">Тогучинского </w:t>
      </w:r>
      <w:r w:rsidRPr="0046233B">
        <w:rPr>
          <w:sz w:val="16"/>
          <w:szCs w:val="16"/>
        </w:rPr>
        <w:t>района.</w:t>
      </w:r>
    </w:p>
    <w:p w:rsidR="0046233B" w:rsidRPr="0046233B" w:rsidRDefault="0046233B" w:rsidP="0046233B">
      <w:pPr>
        <w:ind w:firstLine="709"/>
        <w:jc w:val="both"/>
        <w:rPr>
          <w:bCs/>
          <w:sz w:val="16"/>
          <w:szCs w:val="16"/>
        </w:rPr>
      </w:pPr>
      <w:r w:rsidRPr="0046233B">
        <w:rPr>
          <w:sz w:val="16"/>
          <w:szCs w:val="16"/>
        </w:rPr>
        <w:t xml:space="preserve">За 2020-2021 годы освоено инвестиций 5,4 млрд. руб., в </w:t>
      </w:r>
      <w:proofErr w:type="spellStart"/>
      <w:r w:rsidRPr="0046233B">
        <w:rPr>
          <w:sz w:val="16"/>
          <w:szCs w:val="16"/>
        </w:rPr>
        <w:t>т.ч</w:t>
      </w:r>
      <w:proofErr w:type="spellEnd"/>
      <w:r w:rsidRPr="0046233B">
        <w:rPr>
          <w:sz w:val="16"/>
          <w:szCs w:val="16"/>
        </w:rPr>
        <w:t xml:space="preserve">. 2020 г. –              2,63 млрд. руб., 2021 г. – 2,76 млрд. руб., в 2022 г. планируется - 2,78 млрд. руб. На реконструкцию и модернизацию промышленных предприятий использовано </w:t>
      </w:r>
      <w:r w:rsidRPr="0046233B">
        <w:rPr>
          <w:bCs/>
          <w:sz w:val="16"/>
          <w:szCs w:val="16"/>
        </w:rPr>
        <w:t>более 1,7 млрд. руб., сельскохозяйственных предприятий – 1,3 млрд. руб., на дорожно-строительные работы – 1,7 млрд. рублей.</w:t>
      </w:r>
    </w:p>
    <w:p w:rsidR="0046233B" w:rsidRPr="0046233B" w:rsidRDefault="0046233B" w:rsidP="0046233B">
      <w:pPr>
        <w:pStyle w:val="af9"/>
        <w:spacing w:after="0"/>
        <w:ind w:firstLine="709"/>
        <w:jc w:val="both"/>
        <w:rPr>
          <w:sz w:val="16"/>
          <w:szCs w:val="16"/>
        </w:rPr>
      </w:pPr>
    </w:p>
    <w:p w:rsidR="0046233B" w:rsidRPr="0046233B" w:rsidRDefault="0046233B" w:rsidP="0046233B">
      <w:pPr>
        <w:ind w:firstLine="709"/>
        <w:jc w:val="both"/>
        <w:rPr>
          <w:sz w:val="16"/>
          <w:szCs w:val="16"/>
        </w:rPr>
      </w:pPr>
      <w:r w:rsidRPr="0046233B">
        <w:rPr>
          <w:sz w:val="16"/>
          <w:szCs w:val="16"/>
        </w:rPr>
        <w:t xml:space="preserve">Территория района востребована промышленным производством. Особый интерес инвесторов вызывают имеющиеся в </w:t>
      </w:r>
      <w:proofErr w:type="spellStart"/>
      <w:r w:rsidRPr="0046233B">
        <w:rPr>
          <w:color w:val="00000A"/>
          <w:sz w:val="16"/>
          <w:szCs w:val="16"/>
        </w:rPr>
        <w:t>Тогучинском</w:t>
      </w:r>
      <w:proofErr w:type="spellEnd"/>
      <w:r w:rsidRPr="0046233B">
        <w:rPr>
          <w:color w:val="00000A"/>
          <w:sz w:val="16"/>
          <w:szCs w:val="16"/>
        </w:rPr>
        <w:t xml:space="preserve"> </w:t>
      </w:r>
      <w:r w:rsidRPr="0046233B">
        <w:rPr>
          <w:sz w:val="16"/>
          <w:szCs w:val="16"/>
        </w:rPr>
        <w:t>районе запасы полезных ископаемых (уголь, глина, камни строительные, известняк).</w:t>
      </w:r>
    </w:p>
    <w:p w:rsidR="0046233B" w:rsidRPr="0046233B" w:rsidRDefault="0046233B" w:rsidP="0046233B">
      <w:pPr>
        <w:ind w:firstLine="709"/>
        <w:jc w:val="both"/>
        <w:rPr>
          <w:sz w:val="16"/>
          <w:szCs w:val="16"/>
        </w:rPr>
      </w:pPr>
      <w:r w:rsidRPr="0046233B">
        <w:rPr>
          <w:sz w:val="16"/>
          <w:szCs w:val="16"/>
        </w:rPr>
        <w:t xml:space="preserve">В 2020 – 2022 годах на территории </w:t>
      </w:r>
      <w:r w:rsidRPr="0046233B">
        <w:rPr>
          <w:color w:val="00000A"/>
          <w:sz w:val="16"/>
          <w:szCs w:val="16"/>
        </w:rPr>
        <w:t xml:space="preserve">Тогучинского </w:t>
      </w:r>
      <w:r w:rsidRPr="0046233B">
        <w:rPr>
          <w:sz w:val="16"/>
          <w:szCs w:val="16"/>
        </w:rPr>
        <w:t>района реализуются   инвестиционные проекты в промышленности и агропромышленном секторе.</w:t>
      </w:r>
    </w:p>
    <w:p w:rsidR="0046233B" w:rsidRPr="0046233B" w:rsidRDefault="0046233B" w:rsidP="0046233B">
      <w:pPr>
        <w:ind w:firstLine="709"/>
        <w:jc w:val="both"/>
        <w:rPr>
          <w:sz w:val="16"/>
          <w:szCs w:val="16"/>
        </w:rPr>
      </w:pPr>
      <w:r w:rsidRPr="0046233B">
        <w:rPr>
          <w:sz w:val="16"/>
          <w:szCs w:val="16"/>
        </w:rPr>
        <w:t xml:space="preserve">Основным источником инвестиций в основной капитал, по-прежнему остаются собственные средства.   </w:t>
      </w:r>
    </w:p>
    <w:p w:rsidR="0046233B" w:rsidRPr="0046233B" w:rsidRDefault="0046233B" w:rsidP="0046233B">
      <w:pPr>
        <w:ind w:firstLine="709"/>
        <w:jc w:val="both"/>
        <w:rPr>
          <w:sz w:val="16"/>
          <w:szCs w:val="16"/>
        </w:rPr>
      </w:pPr>
      <w:r w:rsidRPr="0046233B">
        <w:rPr>
          <w:sz w:val="16"/>
          <w:szCs w:val="16"/>
        </w:rPr>
        <w:t>Инвестируют в развитие собственного производства АО «НКУ» Каменный карьер, ООО «</w:t>
      </w:r>
      <w:proofErr w:type="spellStart"/>
      <w:r w:rsidRPr="0046233B">
        <w:rPr>
          <w:sz w:val="16"/>
          <w:szCs w:val="16"/>
        </w:rPr>
        <w:t>Усть</w:t>
      </w:r>
      <w:proofErr w:type="spellEnd"/>
      <w:r w:rsidRPr="0046233B">
        <w:rPr>
          <w:sz w:val="16"/>
          <w:szCs w:val="16"/>
        </w:rPr>
        <w:t xml:space="preserve">-Каменский карьер». Каждый год предприятия вкладывают средства в модернизацию производства. </w:t>
      </w:r>
    </w:p>
    <w:p w:rsidR="0046233B" w:rsidRPr="0046233B" w:rsidRDefault="0046233B" w:rsidP="0046233B">
      <w:pPr>
        <w:ind w:firstLine="708"/>
        <w:jc w:val="both"/>
        <w:rPr>
          <w:sz w:val="16"/>
          <w:szCs w:val="16"/>
        </w:rPr>
      </w:pPr>
      <w:r w:rsidRPr="0046233B">
        <w:rPr>
          <w:sz w:val="16"/>
          <w:szCs w:val="16"/>
        </w:rPr>
        <w:t xml:space="preserve">В 2022 году началась реализация инвестиционного проекта – строительство щебеночного карьера около с. Лекарственное ООО «Карьер» структурным подразделением Управляющей компании «Промышленно-строительный концерн «Сибирь». Объем инвестиций 9,5 млрд. руб. </w:t>
      </w:r>
    </w:p>
    <w:p w:rsidR="0046233B" w:rsidRPr="0046233B" w:rsidRDefault="0046233B" w:rsidP="0046233B">
      <w:pPr>
        <w:ind w:firstLine="708"/>
        <w:jc w:val="both"/>
        <w:rPr>
          <w:sz w:val="16"/>
          <w:szCs w:val="16"/>
        </w:rPr>
      </w:pPr>
      <w:r w:rsidRPr="0046233B">
        <w:rPr>
          <w:sz w:val="16"/>
          <w:szCs w:val="16"/>
        </w:rPr>
        <w:t>Новое производство по добыче и переработке строительного камня (диабаза). Разработка диабазов будет осуществляться открытым способом.</w:t>
      </w:r>
    </w:p>
    <w:p w:rsidR="0046233B" w:rsidRPr="0046233B" w:rsidRDefault="0046233B" w:rsidP="0046233B">
      <w:pPr>
        <w:jc w:val="both"/>
        <w:rPr>
          <w:sz w:val="16"/>
          <w:szCs w:val="16"/>
        </w:rPr>
      </w:pPr>
      <w:r w:rsidRPr="0046233B">
        <w:rPr>
          <w:sz w:val="16"/>
          <w:szCs w:val="16"/>
        </w:rPr>
        <w:t xml:space="preserve">          Для добычи камня приобретены бульдозеры, погрузчики, экскаваторы производство Япония. Реализация и вывоз на автотранспорте, а также железнодорожным транспортом со станций «Восточная», либо «</w:t>
      </w:r>
      <w:proofErr w:type="spellStart"/>
      <w:r w:rsidRPr="0046233B">
        <w:rPr>
          <w:sz w:val="16"/>
          <w:szCs w:val="16"/>
        </w:rPr>
        <w:t>Изынская</w:t>
      </w:r>
      <w:proofErr w:type="spellEnd"/>
      <w:r w:rsidRPr="0046233B">
        <w:rPr>
          <w:sz w:val="16"/>
          <w:szCs w:val="16"/>
        </w:rPr>
        <w:t xml:space="preserve">». </w:t>
      </w:r>
    </w:p>
    <w:p w:rsidR="0046233B" w:rsidRPr="0046233B" w:rsidRDefault="0046233B" w:rsidP="0046233B">
      <w:pPr>
        <w:jc w:val="both"/>
        <w:rPr>
          <w:sz w:val="16"/>
          <w:szCs w:val="16"/>
        </w:rPr>
      </w:pPr>
      <w:r w:rsidRPr="0046233B">
        <w:rPr>
          <w:sz w:val="16"/>
          <w:szCs w:val="16"/>
        </w:rPr>
        <w:t xml:space="preserve">          Современное высокотехнологическое оборудование для дробильно-сортировочного завода позволит получать щебень высокого качества, который будет иметь высокую степень экологической защиты.</w:t>
      </w:r>
    </w:p>
    <w:p w:rsidR="0046233B" w:rsidRPr="0046233B" w:rsidRDefault="0046233B" w:rsidP="0046233B">
      <w:pPr>
        <w:tabs>
          <w:tab w:val="left" w:pos="709"/>
        </w:tabs>
        <w:jc w:val="both"/>
        <w:rPr>
          <w:sz w:val="16"/>
          <w:szCs w:val="16"/>
        </w:rPr>
      </w:pPr>
      <w:r w:rsidRPr="0046233B">
        <w:rPr>
          <w:sz w:val="16"/>
          <w:szCs w:val="16"/>
        </w:rPr>
        <w:t xml:space="preserve">          Щебень будет наивысшего качества, соответствующий современным ГОСТам, пригодным для жилищного строительства. Получено заключение о возможности использования щебня в жилищном строительстве.</w:t>
      </w:r>
    </w:p>
    <w:p w:rsidR="0046233B" w:rsidRPr="0046233B" w:rsidRDefault="0046233B" w:rsidP="0046233B">
      <w:pPr>
        <w:ind w:firstLine="708"/>
        <w:jc w:val="both"/>
        <w:rPr>
          <w:sz w:val="16"/>
          <w:szCs w:val="16"/>
        </w:rPr>
      </w:pPr>
      <w:r w:rsidRPr="0046233B">
        <w:rPr>
          <w:sz w:val="16"/>
          <w:szCs w:val="16"/>
        </w:rPr>
        <w:lastRenderedPageBreak/>
        <w:t>На заводе будут установлены специальные укрытия для пыли, отсосы пыли, орошение щебня, пыль будет локализована по максиму.</w:t>
      </w:r>
    </w:p>
    <w:p w:rsidR="0046233B" w:rsidRPr="0046233B" w:rsidRDefault="0046233B" w:rsidP="0046233B">
      <w:pPr>
        <w:ind w:firstLine="708"/>
        <w:jc w:val="both"/>
        <w:rPr>
          <w:sz w:val="16"/>
          <w:szCs w:val="16"/>
        </w:rPr>
      </w:pPr>
      <w:r w:rsidRPr="0046233B">
        <w:rPr>
          <w:sz w:val="16"/>
          <w:szCs w:val="16"/>
        </w:rPr>
        <w:t>Будет создано 130 рабочих мест, приоритетным правом трудоустройства будут пользоваться жители поселений, находящихся в районе нахождения карьера.</w:t>
      </w:r>
    </w:p>
    <w:p w:rsidR="0046233B" w:rsidRPr="0046233B" w:rsidRDefault="0046233B" w:rsidP="0046233B">
      <w:pPr>
        <w:ind w:firstLine="708"/>
        <w:jc w:val="both"/>
        <w:rPr>
          <w:sz w:val="16"/>
          <w:szCs w:val="16"/>
          <w:lang w:eastAsia="ru-RU"/>
        </w:rPr>
      </w:pPr>
      <w:r w:rsidRPr="0046233B">
        <w:rPr>
          <w:sz w:val="16"/>
          <w:szCs w:val="16"/>
          <w:lang w:eastAsia="ru-RU"/>
        </w:rPr>
        <w:t xml:space="preserve">На территории </w:t>
      </w:r>
      <w:proofErr w:type="spellStart"/>
      <w:r w:rsidRPr="0046233B">
        <w:rPr>
          <w:sz w:val="16"/>
          <w:szCs w:val="16"/>
          <w:lang w:eastAsia="ru-RU"/>
        </w:rPr>
        <w:t>Завьяловского</w:t>
      </w:r>
      <w:proofErr w:type="spellEnd"/>
      <w:r w:rsidRPr="0046233B">
        <w:rPr>
          <w:sz w:val="16"/>
          <w:szCs w:val="16"/>
          <w:lang w:eastAsia="ru-RU"/>
        </w:rPr>
        <w:t>, Кировского и Шахтинского сельсоветов Тогучинского района планируется реализация инвестиционного проекта ООО «Регион-Ойл».</w:t>
      </w:r>
    </w:p>
    <w:p w:rsidR="0046233B" w:rsidRPr="0046233B" w:rsidRDefault="0046233B" w:rsidP="0046233B">
      <w:pPr>
        <w:ind w:firstLine="708"/>
        <w:jc w:val="both"/>
        <w:rPr>
          <w:sz w:val="16"/>
          <w:szCs w:val="16"/>
        </w:rPr>
      </w:pPr>
      <w:r w:rsidRPr="0046233B">
        <w:rPr>
          <w:sz w:val="16"/>
          <w:szCs w:val="16"/>
        </w:rPr>
        <w:t>В 2022 году начинается реализация инвестиционных проектов по строительству угледобывающих предприятий.</w:t>
      </w:r>
    </w:p>
    <w:p w:rsidR="0046233B" w:rsidRPr="0046233B" w:rsidRDefault="0046233B" w:rsidP="0046233B">
      <w:pPr>
        <w:ind w:firstLine="709"/>
        <w:jc w:val="both"/>
        <w:rPr>
          <w:sz w:val="16"/>
          <w:szCs w:val="16"/>
          <w:lang w:eastAsia="ru-RU"/>
        </w:rPr>
      </w:pPr>
      <w:r w:rsidRPr="0046233B">
        <w:rPr>
          <w:sz w:val="16"/>
          <w:szCs w:val="16"/>
          <w:lang w:eastAsia="ru-RU"/>
        </w:rPr>
        <w:t>Группа компаний «Сибирская углепромышленная компания» объединяет четыре компании: ООО «Регион-Ойл», АО «СК «Объединение инженеров строителей», ООО «Карьер «</w:t>
      </w:r>
      <w:proofErr w:type="spellStart"/>
      <w:r w:rsidRPr="0046233B">
        <w:rPr>
          <w:sz w:val="16"/>
          <w:szCs w:val="16"/>
          <w:lang w:eastAsia="ru-RU"/>
        </w:rPr>
        <w:t>Койбышевский</w:t>
      </w:r>
      <w:proofErr w:type="spellEnd"/>
      <w:r w:rsidRPr="0046233B">
        <w:rPr>
          <w:sz w:val="16"/>
          <w:szCs w:val="16"/>
          <w:lang w:eastAsia="ru-RU"/>
        </w:rPr>
        <w:t>», ООО «Сибирская инвестиционная группа».</w:t>
      </w:r>
    </w:p>
    <w:p w:rsidR="0046233B" w:rsidRPr="0046233B" w:rsidRDefault="0046233B" w:rsidP="0046233B">
      <w:pPr>
        <w:ind w:firstLine="709"/>
        <w:jc w:val="both"/>
        <w:rPr>
          <w:sz w:val="16"/>
          <w:szCs w:val="16"/>
          <w:lang w:eastAsia="ru-RU"/>
        </w:rPr>
      </w:pPr>
      <w:r w:rsidRPr="0046233B">
        <w:rPr>
          <w:sz w:val="16"/>
          <w:szCs w:val="16"/>
          <w:lang w:eastAsia="ru-RU"/>
        </w:rPr>
        <w:t xml:space="preserve">В январе 2022 года произошел выкуп группы компаний, объединение всей инфраструктуры. Выкупили погрузочную станцию, находящуюся в ООО «Сибирская инвестиционная группа» близ ст. </w:t>
      </w:r>
      <w:proofErr w:type="spellStart"/>
      <w:r w:rsidRPr="0046233B">
        <w:rPr>
          <w:sz w:val="16"/>
          <w:szCs w:val="16"/>
          <w:lang w:eastAsia="ru-RU"/>
        </w:rPr>
        <w:t>Курундус</w:t>
      </w:r>
      <w:proofErr w:type="spellEnd"/>
      <w:r w:rsidRPr="0046233B">
        <w:rPr>
          <w:sz w:val="16"/>
          <w:szCs w:val="16"/>
          <w:lang w:eastAsia="ru-RU"/>
        </w:rPr>
        <w:t xml:space="preserve">, лицензию разреза «Доронинский», присоединили лицензию партнеров ООО «Регион-Ойл», ей принадлежат акции разреза и доля в компании ООО «Сибирская инвестиционная группа». </w:t>
      </w:r>
    </w:p>
    <w:p w:rsidR="0046233B" w:rsidRPr="0046233B" w:rsidRDefault="0046233B" w:rsidP="0046233B">
      <w:pPr>
        <w:ind w:firstLine="709"/>
        <w:jc w:val="both"/>
        <w:rPr>
          <w:sz w:val="16"/>
          <w:szCs w:val="16"/>
          <w:lang w:eastAsia="ru-RU"/>
        </w:rPr>
      </w:pPr>
      <w:r w:rsidRPr="0046233B">
        <w:rPr>
          <w:sz w:val="16"/>
          <w:szCs w:val="16"/>
          <w:lang w:eastAsia="ru-RU"/>
        </w:rPr>
        <w:t xml:space="preserve">Компания АО «СК «Объединение инженеров строителей» владеет лицензией участка «Доронинский». Запас участка составляет 416 млн. тонн угля. Это предприятие будет запущено первым. На данный момент ведутся буровые работы, проходят общественные обсуждения. В конце года планируется начало горных работ. В соответствии с поэтапным планом развития первым запускается в отработку участок «Доронинский». Запасы участка 87,3 </w:t>
      </w:r>
      <w:proofErr w:type="spellStart"/>
      <w:r w:rsidRPr="0046233B">
        <w:rPr>
          <w:sz w:val="16"/>
          <w:szCs w:val="16"/>
          <w:lang w:eastAsia="ru-RU"/>
        </w:rPr>
        <w:t>млн.тонн</w:t>
      </w:r>
      <w:proofErr w:type="spellEnd"/>
      <w:r w:rsidRPr="0046233B">
        <w:rPr>
          <w:sz w:val="16"/>
          <w:szCs w:val="16"/>
          <w:lang w:eastAsia="ru-RU"/>
        </w:rPr>
        <w:t>. Намеченные сроки получения полного пакета экспертиз - декабрь 2022 года.</w:t>
      </w:r>
    </w:p>
    <w:p w:rsidR="0046233B" w:rsidRPr="0046233B" w:rsidRDefault="0046233B" w:rsidP="0046233B">
      <w:pPr>
        <w:ind w:firstLine="709"/>
        <w:jc w:val="both"/>
        <w:rPr>
          <w:sz w:val="16"/>
          <w:szCs w:val="16"/>
          <w:lang w:eastAsia="ru-RU"/>
        </w:rPr>
      </w:pPr>
      <w:r w:rsidRPr="0046233B">
        <w:rPr>
          <w:sz w:val="16"/>
          <w:szCs w:val="16"/>
          <w:lang w:eastAsia="ru-RU"/>
        </w:rPr>
        <w:t xml:space="preserve">Также приобретены доли щебеночного карьера. В данный момент происходит структурирование, для дальнейшего запуска в работу. </w:t>
      </w:r>
    </w:p>
    <w:p w:rsidR="0046233B" w:rsidRPr="0046233B" w:rsidRDefault="0046233B" w:rsidP="0046233B">
      <w:pPr>
        <w:ind w:firstLine="709"/>
        <w:jc w:val="both"/>
        <w:rPr>
          <w:b/>
          <w:sz w:val="16"/>
          <w:szCs w:val="16"/>
          <w:lang w:eastAsia="ru-RU"/>
        </w:rPr>
      </w:pPr>
      <w:r w:rsidRPr="0046233B">
        <w:rPr>
          <w:sz w:val="16"/>
          <w:szCs w:val="16"/>
          <w:lang w:eastAsia="ru-RU"/>
        </w:rPr>
        <w:t>На 4 квартал 2022 года намечен запуск в эксплуатацию карьера «</w:t>
      </w:r>
      <w:proofErr w:type="spellStart"/>
      <w:r w:rsidRPr="0046233B">
        <w:rPr>
          <w:sz w:val="16"/>
          <w:szCs w:val="16"/>
          <w:lang w:eastAsia="ru-RU"/>
        </w:rPr>
        <w:t>Койбышевский</w:t>
      </w:r>
      <w:proofErr w:type="spellEnd"/>
      <w:r w:rsidRPr="0046233B">
        <w:rPr>
          <w:sz w:val="16"/>
          <w:szCs w:val="16"/>
          <w:lang w:eastAsia="ru-RU"/>
        </w:rPr>
        <w:t>». Весь объем добываемого щебня предусматривается использовать для нужд ООО «Регион-Ойл» в части строительства объектов эксплуатации, а также поддержания состояния данных объектов в надлежащем безопасном состоянии.</w:t>
      </w:r>
      <w:r w:rsidRPr="0046233B">
        <w:rPr>
          <w:b/>
          <w:sz w:val="16"/>
          <w:szCs w:val="16"/>
          <w:lang w:eastAsia="ru-RU"/>
        </w:rPr>
        <w:t xml:space="preserve"> </w:t>
      </w:r>
    </w:p>
    <w:p w:rsidR="0046233B" w:rsidRPr="0046233B" w:rsidRDefault="0046233B" w:rsidP="0046233B">
      <w:pPr>
        <w:ind w:firstLine="567"/>
        <w:jc w:val="both"/>
        <w:rPr>
          <w:sz w:val="16"/>
          <w:szCs w:val="16"/>
        </w:rPr>
      </w:pPr>
      <w:r w:rsidRPr="0046233B">
        <w:rPr>
          <w:sz w:val="16"/>
          <w:szCs w:val="16"/>
        </w:rPr>
        <w:t xml:space="preserve">  Весь объем инвестиций по проекту до конца 2022 года составит 351 млн. руб.</w:t>
      </w:r>
    </w:p>
    <w:p w:rsidR="0046233B" w:rsidRPr="0046233B" w:rsidRDefault="0046233B" w:rsidP="0046233B">
      <w:pPr>
        <w:ind w:firstLine="708"/>
        <w:jc w:val="both"/>
        <w:rPr>
          <w:sz w:val="16"/>
          <w:szCs w:val="16"/>
        </w:rPr>
      </w:pPr>
      <w:r w:rsidRPr="0046233B">
        <w:rPr>
          <w:sz w:val="16"/>
          <w:szCs w:val="16"/>
        </w:rPr>
        <w:t>Данные промышленные предприятия являются основными и крупнейшими инвесторами по развитию инфраструктуры и предоставлению новых рабочих мест для населения Тогучинского района.</w:t>
      </w:r>
    </w:p>
    <w:p w:rsidR="0046233B" w:rsidRPr="0046233B" w:rsidRDefault="0046233B" w:rsidP="0046233B">
      <w:pPr>
        <w:ind w:firstLine="709"/>
        <w:jc w:val="both"/>
        <w:rPr>
          <w:sz w:val="16"/>
          <w:szCs w:val="16"/>
        </w:rPr>
      </w:pPr>
      <w:r w:rsidRPr="0046233B">
        <w:rPr>
          <w:sz w:val="16"/>
          <w:szCs w:val="16"/>
        </w:rPr>
        <w:t>В промышленности продолжают реализацию проекты:</w:t>
      </w:r>
    </w:p>
    <w:p w:rsidR="0046233B" w:rsidRPr="0046233B" w:rsidRDefault="0046233B" w:rsidP="0046233B">
      <w:pPr>
        <w:ind w:firstLine="709"/>
        <w:jc w:val="both"/>
        <w:rPr>
          <w:sz w:val="16"/>
          <w:szCs w:val="16"/>
        </w:rPr>
      </w:pPr>
      <w:r w:rsidRPr="0046233B">
        <w:rPr>
          <w:sz w:val="16"/>
          <w:szCs w:val="16"/>
        </w:rPr>
        <w:t>- в ООО «Диабаз» - «Развитие производства диабазовой муки» (кислотоупорного порошка),</w:t>
      </w:r>
    </w:p>
    <w:p w:rsidR="0046233B" w:rsidRPr="0046233B" w:rsidRDefault="0046233B" w:rsidP="0046233B">
      <w:pPr>
        <w:ind w:firstLine="709"/>
        <w:jc w:val="both"/>
        <w:rPr>
          <w:sz w:val="16"/>
          <w:szCs w:val="16"/>
        </w:rPr>
      </w:pPr>
      <w:r w:rsidRPr="0046233B">
        <w:rPr>
          <w:sz w:val="16"/>
          <w:szCs w:val="16"/>
        </w:rPr>
        <w:t>- ООО «Промышленное партнерство Сибирь-профиль» - обновление основных фондов по производству межкомнатных дверей,</w:t>
      </w:r>
    </w:p>
    <w:p w:rsidR="0046233B" w:rsidRPr="0046233B" w:rsidRDefault="0046233B" w:rsidP="0046233B">
      <w:pPr>
        <w:ind w:firstLine="708"/>
        <w:jc w:val="both"/>
        <w:rPr>
          <w:sz w:val="16"/>
          <w:szCs w:val="16"/>
        </w:rPr>
      </w:pPr>
      <w:r w:rsidRPr="0046233B">
        <w:rPr>
          <w:sz w:val="16"/>
          <w:szCs w:val="16"/>
        </w:rPr>
        <w:t>- ООО «</w:t>
      </w:r>
      <w:proofErr w:type="spellStart"/>
      <w:r w:rsidRPr="0046233B">
        <w:rPr>
          <w:sz w:val="16"/>
          <w:szCs w:val="16"/>
        </w:rPr>
        <w:t>Тогучинское</w:t>
      </w:r>
      <w:proofErr w:type="spellEnd"/>
      <w:r w:rsidRPr="0046233B">
        <w:rPr>
          <w:sz w:val="16"/>
          <w:szCs w:val="16"/>
        </w:rPr>
        <w:t xml:space="preserve"> молоко» продолжает реконструкцию цехов по производству молочной продукции, мощностью 70 тонн в смену, стоимостью 150 </w:t>
      </w:r>
      <w:proofErr w:type="spellStart"/>
      <w:r w:rsidRPr="0046233B">
        <w:rPr>
          <w:sz w:val="16"/>
          <w:szCs w:val="16"/>
        </w:rPr>
        <w:t>млн.руб</w:t>
      </w:r>
      <w:proofErr w:type="spellEnd"/>
      <w:r w:rsidRPr="0046233B">
        <w:rPr>
          <w:sz w:val="16"/>
          <w:szCs w:val="16"/>
        </w:rPr>
        <w:t>.</w:t>
      </w:r>
    </w:p>
    <w:p w:rsidR="0046233B" w:rsidRPr="0046233B" w:rsidRDefault="0046233B" w:rsidP="0046233B">
      <w:pPr>
        <w:ind w:firstLine="709"/>
        <w:jc w:val="both"/>
        <w:rPr>
          <w:sz w:val="16"/>
          <w:szCs w:val="16"/>
        </w:rPr>
      </w:pPr>
    </w:p>
    <w:p w:rsidR="0046233B" w:rsidRPr="0046233B" w:rsidRDefault="0046233B" w:rsidP="0046233B">
      <w:pPr>
        <w:pStyle w:val="af9"/>
        <w:spacing w:after="0"/>
        <w:ind w:firstLine="709"/>
        <w:jc w:val="both"/>
        <w:rPr>
          <w:sz w:val="16"/>
          <w:szCs w:val="16"/>
        </w:rPr>
      </w:pPr>
      <w:r w:rsidRPr="0046233B">
        <w:rPr>
          <w:sz w:val="16"/>
          <w:szCs w:val="16"/>
        </w:rPr>
        <w:t xml:space="preserve">В настоящее время сформирован участок под строительство полигона на территории Кудринского сельсовета, на котором разместится объект для обработки, обезвреживания и захоронения твердых коммунальных отходов. Участок передан в департамент земельных и имущественных отношений Новосибирской области. На сегодняшний день правительством Новосибирской области определяется частный инвестор для заключения концессионного соглашения для строительства полигона. Строительство полигона предусмотрено в рамках государственно-частного партнерства, в рамках проекта планируется освоить около 500 млн. рублей, создать 50 рабочих мест.  </w:t>
      </w:r>
    </w:p>
    <w:p w:rsidR="0046233B" w:rsidRPr="0046233B" w:rsidRDefault="0046233B" w:rsidP="0046233B">
      <w:pPr>
        <w:ind w:firstLine="709"/>
        <w:jc w:val="both"/>
        <w:rPr>
          <w:sz w:val="16"/>
          <w:szCs w:val="16"/>
        </w:rPr>
      </w:pPr>
    </w:p>
    <w:p w:rsidR="0046233B" w:rsidRPr="0046233B" w:rsidRDefault="0046233B" w:rsidP="0046233B">
      <w:pPr>
        <w:ind w:firstLine="709"/>
        <w:jc w:val="both"/>
        <w:rPr>
          <w:sz w:val="16"/>
          <w:szCs w:val="16"/>
        </w:rPr>
      </w:pPr>
      <w:r w:rsidRPr="0046233B">
        <w:rPr>
          <w:sz w:val="16"/>
          <w:szCs w:val="16"/>
        </w:rPr>
        <w:t xml:space="preserve">Инвестиционная политика в агропромышленном комплексе </w:t>
      </w:r>
      <w:r w:rsidRPr="0046233B">
        <w:rPr>
          <w:color w:val="00000A"/>
          <w:sz w:val="16"/>
          <w:szCs w:val="16"/>
        </w:rPr>
        <w:t xml:space="preserve">Тогучинского </w:t>
      </w:r>
      <w:r w:rsidRPr="0046233B">
        <w:rPr>
          <w:sz w:val="16"/>
          <w:szCs w:val="16"/>
        </w:rPr>
        <w:t xml:space="preserve">района была направлена в первую очередь на модернизацию отрасли животноводства.             </w:t>
      </w:r>
    </w:p>
    <w:p w:rsidR="0046233B" w:rsidRPr="0046233B" w:rsidRDefault="0046233B" w:rsidP="0046233B">
      <w:pPr>
        <w:widowControl w:val="0"/>
        <w:ind w:firstLine="709"/>
        <w:jc w:val="both"/>
        <w:rPr>
          <w:sz w:val="16"/>
          <w:szCs w:val="16"/>
        </w:rPr>
      </w:pPr>
      <w:r w:rsidRPr="0046233B">
        <w:rPr>
          <w:sz w:val="16"/>
          <w:szCs w:val="16"/>
        </w:rPr>
        <w:t xml:space="preserve">С целью реализации приоритетных направлений отрасли по увеличению производства продукции растениеводства и животноводства за анализируемый период </w:t>
      </w:r>
      <w:proofErr w:type="spellStart"/>
      <w:r w:rsidRPr="0046233B">
        <w:rPr>
          <w:sz w:val="16"/>
          <w:szCs w:val="16"/>
        </w:rPr>
        <w:t>сельхозтоваропроизводителями</w:t>
      </w:r>
      <w:proofErr w:type="spellEnd"/>
      <w:r w:rsidRPr="0046233B">
        <w:rPr>
          <w:sz w:val="16"/>
          <w:szCs w:val="16"/>
        </w:rPr>
        <w:t xml:space="preserve"> </w:t>
      </w:r>
      <w:r w:rsidRPr="0046233B">
        <w:rPr>
          <w:color w:val="00000A"/>
          <w:sz w:val="16"/>
          <w:szCs w:val="16"/>
        </w:rPr>
        <w:t xml:space="preserve">Тогучинского </w:t>
      </w:r>
      <w:r w:rsidRPr="0046233B">
        <w:rPr>
          <w:sz w:val="16"/>
          <w:szCs w:val="16"/>
        </w:rPr>
        <w:t>района осуществлены следующие мероприятия.</w:t>
      </w:r>
    </w:p>
    <w:p w:rsidR="0046233B" w:rsidRPr="0046233B" w:rsidRDefault="0046233B" w:rsidP="0046233B">
      <w:pPr>
        <w:ind w:firstLine="709"/>
        <w:jc w:val="both"/>
        <w:rPr>
          <w:sz w:val="16"/>
          <w:szCs w:val="16"/>
        </w:rPr>
      </w:pPr>
      <w:r w:rsidRPr="0046233B">
        <w:rPr>
          <w:sz w:val="16"/>
          <w:szCs w:val="16"/>
        </w:rPr>
        <w:t>На территории Тогучинского района реализовывались инвестиционные проекты:</w:t>
      </w:r>
    </w:p>
    <w:p w:rsidR="0046233B" w:rsidRPr="0046233B" w:rsidRDefault="0046233B" w:rsidP="0046233B">
      <w:pPr>
        <w:ind w:firstLine="708"/>
        <w:jc w:val="both"/>
        <w:rPr>
          <w:sz w:val="16"/>
          <w:szCs w:val="16"/>
        </w:rPr>
      </w:pPr>
      <w:r w:rsidRPr="0046233B">
        <w:rPr>
          <w:sz w:val="16"/>
          <w:szCs w:val="16"/>
        </w:rPr>
        <w:t xml:space="preserve">- строительство </w:t>
      </w:r>
      <w:proofErr w:type="spellStart"/>
      <w:r w:rsidRPr="0046233B">
        <w:rPr>
          <w:sz w:val="16"/>
          <w:szCs w:val="16"/>
        </w:rPr>
        <w:t>малозатратной</w:t>
      </w:r>
      <w:proofErr w:type="spellEnd"/>
      <w:r w:rsidRPr="0046233B">
        <w:rPr>
          <w:sz w:val="16"/>
          <w:szCs w:val="16"/>
        </w:rPr>
        <w:t xml:space="preserve"> фермы специализированной мясной породы КРС на 180 голов, инвестор - ИП глава к(ф)х </w:t>
      </w:r>
      <w:proofErr w:type="spellStart"/>
      <w:r w:rsidRPr="0046233B">
        <w:rPr>
          <w:sz w:val="16"/>
          <w:szCs w:val="16"/>
        </w:rPr>
        <w:t>Потапкин</w:t>
      </w:r>
      <w:proofErr w:type="spellEnd"/>
      <w:r w:rsidRPr="0046233B">
        <w:rPr>
          <w:sz w:val="16"/>
          <w:szCs w:val="16"/>
        </w:rPr>
        <w:t xml:space="preserve"> С.В., планируемый объем инвестиций по проекту 5,0 млн. руб., срок реализации 2020-2024 гг.;</w:t>
      </w:r>
    </w:p>
    <w:p w:rsidR="0046233B" w:rsidRPr="0046233B" w:rsidRDefault="0046233B" w:rsidP="0046233B">
      <w:pPr>
        <w:ind w:firstLine="708"/>
        <w:jc w:val="both"/>
        <w:rPr>
          <w:sz w:val="16"/>
          <w:szCs w:val="16"/>
        </w:rPr>
      </w:pPr>
      <w:r w:rsidRPr="0046233B">
        <w:rPr>
          <w:sz w:val="16"/>
          <w:szCs w:val="16"/>
        </w:rPr>
        <w:t xml:space="preserve">- завершено строительство семейной животноводческой фермы по производству и переработке молока на 25 голов, инвестор - ИП глава к(ф)х Пяткова Л.Н., планируемый объем инвестиций по проекту 16,32 </w:t>
      </w:r>
      <w:proofErr w:type="spellStart"/>
      <w:r w:rsidRPr="0046233B">
        <w:rPr>
          <w:sz w:val="16"/>
          <w:szCs w:val="16"/>
        </w:rPr>
        <w:t>млн.руб</w:t>
      </w:r>
      <w:proofErr w:type="spellEnd"/>
      <w:r w:rsidRPr="0046233B">
        <w:rPr>
          <w:sz w:val="16"/>
          <w:szCs w:val="16"/>
        </w:rPr>
        <w:t>., срок реализации 2020-2022 гг.;</w:t>
      </w:r>
    </w:p>
    <w:p w:rsidR="0046233B" w:rsidRPr="0046233B" w:rsidRDefault="0046233B" w:rsidP="0046233B">
      <w:pPr>
        <w:ind w:firstLine="708"/>
        <w:jc w:val="both"/>
        <w:rPr>
          <w:sz w:val="16"/>
          <w:szCs w:val="16"/>
        </w:rPr>
      </w:pPr>
      <w:r w:rsidRPr="0046233B">
        <w:rPr>
          <w:sz w:val="16"/>
          <w:szCs w:val="16"/>
        </w:rPr>
        <w:t xml:space="preserve">- строительство животноводческой фермы по разведению КРС молочного направления, мощностью 101 голова, инвестор - ИП глава к(ф)х Сотников И.А., планируемый объем инвестиций по проекту 5,6 </w:t>
      </w:r>
      <w:proofErr w:type="spellStart"/>
      <w:r w:rsidRPr="0046233B">
        <w:rPr>
          <w:sz w:val="16"/>
          <w:szCs w:val="16"/>
        </w:rPr>
        <w:t>млн.руб</w:t>
      </w:r>
      <w:proofErr w:type="spellEnd"/>
      <w:r w:rsidRPr="0046233B">
        <w:rPr>
          <w:sz w:val="16"/>
          <w:szCs w:val="16"/>
        </w:rPr>
        <w:t>., срок реализации 2020-2025 гг.;</w:t>
      </w:r>
    </w:p>
    <w:p w:rsidR="0046233B" w:rsidRPr="0046233B" w:rsidRDefault="0046233B" w:rsidP="0046233B">
      <w:pPr>
        <w:ind w:firstLine="708"/>
        <w:jc w:val="both"/>
        <w:rPr>
          <w:sz w:val="16"/>
          <w:szCs w:val="16"/>
        </w:rPr>
      </w:pPr>
      <w:r w:rsidRPr="0046233B">
        <w:rPr>
          <w:sz w:val="16"/>
          <w:szCs w:val="16"/>
        </w:rPr>
        <w:t xml:space="preserve">- строительство </w:t>
      </w:r>
      <w:proofErr w:type="spellStart"/>
      <w:r w:rsidRPr="0046233B">
        <w:rPr>
          <w:sz w:val="16"/>
          <w:szCs w:val="16"/>
        </w:rPr>
        <w:t>рыбохозяйственного</w:t>
      </w:r>
      <w:proofErr w:type="spellEnd"/>
      <w:r w:rsidRPr="0046233B">
        <w:rPr>
          <w:sz w:val="16"/>
          <w:szCs w:val="16"/>
        </w:rPr>
        <w:t xml:space="preserve"> комплекса, рыбопитомника и создание товарного производства, мощность 1,5 </w:t>
      </w:r>
      <w:proofErr w:type="spellStart"/>
      <w:r w:rsidRPr="0046233B">
        <w:rPr>
          <w:sz w:val="16"/>
          <w:szCs w:val="16"/>
        </w:rPr>
        <w:t>млн.шт</w:t>
      </w:r>
      <w:proofErr w:type="spellEnd"/>
      <w:r w:rsidRPr="0046233B">
        <w:rPr>
          <w:sz w:val="16"/>
          <w:szCs w:val="16"/>
        </w:rPr>
        <w:t>., инвестор – ООО «КУЛОН-М», срок реализации 2016-2025 гг.</w:t>
      </w:r>
    </w:p>
    <w:p w:rsidR="0046233B" w:rsidRPr="0046233B" w:rsidRDefault="0046233B" w:rsidP="0046233B">
      <w:pPr>
        <w:ind w:firstLine="708"/>
        <w:jc w:val="both"/>
        <w:rPr>
          <w:sz w:val="16"/>
          <w:szCs w:val="16"/>
        </w:rPr>
      </w:pPr>
      <w:r w:rsidRPr="0046233B">
        <w:rPr>
          <w:sz w:val="16"/>
          <w:szCs w:val="16"/>
        </w:rPr>
        <w:t>За прошедший период завершены инвестиционные проекты:</w:t>
      </w:r>
    </w:p>
    <w:p w:rsidR="0046233B" w:rsidRPr="0046233B" w:rsidRDefault="0046233B" w:rsidP="0046233B">
      <w:pPr>
        <w:ind w:firstLine="708"/>
        <w:jc w:val="both"/>
        <w:rPr>
          <w:sz w:val="16"/>
          <w:szCs w:val="16"/>
        </w:rPr>
      </w:pPr>
      <w:r w:rsidRPr="0046233B">
        <w:rPr>
          <w:sz w:val="16"/>
          <w:szCs w:val="16"/>
        </w:rPr>
        <w:t>- в ООО «</w:t>
      </w:r>
      <w:proofErr w:type="spellStart"/>
      <w:r w:rsidRPr="0046233B">
        <w:rPr>
          <w:sz w:val="16"/>
          <w:szCs w:val="16"/>
        </w:rPr>
        <w:t>Боровлянское</w:t>
      </w:r>
      <w:proofErr w:type="spellEnd"/>
      <w:r w:rsidRPr="0046233B">
        <w:rPr>
          <w:sz w:val="16"/>
          <w:szCs w:val="16"/>
        </w:rPr>
        <w:t xml:space="preserve">» по строительству зерносушильного комплекса мощностью 20 т/час, объем инвестиций по проекту 17,0 </w:t>
      </w:r>
      <w:proofErr w:type="spellStart"/>
      <w:r w:rsidRPr="0046233B">
        <w:rPr>
          <w:sz w:val="16"/>
          <w:szCs w:val="16"/>
        </w:rPr>
        <w:t>млн.руб</w:t>
      </w:r>
      <w:proofErr w:type="spellEnd"/>
      <w:r w:rsidRPr="0046233B">
        <w:rPr>
          <w:sz w:val="16"/>
          <w:szCs w:val="16"/>
        </w:rPr>
        <w:t xml:space="preserve">., </w:t>
      </w:r>
    </w:p>
    <w:p w:rsidR="0046233B" w:rsidRPr="0046233B" w:rsidRDefault="0046233B" w:rsidP="0046233B">
      <w:pPr>
        <w:ind w:firstLine="708"/>
        <w:jc w:val="both"/>
        <w:rPr>
          <w:sz w:val="16"/>
          <w:szCs w:val="16"/>
        </w:rPr>
      </w:pPr>
      <w:r w:rsidRPr="0046233B">
        <w:rPr>
          <w:sz w:val="16"/>
          <w:szCs w:val="16"/>
        </w:rPr>
        <w:t>- в ЗАО «</w:t>
      </w:r>
      <w:proofErr w:type="spellStart"/>
      <w:r w:rsidRPr="0046233B">
        <w:rPr>
          <w:sz w:val="16"/>
          <w:szCs w:val="16"/>
        </w:rPr>
        <w:t>Завьяловское</w:t>
      </w:r>
      <w:proofErr w:type="spellEnd"/>
      <w:r w:rsidRPr="0046233B">
        <w:rPr>
          <w:sz w:val="16"/>
          <w:szCs w:val="16"/>
        </w:rPr>
        <w:t>» по реконструкции зерносклада мощностью 450 тонн стоимостью 3,5 млн. руб., также была проведена модернизация зерносушильного комплекса мощностью 30 т/сутки; было установлено новое газовое оборудование на 3,5 млн. руб.; закончена реконструкция двух коровников на 400 скотомест, стоимостью проекта 15 млн. руб.</w:t>
      </w:r>
    </w:p>
    <w:p w:rsidR="0046233B" w:rsidRPr="0046233B" w:rsidRDefault="0046233B" w:rsidP="0046233B">
      <w:pPr>
        <w:ind w:firstLine="708"/>
        <w:jc w:val="both"/>
        <w:rPr>
          <w:sz w:val="16"/>
          <w:szCs w:val="16"/>
        </w:rPr>
      </w:pPr>
      <w:r w:rsidRPr="0046233B">
        <w:rPr>
          <w:sz w:val="16"/>
          <w:szCs w:val="16"/>
        </w:rPr>
        <w:t xml:space="preserve">- ЗАО «Политотдельское» завершило проект по строительству сенажной ямы мощностью 5000 тонн, в 2021 году завершило проект по строительству зернового склада мощностью 3500 тонн, стоимость проекта – 8,1 млн. руб., завершен проект по реконструкции зерноочистительного комплекса, мощностью 40 т/час, приобретены зерноочистительные машины, стоимость 10 </w:t>
      </w:r>
      <w:proofErr w:type="spellStart"/>
      <w:r w:rsidRPr="0046233B">
        <w:rPr>
          <w:sz w:val="16"/>
          <w:szCs w:val="16"/>
        </w:rPr>
        <w:t>млн.руб</w:t>
      </w:r>
      <w:proofErr w:type="spellEnd"/>
      <w:r w:rsidRPr="0046233B">
        <w:rPr>
          <w:sz w:val="16"/>
          <w:szCs w:val="16"/>
        </w:rPr>
        <w:t xml:space="preserve">., завершило проект по строительству цеха по приготовлению концентрированных кормов мощностью 2 т/час, стоимость проекта – 2 </w:t>
      </w:r>
      <w:proofErr w:type="spellStart"/>
      <w:r w:rsidRPr="0046233B">
        <w:rPr>
          <w:sz w:val="16"/>
          <w:szCs w:val="16"/>
        </w:rPr>
        <w:t>млн.руб</w:t>
      </w:r>
      <w:proofErr w:type="spellEnd"/>
      <w:r w:rsidRPr="0046233B">
        <w:rPr>
          <w:sz w:val="16"/>
          <w:szCs w:val="16"/>
        </w:rPr>
        <w:t>., завершен проект по строительству склада 250 м. кв. по хранению запасных частей и оборудования стоимостью 1 млн. руб..</w:t>
      </w:r>
    </w:p>
    <w:p w:rsidR="0046233B" w:rsidRPr="0046233B" w:rsidRDefault="0046233B" w:rsidP="0046233B">
      <w:pPr>
        <w:ind w:firstLine="708"/>
        <w:jc w:val="both"/>
        <w:rPr>
          <w:sz w:val="16"/>
          <w:szCs w:val="16"/>
        </w:rPr>
      </w:pPr>
      <w:r w:rsidRPr="0046233B">
        <w:rPr>
          <w:sz w:val="16"/>
          <w:szCs w:val="16"/>
        </w:rPr>
        <w:t xml:space="preserve">- в Колхозе имени ХХ съезда КПСС завершен проект по строительству приемного пункта зерна (элеватор), производительностью 100 т/час и единовременного хранения зерна в объеме 1200 тонн, стоимостью 35 </w:t>
      </w:r>
      <w:proofErr w:type="spellStart"/>
      <w:r w:rsidRPr="0046233B">
        <w:rPr>
          <w:sz w:val="16"/>
          <w:szCs w:val="16"/>
        </w:rPr>
        <w:t>млн.руб</w:t>
      </w:r>
      <w:proofErr w:type="spellEnd"/>
      <w:r w:rsidRPr="0046233B">
        <w:rPr>
          <w:sz w:val="16"/>
          <w:szCs w:val="16"/>
        </w:rPr>
        <w:t xml:space="preserve">., завершен проект по строительству сенажной ямы мощностью 6000 тонн, стоимостью 10 </w:t>
      </w:r>
      <w:proofErr w:type="spellStart"/>
      <w:r w:rsidRPr="0046233B">
        <w:rPr>
          <w:sz w:val="16"/>
          <w:szCs w:val="16"/>
        </w:rPr>
        <w:t>млн.руб</w:t>
      </w:r>
      <w:proofErr w:type="spellEnd"/>
      <w:r w:rsidRPr="0046233B">
        <w:rPr>
          <w:sz w:val="16"/>
          <w:szCs w:val="16"/>
        </w:rPr>
        <w:t>., реконструирован коровник на 200 скотомест, стоимость проекта 5 млн. руб.</w:t>
      </w:r>
    </w:p>
    <w:p w:rsidR="0046233B" w:rsidRPr="0046233B" w:rsidRDefault="0046233B" w:rsidP="0046233B">
      <w:pPr>
        <w:widowControl w:val="0"/>
        <w:ind w:firstLine="709"/>
        <w:jc w:val="both"/>
        <w:rPr>
          <w:sz w:val="16"/>
          <w:szCs w:val="16"/>
        </w:rPr>
      </w:pPr>
      <w:r w:rsidRPr="0046233B">
        <w:rPr>
          <w:sz w:val="16"/>
          <w:szCs w:val="16"/>
        </w:rPr>
        <w:t>Ежегодно проводится реконструкция животноводческих помещений в колхозе имени ХХ съезда КПСС, ЗАО «Политотдельское», ООО «</w:t>
      </w:r>
      <w:proofErr w:type="spellStart"/>
      <w:r w:rsidRPr="0046233B">
        <w:rPr>
          <w:sz w:val="16"/>
          <w:szCs w:val="16"/>
        </w:rPr>
        <w:t>Сиб</w:t>
      </w:r>
      <w:proofErr w:type="spellEnd"/>
      <w:r w:rsidRPr="0046233B">
        <w:rPr>
          <w:sz w:val="16"/>
          <w:szCs w:val="16"/>
        </w:rPr>
        <w:t>-Колос», ЗАО «</w:t>
      </w:r>
      <w:proofErr w:type="spellStart"/>
      <w:r w:rsidRPr="0046233B">
        <w:rPr>
          <w:sz w:val="16"/>
          <w:szCs w:val="16"/>
        </w:rPr>
        <w:t>Завьяловское</w:t>
      </w:r>
      <w:proofErr w:type="spellEnd"/>
      <w:r w:rsidRPr="0046233B">
        <w:rPr>
          <w:sz w:val="16"/>
          <w:szCs w:val="16"/>
        </w:rPr>
        <w:t xml:space="preserve">». </w:t>
      </w:r>
    </w:p>
    <w:p w:rsidR="0046233B" w:rsidRPr="0046233B" w:rsidRDefault="0046233B" w:rsidP="0046233B">
      <w:pPr>
        <w:ind w:firstLine="709"/>
        <w:jc w:val="both"/>
        <w:rPr>
          <w:sz w:val="16"/>
          <w:szCs w:val="16"/>
        </w:rPr>
      </w:pPr>
      <w:r w:rsidRPr="0046233B">
        <w:rPr>
          <w:sz w:val="16"/>
          <w:szCs w:val="16"/>
        </w:rPr>
        <w:t xml:space="preserve">В целях развития туризма действуют инвестиционные проекты:  </w:t>
      </w:r>
    </w:p>
    <w:p w:rsidR="0046233B" w:rsidRPr="0046233B" w:rsidRDefault="0046233B" w:rsidP="0046233B">
      <w:pPr>
        <w:tabs>
          <w:tab w:val="left" w:pos="5940"/>
          <w:tab w:val="left" w:pos="6375"/>
        </w:tabs>
        <w:ind w:firstLine="709"/>
        <w:jc w:val="both"/>
        <w:rPr>
          <w:sz w:val="16"/>
          <w:szCs w:val="16"/>
        </w:rPr>
      </w:pPr>
      <w:r w:rsidRPr="0046233B">
        <w:rPr>
          <w:sz w:val="16"/>
          <w:szCs w:val="16"/>
        </w:rPr>
        <w:t xml:space="preserve">-  объект спортивного туризма с. </w:t>
      </w:r>
      <w:proofErr w:type="spellStart"/>
      <w:r w:rsidRPr="0046233B">
        <w:rPr>
          <w:sz w:val="16"/>
          <w:szCs w:val="16"/>
        </w:rPr>
        <w:t>Колтырак</w:t>
      </w:r>
      <w:proofErr w:type="spellEnd"/>
      <w:r w:rsidRPr="0046233B">
        <w:rPr>
          <w:sz w:val="16"/>
          <w:szCs w:val="16"/>
        </w:rPr>
        <w:t xml:space="preserve"> - ООО «КУЛОН-М».  Объект располагается на берегу пруда. Кроме развития туризма на базе пруда реализуется проект рыбоводческого хозяйства, который предполагает товарное производство рыбы и разведение рыбопосадочного материала для зарыбления водоёмов Новосибирской области. Срок действия проекта до 2023 года.</w:t>
      </w:r>
    </w:p>
    <w:p w:rsidR="0046233B" w:rsidRPr="0046233B" w:rsidRDefault="0046233B" w:rsidP="0046233B">
      <w:pPr>
        <w:tabs>
          <w:tab w:val="left" w:pos="5940"/>
          <w:tab w:val="left" w:pos="6375"/>
        </w:tabs>
        <w:ind w:firstLine="709"/>
        <w:jc w:val="both"/>
        <w:rPr>
          <w:sz w:val="16"/>
          <w:szCs w:val="16"/>
        </w:rPr>
      </w:pPr>
      <w:r w:rsidRPr="0046233B">
        <w:rPr>
          <w:sz w:val="16"/>
          <w:szCs w:val="16"/>
        </w:rPr>
        <w:t>-  база отдыха «У водопада» выиграла грант в отборе проектов предпринимателей, направленных на развитие внутреннего и въездного туризма на территории региона, проводимого Министерством экономического развития Новосибирской области. Общая стоимость проекта 4,53 млн. руб., сумма гранта составила 3,0 млн. руб. На базе планируется строительство беседки, арт-объектов, душевых для туристов.</w:t>
      </w:r>
    </w:p>
    <w:p w:rsidR="0046233B" w:rsidRPr="0046233B" w:rsidRDefault="0046233B" w:rsidP="0046233B">
      <w:pPr>
        <w:tabs>
          <w:tab w:val="left" w:pos="5940"/>
          <w:tab w:val="left" w:pos="6375"/>
        </w:tabs>
        <w:ind w:firstLine="709"/>
        <w:jc w:val="both"/>
        <w:rPr>
          <w:sz w:val="16"/>
          <w:szCs w:val="16"/>
        </w:rPr>
      </w:pPr>
    </w:p>
    <w:p w:rsidR="0046233B" w:rsidRPr="0046233B" w:rsidRDefault="0046233B" w:rsidP="0046233B">
      <w:pPr>
        <w:ind w:firstLine="567"/>
        <w:jc w:val="both"/>
        <w:rPr>
          <w:sz w:val="16"/>
          <w:szCs w:val="16"/>
        </w:rPr>
      </w:pPr>
      <w:r w:rsidRPr="0046233B">
        <w:rPr>
          <w:sz w:val="16"/>
          <w:szCs w:val="16"/>
        </w:rPr>
        <w:t xml:space="preserve">  Реализация данных инвестиционных проектов выгодна для </w:t>
      </w:r>
      <w:r w:rsidRPr="0046233B">
        <w:rPr>
          <w:color w:val="00000A"/>
          <w:sz w:val="16"/>
          <w:szCs w:val="16"/>
        </w:rPr>
        <w:t xml:space="preserve">Тогучинского </w:t>
      </w:r>
      <w:r w:rsidRPr="0046233B">
        <w:rPr>
          <w:sz w:val="16"/>
          <w:szCs w:val="16"/>
        </w:rPr>
        <w:t xml:space="preserve">района с экономической стороны по решению вопроса занятости населения, поступления налоговых платежей, развитие инфраструктуры </w:t>
      </w:r>
      <w:r w:rsidRPr="0046233B">
        <w:rPr>
          <w:color w:val="00000A"/>
          <w:sz w:val="16"/>
          <w:szCs w:val="16"/>
        </w:rPr>
        <w:t>Тогучинского</w:t>
      </w:r>
      <w:r w:rsidRPr="0046233B">
        <w:rPr>
          <w:sz w:val="16"/>
          <w:szCs w:val="16"/>
        </w:rPr>
        <w:t xml:space="preserve"> района. </w:t>
      </w:r>
    </w:p>
    <w:p w:rsidR="0046233B" w:rsidRPr="0046233B" w:rsidRDefault="0046233B" w:rsidP="0046233B">
      <w:pPr>
        <w:widowControl w:val="0"/>
        <w:ind w:firstLine="709"/>
        <w:jc w:val="both"/>
        <w:rPr>
          <w:b/>
          <w:sz w:val="16"/>
          <w:szCs w:val="16"/>
        </w:rPr>
      </w:pPr>
    </w:p>
    <w:p w:rsidR="0046233B" w:rsidRPr="0046233B" w:rsidRDefault="0046233B" w:rsidP="0046233B">
      <w:pPr>
        <w:widowControl w:val="0"/>
        <w:ind w:firstLine="709"/>
        <w:jc w:val="both"/>
        <w:rPr>
          <w:b/>
          <w:sz w:val="16"/>
          <w:szCs w:val="16"/>
        </w:rPr>
      </w:pPr>
      <w:r w:rsidRPr="0046233B">
        <w:rPr>
          <w:b/>
          <w:sz w:val="16"/>
          <w:szCs w:val="16"/>
        </w:rPr>
        <w:t>Строительство</w:t>
      </w:r>
    </w:p>
    <w:p w:rsidR="0046233B" w:rsidRPr="0046233B" w:rsidRDefault="0046233B" w:rsidP="0046233B">
      <w:pPr>
        <w:widowControl w:val="0"/>
        <w:ind w:firstLine="709"/>
        <w:jc w:val="both"/>
        <w:rPr>
          <w:b/>
          <w:sz w:val="16"/>
          <w:szCs w:val="16"/>
        </w:rPr>
      </w:pPr>
    </w:p>
    <w:p w:rsidR="0046233B" w:rsidRPr="0046233B" w:rsidRDefault="0046233B" w:rsidP="0046233B">
      <w:pPr>
        <w:ind w:firstLine="709"/>
        <w:jc w:val="both"/>
        <w:rPr>
          <w:sz w:val="16"/>
          <w:szCs w:val="16"/>
        </w:rPr>
      </w:pPr>
      <w:r w:rsidRPr="0046233B">
        <w:rPr>
          <w:sz w:val="16"/>
          <w:szCs w:val="16"/>
        </w:rPr>
        <w:t>Объём строительно-монтажных работ за 2020-2021 годы составил 2365 млн. руб., оценка объёма строительно-монтажных работ 2022 года –1260 млн. руб.</w:t>
      </w:r>
    </w:p>
    <w:p w:rsidR="0046233B" w:rsidRPr="0046233B" w:rsidRDefault="0046233B" w:rsidP="0046233B">
      <w:pPr>
        <w:pStyle w:val="18"/>
        <w:spacing w:before="0" w:after="0" w:line="240" w:lineRule="auto"/>
        <w:ind w:firstLine="709"/>
        <w:jc w:val="both"/>
        <w:rPr>
          <w:rFonts w:ascii="Times New Roman" w:hAnsi="Times New Roman" w:cs="Times New Roman"/>
          <w:b/>
          <w:bCs/>
          <w:sz w:val="16"/>
          <w:szCs w:val="16"/>
        </w:rPr>
      </w:pPr>
      <w:r w:rsidRPr="0046233B">
        <w:rPr>
          <w:rFonts w:ascii="Times New Roman" w:hAnsi="Times New Roman" w:cs="Times New Roman"/>
          <w:bCs/>
          <w:sz w:val="16"/>
          <w:szCs w:val="16"/>
        </w:rPr>
        <w:t xml:space="preserve">Введены 3 магазина в г. Тогучин, в </w:t>
      </w:r>
      <w:proofErr w:type="spellStart"/>
      <w:r w:rsidRPr="0046233B">
        <w:rPr>
          <w:rFonts w:ascii="Times New Roman" w:hAnsi="Times New Roman" w:cs="Times New Roman"/>
          <w:bCs/>
          <w:sz w:val="16"/>
          <w:szCs w:val="16"/>
        </w:rPr>
        <w:t>т.ч</w:t>
      </w:r>
      <w:proofErr w:type="spellEnd"/>
      <w:r w:rsidRPr="0046233B">
        <w:rPr>
          <w:rFonts w:ascii="Times New Roman" w:hAnsi="Times New Roman" w:cs="Times New Roman"/>
          <w:bCs/>
          <w:sz w:val="16"/>
          <w:szCs w:val="16"/>
        </w:rPr>
        <w:t>. 2 магазина торговой сети «Магнит», 1 – торговой сети «Пятерочка».</w:t>
      </w:r>
    </w:p>
    <w:p w:rsidR="0046233B" w:rsidRPr="0046233B" w:rsidRDefault="0046233B" w:rsidP="0046233B">
      <w:pPr>
        <w:ind w:firstLine="709"/>
        <w:jc w:val="both"/>
        <w:rPr>
          <w:sz w:val="16"/>
          <w:szCs w:val="16"/>
        </w:rPr>
      </w:pPr>
      <w:r w:rsidRPr="0046233B">
        <w:rPr>
          <w:sz w:val="16"/>
          <w:szCs w:val="16"/>
        </w:rPr>
        <w:t xml:space="preserve">Из объектов социальной сферы введены </w:t>
      </w:r>
      <w:r w:rsidRPr="0046233B">
        <w:rPr>
          <w:sz w:val="16"/>
          <w:szCs w:val="16"/>
          <w:lang w:eastAsia="ru-RU"/>
        </w:rPr>
        <w:t>в</w:t>
      </w:r>
      <w:r w:rsidRPr="0046233B">
        <w:rPr>
          <w:sz w:val="16"/>
          <w:szCs w:val="16"/>
        </w:rPr>
        <w:t xml:space="preserve"> 2020 году модульные </w:t>
      </w:r>
      <w:proofErr w:type="spellStart"/>
      <w:r w:rsidRPr="0046233B">
        <w:rPr>
          <w:sz w:val="16"/>
          <w:szCs w:val="16"/>
        </w:rPr>
        <w:t>ФАПы</w:t>
      </w:r>
      <w:proofErr w:type="spellEnd"/>
      <w:r w:rsidRPr="0046233B">
        <w:rPr>
          <w:sz w:val="16"/>
          <w:szCs w:val="16"/>
        </w:rPr>
        <w:t xml:space="preserve"> в                с. Репьево, с. </w:t>
      </w:r>
      <w:proofErr w:type="spellStart"/>
      <w:r w:rsidRPr="0046233B">
        <w:rPr>
          <w:sz w:val="16"/>
          <w:szCs w:val="16"/>
        </w:rPr>
        <w:t>Кудрино</w:t>
      </w:r>
      <w:proofErr w:type="spellEnd"/>
      <w:r w:rsidRPr="0046233B">
        <w:rPr>
          <w:sz w:val="16"/>
          <w:szCs w:val="16"/>
        </w:rPr>
        <w:t xml:space="preserve">. </w:t>
      </w:r>
    </w:p>
    <w:p w:rsidR="0046233B" w:rsidRPr="0046233B" w:rsidRDefault="0046233B" w:rsidP="0046233B">
      <w:pPr>
        <w:ind w:firstLine="567"/>
        <w:jc w:val="both"/>
        <w:rPr>
          <w:sz w:val="16"/>
          <w:szCs w:val="16"/>
        </w:rPr>
      </w:pPr>
      <w:r w:rsidRPr="0046233B">
        <w:rPr>
          <w:sz w:val="16"/>
          <w:szCs w:val="16"/>
        </w:rPr>
        <w:t xml:space="preserve">В рамках государственной программы «Развитие физической культуры и спорта в Новосибирской области» введено в эксплуатацию здание спортивного комплекса «Победа» в г. Тогучине. Общая площадь здания – 1971,4 кв. м. Объект включает универсальный спортивный зал с площадкой 36х18 м. для тренировочных занятий по игровым видам спорта и проведения физкультурно-спортивных мероприятий, балкон с круговой беговой дорожкой (в </w:t>
      </w:r>
      <w:proofErr w:type="spellStart"/>
      <w:r w:rsidRPr="0046233B">
        <w:rPr>
          <w:sz w:val="16"/>
          <w:szCs w:val="16"/>
        </w:rPr>
        <w:t>т.ч</w:t>
      </w:r>
      <w:proofErr w:type="spellEnd"/>
      <w:r w:rsidRPr="0046233B">
        <w:rPr>
          <w:sz w:val="16"/>
          <w:szCs w:val="16"/>
        </w:rPr>
        <w:t xml:space="preserve">. для размещения зрителей) и административно-бытовую часть с залом бокса (144,6 </w:t>
      </w:r>
      <w:proofErr w:type="spellStart"/>
      <w:r w:rsidRPr="0046233B">
        <w:rPr>
          <w:sz w:val="16"/>
          <w:szCs w:val="16"/>
        </w:rPr>
        <w:t>кв.м</w:t>
      </w:r>
      <w:proofErr w:type="spellEnd"/>
      <w:r w:rsidRPr="0046233B">
        <w:rPr>
          <w:sz w:val="16"/>
          <w:szCs w:val="16"/>
        </w:rPr>
        <w:t xml:space="preserve">), тренажерным залом (61,8 </w:t>
      </w:r>
      <w:proofErr w:type="spellStart"/>
      <w:r w:rsidRPr="0046233B">
        <w:rPr>
          <w:sz w:val="16"/>
          <w:szCs w:val="16"/>
        </w:rPr>
        <w:t>кв.м</w:t>
      </w:r>
      <w:proofErr w:type="spellEnd"/>
      <w:r w:rsidRPr="0046233B">
        <w:rPr>
          <w:sz w:val="16"/>
          <w:szCs w:val="16"/>
        </w:rPr>
        <w:t>), необходимыми административными, инженерными и вспомогательные помещения. В 1 квартале 2020 года завершено оснащение объекта спортивно-технологическим оборудованием на сумму 4,3 млн. руб.</w:t>
      </w:r>
    </w:p>
    <w:p w:rsidR="0046233B" w:rsidRPr="0046233B" w:rsidRDefault="0046233B" w:rsidP="0046233B">
      <w:pPr>
        <w:ind w:firstLine="567"/>
        <w:jc w:val="both"/>
        <w:rPr>
          <w:sz w:val="16"/>
          <w:szCs w:val="16"/>
        </w:rPr>
      </w:pPr>
      <w:r w:rsidRPr="0046233B">
        <w:rPr>
          <w:bCs/>
          <w:sz w:val="16"/>
          <w:szCs w:val="16"/>
        </w:rPr>
        <w:t xml:space="preserve">  В 2021 году</w:t>
      </w:r>
      <w:r w:rsidRPr="0046233B">
        <w:rPr>
          <w:sz w:val="16"/>
          <w:szCs w:val="16"/>
        </w:rPr>
        <w:t xml:space="preserve"> по государственной программе «Культура Новосибирской области» в п. Мирный </w:t>
      </w:r>
      <w:proofErr w:type="spellStart"/>
      <w:r w:rsidRPr="0046233B">
        <w:rPr>
          <w:sz w:val="16"/>
          <w:szCs w:val="16"/>
        </w:rPr>
        <w:t>Коуракского</w:t>
      </w:r>
      <w:proofErr w:type="spellEnd"/>
      <w:r w:rsidRPr="0046233B">
        <w:rPr>
          <w:sz w:val="16"/>
          <w:szCs w:val="16"/>
        </w:rPr>
        <w:t xml:space="preserve"> сельсовета Тогучинского района завершено строительство здания дома культуры на 50 посадочных мест общей площадью 312 </w:t>
      </w:r>
      <w:proofErr w:type="spellStart"/>
      <w:r w:rsidRPr="0046233B">
        <w:rPr>
          <w:sz w:val="16"/>
          <w:szCs w:val="16"/>
        </w:rPr>
        <w:t>кв.м</w:t>
      </w:r>
      <w:proofErr w:type="spellEnd"/>
      <w:r w:rsidRPr="0046233B">
        <w:rPr>
          <w:sz w:val="16"/>
          <w:szCs w:val="16"/>
        </w:rPr>
        <w:t>., сумма строительства составила 30,2 млн. руб.</w:t>
      </w:r>
    </w:p>
    <w:p w:rsidR="0046233B" w:rsidRPr="0046233B" w:rsidRDefault="0046233B" w:rsidP="0046233B">
      <w:pPr>
        <w:ind w:firstLine="567"/>
        <w:jc w:val="both"/>
        <w:rPr>
          <w:sz w:val="16"/>
          <w:szCs w:val="16"/>
        </w:rPr>
      </w:pPr>
      <w:r w:rsidRPr="0046233B">
        <w:rPr>
          <w:sz w:val="16"/>
          <w:szCs w:val="16"/>
          <w:lang w:eastAsia="ru-RU"/>
        </w:rPr>
        <w:t xml:space="preserve">  </w:t>
      </w:r>
      <w:r w:rsidRPr="0046233B">
        <w:rPr>
          <w:sz w:val="16"/>
          <w:szCs w:val="16"/>
        </w:rPr>
        <w:t xml:space="preserve">Завершено строительство 3-х многофункциональных спортивных площадок в с. </w:t>
      </w:r>
      <w:proofErr w:type="spellStart"/>
      <w:r w:rsidRPr="0046233B">
        <w:rPr>
          <w:sz w:val="16"/>
          <w:szCs w:val="16"/>
        </w:rPr>
        <w:t>Березиково</w:t>
      </w:r>
      <w:proofErr w:type="spellEnd"/>
      <w:r w:rsidRPr="0046233B">
        <w:rPr>
          <w:sz w:val="16"/>
          <w:szCs w:val="16"/>
        </w:rPr>
        <w:t xml:space="preserve">, с. Завьялово, с. </w:t>
      </w:r>
      <w:proofErr w:type="spellStart"/>
      <w:r w:rsidRPr="0046233B">
        <w:rPr>
          <w:sz w:val="16"/>
          <w:szCs w:val="16"/>
        </w:rPr>
        <w:t>Усть</w:t>
      </w:r>
      <w:proofErr w:type="spellEnd"/>
      <w:r w:rsidRPr="0046233B">
        <w:rPr>
          <w:sz w:val="16"/>
          <w:szCs w:val="16"/>
        </w:rPr>
        <w:t xml:space="preserve">-Каменка Тогучинского района площадью застройки по 538 </w:t>
      </w:r>
      <w:proofErr w:type="spellStart"/>
      <w:r w:rsidRPr="0046233B">
        <w:rPr>
          <w:sz w:val="16"/>
          <w:szCs w:val="16"/>
        </w:rPr>
        <w:t>кв.м</w:t>
      </w:r>
      <w:proofErr w:type="spellEnd"/>
      <w:r w:rsidRPr="0046233B">
        <w:rPr>
          <w:sz w:val="16"/>
          <w:szCs w:val="16"/>
        </w:rPr>
        <w:t>. каждая, общей стоимостью 11,6 млн. руб.</w:t>
      </w:r>
    </w:p>
    <w:p w:rsidR="0046233B" w:rsidRPr="0046233B" w:rsidRDefault="0046233B" w:rsidP="0046233B">
      <w:pPr>
        <w:ind w:firstLine="709"/>
        <w:jc w:val="both"/>
        <w:rPr>
          <w:sz w:val="16"/>
          <w:szCs w:val="16"/>
        </w:rPr>
      </w:pPr>
      <w:r w:rsidRPr="0046233B">
        <w:rPr>
          <w:sz w:val="16"/>
          <w:szCs w:val="16"/>
        </w:rPr>
        <w:t>В г. Тогучине завершилось строительство православной церкви.</w:t>
      </w:r>
    </w:p>
    <w:p w:rsidR="0046233B" w:rsidRPr="0046233B" w:rsidRDefault="0046233B" w:rsidP="0046233B">
      <w:pPr>
        <w:ind w:firstLine="567"/>
        <w:jc w:val="both"/>
        <w:rPr>
          <w:sz w:val="16"/>
          <w:szCs w:val="16"/>
          <w:lang w:eastAsia="ru-RU"/>
        </w:rPr>
      </w:pPr>
      <w:r w:rsidRPr="0046233B">
        <w:rPr>
          <w:sz w:val="16"/>
          <w:szCs w:val="16"/>
        </w:rPr>
        <w:lastRenderedPageBreak/>
        <w:t xml:space="preserve">  Заканчивается строительство здания детского сада-яслей на 230 мест в                 г. Тогучине, ул. Бригадная, 22.  Общая площадь 3635,3 </w:t>
      </w:r>
      <w:proofErr w:type="spellStart"/>
      <w:r w:rsidRPr="0046233B">
        <w:rPr>
          <w:sz w:val="16"/>
          <w:szCs w:val="16"/>
        </w:rPr>
        <w:t>кв.м</w:t>
      </w:r>
      <w:proofErr w:type="spellEnd"/>
      <w:r w:rsidRPr="0046233B">
        <w:rPr>
          <w:sz w:val="16"/>
          <w:szCs w:val="16"/>
        </w:rPr>
        <w:t xml:space="preserve">., ориентировочная сметная стоимость строительства – 314,6 </w:t>
      </w:r>
      <w:proofErr w:type="spellStart"/>
      <w:r w:rsidRPr="0046233B">
        <w:rPr>
          <w:sz w:val="16"/>
          <w:szCs w:val="16"/>
        </w:rPr>
        <w:t>млн.руб</w:t>
      </w:r>
      <w:proofErr w:type="spellEnd"/>
      <w:r w:rsidRPr="0046233B">
        <w:rPr>
          <w:sz w:val="16"/>
          <w:szCs w:val="16"/>
        </w:rPr>
        <w:t xml:space="preserve">., окончание работ (срок ввода) – конец 2022 года. Здание детского сада общеразвивающей направленности запроектировано двухэтажное, сложной формы. На первом этаже расположены: шесть групповых комнат для детей раннего и ясельного возраста с отдельными входами, вестибюль с помещением охраны, помещение медицинского блока и пищеблока, столярная мастерская. На втором этаже — помещения шести групп для детей среднего и старшего возраста, зал для музыкальных занятий с кладовой музыкального инвентаря, зал физкультурных занятий. </w:t>
      </w:r>
    </w:p>
    <w:p w:rsidR="0046233B" w:rsidRPr="0046233B" w:rsidRDefault="0046233B" w:rsidP="0046233B">
      <w:pPr>
        <w:ind w:firstLine="709"/>
        <w:jc w:val="both"/>
        <w:rPr>
          <w:sz w:val="16"/>
          <w:szCs w:val="16"/>
        </w:rPr>
      </w:pPr>
      <w:r w:rsidRPr="0046233B">
        <w:rPr>
          <w:sz w:val="16"/>
          <w:szCs w:val="16"/>
        </w:rPr>
        <w:t xml:space="preserve">Начато строительство здания школы на 220 мест по ул. Центральная, д. 5             в с. Репьево Тогучинского района, площадью 7204,7 </w:t>
      </w:r>
      <w:proofErr w:type="spellStart"/>
      <w:r w:rsidRPr="0046233B">
        <w:rPr>
          <w:sz w:val="16"/>
          <w:szCs w:val="16"/>
        </w:rPr>
        <w:t>кв.м</w:t>
      </w:r>
      <w:proofErr w:type="spellEnd"/>
      <w:r w:rsidRPr="0046233B">
        <w:rPr>
          <w:sz w:val="16"/>
          <w:szCs w:val="16"/>
        </w:rPr>
        <w:t>.</w:t>
      </w:r>
    </w:p>
    <w:p w:rsidR="0046233B" w:rsidRPr="0046233B" w:rsidRDefault="0046233B" w:rsidP="0046233B">
      <w:pPr>
        <w:pStyle w:val="2"/>
        <w:ind w:firstLine="709"/>
        <w:jc w:val="both"/>
        <w:rPr>
          <w:sz w:val="16"/>
          <w:szCs w:val="16"/>
        </w:rPr>
      </w:pPr>
    </w:p>
    <w:p w:rsidR="0046233B" w:rsidRPr="0046233B" w:rsidRDefault="0046233B" w:rsidP="0046233B">
      <w:pPr>
        <w:pStyle w:val="2"/>
        <w:ind w:firstLine="709"/>
        <w:jc w:val="both"/>
        <w:rPr>
          <w:sz w:val="16"/>
          <w:szCs w:val="16"/>
        </w:rPr>
      </w:pPr>
      <w:r w:rsidRPr="0046233B">
        <w:rPr>
          <w:sz w:val="16"/>
          <w:szCs w:val="16"/>
        </w:rPr>
        <w:t xml:space="preserve">За 2020-2021 годы введено </w:t>
      </w:r>
      <w:r w:rsidRPr="0046233B">
        <w:rPr>
          <w:bCs/>
          <w:sz w:val="16"/>
          <w:szCs w:val="16"/>
        </w:rPr>
        <w:t xml:space="preserve">жилых домов общей площадью 23,7 </w:t>
      </w:r>
      <w:proofErr w:type="spellStart"/>
      <w:r w:rsidRPr="0046233B">
        <w:rPr>
          <w:bCs/>
          <w:sz w:val="16"/>
          <w:szCs w:val="16"/>
        </w:rPr>
        <w:t>тыс.кв.м</w:t>
      </w:r>
      <w:proofErr w:type="spellEnd"/>
      <w:r w:rsidRPr="0046233B">
        <w:rPr>
          <w:bCs/>
          <w:sz w:val="16"/>
          <w:szCs w:val="16"/>
        </w:rPr>
        <w:t xml:space="preserve">., в том числе индивидуальными застройщиками – 20,7 тыс. </w:t>
      </w:r>
      <w:proofErr w:type="spellStart"/>
      <w:r w:rsidRPr="0046233B">
        <w:rPr>
          <w:bCs/>
          <w:sz w:val="16"/>
          <w:szCs w:val="16"/>
        </w:rPr>
        <w:t>кв.м</w:t>
      </w:r>
      <w:proofErr w:type="spellEnd"/>
      <w:r w:rsidRPr="0046233B">
        <w:rPr>
          <w:bCs/>
          <w:sz w:val="16"/>
          <w:szCs w:val="16"/>
        </w:rPr>
        <w:t xml:space="preserve">. жилья. В 2022 году планируется ввести 8,1 тыс. </w:t>
      </w:r>
      <w:proofErr w:type="spellStart"/>
      <w:r w:rsidRPr="0046233B">
        <w:rPr>
          <w:bCs/>
          <w:sz w:val="16"/>
          <w:szCs w:val="16"/>
        </w:rPr>
        <w:t>кв.м</w:t>
      </w:r>
      <w:proofErr w:type="spellEnd"/>
      <w:r w:rsidRPr="0046233B">
        <w:rPr>
          <w:bCs/>
          <w:sz w:val="16"/>
          <w:szCs w:val="16"/>
        </w:rPr>
        <w:t>. жилья.</w:t>
      </w:r>
    </w:p>
    <w:p w:rsidR="0046233B" w:rsidRPr="0046233B" w:rsidRDefault="0046233B" w:rsidP="0046233B">
      <w:pPr>
        <w:jc w:val="both"/>
        <w:rPr>
          <w:sz w:val="16"/>
          <w:szCs w:val="16"/>
          <w:lang w:eastAsia="ru-RU"/>
        </w:rPr>
      </w:pPr>
      <w:r w:rsidRPr="0046233B">
        <w:rPr>
          <w:sz w:val="16"/>
          <w:szCs w:val="16"/>
        </w:rPr>
        <w:t xml:space="preserve">          За 2020-2021 годы введено 7 домов блокированной застройки в г. Тогучин                          по ул. Промышленная, ул. Свердлова, общей площадью 991,5 </w:t>
      </w:r>
      <w:proofErr w:type="spellStart"/>
      <w:r w:rsidRPr="0046233B">
        <w:rPr>
          <w:sz w:val="16"/>
          <w:szCs w:val="16"/>
        </w:rPr>
        <w:t>кв.м</w:t>
      </w:r>
      <w:proofErr w:type="spellEnd"/>
      <w:r w:rsidRPr="0046233B">
        <w:rPr>
          <w:sz w:val="16"/>
          <w:szCs w:val="16"/>
        </w:rPr>
        <w:t xml:space="preserve">., 8 домов по             ул. Трактовая </w:t>
      </w:r>
      <w:r w:rsidRPr="0046233B">
        <w:rPr>
          <w:sz w:val="16"/>
          <w:szCs w:val="16"/>
          <w:lang w:eastAsia="ru-RU"/>
        </w:rPr>
        <w:t xml:space="preserve">и 1 дом по ул. Сосновая, общей площадью 1157,8 </w:t>
      </w:r>
      <w:proofErr w:type="spellStart"/>
      <w:r w:rsidRPr="0046233B">
        <w:rPr>
          <w:sz w:val="16"/>
          <w:szCs w:val="16"/>
          <w:lang w:eastAsia="ru-RU"/>
        </w:rPr>
        <w:t>кв.м</w:t>
      </w:r>
      <w:proofErr w:type="spellEnd"/>
      <w:r w:rsidRPr="0046233B">
        <w:rPr>
          <w:sz w:val="16"/>
          <w:szCs w:val="16"/>
          <w:lang w:eastAsia="ru-RU"/>
        </w:rPr>
        <w:t xml:space="preserve">., состоящих из 34 квартир по 36 </w:t>
      </w:r>
      <w:proofErr w:type="spellStart"/>
      <w:r w:rsidRPr="0046233B">
        <w:rPr>
          <w:sz w:val="16"/>
          <w:szCs w:val="16"/>
          <w:lang w:eastAsia="ru-RU"/>
        </w:rPr>
        <w:t>кв.м</w:t>
      </w:r>
      <w:proofErr w:type="spellEnd"/>
      <w:r w:rsidRPr="0046233B">
        <w:rPr>
          <w:sz w:val="16"/>
          <w:szCs w:val="16"/>
          <w:lang w:eastAsia="ru-RU"/>
        </w:rPr>
        <w:t xml:space="preserve">. каждая. </w:t>
      </w:r>
    </w:p>
    <w:p w:rsidR="0046233B" w:rsidRPr="0046233B" w:rsidRDefault="0046233B" w:rsidP="0046233B">
      <w:pPr>
        <w:ind w:firstLine="567"/>
        <w:jc w:val="both"/>
        <w:rPr>
          <w:sz w:val="16"/>
          <w:szCs w:val="16"/>
        </w:rPr>
      </w:pPr>
      <w:r w:rsidRPr="0046233B">
        <w:rPr>
          <w:sz w:val="16"/>
          <w:szCs w:val="16"/>
        </w:rPr>
        <w:t xml:space="preserve">  В 2022 году введено 6 домов блокированной застройки в п. </w:t>
      </w:r>
      <w:proofErr w:type="spellStart"/>
      <w:r w:rsidRPr="0046233B">
        <w:rPr>
          <w:sz w:val="16"/>
          <w:szCs w:val="16"/>
        </w:rPr>
        <w:t>Нечаевский</w:t>
      </w:r>
      <w:proofErr w:type="spellEnd"/>
      <w:r w:rsidRPr="0046233B">
        <w:rPr>
          <w:sz w:val="16"/>
          <w:szCs w:val="16"/>
        </w:rPr>
        <w:t xml:space="preserve">, ул. Народная, общая площадь 798,0 </w:t>
      </w:r>
      <w:proofErr w:type="spellStart"/>
      <w:r w:rsidRPr="0046233B">
        <w:rPr>
          <w:sz w:val="16"/>
          <w:szCs w:val="16"/>
        </w:rPr>
        <w:t>кв.м</w:t>
      </w:r>
      <w:proofErr w:type="spellEnd"/>
      <w:r w:rsidRPr="0046233B">
        <w:rPr>
          <w:sz w:val="16"/>
          <w:szCs w:val="16"/>
        </w:rPr>
        <w:t>.</w:t>
      </w:r>
    </w:p>
    <w:p w:rsidR="0046233B" w:rsidRPr="0046233B" w:rsidRDefault="0046233B" w:rsidP="0046233B">
      <w:pPr>
        <w:ind w:firstLine="567"/>
        <w:jc w:val="both"/>
        <w:rPr>
          <w:sz w:val="16"/>
          <w:szCs w:val="16"/>
        </w:rPr>
      </w:pPr>
    </w:p>
    <w:p w:rsidR="0046233B" w:rsidRPr="0046233B" w:rsidRDefault="0046233B" w:rsidP="0046233B">
      <w:pPr>
        <w:jc w:val="both"/>
        <w:rPr>
          <w:sz w:val="16"/>
          <w:szCs w:val="16"/>
        </w:rPr>
      </w:pPr>
      <w:r w:rsidRPr="0046233B">
        <w:rPr>
          <w:sz w:val="16"/>
          <w:szCs w:val="16"/>
        </w:rPr>
        <w:tab/>
        <w:t xml:space="preserve">  В г. Тогучине ул. Бригадная, 28 завершено строительство многоквартирного жилого дома (12 квартир), площадью 762,5 </w:t>
      </w:r>
      <w:proofErr w:type="spellStart"/>
      <w:r w:rsidRPr="0046233B">
        <w:rPr>
          <w:sz w:val="16"/>
          <w:szCs w:val="16"/>
        </w:rPr>
        <w:t>кв.м</w:t>
      </w:r>
      <w:proofErr w:type="spellEnd"/>
      <w:r w:rsidRPr="0046233B">
        <w:rPr>
          <w:sz w:val="16"/>
          <w:szCs w:val="16"/>
        </w:rPr>
        <w:t xml:space="preserve">. в рамках подпрограммы «Строительство (приобретение на первичном рынке) служебного жилья для отдельных категорий граждан, проживающих на территории Новосибирской области», освоено 26489,6 тыс. руб. </w:t>
      </w:r>
    </w:p>
    <w:p w:rsidR="0046233B" w:rsidRPr="0046233B" w:rsidRDefault="0046233B" w:rsidP="0046233B">
      <w:pPr>
        <w:pStyle w:val="aa"/>
        <w:ind w:firstLine="567"/>
        <w:jc w:val="both"/>
        <w:rPr>
          <w:sz w:val="16"/>
          <w:szCs w:val="16"/>
        </w:rPr>
      </w:pPr>
      <w:r w:rsidRPr="0046233B">
        <w:rPr>
          <w:sz w:val="16"/>
          <w:szCs w:val="16"/>
        </w:rPr>
        <w:t xml:space="preserve">  В г. Тогучине введен в эксплуатацию многоквартирный жилой дом                               в рамках программы «Переселение граждан из аварийного жилого фонда», </w:t>
      </w:r>
      <w:r w:rsidRPr="0046233B">
        <w:rPr>
          <w:rFonts w:eastAsia="Calibri"/>
          <w:sz w:val="16"/>
          <w:szCs w:val="16"/>
          <w:lang w:eastAsia="zh-CN"/>
        </w:rPr>
        <w:t xml:space="preserve">по адресу ул. Вокзальная,52 (30 квартир), </w:t>
      </w:r>
      <w:r w:rsidRPr="0046233B">
        <w:rPr>
          <w:sz w:val="16"/>
          <w:szCs w:val="16"/>
        </w:rPr>
        <w:t xml:space="preserve">площадью 1294,3 </w:t>
      </w:r>
      <w:proofErr w:type="spellStart"/>
      <w:r w:rsidRPr="0046233B">
        <w:rPr>
          <w:sz w:val="16"/>
          <w:szCs w:val="16"/>
        </w:rPr>
        <w:t>кв.м</w:t>
      </w:r>
      <w:proofErr w:type="spellEnd"/>
      <w:r w:rsidRPr="0046233B">
        <w:rPr>
          <w:sz w:val="16"/>
          <w:szCs w:val="16"/>
        </w:rPr>
        <w:t>.</w:t>
      </w:r>
    </w:p>
    <w:p w:rsidR="0046233B" w:rsidRPr="0046233B" w:rsidRDefault="0046233B" w:rsidP="0046233B">
      <w:pPr>
        <w:ind w:firstLine="567"/>
        <w:jc w:val="both"/>
        <w:rPr>
          <w:bCs/>
          <w:sz w:val="16"/>
          <w:szCs w:val="16"/>
        </w:rPr>
      </w:pPr>
      <w:r w:rsidRPr="0046233B">
        <w:rPr>
          <w:sz w:val="16"/>
          <w:szCs w:val="16"/>
          <w:lang w:eastAsia="ru-RU"/>
        </w:rPr>
        <w:t xml:space="preserve">  В рамках реализации </w:t>
      </w:r>
      <w:r w:rsidRPr="0046233B">
        <w:rPr>
          <w:sz w:val="16"/>
          <w:szCs w:val="16"/>
        </w:rPr>
        <w:t>мероприятия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обеспечены жильем – получили сертификаты 4 семьи на сумму 6843 тыс. руб.</w:t>
      </w:r>
    </w:p>
    <w:p w:rsidR="0046233B" w:rsidRPr="0046233B" w:rsidRDefault="0046233B" w:rsidP="0046233B">
      <w:pPr>
        <w:pStyle w:val="ae"/>
        <w:spacing w:after="0" w:line="240" w:lineRule="auto"/>
        <w:ind w:left="0" w:firstLine="709"/>
        <w:rPr>
          <w:sz w:val="16"/>
          <w:szCs w:val="16"/>
        </w:rPr>
      </w:pPr>
      <w:r w:rsidRPr="0046233B">
        <w:rPr>
          <w:sz w:val="16"/>
          <w:szCs w:val="16"/>
        </w:rPr>
        <w:t xml:space="preserve">В рамках муниципальной программы </w:t>
      </w:r>
      <w:r w:rsidRPr="0046233B">
        <w:rPr>
          <w:bCs/>
          <w:sz w:val="16"/>
          <w:szCs w:val="16"/>
        </w:rPr>
        <w:t>«</w:t>
      </w:r>
      <w:r w:rsidRPr="0046233B">
        <w:rPr>
          <w:sz w:val="16"/>
          <w:szCs w:val="16"/>
        </w:rPr>
        <w:t xml:space="preserve">Обеспечение жильем молодых семей в </w:t>
      </w:r>
      <w:proofErr w:type="spellStart"/>
      <w:r w:rsidRPr="0046233B">
        <w:rPr>
          <w:sz w:val="16"/>
          <w:szCs w:val="16"/>
        </w:rPr>
        <w:t>Тогучинском</w:t>
      </w:r>
      <w:proofErr w:type="spellEnd"/>
      <w:r w:rsidRPr="0046233B">
        <w:rPr>
          <w:sz w:val="16"/>
          <w:szCs w:val="16"/>
        </w:rPr>
        <w:t xml:space="preserve"> районе Новосибирской области</w:t>
      </w:r>
      <w:r w:rsidRPr="0046233B">
        <w:rPr>
          <w:bCs/>
          <w:sz w:val="16"/>
          <w:szCs w:val="16"/>
        </w:rPr>
        <w:t>» и государственной программы Новосибирской области «Обеспечение жильем молодых семей в Новосибирской области» реализованы м</w:t>
      </w:r>
      <w:r w:rsidRPr="0046233B">
        <w:rPr>
          <w:sz w:val="16"/>
          <w:szCs w:val="16"/>
        </w:rPr>
        <w:t xml:space="preserve">ероприятия по обеспечению жильем молодых семей                </w:t>
      </w:r>
      <w:proofErr w:type="gramStart"/>
      <w:r w:rsidRPr="0046233B">
        <w:rPr>
          <w:sz w:val="16"/>
          <w:szCs w:val="16"/>
        </w:rPr>
        <w:t xml:space="preserve">   (</w:t>
      </w:r>
      <w:proofErr w:type="gramEnd"/>
      <w:r w:rsidRPr="0046233B">
        <w:rPr>
          <w:sz w:val="16"/>
          <w:szCs w:val="16"/>
        </w:rPr>
        <w:t xml:space="preserve">1 семья) в сумме 1,5 млн. руб. </w:t>
      </w:r>
    </w:p>
    <w:p w:rsidR="0046233B" w:rsidRPr="0046233B" w:rsidRDefault="0046233B" w:rsidP="0046233B">
      <w:pPr>
        <w:ind w:firstLine="567"/>
        <w:jc w:val="both"/>
        <w:rPr>
          <w:bCs/>
          <w:sz w:val="16"/>
          <w:szCs w:val="16"/>
        </w:rPr>
      </w:pPr>
      <w:r w:rsidRPr="0046233B">
        <w:rPr>
          <w:sz w:val="16"/>
          <w:szCs w:val="16"/>
        </w:rPr>
        <w:t xml:space="preserve">  В рамках реализации </w:t>
      </w:r>
      <w:r w:rsidRPr="0046233B">
        <w:rPr>
          <w:bCs/>
          <w:sz w:val="16"/>
          <w:szCs w:val="16"/>
        </w:rPr>
        <w:t>государственной программы Новосибирской области «Комплексное развитие сельских территорий в Новосибирской области»:</w:t>
      </w:r>
    </w:p>
    <w:p w:rsidR="0046233B" w:rsidRPr="0046233B" w:rsidRDefault="0046233B" w:rsidP="0046233B">
      <w:pPr>
        <w:ind w:firstLine="567"/>
        <w:jc w:val="both"/>
        <w:rPr>
          <w:bCs/>
          <w:sz w:val="16"/>
          <w:szCs w:val="16"/>
        </w:rPr>
      </w:pPr>
      <w:r w:rsidRPr="0046233B">
        <w:rPr>
          <w:bCs/>
          <w:sz w:val="16"/>
          <w:szCs w:val="16"/>
        </w:rPr>
        <w:t xml:space="preserve"> - социальную выплату на строительство жилья получили 3 семьи (13 чел.) на сумму 4669 </w:t>
      </w:r>
      <w:proofErr w:type="spellStart"/>
      <w:r w:rsidRPr="0046233B">
        <w:rPr>
          <w:bCs/>
          <w:sz w:val="16"/>
          <w:szCs w:val="16"/>
        </w:rPr>
        <w:t>тыс.руб</w:t>
      </w:r>
      <w:proofErr w:type="spellEnd"/>
      <w:r w:rsidRPr="0046233B">
        <w:rPr>
          <w:bCs/>
          <w:sz w:val="16"/>
          <w:szCs w:val="16"/>
        </w:rPr>
        <w:t xml:space="preserve">.; </w:t>
      </w:r>
    </w:p>
    <w:p w:rsidR="0046233B" w:rsidRPr="0046233B" w:rsidRDefault="0046233B" w:rsidP="0046233B">
      <w:pPr>
        <w:ind w:firstLine="567"/>
        <w:jc w:val="both"/>
        <w:rPr>
          <w:sz w:val="16"/>
          <w:szCs w:val="16"/>
        </w:rPr>
      </w:pPr>
      <w:r w:rsidRPr="0046233B">
        <w:rPr>
          <w:bCs/>
          <w:sz w:val="16"/>
          <w:szCs w:val="16"/>
        </w:rPr>
        <w:t xml:space="preserve"> - </w:t>
      </w:r>
      <w:r w:rsidRPr="0046233B">
        <w:rPr>
          <w:sz w:val="16"/>
          <w:szCs w:val="16"/>
        </w:rPr>
        <w:t xml:space="preserve">в рамках мероприятия по строительству жилья на сельских территориях, предоставляемого гражданам по договору найма жилого помещения построен 2-х квартирный жилой дом в с. </w:t>
      </w:r>
      <w:proofErr w:type="spellStart"/>
      <w:r w:rsidRPr="0046233B">
        <w:rPr>
          <w:sz w:val="16"/>
          <w:szCs w:val="16"/>
        </w:rPr>
        <w:t>Чемское</w:t>
      </w:r>
      <w:proofErr w:type="spellEnd"/>
      <w:r w:rsidRPr="0046233B">
        <w:rPr>
          <w:sz w:val="16"/>
          <w:szCs w:val="16"/>
        </w:rPr>
        <w:t xml:space="preserve"> Тогучинского района на сумму в размере 9676,79 тыс. руб.</w:t>
      </w:r>
    </w:p>
    <w:p w:rsidR="0046233B" w:rsidRPr="0046233B" w:rsidRDefault="0046233B" w:rsidP="0046233B">
      <w:pPr>
        <w:pStyle w:val="ae"/>
        <w:tabs>
          <w:tab w:val="left" w:pos="709"/>
        </w:tabs>
        <w:spacing w:after="0" w:line="240" w:lineRule="auto"/>
        <w:ind w:left="0"/>
        <w:rPr>
          <w:sz w:val="16"/>
          <w:szCs w:val="16"/>
        </w:rPr>
      </w:pPr>
      <w:r w:rsidRPr="0046233B">
        <w:rPr>
          <w:sz w:val="16"/>
          <w:szCs w:val="16"/>
        </w:rPr>
        <w:tab/>
      </w:r>
    </w:p>
    <w:p w:rsidR="0046233B" w:rsidRPr="0046233B" w:rsidRDefault="0046233B" w:rsidP="0046233B">
      <w:pPr>
        <w:pStyle w:val="ae"/>
        <w:tabs>
          <w:tab w:val="left" w:pos="709"/>
        </w:tabs>
        <w:spacing w:after="0" w:line="240" w:lineRule="auto"/>
        <w:ind w:left="0"/>
        <w:rPr>
          <w:sz w:val="16"/>
          <w:szCs w:val="16"/>
        </w:rPr>
      </w:pPr>
      <w:r w:rsidRPr="0046233B">
        <w:rPr>
          <w:sz w:val="16"/>
          <w:szCs w:val="16"/>
        </w:rPr>
        <w:tab/>
        <w:t>В соответствии с постановлением Губернатора Новосибирской области от 01.04.2010 № 102 «О государственной поддержке застройщиков, осуществляющих строительство индивидуальных жилых домов в муниципальных районах Новосибирской области» субсидию на компенсацию расходов застройщика по строительству индивидуального жилого дома получил 1 человек на сумму 100,0 тыс. руб.</w:t>
      </w:r>
    </w:p>
    <w:p w:rsidR="0046233B" w:rsidRPr="0046233B" w:rsidRDefault="0046233B" w:rsidP="0046233B">
      <w:pPr>
        <w:tabs>
          <w:tab w:val="left" w:pos="567"/>
        </w:tabs>
        <w:ind w:firstLine="567"/>
        <w:jc w:val="both"/>
        <w:rPr>
          <w:sz w:val="16"/>
          <w:szCs w:val="16"/>
        </w:rPr>
      </w:pPr>
      <w:r w:rsidRPr="0046233B">
        <w:rPr>
          <w:rFonts w:eastAsia="+mn-ea"/>
          <w:kern w:val="24"/>
          <w:sz w:val="16"/>
          <w:szCs w:val="16"/>
        </w:rPr>
        <w:t xml:space="preserve">  В рамках реализации </w:t>
      </w:r>
      <w:r w:rsidRPr="0046233B">
        <w:rPr>
          <w:sz w:val="16"/>
          <w:szCs w:val="16"/>
        </w:rPr>
        <w:t xml:space="preserve">мероприятия по обеспечению жилыми помещениями многодетных малообеспеченных семей по договорам социального найма подпрограммы «Государственная поддержка муниципальных образований Новосибирской области в обеспечении жилыми помещениями многодетных малообеспеченных семей» государственной программы Новосибирской области «Стимулирование развития жилищного строительства в Новосибирской области» было освоено 1917,3 тыс. руб. денежных средств, в </w:t>
      </w:r>
      <w:proofErr w:type="spellStart"/>
      <w:r w:rsidRPr="0046233B">
        <w:rPr>
          <w:sz w:val="16"/>
          <w:szCs w:val="16"/>
        </w:rPr>
        <w:t>т.ч</w:t>
      </w:r>
      <w:proofErr w:type="spellEnd"/>
      <w:r w:rsidRPr="0046233B">
        <w:rPr>
          <w:sz w:val="16"/>
          <w:szCs w:val="16"/>
        </w:rPr>
        <w:t>. из областного бюджета – 1821,4 тыс. руб. на приобретение жилого помещения многодетной семье, имеющей на иждивении шесть детей.</w:t>
      </w:r>
    </w:p>
    <w:p w:rsidR="0046233B" w:rsidRPr="0046233B" w:rsidRDefault="0046233B" w:rsidP="0046233B">
      <w:pPr>
        <w:ind w:firstLine="709"/>
        <w:jc w:val="both"/>
        <w:rPr>
          <w:sz w:val="16"/>
          <w:szCs w:val="16"/>
        </w:rPr>
      </w:pPr>
      <w:r w:rsidRPr="0046233B">
        <w:rPr>
          <w:sz w:val="16"/>
          <w:szCs w:val="16"/>
        </w:rPr>
        <w:t>В сфере жилищного строительства планируется продолжить формирование площадок для комплексной жилой застройки. Будет продолжено освоение площадки строительства микрорайона ул. Южной г. Тогучина домами малоэтажной застройки.</w:t>
      </w:r>
    </w:p>
    <w:p w:rsidR="0046233B" w:rsidRPr="0046233B" w:rsidRDefault="0046233B" w:rsidP="0046233B">
      <w:pPr>
        <w:ind w:firstLine="567"/>
        <w:jc w:val="both"/>
        <w:rPr>
          <w:sz w:val="16"/>
          <w:szCs w:val="16"/>
        </w:rPr>
      </w:pPr>
    </w:p>
    <w:p w:rsidR="0046233B" w:rsidRPr="0046233B" w:rsidRDefault="0046233B" w:rsidP="0046233B">
      <w:pPr>
        <w:ind w:firstLine="567"/>
        <w:jc w:val="both"/>
        <w:rPr>
          <w:sz w:val="16"/>
          <w:szCs w:val="16"/>
        </w:rPr>
      </w:pPr>
      <w:r w:rsidRPr="0046233B">
        <w:rPr>
          <w:sz w:val="16"/>
          <w:szCs w:val="16"/>
        </w:rPr>
        <w:t xml:space="preserve">  Реализован инвестиционный проект «Строительство набережной и благоустройство пляжной зоны озера «ул. Заводская» г. Тогучин совместно с прилегающей привокзальной площадью». Этот проект – победитель Всероссийского конкурса лучших проектов создания комфортной городской среды в 2018 году в номинации «Малые города с численностью населения от 20 тыс. человек до 50 тыс. человек включительно». </w:t>
      </w:r>
    </w:p>
    <w:p w:rsidR="0046233B" w:rsidRPr="0046233B" w:rsidRDefault="0046233B" w:rsidP="0046233B">
      <w:pPr>
        <w:ind w:firstLine="709"/>
        <w:jc w:val="both"/>
        <w:rPr>
          <w:sz w:val="16"/>
          <w:szCs w:val="16"/>
        </w:rPr>
      </w:pPr>
      <w:r w:rsidRPr="0046233B">
        <w:rPr>
          <w:sz w:val="16"/>
          <w:szCs w:val="16"/>
        </w:rPr>
        <w:t xml:space="preserve">Финансирование данного проекта составило – 144,35 млн. рублей, в том числе: грант (федеральный бюджет) – 75 млн. рублей, средства бюджета Новосибирской области – 69,20 млн. руб., в рамках подпрограммы «Благоустройство территорий населённых пунктов Новосибирской области» государственной программы «Жилищно-коммунальное хозяйство Новосибирской области».  </w:t>
      </w:r>
    </w:p>
    <w:p w:rsidR="0046233B" w:rsidRPr="0046233B" w:rsidRDefault="0046233B" w:rsidP="0046233B">
      <w:pPr>
        <w:ind w:firstLine="709"/>
        <w:jc w:val="both"/>
        <w:rPr>
          <w:sz w:val="16"/>
          <w:szCs w:val="16"/>
        </w:rPr>
      </w:pPr>
      <w:r w:rsidRPr="0046233B">
        <w:rPr>
          <w:sz w:val="16"/>
          <w:szCs w:val="16"/>
        </w:rPr>
        <w:t>В 2020 году введена в эксплуатацию набережная и благоустроена пляжная зона озера "ул. Заводская" совместно с прилегающей привокзальной площадью в г. Тогучин по ул. Береговая.</w:t>
      </w:r>
    </w:p>
    <w:p w:rsidR="0046233B" w:rsidRPr="0046233B" w:rsidRDefault="0046233B" w:rsidP="0046233B">
      <w:pPr>
        <w:ind w:firstLine="709"/>
        <w:jc w:val="both"/>
        <w:rPr>
          <w:sz w:val="16"/>
          <w:szCs w:val="16"/>
          <w:lang w:eastAsia="ru-RU"/>
        </w:rPr>
      </w:pPr>
      <w:r w:rsidRPr="0046233B">
        <w:rPr>
          <w:sz w:val="16"/>
          <w:szCs w:val="16"/>
          <w:lang w:eastAsia="ru-RU"/>
        </w:rPr>
        <w:t>Общая площадь объекта занимает 4 га, из которых почти 1,5 гектара — это озеро. Летом работает прокат водных велосипедов и катамаранов, баскетбольные и волейбольные площадки, зимой готовят лыжню и дорожки для скандинавской ходьбы.</w:t>
      </w:r>
    </w:p>
    <w:p w:rsidR="0046233B" w:rsidRPr="0046233B" w:rsidRDefault="0046233B" w:rsidP="0046233B">
      <w:pPr>
        <w:ind w:firstLine="709"/>
        <w:jc w:val="both"/>
        <w:rPr>
          <w:sz w:val="16"/>
          <w:szCs w:val="16"/>
          <w:lang w:eastAsia="ru-RU"/>
        </w:rPr>
      </w:pPr>
    </w:p>
    <w:p w:rsidR="0046233B" w:rsidRPr="0046233B" w:rsidRDefault="0046233B" w:rsidP="0046233B">
      <w:pPr>
        <w:ind w:firstLine="567"/>
        <w:jc w:val="both"/>
        <w:rPr>
          <w:bCs/>
          <w:iCs/>
          <w:sz w:val="16"/>
          <w:szCs w:val="16"/>
        </w:rPr>
      </w:pPr>
      <w:r w:rsidRPr="0046233B">
        <w:rPr>
          <w:bCs/>
          <w:sz w:val="16"/>
          <w:szCs w:val="16"/>
        </w:rPr>
        <w:t xml:space="preserve">В рамках национального проекта «Цифровая экономика», государственной программы </w:t>
      </w:r>
      <w:r w:rsidRPr="0046233B">
        <w:rPr>
          <w:sz w:val="16"/>
          <w:szCs w:val="16"/>
        </w:rPr>
        <w:t xml:space="preserve">Новосибирской области «Цифровая трансформация Новосибирской области» проведена работа по оказанию современных услуг связи жителям и юридическим лицам в населенных пунктах Тогучинского района с численностью населения от 250 человек в части обеспечения зоны покрытия подвижной радиотелефонной (сотовой) связи в административных границах населенных пунктов Тогучинского района </w:t>
      </w:r>
      <w:r w:rsidRPr="0046233B">
        <w:rPr>
          <w:bCs/>
          <w:iCs/>
          <w:sz w:val="16"/>
          <w:szCs w:val="16"/>
        </w:rPr>
        <w:t>(</w:t>
      </w:r>
      <w:r w:rsidRPr="0046233B">
        <w:rPr>
          <w:sz w:val="16"/>
          <w:szCs w:val="16"/>
        </w:rPr>
        <w:t xml:space="preserve">пос. Мирный, с. Боровлянка, пос. </w:t>
      </w:r>
      <w:proofErr w:type="spellStart"/>
      <w:r w:rsidRPr="0046233B">
        <w:rPr>
          <w:sz w:val="16"/>
          <w:szCs w:val="16"/>
        </w:rPr>
        <w:t>Гремячинский</w:t>
      </w:r>
      <w:proofErr w:type="spellEnd"/>
      <w:r w:rsidRPr="0046233B">
        <w:rPr>
          <w:sz w:val="16"/>
          <w:szCs w:val="16"/>
        </w:rPr>
        <w:t xml:space="preserve">,              с. Лекарственное, </w:t>
      </w:r>
      <w:r w:rsidRPr="0046233B">
        <w:rPr>
          <w:bCs/>
          <w:iCs/>
          <w:sz w:val="16"/>
          <w:szCs w:val="16"/>
        </w:rPr>
        <w:t xml:space="preserve">с. </w:t>
      </w:r>
      <w:proofErr w:type="spellStart"/>
      <w:r w:rsidRPr="0046233B">
        <w:rPr>
          <w:bCs/>
          <w:iCs/>
          <w:sz w:val="16"/>
          <w:szCs w:val="16"/>
        </w:rPr>
        <w:t>Степногутово</w:t>
      </w:r>
      <w:proofErr w:type="spellEnd"/>
      <w:r w:rsidRPr="0046233B">
        <w:rPr>
          <w:bCs/>
          <w:iCs/>
          <w:sz w:val="16"/>
          <w:szCs w:val="16"/>
        </w:rPr>
        <w:t xml:space="preserve">, с. </w:t>
      </w:r>
      <w:proofErr w:type="spellStart"/>
      <w:r w:rsidRPr="0046233B">
        <w:rPr>
          <w:bCs/>
          <w:iCs/>
          <w:sz w:val="16"/>
          <w:szCs w:val="16"/>
        </w:rPr>
        <w:t>Кудрино</w:t>
      </w:r>
      <w:proofErr w:type="spellEnd"/>
      <w:r w:rsidRPr="0046233B">
        <w:rPr>
          <w:bCs/>
          <w:iCs/>
          <w:sz w:val="16"/>
          <w:szCs w:val="16"/>
        </w:rPr>
        <w:t xml:space="preserve"> Тогучинского района) на сумму              12,5 млн. руб.</w:t>
      </w:r>
    </w:p>
    <w:p w:rsidR="0046233B" w:rsidRPr="0046233B" w:rsidRDefault="0046233B" w:rsidP="0046233B">
      <w:pPr>
        <w:ind w:left="57" w:right="57" w:firstLine="510"/>
        <w:jc w:val="both"/>
        <w:rPr>
          <w:sz w:val="16"/>
          <w:szCs w:val="16"/>
        </w:rPr>
      </w:pPr>
      <w:r w:rsidRPr="0046233B">
        <w:rPr>
          <w:sz w:val="16"/>
          <w:szCs w:val="16"/>
        </w:rPr>
        <w:t xml:space="preserve">   Жителям сёл обеспечен доступ к голосовым услугам, а также к услугам мобильного широкополосного доступа для передачи данных от базовой станции сотовой связи оператора до индивидуального мобильного телефона.</w:t>
      </w:r>
    </w:p>
    <w:p w:rsidR="0046233B" w:rsidRPr="0046233B" w:rsidRDefault="0046233B" w:rsidP="0046233B">
      <w:pPr>
        <w:pStyle w:val="ConsPlusTitle"/>
        <w:widowControl/>
        <w:ind w:firstLine="360"/>
        <w:jc w:val="both"/>
        <w:rPr>
          <w:sz w:val="16"/>
          <w:szCs w:val="16"/>
        </w:rPr>
      </w:pPr>
      <w:r w:rsidRPr="0046233B">
        <w:rPr>
          <w:sz w:val="16"/>
          <w:szCs w:val="16"/>
        </w:rPr>
        <w:tab/>
      </w:r>
    </w:p>
    <w:p w:rsidR="0046233B" w:rsidRPr="0046233B" w:rsidRDefault="0046233B" w:rsidP="0046233B">
      <w:pPr>
        <w:ind w:firstLine="709"/>
        <w:rPr>
          <w:sz w:val="16"/>
          <w:szCs w:val="16"/>
        </w:rPr>
      </w:pPr>
      <w:r w:rsidRPr="0046233B">
        <w:rPr>
          <w:b/>
          <w:sz w:val="16"/>
          <w:szCs w:val="16"/>
        </w:rPr>
        <w:t>Малое и среднее предпринимательство</w:t>
      </w:r>
    </w:p>
    <w:p w:rsidR="0046233B" w:rsidRPr="0046233B" w:rsidRDefault="0046233B" w:rsidP="0046233B">
      <w:pPr>
        <w:ind w:firstLine="709"/>
        <w:jc w:val="center"/>
        <w:rPr>
          <w:sz w:val="16"/>
          <w:szCs w:val="16"/>
        </w:rPr>
      </w:pPr>
    </w:p>
    <w:p w:rsidR="0046233B" w:rsidRPr="0046233B" w:rsidRDefault="0046233B" w:rsidP="0046233B">
      <w:pPr>
        <w:ind w:firstLine="709"/>
        <w:jc w:val="both"/>
        <w:rPr>
          <w:sz w:val="16"/>
          <w:szCs w:val="16"/>
        </w:rPr>
      </w:pPr>
      <w:r w:rsidRPr="0046233B">
        <w:rPr>
          <w:sz w:val="16"/>
          <w:szCs w:val="16"/>
        </w:rPr>
        <w:t xml:space="preserve">Формируя инвестиционную привлекательность </w:t>
      </w:r>
      <w:r w:rsidRPr="0046233B">
        <w:rPr>
          <w:color w:val="00000A"/>
          <w:sz w:val="16"/>
          <w:szCs w:val="16"/>
        </w:rPr>
        <w:t xml:space="preserve">Тогучинского </w:t>
      </w:r>
      <w:r w:rsidRPr="0046233B">
        <w:rPr>
          <w:sz w:val="16"/>
          <w:szCs w:val="16"/>
        </w:rPr>
        <w:t>района, администрацией Тогучинского района Новосибирской области поставлена задача привлечения в процесс субъектов малого и среднего бизнеса. Намечено оказание помощи субъектам малого и среднего бизнеса по формированию инвестиционных проектов и бизнес - планов по созданию объектов сельского туризма с созданием социальной значимости для населения, по производству напитков, овощей, кондитерских изделий, а так железобетонных конструкций.</w:t>
      </w:r>
    </w:p>
    <w:p w:rsidR="0046233B" w:rsidRPr="0046233B" w:rsidRDefault="0046233B" w:rsidP="0046233B">
      <w:pPr>
        <w:ind w:firstLine="709"/>
        <w:jc w:val="both"/>
        <w:rPr>
          <w:sz w:val="16"/>
          <w:szCs w:val="16"/>
        </w:rPr>
      </w:pPr>
      <w:r w:rsidRPr="0046233B">
        <w:rPr>
          <w:sz w:val="16"/>
          <w:szCs w:val="16"/>
        </w:rPr>
        <w:t>На территории Тогучинского района количество средних и малых предприятий 209 ед. (за 9 месяцев 2022 года), которые заняты в строительстве, переработкой древесины, изготовлением столярных изделий, мебели, пластиковых окон, оказывают услуги транспорта, бытовые услуги, занимаются торговлей. Среднесписочная численность занятых на малых предприятиях 4580 человек. На долю малого бизнеса в общем объёме выпуска товаров, работ и услуг приходится 23,3 %. В районе зарегистрировано 916 предпринимателей без образования юридического лица, из них 73 крестьянско-фермерских хозяйств.</w:t>
      </w:r>
    </w:p>
    <w:p w:rsidR="0046233B" w:rsidRPr="0046233B" w:rsidRDefault="0046233B" w:rsidP="0046233B">
      <w:pPr>
        <w:ind w:firstLine="709"/>
        <w:jc w:val="both"/>
        <w:rPr>
          <w:sz w:val="16"/>
          <w:szCs w:val="16"/>
        </w:rPr>
      </w:pPr>
      <w:r w:rsidRPr="0046233B">
        <w:rPr>
          <w:sz w:val="16"/>
          <w:szCs w:val="16"/>
        </w:rPr>
        <w:t>Удельный вес малых предприятий и предпринимателей в сфере торговли составляет более 85 %.</w:t>
      </w:r>
    </w:p>
    <w:p w:rsidR="0046233B" w:rsidRPr="0046233B" w:rsidRDefault="0046233B" w:rsidP="0046233B">
      <w:pPr>
        <w:ind w:firstLine="709"/>
        <w:jc w:val="both"/>
        <w:rPr>
          <w:sz w:val="16"/>
          <w:szCs w:val="16"/>
        </w:rPr>
      </w:pPr>
      <w:r w:rsidRPr="0046233B">
        <w:rPr>
          <w:sz w:val="16"/>
          <w:szCs w:val="16"/>
        </w:rPr>
        <w:t xml:space="preserve">Работа по поддержке субъектов малого и среднего предпринимательства осуществляется в соответствии с муниципальной программой «Муниципальная поддержка малого и среднего предпринимательства в </w:t>
      </w:r>
      <w:proofErr w:type="spellStart"/>
      <w:r w:rsidRPr="0046233B">
        <w:rPr>
          <w:sz w:val="16"/>
          <w:szCs w:val="16"/>
        </w:rPr>
        <w:t>Тогучинском</w:t>
      </w:r>
      <w:proofErr w:type="spellEnd"/>
      <w:r w:rsidRPr="0046233B">
        <w:rPr>
          <w:sz w:val="16"/>
          <w:szCs w:val="16"/>
        </w:rPr>
        <w:t xml:space="preserve"> районе на 2020-2022 годы».</w:t>
      </w:r>
    </w:p>
    <w:p w:rsidR="0046233B" w:rsidRPr="0046233B" w:rsidRDefault="0046233B" w:rsidP="0046233B">
      <w:pPr>
        <w:ind w:firstLine="567"/>
        <w:jc w:val="both"/>
        <w:rPr>
          <w:sz w:val="16"/>
          <w:szCs w:val="16"/>
        </w:rPr>
      </w:pPr>
      <w:r w:rsidRPr="0046233B">
        <w:rPr>
          <w:sz w:val="16"/>
          <w:szCs w:val="16"/>
        </w:rPr>
        <w:t xml:space="preserve">  В период с 2020 по 2022 год в администрацию Тогучинского района Новосибирской области за консультацией обратилось 268 (2020-116, 2021 – 130)</w:t>
      </w:r>
      <w:r w:rsidRPr="0046233B">
        <w:rPr>
          <w:bCs/>
          <w:sz w:val="16"/>
          <w:szCs w:val="16"/>
        </w:rPr>
        <w:t xml:space="preserve"> субъектов малого и среднего предпринимательства. 10 предпринимателей получили</w:t>
      </w:r>
      <w:r w:rsidRPr="0046233B">
        <w:rPr>
          <w:sz w:val="16"/>
          <w:szCs w:val="16"/>
        </w:rPr>
        <w:t xml:space="preserve"> финансовую поддержку на развитие бизнеса (с</w:t>
      </w:r>
      <w:r w:rsidRPr="0046233B">
        <w:rPr>
          <w:rStyle w:val="affff6"/>
          <w:bCs/>
          <w:sz w:val="16"/>
          <w:szCs w:val="16"/>
        </w:rPr>
        <w:t>убсидии на возмещение части затрат на реализацию бизнес-плана предпринимательского проекта</w:t>
      </w:r>
      <w:r w:rsidRPr="0046233B">
        <w:rPr>
          <w:b/>
          <w:sz w:val="16"/>
          <w:szCs w:val="16"/>
        </w:rPr>
        <w:t xml:space="preserve">, </w:t>
      </w:r>
      <w:r w:rsidRPr="0046233B">
        <w:rPr>
          <w:rStyle w:val="affff6"/>
          <w:bCs/>
          <w:sz w:val="16"/>
          <w:szCs w:val="16"/>
        </w:rPr>
        <w:t xml:space="preserve">субсидирование части затрат по оплате арендных и коммунальных платежей, </w:t>
      </w:r>
      <w:r w:rsidRPr="0046233B">
        <w:rPr>
          <w:sz w:val="16"/>
          <w:szCs w:val="16"/>
        </w:rPr>
        <w:t>на обновление (модернизацию) основных средств</w:t>
      </w:r>
      <w:r w:rsidRPr="0046233B">
        <w:rPr>
          <w:rStyle w:val="affff6"/>
          <w:bCs/>
          <w:sz w:val="16"/>
          <w:szCs w:val="16"/>
        </w:rPr>
        <w:t>), 2020 – 8 чел., 2021 – 1 чел., 2022 – 1 чел.</w:t>
      </w:r>
      <w:r w:rsidRPr="0046233B">
        <w:rPr>
          <w:b/>
          <w:sz w:val="16"/>
          <w:szCs w:val="16"/>
        </w:rPr>
        <w:t>,</w:t>
      </w:r>
      <w:r w:rsidRPr="0046233B">
        <w:rPr>
          <w:sz w:val="16"/>
          <w:szCs w:val="16"/>
        </w:rPr>
        <w:t xml:space="preserve"> до конца 2022 года планируется оказать финансовую поддержку еще 1 предпринимателю. </w:t>
      </w:r>
    </w:p>
    <w:p w:rsidR="0046233B" w:rsidRPr="0046233B" w:rsidRDefault="0046233B" w:rsidP="0046233B">
      <w:pPr>
        <w:ind w:firstLine="567"/>
        <w:jc w:val="both"/>
        <w:rPr>
          <w:bCs/>
          <w:sz w:val="16"/>
          <w:szCs w:val="16"/>
        </w:rPr>
      </w:pPr>
      <w:r w:rsidRPr="0046233B">
        <w:rPr>
          <w:sz w:val="16"/>
          <w:szCs w:val="16"/>
        </w:rPr>
        <w:t xml:space="preserve">  Финансирование муниципальной программы осуществлялось за счёт средств областного и местного бюджетов, всего за три года оказано финансовой поддержки 1993,03</w:t>
      </w:r>
      <w:r w:rsidRPr="0046233B">
        <w:rPr>
          <w:bCs/>
          <w:sz w:val="16"/>
          <w:szCs w:val="16"/>
        </w:rPr>
        <w:t xml:space="preserve"> тыс. руб., из них 893,03 тыс. руб. – средства из областного бюджета Новосибирской области, 1100 тыс. руб. из </w:t>
      </w:r>
      <w:r w:rsidRPr="0046233B">
        <w:rPr>
          <w:rFonts w:eastAsia="Calibri"/>
          <w:color w:val="000000" w:themeColor="text1"/>
          <w:sz w:val="16"/>
          <w:szCs w:val="16"/>
        </w:rPr>
        <w:t xml:space="preserve">местного бюджета Тогучинского </w:t>
      </w:r>
      <w:r w:rsidRPr="0046233B">
        <w:rPr>
          <w:rFonts w:eastAsia="Calibri"/>
          <w:sz w:val="16"/>
          <w:szCs w:val="16"/>
        </w:rPr>
        <w:t>района Новосибирской области</w:t>
      </w:r>
      <w:r w:rsidRPr="0046233B">
        <w:rPr>
          <w:bCs/>
          <w:sz w:val="16"/>
          <w:szCs w:val="16"/>
        </w:rPr>
        <w:t>.</w:t>
      </w:r>
    </w:p>
    <w:p w:rsidR="0046233B" w:rsidRPr="0046233B" w:rsidRDefault="0046233B" w:rsidP="0046233B">
      <w:pPr>
        <w:tabs>
          <w:tab w:val="num" w:pos="1980"/>
        </w:tabs>
        <w:jc w:val="both"/>
        <w:rPr>
          <w:sz w:val="16"/>
          <w:szCs w:val="16"/>
        </w:rPr>
      </w:pPr>
      <w:r w:rsidRPr="0046233B">
        <w:rPr>
          <w:sz w:val="16"/>
          <w:szCs w:val="16"/>
        </w:rPr>
        <w:t xml:space="preserve">          В 2022 году запланировано на оказание поддержки субъектам малого и среднего предпринимательства на территории моногорода р.п. Горный: за счет бюджета муниципального образования – 160 тыс. руб., за счет областного бюджета – 41,3 тыс. руб.</w:t>
      </w:r>
    </w:p>
    <w:p w:rsidR="0046233B" w:rsidRPr="0046233B" w:rsidRDefault="0046233B" w:rsidP="0046233B">
      <w:pPr>
        <w:ind w:firstLine="709"/>
        <w:jc w:val="both"/>
        <w:rPr>
          <w:sz w:val="16"/>
          <w:szCs w:val="16"/>
        </w:rPr>
      </w:pPr>
      <w:r w:rsidRPr="0046233B">
        <w:rPr>
          <w:bCs/>
          <w:sz w:val="16"/>
          <w:szCs w:val="16"/>
        </w:rPr>
        <w:t xml:space="preserve"> </w:t>
      </w:r>
      <w:r w:rsidRPr="0046233B">
        <w:rPr>
          <w:sz w:val="16"/>
          <w:szCs w:val="16"/>
        </w:rPr>
        <w:t xml:space="preserve">За прошедший период создано 10 рабочих мест (предприятия общественного питания, сельское хозяйство, торгово-закупочная деятельность, гостиничный бизнес, производство продукции), что </w:t>
      </w:r>
      <w:r w:rsidRPr="0046233B">
        <w:rPr>
          <w:sz w:val="16"/>
          <w:szCs w:val="16"/>
        </w:rPr>
        <w:lastRenderedPageBreak/>
        <w:t xml:space="preserve">позволило обеспечить поступление налогов </w:t>
      </w:r>
      <w:r w:rsidRPr="0046233B">
        <w:rPr>
          <w:color w:val="000000" w:themeColor="text1"/>
          <w:sz w:val="16"/>
          <w:szCs w:val="16"/>
        </w:rPr>
        <w:t>в местный бюджет</w:t>
      </w:r>
      <w:r w:rsidRPr="0046233B">
        <w:rPr>
          <w:sz w:val="16"/>
          <w:szCs w:val="16"/>
        </w:rPr>
        <w:t xml:space="preserve"> Тогучинского района </w:t>
      </w:r>
      <w:r w:rsidRPr="0046233B">
        <w:rPr>
          <w:color w:val="000000" w:themeColor="text1"/>
          <w:sz w:val="16"/>
          <w:szCs w:val="16"/>
        </w:rPr>
        <w:t>Новосибирской области.</w:t>
      </w:r>
    </w:p>
    <w:p w:rsidR="0046233B" w:rsidRPr="0046233B" w:rsidRDefault="0046233B" w:rsidP="0046233B">
      <w:pPr>
        <w:pStyle w:val="ConsPlusTitle"/>
        <w:widowControl/>
        <w:ind w:firstLine="709"/>
        <w:jc w:val="both"/>
        <w:rPr>
          <w:b w:val="0"/>
          <w:sz w:val="16"/>
          <w:szCs w:val="16"/>
        </w:rPr>
      </w:pPr>
      <w:r w:rsidRPr="0046233B">
        <w:rPr>
          <w:b w:val="0"/>
          <w:sz w:val="16"/>
          <w:szCs w:val="16"/>
        </w:rPr>
        <w:t>В Новосибирской области создан Фонд микрофинансирования субъектов малого и среднего предпринимательства. Учредителем фонда является Министерство</w:t>
      </w:r>
      <w:r w:rsidRPr="0046233B">
        <w:rPr>
          <w:b w:val="0"/>
          <w:color w:val="000000" w:themeColor="text1"/>
          <w:sz w:val="16"/>
          <w:szCs w:val="16"/>
        </w:rPr>
        <w:t xml:space="preserve"> промышленности, торговли и развития предпринимательства Новосибирской области. </w:t>
      </w:r>
      <w:r w:rsidRPr="0046233B">
        <w:rPr>
          <w:b w:val="0"/>
          <w:sz w:val="16"/>
          <w:szCs w:val="16"/>
        </w:rPr>
        <w:t xml:space="preserve">Фонд позволяет бизнесменам получить займы в размере до 5 млн. рублей на срок от 3 до 36 месяцев по ставке не более 6,33 % годовых. </w:t>
      </w:r>
    </w:p>
    <w:p w:rsidR="0046233B" w:rsidRPr="0046233B" w:rsidRDefault="0046233B" w:rsidP="0046233B">
      <w:pPr>
        <w:pStyle w:val="ConsPlusTitle"/>
        <w:widowControl/>
        <w:ind w:firstLine="709"/>
        <w:jc w:val="both"/>
        <w:rPr>
          <w:b w:val="0"/>
          <w:sz w:val="16"/>
          <w:szCs w:val="16"/>
        </w:rPr>
      </w:pPr>
      <w:r w:rsidRPr="0046233B">
        <w:rPr>
          <w:b w:val="0"/>
          <w:sz w:val="16"/>
          <w:szCs w:val="16"/>
        </w:rPr>
        <w:t>За 2021 год 10 субъектов малого и среднего предпринимательства получили кредит в сумме 24,34 млн. руб., за 1 полугодие 2022 года 4 субъекта малого и среднего предпринимательства получили кредит в сумме 12,7 млн. руб. в областном фонде микрофинансирования.</w:t>
      </w:r>
    </w:p>
    <w:p w:rsidR="0046233B" w:rsidRPr="0046233B" w:rsidRDefault="0046233B" w:rsidP="0046233B">
      <w:pPr>
        <w:ind w:firstLine="567"/>
        <w:jc w:val="both"/>
        <w:rPr>
          <w:sz w:val="16"/>
          <w:szCs w:val="16"/>
        </w:rPr>
      </w:pPr>
      <w:r w:rsidRPr="0046233B">
        <w:rPr>
          <w:sz w:val="16"/>
          <w:szCs w:val="16"/>
        </w:rPr>
        <w:t xml:space="preserve">  За три года 3 субъекта малого и среднего предпринимательства получили кредиты в сумме 3,2 </w:t>
      </w:r>
      <w:proofErr w:type="spellStart"/>
      <w:r w:rsidRPr="0046233B">
        <w:rPr>
          <w:sz w:val="16"/>
          <w:szCs w:val="16"/>
        </w:rPr>
        <w:t>млн.руб</w:t>
      </w:r>
      <w:proofErr w:type="spellEnd"/>
      <w:r w:rsidRPr="0046233B">
        <w:rPr>
          <w:sz w:val="16"/>
          <w:szCs w:val="16"/>
        </w:rPr>
        <w:t xml:space="preserve">. под поручительство в Фонде развития малого и среднего предпринимательства Новосибирской области (2020 – 1 субъект в сумме 1,2 </w:t>
      </w:r>
      <w:proofErr w:type="spellStart"/>
      <w:r w:rsidRPr="0046233B">
        <w:rPr>
          <w:sz w:val="16"/>
          <w:szCs w:val="16"/>
        </w:rPr>
        <w:t>млн.руб</w:t>
      </w:r>
      <w:proofErr w:type="spellEnd"/>
      <w:r w:rsidRPr="0046233B">
        <w:rPr>
          <w:sz w:val="16"/>
          <w:szCs w:val="16"/>
        </w:rPr>
        <w:t xml:space="preserve">., 2021 - 2 субъекта в сумме 2,03 </w:t>
      </w:r>
      <w:proofErr w:type="spellStart"/>
      <w:r w:rsidRPr="0046233B">
        <w:rPr>
          <w:sz w:val="16"/>
          <w:szCs w:val="16"/>
        </w:rPr>
        <w:t>млн.руб</w:t>
      </w:r>
      <w:proofErr w:type="spellEnd"/>
      <w:r w:rsidRPr="0046233B">
        <w:rPr>
          <w:sz w:val="16"/>
          <w:szCs w:val="16"/>
        </w:rPr>
        <w:t>.).</w:t>
      </w:r>
    </w:p>
    <w:p w:rsidR="0046233B" w:rsidRPr="0046233B" w:rsidRDefault="0046233B" w:rsidP="0046233B">
      <w:pPr>
        <w:ind w:firstLine="567"/>
        <w:jc w:val="both"/>
        <w:rPr>
          <w:sz w:val="16"/>
          <w:szCs w:val="16"/>
        </w:rPr>
      </w:pPr>
      <w:r w:rsidRPr="0046233B">
        <w:rPr>
          <w:sz w:val="16"/>
          <w:szCs w:val="16"/>
        </w:rPr>
        <w:t xml:space="preserve">  В 2020 году по государственной программе НСО «Развитие сельского хозяйства и регулирование рынков региона» ИП Глава К(Ф)Х </w:t>
      </w:r>
      <w:proofErr w:type="spellStart"/>
      <w:r w:rsidRPr="0046233B">
        <w:rPr>
          <w:sz w:val="16"/>
          <w:szCs w:val="16"/>
        </w:rPr>
        <w:t>Кожемяченко</w:t>
      </w:r>
      <w:proofErr w:type="spellEnd"/>
      <w:r w:rsidRPr="0046233B">
        <w:rPr>
          <w:sz w:val="16"/>
          <w:szCs w:val="16"/>
        </w:rPr>
        <w:t xml:space="preserve"> получил грант, как начинающий фермер в сумме 2970 тыс. руб. Гранты в форме «</w:t>
      </w:r>
      <w:proofErr w:type="spellStart"/>
      <w:r w:rsidRPr="0046233B">
        <w:rPr>
          <w:sz w:val="16"/>
          <w:szCs w:val="16"/>
        </w:rPr>
        <w:t>Агростартап</w:t>
      </w:r>
      <w:proofErr w:type="spellEnd"/>
      <w:r w:rsidRPr="0046233B">
        <w:rPr>
          <w:sz w:val="16"/>
          <w:szCs w:val="16"/>
        </w:rPr>
        <w:t xml:space="preserve">» получили </w:t>
      </w:r>
      <w:proofErr w:type="spellStart"/>
      <w:r w:rsidRPr="0046233B">
        <w:rPr>
          <w:sz w:val="16"/>
          <w:szCs w:val="16"/>
        </w:rPr>
        <w:t>Потапкин</w:t>
      </w:r>
      <w:proofErr w:type="spellEnd"/>
      <w:r w:rsidRPr="0046233B">
        <w:rPr>
          <w:sz w:val="16"/>
          <w:szCs w:val="16"/>
        </w:rPr>
        <w:t xml:space="preserve"> С.В. в сумме 4500 тыс. </w:t>
      </w:r>
      <w:proofErr w:type="spellStart"/>
      <w:r w:rsidRPr="0046233B">
        <w:rPr>
          <w:sz w:val="16"/>
          <w:szCs w:val="16"/>
        </w:rPr>
        <w:t>руб</w:t>
      </w:r>
      <w:proofErr w:type="spellEnd"/>
      <w:r w:rsidRPr="0046233B">
        <w:rPr>
          <w:sz w:val="16"/>
          <w:szCs w:val="16"/>
        </w:rPr>
        <w:t>, Сотников И.А. – 5000 тыс. руб.</w:t>
      </w:r>
    </w:p>
    <w:p w:rsidR="0046233B" w:rsidRPr="0046233B" w:rsidRDefault="0046233B" w:rsidP="0046233B">
      <w:pPr>
        <w:pStyle w:val="ConsPlusTitle"/>
        <w:widowControl/>
        <w:ind w:firstLine="360"/>
        <w:jc w:val="both"/>
        <w:rPr>
          <w:sz w:val="16"/>
          <w:szCs w:val="16"/>
        </w:rPr>
      </w:pPr>
    </w:p>
    <w:p w:rsidR="0046233B" w:rsidRPr="0046233B" w:rsidRDefault="0046233B" w:rsidP="0046233B">
      <w:pPr>
        <w:ind w:firstLine="709"/>
        <w:jc w:val="both"/>
        <w:rPr>
          <w:sz w:val="16"/>
          <w:szCs w:val="16"/>
        </w:rPr>
      </w:pPr>
      <w:r w:rsidRPr="0046233B">
        <w:rPr>
          <w:b/>
          <w:bCs/>
          <w:sz w:val="16"/>
          <w:szCs w:val="16"/>
        </w:rPr>
        <w:t>Транспортная и дорожная инфраструктура</w:t>
      </w:r>
    </w:p>
    <w:p w:rsidR="0046233B" w:rsidRPr="0046233B" w:rsidRDefault="0046233B" w:rsidP="0046233B">
      <w:pPr>
        <w:pStyle w:val="af3"/>
        <w:spacing w:after="0"/>
        <w:ind w:firstLine="709"/>
        <w:rPr>
          <w:sz w:val="16"/>
          <w:szCs w:val="16"/>
        </w:rPr>
      </w:pPr>
    </w:p>
    <w:p w:rsidR="0046233B" w:rsidRPr="0046233B" w:rsidRDefault="0046233B" w:rsidP="0046233B">
      <w:pPr>
        <w:tabs>
          <w:tab w:val="left" w:pos="567"/>
        </w:tabs>
        <w:ind w:firstLine="709"/>
        <w:jc w:val="both"/>
        <w:rPr>
          <w:sz w:val="16"/>
          <w:szCs w:val="16"/>
        </w:rPr>
      </w:pPr>
      <w:r w:rsidRPr="0046233B">
        <w:rPr>
          <w:sz w:val="16"/>
          <w:szCs w:val="16"/>
        </w:rPr>
        <w:t xml:space="preserve">Транспортный комплекс Тогучинского района представлен автомобильным и железнодорожным транспортом. Ведущую роль в обеспечении межрайонных транспортных связей играет железнодорожный транспорт. Через Тогучинский район проходит участок </w:t>
      </w:r>
      <w:proofErr w:type="gramStart"/>
      <w:r w:rsidRPr="0046233B">
        <w:rPr>
          <w:sz w:val="16"/>
          <w:szCs w:val="16"/>
        </w:rPr>
        <w:t>Западно-Сибирской</w:t>
      </w:r>
      <w:proofErr w:type="gramEnd"/>
      <w:r w:rsidRPr="0046233B">
        <w:rPr>
          <w:sz w:val="16"/>
          <w:szCs w:val="16"/>
        </w:rPr>
        <w:t xml:space="preserve"> железной дороги Новосибирск – Ленинск-Кузнецк, являющийся важнейшей транспортной артерией области. Железная дорога проходит практически через весь Тогучинский район, протяженность железнодорожных путей составляет 140 км. По железнодорожной магистрали осуществляются значительные грузоперевозки каменного угля из Кузнецкого бассейна и других грузов до 108 составов в сутки.</w:t>
      </w:r>
    </w:p>
    <w:p w:rsidR="0046233B" w:rsidRPr="0046233B" w:rsidRDefault="0046233B" w:rsidP="0046233B">
      <w:pPr>
        <w:tabs>
          <w:tab w:val="left" w:pos="567"/>
        </w:tabs>
        <w:ind w:firstLine="709"/>
        <w:jc w:val="both"/>
        <w:rPr>
          <w:sz w:val="16"/>
          <w:szCs w:val="16"/>
        </w:rPr>
      </w:pPr>
      <w:r w:rsidRPr="0046233B">
        <w:rPr>
          <w:sz w:val="16"/>
          <w:szCs w:val="16"/>
        </w:rPr>
        <w:t xml:space="preserve">Транспортная инфраструктура Тогучинского района представлена сетью автомобильных дорог общего пользования протяженностью 1448 км, из них регионального значения – 345,5 км; межмуниципального значения – 352,1 км; муниципального значения – 750,4 км. По дорожным покрытиям: </w:t>
      </w:r>
      <w:proofErr w:type="spellStart"/>
      <w:r w:rsidRPr="0046233B">
        <w:rPr>
          <w:sz w:val="16"/>
          <w:szCs w:val="16"/>
        </w:rPr>
        <w:t>цементобетон</w:t>
      </w:r>
      <w:proofErr w:type="spellEnd"/>
      <w:r w:rsidRPr="0046233B">
        <w:rPr>
          <w:sz w:val="16"/>
          <w:szCs w:val="16"/>
        </w:rPr>
        <w:t xml:space="preserve"> - 4,3 км; асфальтобетон -  345,4 км; черный щебень – 218,9 км; щебень – 681,9 км; </w:t>
      </w:r>
      <w:proofErr w:type="spellStart"/>
      <w:r w:rsidRPr="0046233B">
        <w:rPr>
          <w:sz w:val="16"/>
          <w:szCs w:val="16"/>
        </w:rPr>
        <w:t>грунтощебень</w:t>
      </w:r>
      <w:proofErr w:type="spellEnd"/>
      <w:r w:rsidRPr="0046233B">
        <w:rPr>
          <w:sz w:val="16"/>
          <w:szCs w:val="16"/>
        </w:rPr>
        <w:t xml:space="preserve"> – 197,5 км.  Транспортная инфраструктура имеет выход на Новосибирский, Болотнинский, Мошковский и Маслянинский районы, Кемеровскую область.</w:t>
      </w:r>
    </w:p>
    <w:p w:rsidR="0046233B" w:rsidRPr="0046233B" w:rsidRDefault="0046233B" w:rsidP="0046233B">
      <w:pPr>
        <w:tabs>
          <w:tab w:val="left" w:pos="567"/>
        </w:tabs>
        <w:ind w:firstLine="709"/>
        <w:jc w:val="both"/>
        <w:rPr>
          <w:sz w:val="16"/>
          <w:szCs w:val="16"/>
        </w:rPr>
      </w:pPr>
      <w:r w:rsidRPr="0046233B">
        <w:rPr>
          <w:sz w:val="16"/>
          <w:szCs w:val="16"/>
        </w:rPr>
        <w:t xml:space="preserve">Основные дороги Тогучинского района: К-19р «Новосибирск-Ленинск-Кузнецкий» (в границах Тогучинского района) протяжённостью 112 км; К-16 «130 </w:t>
      </w:r>
      <w:proofErr w:type="gramStart"/>
      <w:r w:rsidRPr="0046233B">
        <w:rPr>
          <w:sz w:val="16"/>
          <w:szCs w:val="16"/>
        </w:rPr>
        <w:t>км</w:t>
      </w:r>
      <w:proofErr w:type="gramEnd"/>
      <w:r w:rsidRPr="0046233B">
        <w:rPr>
          <w:sz w:val="16"/>
          <w:szCs w:val="16"/>
        </w:rPr>
        <w:t xml:space="preserve"> а/д «М-53-Тогучин-Карпысак» протяжённостью 87 км; К-38 «Тогучин - </w:t>
      </w:r>
      <w:proofErr w:type="spellStart"/>
      <w:r w:rsidRPr="0046233B">
        <w:rPr>
          <w:sz w:val="16"/>
          <w:szCs w:val="16"/>
        </w:rPr>
        <w:t>Степногутово</w:t>
      </w:r>
      <w:proofErr w:type="spellEnd"/>
      <w:r w:rsidRPr="0046233B">
        <w:rPr>
          <w:sz w:val="16"/>
          <w:szCs w:val="16"/>
        </w:rPr>
        <w:t>» - 59 км; К-28 «71 км а/д «М-52» - Легостаево -</w:t>
      </w:r>
      <w:proofErr w:type="spellStart"/>
      <w:r w:rsidRPr="0046233B">
        <w:rPr>
          <w:sz w:val="16"/>
          <w:szCs w:val="16"/>
        </w:rPr>
        <w:t>Чемское</w:t>
      </w:r>
      <w:proofErr w:type="spellEnd"/>
      <w:r w:rsidRPr="0046233B">
        <w:rPr>
          <w:sz w:val="16"/>
          <w:szCs w:val="16"/>
        </w:rPr>
        <w:t xml:space="preserve"> - 76 км а/д «К-16» (в границах Тогучинского района) протяжённостью 52,9 км, обеспечивающие устойчивое транспортное сообщение с областным центром.</w:t>
      </w:r>
    </w:p>
    <w:p w:rsidR="0046233B" w:rsidRPr="0046233B" w:rsidRDefault="0046233B" w:rsidP="0046233B">
      <w:pPr>
        <w:tabs>
          <w:tab w:val="left" w:pos="567"/>
        </w:tabs>
        <w:ind w:firstLine="709"/>
        <w:jc w:val="both"/>
        <w:rPr>
          <w:sz w:val="16"/>
          <w:szCs w:val="16"/>
        </w:rPr>
      </w:pPr>
      <w:r w:rsidRPr="0046233B">
        <w:rPr>
          <w:sz w:val="16"/>
          <w:szCs w:val="16"/>
        </w:rPr>
        <w:t>Для Тогучинского района принципиальное значение имеет развитие транспортной инфраструктуры и в первую очередь дорожной сети, обеспечения безопасности и безаварийности движения.</w:t>
      </w:r>
    </w:p>
    <w:p w:rsidR="0046233B" w:rsidRPr="0046233B" w:rsidRDefault="0046233B" w:rsidP="0046233B">
      <w:pPr>
        <w:pStyle w:val="aa"/>
        <w:ind w:firstLine="567"/>
        <w:jc w:val="both"/>
        <w:rPr>
          <w:sz w:val="16"/>
          <w:szCs w:val="16"/>
        </w:rPr>
      </w:pPr>
      <w:r w:rsidRPr="0046233B">
        <w:rPr>
          <w:sz w:val="16"/>
          <w:szCs w:val="16"/>
        </w:rPr>
        <w:t xml:space="preserve">  В 2020-2021 годах дорожно-строительных работ выполнено на 1153 млн. руб., из них содержание автомобильных дорог и мостов 538,6 </w:t>
      </w:r>
      <w:proofErr w:type="spellStart"/>
      <w:r w:rsidRPr="0046233B">
        <w:rPr>
          <w:sz w:val="16"/>
          <w:szCs w:val="16"/>
        </w:rPr>
        <w:t>млн.руб</w:t>
      </w:r>
      <w:proofErr w:type="spellEnd"/>
      <w:r w:rsidRPr="0046233B">
        <w:rPr>
          <w:sz w:val="16"/>
          <w:szCs w:val="16"/>
        </w:rPr>
        <w:t>. Проводилась реконструкция 3,4 км автомобильной дороги на сумму 229,2 млн. руб.</w:t>
      </w:r>
    </w:p>
    <w:p w:rsidR="0046233B" w:rsidRPr="0046233B" w:rsidRDefault="0046233B" w:rsidP="0046233B">
      <w:pPr>
        <w:tabs>
          <w:tab w:val="left" w:pos="567"/>
        </w:tabs>
        <w:ind w:firstLine="709"/>
        <w:jc w:val="both"/>
        <w:rPr>
          <w:sz w:val="16"/>
          <w:szCs w:val="16"/>
        </w:rPr>
      </w:pPr>
      <w:r w:rsidRPr="0046233B">
        <w:rPr>
          <w:sz w:val="16"/>
          <w:szCs w:val="16"/>
        </w:rPr>
        <w:t xml:space="preserve">По ремонту и содержанию автомобильных дорог местного значения </w:t>
      </w:r>
      <w:r w:rsidRPr="0046233B">
        <w:rPr>
          <w:rFonts w:eastAsia="Calibri"/>
          <w:sz w:val="16"/>
          <w:szCs w:val="16"/>
        </w:rPr>
        <w:t xml:space="preserve">в рамках государственной программе Новосибирской области «Развитие автомобильных дорог регионального, межмуниципального и местного значения в Новосибирской области в 2015-2022 годах» </w:t>
      </w:r>
      <w:r w:rsidRPr="0046233B">
        <w:rPr>
          <w:sz w:val="16"/>
          <w:szCs w:val="16"/>
        </w:rPr>
        <w:t>в 2020-2021 годы в поселениях Тогучинского района выполнено дорожно-строительных работ на 198,8 млн. руб., отремонтировано            16,4 км. дорог общего пользования местного значения.</w:t>
      </w:r>
    </w:p>
    <w:p w:rsidR="0046233B" w:rsidRPr="0046233B" w:rsidRDefault="0046233B" w:rsidP="0046233B">
      <w:pPr>
        <w:tabs>
          <w:tab w:val="left" w:pos="567"/>
        </w:tabs>
        <w:ind w:firstLine="567"/>
        <w:jc w:val="both"/>
        <w:rPr>
          <w:sz w:val="16"/>
          <w:szCs w:val="16"/>
        </w:rPr>
      </w:pPr>
      <w:r w:rsidRPr="0046233B">
        <w:rPr>
          <w:sz w:val="16"/>
          <w:szCs w:val="16"/>
        </w:rPr>
        <w:t xml:space="preserve">  В 2020 году выполнено дорожно-строительных работ на 117,2 млн. руб., отремонтировано 13,2 км. автомобильных дорог местного значения, в том числе с асфальтобетонным покрытием 4,1 км.  </w:t>
      </w:r>
    </w:p>
    <w:p w:rsidR="0046233B" w:rsidRPr="0046233B" w:rsidRDefault="0046233B" w:rsidP="0046233B">
      <w:pPr>
        <w:ind w:firstLine="709"/>
        <w:jc w:val="both"/>
        <w:rPr>
          <w:sz w:val="16"/>
          <w:szCs w:val="16"/>
        </w:rPr>
      </w:pPr>
      <w:r w:rsidRPr="0046233B">
        <w:rPr>
          <w:sz w:val="16"/>
          <w:szCs w:val="16"/>
        </w:rPr>
        <w:t xml:space="preserve">Основные мероприятия: реконструкция автомобильных дорог с асфальтобетонным покрытием - в г. Тогучине автомобильная дорога по                        ул. Майская; в р.п. Горный по ул. Линейная.           </w:t>
      </w:r>
    </w:p>
    <w:p w:rsidR="0046233B" w:rsidRPr="0046233B" w:rsidRDefault="0046233B" w:rsidP="0046233B">
      <w:pPr>
        <w:ind w:firstLine="567"/>
        <w:jc w:val="both"/>
        <w:rPr>
          <w:sz w:val="16"/>
          <w:szCs w:val="16"/>
        </w:rPr>
      </w:pPr>
      <w:r w:rsidRPr="0046233B">
        <w:rPr>
          <w:sz w:val="16"/>
          <w:szCs w:val="16"/>
        </w:rPr>
        <w:t xml:space="preserve">  В</w:t>
      </w:r>
      <w:r w:rsidRPr="0046233B">
        <w:rPr>
          <w:rFonts w:eastAsia="Calibri"/>
          <w:sz w:val="16"/>
          <w:szCs w:val="16"/>
        </w:rPr>
        <w:t xml:space="preserve"> 2021 году </w:t>
      </w:r>
      <w:r w:rsidRPr="0046233B">
        <w:rPr>
          <w:sz w:val="16"/>
          <w:szCs w:val="16"/>
        </w:rPr>
        <w:t xml:space="preserve">выполнено дорожно-строительных работ на 81,6 млн. руб. Отремонтировано 3,22 км. автодорог местного значения, в том числе с асфальтобетонным покрытием 1,53 км. </w:t>
      </w:r>
    </w:p>
    <w:p w:rsidR="0046233B" w:rsidRPr="0046233B" w:rsidRDefault="0046233B" w:rsidP="0046233B">
      <w:pPr>
        <w:ind w:firstLine="709"/>
        <w:jc w:val="both"/>
        <w:rPr>
          <w:sz w:val="16"/>
          <w:szCs w:val="16"/>
        </w:rPr>
      </w:pPr>
      <w:r w:rsidRPr="0046233B">
        <w:rPr>
          <w:sz w:val="16"/>
          <w:szCs w:val="16"/>
        </w:rPr>
        <w:t xml:space="preserve"> Основные мероприятия: реконструкция автомобильных дорог с асфальтобетонным покрытием - в г. Тогучине автомобильная дорога по                                ул. Майская (завершение) протяженностью 1,04 </w:t>
      </w:r>
      <w:proofErr w:type="gramStart"/>
      <w:r w:rsidRPr="0046233B">
        <w:rPr>
          <w:sz w:val="16"/>
          <w:szCs w:val="16"/>
        </w:rPr>
        <w:t>км.,</w:t>
      </w:r>
      <w:proofErr w:type="gramEnd"/>
      <w:r w:rsidRPr="0046233B">
        <w:rPr>
          <w:sz w:val="16"/>
          <w:szCs w:val="16"/>
        </w:rPr>
        <w:t xml:space="preserve"> ремонт автодорог в с. Завьялово ул. Центральная, с. </w:t>
      </w:r>
      <w:proofErr w:type="spellStart"/>
      <w:r w:rsidRPr="0046233B">
        <w:rPr>
          <w:sz w:val="16"/>
          <w:szCs w:val="16"/>
        </w:rPr>
        <w:t>Сурково</w:t>
      </w:r>
      <w:proofErr w:type="spellEnd"/>
      <w:r w:rsidRPr="0046233B">
        <w:rPr>
          <w:sz w:val="16"/>
          <w:szCs w:val="16"/>
        </w:rPr>
        <w:t xml:space="preserve"> ул. Центральная, п. Шахта ул. Трактовая, капитальный ремонт подъездной автодороги в с. Юрты.</w:t>
      </w:r>
    </w:p>
    <w:p w:rsidR="0046233B" w:rsidRPr="0046233B" w:rsidRDefault="0046233B" w:rsidP="0046233B">
      <w:pPr>
        <w:ind w:firstLine="709"/>
        <w:jc w:val="both"/>
        <w:rPr>
          <w:sz w:val="16"/>
          <w:szCs w:val="16"/>
        </w:rPr>
      </w:pPr>
      <w:r w:rsidRPr="0046233B">
        <w:rPr>
          <w:sz w:val="16"/>
          <w:szCs w:val="16"/>
        </w:rPr>
        <w:t xml:space="preserve">Выполнили работы по обустройству участков автомобильных дорог вблизи образовательных учреждений пешеходными переходами и </w:t>
      </w:r>
      <w:r w:rsidRPr="0046233B">
        <w:rPr>
          <w:sz w:val="16"/>
          <w:szCs w:val="16"/>
        </w:rPr>
        <w:t>тротуарами в г. Тогучин по улицам Дзержинского, Деповской, Коммунистической, Островского, Пушкина, пер. Октябрьскому.</w:t>
      </w:r>
    </w:p>
    <w:p w:rsidR="0046233B" w:rsidRPr="0046233B" w:rsidRDefault="0046233B" w:rsidP="0046233B">
      <w:pPr>
        <w:tabs>
          <w:tab w:val="left" w:pos="567"/>
        </w:tabs>
        <w:ind w:firstLine="709"/>
        <w:jc w:val="both"/>
        <w:rPr>
          <w:sz w:val="16"/>
          <w:szCs w:val="16"/>
        </w:rPr>
      </w:pPr>
      <w:r w:rsidRPr="0046233B">
        <w:rPr>
          <w:sz w:val="16"/>
          <w:szCs w:val="16"/>
        </w:rPr>
        <w:t xml:space="preserve">В </w:t>
      </w:r>
      <w:r w:rsidRPr="0046233B">
        <w:rPr>
          <w:rFonts w:eastAsia="Calibri"/>
          <w:sz w:val="16"/>
          <w:szCs w:val="16"/>
        </w:rPr>
        <w:t xml:space="preserve">2022 году планируется </w:t>
      </w:r>
      <w:r w:rsidRPr="0046233B">
        <w:rPr>
          <w:sz w:val="16"/>
          <w:szCs w:val="16"/>
        </w:rPr>
        <w:t xml:space="preserve">выполнить дорожно-строительных работ на 96,3 млн. руб. Планируется отремонтировать 4,51 км. автодорог местного значения, в том числе с асфальтобетонным покрытием 4,14 км. </w:t>
      </w:r>
    </w:p>
    <w:p w:rsidR="0046233B" w:rsidRPr="0046233B" w:rsidRDefault="0046233B" w:rsidP="0046233B">
      <w:pPr>
        <w:ind w:firstLine="709"/>
        <w:jc w:val="both"/>
        <w:rPr>
          <w:sz w:val="16"/>
          <w:szCs w:val="16"/>
        </w:rPr>
      </w:pPr>
      <w:r w:rsidRPr="0046233B">
        <w:rPr>
          <w:sz w:val="16"/>
          <w:szCs w:val="16"/>
        </w:rPr>
        <w:t xml:space="preserve"> Основные мероприятия: капитальный ремонт и ремонт автомобильных дорог с асфальтобетонным покрытием – в г. Тогучине автомобильная дорога по             ул. Ломоносова протяженностью 1,0 </w:t>
      </w:r>
      <w:proofErr w:type="gramStart"/>
      <w:r w:rsidRPr="0046233B">
        <w:rPr>
          <w:sz w:val="16"/>
          <w:szCs w:val="16"/>
        </w:rPr>
        <w:t>км.,</w:t>
      </w:r>
      <w:proofErr w:type="gramEnd"/>
      <w:r w:rsidRPr="0046233B">
        <w:rPr>
          <w:sz w:val="16"/>
          <w:szCs w:val="16"/>
        </w:rPr>
        <w:t xml:space="preserve"> ремонт автодорог в с. Завьялово                         ул. Центральная, с. </w:t>
      </w:r>
      <w:proofErr w:type="spellStart"/>
      <w:r w:rsidRPr="0046233B">
        <w:rPr>
          <w:sz w:val="16"/>
          <w:szCs w:val="16"/>
        </w:rPr>
        <w:t>Сурково</w:t>
      </w:r>
      <w:proofErr w:type="spellEnd"/>
      <w:r w:rsidRPr="0046233B">
        <w:rPr>
          <w:sz w:val="16"/>
          <w:szCs w:val="16"/>
        </w:rPr>
        <w:t xml:space="preserve"> ул. Центральная, капитальный ремонт подъездной автодороги в с. Юрты.</w:t>
      </w:r>
    </w:p>
    <w:p w:rsidR="0046233B" w:rsidRPr="0046233B" w:rsidRDefault="0046233B" w:rsidP="0046233B">
      <w:pPr>
        <w:tabs>
          <w:tab w:val="left" w:pos="567"/>
        </w:tabs>
        <w:ind w:firstLine="709"/>
        <w:jc w:val="both"/>
        <w:rPr>
          <w:sz w:val="16"/>
          <w:szCs w:val="16"/>
        </w:rPr>
      </w:pPr>
    </w:p>
    <w:p w:rsidR="0046233B" w:rsidRPr="0046233B" w:rsidRDefault="0046233B" w:rsidP="0046233B">
      <w:pPr>
        <w:tabs>
          <w:tab w:val="left" w:pos="567"/>
        </w:tabs>
        <w:ind w:firstLine="709"/>
        <w:jc w:val="both"/>
        <w:rPr>
          <w:sz w:val="16"/>
          <w:szCs w:val="16"/>
        </w:rPr>
      </w:pPr>
      <w:r w:rsidRPr="0046233B">
        <w:rPr>
          <w:sz w:val="16"/>
          <w:szCs w:val="16"/>
        </w:rPr>
        <w:t xml:space="preserve">Транспортное обслуживание населения в </w:t>
      </w:r>
      <w:proofErr w:type="spellStart"/>
      <w:r w:rsidRPr="0046233B">
        <w:rPr>
          <w:sz w:val="16"/>
          <w:szCs w:val="16"/>
        </w:rPr>
        <w:t>Тогучинском</w:t>
      </w:r>
      <w:proofErr w:type="spellEnd"/>
      <w:r w:rsidRPr="0046233B">
        <w:rPr>
          <w:sz w:val="16"/>
          <w:szCs w:val="16"/>
        </w:rPr>
        <w:t xml:space="preserve"> районе осуществляют МУП Тогучинского района «</w:t>
      </w:r>
      <w:proofErr w:type="spellStart"/>
      <w:r w:rsidRPr="0046233B">
        <w:rPr>
          <w:color w:val="000000" w:themeColor="text1"/>
          <w:sz w:val="16"/>
          <w:szCs w:val="16"/>
        </w:rPr>
        <w:t>Тогучинское</w:t>
      </w:r>
      <w:proofErr w:type="spellEnd"/>
      <w:r w:rsidRPr="0046233B">
        <w:rPr>
          <w:color w:val="000000" w:themeColor="text1"/>
          <w:sz w:val="16"/>
          <w:szCs w:val="16"/>
        </w:rPr>
        <w:t xml:space="preserve"> </w:t>
      </w:r>
      <w:r w:rsidRPr="0046233B">
        <w:rPr>
          <w:sz w:val="16"/>
          <w:szCs w:val="16"/>
        </w:rPr>
        <w:t>автотранспортное предприятие» и 20 индивидуальных предпринимателей, продолжают развиваться частные пассажирские перевозки.</w:t>
      </w:r>
    </w:p>
    <w:p w:rsidR="0046233B" w:rsidRPr="0046233B" w:rsidRDefault="0046233B" w:rsidP="0046233B">
      <w:pPr>
        <w:tabs>
          <w:tab w:val="left" w:pos="567"/>
        </w:tabs>
        <w:ind w:firstLine="709"/>
        <w:jc w:val="both"/>
        <w:rPr>
          <w:color w:val="FF0000"/>
          <w:sz w:val="16"/>
          <w:szCs w:val="16"/>
        </w:rPr>
      </w:pPr>
      <w:r w:rsidRPr="0046233B">
        <w:rPr>
          <w:sz w:val="16"/>
          <w:szCs w:val="16"/>
        </w:rPr>
        <w:t>МУП Тогучинского района «</w:t>
      </w:r>
      <w:proofErr w:type="spellStart"/>
      <w:r w:rsidRPr="0046233B">
        <w:rPr>
          <w:sz w:val="16"/>
          <w:szCs w:val="16"/>
        </w:rPr>
        <w:t>Тогучинское</w:t>
      </w:r>
      <w:proofErr w:type="spellEnd"/>
      <w:r w:rsidRPr="0046233B">
        <w:rPr>
          <w:sz w:val="16"/>
          <w:szCs w:val="16"/>
        </w:rPr>
        <w:t xml:space="preserve"> автотранспортное предприятие» осуществляет пассажирские перевозки на междугороднем, муниципальном и городском автобусном сообщении. В целях повышения качества транспортных перевозок за счет собственных средств предприятия производился капитальный ремонт автобусов. В 2020-2021 годы из средств </w:t>
      </w:r>
      <w:r w:rsidRPr="0046233B">
        <w:rPr>
          <w:rFonts w:eastAsia="Calibri"/>
          <w:color w:val="000000" w:themeColor="text1"/>
          <w:sz w:val="16"/>
          <w:szCs w:val="16"/>
        </w:rPr>
        <w:t xml:space="preserve">бюджета Тогучинского </w:t>
      </w:r>
      <w:r w:rsidRPr="0046233B">
        <w:rPr>
          <w:rFonts w:eastAsia="Calibri"/>
          <w:sz w:val="16"/>
          <w:szCs w:val="16"/>
        </w:rPr>
        <w:t xml:space="preserve">района </w:t>
      </w:r>
      <w:r w:rsidRPr="0046233B">
        <w:rPr>
          <w:color w:val="000000" w:themeColor="text1"/>
          <w:sz w:val="16"/>
          <w:szCs w:val="16"/>
        </w:rPr>
        <w:t>Новосибирской области автобусы не приобретались</w:t>
      </w:r>
      <w:r w:rsidRPr="0046233B">
        <w:rPr>
          <w:rFonts w:eastAsia="Calibri"/>
          <w:sz w:val="16"/>
          <w:szCs w:val="16"/>
        </w:rPr>
        <w:t>, в 2022 году приобретен автобус за 4,72 млн. руб.</w:t>
      </w:r>
    </w:p>
    <w:p w:rsidR="0046233B" w:rsidRPr="0046233B" w:rsidRDefault="0046233B" w:rsidP="0046233B">
      <w:pPr>
        <w:pStyle w:val="Default"/>
        <w:tabs>
          <w:tab w:val="left" w:pos="567"/>
        </w:tabs>
        <w:ind w:firstLine="709"/>
        <w:jc w:val="both"/>
        <w:rPr>
          <w:rFonts w:ascii="Times New Roman" w:hAnsi="Times New Roman" w:cs="Times New Roman"/>
          <w:sz w:val="16"/>
          <w:szCs w:val="16"/>
        </w:rPr>
      </w:pPr>
      <w:r w:rsidRPr="0046233B">
        <w:rPr>
          <w:rFonts w:ascii="Times New Roman" w:hAnsi="Times New Roman" w:cs="Times New Roman"/>
          <w:color w:val="00000A"/>
          <w:sz w:val="16"/>
          <w:szCs w:val="16"/>
        </w:rPr>
        <w:t>Подвижной состав МУП Тогучинского района «</w:t>
      </w:r>
      <w:proofErr w:type="spellStart"/>
      <w:r w:rsidRPr="0046233B">
        <w:rPr>
          <w:rFonts w:ascii="Times New Roman" w:hAnsi="Times New Roman" w:cs="Times New Roman"/>
          <w:color w:val="00000A"/>
          <w:sz w:val="16"/>
          <w:szCs w:val="16"/>
        </w:rPr>
        <w:t>Тогучинское</w:t>
      </w:r>
      <w:proofErr w:type="spellEnd"/>
      <w:r w:rsidRPr="0046233B">
        <w:rPr>
          <w:rFonts w:ascii="Times New Roman" w:hAnsi="Times New Roman" w:cs="Times New Roman"/>
          <w:color w:val="00000A"/>
          <w:sz w:val="16"/>
          <w:szCs w:val="16"/>
        </w:rPr>
        <w:t xml:space="preserve"> автотранспортное предприятие» в количестве 26 автобусов осуществляет перевозки пассажиров на 18 автобусных маршрутах.</w:t>
      </w:r>
    </w:p>
    <w:p w:rsidR="0046233B" w:rsidRPr="0046233B" w:rsidRDefault="0046233B" w:rsidP="0046233B">
      <w:pPr>
        <w:tabs>
          <w:tab w:val="left" w:pos="567"/>
        </w:tabs>
        <w:ind w:firstLine="709"/>
        <w:jc w:val="both"/>
        <w:rPr>
          <w:sz w:val="16"/>
          <w:szCs w:val="16"/>
        </w:rPr>
      </w:pPr>
      <w:r w:rsidRPr="0046233B">
        <w:rPr>
          <w:sz w:val="16"/>
          <w:szCs w:val="16"/>
        </w:rPr>
        <w:t xml:space="preserve">Количество перевезенных пассажиров автотранспортным предприятием и частными перевозчиками с каждым годом увеличивается, с 1112 тыс. чел. в 2020 году до 1115 тыс. чел. в 2021 году. Планируется в 2022 году перевезти пассажиров - 1116 тыс. чел. </w:t>
      </w:r>
    </w:p>
    <w:p w:rsidR="0046233B" w:rsidRPr="0046233B" w:rsidRDefault="0046233B" w:rsidP="0046233B">
      <w:pPr>
        <w:tabs>
          <w:tab w:val="left" w:pos="567"/>
        </w:tabs>
        <w:ind w:firstLine="709"/>
        <w:jc w:val="both"/>
        <w:rPr>
          <w:sz w:val="16"/>
          <w:szCs w:val="16"/>
        </w:rPr>
      </w:pPr>
      <w:r w:rsidRPr="0046233B">
        <w:rPr>
          <w:sz w:val="16"/>
          <w:szCs w:val="16"/>
        </w:rPr>
        <w:t xml:space="preserve">В последние годы в целях улучшения транспортного обслуживания населения, решались вопросы расширения автобусных маршрутов, соединяющих практически все населенные пункты с административным центром, улучшения транспортного обслуживания населения г. Тогучина. </w:t>
      </w:r>
    </w:p>
    <w:p w:rsidR="0046233B" w:rsidRPr="0046233B" w:rsidRDefault="0046233B" w:rsidP="0046233B">
      <w:pPr>
        <w:tabs>
          <w:tab w:val="left" w:pos="567"/>
        </w:tabs>
        <w:ind w:firstLine="709"/>
        <w:jc w:val="both"/>
        <w:rPr>
          <w:sz w:val="16"/>
          <w:szCs w:val="16"/>
        </w:rPr>
      </w:pPr>
      <w:r w:rsidRPr="0046233B">
        <w:rPr>
          <w:sz w:val="16"/>
          <w:szCs w:val="16"/>
        </w:rPr>
        <w:t xml:space="preserve">Населенные пункты </w:t>
      </w:r>
      <w:r w:rsidRPr="0046233B">
        <w:rPr>
          <w:color w:val="00000A"/>
          <w:sz w:val="16"/>
          <w:szCs w:val="16"/>
        </w:rPr>
        <w:t xml:space="preserve">Тогучинского </w:t>
      </w:r>
      <w:r w:rsidRPr="0046233B">
        <w:rPr>
          <w:sz w:val="16"/>
          <w:szCs w:val="16"/>
        </w:rPr>
        <w:t xml:space="preserve">района соединены с районным центром автобусными маршрутами. Доля населения, проживающего в населенных пунктах, не имеющих регулярного автобусного сообщения с районным центром, в общей численности населения </w:t>
      </w:r>
      <w:r w:rsidRPr="0046233B">
        <w:rPr>
          <w:color w:val="000000" w:themeColor="text1"/>
          <w:sz w:val="16"/>
          <w:szCs w:val="16"/>
        </w:rPr>
        <w:t xml:space="preserve">района </w:t>
      </w:r>
      <w:r w:rsidRPr="0046233B">
        <w:rPr>
          <w:sz w:val="16"/>
          <w:szCs w:val="16"/>
        </w:rPr>
        <w:t>составляет 0,51 %.</w:t>
      </w:r>
    </w:p>
    <w:p w:rsidR="0046233B" w:rsidRPr="0046233B" w:rsidRDefault="0046233B" w:rsidP="0046233B">
      <w:pPr>
        <w:pStyle w:val="af3"/>
        <w:spacing w:after="0"/>
        <w:ind w:firstLine="709"/>
        <w:rPr>
          <w:b/>
          <w:bCs/>
          <w:sz w:val="16"/>
          <w:szCs w:val="16"/>
        </w:rPr>
      </w:pPr>
    </w:p>
    <w:p w:rsidR="0046233B" w:rsidRPr="0046233B" w:rsidRDefault="0046233B" w:rsidP="0046233B">
      <w:pPr>
        <w:pStyle w:val="af3"/>
        <w:spacing w:after="0"/>
        <w:ind w:firstLine="709"/>
        <w:rPr>
          <w:b/>
          <w:bCs/>
          <w:sz w:val="16"/>
          <w:szCs w:val="16"/>
        </w:rPr>
      </w:pPr>
      <w:r w:rsidRPr="0046233B">
        <w:rPr>
          <w:b/>
          <w:bCs/>
          <w:sz w:val="16"/>
          <w:szCs w:val="16"/>
        </w:rPr>
        <w:t>Жилищно-коммунальное хозяйство</w:t>
      </w:r>
    </w:p>
    <w:p w:rsidR="0046233B" w:rsidRPr="0046233B" w:rsidRDefault="0046233B" w:rsidP="0046233B">
      <w:pPr>
        <w:ind w:firstLine="709"/>
        <w:rPr>
          <w:b/>
          <w:sz w:val="16"/>
          <w:szCs w:val="16"/>
        </w:rPr>
      </w:pPr>
    </w:p>
    <w:p w:rsidR="0046233B" w:rsidRPr="0046233B" w:rsidRDefault="0046233B" w:rsidP="0046233B">
      <w:pPr>
        <w:ind w:firstLine="709"/>
        <w:jc w:val="both"/>
        <w:rPr>
          <w:sz w:val="16"/>
          <w:szCs w:val="16"/>
        </w:rPr>
      </w:pPr>
      <w:r w:rsidRPr="0046233B">
        <w:rPr>
          <w:sz w:val="16"/>
          <w:szCs w:val="16"/>
        </w:rPr>
        <w:t xml:space="preserve">В сфере жилищно-коммунального хозяйства Тогучинского района основной задачей является оказание качественных услуг и поддержание объектов жилищно-коммунального хозяйства в технически исправном состоянии. </w:t>
      </w:r>
    </w:p>
    <w:p w:rsidR="0046233B" w:rsidRPr="0046233B" w:rsidRDefault="0046233B" w:rsidP="0046233B">
      <w:pPr>
        <w:ind w:firstLine="709"/>
        <w:jc w:val="both"/>
        <w:rPr>
          <w:sz w:val="16"/>
          <w:szCs w:val="16"/>
        </w:rPr>
      </w:pPr>
      <w:r w:rsidRPr="0046233B">
        <w:rPr>
          <w:sz w:val="16"/>
          <w:szCs w:val="16"/>
        </w:rPr>
        <w:t>В сфере жилищно-коммунального хозяйства на территории Тогучинского района работают 11 предприятий жилищно-коммунального хозяйства, из них             7 специализированных организаций и 4 управляющих компаний с численностью работников 662 человека.</w:t>
      </w:r>
    </w:p>
    <w:p w:rsidR="0046233B" w:rsidRPr="0046233B" w:rsidRDefault="0046233B" w:rsidP="0046233B">
      <w:pPr>
        <w:pStyle w:val="11"/>
        <w:spacing w:line="240" w:lineRule="auto"/>
        <w:ind w:left="40" w:right="20" w:firstLine="709"/>
        <w:rPr>
          <w:sz w:val="16"/>
          <w:szCs w:val="16"/>
        </w:rPr>
      </w:pPr>
      <w:r w:rsidRPr="0046233B">
        <w:rPr>
          <w:sz w:val="16"/>
          <w:szCs w:val="16"/>
        </w:rPr>
        <w:t>Всего на территории Тогучинского района жилых домов – 16667 ед., общей площадью – 1240,68 тыс. м</w:t>
      </w:r>
      <w:r w:rsidRPr="0046233B">
        <w:rPr>
          <w:sz w:val="16"/>
          <w:szCs w:val="16"/>
          <w:vertAlign w:val="superscript"/>
        </w:rPr>
        <w:t>2</w:t>
      </w:r>
      <w:r w:rsidRPr="0046233B">
        <w:rPr>
          <w:sz w:val="16"/>
          <w:szCs w:val="16"/>
        </w:rPr>
        <w:t xml:space="preserve">, домов с центральным отоплением – 730. Район располагает 62 котельными, отапливающие социальные объекты и жилье, из них 55 - муниципальных, 7 - ведомственных. </w:t>
      </w:r>
    </w:p>
    <w:p w:rsidR="0046233B" w:rsidRPr="0046233B" w:rsidRDefault="0046233B" w:rsidP="0046233B">
      <w:pPr>
        <w:ind w:firstLine="709"/>
        <w:jc w:val="both"/>
        <w:rPr>
          <w:sz w:val="16"/>
          <w:szCs w:val="16"/>
        </w:rPr>
      </w:pPr>
      <w:r w:rsidRPr="0046233B">
        <w:rPr>
          <w:rFonts w:eastAsia="Calibri"/>
          <w:sz w:val="16"/>
          <w:szCs w:val="16"/>
        </w:rPr>
        <w:t xml:space="preserve">Тепловых сетей на территории района – 73,65 км. (66,38 км – муниципальные, 7,27 км – ведомственные), водопроводных сетей на территории района – 573,38 км. (468,62 км – муниципальные, 104,76 км – ведомственные), 193 скважины (165 – муниципальные, 28 – ведомственные), </w:t>
      </w:r>
      <w:r w:rsidRPr="0046233B">
        <w:rPr>
          <w:bCs/>
          <w:sz w:val="16"/>
          <w:szCs w:val="16"/>
          <w:lang w:eastAsia="ru-RU"/>
        </w:rPr>
        <w:t>42,3 км. канализационных сетей, 75,1 км газовых сетей.</w:t>
      </w:r>
    </w:p>
    <w:p w:rsidR="0046233B" w:rsidRPr="0046233B" w:rsidRDefault="0046233B" w:rsidP="0046233B">
      <w:pPr>
        <w:ind w:left="40" w:firstLine="527"/>
        <w:jc w:val="both"/>
        <w:rPr>
          <w:sz w:val="16"/>
          <w:szCs w:val="16"/>
        </w:rPr>
      </w:pPr>
      <w:r w:rsidRPr="0046233B">
        <w:rPr>
          <w:sz w:val="16"/>
          <w:szCs w:val="16"/>
          <w:highlight w:val="white"/>
        </w:rPr>
        <w:t>В сфере теплоснабжения Тогучинского района с 2020 по 2022 год проведены работы на сумму почти 65 млн. руб.</w:t>
      </w:r>
    </w:p>
    <w:p w:rsidR="0046233B" w:rsidRPr="0046233B" w:rsidRDefault="0046233B" w:rsidP="0046233B">
      <w:pPr>
        <w:ind w:firstLine="709"/>
        <w:jc w:val="both"/>
        <w:rPr>
          <w:sz w:val="16"/>
          <w:szCs w:val="16"/>
        </w:rPr>
      </w:pPr>
      <w:r w:rsidRPr="0046233B">
        <w:rPr>
          <w:sz w:val="16"/>
          <w:szCs w:val="16"/>
          <w:highlight w:val="white"/>
        </w:rPr>
        <w:t xml:space="preserve">Проведена замена котлов 16 шт. (г. Тогучин - </w:t>
      </w:r>
      <w:r w:rsidRPr="0046233B">
        <w:rPr>
          <w:sz w:val="16"/>
          <w:szCs w:val="16"/>
        </w:rPr>
        <w:t xml:space="preserve">2 шт., Заречный, </w:t>
      </w:r>
      <w:proofErr w:type="spellStart"/>
      <w:r w:rsidRPr="0046233B">
        <w:rPr>
          <w:sz w:val="16"/>
          <w:szCs w:val="16"/>
          <w:lang w:eastAsia="ru-RU"/>
        </w:rPr>
        <w:t>Вассинский</w:t>
      </w:r>
      <w:proofErr w:type="spellEnd"/>
      <w:r w:rsidRPr="0046233B">
        <w:rPr>
          <w:sz w:val="16"/>
          <w:szCs w:val="16"/>
          <w:lang w:eastAsia="ru-RU"/>
        </w:rPr>
        <w:t xml:space="preserve">, Борцовский, </w:t>
      </w:r>
      <w:proofErr w:type="spellStart"/>
      <w:r w:rsidRPr="0046233B">
        <w:rPr>
          <w:sz w:val="16"/>
          <w:szCs w:val="16"/>
          <w:lang w:eastAsia="ru-RU"/>
        </w:rPr>
        <w:t>Коуракский</w:t>
      </w:r>
      <w:proofErr w:type="spellEnd"/>
      <w:r w:rsidRPr="0046233B">
        <w:rPr>
          <w:sz w:val="16"/>
          <w:szCs w:val="16"/>
          <w:lang w:eastAsia="ru-RU"/>
        </w:rPr>
        <w:t xml:space="preserve">, Лебедевский, </w:t>
      </w:r>
      <w:proofErr w:type="spellStart"/>
      <w:r w:rsidRPr="0046233B">
        <w:rPr>
          <w:sz w:val="16"/>
          <w:szCs w:val="16"/>
          <w:lang w:eastAsia="ru-RU"/>
        </w:rPr>
        <w:t>Усть</w:t>
      </w:r>
      <w:proofErr w:type="spellEnd"/>
      <w:r w:rsidRPr="0046233B">
        <w:rPr>
          <w:sz w:val="16"/>
          <w:szCs w:val="16"/>
          <w:lang w:eastAsia="ru-RU"/>
        </w:rPr>
        <w:t xml:space="preserve">-Каменский, </w:t>
      </w:r>
      <w:proofErr w:type="spellStart"/>
      <w:r w:rsidRPr="0046233B">
        <w:rPr>
          <w:sz w:val="16"/>
          <w:szCs w:val="16"/>
          <w:lang w:eastAsia="ru-RU"/>
        </w:rPr>
        <w:t>Чемской</w:t>
      </w:r>
      <w:proofErr w:type="spellEnd"/>
      <w:r w:rsidRPr="0046233B">
        <w:rPr>
          <w:sz w:val="16"/>
          <w:szCs w:val="16"/>
          <w:lang w:eastAsia="ru-RU"/>
        </w:rPr>
        <w:t xml:space="preserve"> сельсоветы</w:t>
      </w:r>
      <w:r w:rsidRPr="0046233B">
        <w:rPr>
          <w:sz w:val="16"/>
          <w:szCs w:val="16"/>
          <w:highlight w:val="white"/>
          <w:lang w:eastAsia="ru-RU"/>
        </w:rPr>
        <w:t>), з</w:t>
      </w:r>
      <w:r w:rsidRPr="0046233B">
        <w:rPr>
          <w:sz w:val="16"/>
          <w:szCs w:val="16"/>
          <w:highlight w:val="white"/>
        </w:rPr>
        <w:t xml:space="preserve">аменено тепловых сетей – 9,43 </w:t>
      </w:r>
      <w:proofErr w:type="gramStart"/>
      <w:r w:rsidRPr="0046233B">
        <w:rPr>
          <w:sz w:val="16"/>
          <w:szCs w:val="16"/>
          <w:highlight w:val="white"/>
        </w:rPr>
        <w:t>км.,</w:t>
      </w:r>
      <w:proofErr w:type="gramEnd"/>
      <w:r w:rsidRPr="0046233B">
        <w:rPr>
          <w:sz w:val="16"/>
          <w:szCs w:val="16"/>
          <w:highlight w:val="white"/>
        </w:rPr>
        <w:t xml:space="preserve"> в </w:t>
      </w:r>
      <w:proofErr w:type="spellStart"/>
      <w:r w:rsidRPr="0046233B">
        <w:rPr>
          <w:sz w:val="16"/>
          <w:szCs w:val="16"/>
          <w:highlight w:val="white"/>
        </w:rPr>
        <w:t>т.ч</w:t>
      </w:r>
      <w:proofErr w:type="spellEnd"/>
      <w:r w:rsidRPr="0046233B">
        <w:rPr>
          <w:sz w:val="16"/>
          <w:szCs w:val="16"/>
          <w:highlight w:val="white"/>
        </w:rPr>
        <w:t xml:space="preserve">. </w:t>
      </w:r>
      <w:r w:rsidRPr="0046233B">
        <w:rPr>
          <w:sz w:val="16"/>
          <w:szCs w:val="16"/>
          <w:highlight w:val="white"/>
          <w:lang w:eastAsia="ru-RU"/>
        </w:rPr>
        <w:t>г. Тогучин — 3,3 км.</w:t>
      </w:r>
      <w:r w:rsidRPr="0046233B">
        <w:rPr>
          <w:sz w:val="16"/>
          <w:szCs w:val="16"/>
          <w:lang w:eastAsia="ru-RU"/>
        </w:rPr>
        <w:t xml:space="preserve">, </w:t>
      </w:r>
      <w:r w:rsidRPr="0046233B">
        <w:rPr>
          <w:sz w:val="16"/>
          <w:szCs w:val="16"/>
        </w:rPr>
        <w:t xml:space="preserve">р.п. Горный –                  0,51 км, сельские поселения – 5,63 км. </w:t>
      </w:r>
    </w:p>
    <w:p w:rsidR="0046233B" w:rsidRPr="0046233B" w:rsidRDefault="0046233B" w:rsidP="0046233B">
      <w:pPr>
        <w:ind w:firstLine="709"/>
        <w:jc w:val="both"/>
        <w:rPr>
          <w:sz w:val="16"/>
          <w:szCs w:val="16"/>
        </w:rPr>
      </w:pPr>
      <w:r w:rsidRPr="0046233B">
        <w:rPr>
          <w:sz w:val="16"/>
          <w:szCs w:val="16"/>
          <w:highlight w:val="white"/>
        </w:rPr>
        <w:t>В сфере водоснабжения Тогучинского района за три года проведены работы на сумму 84,36 млн. руб.</w:t>
      </w:r>
    </w:p>
    <w:p w:rsidR="0046233B" w:rsidRPr="0046233B" w:rsidRDefault="0046233B" w:rsidP="0046233B">
      <w:pPr>
        <w:ind w:firstLine="709"/>
        <w:jc w:val="both"/>
        <w:rPr>
          <w:sz w:val="16"/>
          <w:szCs w:val="16"/>
          <w:lang w:eastAsia="ru-RU"/>
        </w:rPr>
      </w:pPr>
      <w:r w:rsidRPr="0046233B">
        <w:rPr>
          <w:sz w:val="16"/>
          <w:szCs w:val="16"/>
          <w:highlight w:val="white"/>
        </w:rPr>
        <w:t>Заменено</w:t>
      </w:r>
      <w:r w:rsidRPr="0046233B">
        <w:rPr>
          <w:sz w:val="16"/>
          <w:szCs w:val="16"/>
          <w:highlight w:val="white"/>
          <w:lang w:eastAsia="ru-RU"/>
        </w:rPr>
        <w:t xml:space="preserve"> водопроводных</w:t>
      </w:r>
      <w:r w:rsidRPr="0046233B">
        <w:rPr>
          <w:sz w:val="16"/>
          <w:szCs w:val="16"/>
          <w:highlight w:val="white"/>
        </w:rPr>
        <w:t xml:space="preserve"> сетей с 2020 по 2022 годы – 20,5 </w:t>
      </w:r>
      <w:proofErr w:type="gramStart"/>
      <w:r w:rsidRPr="0046233B">
        <w:rPr>
          <w:sz w:val="16"/>
          <w:szCs w:val="16"/>
          <w:highlight w:val="white"/>
        </w:rPr>
        <w:t>км.,</w:t>
      </w:r>
      <w:proofErr w:type="gramEnd"/>
      <w:r w:rsidRPr="0046233B">
        <w:rPr>
          <w:sz w:val="16"/>
          <w:szCs w:val="16"/>
          <w:highlight w:val="white"/>
        </w:rPr>
        <w:t xml:space="preserve"> в </w:t>
      </w:r>
      <w:proofErr w:type="spellStart"/>
      <w:r w:rsidRPr="0046233B">
        <w:rPr>
          <w:sz w:val="16"/>
          <w:szCs w:val="16"/>
          <w:highlight w:val="white"/>
        </w:rPr>
        <w:t>т.ч</w:t>
      </w:r>
      <w:proofErr w:type="spellEnd"/>
      <w:r w:rsidRPr="0046233B">
        <w:rPr>
          <w:sz w:val="16"/>
          <w:szCs w:val="16"/>
          <w:highlight w:val="white"/>
        </w:rPr>
        <w:t xml:space="preserve">.                             г. Тогучин — 1,75 км, р.п. Горный — 1,28 км, </w:t>
      </w:r>
      <w:r w:rsidRPr="0046233B">
        <w:rPr>
          <w:sz w:val="16"/>
          <w:szCs w:val="16"/>
        </w:rPr>
        <w:t xml:space="preserve">сельские поселения </w:t>
      </w:r>
      <w:r w:rsidRPr="0046233B">
        <w:rPr>
          <w:sz w:val="16"/>
          <w:szCs w:val="16"/>
          <w:highlight w:val="white"/>
          <w:lang w:eastAsia="ru-RU"/>
        </w:rPr>
        <w:t>– 17,46 км.</w:t>
      </w:r>
    </w:p>
    <w:p w:rsidR="0046233B" w:rsidRPr="0046233B" w:rsidRDefault="0046233B" w:rsidP="0046233B">
      <w:pPr>
        <w:tabs>
          <w:tab w:val="left" w:pos="567"/>
        </w:tabs>
        <w:ind w:firstLine="709"/>
        <w:jc w:val="both"/>
        <w:rPr>
          <w:sz w:val="16"/>
          <w:szCs w:val="16"/>
          <w:highlight w:val="white"/>
          <w:lang w:eastAsia="ru-RU"/>
        </w:rPr>
      </w:pPr>
    </w:p>
    <w:p w:rsidR="0046233B" w:rsidRPr="0046233B" w:rsidRDefault="0046233B" w:rsidP="0046233B">
      <w:pPr>
        <w:tabs>
          <w:tab w:val="left" w:pos="567"/>
        </w:tabs>
        <w:ind w:firstLine="709"/>
        <w:jc w:val="both"/>
        <w:rPr>
          <w:sz w:val="16"/>
          <w:szCs w:val="16"/>
          <w:highlight w:val="white"/>
          <w:lang w:eastAsia="ru-RU"/>
        </w:rPr>
      </w:pPr>
      <w:r w:rsidRPr="0046233B">
        <w:rPr>
          <w:sz w:val="16"/>
          <w:szCs w:val="16"/>
          <w:highlight w:val="white"/>
          <w:lang w:eastAsia="ru-RU"/>
        </w:rPr>
        <w:t>В рамках реализации подпрограммы «Чистая вода» государственной программы «Жилищно-коммунальное хозяйство Новосибирской области»:</w:t>
      </w:r>
    </w:p>
    <w:p w:rsidR="0046233B" w:rsidRPr="0046233B" w:rsidRDefault="0046233B" w:rsidP="0046233B">
      <w:pPr>
        <w:tabs>
          <w:tab w:val="left" w:pos="567"/>
        </w:tabs>
        <w:ind w:firstLine="709"/>
        <w:jc w:val="both"/>
        <w:rPr>
          <w:sz w:val="16"/>
          <w:szCs w:val="16"/>
          <w:lang w:eastAsia="ru-RU"/>
        </w:rPr>
      </w:pPr>
      <w:r w:rsidRPr="0046233B">
        <w:rPr>
          <w:sz w:val="16"/>
          <w:szCs w:val="16"/>
          <w:highlight w:val="white"/>
          <w:lang w:eastAsia="ru-RU"/>
        </w:rPr>
        <w:t xml:space="preserve">- в р.п. Горный завершены работы по объекту «Реконструкция водозаборных сооружений на </w:t>
      </w:r>
      <w:proofErr w:type="spellStart"/>
      <w:r w:rsidRPr="0046233B">
        <w:rPr>
          <w:sz w:val="16"/>
          <w:szCs w:val="16"/>
          <w:highlight w:val="white"/>
          <w:lang w:eastAsia="ru-RU"/>
        </w:rPr>
        <w:t>р.Иня</w:t>
      </w:r>
      <w:proofErr w:type="spellEnd"/>
      <w:r w:rsidRPr="0046233B">
        <w:rPr>
          <w:sz w:val="16"/>
          <w:szCs w:val="16"/>
          <w:highlight w:val="white"/>
          <w:lang w:eastAsia="ru-RU"/>
        </w:rPr>
        <w:t>, насосной станции 1-го подъёма, водовода Д</w:t>
      </w:r>
      <w:r w:rsidRPr="0046233B">
        <w:rPr>
          <w:sz w:val="16"/>
          <w:szCs w:val="16"/>
          <w:lang w:eastAsia="ru-RU"/>
        </w:rPr>
        <w:t>=</w:t>
      </w:r>
      <w:r w:rsidRPr="0046233B">
        <w:rPr>
          <w:sz w:val="16"/>
          <w:szCs w:val="16"/>
          <w:highlight w:val="white"/>
          <w:lang w:eastAsia="ru-RU"/>
        </w:rPr>
        <w:t xml:space="preserve">500мм протяжённостью 7,1 км» на сумму </w:t>
      </w:r>
      <w:r w:rsidRPr="0046233B">
        <w:rPr>
          <w:sz w:val="16"/>
          <w:szCs w:val="16"/>
          <w:lang w:eastAsia="ru-RU"/>
        </w:rPr>
        <w:t xml:space="preserve">173,6 </w:t>
      </w:r>
      <w:r w:rsidRPr="0046233B">
        <w:rPr>
          <w:bCs/>
          <w:sz w:val="16"/>
          <w:szCs w:val="16"/>
          <w:lang w:eastAsia="ru-RU"/>
        </w:rPr>
        <w:t>млн</w:t>
      </w:r>
      <w:r w:rsidRPr="0046233B">
        <w:rPr>
          <w:b/>
          <w:bCs/>
          <w:sz w:val="16"/>
          <w:szCs w:val="16"/>
          <w:lang w:eastAsia="ru-RU"/>
        </w:rPr>
        <w:t>.</w:t>
      </w:r>
      <w:r w:rsidRPr="0046233B">
        <w:rPr>
          <w:sz w:val="16"/>
          <w:szCs w:val="16"/>
          <w:lang w:eastAsia="ru-RU"/>
        </w:rPr>
        <w:t xml:space="preserve"> руб. (фонд модернизации),</w:t>
      </w:r>
    </w:p>
    <w:p w:rsidR="0046233B" w:rsidRPr="0046233B" w:rsidRDefault="0046233B" w:rsidP="0046233B">
      <w:pPr>
        <w:ind w:firstLine="567"/>
        <w:jc w:val="both"/>
        <w:rPr>
          <w:sz w:val="16"/>
          <w:szCs w:val="16"/>
        </w:rPr>
      </w:pPr>
      <w:r w:rsidRPr="0046233B">
        <w:rPr>
          <w:sz w:val="16"/>
          <w:szCs w:val="16"/>
        </w:rPr>
        <w:lastRenderedPageBreak/>
        <w:t xml:space="preserve">  - в г. Тогучине реализовано 3 мероприятия на общую сумму 59,3 млн. руб.: строительство 2-х модульных станций водоподготовки на ул. Строительной, ул. Дзержинского, строительство станции химической водоочистки по ул. Заводская.</w:t>
      </w:r>
    </w:p>
    <w:p w:rsidR="0046233B" w:rsidRPr="0046233B" w:rsidRDefault="0046233B" w:rsidP="0046233B">
      <w:pPr>
        <w:ind w:firstLine="709"/>
        <w:contextualSpacing/>
        <w:jc w:val="both"/>
        <w:rPr>
          <w:sz w:val="16"/>
          <w:szCs w:val="16"/>
        </w:rPr>
      </w:pPr>
    </w:p>
    <w:p w:rsidR="0046233B" w:rsidRPr="0046233B" w:rsidRDefault="0046233B" w:rsidP="0046233B">
      <w:pPr>
        <w:ind w:firstLine="709"/>
        <w:contextualSpacing/>
        <w:jc w:val="both"/>
        <w:rPr>
          <w:sz w:val="16"/>
          <w:szCs w:val="16"/>
        </w:rPr>
      </w:pPr>
      <w:r w:rsidRPr="0046233B">
        <w:rPr>
          <w:sz w:val="16"/>
          <w:szCs w:val="16"/>
        </w:rPr>
        <w:t>За счёт средств Фонда модернизации и развития жилищно-коммунального хозяйства проведены следующие мероприятия:</w:t>
      </w:r>
    </w:p>
    <w:p w:rsidR="0046233B" w:rsidRPr="0046233B" w:rsidRDefault="0046233B" w:rsidP="0046233B">
      <w:pPr>
        <w:ind w:firstLine="709"/>
        <w:contextualSpacing/>
        <w:jc w:val="both"/>
        <w:rPr>
          <w:sz w:val="16"/>
          <w:szCs w:val="16"/>
        </w:rPr>
      </w:pPr>
      <w:r w:rsidRPr="0046233B">
        <w:rPr>
          <w:sz w:val="16"/>
          <w:szCs w:val="16"/>
        </w:rPr>
        <w:t xml:space="preserve">-   Строительство водозаборной скважины для водоснабжения с. Кудельный Ключ Тогучинского района, глубина 70 м, производительность 12,0 м3/час, стоимость 2203,1 тыс. рублей.  </w:t>
      </w:r>
    </w:p>
    <w:p w:rsidR="0046233B" w:rsidRPr="0046233B" w:rsidRDefault="0046233B" w:rsidP="0046233B">
      <w:pPr>
        <w:tabs>
          <w:tab w:val="left" w:pos="709"/>
        </w:tabs>
        <w:contextualSpacing/>
        <w:jc w:val="both"/>
        <w:rPr>
          <w:sz w:val="16"/>
          <w:szCs w:val="16"/>
        </w:rPr>
      </w:pPr>
      <w:r w:rsidRPr="0046233B">
        <w:rPr>
          <w:sz w:val="16"/>
          <w:szCs w:val="16"/>
        </w:rPr>
        <w:tab/>
        <w:t xml:space="preserve">-  Строительство модульной установки водоподготовки в с. Лекарственное Тогучинского района, стоимостью 1684 тыс. руб. </w:t>
      </w:r>
    </w:p>
    <w:p w:rsidR="0046233B" w:rsidRPr="0046233B" w:rsidRDefault="0046233B" w:rsidP="0046233B">
      <w:pPr>
        <w:tabs>
          <w:tab w:val="left" w:pos="709"/>
        </w:tabs>
        <w:contextualSpacing/>
        <w:jc w:val="both"/>
        <w:rPr>
          <w:sz w:val="16"/>
          <w:szCs w:val="16"/>
        </w:rPr>
      </w:pPr>
      <w:r w:rsidRPr="0046233B">
        <w:rPr>
          <w:sz w:val="16"/>
          <w:szCs w:val="16"/>
        </w:rPr>
        <w:tab/>
        <w:t xml:space="preserve">- Реконструкция водопроводных сетей восточной части г. Тогучина, протяженность 5,2 </w:t>
      </w:r>
      <w:proofErr w:type="gramStart"/>
      <w:r w:rsidRPr="0046233B">
        <w:rPr>
          <w:sz w:val="16"/>
          <w:szCs w:val="16"/>
        </w:rPr>
        <w:t>км.,</w:t>
      </w:r>
      <w:proofErr w:type="gramEnd"/>
      <w:r w:rsidRPr="0046233B">
        <w:rPr>
          <w:sz w:val="16"/>
          <w:szCs w:val="16"/>
        </w:rPr>
        <w:t xml:space="preserve"> стоимостью – 16900 тыс. руб. </w:t>
      </w:r>
    </w:p>
    <w:p w:rsidR="0046233B" w:rsidRPr="0046233B" w:rsidRDefault="0046233B" w:rsidP="0046233B">
      <w:pPr>
        <w:tabs>
          <w:tab w:val="left" w:pos="709"/>
        </w:tabs>
        <w:contextualSpacing/>
        <w:jc w:val="both"/>
        <w:rPr>
          <w:sz w:val="16"/>
          <w:szCs w:val="16"/>
        </w:rPr>
      </w:pPr>
      <w:r w:rsidRPr="0046233B">
        <w:rPr>
          <w:sz w:val="16"/>
          <w:szCs w:val="16"/>
        </w:rPr>
        <w:tab/>
        <w:t xml:space="preserve">-   Реконструкция водопроводных сетей на ст. </w:t>
      </w:r>
      <w:proofErr w:type="spellStart"/>
      <w:r w:rsidRPr="0046233B">
        <w:rPr>
          <w:sz w:val="16"/>
          <w:szCs w:val="16"/>
        </w:rPr>
        <w:t>Буготак</w:t>
      </w:r>
      <w:proofErr w:type="spellEnd"/>
      <w:r w:rsidRPr="0046233B">
        <w:rPr>
          <w:sz w:val="16"/>
          <w:szCs w:val="16"/>
        </w:rPr>
        <w:t xml:space="preserve"> Тогучинского района, протяженность – 2606 м., стоимость 4883,1 тыс. руб.</w:t>
      </w:r>
    </w:p>
    <w:p w:rsidR="0046233B" w:rsidRPr="0046233B" w:rsidRDefault="0046233B" w:rsidP="0046233B">
      <w:pPr>
        <w:ind w:firstLine="709"/>
        <w:jc w:val="both"/>
        <w:rPr>
          <w:sz w:val="16"/>
          <w:szCs w:val="16"/>
        </w:rPr>
      </w:pPr>
    </w:p>
    <w:p w:rsidR="0046233B" w:rsidRPr="0046233B" w:rsidRDefault="0046233B" w:rsidP="0046233B">
      <w:pPr>
        <w:tabs>
          <w:tab w:val="left" w:pos="567"/>
        </w:tabs>
        <w:ind w:firstLine="567"/>
        <w:jc w:val="both"/>
        <w:rPr>
          <w:sz w:val="16"/>
          <w:szCs w:val="16"/>
        </w:rPr>
      </w:pPr>
      <w:r w:rsidRPr="0046233B">
        <w:rPr>
          <w:sz w:val="16"/>
          <w:szCs w:val="16"/>
        </w:rPr>
        <w:t xml:space="preserve">В рамках инвестиционной программы ПАО «Газпром» «Развитие газоснабжения и газификации Новосибирской области на 2016-2020 годы» завершен и введен в эксплуатацию объект «Газопровод высокого давления ГРС «Заря» - п. </w:t>
      </w:r>
      <w:proofErr w:type="spellStart"/>
      <w:r w:rsidRPr="0046233B">
        <w:rPr>
          <w:sz w:val="16"/>
          <w:szCs w:val="16"/>
        </w:rPr>
        <w:t>Буготак</w:t>
      </w:r>
      <w:proofErr w:type="spellEnd"/>
      <w:r w:rsidRPr="0046233B">
        <w:rPr>
          <w:sz w:val="16"/>
          <w:szCs w:val="16"/>
        </w:rPr>
        <w:t xml:space="preserve"> - р.п. Горный Тогучинского района Новосибирской области», протяженностью 38168,5 м.</w:t>
      </w:r>
    </w:p>
    <w:p w:rsidR="0046233B" w:rsidRPr="0046233B" w:rsidRDefault="0046233B" w:rsidP="0046233B">
      <w:pPr>
        <w:ind w:firstLine="708"/>
        <w:jc w:val="both"/>
        <w:rPr>
          <w:sz w:val="16"/>
          <w:szCs w:val="16"/>
        </w:rPr>
      </w:pPr>
      <w:r w:rsidRPr="0046233B">
        <w:rPr>
          <w:sz w:val="16"/>
          <w:szCs w:val="16"/>
        </w:rPr>
        <w:t xml:space="preserve">Построенные газопроводы в </w:t>
      </w:r>
      <w:proofErr w:type="spellStart"/>
      <w:r w:rsidRPr="0046233B">
        <w:rPr>
          <w:sz w:val="16"/>
          <w:szCs w:val="16"/>
        </w:rPr>
        <w:t>с.Льниха</w:t>
      </w:r>
      <w:proofErr w:type="spellEnd"/>
      <w:r w:rsidRPr="0046233B">
        <w:rPr>
          <w:sz w:val="16"/>
          <w:szCs w:val="16"/>
        </w:rPr>
        <w:t xml:space="preserve">, с. </w:t>
      </w:r>
      <w:proofErr w:type="spellStart"/>
      <w:r w:rsidRPr="0046233B">
        <w:rPr>
          <w:sz w:val="16"/>
          <w:szCs w:val="16"/>
        </w:rPr>
        <w:t>Буготак</w:t>
      </w:r>
      <w:proofErr w:type="spellEnd"/>
      <w:r w:rsidRPr="0046233B">
        <w:rPr>
          <w:sz w:val="16"/>
          <w:szCs w:val="16"/>
        </w:rPr>
        <w:t xml:space="preserve">, ст. </w:t>
      </w:r>
      <w:proofErr w:type="spellStart"/>
      <w:r w:rsidRPr="0046233B">
        <w:rPr>
          <w:sz w:val="16"/>
          <w:szCs w:val="16"/>
        </w:rPr>
        <w:t>Буготак</w:t>
      </w:r>
      <w:proofErr w:type="spellEnd"/>
      <w:r w:rsidRPr="0046233B">
        <w:rPr>
          <w:sz w:val="16"/>
          <w:szCs w:val="16"/>
        </w:rPr>
        <w:t>, р.п. Горный рассчитаны на обеспечение потребности населения в приготовлении пищи и отоплении 1800 индивидуальных жилых домов и не менее 5 объектов социальной сферы.</w:t>
      </w:r>
    </w:p>
    <w:p w:rsidR="0046233B" w:rsidRPr="0046233B" w:rsidRDefault="0046233B" w:rsidP="0046233B">
      <w:pPr>
        <w:tabs>
          <w:tab w:val="left" w:pos="567"/>
        </w:tabs>
        <w:ind w:firstLine="567"/>
        <w:jc w:val="both"/>
        <w:rPr>
          <w:sz w:val="16"/>
          <w:szCs w:val="16"/>
        </w:rPr>
      </w:pPr>
      <w:r w:rsidRPr="0046233B">
        <w:rPr>
          <w:sz w:val="16"/>
          <w:szCs w:val="16"/>
        </w:rPr>
        <w:t xml:space="preserve">  В настоящее время ведется подключение потребителей к двух </w:t>
      </w:r>
      <w:proofErr w:type="spellStart"/>
      <w:r w:rsidRPr="0046233B">
        <w:rPr>
          <w:sz w:val="16"/>
          <w:szCs w:val="16"/>
        </w:rPr>
        <w:t>блочно</w:t>
      </w:r>
      <w:proofErr w:type="spellEnd"/>
      <w:r w:rsidRPr="0046233B">
        <w:rPr>
          <w:sz w:val="16"/>
          <w:szCs w:val="16"/>
        </w:rPr>
        <w:t>- модульным газовым котельным в р.п. Горный, объем финансирования строительства, которых составил 157,9 млн. руб.</w:t>
      </w:r>
    </w:p>
    <w:p w:rsidR="0046233B" w:rsidRPr="0046233B" w:rsidRDefault="0046233B" w:rsidP="0046233B">
      <w:pPr>
        <w:ind w:firstLine="709"/>
        <w:jc w:val="both"/>
        <w:rPr>
          <w:color w:val="000000" w:themeColor="text1"/>
          <w:sz w:val="16"/>
          <w:szCs w:val="16"/>
          <w:lang w:eastAsia="ru-RU"/>
        </w:rPr>
      </w:pPr>
      <w:r w:rsidRPr="0046233B">
        <w:rPr>
          <w:sz w:val="16"/>
          <w:szCs w:val="16"/>
        </w:rPr>
        <w:t>В рамках муниципальной программы «Комплексное развитие сельских территорий Тогучинского района Новосибирской области», государственной программы Новосибирской области «Комплексное развитие сельских территорий Новосибирской области»</w:t>
      </w:r>
      <w:r w:rsidRPr="0046233B">
        <w:rPr>
          <w:color w:val="000000" w:themeColor="text1"/>
          <w:sz w:val="16"/>
          <w:szCs w:val="16"/>
          <w:lang w:eastAsia="ru-RU"/>
        </w:rPr>
        <w:t>:</w:t>
      </w:r>
    </w:p>
    <w:p w:rsidR="0046233B" w:rsidRPr="0046233B" w:rsidRDefault="0046233B" w:rsidP="0046233B">
      <w:pPr>
        <w:ind w:firstLine="709"/>
        <w:jc w:val="both"/>
        <w:rPr>
          <w:color w:val="000000" w:themeColor="text1"/>
          <w:sz w:val="16"/>
          <w:szCs w:val="16"/>
        </w:rPr>
      </w:pPr>
      <w:r w:rsidRPr="0046233B">
        <w:rPr>
          <w:color w:val="000000" w:themeColor="text1"/>
          <w:sz w:val="16"/>
          <w:szCs w:val="16"/>
          <w:lang w:eastAsia="ru-RU"/>
        </w:rPr>
        <w:t xml:space="preserve">- </w:t>
      </w:r>
      <w:r w:rsidRPr="0046233B">
        <w:rPr>
          <w:color w:val="000000" w:themeColor="text1"/>
          <w:sz w:val="16"/>
          <w:szCs w:val="16"/>
        </w:rPr>
        <w:t xml:space="preserve">в 2020 году построены: резервный источник водоснабжения на сумму              13,76 млн. руб.; построена линия электроснабжения – 24,6 млн. руб.; линия водоснабжения – 30,75 млн. руб. </w:t>
      </w:r>
      <w:r w:rsidRPr="0046233B">
        <w:rPr>
          <w:sz w:val="16"/>
          <w:szCs w:val="16"/>
        </w:rPr>
        <w:t xml:space="preserve">на </w:t>
      </w:r>
      <w:proofErr w:type="spellStart"/>
      <w:r w:rsidRPr="0046233B">
        <w:rPr>
          <w:sz w:val="16"/>
          <w:szCs w:val="16"/>
        </w:rPr>
        <w:t>жилмассиве</w:t>
      </w:r>
      <w:proofErr w:type="spellEnd"/>
      <w:r w:rsidRPr="0046233B">
        <w:rPr>
          <w:color w:val="000000" w:themeColor="text1"/>
          <w:sz w:val="16"/>
          <w:szCs w:val="16"/>
        </w:rPr>
        <w:t xml:space="preserve"> «Северный» р.п. Горный.</w:t>
      </w:r>
    </w:p>
    <w:p w:rsidR="0046233B" w:rsidRPr="0046233B" w:rsidRDefault="0046233B" w:rsidP="0046233B">
      <w:pPr>
        <w:ind w:firstLine="709"/>
        <w:jc w:val="both"/>
        <w:rPr>
          <w:sz w:val="16"/>
          <w:szCs w:val="16"/>
        </w:rPr>
      </w:pPr>
      <w:r w:rsidRPr="0046233B">
        <w:rPr>
          <w:sz w:val="16"/>
          <w:szCs w:val="16"/>
        </w:rPr>
        <w:t xml:space="preserve">  - в 2021 году выполнена реконструкцию водопроводов в с. </w:t>
      </w:r>
      <w:proofErr w:type="gramStart"/>
      <w:r w:rsidRPr="0046233B">
        <w:rPr>
          <w:sz w:val="16"/>
          <w:szCs w:val="16"/>
        </w:rPr>
        <w:t xml:space="preserve">Репьево,   </w:t>
      </w:r>
      <w:proofErr w:type="gramEnd"/>
      <w:r w:rsidRPr="0046233B">
        <w:rPr>
          <w:sz w:val="16"/>
          <w:szCs w:val="16"/>
        </w:rPr>
        <w:t xml:space="preserve">                     ст. </w:t>
      </w:r>
      <w:proofErr w:type="spellStart"/>
      <w:r w:rsidRPr="0046233B">
        <w:rPr>
          <w:sz w:val="16"/>
          <w:szCs w:val="16"/>
        </w:rPr>
        <w:t>Курундус</w:t>
      </w:r>
      <w:proofErr w:type="spellEnd"/>
      <w:r w:rsidRPr="0046233B">
        <w:rPr>
          <w:sz w:val="16"/>
          <w:szCs w:val="16"/>
        </w:rPr>
        <w:t>, с. Завьялово, общей протяженностью 5,91 км., на сумму 19,1 млн. руб.</w:t>
      </w:r>
      <w:r w:rsidRPr="0046233B">
        <w:rPr>
          <w:sz w:val="16"/>
          <w:szCs w:val="16"/>
          <w:lang w:eastAsia="ru-RU"/>
        </w:rPr>
        <w:t>; завершено строительство</w:t>
      </w:r>
      <w:r w:rsidRPr="0046233B">
        <w:rPr>
          <w:sz w:val="16"/>
          <w:szCs w:val="16"/>
        </w:rPr>
        <w:t xml:space="preserve"> линии электропередач в г. Тогучине «</w:t>
      </w:r>
      <w:proofErr w:type="spellStart"/>
      <w:r w:rsidRPr="0046233B">
        <w:rPr>
          <w:sz w:val="16"/>
          <w:szCs w:val="16"/>
        </w:rPr>
        <w:t>жилмассив</w:t>
      </w:r>
      <w:proofErr w:type="spellEnd"/>
      <w:r w:rsidRPr="0046233B">
        <w:rPr>
          <w:sz w:val="16"/>
          <w:szCs w:val="16"/>
        </w:rPr>
        <w:t xml:space="preserve"> Южный», протяженностью 5,7 км. на сумму 8013,9 тыс. руб.</w:t>
      </w:r>
    </w:p>
    <w:p w:rsidR="0046233B" w:rsidRPr="0046233B" w:rsidRDefault="0046233B" w:rsidP="0046233B">
      <w:pPr>
        <w:ind w:firstLine="709"/>
        <w:jc w:val="both"/>
        <w:rPr>
          <w:sz w:val="16"/>
          <w:szCs w:val="16"/>
        </w:rPr>
      </w:pPr>
    </w:p>
    <w:p w:rsidR="0046233B" w:rsidRPr="0046233B" w:rsidRDefault="0046233B" w:rsidP="0046233B">
      <w:pPr>
        <w:ind w:firstLine="709"/>
        <w:jc w:val="both"/>
        <w:rPr>
          <w:sz w:val="16"/>
          <w:szCs w:val="16"/>
        </w:rPr>
      </w:pPr>
      <w:r w:rsidRPr="0046233B">
        <w:rPr>
          <w:rFonts w:eastAsia="Calibri"/>
          <w:sz w:val="16"/>
          <w:szCs w:val="16"/>
        </w:rPr>
        <w:t>В рамках приоритетного проекта «Формирование комфортной городской среды» в 2020–2022 годах было получено финансирование на реализацию мероприятий по формированию комфортной городской среды в размере 48,2 млн. руб.</w:t>
      </w:r>
    </w:p>
    <w:p w:rsidR="0046233B" w:rsidRPr="0046233B" w:rsidRDefault="0046233B" w:rsidP="0046233B">
      <w:pPr>
        <w:ind w:firstLine="709"/>
        <w:jc w:val="both"/>
        <w:rPr>
          <w:sz w:val="16"/>
          <w:szCs w:val="16"/>
        </w:rPr>
      </w:pPr>
      <w:r w:rsidRPr="0046233B">
        <w:rPr>
          <w:sz w:val="16"/>
          <w:szCs w:val="16"/>
        </w:rPr>
        <w:t>В 2020 году работы проводились на объектах:</w:t>
      </w:r>
    </w:p>
    <w:p w:rsidR="0046233B" w:rsidRPr="0046233B" w:rsidRDefault="0046233B" w:rsidP="0046233B">
      <w:pPr>
        <w:ind w:firstLine="709"/>
        <w:jc w:val="both"/>
        <w:rPr>
          <w:sz w:val="16"/>
          <w:szCs w:val="16"/>
        </w:rPr>
      </w:pPr>
      <w:r w:rsidRPr="0046233B">
        <w:rPr>
          <w:sz w:val="16"/>
          <w:szCs w:val="16"/>
        </w:rPr>
        <w:t>- в г. Тогучин – благоустройство придомовой территории ул. Строительная, благоустройство общественной территории - парка им. Пушкина, благоустройство пешеходной зоны по ул. Вокзальной,</w:t>
      </w:r>
    </w:p>
    <w:p w:rsidR="0046233B" w:rsidRPr="0046233B" w:rsidRDefault="0046233B" w:rsidP="0046233B">
      <w:pPr>
        <w:ind w:firstLine="709"/>
        <w:jc w:val="both"/>
        <w:rPr>
          <w:sz w:val="16"/>
          <w:szCs w:val="16"/>
        </w:rPr>
      </w:pPr>
      <w:r w:rsidRPr="0046233B">
        <w:rPr>
          <w:sz w:val="16"/>
          <w:szCs w:val="16"/>
        </w:rPr>
        <w:t xml:space="preserve">- в р.п. Горный на придомовой территории </w:t>
      </w:r>
      <w:r w:rsidRPr="0046233B">
        <w:rPr>
          <w:bCs/>
          <w:sz w:val="16"/>
          <w:szCs w:val="16"/>
        </w:rPr>
        <w:t xml:space="preserve">многоквартирных домов                       </w:t>
      </w:r>
      <w:r w:rsidRPr="0046233B">
        <w:rPr>
          <w:sz w:val="16"/>
          <w:szCs w:val="16"/>
        </w:rPr>
        <w:t>ул. Планетная 4 и по ул. Советская 1, 4, 6;</w:t>
      </w:r>
    </w:p>
    <w:p w:rsidR="0046233B" w:rsidRPr="0046233B" w:rsidRDefault="0046233B" w:rsidP="0046233B">
      <w:pPr>
        <w:ind w:firstLine="709"/>
        <w:jc w:val="both"/>
        <w:rPr>
          <w:sz w:val="16"/>
          <w:szCs w:val="16"/>
        </w:rPr>
      </w:pPr>
      <w:r w:rsidRPr="0046233B">
        <w:rPr>
          <w:sz w:val="16"/>
          <w:szCs w:val="16"/>
        </w:rPr>
        <w:t>- в пос. Шахта – благоустройство общественной территории парковой зоны по ул. Гагарина.</w:t>
      </w:r>
    </w:p>
    <w:p w:rsidR="0046233B" w:rsidRPr="0046233B" w:rsidRDefault="0046233B" w:rsidP="0046233B">
      <w:pPr>
        <w:ind w:firstLine="709"/>
        <w:jc w:val="both"/>
        <w:rPr>
          <w:sz w:val="16"/>
          <w:szCs w:val="16"/>
        </w:rPr>
      </w:pPr>
      <w:r w:rsidRPr="0046233B">
        <w:rPr>
          <w:sz w:val="16"/>
          <w:szCs w:val="16"/>
        </w:rPr>
        <w:t>В 2021 году работы проводились на объектах:</w:t>
      </w:r>
    </w:p>
    <w:p w:rsidR="0046233B" w:rsidRPr="0046233B" w:rsidRDefault="0046233B" w:rsidP="0046233B">
      <w:pPr>
        <w:ind w:firstLine="709"/>
        <w:jc w:val="both"/>
        <w:rPr>
          <w:sz w:val="16"/>
          <w:szCs w:val="16"/>
        </w:rPr>
      </w:pPr>
      <w:r w:rsidRPr="0046233B">
        <w:rPr>
          <w:sz w:val="16"/>
          <w:szCs w:val="16"/>
        </w:rPr>
        <w:t>- в г. Тогучин – благоустройство придомовой территории ул. Строительная, благоустройство общественной территории - парка им. Пушкина (озеленение, установка малых форм, ремонт покрытий, ремонт насосной станции),</w:t>
      </w:r>
    </w:p>
    <w:p w:rsidR="0046233B" w:rsidRPr="0046233B" w:rsidRDefault="0046233B" w:rsidP="0046233B">
      <w:pPr>
        <w:ind w:firstLine="709"/>
        <w:jc w:val="both"/>
        <w:rPr>
          <w:sz w:val="16"/>
          <w:szCs w:val="16"/>
        </w:rPr>
      </w:pPr>
      <w:r w:rsidRPr="0046233B">
        <w:rPr>
          <w:sz w:val="16"/>
          <w:szCs w:val="16"/>
        </w:rPr>
        <w:t xml:space="preserve">- в р.п. Горный </w:t>
      </w:r>
      <w:r w:rsidRPr="0046233B">
        <w:rPr>
          <w:sz w:val="16"/>
          <w:szCs w:val="16"/>
          <w:shd w:val="clear" w:color="auto" w:fill="FFFFFF"/>
          <w:lang w:eastAsia="ru-RU"/>
        </w:rPr>
        <w:t>проведены работы по благоустройству дворовых территорий многоквартирных домов</w:t>
      </w:r>
      <w:r w:rsidRPr="0046233B">
        <w:rPr>
          <w:sz w:val="16"/>
          <w:szCs w:val="16"/>
        </w:rPr>
        <w:t xml:space="preserve"> по ул. Планетная, ул. Советская 2, 4, 6;</w:t>
      </w:r>
    </w:p>
    <w:p w:rsidR="0046233B" w:rsidRPr="0046233B" w:rsidRDefault="0046233B" w:rsidP="0046233B">
      <w:pPr>
        <w:ind w:firstLine="709"/>
        <w:jc w:val="both"/>
        <w:rPr>
          <w:sz w:val="16"/>
          <w:szCs w:val="16"/>
        </w:rPr>
      </w:pPr>
      <w:r w:rsidRPr="0046233B">
        <w:rPr>
          <w:sz w:val="16"/>
          <w:szCs w:val="16"/>
        </w:rPr>
        <w:t>- в пос. Шахта – благоустройство общественной территории парковой зоны по ул. Гагарина (приобретение малых форм, озеленение, строительство сцены, строительство тротуаров).</w:t>
      </w:r>
    </w:p>
    <w:p w:rsidR="0046233B" w:rsidRPr="0046233B" w:rsidRDefault="0046233B" w:rsidP="0046233B">
      <w:pPr>
        <w:ind w:firstLine="709"/>
        <w:jc w:val="both"/>
        <w:rPr>
          <w:sz w:val="16"/>
          <w:szCs w:val="16"/>
        </w:rPr>
      </w:pPr>
      <w:r w:rsidRPr="0046233B">
        <w:rPr>
          <w:sz w:val="16"/>
          <w:szCs w:val="16"/>
        </w:rPr>
        <w:t>В 2022 году работы проводились на объектах:</w:t>
      </w:r>
    </w:p>
    <w:p w:rsidR="0046233B" w:rsidRPr="0046233B" w:rsidRDefault="0046233B" w:rsidP="0046233B">
      <w:pPr>
        <w:ind w:firstLine="709"/>
        <w:jc w:val="both"/>
        <w:rPr>
          <w:sz w:val="16"/>
          <w:szCs w:val="16"/>
        </w:rPr>
      </w:pPr>
      <w:r w:rsidRPr="0046233B">
        <w:rPr>
          <w:sz w:val="16"/>
          <w:szCs w:val="16"/>
        </w:rPr>
        <w:t>- в г. Тогучин – благоустройство дворовых территорий многоквартирных домов по ул. Целинная 15,17,19, благоустройство общественной территории по ул. Садовая, ул. Островского (1 этап),</w:t>
      </w:r>
    </w:p>
    <w:p w:rsidR="0046233B" w:rsidRPr="0046233B" w:rsidRDefault="0046233B" w:rsidP="0046233B">
      <w:pPr>
        <w:ind w:firstLine="709"/>
        <w:jc w:val="both"/>
        <w:rPr>
          <w:sz w:val="16"/>
          <w:szCs w:val="16"/>
        </w:rPr>
      </w:pPr>
      <w:r w:rsidRPr="0046233B">
        <w:rPr>
          <w:sz w:val="16"/>
          <w:szCs w:val="16"/>
        </w:rPr>
        <w:t xml:space="preserve">- в р.п. Горный - благоустройство дворовых территорий многоквартирных домов по ул. Советская 17,19, </w:t>
      </w:r>
    </w:p>
    <w:p w:rsidR="0046233B" w:rsidRPr="0046233B" w:rsidRDefault="0046233B" w:rsidP="0046233B">
      <w:pPr>
        <w:ind w:firstLine="709"/>
        <w:jc w:val="both"/>
        <w:rPr>
          <w:sz w:val="16"/>
          <w:szCs w:val="16"/>
        </w:rPr>
      </w:pPr>
      <w:r w:rsidRPr="0046233B">
        <w:rPr>
          <w:sz w:val="16"/>
          <w:szCs w:val="16"/>
        </w:rPr>
        <w:t>- в пос. Шахта – благоустройство общественной территории парковой зоны по ул. Гагарина (озеленение, устройство площадки для мини-футбола, для городошного спорта, устройство беговой дорожки).</w:t>
      </w:r>
    </w:p>
    <w:p w:rsidR="0046233B" w:rsidRPr="0046233B" w:rsidRDefault="0046233B" w:rsidP="0046233B">
      <w:pPr>
        <w:ind w:firstLine="709"/>
        <w:rPr>
          <w:b/>
          <w:bCs/>
          <w:sz w:val="16"/>
          <w:szCs w:val="16"/>
        </w:rPr>
      </w:pPr>
    </w:p>
    <w:p w:rsidR="0046233B" w:rsidRPr="0046233B" w:rsidRDefault="0046233B" w:rsidP="0046233B">
      <w:pPr>
        <w:ind w:firstLine="709"/>
        <w:rPr>
          <w:sz w:val="16"/>
          <w:szCs w:val="16"/>
        </w:rPr>
      </w:pPr>
      <w:r w:rsidRPr="0046233B">
        <w:rPr>
          <w:b/>
          <w:bCs/>
          <w:sz w:val="16"/>
          <w:szCs w:val="16"/>
        </w:rPr>
        <w:t>Охрана окружающей среды</w:t>
      </w:r>
    </w:p>
    <w:p w:rsidR="0046233B" w:rsidRPr="0046233B" w:rsidRDefault="0046233B" w:rsidP="0046233B">
      <w:pPr>
        <w:pStyle w:val="af3"/>
        <w:spacing w:after="0"/>
        <w:ind w:firstLine="709"/>
        <w:rPr>
          <w:i/>
          <w:iCs/>
          <w:sz w:val="16"/>
          <w:szCs w:val="16"/>
        </w:rPr>
      </w:pPr>
    </w:p>
    <w:p w:rsidR="0046233B" w:rsidRPr="0046233B" w:rsidRDefault="0046233B" w:rsidP="0046233B">
      <w:pPr>
        <w:pStyle w:val="af9"/>
        <w:spacing w:after="0"/>
        <w:ind w:firstLine="709"/>
        <w:jc w:val="both"/>
        <w:rPr>
          <w:sz w:val="16"/>
          <w:szCs w:val="16"/>
        </w:rPr>
      </w:pPr>
      <w:r w:rsidRPr="0046233B">
        <w:rPr>
          <w:sz w:val="16"/>
          <w:szCs w:val="16"/>
        </w:rPr>
        <w:t xml:space="preserve">Повышение качества жизни и здоровья населения, обеспечение национальной безопасности, в том числе и экологической, возможно только при условии сохранения природных систем и поддержания качества окружающей среды. </w:t>
      </w:r>
    </w:p>
    <w:p w:rsidR="0046233B" w:rsidRPr="0046233B" w:rsidRDefault="0046233B" w:rsidP="0046233B">
      <w:pPr>
        <w:pStyle w:val="af9"/>
        <w:spacing w:after="0"/>
        <w:ind w:firstLine="709"/>
        <w:jc w:val="both"/>
        <w:rPr>
          <w:sz w:val="16"/>
          <w:szCs w:val="16"/>
        </w:rPr>
      </w:pPr>
      <w:r w:rsidRPr="0046233B">
        <w:rPr>
          <w:sz w:val="16"/>
          <w:szCs w:val="16"/>
        </w:rPr>
        <w:t xml:space="preserve">Именно поэтому охрана окружающей среды является сегодня приоритетным направлением государственной политики в Российской Федерации, Новосибирской области и </w:t>
      </w:r>
      <w:proofErr w:type="spellStart"/>
      <w:r w:rsidRPr="0046233B">
        <w:rPr>
          <w:sz w:val="16"/>
          <w:szCs w:val="16"/>
        </w:rPr>
        <w:t>Тогучинском</w:t>
      </w:r>
      <w:proofErr w:type="spellEnd"/>
      <w:r w:rsidRPr="0046233B">
        <w:rPr>
          <w:sz w:val="16"/>
          <w:szCs w:val="16"/>
        </w:rPr>
        <w:t xml:space="preserve"> районе.</w:t>
      </w:r>
    </w:p>
    <w:p w:rsidR="0046233B" w:rsidRPr="0046233B" w:rsidRDefault="0046233B" w:rsidP="0046233B">
      <w:pPr>
        <w:pStyle w:val="af9"/>
        <w:spacing w:after="0"/>
        <w:ind w:firstLine="709"/>
        <w:jc w:val="both"/>
        <w:rPr>
          <w:sz w:val="16"/>
          <w:szCs w:val="16"/>
        </w:rPr>
      </w:pPr>
      <w:r w:rsidRPr="0046233B">
        <w:rPr>
          <w:sz w:val="16"/>
          <w:szCs w:val="16"/>
        </w:rPr>
        <w:t xml:space="preserve">Благополучие населения во многом зависит от состояния защищенности природной среды и жизненно важных интересов человека от возможного негативного воздействия хозяйственной и иной деятельности. </w:t>
      </w:r>
    </w:p>
    <w:p w:rsidR="0046233B" w:rsidRPr="0046233B" w:rsidRDefault="0046233B" w:rsidP="0046233B">
      <w:pPr>
        <w:pStyle w:val="af9"/>
        <w:spacing w:after="0"/>
        <w:ind w:firstLine="709"/>
        <w:jc w:val="both"/>
        <w:rPr>
          <w:sz w:val="16"/>
          <w:szCs w:val="16"/>
        </w:rPr>
      </w:pPr>
      <w:r w:rsidRPr="0046233B">
        <w:rPr>
          <w:sz w:val="16"/>
          <w:szCs w:val="16"/>
        </w:rPr>
        <w:t>Состояние окружающей среды определяют следующие отрицательные факторы: суровые климатические условия, влияющие на интенсивность эксплуатации системы теплоснабжения; увеличение количества автотранспорта.</w:t>
      </w:r>
    </w:p>
    <w:p w:rsidR="0046233B" w:rsidRPr="0046233B" w:rsidRDefault="0046233B" w:rsidP="0046233B">
      <w:pPr>
        <w:pStyle w:val="af0"/>
        <w:spacing w:before="0" w:beforeAutospacing="0" w:after="0" w:afterAutospacing="0"/>
        <w:rPr>
          <w:sz w:val="16"/>
          <w:szCs w:val="16"/>
        </w:rPr>
      </w:pPr>
      <w:r w:rsidRPr="0046233B">
        <w:rPr>
          <w:sz w:val="16"/>
          <w:szCs w:val="16"/>
        </w:rPr>
        <w:t xml:space="preserve">Современная экологическая обстановка в </w:t>
      </w:r>
      <w:proofErr w:type="spellStart"/>
      <w:r w:rsidRPr="0046233B">
        <w:rPr>
          <w:color w:val="00000A"/>
          <w:sz w:val="16"/>
          <w:szCs w:val="16"/>
        </w:rPr>
        <w:t>Тогучинском</w:t>
      </w:r>
      <w:proofErr w:type="spellEnd"/>
      <w:r w:rsidRPr="0046233B">
        <w:rPr>
          <w:color w:val="00000A"/>
          <w:sz w:val="16"/>
          <w:szCs w:val="16"/>
        </w:rPr>
        <w:t xml:space="preserve"> </w:t>
      </w:r>
      <w:r w:rsidRPr="0046233B">
        <w:rPr>
          <w:sz w:val="16"/>
          <w:szCs w:val="16"/>
        </w:rPr>
        <w:t>районе является относительно благоприятной.</w:t>
      </w:r>
    </w:p>
    <w:p w:rsidR="0046233B" w:rsidRPr="0046233B" w:rsidRDefault="0046233B" w:rsidP="0046233B">
      <w:pPr>
        <w:pStyle w:val="af0"/>
        <w:spacing w:before="0" w:beforeAutospacing="0" w:after="0" w:afterAutospacing="0"/>
        <w:rPr>
          <w:sz w:val="16"/>
          <w:szCs w:val="16"/>
        </w:rPr>
      </w:pPr>
      <w:r w:rsidRPr="0046233B">
        <w:rPr>
          <w:sz w:val="16"/>
          <w:szCs w:val="16"/>
        </w:rPr>
        <w:t xml:space="preserve">Наряду с трудовыми ресурсами рациональное и экономное использование природных ресурсов с учетом сохранения окружающей природной среды является важнейшим фактором социально-экономического развития </w:t>
      </w:r>
      <w:r w:rsidRPr="0046233B">
        <w:rPr>
          <w:color w:val="00000A"/>
          <w:sz w:val="16"/>
          <w:szCs w:val="16"/>
        </w:rPr>
        <w:t xml:space="preserve">Тогучинского </w:t>
      </w:r>
      <w:r w:rsidRPr="0046233B">
        <w:rPr>
          <w:sz w:val="16"/>
          <w:szCs w:val="16"/>
        </w:rPr>
        <w:t>района.</w:t>
      </w:r>
    </w:p>
    <w:p w:rsidR="0046233B" w:rsidRPr="0046233B" w:rsidRDefault="0046233B" w:rsidP="0046233B">
      <w:pPr>
        <w:pStyle w:val="af0"/>
        <w:spacing w:before="0" w:beforeAutospacing="0" w:after="0" w:afterAutospacing="0"/>
        <w:rPr>
          <w:sz w:val="16"/>
          <w:szCs w:val="16"/>
        </w:rPr>
      </w:pPr>
      <w:r w:rsidRPr="0046233B">
        <w:rPr>
          <w:color w:val="00000A"/>
          <w:sz w:val="16"/>
          <w:szCs w:val="16"/>
        </w:rPr>
        <w:t>Тогучинский р</w:t>
      </w:r>
      <w:r w:rsidRPr="0046233B">
        <w:rPr>
          <w:sz w:val="16"/>
          <w:szCs w:val="16"/>
        </w:rPr>
        <w:t>айон располагает минерально-сырьевыми, земельными, лесными и водными ресурсами.</w:t>
      </w:r>
    </w:p>
    <w:p w:rsidR="0046233B" w:rsidRPr="0046233B" w:rsidRDefault="0046233B" w:rsidP="0046233B">
      <w:pPr>
        <w:ind w:firstLine="709"/>
        <w:jc w:val="both"/>
        <w:rPr>
          <w:sz w:val="16"/>
          <w:szCs w:val="16"/>
        </w:rPr>
      </w:pPr>
      <w:r w:rsidRPr="0046233B">
        <w:rPr>
          <w:spacing w:val="-1"/>
          <w:sz w:val="16"/>
          <w:szCs w:val="16"/>
          <w:highlight w:val="white"/>
        </w:rPr>
        <w:t xml:space="preserve">Главным средством воспроизводства в сельском хозяйстве и производственным базисом для размещения других отраслей являются земельные ресурсы, общая площадь которых составляет 605,8тыс. гектаров, в том числе земли сельскохозяйственного назначения – 324,9 тыс. гектаров (53,6%), из них пахотных – 203,8 тыс. гектаров; </w:t>
      </w:r>
      <w:r w:rsidRPr="0046233B">
        <w:rPr>
          <w:sz w:val="16"/>
          <w:szCs w:val="16"/>
        </w:rPr>
        <w:t>земли лесного фонда составляют 189 тыс. га, водного – 1,5 тыс. га, земли промышленности, энергетики, транспорта, связи и др. – 5,8 тыс. га, земли запаса – 6,3 тыс. га.</w:t>
      </w:r>
    </w:p>
    <w:p w:rsidR="0046233B" w:rsidRPr="0046233B" w:rsidRDefault="0046233B" w:rsidP="0046233B">
      <w:pPr>
        <w:ind w:firstLine="709"/>
        <w:jc w:val="both"/>
        <w:rPr>
          <w:sz w:val="16"/>
          <w:szCs w:val="16"/>
        </w:rPr>
      </w:pPr>
      <w:r w:rsidRPr="0046233B">
        <w:rPr>
          <w:sz w:val="16"/>
          <w:szCs w:val="16"/>
        </w:rPr>
        <w:t xml:space="preserve">Тогучинский район является составляющей Новосибирской области по запасам общераспространенных полезных ископаемых, водным ресурсам, растительным и животным миром и особо охраняемым природным территориям. </w:t>
      </w:r>
      <w:r w:rsidRPr="0046233B">
        <w:rPr>
          <w:sz w:val="16"/>
          <w:szCs w:val="16"/>
        </w:rPr>
        <w:tab/>
      </w:r>
      <w:r w:rsidRPr="0046233B">
        <w:rPr>
          <w:spacing w:val="-2"/>
          <w:sz w:val="16"/>
          <w:szCs w:val="16"/>
        </w:rPr>
        <w:t>По природно-геологическим условиям Тогучинский район является наиболее богатым минерально-сырьевыми ресурсами среди районов Новосибирской области. Большие запасы древесины, кирпичных глин, строительных камней, диабазы. Имеются многочисленные месторождения цветных и редких металлов, огнеупорных и тугоплавких глин, облицовочных и строительных материалов, угля и торфа, ресурсы пресных подземных вод.</w:t>
      </w:r>
    </w:p>
    <w:p w:rsidR="0046233B" w:rsidRPr="0046233B" w:rsidRDefault="0046233B" w:rsidP="0046233B">
      <w:pPr>
        <w:ind w:firstLine="709"/>
        <w:jc w:val="both"/>
        <w:rPr>
          <w:sz w:val="16"/>
          <w:szCs w:val="16"/>
        </w:rPr>
      </w:pPr>
      <w:r w:rsidRPr="0046233B">
        <w:rPr>
          <w:sz w:val="16"/>
          <w:szCs w:val="16"/>
        </w:rPr>
        <w:t xml:space="preserve">Тогучинский район занимает одно из первых мест в области по запасам полезных ископаемых, таких как строительные материалы и каменный уголь. </w:t>
      </w:r>
      <w:r w:rsidRPr="0046233B">
        <w:rPr>
          <w:sz w:val="16"/>
          <w:szCs w:val="16"/>
        </w:rPr>
        <w:tab/>
      </w:r>
    </w:p>
    <w:p w:rsidR="0046233B" w:rsidRPr="0046233B" w:rsidRDefault="0046233B" w:rsidP="0046233B">
      <w:pPr>
        <w:ind w:firstLine="709"/>
        <w:jc w:val="both"/>
        <w:rPr>
          <w:sz w:val="16"/>
          <w:szCs w:val="16"/>
        </w:rPr>
      </w:pPr>
      <w:r w:rsidRPr="0046233B">
        <w:rPr>
          <w:sz w:val="16"/>
          <w:szCs w:val="16"/>
        </w:rPr>
        <w:t xml:space="preserve">Имеется несколько месторождений кирпичной глины, известняка. Среди известняков есть высококачественный </w:t>
      </w:r>
      <w:proofErr w:type="spellStart"/>
      <w:r w:rsidRPr="0046233B">
        <w:rPr>
          <w:sz w:val="16"/>
          <w:szCs w:val="16"/>
        </w:rPr>
        <w:t>мраморизированный</w:t>
      </w:r>
      <w:proofErr w:type="spellEnd"/>
      <w:r w:rsidRPr="0046233B">
        <w:rPr>
          <w:sz w:val="16"/>
          <w:szCs w:val="16"/>
        </w:rPr>
        <w:t xml:space="preserve"> известняк. Известно около двух десятков месторождений охры. Район включает западный отрог Кузнецкого каменноугольного бассейна, поэтому здесь имеются большие запасы каменного угля. </w:t>
      </w:r>
    </w:p>
    <w:p w:rsidR="0046233B" w:rsidRPr="0046233B" w:rsidRDefault="0046233B" w:rsidP="0046233B">
      <w:pPr>
        <w:ind w:firstLine="709"/>
        <w:jc w:val="both"/>
        <w:rPr>
          <w:sz w:val="16"/>
          <w:szCs w:val="16"/>
        </w:rPr>
      </w:pPr>
      <w:r w:rsidRPr="0046233B">
        <w:rPr>
          <w:sz w:val="16"/>
          <w:szCs w:val="16"/>
        </w:rPr>
        <w:t xml:space="preserve">Для территории </w:t>
      </w:r>
      <w:r w:rsidRPr="0046233B">
        <w:rPr>
          <w:color w:val="00000A"/>
          <w:sz w:val="16"/>
          <w:szCs w:val="16"/>
        </w:rPr>
        <w:t xml:space="preserve">Тогучинского </w:t>
      </w:r>
      <w:r w:rsidRPr="0046233B">
        <w:rPr>
          <w:sz w:val="16"/>
          <w:szCs w:val="16"/>
        </w:rPr>
        <w:t xml:space="preserve">района характерен довольно высокий уровень </w:t>
      </w:r>
      <w:proofErr w:type="spellStart"/>
      <w:r w:rsidRPr="0046233B">
        <w:rPr>
          <w:sz w:val="16"/>
          <w:szCs w:val="16"/>
        </w:rPr>
        <w:t>водообеспеченности</w:t>
      </w:r>
      <w:proofErr w:type="spellEnd"/>
      <w:r w:rsidRPr="0046233B">
        <w:rPr>
          <w:sz w:val="16"/>
          <w:szCs w:val="16"/>
        </w:rPr>
        <w:t>. Имеющиеся водные ресурсы достаточны для удовлетворения современных и перспективных потребностей в воде.</w:t>
      </w:r>
    </w:p>
    <w:p w:rsidR="0046233B" w:rsidRPr="0046233B" w:rsidRDefault="0046233B" w:rsidP="0046233B">
      <w:pPr>
        <w:pStyle w:val="1f"/>
        <w:tabs>
          <w:tab w:val="left" w:pos="720"/>
        </w:tabs>
        <w:spacing w:after="0" w:line="240" w:lineRule="auto"/>
        <w:ind w:firstLine="709"/>
        <w:jc w:val="both"/>
        <w:rPr>
          <w:rFonts w:ascii="Times New Roman" w:hAnsi="Times New Roman" w:cs="Times New Roman"/>
          <w:sz w:val="16"/>
          <w:szCs w:val="16"/>
        </w:rPr>
      </w:pPr>
      <w:r w:rsidRPr="0046233B">
        <w:rPr>
          <w:rFonts w:ascii="Times New Roman" w:hAnsi="Times New Roman" w:cs="Times New Roman"/>
          <w:sz w:val="16"/>
          <w:szCs w:val="16"/>
        </w:rPr>
        <w:t xml:space="preserve">Тогучинский район богат поверхностными и подземными водными запасами, по территории района протекает река Иня, общая длина 663 </w:t>
      </w:r>
      <w:proofErr w:type="gramStart"/>
      <w:r w:rsidRPr="0046233B">
        <w:rPr>
          <w:rFonts w:ascii="Times New Roman" w:hAnsi="Times New Roman" w:cs="Times New Roman"/>
          <w:sz w:val="16"/>
          <w:szCs w:val="16"/>
        </w:rPr>
        <w:t>км.,</w:t>
      </w:r>
      <w:proofErr w:type="gramEnd"/>
      <w:r w:rsidRPr="0046233B">
        <w:rPr>
          <w:rFonts w:ascii="Times New Roman" w:hAnsi="Times New Roman" w:cs="Times New Roman"/>
          <w:sz w:val="16"/>
          <w:szCs w:val="16"/>
        </w:rPr>
        <w:t xml:space="preserve"> это наиболее крупный приток реки Оби в пределах области. Река Иня имеет множество притоков, которые протекают по территории </w:t>
      </w:r>
      <w:r w:rsidRPr="0046233B">
        <w:rPr>
          <w:rFonts w:ascii="Times New Roman" w:hAnsi="Times New Roman" w:cs="Times New Roman"/>
          <w:color w:val="000000" w:themeColor="text1"/>
          <w:sz w:val="16"/>
          <w:szCs w:val="16"/>
        </w:rPr>
        <w:t>района,</w:t>
      </w:r>
      <w:r w:rsidRPr="0046233B">
        <w:rPr>
          <w:rFonts w:ascii="Times New Roman" w:hAnsi="Times New Roman" w:cs="Times New Roman"/>
          <w:sz w:val="16"/>
          <w:szCs w:val="16"/>
        </w:rPr>
        <w:t xml:space="preserve"> такие реки как </w:t>
      </w:r>
      <w:proofErr w:type="spellStart"/>
      <w:r w:rsidRPr="0046233B">
        <w:rPr>
          <w:rFonts w:ascii="Times New Roman" w:hAnsi="Times New Roman" w:cs="Times New Roman"/>
          <w:sz w:val="16"/>
          <w:szCs w:val="16"/>
        </w:rPr>
        <w:t>Колтырак</w:t>
      </w:r>
      <w:proofErr w:type="spellEnd"/>
      <w:r w:rsidRPr="0046233B">
        <w:rPr>
          <w:rFonts w:ascii="Times New Roman" w:hAnsi="Times New Roman" w:cs="Times New Roman"/>
          <w:sz w:val="16"/>
          <w:szCs w:val="16"/>
        </w:rPr>
        <w:t xml:space="preserve">, </w:t>
      </w:r>
      <w:proofErr w:type="spellStart"/>
      <w:r w:rsidRPr="0046233B">
        <w:rPr>
          <w:rFonts w:ascii="Times New Roman" w:hAnsi="Times New Roman" w:cs="Times New Roman"/>
          <w:sz w:val="16"/>
          <w:szCs w:val="16"/>
        </w:rPr>
        <w:t>Тарсьма</w:t>
      </w:r>
      <w:proofErr w:type="spellEnd"/>
      <w:r w:rsidRPr="0046233B">
        <w:rPr>
          <w:rFonts w:ascii="Times New Roman" w:hAnsi="Times New Roman" w:cs="Times New Roman"/>
          <w:sz w:val="16"/>
          <w:szCs w:val="16"/>
        </w:rPr>
        <w:t xml:space="preserve">, Малые </w:t>
      </w:r>
      <w:proofErr w:type="spellStart"/>
      <w:r w:rsidRPr="0046233B">
        <w:rPr>
          <w:rFonts w:ascii="Times New Roman" w:hAnsi="Times New Roman" w:cs="Times New Roman"/>
          <w:sz w:val="16"/>
          <w:szCs w:val="16"/>
        </w:rPr>
        <w:t>Изылы</w:t>
      </w:r>
      <w:proofErr w:type="spellEnd"/>
      <w:r w:rsidRPr="0046233B">
        <w:rPr>
          <w:rFonts w:ascii="Times New Roman" w:hAnsi="Times New Roman" w:cs="Times New Roman"/>
          <w:sz w:val="16"/>
          <w:szCs w:val="16"/>
        </w:rPr>
        <w:t xml:space="preserve">, </w:t>
      </w:r>
      <w:proofErr w:type="spellStart"/>
      <w:r w:rsidRPr="0046233B">
        <w:rPr>
          <w:rFonts w:ascii="Times New Roman" w:hAnsi="Times New Roman" w:cs="Times New Roman"/>
          <w:sz w:val="16"/>
          <w:szCs w:val="16"/>
        </w:rPr>
        <w:t>Изылы</w:t>
      </w:r>
      <w:proofErr w:type="spellEnd"/>
      <w:r w:rsidRPr="0046233B">
        <w:rPr>
          <w:rFonts w:ascii="Times New Roman" w:hAnsi="Times New Roman" w:cs="Times New Roman"/>
          <w:sz w:val="16"/>
          <w:szCs w:val="16"/>
        </w:rPr>
        <w:t xml:space="preserve">, </w:t>
      </w:r>
      <w:proofErr w:type="spellStart"/>
      <w:r w:rsidRPr="0046233B">
        <w:rPr>
          <w:rFonts w:ascii="Times New Roman" w:hAnsi="Times New Roman" w:cs="Times New Roman"/>
          <w:sz w:val="16"/>
          <w:szCs w:val="16"/>
        </w:rPr>
        <w:t>Карпысак</w:t>
      </w:r>
      <w:proofErr w:type="spellEnd"/>
      <w:r w:rsidRPr="0046233B">
        <w:rPr>
          <w:rFonts w:ascii="Times New Roman" w:hAnsi="Times New Roman" w:cs="Times New Roman"/>
          <w:sz w:val="16"/>
          <w:szCs w:val="16"/>
        </w:rPr>
        <w:t xml:space="preserve">, </w:t>
      </w:r>
      <w:proofErr w:type="spellStart"/>
      <w:r w:rsidRPr="0046233B">
        <w:rPr>
          <w:rFonts w:ascii="Times New Roman" w:hAnsi="Times New Roman" w:cs="Times New Roman"/>
          <w:sz w:val="16"/>
          <w:szCs w:val="16"/>
        </w:rPr>
        <w:t>Буготак</w:t>
      </w:r>
      <w:proofErr w:type="spellEnd"/>
      <w:r w:rsidRPr="0046233B">
        <w:rPr>
          <w:rFonts w:ascii="Times New Roman" w:hAnsi="Times New Roman" w:cs="Times New Roman"/>
          <w:sz w:val="16"/>
          <w:szCs w:val="16"/>
        </w:rPr>
        <w:t xml:space="preserve">, </w:t>
      </w:r>
      <w:proofErr w:type="spellStart"/>
      <w:r w:rsidRPr="0046233B">
        <w:rPr>
          <w:rFonts w:ascii="Times New Roman" w:hAnsi="Times New Roman" w:cs="Times New Roman"/>
          <w:sz w:val="16"/>
          <w:szCs w:val="16"/>
        </w:rPr>
        <w:t>Тогучинка</w:t>
      </w:r>
      <w:proofErr w:type="spellEnd"/>
      <w:r w:rsidRPr="0046233B">
        <w:rPr>
          <w:rFonts w:ascii="Times New Roman" w:hAnsi="Times New Roman" w:cs="Times New Roman"/>
          <w:sz w:val="16"/>
          <w:szCs w:val="16"/>
        </w:rPr>
        <w:t xml:space="preserve"> и т. д.</w:t>
      </w:r>
    </w:p>
    <w:p w:rsidR="0046233B" w:rsidRPr="0046233B" w:rsidRDefault="0046233B" w:rsidP="0046233B">
      <w:pPr>
        <w:pStyle w:val="1f"/>
        <w:tabs>
          <w:tab w:val="left" w:pos="567"/>
          <w:tab w:val="left" w:pos="720"/>
        </w:tabs>
        <w:spacing w:after="0" w:line="240" w:lineRule="auto"/>
        <w:ind w:firstLine="709"/>
        <w:jc w:val="both"/>
        <w:rPr>
          <w:rFonts w:ascii="Times New Roman" w:hAnsi="Times New Roman" w:cs="Times New Roman"/>
          <w:sz w:val="16"/>
          <w:szCs w:val="16"/>
        </w:rPr>
      </w:pPr>
      <w:r w:rsidRPr="0046233B">
        <w:rPr>
          <w:rFonts w:ascii="Times New Roman" w:hAnsi="Times New Roman" w:cs="Times New Roman"/>
          <w:sz w:val="16"/>
          <w:szCs w:val="16"/>
        </w:rPr>
        <w:t xml:space="preserve">Обеспечение населения </w:t>
      </w:r>
      <w:r w:rsidRPr="0046233B">
        <w:rPr>
          <w:rFonts w:ascii="Times New Roman" w:hAnsi="Times New Roman" w:cs="Times New Roman"/>
          <w:color w:val="000000" w:themeColor="text1"/>
          <w:sz w:val="16"/>
          <w:szCs w:val="16"/>
        </w:rPr>
        <w:t>района доброкачественной питьевой водой относится к числу наиболее социально значимых</w:t>
      </w:r>
      <w:r w:rsidRPr="0046233B">
        <w:rPr>
          <w:rFonts w:ascii="Times New Roman" w:hAnsi="Times New Roman" w:cs="Times New Roman"/>
          <w:sz w:val="16"/>
          <w:szCs w:val="16"/>
        </w:rPr>
        <w:t xml:space="preserve"> задач. Основными проблемами в этой сфере являются: неудовлетворительное качество вод подземных источников; отсутствие на водопроводах (особенно в сельской местности) необходимых водоочистных сооружений; ветхость водопроводных сетей, не отвечающих санитарным требованиям, состояние зон санитарной охраны; слабая материально техническое обеспечение служб, эксплуатирующих систем водоснабжения и канализации, низкий уровень подготовки кадрового состава.</w:t>
      </w:r>
    </w:p>
    <w:p w:rsidR="0046233B" w:rsidRPr="0046233B" w:rsidRDefault="0046233B" w:rsidP="0046233B">
      <w:pPr>
        <w:pStyle w:val="1f"/>
        <w:tabs>
          <w:tab w:val="left" w:pos="720"/>
        </w:tabs>
        <w:spacing w:after="0" w:line="240" w:lineRule="auto"/>
        <w:ind w:firstLine="709"/>
        <w:jc w:val="both"/>
        <w:rPr>
          <w:rFonts w:ascii="Times New Roman" w:hAnsi="Times New Roman" w:cs="Times New Roman"/>
          <w:sz w:val="16"/>
          <w:szCs w:val="16"/>
        </w:rPr>
      </w:pPr>
      <w:r w:rsidRPr="0046233B">
        <w:rPr>
          <w:rFonts w:ascii="Times New Roman" w:hAnsi="Times New Roman" w:cs="Times New Roman"/>
          <w:sz w:val="16"/>
          <w:szCs w:val="16"/>
        </w:rPr>
        <w:t xml:space="preserve">В р.п. Горный водозабор осуществляется из поверхностного водного объекта реки Иня и имеют типовое технологическое водоподготовительное оборудование, вода, подаваемая в сеть, отвечает гигиеническим требованиям. Но большая часть водопровода с подземными источниками не имеет необходимого комплекса очистных сооружений и подают воду населению без водоподготовки. </w:t>
      </w:r>
    </w:p>
    <w:p w:rsidR="0046233B" w:rsidRPr="0046233B" w:rsidRDefault="0046233B" w:rsidP="0046233B">
      <w:pPr>
        <w:pStyle w:val="1f"/>
        <w:tabs>
          <w:tab w:val="left" w:pos="567"/>
        </w:tabs>
        <w:spacing w:after="0" w:line="240" w:lineRule="auto"/>
        <w:ind w:firstLine="709"/>
        <w:jc w:val="both"/>
        <w:rPr>
          <w:rFonts w:ascii="Times New Roman" w:hAnsi="Times New Roman" w:cs="Times New Roman"/>
          <w:sz w:val="16"/>
          <w:szCs w:val="16"/>
        </w:rPr>
      </w:pPr>
      <w:r w:rsidRPr="0046233B">
        <w:rPr>
          <w:rFonts w:ascii="Times New Roman" w:hAnsi="Times New Roman" w:cs="Times New Roman"/>
          <w:sz w:val="16"/>
          <w:szCs w:val="16"/>
        </w:rPr>
        <w:t>В рамках подпрограммы «Чистая вода» государственной программы «Жилищно-коммунальное хозяйство Новосибирской области на 2015-2020 годах» проводилась реконструкция водозаборных сооружений на реке Иня, насосной станции, водовода в р.п. Горный; завершено строительство КНС (канализационной насосной станции) в р. п. Горный.</w:t>
      </w:r>
    </w:p>
    <w:p w:rsidR="0046233B" w:rsidRPr="0046233B" w:rsidRDefault="0046233B" w:rsidP="0046233B">
      <w:pPr>
        <w:pStyle w:val="af0"/>
        <w:spacing w:before="0" w:beforeAutospacing="0" w:after="0" w:afterAutospacing="0"/>
        <w:rPr>
          <w:iCs/>
          <w:sz w:val="16"/>
          <w:szCs w:val="16"/>
        </w:rPr>
      </w:pPr>
      <w:r w:rsidRPr="0046233B">
        <w:rPr>
          <w:iCs/>
          <w:color w:val="00000A"/>
          <w:sz w:val="16"/>
          <w:szCs w:val="16"/>
        </w:rPr>
        <w:t>Тогучинский р</w:t>
      </w:r>
      <w:r w:rsidRPr="0046233B">
        <w:rPr>
          <w:iCs/>
          <w:sz w:val="16"/>
          <w:szCs w:val="16"/>
        </w:rPr>
        <w:t xml:space="preserve">айон имеет достаточно обширные лесные ресурсы. Активно ведутся лесовосстановительные работы. Технология рубок главного пользования будет совершенствоваться путем расширения доли </w:t>
      </w:r>
      <w:proofErr w:type="spellStart"/>
      <w:r w:rsidRPr="0046233B">
        <w:rPr>
          <w:iCs/>
          <w:sz w:val="16"/>
          <w:szCs w:val="16"/>
        </w:rPr>
        <w:t>несплошных</w:t>
      </w:r>
      <w:proofErr w:type="spellEnd"/>
      <w:r w:rsidRPr="0046233B">
        <w:rPr>
          <w:iCs/>
          <w:sz w:val="16"/>
          <w:szCs w:val="16"/>
        </w:rPr>
        <w:t xml:space="preserve"> рубок.</w:t>
      </w:r>
    </w:p>
    <w:p w:rsidR="0046233B" w:rsidRPr="0046233B" w:rsidRDefault="0046233B" w:rsidP="0046233B">
      <w:pPr>
        <w:pStyle w:val="af0"/>
        <w:spacing w:before="0" w:beforeAutospacing="0" w:after="0" w:afterAutospacing="0"/>
        <w:rPr>
          <w:iCs/>
          <w:sz w:val="16"/>
          <w:szCs w:val="16"/>
        </w:rPr>
      </w:pPr>
      <w:r w:rsidRPr="0046233B">
        <w:rPr>
          <w:iCs/>
          <w:sz w:val="16"/>
          <w:szCs w:val="16"/>
        </w:rPr>
        <w:lastRenderedPageBreak/>
        <w:t xml:space="preserve">При промежуточном пользовании наибольшее количество древесины будет заготавливаться при проведении прореживаний и проходных рубок. </w:t>
      </w:r>
      <w:r w:rsidRPr="0046233B">
        <w:rPr>
          <w:iCs/>
          <w:sz w:val="16"/>
          <w:szCs w:val="16"/>
        </w:rPr>
        <w:tab/>
      </w:r>
    </w:p>
    <w:p w:rsidR="0046233B" w:rsidRPr="0046233B" w:rsidRDefault="0046233B" w:rsidP="0046233B">
      <w:pPr>
        <w:pStyle w:val="af0"/>
        <w:spacing w:before="0" w:beforeAutospacing="0" w:after="0" w:afterAutospacing="0"/>
        <w:rPr>
          <w:iCs/>
          <w:sz w:val="16"/>
          <w:szCs w:val="16"/>
        </w:rPr>
      </w:pPr>
      <w:r w:rsidRPr="0046233B">
        <w:rPr>
          <w:iCs/>
          <w:sz w:val="16"/>
          <w:szCs w:val="16"/>
        </w:rPr>
        <w:t xml:space="preserve">Помимо древесины леса </w:t>
      </w:r>
      <w:r w:rsidRPr="0046233B">
        <w:rPr>
          <w:iCs/>
          <w:color w:val="00000A"/>
          <w:sz w:val="16"/>
          <w:szCs w:val="16"/>
        </w:rPr>
        <w:t xml:space="preserve">Тогучинского </w:t>
      </w:r>
      <w:r w:rsidRPr="0046233B">
        <w:rPr>
          <w:iCs/>
          <w:sz w:val="16"/>
          <w:szCs w:val="16"/>
        </w:rPr>
        <w:t>района богаты ягодами, грибами, лекарственным сырьем и др.</w:t>
      </w:r>
    </w:p>
    <w:p w:rsidR="0046233B" w:rsidRPr="0046233B" w:rsidRDefault="0046233B" w:rsidP="0046233B">
      <w:pPr>
        <w:pStyle w:val="af0"/>
        <w:spacing w:before="0" w:beforeAutospacing="0" w:after="0" w:afterAutospacing="0"/>
        <w:rPr>
          <w:iCs/>
          <w:sz w:val="16"/>
          <w:szCs w:val="16"/>
        </w:rPr>
      </w:pPr>
      <w:r w:rsidRPr="0046233B">
        <w:rPr>
          <w:sz w:val="16"/>
          <w:szCs w:val="16"/>
        </w:rPr>
        <w:t>Отходы производства и потребления являются одной из наиболее серьезных проблем в обеспечении экологической безопасности.</w:t>
      </w:r>
    </w:p>
    <w:p w:rsidR="0046233B" w:rsidRPr="0046233B" w:rsidRDefault="0046233B" w:rsidP="0046233B">
      <w:pPr>
        <w:tabs>
          <w:tab w:val="left" w:pos="851"/>
        </w:tabs>
        <w:ind w:firstLine="709"/>
        <w:jc w:val="both"/>
        <w:rPr>
          <w:sz w:val="16"/>
          <w:szCs w:val="16"/>
        </w:rPr>
      </w:pPr>
      <w:r w:rsidRPr="0046233B">
        <w:rPr>
          <w:sz w:val="16"/>
          <w:szCs w:val="16"/>
        </w:rPr>
        <w:t xml:space="preserve">В целях недопущения формирования неблагополучной экологической обстановки предусмотрены природоохранные мероприятия, в частности меры по сбору отходов на территории поселений, организация работ по утилизации бытовых и промышленных отходов, ликвидация объектов несанкционированного размещения отходов. </w:t>
      </w:r>
    </w:p>
    <w:p w:rsidR="0046233B" w:rsidRPr="0046233B" w:rsidRDefault="0046233B" w:rsidP="0046233B">
      <w:pPr>
        <w:pStyle w:val="1f"/>
        <w:tabs>
          <w:tab w:val="left" w:pos="567"/>
        </w:tabs>
        <w:spacing w:after="0" w:line="240" w:lineRule="auto"/>
        <w:ind w:firstLine="709"/>
        <w:jc w:val="both"/>
        <w:rPr>
          <w:rFonts w:ascii="Times New Roman" w:hAnsi="Times New Roman" w:cs="Times New Roman"/>
          <w:sz w:val="16"/>
          <w:szCs w:val="16"/>
        </w:rPr>
      </w:pPr>
      <w:r w:rsidRPr="0046233B">
        <w:rPr>
          <w:rFonts w:ascii="Times New Roman" w:hAnsi="Times New Roman" w:cs="Times New Roman"/>
          <w:sz w:val="16"/>
          <w:szCs w:val="16"/>
        </w:rPr>
        <w:t xml:space="preserve">Серьезными экологическими проблемами в </w:t>
      </w:r>
      <w:proofErr w:type="spellStart"/>
      <w:r w:rsidRPr="0046233B">
        <w:rPr>
          <w:rFonts w:ascii="Times New Roman" w:hAnsi="Times New Roman" w:cs="Times New Roman"/>
          <w:sz w:val="16"/>
          <w:szCs w:val="16"/>
        </w:rPr>
        <w:t>Тогучинском</w:t>
      </w:r>
      <w:proofErr w:type="spellEnd"/>
      <w:r w:rsidRPr="0046233B">
        <w:rPr>
          <w:rFonts w:ascii="Times New Roman" w:hAnsi="Times New Roman" w:cs="Times New Roman"/>
          <w:sz w:val="16"/>
          <w:szCs w:val="16"/>
        </w:rPr>
        <w:t xml:space="preserve"> районе, и прежде всего в городе является обращение с ТКО, их сбор, размещение, утилизация, переработка и обезвреживание. По оценочным данным объем образования в </w:t>
      </w:r>
      <w:proofErr w:type="spellStart"/>
      <w:r w:rsidRPr="0046233B">
        <w:rPr>
          <w:rFonts w:ascii="Times New Roman" w:hAnsi="Times New Roman" w:cs="Times New Roman"/>
          <w:sz w:val="16"/>
          <w:szCs w:val="16"/>
        </w:rPr>
        <w:t>Тогучинском</w:t>
      </w:r>
      <w:proofErr w:type="spellEnd"/>
      <w:r w:rsidRPr="0046233B">
        <w:rPr>
          <w:rFonts w:ascii="Times New Roman" w:hAnsi="Times New Roman" w:cs="Times New Roman"/>
          <w:sz w:val="16"/>
          <w:szCs w:val="16"/>
        </w:rPr>
        <w:t xml:space="preserve"> районе составляет более 81,6 тыс. </w:t>
      </w:r>
      <w:proofErr w:type="spellStart"/>
      <w:r w:rsidRPr="0046233B">
        <w:rPr>
          <w:rFonts w:ascii="Times New Roman" w:hAnsi="Times New Roman" w:cs="Times New Roman"/>
          <w:sz w:val="16"/>
          <w:szCs w:val="16"/>
        </w:rPr>
        <w:t>куб.м</w:t>
      </w:r>
      <w:proofErr w:type="spellEnd"/>
      <w:r w:rsidRPr="0046233B">
        <w:rPr>
          <w:rFonts w:ascii="Times New Roman" w:hAnsi="Times New Roman" w:cs="Times New Roman"/>
          <w:sz w:val="16"/>
          <w:szCs w:val="16"/>
        </w:rPr>
        <w:t xml:space="preserve">. в год. Объем </w:t>
      </w:r>
      <w:proofErr w:type="spellStart"/>
      <w:r w:rsidRPr="0046233B">
        <w:rPr>
          <w:rFonts w:ascii="Times New Roman" w:hAnsi="Times New Roman" w:cs="Times New Roman"/>
          <w:sz w:val="16"/>
          <w:szCs w:val="16"/>
        </w:rPr>
        <w:t>захораниваемых</w:t>
      </w:r>
      <w:proofErr w:type="spellEnd"/>
      <w:r w:rsidRPr="0046233B">
        <w:rPr>
          <w:rFonts w:ascii="Times New Roman" w:hAnsi="Times New Roman" w:cs="Times New Roman"/>
          <w:sz w:val="16"/>
          <w:szCs w:val="16"/>
        </w:rPr>
        <w:t xml:space="preserve"> ТБО постоянно возрастает, основная часть </w:t>
      </w:r>
      <w:proofErr w:type="spellStart"/>
      <w:r w:rsidRPr="0046233B">
        <w:rPr>
          <w:rFonts w:ascii="Times New Roman" w:hAnsi="Times New Roman" w:cs="Times New Roman"/>
          <w:sz w:val="16"/>
          <w:szCs w:val="16"/>
        </w:rPr>
        <w:t>захоранивается</w:t>
      </w:r>
      <w:proofErr w:type="spellEnd"/>
      <w:r w:rsidRPr="0046233B">
        <w:rPr>
          <w:rFonts w:ascii="Times New Roman" w:hAnsi="Times New Roman" w:cs="Times New Roman"/>
          <w:sz w:val="16"/>
          <w:szCs w:val="16"/>
        </w:rPr>
        <w:t xml:space="preserve"> на свалках, которые не отвечают современным экологическим требованиям их обустройства и эксплуатации, что приводит к самовозгоранию отходов, загрязнению поверхностных и грунтовых вод.</w:t>
      </w:r>
    </w:p>
    <w:p w:rsidR="0046233B" w:rsidRPr="0046233B" w:rsidRDefault="0046233B" w:rsidP="0046233B">
      <w:pPr>
        <w:pStyle w:val="1f"/>
        <w:tabs>
          <w:tab w:val="left" w:pos="567"/>
        </w:tabs>
        <w:spacing w:after="0" w:line="240" w:lineRule="auto"/>
        <w:ind w:firstLine="709"/>
        <w:jc w:val="both"/>
        <w:rPr>
          <w:rFonts w:ascii="Times New Roman" w:hAnsi="Times New Roman" w:cs="Times New Roman"/>
          <w:sz w:val="16"/>
          <w:szCs w:val="16"/>
        </w:rPr>
      </w:pPr>
      <w:r w:rsidRPr="0046233B">
        <w:rPr>
          <w:rFonts w:ascii="Times New Roman" w:hAnsi="Times New Roman" w:cs="Times New Roman"/>
          <w:sz w:val="16"/>
          <w:szCs w:val="16"/>
        </w:rPr>
        <w:t>Система сбора отходов, позволяющая разделять их на виды с целью последующей утилизации и переработки, в районе отсутствует, в связи с чем на объекты размещения ТКО попадают отходы, запрещенные к захоронению.</w:t>
      </w:r>
    </w:p>
    <w:p w:rsidR="0046233B" w:rsidRPr="0046233B" w:rsidRDefault="0046233B" w:rsidP="0046233B">
      <w:pPr>
        <w:pStyle w:val="1f"/>
        <w:tabs>
          <w:tab w:val="left" w:pos="567"/>
        </w:tabs>
        <w:spacing w:after="0" w:line="240" w:lineRule="auto"/>
        <w:ind w:firstLine="709"/>
        <w:jc w:val="both"/>
        <w:rPr>
          <w:rFonts w:ascii="Times New Roman" w:hAnsi="Times New Roman" w:cs="Times New Roman"/>
          <w:sz w:val="16"/>
          <w:szCs w:val="16"/>
        </w:rPr>
      </w:pPr>
      <w:r w:rsidRPr="0046233B">
        <w:rPr>
          <w:rFonts w:ascii="Times New Roman" w:hAnsi="Times New Roman" w:cs="Times New Roman"/>
          <w:sz w:val="16"/>
          <w:szCs w:val="16"/>
        </w:rPr>
        <w:t>В настоящее время на территории Тогучинского района сбором, транспортированием ТКО занимаются одна лицензированная компания ООО «</w:t>
      </w:r>
      <w:proofErr w:type="spellStart"/>
      <w:r w:rsidRPr="0046233B">
        <w:rPr>
          <w:rFonts w:ascii="Times New Roman" w:hAnsi="Times New Roman" w:cs="Times New Roman"/>
          <w:sz w:val="16"/>
          <w:szCs w:val="16"/>
        </w:rPr>
        <w:t>ЭкоТранс</w:t>
      </w:r>
      <w:proofErr w:type="spellEnd"/>
      <w:r w:rsidRPr="0046233B">
        <w:rPr>
          <w:rFonts w:ascii="Times New Roman" w:hAnsi="Times New Roman" w:cs="Times New Roman"/>
          <w:sz w:val="16"/>
          <w:szCs w:val="16"/>
        </w:rPr>
        <w:t xml:space="preserve"> Н».</w:t>
      </w:r>
    </w:p>
    <w:p w:rsidR="0046233B" w:rsidRPr="0046233B" w:rsidRDefault="0046233B" w:rsidP="0046233B">
      <w:pPr>
        <w:pStyle w:val="af9"/>
        <w:spacing w:after="0"/>
        <w:ind w:firstLine="709"/>
        <w:jc w:val="both"/>
        <w:rPr>
          <w:sz w:val="16"/>
          <w:szCs w:val="16"/>
        </w:rPr>
      </w:pPr>
      <w:r w:rsidRPr="0046233B">
        <w:rPr>
          <w:sz w:val="16"/>
          <w:szCs w:val="16"/>
        </w:rPr>
        <w:t xml:space="preserve">В целях формирования рынка вторичных ресурсов в районе используется стационарно-передвижная модель раздельного сбора у населения опасных отходов и отходов, являющихся вторичными </w:t>
      </w:r>
      <w:bookmarkStart w:id="1" w:name="sp_17"/>
      <w:bookmarkEnd w:id="1"/>
      <w:r w:rsidRPr="0046233B">
        <w:rPr>
          <w:sz w:val="16"/>
          <w:szCs w:val="16"/>
        </w:rPr>
        <w:t>материальными ресурсами (ртутьсодержащих, биологических, отработанных гальванических элементов питания, отработанных шин, стекла, пластика, алюминиевой банки и т.д.).</w:t>
      </w:r>
    </w:p>
    <w:p w:rsidR="0046233B" w:rsidRPr="0046233B" w:rsidRDefault="0046233B" w:rsidP="0046233B">
      <w:pPr>
        <w:pStyle w:val="1f"/>
        <w:tabs>
          <w:tab w:val="left" w:pos="567"/>
        </w:tabs>
        <w:spacing w:after="0" w:line="240" w:lineRule="auto"/>
        <w:ind w:firstLine="709"/>
        <w:jc w:val="both"/>
        <w:rPr>
          <w:rFonts w:ascii="Times New Roman" w:hAnsi="Times New Roman" w:cs="Times New Roman"/>
          <w:sz w:val="16"/>
          <w:szCs w:val="16"/>
        </w:rPr>
      </w:pPr>
      <w:r w:rsidRPr="0046233B">
        <w:rPr>
          <w:rFonts w:ascii="Times New Roman" w:hAnsi="Times New Roman" w:cs="Times New Roman"/>
          <w:sz w:val="16"/>
          <w:szCs w:val="16"/>
        </w:rPr>
        <w:t xml:space="preserve">В рамках государственной программы Новосибирской области «Развитие системы обращения с отходами производства и потребления» на территории Тогучинского района установлены в 7 местах контейнера для сбора ртутьсодержащих отходов, гальванических элементов. </w:t>
      </w:r>
    </w:p>
    <w:p w:rsidR="0046233B" w:rsidRPr="0046233B" w:rsidRDefault="0046233B" w:rsidP="0046233B">
      <w:pPr>
        <w:pStyle w:val="af9"/>
        <w:spacing w:after="0"/>
        <w:ind w:firstLine="709"/>
        <w:jc w:val="both"/>
        <w:rPr>
          <w:sz w:val="16"/>
          <w:szCs w:val="16"/>
        </w:rPr>
      </w:pPr>
      <w:r w:rsidRPr="0046233B">
        <w:rPr>
          <w:sz w:val="16"/>
          <w:szCs w:val="16"/>
        </w:rPr>
        <w:t>Одна из основных проблем - отсутствие современных полигонов на территории г. Тогучина и р.п. Горный, хотя в р.п. Горный имеется лицензированный полигон, но он предназначен лишь для хранения ТКО.</w:t>
      </w:r>
    </w:p>
    <w:p w:rsidR="0046233B" w:rsidRPr="0046233B" w:rsidRDefault="0046233B" w:rsidP="0046233B">
      <w:pPr>
        <w:pStyle w:val="af9"/>
        <w:spacing w:after="0"/>
        <w:ind w:firstLine="709"/>
        <w:jc w:val="both"/>
        <w:rPr>
          <w:sz w:val="16"/>
          <w:szCs w:val="16"/>
        </w:rPr>
      </w:pPr>
      <w:r w:rsidRPr="0046233B">
        <w:rPr>
          <w:sz w:val="16"/>
          <w:szCs w:val="16"/>
        </w:rPr>
        <w:t xml:space="preserve">В настоящее время сформирован участок под строительство полигона на территории Кудринского сельсовета и передан в департамент земельных и имущественных отношений Новосибирской области. Строительство полигона предусмотрено в рамках государственно-частного партнерства. На сегодняшний день правительством Новосибирской области определяется частный инвестор для заключения концессионного соглашения для строительства полигона. </w:t>
      </w:r>
    </w:p>
    <w:p w:rsidR="0046233B" w:rsidRPr="0046233B" w:rsidRDefault="0046233B" w:rsidP="0046233B">
      <w:pPr>
        <w:ind w:firstLine="709"/>
        <w:jc w:val="both"/>
        <w:rPr>
          <w:sz w:val="16"/>
          <w:szCs w:val="16"/>
        </w:rPr>
      </w:pPr>
      <w:r w:rsidRPr="0046233B">
        <w:rPr>
          <w:sz w:val="16"/>
          <w:szCs w:val="16"/>
        </w:rPr>
        <w:t xml:space="preserve">На территории Тогучинского района проводится комплексная работа по ликвидации несанкционированных мест размещения отходов. Мероприятия по ликвидации проводятся органами местного самоуправления за счет средств местных бюджетов. </w:t>
      </w:r>
    </w:p>
    <w:p w:rsidR="0046233B" w:rsidRPr="0046233B" w:rsidRDefault="0046233B" w:rsidP="0046233B">
      <w:pPr>
        <w:pStyle w:val="1f"/>
        <w:tabs>
          <w:tab w:val="left" w:pos="567"/>
        </w:tabs>
        <w:spacing w:after="0" w:line="240" w:lineRule="auto"/>
        <w:ind w:firstLine="709"/>
        <w:jc w:val="both"/>
        <w:rPr>
          <w:rFonts w:ascii="Times New Roman" w:hAnsi="Times New Roman" w:cs="Times New Roman"/>
          <w:sz w:val="16"/>
          <w:szCs w:val="16"/>
        </w:rPr>
      </w:pPr>
      <w:r w:rsidRPr="0046233B">
        <w:rPr>
          <w:rFonts w:ascii="Times New Roman" w:hAnsi="Times New Roman" w:cs="Times New Roman"/>
          <w:sz w:val="16"/>
          <w:szCs w:val="16"/>
        </w:rPr>
        <w:t xml:space="preserve">В рамках муниципальной программы Тогучинского района </w:t>
      </w:r>
      <w:r w:rsidRPr="0046233B">
        <w:rPr>
          <w:rStyle w:val="affff3"/>
          <w:rFonts w:ascii="Times New Roman" w:hAnsi="Times New Roman" w:cs="Times New Roman"/>
          <w:sz w:val="16"/>
          <w:szCs w:val="16"/>
        </w:rPr>
        <w:t xml:space="preserve">«Природоохранные мероприятия Тогучинского района Новосибирской </w:t>
      </w:r>
      <w:proofErr w:type="gramStart"/>
      <w:r w:rsidRPr="0046233B">
        <w:rPr>
          <w:rStyle w:val="affff3"/>
          <w:rFonts w:ascii="Times New Roman" w:hAnsi="Times New Roman" w:cs="Times New Roman"/>
          <w:sz w:val="16"/>
          <w:szCs w:val="16"/>
        </w:rPr>
        <w:t xml:space="preserve">области»   </w:t>
      </w:r>
      <w:proofErr w:type="gramEnd"/>
      <w:r w:rsidRPr="0046233B">
        <w:rPr>
          <w:rStyle w:val="affff3"/>
          <w:rFonts w:ascii="Times New Roman" w:hAnsi="Times New Roman" w:cs="Times New Roman"/>
          <w:sz w:val="16"/>
          <w:szCs w:val="16"/>
        </w:rPr>
        <w:t>з</w:t>
      </w:r>
      <w:r w:rsidRPr="0046233B">
        <w:rPr>
          <w:rFonts w:ascii="Times New Roman" w:hAnsi="Times New Roman" w:cs="Times New Roman"/>
          <w:sz w:val="16"/>
          <w:szCs w:val="16"/>
        </w:rPr>
        <w:t xml:space="preserve">а 2020-2021 годы было ликвидировано 6 несанкционированных свалок. Ликвидированы свалки на территории </w:t>
      </w:r>
      <w:proofErr w:type="spellStart"/>
      <w:r w:rsidRPr="0046233B">
        <w:rPr>
          <w:rFonts w:ascii="Times New Roman" w:hAnsi="Times New Roman" w:cs="Times New Roman"/>
          <w:sz w:val="16"/>
          <w:szCs w:val="16"/>
        </w:rPr>
        <w:t>Буготакского</w:t>
      </w:r>
      <w:proofErr w:type="spellEnd"/>
      <w:r w:rsidRPr="0046233B">
        <w:rPr>
          <w:rFonts w:ascii="Times New Roman" w:hAnsi="Times New Roman" w:cs="Times New Roman"/>
          <w:sz w:val="16"/>
          <w:szCs w:val="16"/>
        </w:rPr>
        <w:t xml:space="preserve">, </w:t>
      </w:r>
      <w:r w:rsidRPr="0046233B">
        <w:rPr>
          <w:rStyle w:val="affff3"/>
          <w:rFonts w:ascii="Times New Roman" w:hAnsi="Times New Roman" w:cs="Times New Roman"/>
          <w:sz w:val="16"/>
          <w:szCs w:val="16"/>
        </w:rPr>
        <w:t xml:space="preserve">Репьевского </w:t>
      </w:r>
      <w:r w:rsidRPr="0046233B">
        <w:rPr>
          <w:rFonts w:ascii="Times New Roman" w:hAnsi="Times New Roman" w:cs="Times New Roman"/>
          <w:sz w:val="16"/>
          <w:szCs w:val="16"/>
        </w:rPr>
        <w:t>сельсоветов. Общая площадь ликвидированных свалок превысила 8,8 тыс. кв. м. Вывезено               9,2 тыс. кубометров мусора. На ликвидацию незаконных мест размещения отходов органами местного самоуправления было израсходовано 2340 тыс. рублей.</w:t>
      </w:r>
    </w:p>
    <w:p w:rsidR="0046233B" w:rsidRPr="0046233B" w:rsidRDefault="0046233B" w:rsidP="0046233B">
      <w:pPr>
        <w:pStyle w:val="1f"/>
        <w:tabs>
          <w:tab w:val="left" w:pos="567"/>
        </w:tabs>
        <w:spacing w:after="0" w:line="240" w:lineRule="auto"/>
        <w:ind w:firstLine="709"/>
        <w:jc w:val="both"/>
        <w:rPr>
          <w:rFonts w:ascii="Times New Roman" w:hAnsi="Times New Roman" w:cs="Times New Roman"/>
          <w:sz w:val="16"/>
          <w:szCs w:val="16"/>
        </w:rPr>
      </w:pPr>
      <w:r w:rsidRPr="0046233B">
        <w:rPr>
          <w:rFonts w:ascii="Times New Roman" w:hAnsi="Times New Roman" w:cs="Times New Roman"/>
          <w:sz w:val="16"/>
          <w:szCs w:val="16"/>
        </w:rPr>
        <w:t xml:space="preserve">Данная работа будет продолжена в 2022 году. На выполнение данных мероприятий запланирована ликвидация несанкционированных мест размещения отходов в </w:t>
      </w:r>
      <w:proofErr w:type="spellStart"/>
      <w:r w:rsidRPr="0046233B">
        <w:rPr>
          <w:rFonts w:ascii="Times New Roman" w:hAnsi="Times New Roman" w:cs="Times New Roman"/>
          <w:sz w:val="16"/>
          <w:szCs w:val="16"/>
        </w:rPr>
        <w:t>Буготакском</w:t>
      </w:r>
      <w:proofErr w:type="spellEnd"/>
      <w:r w:rsidRPr="0046233B">
        <w:rPr>
          <w:rFonts w:ascii="Times New Roman" w:hAnsi="Times New Roman" w:cs="Times New Roman"/>
          <w:sz w:val="16"/>
          <w:szCs w:val="16"/>
        </w:rPr>
        <w:t xml:space="preserve"> и </w:t>
      </w:r>
      <w:proofErr w:type="spellStart"/>
      <w:r w:rsidRPr="0046233B">
        <w:rPr>
          <w:rFonts w:ascii="Times New Roman" w:hAnsi="Times New Roman" w:cs="Times New Roman"/>
          <w:sz w:val="16"/>
          <w:szCs w:val="16"/>
        </w:rPr>
        <w:t>Усть</w:t>
      </w:r>
      <w:proofErr w:type="spellEnd"/>
      <w:r w:rsidRPr="0046233B">
        <w:rPr>
          <w:rFonts w:ascii="Times New Roman" w:hAnsi="Times New Roman" w:cs="Times New Roman"/>
          <w:sz w:val="16"/>
          <w:szCs w:val="16"/>
        </w:rPr>
        <w:t>-Каменском сельсоветах, на что в бюджете района запланирована сумма в размере 1500 тыс. руб.</w:t>
      </w:r>
    </w:p>
    <w:p w:rsidR="0046233B" w:rsidRPr="0046233B" w:rsidRDefault="0046233B" w:rsidP="0046233B">
      <w:pPr>
        <w:pStyle w:val="1f"/>
        <w:tabs>
          <w:tab w:val="left" w:pos="567"/>
        </w:tabs>
        <w:spacing w:after="0" w:line="240" w:lineRule="auto"/>
        <w:ind w:firstLine="709"/>
        <w:jc w:val="both"/>
        <w:rPr>
          <w:rFonts w:ascii="Times New Roman" w:hAnsi="Times New Roman" w:cs="Times New Roman"/>
          <w:sz w:val="16"/>
          <w:szCs w:val="16"/>
        </w:rPr>
      </w:pPr>
    </w:p>
    <w:p w:rsidR="0046233B" w:rsidRPr="0046233B" w:rsidRDefault="0046233B" w:rsidP="0046233B">
      <w:pPr>
        <w:tabs>
          <w:tab w:val="left" w:pos="567"/>
        </w:tabs>
        <w:ind w:firstLine="709"/>
        <w:jc w:val="both"/>
        <w:rPr>
          <w:b/>
          <w:sz w:val="16"/>
          <w:szCs w:val="16"/>
        </w:rPr>
      </w:pPr>
      <w:r w:rsidRPr="0046233B">
        <w:rPr>
          <w:b/>
          <w:sz w:val="16"/>
          <w:szCs w:val="16"/>
        </w:rPr>
        <w:t>Туризм</w:t>
      </w:r>
    </w:p>
    <w:p w:rsidR="0046233B" w:rsidRPr="0046233B" w:rsidRDefault="0046233B" w:rsidP="0046233B">
      <w:pPr>
        <w:tabs>
          <w:tab w:val="left" w:pos="567"/>
        </w:tabs>
        <w:ind w:firstLine="709"/>
        <w:jc w:val="both"/>
        <w:rPr>
          <w:b/>
          <w:sz w:val="16"/>
          <w:szCs w:val="16"/>
        </w:rPr>
      </w:pPr>
    </w:p>
    <w:p w:rsidR="0046233B" w:rsidRPr="0046233B" w:rsidRDefault="0046233B" w:rsidP="0046233B">
      <w:pPr>
        <w:ind w:firstLine="708"/>
        <w:jc w:val="both"/>
        <w:rPr>
          <w:sz w:val="16"/>
          <w:szCs w:val="16"/>
        </w:rPr>
      </w:pPr>
      <w:r w:rsidRPr="0046233B">
        <w:rPr>
          <w:sz w:val="16"/>
          <w:szCs w:val="16"/>
        </w:rPr>
        <w:t>Тогучинский район располагает богатейшими туристическими ресурсами, включая природные, исторические и культурные достопримечательности.</w:t>
      </w:r>
    </w:p>
    <w:p w:rsidR="0046233B" w:rsidRPr="0046233B" w:rsidRDefault="0046233B" w:rsidP="0046233B">
      <w:pPr>
        <w:ind w:firstLine="709"/>
        <w:jc w:val="both"/>
        <w:rPr>
          <w:sz w:val="16"/>
          <w:szCs w:val="16"/>
        </w:rPr>
      </w:pPr>
      <w:r w:rsidRPr="0046233B">
        <w:rPr>
          <w:sz w:val="16"/>
          <w:szCs w:val="16"/>
        </w:rPr>
        <w:t>На территории района имеются особо охраняемые территории. Это заказник «</w:t>
      </w:r>
      <w:proofErr w:type="spellStart"/>
      <w:r w:rsidRPr="0046233B">
        <w:rPr>
          <w:sz w:val="16"/>
          <w:szCs w:val="16"/>
        </w:rPr>
        <w:t>Колтыракский</w:t>
      </w:r>
      <w:proofErr w:type="spellEnd"/>
      <w:r w:rsidRPr="0046233B">
        <w:rPr>
          <w:sz w:val="16"/>
          <w:szCs w:val="16"/>
        </w:rPr>
        <w:t>», 4 памятника природы «</w:t>
      </w:r>
      <w:proofErr w:type="spellStart"/>
      <w:r w:rsidRPr="0046233B">
        <w:rPr>
          <w:sz w:val="16"/>
          <w:szCs w:val="16"/>
        </w:rPr>
        <w:t>Буготакские</w:t>
      </w:r>
      <w:proofErr w:type="spellEnd"/>
      <w:r w:rsidRPr="0046233B">
        <w:rPr>
          <w:sz w:val="16"/>
          <w:szCs w:val="16"/>
        </w:rPr>
        <w:t xml:space="preserve"> сопки». «</w:t>
      </w:r>
      <w:proofErr w:type="spellStart"/>
      <w:r w:rsidRPr="0046233B">
        <w:rPr>
          <w:sz w:val="16"/>
          <w:szCs w:val="16"/>
        </w:rPr>
        <w:t>Улантова</w:t>
      </w:r>
      <w:proofErr w:type="spellEnd"/>
      <w:r w:rsidRPr="0046233B">
        <w:rPr>
          <w:sz w:val="16"/>
          <w:szCs w:val="16"/>
        </w:rPr>
        <w:t xml:space="preserve"> гора», «Черневые леса Салаира». Район богат водоёмами, в которых водятся промысловые породы рыбы: щука, окунь, плотва, рыба карповых пород.</w:t>
      </w:r>
    </w:p>
    <w:p w:rsidR="0046233B" w:rsidRPr="0046233B" w:rsidRDefault="0046233B" w:rsidP="0046233B">
      <w:pPr>
        <w:ind w:firstLine="709"/>
        <w:jc w:val="both"/>
        <w:rPr>
          <w:sz w:val="16"/>
          <w:szCs w:val="16"/>
        </w:rPr>
      </w:pPr>
      <w:r w:rsidRPr="0046233B">
        <w:rPr>
          <w:iCs/>
          <w:sz w:val="16"/>
          <w:szCs w:val="16"/>
        </w:rPr>
        <w:t xml:space="preserve">В последние годы положительную динамику развития имеют рекреационный и спортивный туризм. Одним из видов рекреационного туризма является оздоровительный туризм, на основе бальнеологических ресурсов. </w:t>
      </w:r>
    </w:p>
    <w:p w:rsidR="0046233B" w:rsidRPr="0046233B" w:rsidRDefault="0046233B" w:rsidP="0046233B">
      <w:pPr>
        <w:tabs>
          <w:tab w:val="left" w:pos="567"/>
          <w:tab w:val="left" w:pos="5940"/>
          <w:tab w:val="left" w:pos="6375"/>
        </w:tabs>
        <w:ind w:firstLine="709"/>
        <w:jc w:val="both"/>
        <w:rPr>
          <w:iCs/>
          <w:sz w:val="16"/>
          <w:szCs w:val="16"/>
        </w:rPr>
      </w:pPr>
      <w:r w:rsidRPr="0046233B">
        <w:rPr>
          <w:iCs/>
          <w:sz w:val="16"/>
          <w:szCs w:val="16"/>
        </w:rPr>
        <w:t xml:space="preserve">Услуги по спортивному туризму в </w:t>
      </w:r>
      <w:proofErr w:type="spellStart"/>
      <w:r w:rsidRPr="0046233B">
        <w:rPr>
          <w:iCs/>
          <w:sz w:val="16"/>
          <w:szCs w:val="16"/>
        </w:rPr>
        <w:t>Тогучинском</w:t>
      </w:r>
      <w:proofErr w:type="spellEnd"/>
      <w:r w:rsidRPr="0046233B">
        <w:rPr>
          <w:iCs/>
          <w:sz w:val="16"/>
          <w:szCs w:val="16"/>
        </w:rPr>
        <w:t xml:space="preserve"> районе оказываются на горнолыжных комплексах в р.п Горный, п. Мирный. В с. </w:t>
      </w:r>
      <w:proofErr w:type="spellStart"/>
      <w:r w:rsidRPr="0046233B">
        <w:rPr>
          <w:iCs/>
          <w:sz w:val="16"/>
          <w:szCs w:val="16"/>
        </w:rPr>
        <w:t>Карпысак</w:t>
      </w:r>
      <w:proofErr w:type="spellEnd"/>
      <w:r w:rsidRPr="0046233B">
        <w:rPr>
          <w:iCs/>
          <w:sz w:val="16"/>
          <w:szCs w:val="16"/>
        </w:rPr>
        <w:t xml:space="preserve"> развивается зона отдыха «У водопада», которая включает в себя полный спектр услуг. У жителей и гостей Тогучинского района пользуются спросом мини отель «Зеленый дом», расположенный в живописном лесу предгорья </w:t>
      </w:r>
      <w:proofErr w:type="spellStart"/>
      <w:r w:rsidRPr="0046233B">
        <w:rPr>
          <w:iCs/>
          <w:sz w:val="16"/>
          <w:szCs w:val="16"/>
        </w:rPr>
        <w:t>Салаирского</w:t>
      </w:r>
      <w:proofErr w:type="spellEnd"/>
      <w:r w:rsidRPr="0046233B">
        <w:rPr>
          <w:iCs/>
          <w:sz w:val="16"/>
          <w:szCs w:val="16"/>
        </w:rPr>
        <w:t xml:space="preserve"> кряжа, база отдыха «Пихтовый гребень» с круглогодичным отдыхом.     </w:t>
      </w:r>
    </w:p>
    <w:p w:rsidR="0046233B" w:rsidRPr="0046233B" w:rsidRDefault="0046233B" w:rsidP="0046233B">
      <w:pPr>
        <w:ind w:firstLine="708"/>
        <w:jc w:val="both"/>
        <w:rPr>
          <w:sz w:val="16"/>
          <w:szCs w:val="16"/>
        </w:rPr>
      </w:pPr>
      <w:r w:rsidRPr="0046233B">
        <w:rPr>
          <w:iCs/>
          <w:sz w:val="16"/>
          <w:szCs w:val="16"/>
        </w:rPr>
        <w:t xml:space="preserve">Одним из приоритетных направлений социально-экономического развития Тогучинского района определено развитие внутреннего и въездного туризма, развитие туристской инфраструктуры, формирование доступной и комфортной туристской среды. </w:t>
      </w:r>
      <w:r w:rsidRPr="0046233B">
        <w:rPr>
          <w:sz w:val="16"/>
          <w:szCs w:val="16"/>
        </w:rPr>
        <w:t xml:space="preserve">К перспективным видам спортивного туризма относятся охота, рыбная ловля, сбор дикоросов. </w:t>
      </w:r>
    </w:p>
    <w:p w:rsidR="0046233B" w:rsidRPr="0046233B" w:rsidRDefault="0046233B" w:rsidP="0046233B">
      <w:pPr>
        <w:ind w:firstLine="567"/>
        <w:jc w:val="both"/>
        <w:rPr>
          <w:rFonts w:eastAsiaTheme="minorHAnsi"/>
          <w:sz w:val="16"/>
          <w:szCs w:val="16"/>
        </w:rPr>
      </w:pPr>
      <w:r w:rsidRPr="0046233B">
        <w:rPr>
          <w:rFonts w:eastAsiaTheme="minorHAnsi"/>
          <w:sz w:val="16"/>
          <w:szCs w:val="16"/>
        </w:rPr>
        <w:t xml:space="preserve">   В районе принята муниципальная программа «Развитие туризма в </w:t>
      </w:r>
      <w:proofErr w:type="spellStart"/>
      <w:r w:rsidRPr="0046233B">
        <w:rPr>
          <w:rFonts w:eastAsiaTheme="minorHAnsi"/>
          <w:sz w:val="16"/>
          <w:szCs w:val="16"/>
        </w:rPr>
        <w:t>Тогучинском</w:t>
      </w:r>
      <w:proofErr w:type="spellEnd"/>
      <w:r w:rsidRPr="0046233B">
        <w:rPr>
          <w:rFonts w:eastAsiaTheme="minorHAnsi"/>
          <w:sz w:val="16"/>
          <w:szCs w:val="16"/>
        </w:rPr>
        <w:t xml:space="preserve"> районе Новосибирской области на 2022-2025 годы», которая предусматривает решение важной задачи: повышение качества и доступности услуг в сфере внутреннего и въездного туризма, увеличение их объёма через дальнейшее комплексное развитие и продвижение турпродукта.</w:t>
      </w:r>
    </w:p>
    <w:p w:rsidR="0046233B" w:rsidRPr="0046233B" w:rsidRDefault="0046233B" w:rsidP="0046233B">
      <w:pPr>
        <w:ind w:firstLine="567"/>
        <w:jc w:val="both"/>
        <w:rPr>
          <w:rFonts w:eastAsiaTheme="minorHAnsi"/>
          <w:sz w:val="16"/>
          <w:szCs w:val="16"/>
        </w:rPr>
      </w:pPr>
      <w:r w:rsidRPr="0046233B">
        <w:rPr>
          <w:rFonts w:eastAsiaTheme="minorHAnsi"/>
          <w:sz w:val="16"/>
          <w:szCs w:val="16"/>
        </w:rPr>
        <w:t xml:space="preserve">  Данная задача направлена с одной стороны на реализацию прав граждан, связанных с удовлетворением духовных потребностей и приобщением к культурно-историческим ценностям, с другой стороны на расширение рынка туристских услуг и увеличение доли туризма в валовом муниципальном продукте.</w:t>
      </w:r>
    </w:p>
    <w:p w:rsidR="0046233B" w:rsidRPr="0046233B" w:rsidRDefault="0046233B" w:rsidP="0046233B">
      <w:pPr>
        <w:ind w:firstLine="709"/>
        <w:rPr>
          <w:sz w:val="16"/>
          <w:szCs w:val="16"/>
        </w:rPr>
      </w:pPr>
      <w:r w:rsidRPr="0046233B">
        <w:rPr>
          <w:b/>
          <w:sz w:val="16"/>
          <w:szCs w:val="16"/>
        </w:rPr>
        <w:t>Развитие моногорода р.п. Горный</w:t>
      </w:r>
    </w:p>
    <w:p w:rsidR="0046233B" w:rsidRPr="0046233B" w:rsidRDefault="0046233B" w:rsidP="0046233B">
      <w:pPr>
        <w:ind w:firstLine="709"/>
        <w:rPr>
          <w:b/>
          <w:i/>
          <w:sz w:val="16"/>
          <w:szCs w:val="16"/>
        </w:rPr>
      </w:pPr>
    </w:p>
    <w:p w:rsidR="0046233B" w:rsidRPr="0046233B" w:rsidRDefault="0046233B" w:rsidP="0046233B">
      <w:pPr>
        <w:ind w:firstLine="709"/>
        <w:jc w:val="both"/>
        <w:rPr>
          <w:sz w:val="16"/>
          <w:szCs w:val="16"/>
        </w:rPr>
      </w:pPr>
      <w:r w:rsidRPr="0046233B">
        <w:rPr>
          <w:sz w:val="16"/>
          <w:szCs w:val="16"/>
        </w:rPr>
        <w:t>Рабочий поселок Горный Тогучинского района расположен на востоке Новосибирской области. Расстояние до областного центра 71 км. Поселок образован в 1952 году в связи с необходимостью добычи камня для строительства Новосибирской ГЭС.</w:t>
      </w:r>
    </w:p>
    <w:p w:rsidR="0046233B" w:rsidRPr="0046233B" w:rsidRDefault="0046233B" w:rsidP="0046233B">
      <w:pPr>
        <w:pStyle w:val="headertext"/>
        <w:spacing w:before="0" w:beforeAutospacing="0" w:after="0" w:afterAutospacing="0"/>
        <w:ind w:firstLine="709"/>
        <w:jc w:val="both"/>
        <w:rPr>
          <w:sz w:val="16"/>
          <w:szCs w:val="16"/>
        </w:rPr>
      </w:pPr>
      <w:r w:rsidRPr="0046233B">
        <w:rPr>
          <w:sz w:val="16"/>
          <w:szCs w:val="16"/>
        </w:rPr>
        <w:t>Статус моногорода был присвоен в соответствии с Приказом Министерства Регионального развития РФ от 03.07.2013 № 282 «О внесении изменений в состав населенных пунктов Российской Федерации, относимых к категории «</w:t>
      </w:r>
      <w:proofErr w:type="spellStart"/>
      <w:r w:rsidRPr="0046233B">
        <w:rPr>
          <w:sz w:val="16"/>
          <w:szCs w:val="16"/>
        </w:rPr>
        <w:t>Монопрофильные</w:t>
      </w:r>
      <w:proofErr w:type="spellEnd"/>
      <w:r w:rsidRPr="0046233B">
        <w:rPr>
          <w:sz w:val="16"/>
          <w:szCs w:val="16"/>
        </w:rPr>
        <w:t xml:space="preserve"> населенные пункты Российской Федерации».</w:t>
      </w:r>
    </w:p>
    <w:p w:rsidR="0046233B" w:rsidRPr="0046233B" w:rsidRDefault="0046233B" w:rsidP="0046233B">
      <w:pPr>
        <w:pStyle w:val="headertext"/>
        <w:spacing w:before="0" w:beforeAutospacing="0" w:after="0" w:afterAutospacing="0"/>
        <w:ind w:firstLine="709"/>
        <w:jc w:val="both"/>
        <w:rPr>
          <w:sz w:val="16"/>
          <w:szCs w:val="16"/>
        </w:rPr>
      </w:pPr>
      <w:r w:rsidRPr="0046233B">
        <w:rPr>
          <w:sz w:val="16"/>
          <w:szCs w:val="16"/>
        </w:rPr>
        <w:t xml:space="preserve">В настоящий момент р.п. Горный отнесен к третьей категории моногородов – </w:t>
      </w:r>
      <w:proofErr w:type="spellStart"/>
      <w:r w:rsidRPr="0046233B">
        <w:rPr>
          <w:sz w:val="16"/>
          <w:szCs w:val="16"/>
        </w:rPr>
        <w:t>монопрофильные</w:t>
      </w:r>
      <w:proofErr w:type="spellEnd"/>
      <w:r w:rsidRPr="0046233B">
        <w:rPr>
          <w:sz w:val="16"/>
          <w:szCs w:val="16"/>
        </w:rPr>
        <w:t xml:space="preserve"> муниципальные образования Российской Федерации со стабильной социально-экономической ситуацией.</w:t>
      </w:r>
    </w:p>
    <w:p w:rsidR="0046233B" w:rsidRPr="0046233B" w:rsidRDefault="0046233B" w:rsidP="0046233B">
      <w:pPr>
        <w:ind w:firstLine="709"/>
        <w:jc w:val="both"/>
        <w:rPr>
          <w:sz w:val="16"/>
          <w:szCs w:val="16"/>
        </w:rPr>
      </w:pPr>
      <w:r w:rsidRPr="0046233B">
        <w:rPr>
          <w:sz w:val="16"/>
          <w:szCs w:val="16"/>
        </w:rPr>
        <w:t xml:space="preserve">В состав городского поселения рабочего поселка Горный </w:t>
      </w:r>
      <w:proofErr w:type="gramStart"/>
      <w:r w:rsidRPr="0046233B">
        <w:rPr>
          <w:sz w:val="16"/>
          <w:szCs w:val="16"/>
        </w:rPr>
        <w:t xml:space="preserve">входят:   </w:t>
      </w:r>
      <w:proofErr w:type="gramEnd"/>
      <w:r w:rsidRPr="0046233B">
        <w:rPr>
          <w:sz w:val="16"/>
          <w:szCs w:val="16"/>
        </w:rPr>
        <w:t xml:space="preserve">                         р.п. Горный, поселок Никольский, д. </w:t>
      </w:r>
      <w:proofErr w:type="spellStart"/>
      <w:r w:rsidRPr="0046233B">
        <w:rPr>
          <w:sz w:val="16"/>
          <w:szCs w:val="16"/>
        </w:rPr>
        <w:t>Ермачиха</w:t>
      </w:r>
      <w:proofErr w:type="spellEnd"/>
      <w:r w:rsidRPr="0046233B">
        <w:rPr>
          <w:sz w:val="16"/>
          <w:szCs w:val="16"/>
        </w:rPr>
        <w:t xml:space="preserve">. Площадь территории составляет 7464 га. Центр городского поселения – рабочий поселок Горный. </w:t>
      </w:r>
    </w:p>
    <w:p w:rsidR="0046233B" w:rsidRPr="0046233B" w:rsidRDefault="0046233B" w:rsidP="0046233B">
      <w:pPr>
        <w:ind w:firstLine="709"/>
        <w:jc w:val="both"/>
        <w:rPr>
          <w:sz w:val="16"/>
          <w:szCs w:val="16"/>
        </w:rPr>
      </w:pPr>
      <w:r w:rsidRPr="0046233B">
        <w:rPr>
          <w:sz w:val="16"/>
          <w:szCs w:val="16"/>
        </w:rPr>
        <w:t>Рабочий поселок Горный сегодня – мощный промышленный центр, продукция которого известна далеко за пределами Сибири. Здесь хорошо развита инфраструктура, большими темпами ведется благоустройство. На территории поселения располагаются 8 садово-огороднических обществ, 4 гаражных общества. Площадь земель в них 233,5 га, 98,5 га в собственности. Земель под предприятиями, организациями, учреждениями – 404,0 га.</w:t>
      </w:r>
    </w:p>
    <w:p w:rsidR="0046233B" w:rsidRPr="0046233B" w:rsidRDefault="0046233B" w:rsidP="0046233B">
      <w:pPr>
        <w:ind w:firstLine="709"/>
        <w:jc w:val="both"/>
        <w:rPr>
          <w:sz w:val="16"/>
          <w:szCs w:val="16"/>
        </w:rPr>
      </w:pPr>
      <w:r w:rsidRPr="0046233B">
        <w:rPr>
          <w:bCs/>
          <w:sz w:val="16"/>
          <w:szCs w:val="16"/>
        </w:rPr>
        <w:t>Промышленность в экономике поселения занимает ведущее место по объемам валового продукта, обеспечению занятости населения и доле налоговых платежей в бюджетную систему.</w:t>
      </w:r>
    </w:p>
    <w:p w:rsidR="0046233B" w:rsidRPr="0046233B" w:rsidRDefault="0046233B" w:rsidP="0046233B">
      <w:pPr>
        <w:ind w:firstLine="709"/>
        <w:jc w:val="both"/>
        <w:rPr>
          <w:sz w:val="16"/>
          <w:szCs w:val="16"/>
        </w:rPr>
      </w:pPr>
      <w:r w:rsidRPr="0046233B">
        <w:rPr>
          <w:sz w:val="16"/>
          <w:szCs w:val="16"/>
        </w:rPr>
        <w:t xml:space="preserve">Промышленность поселка – это два крупных предприятия: </w:t>
      </w:r>
      <w:proofErr w:type="spellStart"/>
      <w:r w:rsidRPr="0046233B">
        <w:rPr>
          <w:sz w:val="16"/>
          <w:szCs w:val="16"/>
        </w:rPr>
        <w:t>Горновский</w:t>
      </w:r>
      <w:proofErr w:type="spellEnd"/>
      <w:r w:rsidRPr="0046233B">
        <w:rPr>
          <w:sz w:val="16"/>
          <w:szCs w:val="16"/>
        </w:rPr>
        <w:t xml:space="preserve"> завод </w:t>
      </w:r>
      <w:proofErr w:type="spellStart"/>
      <w:r w:rsidRPr="0046233B">
        <w:rPr>
          <w:sz w:val="16"/>
          <w:szCs w:val="16"/>
        </w:rPr>
        <w:t>Спецжелезобетона</w:t>
      </w:r>
      <w:proofErr w:type="spellEnd"/>
      <w:r w:rsidRPr="0046233B">
        <w:rPr>
          <w:sz w:val="16"/>
          <w:szCs w:val="16"/>
        </w:rPr>
        <w:t xml:space="preserve"> – филиал АО «БЭТ» и Каменный карьер АО «Новосибирское </w:t>
      </w:r>
      <w:proofErr w:type="spellStart"/>
      <w:r w:rsidRPr="0046233B">
        <w:rPr>
          <w:sz w:val="16"/>
          <w:szCs w:val="16"/>
        </w:rPr>
        <w:t>карьероуправление</w:t>
      </w:r>
      <w:proofErr w:type="spellEnd"/>
      <w:r w:rsidRPr="0046233B">
        <w:rPr>
          <w:sz w:val="16"/>
          <w:szCs w:val="16"/>
        </w:rPr>
        <w:t xml:space="preserve">». </w:t>
      </w:r>
    </w:p>
    <w:p w:rsidR="0046233B" w:rsidRPr="0046233B" w:rsidRDefault="0046233B" w:rsidP="0046233B">
      <w:pPr>
        <w:tabs>
          <w:tab w:val="left" w:pos="567"/>
        </w:tabs>
        <w:ind w:firstLine="709"/>
        <w:jc w:val="both"/>
        <w:rPr>
          <w:sz w:val="16"/>
          <w:szCs w:val="16"/>
        </w:rPr>
      </w:pPr>
      <w:proofErr w:type="spellStart"/>
      <w:r w:rsidRPr="0046233B">
        <w:rPr>
          <w:color w:val="000000" w:themeColor="text1"/>
          <w:sz w:val="16"/>
          <w:szCs w:val="16"/>
        </w:rPr>
        <w:t>Горновский</w:t>
      </w:r>
      <w:proofErr w:type="spellEnd"/>
      <w:r w:rsidRPr="0046233B">
        <w:rPr>
          <w:color w:val="000000" w:themeColor="text1"/>
          <w:sz w:val="16"/>
          <w:szCs w:val="16"/>
        </w:rPr>
        <w:t xml:space="preserve"> завод </w:t>
      </w:r>
      <w:proofErr w:type="spellStart"/>
      <w:r w:rsidRPr="0046233B">
        <w:rPr>
          <w:color w:val="000000" w:themeColor="text1"/>
          <w:sz w:val="16"/>
          <w:szCs w:val="16"/>
        </w:rPr>
        <w:t>Спецжелезобетона</w:t>
      </w:r>
      <w:proofErr w:type="spellEnd"/>
      <w:r w:rsidRPr="0046233B">
        <w:rPr>
          <w:color w:val="000000" w:themeColor="text1"/>
          <w:sz w:val="16"/>
          <w:szCs w:val="16"/>
        </w:rPr>
        <w:t xml:space="preserve"> – филиал АО «БЭТ»</w:t>
      </w:r>
      <w:r w:rsidRPr="0046233B">
        <w:rPr>
          <w:sz w:val="16"/>
          <w:szCs w:val="16"/>
        </w:rPr>
        <w:t xml:space="preserve"> занимается выпуском сборного железобетона, основной вид продукции – железобетонные шпалы. Это градообразующее предприятие, на котором работает большая часть населения поселения, в бюджет поселения поступает основная часть налоговых доходов. Предприятие вносит существенный вклад в социально-экономическое развитие р. п. Горный и всего Тогучинского района. Среднесписочная численность работников за 2021 год составила 1133 чел., за 1 полугодие 2022 года – 1123 чел.</w:t>
      </w:r>
      <w:r w:rsidRPr="0046233B">
        <w:rPr>
          <w:sz w:val="16"/>
          <w:szCs w:val="16"/>
        </w:rPr>
        <w:tab/>
        <w:t xml:space="preserve">  На градообразующем промышленном предприятии трудится 26,9 % всех занятых работников предприятий и организаций муниципального образования.</w:t>
      </w:r>
    </w:p>
    <w:p w:rsidR="0046233B" w:rsidRPr="0046233B" w:rsidRDefault="0046233B" w:rsidP="0046233B">
      <w:pPr>
        <w:ind w:firstLine="709"/>
        <w:jc w:val="both"/>
        <w:rPr>
          <w:sz w:val="16"/>
          <w:szCs w:val="16"/>
        </w:rPr>
      </w:pPr>
      <w:r w:rsidRPr="0046233B">
        <w:rPr>
          <w:sz w:val="16"/>
          <w:szCs w:val="16"/>
        </w:rPr>
        <w:t>АО «НКУ» Каменный карьер – предприятие по добыче камня и производству щебня. На территории поселения работают также: транспортное предприятие ООО ПЖТ «</w:t>
      </w:r>
      <w:proofErr w:type="spellStart"/>
      <w:r w:rsidRPr="0046233B">
        <w:rPr>
          <w:sz w:val="16"/>
          <w:szCs w:val="16"/>
        </w:rPr>
        <w:t>Изынское</w:t>
      </w:r>
      <w:proofErr w:type="spellEnd"/>
      <w:r w:rsidRPr="0046233B">
        <w:rPr>
          <w:sz w:val="16"/>
          <w:szCs w:val="16"/>
        </w:rPr>
        <w:t>», ООО «</w:t>
      </w:r>
      <w:proofErr w:type="spellStart"/>
      <w:r w:rsidRPr="0046233B">
        <w:rPr>
          <w:sz w:val="16"/>
          <w:szCs w:val="16"/>
        </w:rPr>
        <w:t>ЭнергоРесурс</w:t>
      </w:r>
      <w:proofErr w:type="spellEnd"/>
      <w:r w:rsidRPr="0046233B">
        <w:rPr>
          <w:sz w:val="16"/>
          <w:szCs w:val="16"/>
        </w:rPr>
        <w:t>», МУП «</w:t>
      </w:r>
      <w:proofErr w:type="spellStart"/>
      <w:r w:rsidRPr="0046233B">
        <w:rPr>
          <w:sz w:val="16"/>
          <w:szCs w:val="16"/>
        </w:rPr>
        <w:t>Тепловодоканал</w:t>
      </w:r>
      <w:proofErr w:type="spellEnd"/>
      <w:r w:rsidRPr="0046233B">
        <w:rPr>
          <w:sz w:val="16"/>
          <w:szCs w:val="16"/>
        </w:rPr>
        <w:t>», МУП «Управляющая компания р. п. Горный».</w:t>
      </w:r>
    </w:p>
    <w:p w:rsidR="0046233B" w:rsidRPr="0046233B" w:rsidRDefault="0046233B" w:rsidP="0046233B">
      <w:pPr>
        <w:ind w:firstLine="709"/>
        <w:jc w:val="both"/>
        <w:rPr>
          <w:sz w:val="16"/>
          <w:szCs w:val="16"/>
        </w:rPr>
      </w:pPr>
      <w:r w:rsidRPr="0046233B">
        <w:rPr>
          <w:sz w:val="16"/>
          <w:szCs w:val="16"/>
        </w:rPr>
        <w:t>Одним из основных преимуществ р.п. Горный является его географическое положение, выгодное с логистической точки зрения. В 18 км. от р.п. Горный проходит автомобильная дорога регионального значения Р384 (Новосибирск - Ленинск-Кузнецкий – Кемерово - Юрга).</w:t>
      </w:r>
    </w:p>
    <w:p w:rsidR="0046233B" w:rsidRPr="0046233B" w:rsidRDefault="0046233B" w:rsidP="0046233B">
      <w:pPr>
        <w:pStyle w:val="af3"/>
        <w:spacing w:after="0"/>
        <w:ind w:firstLine="709"/>
        <w:jc w:val="both"/>
        <w:rPr>
          <w:sz w:val="16"/>
          <w:szCs w:val="16"/>
        </w:rPr>
      </w:pPr>
      <w:r w:rsidRPr="0046233B">
        <w:rPr>
          <w:sz w:val="16"/>
          <w:szCs w:val="16"/>
        </w:rPr>
        <w:t>Местоположение моногорода также обеспечивает возможность транспортной связи в южном направлении с Алтайским краем и северо-западном направлении с Омской областью. Участок расположен на расстоянии около 50 км от Восточного автодорожного обхода города Новосибирска, в дальнейшем связываемого с Северным обходом, что позволяет максимально эффективно использовать транспортные узлы, в том числе вне городской черты.</w:t>
      </w:r>
    </w:p>
    <w:p w:rsidR="0046233B" w:rsidRPr="0046233B" w:rsidRDefault="0046233B" w:rsidP="0046233B">
      <w:pPr>
        <w:ind w:firstLine="709"/>
        <w:jc w:val="both"/>
        <w:rPr>
          <w:sz w:val="16"/>
          <w:szCs w:val="16"/>
        </w:rPr>
      </w:pPr>
      <w:r w:rsidRPr="0046233B">
        <w:rPr>
          <w:color w:val="000000" w:themeColor="text1"/>
          <w:sz w:val="16"/>
          <w:szCs w:val="16"/>
        </w:rPr>
        <w:lastRenderedPageBreak/>
        <w:t xml:space="preserve">Моногород </w:t>
      </w:r>
      <w:r w:rsidRPr="0046233B">
        <w:rPr>
          <w:sz w:val="16"/>
          <w:szCs w:val="16"/>
        </w:rPr>
        <w:t>р.п. Горный располагает достаточно развитой социальной инфраструктурой. В сравнении с другими муниципальными образованиями Тогучинского района по уровню развития социальной инфраструктуры                               р.п. Горный занимает 2-е место в районе.</w:t>
      </w:r>
    </w:p>
    <w:p w:rsidR="0046233B" w:rsidRPr="0046233B" w:rsidRDefault="0046233B" w:rsidP="0046233B">
      <w:pPr>
        <w:ind w:firstLine="709"/>
        <w:jc w:val="both"/>
        <w:rPr>
          <w:sz w:val="16"/>
          <w:szCs w:val="16"/>
        </w:rPr>
      </w:pPr>
      <w:r w:rsidRPr="0046233B">
        <w:rPr>
          <w:sz w:val="16"/>
          <w:szCs w:val="16"/>
        </w:rPr>
        <w:t xml:space="preserve">На территории р.п. Горный работают больница, </w:t>
      </w:r>
      <w:r w:rsidRPr="0046233B">
        <w:rPr>
          <w:color w:val="000000" w:themeColor="text1"/>
          <w:sz w:val="16"/>
          <w:szCs w:val="16"/>
        </w:rPr>
        <w:t>средняя школа</w:t>
      </w:r>
      <w:r w:rsidRPr="0046233B">
        <w:rPr>
          <w:sz w:val="16"/>
          <w:szCs w:val="16"/>
        </w:rPr>
        <w:t xml:space="preserve"> с общей численностью учащихся 985 чел., два детских сада, культурно-досуговый центр, две библиотеки, </w:t>
      </w:r>
      <w:r w:rsidRPr="0046233B">
        <w:rPr>
          <w:color w:val="000000" w:themeColor="text1"/>
          <w:sz w:val="16"/>
          <w:szCs w:val="16"/>
        </w:rPr>
        <w:t>МАУ «Спортивный комплекс Атлант»</w:t>
      </w:r>
      <w:r w:rsidRPr="0046233B">
        <w:rPr>
          <w:sz w:val="16"/>
          <w:szCs w:val="16"/>
        </w:rPr>
        <w:t xml:space="preserve">. На территории муниципального образования р.п. Горный имеется горнолыжная база с пунктом проката спортивного инвентаря. </w:t>
      </w:r>
    </w:p>
    <w:p w:rsidR="0046233B" w:rsidRPr="0046233B" w:rsidRDefault="0046233B" w:rsidP="0046233B">
      <w:pPr>
        <w:ind w:firstLine="709"/>
        <w:jc w:val="both"/>
        <w:rPr>
          <w:sz w:val="16"/>
          <w:szCs w:val="16"/>
        </w:rPr>
      </w:pPr>
      <w:r w:rsidRPr="0046233B">
        <w:rPr>
          <w:sz w:val="16"/>
          <w:szCs w:val="16"/>
          <w:lang w:eastAsia="ru-RU"/>
        </w:rPr>
        <w:t xml:space="preserve">Население муниципального образования р.п. Горный на 01.01.2022 оставляло 8986 человек, в </w:t>
      </w:r>
      <w:proofErr w:type="spellStart"/>
      <w:r w:rsidRPr="0046233B">
        <w:rPr>
          <w:sz w:val="16"/>
          <w:szCs w:val="16"/>
          <w:lang w:eastAsia="ru-RU"/>
        </w:rPr>
        <w:t>т.ч</w:t>
      </w:r>
      <w:proofErr w:type="spellEnd"/>
      <w:r w:rsidRPr="0046233B">
        <w:rPr>
          <w:sz w:val="16"/>
          <w:szCs w:val="16"/>
          <w:lang w:eastAsia="ru-RU"/>
        </w:rPr>
        <w:t xml:space="preserve">. население р.п. Горный — 8747 чел. </w:t>
      </w:r>
    </w:p>
    <w:p w:rsidR="0046233B" w:rsidRPr="0046233B" w:rsidRDefault="0046233B" w:rsidP="0046233B">
      <w:pPr>
        <w:ind w:firstLine="709"/>
        <w:jc w:val="both"/>
        <w:rPr>
          <w:sz w:val="16"/>
          <w:szCs w:val="16"/>
        </w:rPr>
      </w:pPr>
      <w:r w:rsidRPr="0046233B">
        <w:rPr>
          <w:sz w:val="16"/>
          <w:szCs w:val="16"/>
        </w:rPr>
        <w:t>Численность экономически активного населения поселения на начало             2022 года составляла 6945 человек (77,3 % от общей численности населения), из них 5086 человек среднесписочная численность работников по полному кругу предприятий.</w:t>
      </w:r>
    </w:p>
    <w:p w:rsidR="0046233B" w:rsidRPr="0046233B" w:rsidRDefault="0046233B" w:rsidP="0046233B">
      <w:pPr>
        <w:ind w:firstLine="709"/>
        <w:jc w:val="both"/>
        <w:rPr>
          <w:sz w:val="16"/>
          <w:szCs w:val="16"/>
        </w:rPr>
      </w:pPr>
      <w:r w:rsidRPr="0046233B">
        <w:rPr>
          <w:sz w:val="16"/>
          <w:szCs w:val="16"/>
        </w:rPr>
        <w:t>По состоянию на 01.07.2022 население в трудоспособном возрасте составляет 4812 чел. или 53,5 % от общей численности населения.</w:t>
      </w:r>
    </w:p>
    <w:p w:rsidR="0046233B" w:rsidRPr="0046233B" w:rsidRDefault="0046233B" w:rsidP="0046233B">
      <w:pPr>
        <w:ind w:firstLine="709"/>
        <w:jc w:val="both"/>
        <w:rPr>
          <w:sz w:val="16"/>
          <w:szCs w:val="16"/>
        </w:rPr>
      </w:pPr>
      <w:r w:rsidRPr="0046233B">
        <w:rPr>
          <w:sz w:val="16"/>
          <w:szCs w:val="16"/>
        </w:rPr>
        <w:t>Среднемесячная заработная плата работников по полному кругу предприятий за 1 полугодие 2022 года составила 38734 руб.</w:t>
      </w:r>
    </w:p>
    <w:p w:rsidR="0046233B" w:rsidRPr="0046233B" w:rsidRDefault="0046233B" w:rsidP="0046233B">
      <w:pPr>
        <w:ind w:firstLine="709"/>
        <w:jc w:val="both"/>
        <w:rPr>
          <w:sz w:val="16"/>
          <w:szCs w:val="16"/>
        </w:rPr>
      </w:pPr>
      <w:r w:rsidRPr="0046233B">
        <w:rPr>
          <w:sz w:val="16"/>
          <w:szCs w:val="16"/>
        </w:rPr>
        <w:t>Малые предприятия р.п. Горный занимают в общем объеме производства 2,5%. Индивидуальные предприниматели заняты в основном в торговле и сфере бытового обслуживания. На 01.07.2022 в р.п. Горный было зарегистрировано 137 малых и средних предприятий, включая индивидуальных предпринимателей. Среднесписочная численность работников малых и средних предприятий, включая индивидуальных предпринимателей, составляет 1715 человек.</w:t>
      </w:r>
    </w:p>
    <w:p w:rsidR="0046233B" w:rsidRPr="0046233B" w:rsidRDefault="0046233B" w:rsidP="0046233B">
      <w:pPr>
        <w:ind w:firstLine="709"/>
        <w:jc w:val="both"/>
        <w:rPr>
          <w:sz w:val="16"/>
          <w:szCs w:val="16"/>
        </w:rPr>
      </w:pPr>
      <w:r w:rsidRPr="0046233B">
        <w:rPr>
          <w:sz w:val="16"/>
          <w:szCs w:val="16"/>
        </w:rPr>
        <w:t xml:space="preserve">Министерство промышленности и торговли Новосибирской области местным бюджетам ежегодно предоставляют субсидии на </w:t>
      </w:r>
      <w:proofErr w:type="spellStart"/>
      <w:r w:rsidRPr="0046233B">
        <w:rPr>
          <w:sz w:val="16"/>
          <w:szCs w:val="16"/>
        </w:rPr>
        <w:t>софинансирование</w:t>
      </w:r>
      <w:proofErr w:type="spellEnd"/>
      <w:r w:rsidRPr="0046233B">
        <w:rPr>
          <w:sz w:val="16"/>
          <w:szCs w:val="16"/>
        </w:rPr>
        <w:t xml:space="preserve"> муниципальных программ развития субъектов малого и среднего предпринимательства (далее – </w:t>
      </w:r>
      <w:proofErr w:type="spellStart"/>
      <w:r w:rsidRPr="0046233B">
        <w:rPr>
          <w:sz w:val="16"/>
          <w:szCs w:val="16"/>
        </w:rPr>
        <w:t>СМиСП</w:t>
      </w:r>
      <w:proofErr w:type="spellEnd"/>
      <w:r w:rsidRPr="0046233B">
        <w:rPr>
          <w:sz w:val="16"/>
          <w:szCs w:val="16"/>
        </w:rPr>
        <w:t xml:space="preserve">), что позволяет увеличить объем средств, направляемых на финансовую поддержку </w:t>
      </w:r>
      <w:proofErr w:type="spellStart"/>
      <w:r w:rsidRPr="0046233B">
        <w:rPr>
          <w:sz w:val="16"/>
          <w:szCs w:val="16"/>
        </w:rPr>
        <w:t>СМиСП</w:t>
      </w:r>
      <w:proofErr w:type="spellEnd"/>
      <w:r w:rsidRPr="0046233B">
        <w:rPr>
          <w:sz w:val="16"/>
          <w:szCs w:val="16"/>
        </w:rPr>
        <w:t xml:space="preserve"> в рамках муниципальных программ развития </w:t>
      </w:r>
      <w:proofErr w:type="spellStart"/>
      <w:r w:rsidRPr="0046233B">
        <w:rPr>
          <w:sz w:val="16"/>
          <w:szCs w:val="16"/>
        </w:rPr>
        <w:t>СМиСП</w:t>
      </w:r>
      <w:proofErr w:type="spellEnd"/>
      <w:r w:rsidRPr="0046233B">
        <w:rPr>
          <w:sz w:val="16"/>
          <w:szCs w:val="16"/>
        </w:rPr>
        <w:t xml:space="preserve">. В Фонде микрофинансирования Новосибирской области для резидентов </w:t>
      </w:r>
      <w:r w:rsidRPr="0046233B">
        <w:rPr>
          <w:color w:val="000000" w:themeColor="text1"/>
          <w:sz w:val="16"/>
          <w:szCs w:val="16"/>
        </w:rPr>
        <w:t>ТОСЭР п</w:t>
      </w:r>
      <w:r w:rsidRPr="0046233B">
        <w:rPr>
          <w:sz w:val="16"/>
          <w:szCs w:val="16"/>
        </w:rPr>
        <w:t xml:space="preserve">редусмотрены льготы при получении кредита. </w:t>
      </w:r>
    </w:p>
    <w:p w:rsidR="0046233B" w:rsidRPr="0046233B" w:rsidRDefault="0046233B" w:rsidP="0046233B">
      <w:pPr>
        <w:ind w:firstLine="709"/>
        <w:jc w:val="both"/>
        <w:rPr>
          <w:sz w:val="16"/>
          <w:szCs w:val="16"/>
        </w:rPr>
      </w:pPr>
      <w:proofErr w:type="spellStart"/>
      <w:r w:rsidRPr="0046233B">
        <w:rPr>
          <w:sz w:val="16"/>
          <w:szCs w:val="16"/>
        </w:rPr>
        <w:t>СМиСП</w:t>
      </w:r>
      <w:proofErr w:type="spellEnd"/>
      <w:r w:rsidRPr="0046233B">
        <w:rPr>
          <w:sz w:val="16"/>
          <w:szCs w:val="16"/>
        </w:rPr>
        <w:t xml:space="preserve"> р.п. Горный могут обращаться за получением финансовой поддержки в рамках государственной программы Новосибирской области «Развитие субъектов малого и среднего предпринимательства в Новосибирской области на 2020-2022 годы», а также в рамках муниципальных программ развития на поддержку </w:t>
      </w:r>
      <w:proofErr w:type="spellStart"/>
      <w:r w:rsidRPr="0046233B">
        <w:rPr>
          <w:sz w:val="16"/>
          <w:szCs w:val="16"/>
        </w:rPr>
        <w:t>СМиСП</w:t>
      </w:r>
      <w:proofErr w:type="spellEnd"/>
      <w:r w:rsidRPr="0046233B">
        <w:rPr>
          <w:sz w:val="16"/>
          <w:szCs w:val="16"/>
        </w:rPr>
        <w:t xml:space="preserve"> Тогучинского района и р.п. Горный. </w:t>
      </w:r>
    </w:p>
    <w:p w:rsidR="0046233B" w:rsidRPr="0046233B" w:rsidRDefault="0046233B" w:rsidP="0046233B">
      <w:pPr>
        <w:ind w:firstLine="709"/>
        <w:jc w:val="both"/>
        <w:rPr>
          <w:sz w:val="16"/>
          <w:szCs w:val="16"/>
          <w:lang w:eastAsia="ru-RU"/>
        </w:rPr>
      </w:pPr>
    </w:p>
    <w:p w:rsidR="0046233B" w:rsidRPr="0046233B" w:rsidRDefault="0046233B" w:rsidP="0046233B">
      <w:pPr>
        <w:ind w:firstLine="709"/>
        <w:jc w:val="both"/>
        <w:rPr>
          <w:sz w:val="16"/>
          <w:szCs w:val="16"/>
        </w:rPr>
      </w:pPr>
      <w:r w:rsidRPr="0046233B">
        <w:rPr>
          <w:sz w:val="16"/>
          <w:szCs w:val="16"/>
          <w:lang w:eastAsia="ru-RU"/>
        </w:rPr>
        <w:t>В среднесрочной перспективе на территории р.п. Горный планируется реализация инвестиционных проектов, направленных на развитие и диверсификацию реального сектора экономики р.п. Горный.</w:t>
      </w:r>
    </w:p>
    <w:p w:rsidR="0046233B" w:rsidRPr="0046233B" w:rsidRDefault="0046233B" w:rsidP="0046233B">
      <w:pPr>
        <w:ind w:firstLine="709"/>
        <w:jc w:val="both"/>
        <w:rPr>
          <w:sz w:val="16"/>
          <w:szCs w:val="16"/>
        </w:rPr>
      </w:pPr>
      <w:r w:rsidRPr="0046233B">
        <w:rPr>
          <w:color w:val="000000" w:themeColor="text1"/>
          <w:sz w:val="16"/>
          <w:szCs w:val="16"/>
          <w:lang w:eastAsia="ru-RU"/>
        </w:rPr>
        <w:t xml:space="preserve">Администрация </w:t>
      </w:r>
      <w:r w:rsidRPr="0046233B">
        <w:rPr>
          <w:sz w:val="16"/>
          <w:szCs w:val="16"/>
          <w:lang w:eastAsia="ru-RU"/>
        </w:rPr>
        <w:t xml:space="preserve">Тогучинского района Новосибирской области совместно с </w:t>
      </w:r>
      <w:r w:rsidRPr="0046233B">
        <w:rPr>
          <w:color w:val="000000" w:themeColor="text1"/>
          <w:sz w:val="16"/>
          <w:szCs w:val="16"/>
          <w:lang w:eastAsia="ru-RU"/>
        </w:rPr>
        <w:t>администрацией р.п. Горный</w:t>
      </w:r>
      <w:r w:rsidRPr="0046233B">
        <w:rPr>
          <w:sz w:val="16"/>
          <w:szCs w:val="16"/>
          <w:lang w:eastAsia="ru-RU"/>
        </w:rPr>
        <w:t xml:space="preserve"> Тогучинского района Новосибирской области постоянно ведет работу по решению вопросов развития новых производств, </w:t>
      </w:r>
      <w:r w:rsidRPr="0046233B">
        <w:rPr>
          <w:sz w:val="16"/>
          <w:szCs w:val="16"/>
        </w:rPr>
        <w:t xml:space="preserve">с целью стабильного развития моногорода, путем привлечения инвестиций и </w:t>
      </w:r>
      <w:r w:rsidRPr="0046233B">
        <w:rPr>
          <w:iCs/>
          <w:sz w:val="16"/>
          <w:szCs w:val="16"/>
          <w:shd w:val="clear" w:color="auto" w:fill="FFFFFF"/>
        </w:rPr>
        <w:t>создания новых рабочих мест, не связанных с деятельностью градообразующего предприятия.</w:t>
      </w:r>
    </w:p>
    <w:p w:rsidR="0046233B" w:rsidRPr="0046233B" w:rsidRDefault="0046233B" w:rsidP="0046233B">
      <w:pPr>
        <w:ind w:firstLine="709"/>
        <w:jc w:val="both"/>
        <w:rPr>
          <w:sz w:val="16"/>
          <w:szCs w:val="16"/>
          <w:lang w:eastAsia="ru-RU"/>
        </w:rPr>
      </w:pPr>
      <w:r w:rsidRPr="0046233B">
        <w:rPr>
          <w:sz w:val="16"/>
          <w:szCs w:val="16"/>
        </w:rPr>
        <w:t xml:space="preserve">Развитие производства, инфраструктуры, социальной сферы не возможны без серьезных инвестиций. </w:t>
      </w:r>
    </w:p>
    <w:p w:rsidR="0046233B" w:rsidRPr="0046233B" w:rsidRDefault="0046233B" w:rsidP="0046233B">
      <w:pPr>
        <w:ind w:firstLine="709"/>
        <w:jc w:val="both"/>
        <w:rPr>
          <w:rFonts w:eastAsia="Calibri"/>
          <w:sz w:val="16"/>
          <w:szCs w:val="16"/>
          <w:lang w:eastAsia="ru-RU"/>
        </w:rPr>
      </w:pPr>
      <w:r w:rsidRPr="0046233B">
        <w:rPr>
          <w:rFonts w:eastAsia="Calibri"/>
          <w:sz w:val="16"/>
          <w:szCs w:val="16"/>
          <w:lang w:eastAsia="ru-RU"/>
        </w:rPr>
        <w:t xml:space="preserve">Постановлением Правительства Российской Федерации от 12.04.2019                  № 429 на территории муниципального образования р.п. Горный Тогучинского района создана территория опережающего социально-экономического развития «Горный» (далее – ТОСЭР «Горный»). </w:t>
      </w:r>
    </w:p>
    <w:p w:rsidR="0046233B" w:rsidRPr="0046233B" w:rsidRDefault="0046233B" w:rsidP="0046233B">
      <w:pPr>
        <w:autoSpaceDE w:val="0"/>
        <w:autoSpaceDN w:val="0"/>
        <w:ind w:firstLine="709"/>
        <w:jc w:val="both"/>
        <w:rPr>
          <w:rFonts w:eastAsia="Calibri"/>
          <w:sz w:val="16"/>
          <w:szCs w:val="16"/>
        </w:rPr>
      </w:pPr>
      <w:r w:rsidRPr="0046233B">
        <w:rPr>
          <w:rFonts w:eastAsia="Calibri"/>
          <w:sz w:val="16"/>
          <w:szCs w:val="16"/>
        </w:rPr>
        <w:t>На территории ТОСЭР «Горный» действует особый правовой режим осуществления предпринимательской деятельности при реализации резидентами инвестиционных проектов. Определены виды экономической деятельности, включенных в классы общероссийского классификатора видов экономической деятельности.</w:t>
      </w:r>
    </w:p>
    <w:p w:rsidR="0046233B" w:rsidRPr="0046233B" w:rsidRDefault="0046233B" w:rsidP="0046233B">
      <w:pPr>
        <w:autoSpaceDE w:val="0"/>
        <w:autoSpaceDN w:val="0"/>
        <w:ind w:firstLine="709"/>
        <w:jc w:val="both"/>
        <w:rPr>
          <w:rFonts w:eastAsia="Calibri"/>
          <w:sz w:val="16"/>
          <w:szCs w:val="16"/>
        </w:rPr>
      </w:pPr>
      <w:r w:rsidRPr="0046233B">
        <w:rPr>
          <w:rFonts w:eastAsia="Calibri"/>
          <w:sz w:val="16"/>
          <w:szCs w:val="16"/>
        </w:rPr>
        <w:t>Присвоение статуса ТОСЭР р.п. Горный позволит к 2028 году создать около 650 новых рабочих мест, привлечь инвестиций на сумму свыше 3,5 млрд. рублей, повысить инвестиционную привлекательность не только территории поселка, Тогучинского района, но и всей Новосибирской области.</w:t>
      </w:r>
    </w:p>
    <w:p w:rsidR="0046233B" w:rsidRPr="0046233B" w:rsidRDefault="0046233B" w:rsidP="0046233B">
      <w:pPr>
        <w:ind w:firstLine="708"/>
        <w:jc w:val="both"/>
        <w:rPr>
          <w:sz w:val="16"/>
          <w:szCs w:val="16"/>
        </w:rPr>
      </w:pPr>
      <w:r w:rsidRPr="0046233B">
        <w:rPr>
          <w:sz w:val="16"/>
          <w:szCs w:val="16"/>
        </w:rPr>
        <w:t>Основными точками роста в социально-экономическом развитии р.п. Горный определены комплексы в сфере производства строительных материалов и туристической индустрии. Проводится работа по формированию инвестиционных площадок. В настоящее сформировано 29 инвестиционных площадок общей площадью 169,17 га.</w:t>
      </w:r>
    </w:p>
    <w:p w:rsidR="0046233B" w:rsidRPr="0046233B" w:rsidRDefault="0046233B" w:rsidP="0046233B">
      <w:pPr>
        <w:autoSpaceDE w:val="0"/>
        <w:autoSpaceDN w:val="0"/>
        <w:ind w:firstLine="709"/>
        <w:jc w:val="both"/>
        <w:rPr>
          <w:sz w:val="16"/>
          <w:szCs w:val="16"/>
          <w:lang w:eastAsia="ru-RU"/>
        </w:rPr>
      </w:pPr>
      <w:r w:rsidRPr="0046233B">
        <w:rPr>
          <w:bCs/>
          <w:sz w:val="16"/>
          <w:szCs w:val="16"/>
          <w:shd w:val="clear" w:color="auto" w:fill="FFFFFF"/>
        </w:rPr>
        <w:t xml:space="preserve">Территория опережающего социально-экономического развития (ТОСЭР) «Горный» в </w:t>
      </w:r>
      <w:proofErr w:type="spellStart"/>
      <w:r w:rsidRPr="0046233B">
        <w:rPr>
          <w:bCs/>
          <w:sz w:val="16"/>
          <w:szCs w:val="16"/>
          <w:shd w:val="clear" w:color="auto" w:fill="FFFFFF"/>
        </w:rPr>
        <w:t>Тогучинском</w:t>
      </w:r>
      <w:proofErr w:type="spellEnd"/>
      <w:r w:rsidRPr="0046233B">
        <w:rPr>
          <w:bCs/>
          <w:sz w:val="16"/>
          <w:szCs w:val="16"/>
          <w:shd w:val="clear" w:color="auto" w:fill="FFFFFF"/>
        </w:rPr>
        <w:t xml:space="preserve"> районе становится более привлекательной площадкой для инвесторов, газификация территории открывает для них новые возможности.</w:t>
      </w:r>
    </w:p>
    <w:p w:rsidR="0046233B" w:rsidRPr="0046233B" w:rsidRDefault="0046233B" w:rsidP="0046233B">
      <w:pPr>
        <w:ind w:firstLine="567"/>
        <w:jc w:val="both"/>
        <w:rPr>
          <w:sz w:val="16"/>
          <w:szCs w:val="16"/>
          <w:lang w:eastAsia="ru-RU"/>
        </w:rPr>
      </w:pPr>
      <w:r w:rsidRPr="0046233B">
        <w:rPr>
          <w:sz w:val="16"/>
          <w:szCs w:val="16"/>
          <w:lang w:eastAsia="ru-RU"/>
        </w:rPr>
        <w:t xml:space="preserve">  Администрация р.п. Горный сформировала инвестиционные площадки для размещения ряда производств. </w:t>
      </w:r>
    </w:p>
    <w:p w:rsidR="0046233B" w:rsidRPr="0046233B" w:rsidRDefault="0046233B" w:rsidP="0046233B">
      <w:pPr>
        <w:pStyle w:val="ConsPlusNormal"/>
        <w:ind w:firstLine="709"/>
        <w:jc w:val="both"/>
        <w:rPr>
          <w:rFonts w:ascii="Times New Roman" w:hAnsi="Times New Roman" w:cs="Times New Roman"/>
          <w:sz w:val="16"/>
          <w:szCs w:val="16"/>
        </w:rPr>
      </w:pPr>
      <w:r w:rsidRPr="0046233B">
        <w:rPr>
          <w:rFonts w:ascii="Times New Roman" w:hAnsi="Times New Roman" w:cs="Times New Roman"/>
          <w:sz w:val="16"/>
          <w:szCs w:val="16"/>
        </w:rPr>
        <w:t xml:space="preserve">По состоянию на 01.07.2022 на Совете по инвестициям Новосибирской области одобрено пять инвестиционных проектов для реализации на ТОСЭР «Горный»: ООО «Диабаз», ООО «Горный </w:t>
      </w:r>
      <w:r w:rsidRPr="0046233B">
        <w:rPr>
          <w:rFonts w:ascii="Times New Roman" w:hAnsi="Times New Roman" w:cs="Times New Roman"/>
          <w:sz w:val="16"/>
          <w:szCs w:val="16"/>
        </w:rPr>
        <w:t>Базальт», ООО Агрофирма «Новый Путь», ООО «АГРОУ Горный» и ООО «Фабер Технолоджи».</w:t>
      </w:r>
    </w:p>
    <w:p w:rsidR="0046233B" w:rsidRPr="0046233B" w:rsidRDefault="0046233B" w:rsidP="0046233B">
      <w:pPr>
        <w:ind w:firstLine="567"/>
        <w:jc w:val="both"/>
        <w:rPr>
          <w:sz w:val="16"/>
          <w:szCs w:val="16"/>
          <w:lang w:eastAsia="ru-RU"/>
        </w:rPr>
      </w:pPr>
      <w:r w:rsidRPr="0046233B">
        <w:rPr>
          <w:sz w:val="16"/>
          <w:szCs w:val="16"/>
          <w:lang w:eastAsia="ru-RU"/>
        </w:rPr>
        <w:t xml:space="preserve">Статус резидента присвоен ООО «Диабаз», ООО «Горный Базальт» и ООО Агрофирма «Новый Путь», </w:t>
      </w:r>
      <w:r w:rsidRPr="0046233B">
        <w:rPr>
          <w:sz w:val="16"/>
          <w:szCs w:val="16"/>
        </w:rPr>
        <w:t>ООО «АГРОУ Горный».</w:t>
      </w:r>
    </w:p>
    <w:p w:rsidR="0046233B" w:rsidRPr="0046233B" w:rsidRDefault="0046233B" w:rsidP="0046233B">
      <w:pPr>
        <w:ind w:firstLine="709"/>
        <w:jc w:val="both"/>
        <w:rPr>
          <w:sz w:val="16"/>
          <w:szCs w:val="16"/>
          <w:shd w:val="clear" w:color="auto" w:fill="FFFFFF"/>
        </w:rPr>
      </w:pPr>
      <w:r w:rsidRPr="0046233B">
        <w:rPr>
          <w:sz w:val="16"/>
          <w:szCs w:val="16"/>
        </w:rPr>
        <w:t xml:space="preserve">ООО «Диабаз» - в соответствии с бизнес-планом ООО «Диабаз» реализовывает на территории р.п. Горный Тогучинского района инвестиционный проект «Создание производства по изготовлению химического и кислостойкого порошка путем измельчения инертного материала диабаза». </w:t>
      </w:r>
      <w:r w:rsidRPr="0046233B">
        <w:rPr>
          <w:bCs/>
          <w:sz w:val="16"/>
          <w:szCs w:val="16"/>
          <w:shd w:val="clear" w:color="auto" w:fill="FFFFFF"/>
        </w:rPr>
        <w:t xml:space="preserve">На основе произведенной диабазовой муки планируется выпуск кислотоупорного клея, химически стойких штукатурных замазок, химически стойкого бетона -аналогичные смеси в России в настоящее время не выпускаются.  Предприятие </w:t>
      </w:r>
      <w:r w:rsidRPr="0046233B">
        <w:rPr>
          <w:sz w:val="16"/>
          <w:szCs w:val="16"/>
        </w:rPr>
        <w:t>с 2020 года производит продукцию,</w:t>
      </w:r>
      <w:r w:rsidRPr="0046233B">
        <w:rPr>
          <w:sz w:val="16"/>
          <w:szCs w:val="16"/>
          <w:shd w:val="clear" w:color="auto" w:fill="FFFFFF"/>
        </w:rPr>
        <w:t xml:space="preserve"> общий объем инвестиций проекта составил порядка 14 млн рублей, создано 10 новых рабочих мест.</w:t>
      </w:r>
    </w:p>
    <w:p w:rsidR="0046233B" w:rsidRPr="0046233B" w:rsidRDefault="0046233B" w:rsidP="0046233B">
      <w:pPr>
        <w:ind w:firstLine="709"/>
        <w:jc w:val="both"/>
        <w:rPr>
          <w:sz w:val="16"/>
          <w:szCs w:val="16"/>
        </w:rPr>
      </w:pPr>
      <w:r w:rsidRPr="0046233B">
        <w:rPr>
          <w:sz w:val="16"/>
          <w:szCs w:val="16"/>
        </w:rPr>
        <w:t xml:space="preserve"> </w:t>
      </w:r>
    </w:p>
    <w:p w:rsidR="0046233B" w:rsidRPr="0046233B" w:rsidRDefault="0046233B" w:rsidP="0046233B">
      <w:pPr>
        <w:pStyle w:val="ConsPlusNormal"/>
        <w:ind w:firstLine="709"/>
        <w:jc w:val="both"/>
        <w:rPr>
          <w:rFonts w:ascii="Times New Roman" w:hAnsi="Times New Roman" w:cs="Times New Roman"/>
          <w:sz w:val="16"/>
          <w:szCs w:val="16"/>
        </w:rPr>
      </w:pPr>
      <w:r w:rsidRPr="0046233B">
        <w:rPr>
          <w:rFonts w:ascii="Times New Roman" w:hAnsi="Times New Roman" w:cs="Times New Roman"/>
          <w:sz w:val="16"/>
          <w:szCs w:val="16"/>
        </w:rPr>
        <w:t>В 1 полугодии 2022 года администрацией р. п. Горный проведена совместная работа с Министерством жилищно-коммунального хозяйства и энергетики Новосибирской области, АО «Агентством инвестиционного развития Новосибирской области» и инвесторами:</w:t>
      </w:r>
    </w:p>
    <w:p w:rsidR="0046233B" w:rsidRPr="0046233B" w:rsidRDefault="0046233B" w:rsidP="0046233B">
      <w:pPr>
        <w:ind w:firstLine="709"/>
        <w:jc w:val="both"/>
        <w:rPr>
          <w:sz w:val="16"/>
          <w:szCs w:val="16"/>
          <w:lang w:eastAsia="ru-RU"/>
        </w:rPr>
      </w:pPr>
      <w:r w:rsidRPr="0046233B">
        <w:rPr>
          <w:sz w:val="16"/>
          <w:szCs w:val="16"/>
          <w:lang w:eastAsia="ru-RU"/>
        </w:rPr>
        <w:t xml:space="preserve">- ООО «Горный базальт» (проект «Строительство завода по производству теплоизоляционных изделий из базальтового волокна в р.п. Горный Тогучинского района»): подана заявка в АО РЭС на временное технологическое подключение электроснабжения 100 </w:t>
      </w:r>
      <w:proofErr w:type="spellStart"/>
      <w:r w:rsidRPr="0046233B">
        <w:rPr>
          <w:sz w:val="16"/>
          <w:szCs w:val="16"/>
          <w:lang w:eastAsia="ru-RU"/>
        </w:rPr>
        <w:t>кВТ</w:t>
      </w:r>
      <w:proofErr w:type="spellEnd"/>
      <w:r w:rsidRPr="0046233B">
        <w:rPr>
          <w:sz w:val="16"/>
          <w:szCs w:val="16"/>
          <w:lang w:eastAsia="ru-RU"/>
        </w:rPr>
        <w:t xml:space="preserve"> для проведения на земельном участке строительных работ;</w:t>
      </w:r>
    </w:p>
    <w:p w:rsidR="0046233B" w:rsidRPr="0046233B" w:rsidRDefault="0046233B" w:rsidP="0046233B">
      <w:pPr>
        <w:ind w:firstLine="709"/>
        <w:jc w:val="both"/>
        <w:rPr>
          <w:sz w:val="16"/>
          <w:szCs w:val="16"/>
        </w:rPr>
      </w:pPr>
      <w:r w:rsidRPr="0046233B">
        <w:rPr>
          <w:sz w:val="16"/>
          <w:szCs w:val="16"/>
          <w:lang w:eastAsia="ru-RU"/>
        </w:rPr>
        <w:t>- ООО Агрофирма «Новый путь» (проект «Создание тепличного комплекса для производства сельскохозяйственной продукции растениеводства» - с</w:t>
      </w:r>
      <w:r w:rsidRPr="0046233B">
        <w:rPr>
          <w:sz w:val="16"/>
          <w:szCs w:val="16"/>
        </w:rPr>
        <w:t>троительство и эксплуатация теплиц для выращивания тюльпанов на срез, овощей, пряной зелени и рассады однолетних цветов и овощных культур): решение вопроса с НФ ПАО «Ростелеком» о заключении контракта на вынос кабеля с земельного участка;</w:t>
      </w:r>
    </w:p>
    <w:p w:rsidR="0046233B" w:rsidRPr="0046233B" w:rsidRDefault="0046233B" w:rsidP="0046233B">
      <w:pPr>
        <w:ind w:firstLine="709"/>
        <w:jc w:val="both"/>
        <w:rPr>
          <w:sz w:val="16"/>
          <w:szCs w:val="16"/>
        </w:rPr>
      </w:pPr>
      <w:r w:rsidRPr="0046233B">
        <w:rPr>
          <w:sz w:val="16"/>
          <w:szCs w:val="16"/>
        </w:rPr>
        <w:t>- ООО «АГРОУ Горный» (проект «Создание предприятия по производству волокна, костры, отбеленного котонина из технической конопли»): поданы запросы в АО РЭС, ООО «Газпром», МУП «</w:t>
      </w:r>
      <w:proofErr w:type="spellStart"/>
      <w:r w:rsidRPr="0046233B">
        <w:rPr>
          <w:sz w:val="16"/>
          <w:szCs w:val="16"/>
        </w:rPr>
        <w:t>Тепловодоканал</w:t>
      </w:r>
      <w:proofErr w:type="spellEnd"/>
      <w:r w:rsidRPr="0046233B">
        <w:rPr>
          <w:sz w:val="16"/>
          <w:szCs w:val="16"/>
        </w:rPr>
        <w:t>» на предоставление заявленных мощностей.</w:t>
      </w:r>
    </w:p>
    <w:p w:rsidR="0046233B" w:rsidRPr="0046233B" w:rsidRDefault="0046233B" w:rsidP="0046233B">
      <w:pPr>
        <w:jc w:val="both"/>
        <w:rPr>
          <w:sz w:val="16"/>
          <w:szCs w:val="16"/>
        </w:rPr>
      </w:pPr>
      <w:r w:rsidRPr="0046233B">
        <w:rPr>
          <w:sz w:val="16"/>
          <w:szCs w:val="16"/>
        </w:rPr>
        <w:t xml:space="preserve">          В р.п. Горный Тогучинского района ООО «АГРОУ Горный» планирует построить два типовых завода по переработке технической конопли, из которой будут производить волокно, костру и отбеленный котонин. Стоимость строительства каждого - 2,53 млрд руб. Ввести предприятия в эксплуатацию планируется в 2023 году, выйти на производственные мощности (33,2 тыс. тонн в год на каждом заводе) - в 2025 году. Большую часть продукции планируется отправлять в Китай и страны Евросоюза. На каждом из предприятий будет создано по 61 рабочему месту.</w:t>
      </w:r>
    </w:p>
    <w:p w:rsidR="0046233B" w:rsidRPr="0046233B" w:rsidRDefault="0046233B" w:rsidP="0046233B">
      <w:pPr>
        <w:jc w:val="both"/>
        <w:rPr>
          <w:sz w:val="16"/>
          <w:szCs w:val="16"/>
        </w:rPr>
      </w:pPr>
      <w:r w:rsidRPr="0046233B">
        <w:rPr>
          <w:sz w:val="16"/>
          <w:szCs w:val="16"/>
        </w:rPr>
        <w:t xml:space="preserve">          Создатели проекта намерены создать в радиусе 120 км от предприятий партнерскую сеть производителей сельскохозяйственной продукции. По задумке авторов проекта, они будут выращивать техническую коноплю на уже действующих полях.</w:t>
      </w:r>
    </w:p>
    <w:p w:rsidR="0046233B" w:rsidRPr="0046233B" w:rsidRDefault="0046233B" w:rsidP="0046233B">
      <w:pPr>
        <w:ind w:firstLine="709"/>
        <w:jc w:val="both"/>
        <w:rPr>
          <w:sz w:val="16"/>
          <w:szCs w:val="16"/>
        </w:rPr>
      </w:pPr>
    </w:p>
    <w:p w:rsidR="0046233B" w:rsidRPr="0046233B" w:rsidRDefault="0046233B" w:rsidP="0046233B">
      <w:pPr>
        <w:jc w:val="both"/>
        <w:rPr>
          <w:sz w:val="16"/>
          <w:szCs w:val="16"/>
        </w:rPr>
      </w:pPr>
      <w:r w:rsidRPr="0046233B">
        <w:rPr>
          <w:sz w:val="16"/>
          <w:szCs w:val="16"/>
        </w:rPr>
        <w:t xml:space="preserve">           22.03.2022 на заседании Совета по инвестициям Новосибирской области одобрена реализация масштабного инвестиционного проекта:</w:t>
      </w:r>
    </w:p>
    <w:p w:rsidR="0046233B" w:rsidRPr="0046233B" w:rsidRDefault="0046233B" w:rsidP="0046233B">
      <w:pPr>
        <w:jc w:val="both"/>
        <w:rPr>
          <w:sz w:val="16"/>
          <w:szCs w:val="16"/>
          <w:lang w:eastAsia="ru-RU"/>
        </w:rPr>
      </w:pPr>
      <w:r w:rsidRPr="0046233B">
        <w:rPr>
          <w:sz w:val="16"/>
          <w:szCs w:val="16"/>
        </w:rPr>
        <w:t xml:space="preserve">           - «Строительство завода по изготовлению промышленного и нестандартного оборудования»</w:t>
      </w:r>
      <w:r w:rsidRPr="0046233B">
        <w:rPr>
          <w:sz w:val="16"/>
          <w:szCs w:val="16"/>
          <w:lang w:eastAsia="ru-RU"/>
        </w:rPr>
        <w:t>, которое запланировало ООО «Фабер Технолоджи». Предприятие будет выпускать продукцию для пищевой, лесной, горнодобывающей и сельскохозяйственной промышленности. Объем инвестиций составит 84 млн руб., выход на проектную мощность запланирован на 2027 год. В планах на 2027 год – выпуск 105 единиц в год оборудования для горнодобывающих и сельскохозяйственных предприятий и 62 единицы оборудования для предприятий лесозаготовки и переработки. Количество создаваемых рабочих мест – 33.                        К реализации проекта компания приступит уже в этом году.</w:t>
      </w:r>
    </w:p>
    <w:p w:rsidR="0046233B" w:rsidRPr="0046233B" w:rsidRDefault="0046233B" w:rsidP="0046233B">
      <w:pPr>
        <w:jc w:val="both"/>
        <w:rPr>
          <w:sz w:val="16"/>
          <w:szCs w:val="16"/>
          <w:lang w:eastAsia="ru-RU"/>
        </w:rPr>
      </w:pPr>
      <w:r w:rsidRPr="0046233B">
        <w:rPr>
          <w:sz w:val="16"/>
          <w:szCs w:val="16"/>
          <w:lang w:eastAsia="ru-RU"/>
        </w:rPr>
        <w:t xml:space="preserve">           - ООО «Фабер Технолоджи»: прорабатывается вопрос с оформлением земельного участка и подготавливаются запросы на выделение мощностей в АО «РЭС», ООО Газпром, МУП «</w:t>
      </w:r>
      <w:proofErr w:type="spellStart"/>
      <w:r w:rsidRPr="0046233B">
        <w:rPr>
          <w:sz w:val="16"/>
          <w:szCs w:val="16"/>
          <w:lang w:eastAsia="ru-RU"/>
        </w:rPr>
        <w:t>Тепловодоканал</w:t>
      </w:r>
      <w:proofErr w:type="spellEnd"/>
      <w:r w:rsidRPr="0046233B">
        <w:rPr>
          <w:sz w:val="16"/>
          <w:szCs w:val="16"/>
          <w:lang w:eastAsia="ru-RU"/>
        </w:rPr>
        <w:t>».</w:t>
      </w:r>
    </w:p>
    <w:p w:rsidR="0046233B" w:rsidRPr="0046233B" w:rsidRDefault="0046233B" w:rsidP="0046233B">
      <w:pPr>
        <w:jc w:val="both"/>
        <w:textAlignment w:val="baseline"/>
        <w:rPr>
          <w:sz w:val="16"/>
          <w:szCs w:val="16"/>
        </w:rPr>
      </w:pPr>
    </w:p>
    <w:p w:rsidR="0046233B" w:rsidRPr="0046233B" w:rsidRDefault="0046233B" w:rsidP="0046233B">
      <w:pPr>
        <w:pStyle w:val="ConsPlusNormal"/>
        <w:ind w:firstLine="709"/>
        <w:jc w:val="both"/>
        <w:rPr>
          <w:rFonts w:ascii="Times New Roman" w:hAnsi="Times New Roman" w:cs="Times New Roman"/>
          <w:sz w:val="16"/>
          <w:szCs w:val="16"/>
        </w:rPr>
      </w:pPr>
      <w:r w:rsidRPr="0046233B">
        <w:rPr>
          <w:rFonts w:ascii="Times New Roman" w:hAnsi="Times New Roman" w:cs="Times New Roman"/>
          <w:sz w:val="16"/>
          <w:szCs w:val="16"/>
        </w:rPr>
        <w:t>Для обеспечения инвестиционных площадок ТОСЭР «Горный» определены предварительные объекты инженерной инфраструктуры (электроснабжения, газоснабжения, водопроводные сети, сети водоотведения) для реальных инвестиционных проектов.</w:t>
      </w:r>
    </w:p>
    <w:p w:rsidR="0046233B" w:rsidRPr="0046233B" w:rsidRDefault="0046233B" w:rsidP="0046233B">
      <w:pPr>
        <w:ind w:firstLine="567"/>
        <w:jc w:val="both"/>
        <w:rPr>
          <w:sz w:val="16"/>
          <w:szCs w:val="16"/>
          <w:lang w:eastAsia="ru-RU"/>
        </w:rPr>
      </w:pPr>
      <w:r w:rsidRPr="0046233B">
        <w:rPr>
          <w:sz w:val="16"/>
          <w:szCs w:val="16"/>
          <w:lang w:eastAsia="ru-RU"/>
        </w:rPr>
        <w:t xml:space="preserve"> В целях реализации мероприятий по созданию объектов инфраструктуры для реализации инвестиционных проектов территории опережающего социально-экономического развития р.п. Горный</w:t>
      </w:r>
      <w:r w:rsidRPr="0046233B">
        <w:rPr>
          <w:b/>
          <w:sz w:val="16"/>
          <w:szCs w:val="16"/>
          <w:lang w:eastAsia="ru-RU"/>
        </w:rPr>
        <w:t xml:space="preserve"> </w:t>
      </w:r>
      <w:r w:rsidRPr="0046233B">
        <w:rPr>
          <w:sz w:val="16"/>
          <w:szCs w:val="16"/>
          <w:lang w:eastAsia="ru-RU"/>
        </w:rPr>
        <w:t xml:space="preserve">из областного бюджета Новосибирской области бюджету р.п. Горный Тогучинского района Новосибирской области была предусмотрена субсидия в размере 40228,5 тыс. руб. </w:t>
      </w:r>
    </w:p>
    <w:p w:rsidR="0046233B" w:rsidRPr="0046233B" w:rsidRDefault="0046233B" w:rsidP="0046233B">
      <w:pPr>
        <w:autoSpaceDE w:val="0"/>
        <w:autoSpaceDN w:val="0"/>
        <w:ind w:firstLine="708"/>
        <w:jc w:val="both"/>
        <w:rPr>
          <w:sz w:val="16"/>
          <w:szCs w:val="16"/>
          <w:lang w:eastAsia="ru-RU"/>
        </w:rPr>
      </w:pPr>
      <w:r w:rsidRPr="0046233B">
        <w:rPr>
          <w:sz w:val="16"/>
          <w:szCs w:val="16"/>
          <w:lang w:eastAsia="ru-RU"/>
        </w:rPr>
        <w:t>Проведена реализация следующих мероприятий:</w:t>
      </w:r>
    </w:p>
    <w:p w:rsidR="0046233B" w:rsidRPr="0046233B" w:rsidRDefault="0046233B" w:rsidP="0046233B">
      <w:pPr>
        <w:ind w:firstLine="708"/>
        <w:jc w:val="both"/>
        <w:rPr>
          <w:sz w:val="16"/>
          <w:szCs w:val="16"/>
        </w:rPr>
      </w:pPr>
      <w:r w:rsidRPr="0046233B">
        <w:rPr>
          <w:sz w:val="16"/>
          <w:szCs w:val="16"/>
        </w:rPr>
        <w:t xml:space="preserve">- Вынос существующей ВЛ-6 </w:t>
      </w:r>
      <w:proofErr w:type="spellStart"/>
      <w:r w:rsidRPr="0046233B">
        <w:rPr>
          <w:sz w:val="16"/>
          <w:szCs w:val="16"/>
        </w:rPr>
        <w:t>кВ</w:t>
      </w:r>
      <w:proofErr w:type="spellEnd"/>
      <w:r w:rsidRPr="0046233B">
        <w:rPr>
          <w:sz w:val="16"/>
          <w:szCs w:val="16"/>
        </w:rPr>
        <w:t xml:space="preserve"> с территории инвестиционной площадки ООО «Агрофирма «Новый путь»,</w:t>
      </w:r>
    </w:p>
    <w:p w:rsidR="0046233B" w:rsidRPr="0046233B" w:rsidRDefault="0046233B" w:rsidP="0046233B">
      <w:pPr>
        <w:ind w:firstLine="708"/>
        <w:jc w:val="both"/>
        <w:rPr>
          <w:sz w:val="16"/>
          <w:szCs w:val="16"/>
        </w:rPr>
      </w:pPr>
      <w:r w:rsidRPr="0046233B">
        <w:rPr>
          <w:sz w:val="16"/>
          <w:szCs w:val="16"/>
        </w:rPr>
        <w:t xml:space="preserve">- Технологическое присоединение инвестиционных площадок ООО «Горный Базальт» (максимальная мощность 2 МВт (2 категория по надежности)),  </w:t>
      </w:r>
    </w:p>
    <w:p w:rsidR="0046233B" w:rsidRPr="0046233B" w:rsidRDefault="0046233B" w:rsidP="0046233B">
      <w:pPr>
        <w:ind w:firstLine="708"/>
        <w:jc w:val="both"/>
        <w:rPr>
          <w:sz w:val="16"/>
          <w:szCs w:val="16"/>
        </w:rPr>
      </w:pPr>
      <w:r w:rsidRPr="0046233B">
        <w:rPr>
          <w:sz w:val="16"/>
          <w:szCs w:val="16"/>
        </w:rPr>
        <w:lastRenderedPageBreak/>
        <w:t xml:space="preserve">- Переустройство ВЛ 6кВ «Вынос ВЛ-6 </w:t>
      </w:r>
      <w:proofErr w:type="spellStart"/>
      <w:r w:rsidRPr="0046233B">
        <w:rPr>
          <w:sz w:val="16"/>
          <w:szCs w:val="16"/>
        </w:rPr>
        <w:t>кВ</w:t>
      </w:r>
      <w:proofErr w:type="spellEnd"/>
      <w:r w:rsidRPr="0046233B">
        <w:rPr>
          <w:sz w:val="16"/>
          <w:szCs w:val="16"/>
        </w:rPr>
        <w:t xml:space="preserve"> инвестиционных площадок       ООО «Горный Базальт»,  </w:t>
      </w:r>
    </w:p>
    <w:p w:rsidR="0046233B" w:rsidRPr="0046233B" w:rsidRDefault="0046233B" w:rsidP="0046233B">
      <w:pPr>
        <w:ind w:firstLine="708"/>
        <w:jc w:val="both"/>
        <w:rPr>
          <w:sz w:val="16"/>
          <w:szCs w:val="16"/>
        </w:rPr>
      </w:pPr>
      <w:r w:rsidRPr="0046233B">
        <w:rPr>
          <w:sz w:val="16"/>
          <w:szCs w:val="16"/>
        </w:rPr>
        <w:t xml:space="preserve">- Строительство </w:t>
      </w:r>
      <w:r w:rsidRPr="0046233B">
        <w:rPr>
          <w:bCs/>
          <w:sz w:val="16"/>
          <w:szCs w:val="16"/>
        </w:rPr>
        <w:t>водозаборной скважины для водоснабжения инвестиционной площадки ООО «Горный Базальт»,</w:t>
      </w:r>
      <w:r w:rsidRPr="0046233B">
        <w:rPr>
          <w:sz w:val="16"/>
          <w:szCs w:val="16"/>
        </w:rPr>
        <w:t xml:space="preserve"> </w:t>
      </w:r>
    </w:p>
    <w:p w:rsidR="0046233B" w:rsidRPr="0046233B" w:rsidRDefault="0046233B" w:rsidP="0046233B">
      <w:pPr>
        <w:ind w:firstLine="708"/>
        <w:jc w:val="both"/>
        <w:rPr>
          <w:sz w:val="16"/>
          <w:szCs w:val="16"/>
        </w:rPr>
      </w:pPr>
      <w:r w:rsidRPr="0046233B">
        <w:rPr>
          <w:sz w:val="16"/>
          <w:szCs w:val="16"/>
        </w:rPr>
        <w:t xml:space="preserve">- Технологическое присоединение </w:t>
      </w:r>
      <w:r w:rsidRPr="0046233B">
        <w:rPr>
          <w:bCs/>
          <w:sz w:val="16"/>
          <w:szCs w:val="16"/>
        </w:rPr>
        <w:t>водозаборной скважины для водоснабжения инвестиционной площадки ООО «Горный Базальт»</w:t>
      </w:r>
      <w:r w:rsidRPr="0046233B">
        <w:rPr>
          <w:sz w:val="16"/>
          <w:szCs w:val="16"/>
        </w:rPr>
        <w:t>,</w:t>
      </w:r>
    </w:p>
    <w:p w:rsidR="0046233B" w:rsidRPr="0046233B" w:rsidRDefault="0046233B" w:rsidP="0046233B">
      <w:pPr>
        <w:ind w:firstLine="708"/>
        <w:jc w:val="both"/>
        <w:rPr>
          <w:sz w:val="16"/>
          <w:szCs w:val="16"/>
        </w:rPr>
      </w:pPr>
      <w:r w:rsidRPr="0046233B">
        <w:rPr>
          <w:sz w:val="16"/>
          <w:szCs w:val="16"/>
        </w:rPr>
        <w:t>- Выполнение проектных работ на объекте: «Строительство водозаборной скважины для водоснабжения инвестиционной площадки ООО «Горный Базальт» глубиной 80-90 метров и водовода 100 м.»,</w:t>
      </w:r>
    </w:p>
    <w:p w:rsidR="0046233B" w:rsidRPr="0046233B" w:rsidRDefault="0046233B" w:rsidP="0046233B">
      <w:pPr>
        <w:ind w:firstLine="708"/>
        <w:jc w:val="both"/>
        <w:rPr>
          <w:sz w:val="16"/>
          <w:szCs w:val="16"/>
        </w:rPr>
      </w:pPr>
      <w:r w:rsidRPr="0046233B">
        <w:rPr>
          <w:sz w:val="16"/>
          <w:szCs w:val="16"/>
        </w:rPr>
        <w:t xml:space="preserve">- проведение гос. экспертизы водоснабжение инвестиционных площадок ООО «Горный Базальт»,  </w:t>
      </w:r>
    </w:p>
    <w:p w:rsidR="0046233B" w:rsidRPr="0046233B" w:rsidRDefault="0046233B" w:rsidP="0046233B">
      <w:pPr>
        <w:ind w:firstLine="708"/>
        <w:jc w:val="both"/>
        <w:rPr>
          <w:sz w:val="16"/>
          <w:szCs w:val="16"/>
        </w:rPr>
      </w:pPr>
      <w:r w:rsidRPr="0046233B">
        <w:rPr>
          <w:sz w:val="16"/>
          <w:szCs w:val="16"/>
        </w:rPr>
        <w:t xml:space="preserve">- Технологическое присоединение инвестиционных площадок ООО «Агрофирма «Новый путь» (максимальная мощность 0,2589 МВт (2 категория по надежности)),  </w:t>
      </w:r>
    </w:p>
    <w:p w:rsidR="0046233B" w:rsidRPr="0046233B" w:rsidRDefault="0046233B" w:rsidP="0046233B">
      <w:pPr>
        <w:ind w:firstLine="708"/>
        <w:jc w:val="both"/>
        <w:rPr>
          <w:sz w:val="16"/>
          <w:szCs w:val="16"/>
        </w:rPr>
      </w:pPr>
      <w:r w:rsidRPr="0046233B">
        <w:rPr>
          <w:sz w:val="16"/>
          <w:szCs w:val="16"/>
        </w:rPr>
        <w:t xml:space="preserve">- Технологическое присоединение газификация инвестиционных площадок ООО «Агрофирма «Новый путь»,  </w:t>
      </w:r>
    </w:p>
    <w:p w:rsidR="0046233B" w:rsidRPr="0046233B" w:rsidRDefault="0046233B" w:rsidP="0046233B">
      <w:pPr>
        <w:ind w:firstLine="709"/>
        <w:jc w:val="both"/>
        <w:rPr>
          <w:sz w:val="16"/>
          <w:szCs w:val="16"/>
          <w:lang w:eastAsia="ru-RU"/>
        </w:rPr>
      </w:pPr>
    </w:p>
    <w:p w:rsidR="0046233B" w:rsidRPr="0046233B" w:rsidRDefault="0046233B" w:rsidP="0046233B">
      <w:pPr>
        <w:ind w:firstLine="709"/>
        <w:jc w:val="both"/>
        <w:rPr>
          <w:sz w:val="16"/>
          <w:szCs w:val="16"/>
        </w:rPr>
      </w:pPr>
      <w:r w:rsidRPr="0046233B">
        <w:rPr>
          <w:sz w:val="16"/>
          <w:szCs w:val="16"/>
          <w:lang w:eastAsia="ru-RU"/>
        </w:rPr>
        <w:t xml:space="preserve">В связи с введением в эксплуатацию объекта «Газопровод высокого давления ГРС «Заря» - п. </w:t>
      </w:r>
      <w:proofErr w:type="spellStart"/>
      <w:r w:rsidRPr="0046233B">
        <w:rPr>
          <w:sz w:val="16"/>
          <w:szCs w:val="16"/>
          <w:lang w:eastAsia="ru-RU"/>
        </w:rPr>
        <w:t>Буготак</w:t>
      </w:r>
      <w:proofErr w:type="spellEnd"/>
      <w:r w:rsidRPr="0046233B">
        <w:rPr>
          <w:sz w:val="16"/>
          <w:szCs w:val="16"/>
          <w:lang w:eastAsia="ru-RU"/>
        </w:rPr>
        <w:t xml:space="preserve"> - р.п. Горный Тогучинского района Новосибирской области», с</w:t>
      </w:r>
      <w:r w:rsidRPr="0046233B">
        <w:rPr>
          <w:sz w:val="16"/>
          <w:szCs w:val="16"/>
        </w:rPr>
        <w:t>озданы условия для газификации 900 домовладений, 16 котельных, социальных объектов и производственных предприятий, в том числе и площадки ТОСЭР «Горный».</w:t>
      </w:r>
    </w:p>
    <w:p w:rsidR="0046233B" w:rsidRPr="0046233B" w:rsidRDefault="0046233B" w:rsidP="0046233B">
      <w:pPr>
        <w:ind w:firstLine="708"/>
        <w:jc w:val="both"/>
        <w:rPr>
          <w:sz w:val="16"/>
          <w:szCs w:val="16"/>
        </w:rPr>
      </w:pPr>
      <w:r w:rsidRPr="0046233B">
        <w:rPr>
          <w:sz w:val="16"/>
          <w:szCs w:val="16"/>
          <w:shd w:val="clear" w:color="auto" w:fill="FFFFFF"/>
        </w:rPr>
        <w:t>Для повышения качества жизни населения р. п. Горный в 2020 году за счет финансирования бюджетов всех уровней и эффективного выполнения социальных программ проведены работы в сфере жилищно-коммунального хозяйства.</w:t>
      </w:r>
    </w:p>
    <w:p w:rsidR="0046233B" w:rsidRPr="0046233B" w:rsidRDefault="0046233B" w:rsidP="0046233B">
      <w:pPr>
        <w:pStyle w:val="rtecenter"/>
        <w:spacing w:before="0" w:beforeAutospacing="0" w:after="0" w:afterAutospacing="0"/>
        <w:ind w:firstLine="567"/>
        <w:jc w:val="both"/>
        <w:rPr>
          <w:sz w:val="16"/>
          <w:szCs w:val="16"/>
        </w:rPr>
      </w:pPr>
      <w:r w:rsidRPr="0046233B">
        <w:rPr>
          <w:rFonts w:eastAsia="Calibri"/>
          <w:sz w:val="16"/>
          <w:szCs w:val="16"/>
          <w:lang w:eastAsia="en-US"/>
        </w:rPr>
        <w:t xml:space="preserve">  </w:t>
      </w:r>
      <w:r w:rsidRPr="0046233B">
        <w:rPr>
          <w:sz w:val="16"/>
          <w:szCs w:val="16"/>
        </w:rPr>
        <w:t xml:space="preserve">В рамках реализации программы «Чистая вода» государственной программы «Жилищно-коммунальное хозяйство Новосибирской области в 2015-2020 годах» в р.п. Горный завершены работы по объекту «Реконструкция водозаборных сооружений на </w:t>
      </w:r>
      <w:proofErr w:type="spellStart"/>
      <w:r w:rsidRPr="0046233B">
        <w:rPr>
          <w:sz w:val="16"/>
          <w:szCs w:val="16"/>
        </w:rPr>
        <w:t>р.Иня</w:t>
      </w:r>
      <w:proofErr w:type="spellEnd"/>
      <w:r w:rsidRPr="0046233B">
        <w:rPr>
          <w:sz w:val="16"/>
          <w:szCs w:val="16"/>
        </w:rPr>
        <w:t>, насосной станции 1-го подъёма, водовода Д=500мм протяжённостью 7,1 км». З</w:t>
      </w:r>
      <w:r w:rsidRPr="0046233B">
        <w:rPr>
          <w:sz w:val="16"/>
          <w:szCs w:val="16"/>
          <w:highlight w:val="white"/>
        </w:rPr>
        <w:t>а весь период реконструкции (</w:t>
      </w:r>
      <w:r w:rsidRPr="0046233B">
        <w:rPr>
          <w:sz w:val="16"/>
          <w:szCs w:val="16"/>
        </w:rPr>
        <w:t xml:space="preserve">2015-2020 </w:t>
      </w:r>
      <w:r w:rsidRPr="0046233B">
        <w:rPr>
          <w:sz w:val="16"/>
          <w:szCs w:val="16"/>
          <w:highlight w:val="white"/>
        </w:rPr>
        <w:t xml:space="preserve">годы) выполнены работы на сумму </w:t>
      </w:r>
      <w:r w:rsidRPr="0046233B">
        <w:rPr>
          <w:sz w:val="16"/>
          <w:szCs w:val="16"/>
        </w:rPr>
        <w:t xml:space="preserve">179 </w:t>
      </w:r>
      <w:r w:rsidRPr="0046233B">
        <w:rPr>
          <w:bCs/>
          <w:sz w:val="16"/>
          <w:szCs w:val="16"/>
        </w:rPr>
        <w:t>млн</w:t>
      </w:r>
      <w:r w:rsidRPr="0046233B">
        <w:rPr>
          <w:b/>
          <w:bCs/>
          <w:sz w:val="16"/>
          <w:szCs w:val="16"/>
        </w:rPr>
        <w:t>.</w:t>
      </w:r>
      <w:r w:rsidRPr="0046233B">
        <w:rPr>
          <w:sz w:val="16"/>
          <w:szCs w:val="16"/>
        </w:rPr>
        <w:t xml:space="preserve"> руб.</w:t>
      </w:r>
    </w:p>
    <w:p w:rsidR="0046233B" w:rsidRPr="0046233B" w:rsidRDefault="0046233B" w:rsidP="0046233B">
      <w:pPr>
        <w:ind w:firstLine="709"/>
        <w:jc w:val="both"/>
        <w:rPr>
          <w:sz w:val="16"/>
          <w:szCs w:val="16"/>
        </w:rPr>
      </w:pPr>
      <w:r w:rsidRPr="0046233B">
        <w:rPr>
          <w:sz w:val="16"/>
          <w:szCs w:val="16"/>
        </w:rPr>
        <w:t>Выполнен ремонт дороги ул. Молодежная – ул. Советская р.п. Горный на сумму 2,3 млн. руб., в том числе из областного бюджета 2,2 млн. руб. В рамках государственной программы «Развитие институтов региональной политики Новосибирской области» выполнен ремонт пешеходной зоны ул. Советская               р.п. Горный за счет областного бюджета на сумму 600 тыс. руб.</w:t>
      </w:r>
    </w:p>
    <w:p w:rsidR="0046233B" w:rsidRPr="0046233B" w:rsidRDefault="0046233B" w:rsidP="0046233B">
      <w:pPr>
        <w:ind w:firstLine="709"/>
        <w:jc w:val="both"/>
        <w:rPr>
          <w:sz w:val="16"/>
          <w:szCs w:val="16"/>
        </w:rPr>
      </w:pPr>
      <w:r w:rsidRPr="0046233B">
        <w:rPr>
          <w:rFonts w:eastAsia="Calibri"/>
          <w:sz w:val="16"/>
          <w:szCs w:val="16"/>
        </w:rPr>
        <w:t>В 2020 году были завершены работы по реконструкции автомобильной дороги (дорожное покрытие 1,52 км, автобусная остановка) по ул. Линейная до автомобильной дороги Байкал-Тогучин-</w:t>
      </w:r>
      <w:proofErr w:type="spellStart"/>
      <w:r w:rsidRPr="0046233B">
        <w:rPr>
          <w:rFonts w:eastAsia="Calibri"/>
          <w:sz w:val="16"/>
          <w:szCs w:val="16"/>
        </w:rPr>
        <w:t>Карпысак</w:t>
      </w:r>
      <w:proofErr w:type="spellEnd"/>
      <w:r w:rsidRPr="0046233B">
        <w:rPr>
          <w:rFonts w:eastAsia="Calibri"/>
          <w:sz w:val="16"/>
          <w:szCs w:val="16"/>
        </w:rPr>
        <w:t>.</w:t>
      </w:r>
      <w:r w:rsidRPr="0046233B">
        <w:rPr>
          <w:sz w:val="16"/>
          <w:szCs w:val="16"/>
        </w:rPr>
        <w:t xml:space="preserve"> </w:t>
      </w:r>
    </w:p>
    <w:p w:rsidR="0046233B" w:rsidRPr="0046233B" w:rsidRDefault="0046233B" w:rsidP="0046233B">
      <w:pPr>
        <w:ind w:firstLine="709"/>
        <w:jc w:val="both"/>
        <w:rPr>
          <w:bCs/>
          <w:iCs/>
          <w:sz w:val="16"/>
          <w:szCs w:val="16"/>
        </w:rPr>
      </w:pPr>
      <w:r w:rsidRPr="0046233B">
        <w:rPr>
          <w:sz w:val="16"/>
          <w:szCs w:val="16"/>
        </w:rPr>
        <w:t xml:space="preserve">Правительством Новосибирской области были выделены дополнительные средства из областного бюджета Новосибирской области на реализацию мероприятий программы «Комплексное развитие моногорода р.п. Горный» на создание комфортной городской среды. </w:t>
      </w:r>
      <w:r w:rsidRPr="0046233B">
        <w:rPr>
          <w:bCs/>
          <w:iCs/>
          <w:sz w:val="16"/>
          <w:szCs w:val="16"/>
        </w:rPr>
        <w:t>Цель данной программы - создание комфортной среды на территории р.п. Горный.</w:t>
      </w:r>
    </w:p>
    <w:p w:rsidR="0046233B" w:rsidRPr="0046233B" w:rsidRDefault="0046233B" w:rsidP="0046233B">
      <w:pPr>
        <w:ind w:firstLine="709"/>
        <w:jc w:val="both"/>
        <w:rPr>
          <w:bCs/>
          <w:sz w:val="16"/>
          <w:szCs w:val="16"/>
        </w:rPr>
      </w:pPr>
      <w:r w:rsidRPr="0046233B">
        <w:rPr>
          <w:sz w:val="16"/>
          <w:szCs w:val="16"/>
        </w:rPr>
        <w:t>По программе формирование современной городской среды подпрограммы «Благоустройство территорий населенных пунктов» государственной программы НСО «Жилищно-коммунальное хозяйство НСО» р</w:t>
      </w:r>
      <w:r w:rsidRPr="0046233B">
        <w:rPr>
          <w:bCs/>
          <w:sz w:val="16"/>
          <w:szCs w:val="16"/>
        </w:rPr>
        <w:t xml:space="preserve">аботы проведены на объектах: благоустройство придомовой территории многоквартирных домов по                                   ул. Молодёжная, 4, 11, ул. Советская, дома 1, 2, 4, 6, 17,19,  ул. Первомайская, 1, </w:t>
      </w:r>
      <w:r w:rsidRPr="0046233B">
        <w:rPr>
          <w:sz w:val="16"/>
          <w:szCs w:val="16"/>
        </w:rPr>
        <w:t xml:space="preserve">ул. Планетная 1, 2, </w:t>
      </w:r>
      <w:r w:rsidRPr="0046233B">
        <w:rPr>
          <w:bCs/>
          <w:sz w:val="16"/>
          <w:szCs w:val="16"/>
        </w:rPr>
        <w:t>обустройство береговой зоны пруда «</w:t>
      </w:r>
      <w:proofErr w:type="spellStart"/>
      <w:r w:rsidRPr="0046233B">
        <w:rPr>
          <w:bCs/>
          <w:sz w:val="16"/>
          <w:szCs w:val="16"/>
        </w:rPr>
        <w:t>Деминский</w:t>
      </w:r>
      <w:proofErr w:type="spellEnd"/>
      <w:r w:rsidRPr="0046233B">
        <w:rPr>
          <w:bCs/>
          <w:sz w:val="16"/>
          <w:szCs w:val="16"/>
        </w:rPr>
        <w:t xml:space="preserve">», строительство и благоустройство сквера </w:t>
      </w:r>
      <w:r w:rsidRPr="0046233B">
        <w:rPr>
          <w:sz w:val="16"/>
          <w:szCs w:val="16"/>
        </w:rPr>
        <w:t>«Участникам локальных войн»                             р.п. Горный</w:t>
      </w:r>
      <w:r w:rsidRPr="0046233B">
        <w:rPr>
          <w:bCs/>
          <w:sz w:val="16"/>
          <w:szCs w:val="16"/>
        </w:rPr>
        <w:t>.</w:t>
      </w:r>
    </w:p>
    <w:p w:rsidR="0046233B" w:rsidRPr="0046233B" w:rsidRDefault="0046233B" w:rsidP="0046233B">
      <w:pPr>
        <w:pStyle w:val="rtecenter"/>
        <w:spacing w:before="0" w:beforeAutospacing="0" w:after="0" w:afterAutospacing="0"/>
        <w:ind w:firstLine="720"/>
        <w:jc w:val="both"/>
        <w:rPr>
          <w:bCs/>
          <w:color w:val="000000"/>
          <w:sz w:val="16"/>
          <w:szCs w:val="16"/>
        </w:rPr>
      </w:pPr>
    </w:p>
    <w:p w:rsidR="0046233B" w:rsidRPr="0046233B" w:rsidRDefault="0046233B" w:rsidP="0046233B">
      <w:pPr>
        <w:pStyle w:val="rtecenter"/>
        <w:spacing w:before="0" w:beforeAutospacing="0" w:after="0" w:afterAutospacing="0"/>
        <w:ind w:firstLine="709"/>
        <w:jc w:val="both"/>
        <w:rPr>
          <w:sz w:val="16"/>
          <w:szCs w:val="16"/>
        </w:rPr>
      </w:pPr>
      <w:r w:rsidRPr="0046233B">
        <w:rPr>
          <w:sz w:val="16"/>
          <w:szCs w:val="16"/>
        </w:rPr>
        <w:t xml:space="preserve">Для улучшения качества жизни населения р.п. Горный и повышения инвестиционной привлекательности в 2020 году в рамках государственной программы «Комплексное развитие сельских территорий Новосибирской области», муниципальной программы </w:t>
      </w:r>
      <w:r w:rsidRPr="0046233B">
        <w:rPr>
          <w:rFonts w:eastAsia="Calibri"/>
          <w:sz w:val="16"/>
          <w:szCs w:val="16"/>
        </w:rPr>
        <w:t xml:space="preserve">«Комплексное развитие сельских территорий в </w:t>
      </w:r>
      <w:proofErr w:type="spellStart"/>
      <w:r w:rsidRPr="0046233B">
        <w:rPr>
          <w:rFonts w:eastAsia="Calibri"/>
          <w:sz w:val="16"/>
          <w:szCs w:val="16"/>
        </w:rPr>
        <w:t>Тогучинском</w:t>
      </w:r>
      <w:proofErr w:type="spellEnd"/>
      <w:r w:rsidRPr="0046233B">
        <w:rPr>
          <w:rFonts w:eastAsia="Calibri"/>
          <w:sz w:val="16"/>
          <w:szCs w:val="16"/>
        </w:rPr>
        <w:t xml:space="preserve"> районе Новосибирской области»</w:t>
      </w:r>
      <w:r w:rsidRPr="0046233B">
        <w:rPr>
          <w:sz w:val="16"/>
          <w:szCs w:val="16"/>
        </w:rPr>
        <w:t xml:space="preserve"> проведены работы:</w:t>
      </w:r>
    </w:p>
    <w:p w:rsidR="0046233B" w:rsidRPr="0046233B" w:rsidRDefault="0046233B" w:rsidP="0046233B">
      <w:pPr>
        <w:tabs>
          <w:tab w:val="left" w:pos="3735"/>
        </w:tabs>
        <w:ind w:firstLine="709"/>
        <w:jc w:val="both"/>
        <w:rPr>
          <w:sz w:val="16"/>
          <w:szCs w:val="16"/>
        </w:rPr>
      </w:pPr>
      <w:r w:rsidRPr="0046233B">
        <w:rPr>
          <w:sz w:val="16"/>
          <w:szCs w:val="16"/>
          <w:lang w:eastAsia="ru-RU"/>
        </w:rPr>
        <w:t xml:space="preserve">- </w:t>
      </w:r>
      <w:r w:rsidRPr="0046233B">
        <w:rPr>
          <w:sz w:val="16"/>
          <w:szCs w:val="16"/>
        </w:rPr>
        <w:t xml:space="preserve">строительство двух </w:t>
      </w:r>
      <w:proofErr w:type="spellStart"/>
      <w:r w:rsidRPr="0046233B">
        <w:rPr>
          <w:sz w:val="16"/>
          <w:szCs w:val="16"/>
        </w:rPr>
        <w:t>блочно</w:t>
      </w:r>
      <w:proofErr w:type="spellEnd"/>
      <w:r w:rsidRPr="0046233B">
        <w:rPr>
          <w:sz w:val="16"/>
          <w:szCs w:val="16"/>
        </w:rPr>
        <w:t>-модульных газовых котельных, мощностью 18,1 и 14,1 МВт, стоимость работ составила 157868,6 тыс. руб.</w:t>
      </w:r>
    </w:p>
    <w:p w:rsidR="0046233B" w:rsidRPr="0046233B" w:rsidRDefault="0046233B" w:rsidP="0046233B">
      <w:pPr>
        <w:tabs>
          <w:tab w:val="left" w:pos="3735"/>
        </w:tabs>
        <w:ind w:firstLine="709"/>
        <w:jc w:val="both"/>
        <w:rPr>
          <w:sz w:val="16"/>
          <w:szCs w:val="16"/>
        </w:rPr>
      </w:pPr>
      <w:r w:rsidRPr="0046233B">
        <w:rPr>
          <w:sz w:val="16"/>
          <w:szCs w:val="16"/>
        </w:rPr>
        <w:t xml:space="preserve">- электроснабжение комплексной застройки «Северный </w:t>
      </w:r>
      <w:proofErr w:type="spellStart"/>
      <w:r w:rsidRPr="0046233B">
        <w:rPr>
          <w:sz w:val="16"/>
          <w:szCs w:val="16"/>
        </w:rPr>
        <w:t>жилмассив</w:t>
      </w:r>
      <w:proofErr w:type="spellEnd"/>
      <w:r w:rsidRPr="0046233B">
        <w:rPr>
          <w:sz w:val="16"/>
          <w:szCs w:val="16"/>
        </w:rPr>
        <w:t>», стоимость работ составила 24613,7 тыс. руб.</w:t>
      </w:r>
    </w:p>
    <w:p w:rsidR="0046233B" w:rsidRPr="0046233B" w:rsidRDefault="0046233B" w:rsidP="0046233B">
      <w:pPr>
        <w:tabs>
          <w:tab w:val="left" w:pos="3735"/>
        </w:tabs>
        <w:ind w:firstLine="709"/>
        <w:jc w:val="both"/>
        <w:rPr>
          <w:sz w:val="16"/>
          <w:szCs w:val="16"/>
        </w:rPr>
      </w:pPr>
      <w:r w:rsidRPr="0046233B">
        <w:rPr>
          <w:sz w:val="16"/>
          <w:szCs w:val="16"/>
        </w:rPr>
        <w:t xml:space="preserve"> - строительство водоснабжения комплексной застройки «Северный </w:t>
      </w:r>
      <w:proofErr w:type="spellStart"/>
      <w:r w:rsidRPr="0046233B">
        <w:rPr>
          <w:sz w:val="16"/>
          <w:szCs w:val="16"/>
        </w:rPr>
        <w:t>жилмассив</w:t>
      </w:r>
      <w:proofErr w:type="spellEnd"/>
      <w:r w:rsidRPr="0046233B">
        <w:rPr>
          <w:sz w:val="16"/>
          <w:szCs w:val="16"/>
        </w:rPr>
        <w:t>», стоимость работ составила 30747,6 тыс. руб.</w:t>
      </w:r>
    </w:p>
    <w:p w:rsidR="0046233B" w:rsidRPr="0046233B" w:rsidRDefault="0046233B" w:rsidP="0046233B">
      <w:pPr>
        <w:tabs>
          <w:tab w:val="left" w:pos="3735"/>
        </w:tabs>
        <w:ind w:firstLine="709"/>
        <w:jc w:val="both"/>
        <w:rPr>
          <w:sz w:val="16"/>
          <w:szCs w:val="16"/>
        </w:rPr>
      </w:pPr>
      <w:r w:rsidRPr="0046233B">
        <w:rPr>
          <w:sz w:val="16"/>
          <w:szCs w:val="16"/>
        </w:rPr>
        <w:t xml:space="preserve">-  строительство резервного источника водоснабжения, стоимость работ составила 13759,4 тыс. руб.; </w:t>
      </w:r>
    </w:p>
    <w:p w:rsidR="0046233B" w:rsidRPr="0046233B" w:rsidRDefault="0046233B" w:rsidP="0046233B">
      <w:pPr>
        <w:tabs>
          <w:tab w:val="left" w:pos="3735"/>
        </w:tabs>
        <w:ind w:firstLine="709"/>
        <w:jc w:val="both"/>
        <w:rPr>
          <w:sz w:val="16"/>
          <w:szCs w:val="16"/>
          <w:lang w:eastAsia="ru-RU"/>
        </w:rPr>
      </w:pPr>
      <w:r w:rsidRPr="0046233B">
        <w:rPr>
          <w:sz w:val="16"/>
          <w:szCs w:val="16"/>
        </w:rPr>
        <w:t xml:space="preserve">- приобретен специального санитарного автомобиля марки УАЗ 396295 для </w:t>
      </w:r>
      <w:proofErr w:type="spellStart"/>
      <w:r w:rsidRPr="0046233B">
        <w:rPr>
          <w:sz w:val="16"/>
          <w:szCs w:val="16"/>
        </w:rPr>
        <w:t>Горновской</w:t>
      </w:r>
      <w:proofErr w:type="spellEnd"/>
      <w:r w:rsidRPr="0046233B">
        <w:rPr>
          <w:sz w:val="16"/>
          <w:szCs w:val="16"/>
        </w:rPr>
        <w:t xml:space="preserve"> больницы стоимостью 750 тыс. </w:t>
      </w:r>
      <w:proofErr w:type="spellStart"/>
      <w:r w:rsidRPr="0046233B">
        <w:rPr>
          <w:sz w:val="16"/>
          <w:szCs w:val="16"/>
        </w:rPr>
        <w:t>руб</w:t>
      </w:r>
      <w:proofErr w:type="spellEnd"/>
      <w:r w:rsidRPr="0046233B">
        <w:rPr>
          <w:sz w:val="16"/>
          <w:szCs w:val="16"/>
        </w:rPr>
        <w:t xml:space="preserve">; </w:t>
      </w:r>
    </w:p>
    <w:p w:rsidR="0046233B" w:rsidRPr="0046233B" w:rsidRDefault="0046233B" w:rsidP="0046233B">
      <w:pPr>
        <w:tabs>
          <w:tab w:val="left" w:pos="3735"/>
        </w:tabs>
        <w:ind w:firstLine="709"/>
        <w:jc w:val="both"/>
        <w:rPr>
          <w:sz w:val="16"/>
          <w:szCs w:val="16"/>
        </w:rPr>
      </w:pPr>
      <w:r w:rsidRPr="0046233B">
        <w:rPr>
          <w:sz w:val="16"/>
          <w:szCs w:val="16"/>
          <w:lang w:eastAsia="ru-RU"/>
        </w:rPr>
        <w:t xml:space="preserve">- </w:t>
      </w:r>
      <w:r w:rsidRPr="0046233B">
        <w:rPr>
          <w:sz w:val="16"/>
          <w:szCs w:val="16"/>
        </w:rPr>
        <w:t>приобретен микроавтобус «Форд Транзит» для перевозки художественных коллективов МБУК «</w:t>
      </w:r>
      <w:proofErr w:type="spellStart"/>
      <w:r w:rsidRPr="0046233B">
        <w:rPr>
          <w:sz w:val="16"/>
          <w:szCs w:val="16"/>
        </w:rPr>
        <w:t>Горновский</w:t>
      </w:r>
      <w:proofErr w:type="spellEnd"/>
      <w:r w:rsidRPr="0046233B">
        <w:rPr>
          <w:sz w:val="16"/>
          <w:szCs w:val="16"/>
        </w:rPr>
        <w:t xml:space="preserve"> КДЦ», вместимостью 17 посадочных мест. Теперь участники художественной самодеятельности могут выезжать на различные фестивали и конкурсы Новосибирской области на новом, комфортном авто.</w:t>
      </w:r>
    </w:p>
    <w:p w:rsidR="0046233B" w:rsidRPr="0046233B" w:rsidRDefault="0046233B" w:rsidP="0046233B">
      <w:pPr>
        <w:ind w:firstLine="708"/>
        <w:jc w:val="both"/>
        <w:rPr>
          <w:rFonts w:eastAsia="Calibri"/>
          <w:sz w:val="16"/>
          <w:szCs w:val="16"/>
        </w:rPr>
      </w:pPr>
      <w:r w:rsidRPr="0046233B">
        <w:rPr>
          <w:sz w:val="16"/>
          <w:szCs w:val="16"/>
        </w:rPr>
        <w:t>В 2021 году проводилась реализация мероприятий:</w:t>
      </w:r>
    </w:p>
    <w:p w:rsidR="0046233B" w:rsidRPr="0046233B" w:rsidRDefault="0046233B" w:rsidP="0046233B">
      <w:pPr>
        <w:ind w:firstLine="708"/>
        <w:jc w:val="both"/>
        <w:rPr>
          <w:sz w:val="16"/>
          <w:szCs w:val="16"/>
        </w:rPr>
      </w:pPr>
      <w:r w:rsidRPr="0046233B">
        <w:rPr>
          <w:sz w:val="16"/>
          <w:szCs w:val="16"/>
        </w:rPr>
        <w:t>- Разработка проектно-сметной документации по строительству водопровода р.п. Горный Тогучинского района,</w:t>
      </w:r>
    </w:p>
    <w:p w:rsidR="0046233B" w:rsidRPr="0046233B" w:rsidRDefault="0046233B" w:rsidP="0046233B">
      <w:pPr>
        <w:ind w:firstLine="708"/>
        <w:jc w:val="both"/>
        <w:rPr>
          <w:sz w:val="16"/>
          <w:szCs w:val="16"/>
        </w:rPr>
      </w:pPr>
      <w:r w:rsidRPr="0046233B">
        <w:rPr>
          <w:sz w:val="16"/>
          <w:szCs w:val="16"/>
        </w:rPr>
        <w:t xml:space="preserve">- Проведение государственной экспертизы в отношения объекта капитального строительства «Строительство водопровода р.п. Горный Тогучинского района, </w:t>
      </w:r>
    </w:p>
    <w:p w:rsidR="0046233B" w:rsidRPr="0046233B" w:rsidRDefault="0046233B" w:rsidP="0046233B">
      <w:pPr>
        <w:ind w:firstLine="708"/>
        <w:jc w:val="both"/>
        <w:rPr>
          <w:sz w:val="16"/>
          <w:szCs w:val="16"/>
        </w:rPr>
      </w:pPr>
      <w:r w:rsidRPr="0046233B">
        <w:rPr>
          <w:sz w:val="16"/>
          <w:szCs w:val="16"/>
        </w:rPr>
        <w:t>- Выполнение работ по разработке проектно-</w:t>
      </w:r>
      <w:r w:rsidRPr="0046233B">
        <w:rPr>
          <w:bCs/>
          <w:kern w:val="1"/>
          <w:sz w:val="16"/>
          <w:szCs w:val="16"/>
        </w:rPr>
        <w:t xml:space="preserve">изыскательских работ по строительству объекта: Распределительные газопроводы среднего и низкого давления для комплексной застройки «Северный </w:t>
      </w:r>
      <w:proofErr w:type="spellStart"/>
      <w:r w:rsidRPr="0046233B">
        <w:rPr>
          <w:bCs/>
          <w:kern w:val="1"/>
          <w:sz w:val="16"/>
          <w:szCs w:val="16"/>
        </w:rPr>
        <w:t>жилмассив</w:t>
      </w:r>
      <w:proofErr w:type="spellEnd"/>
      <w:r w:rsidRPr="0046233B">
        <w:rPr>
          <w:bCs/>
          <w:kern w:val="1"/>
          <w:sz w:val="16"/>
          <w:szCs w:val="16"/>
        </w:rPr>
        <w:t>» в р.п. Горный Тогучинского района,</w:t>
      </w:r>
    </w:p>
    <w:p w:rsidR="0046233B" w:rsidRPr="0046233B" w:rsidRDefault="0046233B" w:rsidP="0046233B">
      <w:pPr>
        <w:ind w:firstLine="708"/>
        <w:jc w:val="both"/>
        <w:rPr>
          <w:sz w:val="16"/>
          <w:szCs w:val="16"/>
        </w:rPr>
      </w:pPr>
      <w:r w:rsidRPr="0046233B">
        <w:rPr>
          <w:sz w:val="16"/>
          <w:szCs w:val="16"/>
        </w:rPr>
        <w:t>- Проведение государственной экспертизы в отношения объекта капитального строительства «</w:t>
      </w:r>
      <w:r w:rsidRPr="0046233B">
        <w:rPr>
          <w:bCs/>
          <w:kern w:val="1"/>
          <w:sz w:val="16"/>
          <w:szCs w:val="16"/>
        </w:rPr>
        <w:t xml:space="preserve">Распределительные газопроводы среднего и низкого давления для комплексной застройки «Северный </w:t>
      </w:r>
      <w:proofErr w:type="spellStart"/>
      <w:r w:rsidRPr="0046233B">
        <w:rPr>
          <w:bCs/>
          <w:kern w:val="1"/>
          <w:sz w:val="16"/>
          <w:szCs w:val="16"/>
        </w:rPr>
        <w:t>жилмассив</w:t>
      </w:r>
      <w:proofErr w:type="spellEnd"/>
      <w:r w:rsidRPr="0046233B">
        <w:rPr>
          <w:bCs/>
          <w:kern w:val="1"/>
          <w:sz w:val="16"/>
          <w:szCs w:val="16"/>
        </w:rPr>
        <w:t>» в р.п. Горный Тогучинского района</w:t>
      </w:r>
      <w:r w:rsidRPr="0046233B">
        <w:rPr>
          <w:sz w:val="16"/>
          <w:szCs w:val="16"/>
        </w:rPr>
        <w:t>,</w:t>
      </w:r>
    </w:p>
    <w:p w:rsidR="0046233B" w:rsidRPr="0046233B" w:rsidRDefault="0046233B" w:rsidP="0046233B">
      <w:pPr>
        <w:ind w:firstLine="708"/>
        <w:jc w:val="both"/>
        <w:rPr>
          <w:sz w:val="16"/>
          <w:szCs w:val="16"/>
        </w:rPr>
      </w:pPr>
      <w:r w:rsidRPr="0046233B">
        <w:rPr>
          <w:sz w:val="16"/>
          <w:szCs w:val="16"/>
        </w:rPr>
        <w:t>- Выполнение работ по разработке проектной документации на «Капитальный ремонт помещений МБУК «</w:t>
      </w:r>
      <w:proofErr w:type="spellStart"/>
      <w:r w:rsidRPr="0046233B">
        <w:rPr>
          <w:sz w:val="16"/>
          <w:szCs w:val="16"/>
        </w:rPr>
        <w:t>Горновский</w:t>
      </w:r>
      <w:proofErr w:type="spellEnd"/>
      <w:r w:rsidRPr="0046233B">
        <w:rPr>
          <w:sz w:val="16"/>
          <w:szCs w:val="16"/>
        </w:rPr>
        <w:t xml:space="preserve"> культурно-досуговый центр» по ул. Советская,15, а», р.п. Горный»,</w:t>
      </w:r>
    </w:p>
    <w:p w:rsidR="0046233B" w:rsidRPr="0046233B" w:rsidRDefault="0046233B" w:rsidP="0046233B">
      <w:pPr>
        <w:ind w:firstLine="708"/>
        <w:jc w:val="both"/>
        <w:rPr>
          <w:sz w:val="16"/>
          <w:szCs w:val="16"/>
        </w:rPr>
      </w:pPr>
      <w:r w:rsidRPr="0046233B">
        <w:rPr>
          <w:sz w:val="16"/>
          <w:szCs w:val="16"/>
        </w:rPr>
        <w:t>- Выполнение работ по разработке проектной документации на «Капитальный ремонт кровли и инженерных коммуникаций МБУК «</w:t>
      </w:r>
      <w:proofErr w:type="spellStart"/>
      <w:r w:rsidRPr="0046233B">
        <w:rPr>
          <w:sz w:val="16"/>
          <w:szCs w:val="16"/>
        </w:rPr>
        <w:t>Горновский</w:t>
      </w:r>
      <w:proofErr w:type="spellEnd"/>
      <w:r w:rsidRPr="0046233B">
        <w:rPr>
          <w:sz w:val="16"/>
          <w:szCs w:val="16"/>
        </w:rPr>
        <w:t xml:space="preserve"> культурно-досуговый центр» по ул. Советская, </w:t>
      </w:r>
      <w:proofErr w:type="gramStart"/>
      <w:r w:rsidRPr="0046233B">
        <w:rPr>
          <w:sz w:val="16"/>
          <w:szCs w:val="16"/>
        </w:rPr>
        <w:t>15</w:t>
      </w:r>
      <w:proofErr w:type="gramEnd"/>
      <w:r w:rsidRPr="0046233B">
        <w:rPr>
          <w:sz w:val="16"/>
          <w:szCs w:val="16"/>
        </w:rPr>
        <w:t xml:space="preserve"> а», р.п. Горный»,</w:t>
      </w:r>
    </w:p>
    <w:p w:rsidR="0046233B" w:rsidRPr="0046233B" w:rsidRDefault="0046233B" w:rsidP="0046233B">
      <w:pPr>
        <w:ind w:firstLine="708"/>
        <w:jc w:val="both"/>
        <w:rPr>
          <w:sz w:val="16"/>
          <w:szCs w:val="16"/>
        </w:rPr>
      </w:pPr>
      <w:r w:rsidRPr="0046233B">
        <w:rPr>
          <w:sz w:val="16"/>
          <w:szCs w:val="16"/>
        </w:rPr>
        <w:t>- Проведение государственной экспертизы в отношения объекта капитального строительства «Капитальный ремонт здания МБУК «</w:t>
      </w:r>
      <w:proofErr w:type="spellStart"/>
      <w:r w:rsidRPr="0046233B">
        <w:rPr>
          <w:sz w:val="16"/>
          <w:szCs w:val="16"/>
        </w:rPr>
        <w:t>Горновский</w:t>
      </w:r>
      <w:proofErr w:type="spellEnd"/>
      <w:r w:rsidRPr="0046233B">
        <w:rPr>
          <w:sz w:val="16"/>
          <w:szCs w:val="16"/>
        </w:rPr>
        <w:t xml:space="preserve"> культурно-досуговый центр» по ул. Советская,15, а», р.п. Горный»,</w:t>
      </w:r>
    </w:p>
    <w:p w:rsidR="0046233B" w:rsidRPr="0046233B" w:rsidRDefault="0046233B" w:rsidP="0046233B">
      <w:pPr>
        <w:ind w:firstLine="708"/>
        <w:jc w:val="both"/>
        <w:rPr>
          <w:sz w:val="16"/>
          <w:szCs w:val="16"/>
        </w:rPr>
      </w:pPr>
      <w:r w:rsidRPr="0046233B">
        <w:rPr>
          <w:sz w:val="16"/>
          <w:szCs w:val="16"/>
        </w:rPr>
        <w:t>- Выполнение экспертной оценки соответствия Проектной документации по объекту «Капитальный ремонт здания МБУК «</w:t>
      </w:r>
      <w:proofErr w:type="spellStart"/>
      <w:r w:rsidRPr="0046233B">
        <w:rPr>
          <w:sz w:val="16"/>
          <w:szCs w:val="16"/>
        </w:rPr>
        <w:t>Горновский</w:t>
      </w:r>
      <w:proofErr w:type="spellEnd"/>
      <w:r w:rsidRPr="0046233B">
        <w:rPr>
          <w:sz w:val="16"/>
          <w:szCs w:val="16"/>
        </w:rPr>
        <w:t xml:space="preserve"> культурно-досуговый центр» по ул. Советская,15, а», р.п. Горный», требованиям технических регламентов (действующим нормативам в области сметного нормирования и ценообразования).</w:t>
      </w:r>
    </w:p>
    <w:p w:rsidR="0046233B" w:rsidRPr="0046233B" w:rsidRDefault="0046233B" w:rsidP="0046233B">
      <w:pPr>
        <w:pStyle w:val="af0"/>
        <w:spacing w:before="0" w:beforeAutospacing="0" w:after="0" w:afterAutospacing="0"/>
        <w:rPr>
          <w:sz w:val="16"/>
          <w:szCs w:val="16"/>
        </w:rPr>
      </w:pPr>
      <w:r w:rsidRPr="0046233B">
        <w:rPr>
          <w:b/>
          <w:sz w:val="16"/>
          <w:szCs w:val="16"/>
        </w:rPr>
        <w:t>Развитие отраслей социальной сферы</w:t>
      </w:r>
    </w:p>
    <w:p w:rsidR="0046233B" w:rsidRPr="0046233B" w:rsidRDefault="0046233B" w:rsidP="0046233B">
      <w:pPr>
        <w:ind w:firstLine="709"/>
        <w:rPr>
          <w:b/>
          <w:bCs/>
          <w:sz w:val="16"/>
          <w:szCs w:val="16"/>
        </w:rPr>
      </w:pPr>
      <w:r w:rsidRPr="0046233B">
        <w:rPr>
          <w:b/>
          <w:bCs/>
          <w:sz w:val="16"/>
          <w:szCs w:val="16"/>
        </w:rPr>
        <w:t>Образование</w:t>
      </w:r>
    </w:p>
    <w:p w:rsidR="0046233B" w:rsidRPr="0046233B" w:rsidRDefault="0046233B" w:rsidP="0046233B">
      <w:pPr>
        <w:ind w:firstLine="709"/>
        <w:jc w:val="both"/>
        <w:rPr>
          <w:sz w:val="16"/>
          <w:szCs w:val="16"/>
        </w:rPr>
      </w:pPr>
      <w:r w:rsidRPr="0046233B">
        <w:rPr>
          <w:sz w:val="16"/>
          <w:szCs w:val="16"/>
        </w:rPr>
        <w:tab/>
      </w:r>
    </w:p>
    <w:p w:rsidR="0046233B" w:rsidRPr="0046233B" w:rsidRDefault="0046233B" w:rsidP="0046233B">
      <w:pPr>
        <w:ind w:firstLine="567"/>
        <w:jc w:val="both"/>
        <w:rPr>
          <w:sz w:val="16"/>
          <w:szCs w:val="16"/>
        </w:rPr>
      </w:pPr>
      <w:r w:rsidRPr="0046233B">
        <w:rPr>
          <w:sz w:val="16"/>
          <w:szCs w:val="16"/>
        </w:rPr>
        <w:t xml:space="preserve"> За прошедший период решались задачи, одной из которых являлось создание условий для качественного развития общественной инфраструктуры Тогучинского района, в том числе сферы образования.</w:t>
      </w:r>
    </w:p>
    <w:p w:rsidR="0046233B" w:rsidRPr="0046233B" w:rsidRDefault="0046233B" w:rsidP="0046233B">
      <w:pPr>
        <w:ind w:firstLine="567"/>
        <w:jc w:val="both"/>
        <w:rPr>
          <w:sz w:val="16"/>
          <w:szCs w:val="16"/>
          <w:lang w:eastAsia="ru-RU"/>
        </w:rPr>
      </w:pPr>
      <w:r w:rsidRPr="0046233B">
        <w:rPr>
          <w:color w:val="000000" w:themeColor="text1"/>
          <w:sz w:val="16"/>
          <w:szCs w:val="16"/>
          <w:lang w:eastAsia="ru-RU"/>
        </w:rPr>
        <w:t xml:space="preserve"> На </w:t>
      </w:r>
      <w:r w:rsidRPr="0046233B">
        <w:rPr>
          <w:sz w:val="16"/>
          <w:szCs w:val="16"/>
          <w:lang w:eastAsia="ru-RU"/>
        </w:rPr>
        <w:t xml:space="preserve">01.10.2022 </w:t>
      </w:r>
      <w:r w:rsidRPr="0046233B">
        <w:rPr>
          <w:color w:val="000000" w:themeColor="text1"/>
          <w:sz w:val="16"/>
          <w:szCs w:val="16"/>
          <w:lang w:eastAsia="ru-RU"/>
        </w:rPr>
        <w:t>в районе функционируют 44 муниципальные образовательные</w:t>
      </w:r>
      <w:r w:rsidRPr="0046233B">
        <w:rPr>
          <w:sz w:val="16"/>
          <w:szCs w:val="16"/>
          <w:lang w:eastAsia="ru-RU"/>
        </w:rPr>
        <w:t xml:space="preserve"> организации. В течение 2020-2022 года количество муниципальных образовательных организаций не изменилось.</w:t>
      </w:r>
    </w:p>
    <w:p w:rsidR="0046233B" w:rsidRPr="0046233B" w:rsidRDefault="0046233B" w:rsidP="0046233B">
      <w:pPr>
        <w:ind w:left="-284" w:firstLine="284"/>
        <w:jc w:val="both"/>
        <w:rPr>
          <w:sz w:val="16"/>
          <w:szCs w:val="16"/>
          <w:lang w:eastAsia="ru-RU"/>
        </w:rPr>
      </w:pPr>
      <w:r w:rsidRPr="0046233B">
        <w:rPr>
          <w:sz w:val="16"/>
          <w:szCs w:val="16"/>
          <w:lang w:eastAsia="ru-RU"/>
        </w:rPr>
        <w:t>Из них:</w:t>
      </w:r>
    </w:p>
    <w:p w:rsidR="0046233B" w:rsidRPr="0046233B" w:rsidRDefault="0046233B" w:rsidP="0046233B">
      <w:pPr>
        <w:ind w:firstLine="567"/>
        <w:contextualSpacing/>
        <w:jc w:val="both"/>
        <w:rPr>
          <w:sz w:val="16"/>
          <w:szCs w:val="16"/>
          <w:lang w:eastAsia="ru-RU"/>
        </w:rPr>
      </w:pPr>
      <w:r w:rsidRPr="0046233B">
        <w:rPr>
          <w:sz w:val="16"/>
          <w:szCs w:val="16"/>
          <w:lang w:eastAsia="ru-RU"/>
        </w:rPr>
        <w:t xml:space="preserve">-  32 дневные школы, в том числе 27 средних школ, 3 основные </w:t>
      </w:r>
      <w:proofErr w:type="gramStart"/>
      <w:r w:rsidRPr="0046233B">
        <w:rPr>
          <w:sz w:val="16"/>
          <w:szCs w:val="16"/>
          <w:lang w:eastAsia="ru-RU"/>
        </w:rPr>
        <w:t xml:space="preserve">школы,   </w:t>
      </w:r>
      <w:proofErr w:type="gramEnd"/>
      <w:r w:rsidRPr="0046233B">
        <w:rPr>
          <w:sz w:val="16"/>
          <w:szCs w:val="16"/>
          <w:lang w:eastAsia="ru-RU"/>
        </w:rPr>
        <w:t xml:space="preserve">                    1 начальная школа, 1 школа для обучающихся с ограниченными возможностями здоровья;</w:t>
      </w:r>
    </w:p>
    <w:p w:rsidR="0046233B" w:rsidRPr="0046233B" w:rsidRDefault="0046233B" w:rsidP="0046233B">
      <w:pPr>
        <w:ind w:firstLine="567"/>
        <w:contextualSpacing/>
        <w:jc w:val="both"/>
        <w:rPr>
          <w:sz w:val="16"/>
          <w:szCs w:val="16"/>
          <w:lang w:eastAsia="ru-RU"/>
        </w:rPr>
      </w:pPr>
      <w:r w:rsidRPr="0046233B">
        <w:rPr>
          <w:sz w:val="16"/>
          <w:szCs w:val="16"/>
          <w:lang w:eastAsia="ru-RU"/>
        </w:rPr>
        <w:t xml:space="preserve">-   1 вечерняя (сменная) школа при ФКУ </w:t>
      </w:r>
      <w:r w:rsidRPr="0046233B">
        <w:rPr>
          <w:color w:val="000000" w:themeColor="text1"/>
          <w:sz w:val="16"/>
          <w:szCs w:val="16"/>
          <w:lang w:eastAsia="ru-RU"/>
        </w:rPr>
        <w:t>«Исправительная колония № 14» ГУФСИН России по Новосибирской области;</w:t>
      </w:r>
    </w:p>
    <w:p w:rsidR="0046233B" w:rsidRPr="0046233B" w:rsidRDefault="0046233B" w:rsidP="0046233B">
      <w:pPr>
        <w:ind w:firstLine="567"/>
        <w:contextualSpacing/>
        <w:jc w:val="both"/>
        <w:rPr>
          <w:sz w:val="16"/>
          <w:szCs w:val="16"/>
          <w:lang w:eastAsia="ru-RU"/>
        </w:rPr>
      </w:pPr>
      <w:r w:rsidRPr="0046233B">
        <w:rPr>
          <w:sz w:val="16"/>
          <w:szCs w:val="16"/>
          <w:lang w:eastAsia="ru-RU"/>
        </w:rPr>
        <w:t>-  2 учреждения дополнительного образования (</w:t>
      </w:r>
      <w:r w:rsidRPr="0046233B">
        <w:rPr>
          <w:iCs/>
          <w:sz w:val="16"/>
          <w:szCs w:val="16"/>
          <w:lang w:eastAsia="ru-RU"/>
        </w:rPr>
        <w:t>МБОУ ДО Тогучинского района «Центр физической культуры и спорта</w:t>
      </w:r>
      <w:r w:rsidRPr="0046233B">
        <w:rPr>
          <w:iCs/>
          <w:sz w:val="16"/>
          <w:szCs w:val="16"/>
        </w:rPr>
        <w:t xml:space="preserve">» </w:t>
      </w:r>
      <w:r w:rsidRPr="0046233B">
        <w:rPr>
          <w:sz w:val="16"/>
          <w:szCs w:val="16"/>
          <w:lang w:eastAsia="ru-RU"/>
        </w:rPr>
        <w:t xml:space="preserve">и МБОУ ДО Тогучинского района «Центр развития творчества»); </w:t>
      </w:r>
    </w:p>
    <w:p w:rsidR="0046233B" w:rsidRPr="0046233B" w:rsidRDefault="0046233B" w:rsidP="0046233B">
      <w:pPr>
        <w:ind w:firstLine="567"/>
        <w:contextualSpacing/>
        <w:jc w:val="both"/>
        <w:rPr>
          <w:sz w:val="16"/>
          <w:szCs w:val="16"/>
          <w:lang w:eastAsia="ru-RU"/>
        </w:rPr>
      </w:pPr>
      <w:r w:rsidRPr="0046233B">
        <w:rPr>
          <w:sz w:val="16"/>
          <w:szCs w:val="16"/>
          <w:lang w:eastAsia="ru-RU"/>
        </w:rPr>
        <w:t>-   9 дошкольных образовательных организаций. В 26 школах реализуются программы дошкольного образования.</w:t>
      </w:r>
    </w:p>
    <w:p w:rsidR="0046233B" w:rsidRPr="0046233B" w:rsidRDefault="0046233B" w:rsidP="0046233B">
      <w:pPr>
        <w:ind w:right="-2" w:hanging="283"/>
        <w:jc w:val="both"/>
        <w:rPr>
          <w:sz w:val="16"/>
          <w:szCs w:val="16"/>
          <w:lang w:eastAsia="ru-RU"/>
        </w:rPr>
      </w:pPr>
      <w:r w:rsidRPr="0046233B">
        <w:rPr>
          <w:sz w:val="16"/>
          <w:szCs w:val="16"/>
          <w:lang w:eastAsia="ru-RU"/>
        </w:rPr>
        <w:tab/>
      </w:r>
      <w:r w:rsidRPr="0046233B">
        <w:rPr>
          <w:sz w:val="16"/>
          <w:szCs w:val="16"/>
          <w:lang w:eastAsia="ru-RU"/>
        </w:rPr>
        <w:tab/>
        <w:t xml:space="preserve"> Из 32 дневных </w:t>
      </w:r>
      <w:r w:rsidRPr="0046233B">
        <w:rPr>
          <w:color w:val="000000" w:themeColor="text1"/>
          <w:sz w:val="16"/>
          <w:szCs w:val="16"/>
          <w:lang w:eastAsia="ru-RU"/>
        </w:rPr>
        <w:t>общеобразовательных организаций</w:t>
      </w:r>
      <w:r w:rsidRPr="0046233B">
        <w:rPr>
          <w:sz w:val="16"/>
          <w:szCs w:val="16"/>
          <w:lang w:eastAsia="ru-RU"/>
        </w:rPr>
        <w:t xml:space="preserve"> 25 (78%) расположены в сельской местности, 6 (19%) в городской местности и 1 (3%) в р.п. Горный.</w:t>
      </w:r>
    </w:p>
    <w:p w:rsidR="0046233B" w:rsidRPr="0046233B" w:rsidRDefault="0046233B" w:rsidP="0046233B">
      <w:pPr>
        <w:ind w:right="-2"/>
        <w:jc w:val="both"/>
        <w:rPr>
          <w:sz w:val="16"/>
          <w:szCs w:val="16"/>
          <w:lang w:eastAsia="ru-RU"/>
        </w:rPr>
      </w:pPr>
      <w:r w:rsidRPr="0046233B">
        <w:rPr>
          <w:sz w:val="16"/>
          <w:szCs w:val="16"/>
          <w:lang w:eastAsia="ru-RU"/>
        </w:rPr>
        <w:t xml:space="preserve">          С 01.09.2022 одна общеобразовательная организация сменила наименование (МКОУ Тогучинского района «</w:t>
      </w:r>
      <w:proofErr w:type="spellStart"/>
      <w:r w:rsidRPr="0046233B">
        <w:rPr>
          <w:sz w:val="16"/>
          <w:szCs w:val="16"/>
          <w:lang w:eastAsia="ru-RU"/>
        </w:rPr>
        <w:t>Дергоусовская</w:t>
      </w:r>
      <w:proofErr w:type="spellEnd"/>
      <w:r w:rsidRPr="0046233B">
        <w:rPr>
          <w:sz w:val="16"/>
          <w:szCs w:val="16"/>
          <w:lang w:eastAsia="ru-RU"/>
        </w:rPr>
        <w:t xml:space="preserve"> основная школа») в связи с изменением вида деятельности и прекращением реализации образовательной программы среднего образования.</w:t>
      </w:r>
    </w:p>
    <w:p w:rsidR="0046233B" w:rsidRPr="0046233B" w:rsidRDefault="0046233B" w:rsidP="0046233B">
      <w:pPr>
        <w:ind w:right="-2"/>
        <w:jc w:val="both"/>
        <w:rPr>
          <w:sz w:val="16"/>
          <w:szCs w:val="16"/>
          <w:lang w:eastAsia="ru-RU"/>
        </w:rPr>
      </w:pPr>
      <w:r w:rsidRPr="0046233B">
        <w:rPr>
          <w:sz w:val="16"/>
          <w:szCs w:val="16"/>
          <w:lang w:eastAsia="ru-RU"/>
        </w:rPr>
        <w:t xml:space="preserve">          Одна общеобразовательная организация продолжает работать только в режиме дошкольной группы. В связи с аварийным состоянием прекращена эксплуатация здания МКОУ Тогучинского района «</w:t>
      </w:r>
      <w:proofErr w:type="spellStart"/>
      <w:r w:rsidRPr="0046233B">
        <w:rPr>
          <w:sz w:val="16"/>
          <w:szCs w:val="16"/>
          <w:lang w:eastAsia="ru-RU"/>
        </w:rPr>
        <w:t>Репьевская</w:t>
      </w:r>
      <w:proofErr w:type="spellEnd"/>
      <w:r w:rsidRPr="0046233B">
        <w:rPr>
          <w:sz w:val="16"/>
          <w:szCs w:val="16"/>
          <w:lang w:eastAsia="ru-RU"/>
        </w:rPr>
        <w:t xml:space="preserve"> средняя школа», обучающиеся переведены в близлежащие школы.</w:t>
      </w:r>
      <w:r w:rsidRPr="0046233B">
        <w:rPr>
          <w:sz w:val="16"/>
          <w:szCs w:val="16"/>
        </w:rPr>
        <w:t xml:space="preserve"> В 2020 году администрацией Тогучинского района разработано и утверждено техническое задание на проектирование и строительство объекта. В 2021 году аварийное здание школы демонтировано, снято с кадастрового учёта с прекращением права собственности Тогучинского района и права оперативного управления МКОУ Тогучинского района «</w:t>
      </w:r>
      <w:proofErr w:type="spellStart"/>
      <w:r w:rsidRPr="0046233B">
        <w:rPr>
          <w:sz w:val="16"/>
          <w:szCs w:val="16"/>
        </w:rPr>
        <w:t>Репьевская</w:t>
      </w:r>
      <w:proofErr w:type="spellEnd"/>
      <w:r w:rsidRPr="0046233B">
        <w:rPr>
          <w:sz w:val="16"/>
          <w:szCs w:val="16"/>
        </w:rPr>
        <w:t xml:space="preserve"> средняя школа». В июле 2022 года начато строительство нового здания школы в с. </w:t>
      </w:r>
      <w:proofErr w:type="spellStart"/>
      <w:r w:rsidRPr="0046233B">
        <w:rPr>
          <w:sz w:val="16"/>
          <w:szCs w:val="16"/>
        </w:rPr>
        <w:t>Репьёво</w:t>
      </w:r>
      <w:proofErr w:type="spellEnd"/>
      <w:r w:rsidRPr="0046233B">
        <w:rPr>
          <w:sz w:val="16"/>
          <w:szCs w:val="16"/>
        </w:rPr>
        <w:t>.</w:t>
      </w:r>
    </w:p>
    <w:p w:rsidR="0046233B" w:rsidRPr="0046233B" w:rsidRDefault="0046233B" w:rsidP="0046233B">
      <w:pPr>
        <w:ind w:firstLine="567"/>
        <w:jc w:val="both"/>
        <w:rPr>
          <w:sz w:val="16"/>
          <w:szCs w:val="16"/>
          <w:lang w:eastAsia="ru-RU"/>
        </w:rPr>
      </w:pPr>
      <w:r w:rsidRPr="0046233B">
        <w:rPr>
          <w:sz w:val="16"/>
          <w:szCs w:val="16"/>
          <w:lang w:eastAsia="ru-RU"/>
        </w:rPr>
        <w:t xml:space="preserve">  Численный состав обучающихся в школах </w:t>
      </w:r>
      <w:r w:rsidRPr="0046233B">
        <w:rPr>
          <w:color w:val="000000" w:themeColor="text1"/>
          <w:sz w:val="16"/>
          <w:szCs w:val="16"/>
          <w:lang w:eastAsia="ru-RU"/>
        </w:rPr>
        <w:t>района, состав</w:t>
      </w:r>
      <w:r w:rsidRPr="0046233B">
        <w:rPr>
          <w:sz w:val="16"/>
          <w:szCs w:val="16"/>
          <w:lang w:eastAsia="ru-RU"/>
        </w:rPr>
        <w:t xml:space="preserve"> педагогических работников в течение последних трёх лет значительно снижается.</w:t>
      </w:r>
    </w:p>
    <w:p w:rsidR="0046233B" w:rsidRPr="0046233B" w:rsidRDefault="0046233B" w:rsidP="0046233B">
      <w:pPr>
        <w:ind w:firstLine="567"/>
        <w:jc w:val="both"/>
        <w:rPr>
          <w:sz w:val="16"/>
          <w:szCs w:val="16"/>
          <w:lang w:eastAsia="ru-RU"/>
        </w:rPr>
      </w:pPr>
      <w:r w:rsidRPr="0046233B">
        <w:rPr>
          <w:sz w:val="16"/>
          <w:szCs w:val="16"/>
          <w:lang w:eastAsia="ru-RU"/>
        </w:rPr>
        <w:t xml:space="preserve">   На 01.10.2020 в общеобразовательных учреждениях Тогучинского района обучалось 6914 человек, в том числе в дневных школах -  6804 человека.  С 2020 по 2022 год численность обучающихся снизилась на 164 человек: с 6914 человек (на 01.09.2020) до 6750 (на 01.09.2022), в том числе и численность   дневных школ (без учёта вечерней школы) на 94 человека (2020 г.- 6804, 2022 г. - 6710 человека).</w:t>
      </w:r>
    </w:p>
    <w:p w:rsidR="0046233B" w:rsidRPr="0046233B" w:rsidRDefault="0046233B" w:rsidP="0046233B">
      <w:pPr>
        <w:ind w:firstLine="567"/>
        <w:jc w:val="both"/>
        <w:rPr>
          <w:sz w:val="16"/>
          <w:szCs w:val="16"/>
          <w:lang w:eastAsia="ru-RU"/>
        </w:rPr>
      </w:pPr>
      <w:r w:rsidRPr="0046233B">
        <w:rPr>
          <w:sz w:val="16"/>
          <w:szCs w:val="16"/>
          <w:lang w:eastAsia="ru-RU"/>
        </w:rPr>
        <w:t xml:space="preserve">  </w:t>
      </w:r>
      <w:r w:rsidRPr="0046233B">
        <w:rPr>
          <w:bCs/>
          <w:iCs/>
          <w:sz w:val="16"/>
          <w:szCs w:val="16"/>
          <w:lang w:eastAsia="ru-RU"/>
        </w:rPr>
        <w:t xml:space="preserve">В течение трёх лет в районе наблюдается увеличение численности детей дошкольного возраста. Но в соответствии с действующими санитарными нормами и правилами, регламентирующими наполняемость групп в зависимости от площади игровых комнат и возраста, наличием предписаний </w:t>
      </w:r>
      <w:proofErr w:type="spellStart"/>
      <w:r w:rsidRPr="0046233B">
        <w:rPr>
          <w:bCs/>
          <w:iCs/>
          <w:sz w:val="16"/>
          <w:szCs w:val="16"/>
          <w:lang w:eastAsia="ru-RU"/>
        </w:rPr>
        <w:t>Роспотребнадзора</w:t>
      </w:r>
      <w:proofErr w:type="spellEnd"/>
      <w:r w:rsidRPr="0046233B">
        <w:rPr>
          <w:bCs/>
          <w:iCs/>
          <w:sz w:val="16"/>
          <w:szCs w:val="16"/>
          <w:lang w:eastAsia="ru-RU"/>
        </w:rPr>
        <w:t xml:space="preserve"> в части несоблюдения действующих норм, численность детей, </w:t>
      </w:r>
      <w:r w:rsidRPr="0046233B">
        <w:rPr>
          <w:bCs/>
          <w:iCs/>
          <w:sz w:val="16"/>
          <w:szCs w:val="16"/>
          <w:lang w:eastAsia="ru-RU"/>
        </w:rPr>
        <w:lastRenderedPageBreak/>
        <w:t xml:space="preserve">посещающих образовательные организации, реализующие программы дошкольного образования, с 2020 по 2022 год уменьшается. </w:t>
      </w:r>
    </w:p>
    <w:p w:rsidR="0046233B" w:rsidRPr="0046233B" w:rsidRDefault="0046233B" w:rsidP="0046233B">
      <w:pPr>
        <w:ind w:firstLine="567"/>
        <w:jc w:val="both"/>
        <w:rPr>
          <w:sz w:val="16"/>
          <w:szCs w:val="16"/>
          <w:lang w:eastAsia="ru-RU"/>
        </w:rPr>
      </w:pPr>
      <w:r w:rsidRPr="0046233B">
        <w:rPr>
          <w:rFonts w:eastAsia="Calibri"/>
          <w:sz w:val="16"/>
          <w:szCs w:val="16"/>
        </w:rPr>
        <w:t xml:space="preserve">  На 01.01.2020 ч</w:t>
      </w:r>
      <w:r w:rsidRPr="0046233B">
        <w:rPr>
          <w:sz w:val="16"/>
          <w:szCs w:val="16"/>
        </w:rPr>
        <w:t>исленность детей, охваченных дошкольным образованием составляла 2438 человек</w:t>
      </w:r>
      <w:r w:rsidRPr="0046233B">
        <w:rPr>
          <w:b/>
          <w:sz w:val="16"/>
          <w:szCs w:val="16"/>
        </w:rPr>
        <w:t>.</w:t>
      </w:r>
      <w:r w:rsidRPr="0046233B">
        <w:rPr>
          <w:sz w:val="16"/>
          <w:szCs w:val="16"/>
        </w:rPr>
        <w:t xml:space="preserve"> </w:t>
      </w:r>
      <w:r w:rsidRPr="0046233B">
        <w:rPr>
          <w:rFonts w:eastAsia="Calibri"/>
          <w:sz w:val="16"/>
          <w:szCs w:val="16"/>
        </w:rPr>
        <w:t xml:space="preserve">На начало сентября 2022 года численность детей, охваченных дошкольным образованием – 2101 человек. Очерёдность в дошкольные учреждения составляет 225 человек, в </w:t>
      </w:r>
      <w:proofErr w:type="spellStart"/>
      <w:r w:rsidRPr="0046233B">
        <w:rPr>
          <w:rFonts w:eastAsia="Calibri"/>
          <w:sz w:val="16"/>
          <w:szCs w:val="16"/>
        </w:rPr>
        <w:t>т.ч</w:t>
      </w:r>
      <w:proofErr w:type="spellEnd"/>
      <w:r w:rsidRPr="0046233B">
        <w:rPr>
          <w:rFonts w:eastAsia="Calibri"/>
          <w:sz w:val="16"/>
          <w:szCs w:val="16"/>
        </w:rPr>
        <w:t xml:space="preserve">. 211 человек в возрасте до 3 лет, из них 202 чел. - в г. Тогучин, в </w:t>
      </w:r>
      <w:proofErr w:type="spellStart"/>
      <w:r w:rsidRPr="0046233B">
        <w:rPr>
          <w:rFonts w:eastAsia="Calibri"/>
          <w:sz w:val="16"/>
          <w:szCs w:val="16"/>
        </w:rPr>
        <w:t>т.ч</w:t>
      </w:r>
      <w:proofErr w:type="spellEnd"/>
      <w:r w:rsidRPr="0046233B">
        <w:rPr>
          <w:rFonts w:eastAsia="Calibri"/>
          <w:sz w:val="16"/>
          <w:szCs w:val="16"/>
        </w:rPr>
        <w:t>. 195 – в возрасте до 3 лет.</w:t>
      </w:r>
      <w:r w:rsidRPr="0046233B">
        <w:rPr>
          <w:sz w:val="16"/>
          <w:szCs w:val="16"/>
          <w:lang w:eastAsia="ru-RU"/>
        </w:rPr>
        <w:t xml:space="preserve">  </w:t>
      </w:r>
      <w:r w:rsidRPr="0046233B">
        <w:rPr>
          <w:rFonts w:eastAsia="Calibri"/>
          <w:sz w:val="16"/>
          <w:szCs w:val="16"/>
        </w:rPr>
        <w:t xml:space="preserve"> </w:t>
      </w:r>
    </w:p>
    <w:p w:rsidR="0046233B" w:rsidRPr="0046233B" w:rsidRDefault="0046233B" w:rsidP="0046233B">
      <w:pPr>
        <w:ind w:firstLine="567"/>
        <w:jc w:val="both"/>
        <w:rPr>
          <w:rFonts w:eastAsia="Calibri"/>
          <w:sz w:val="16"/>
          <w:szCs w:val="16"/>
        </w:rPr>
      </w:pPr>
    </w:p>
    <w:p w:rsidR="0046233B" w:rsidRPr="0046233B" w:rsidRDefault="0046233B" w:rsidP="0046233B">
      <w:pPr>
        <w:jc w:val="both"/>
        <w:rPr>
          <w:i/>
          <w:color w:val="000000" w:themeColor="text1"/>
          <w:sz w:val="16"/>
          <w:szCs w:val="16"/>
        </w:rPr>
      </w:pPr>
      <w:r w:rsidRPr="0046233B">
        <w:rPr>
          <w:i/>
          <w:color w:val="000000" w:themeColor="text1"/>
          <w:sz w:val="16"/>
          <w:szCs w:val="16"/>
        </w:rPr>
        <w:t>Финансово-хозяйственная деятельность.</w:t>
      </w:r>
    </w:p>
    <w:p w:rsidR="0046233B" w:rsidRPr="0046233B" w:rsidRDefault="0046233B" w:rsidP="0046233B">
      <w:pPr>
        <w:ind w:firstLine="567"/>
        <w:jc w:val="both"/>
        <w:rPr>
          <w:b/>
          <w:sz w:val="16"/>
          <w:szCs w:val="16"/>
          <w:lang w:eastAsia="ru-RU"/>
        </w:rPr>
      </w:pPr>
      <w:r w:rsidRPr="0046233B">
        <w:rPr>
          <w:sz w:val="16"/>
          <w:szCs w:val="16"/>
          <w:lang w:eastAsia="ru-RU"/>
        </w:rPr>
        <w:t xml:space="preserve">  В районе большое внимание уделяется существенному укреплению материально-технического состояния школ и детских садов, их техническому переоснащению, восстановлению престижа педагогического труда, который выразился в заметном повышении уровня заработной платы педагогических и иных работников образовательных организаций.</w:t>
      </w:r>
    </w:p>
    <w:p w:rsidR="0046233B" w:rsidRPr="0046233B" w:rsidRDefault="0046233B" w:rsidP="0046233B">
      <w:pPr>
        <w:jc w:val="both"/>
        <w:rPr>
          <w:rFonts w:eastAsia="Calibri"/>
          <w:sz w:val="16"/>
          <w:szCs w:val="16"/>
        </w:rPr>
      </w:pPr>
      <w:r w:rsidRPr="0046233B">
        <w:rPr>
          <w:sz w:val="16"/>
          <w:szCs w:val="16"/>
        </w:rPr>
        <w:t xml:space="preserve"> </w:t>
      </w:r>
      <w:r w:rsidRPr="0046233B">
        <w:rPr>
          <w:bCs/>
          <w:sz w:val="16"/>
          <w:szCs w:val="16"/>
          <w:lang w:eastAsia="ru-RU"/>
        </w:rPr>
        <w:t xml:space="preserve">    </w:t>
      </w:r>
      <w:r w:rsidRPr="0046233B">
        <w:rPr>
          <w:sz w:val="16"/>
          <w:szCs w:val="16"/>
        </w:rPr>
        <w:t xml:space="preserve"> </w:t>
      </w:r>
      <w:r w:rsidRPr="0046233B">
        <w:rPr>
          <w:rFonts w:eastAsia="Calibri"/>
          <w:sz w:val="16"/>
          <w:szCs w:val="16"/>
        </w:rPr>
        <w:t xml:space="preserve">    В 2020 году за счет средств бюджета Тогучинского района Новосибирской области проведены текущие ремонты во всех 44 образовательных организациях.   </w:t>
      </w:r>
      <w:r w:rsidRPr="0046233B">
        <w:rPr>
          <w:rFonts w:eastAsia="Calibri"/>
          <w:color w:val="FF0000"/>
          <w:sz w:val="16"/>
          <w:szCs w:val="16"/>
        </w:rPr>
        <w:t xml:space="preserve"> </w:t>
      </w:r>
    </w:p>
    <w:p w:rsidR="0046233B" w:rsidRPr="0046233B" w:rsidRDefault="0046233B" w:rsidP="0046233B">
      <w:pPr>
        <w:jc w:val="both"/>
        <w:rPr>
          <w:rFonts w:eastAsia="Calibri"/>
          <w:sz w:val="16"/>
          <w:szCs w:val="16"/>
        </w:rPr>
      </w:pPr>
      <w:r w:rsidRPr="0046233B">
        <w:rPr>
          <w:rFonts w:eastAsia="Calibri"/>
          <w:sz w:val="16"/>
          <w:szCs w:val="16"/>
        </w:rPr>
        <w:t xml:space="preserve">          Кроме этого, в 6 образовательных организациях проведена замена кровли</w:t>
      </w:r>
      <w:r w:rsidRPr="0046233B">
        <w:rPr>
          <w:sz w:val="16"/>
          <w:szCs w:val="16"/>
        </w:rPr>
        <w:t xml:space="preserve"> (МКОУ </w:t>
      </w:r>
      <w:r w:rsidRPr="0046233B">
        <w:rPr>
          <w:rFonts w:eastAsia="Calibri"/>
          <w:sz w:val="16"/>
          <w:szCs w:val="16"/>
        </w:rPr>
        <w:t xml:space="preserve">Тогучинского района </w:t>
      </w:r>
      <w:r w:rsidRPr="0046233B">
        <w:rPr>
          <w:sz w:val="16"/>
          <w:szCs w:val="16"/>
        </w:rPr>
        <w:t>«</w:t>
      </w:r>
      <w:proofErr w:type="spellStart"/>
      <w:r w:rsidRPr="0046233B">
        <w:rPr>
          <w:sz w:val="16"/>
          <w:szCs w:val="16"/>
        </w:rPr>
        <w:t>Березиковская</w:t>
      </w:r>
      <w:proofErr w:type="spellEnd"/>
      <w:r w:rsidRPr="0046233B">
        <w:rPr>
          <w:sz w:val="16"/>
          <w:szCs w:val="16"/>
        </w:rPr>
        <w:t xml:space="preserve"> средняя   школа»,   дошкольная группа МКОУ </w:t>
      </w:r>
      <w:r w:rsidRPr="0046233B">
        <w:rPr>
          <w:rFonts w:eastAsia="Calibri"/>
          <w:sz w:val="16"/>
          <w:szCs w:val="16"/>
        </w:rPr>
        <w:t xml:space="preserve">Тогучинского района </w:t>
      </w:r>
      <w:r w:rsidRPr="0046233B">
        <w:rPr>
          <w:sz w:val="16"/>
          <w:szCs w:val="16"/>
        </w:rPr>
        <w:t xml:space="preserve">«Пойменная средняя школа», МКОУ  </w:t>
      </w:r>
      <w:r w:rsidRPr="0046233B">
        <w:rPr>
          <w:rFonts w:eastAsia="Calibri"/>
          <w:sz w:val="16"/>
          <w:szCs w:val="16"/>
        </w:rPr>
        <w:t xml:space="preserve">Тогучинского района </w:t>
      </w:r>
      <w:r w:rsidRPr="0046233B">
        <w:rPr>
          <w:sz w:val="16"/>
          <w:szCs w:val="16"/>
        </w:rPr>
        <w:t xml:space="preserve">«Кудринская средняя школа», МКОУ  </w:t>
      </w:r>
      <w:r w:rsidRPr="0046233B">
        <w:rPr>
          <w:rFonts w:eastAsia="Calibri"/>
          <w:sz w:val="16"/>
          <w:szCs w:val="16"/>
        </w:rPr>
        <w:t xml:space="preserve">Тогучинского района </w:t>
      </w:r>
      <w:r w:rsidRPr="0046233B">
        <w:rPr>
          <w:sz w:val="16"/>
          <w:szCs w:val="16"/>
        </w:rPr>
        <w:t xml:space="preserve">«Завьяловская средняя  школа», дошкольная группа МКОУ </w:t>
      </w:r>
      <w:r w:rsidRPr="0046233B">
        <w:rPr>
          <w:rFonts w:eastAsia="Calibri"/>
          <w:sz w:val="16"/>
          <w:szCs w:val="16"/>
        </w:rPr>
        <w:t xml:space="preserve">Тогучинского района </w:t>
      </w:r>
      <w:r w:rsidRPr="0046233B">
        <w:rPr>
          <w:sz w:val="16"/>
          <w:szCs w:val="16"/>
        </w:rPr>
        <w:t>«</w:t>
      </w:r>
      <w:proofErr w:type="spellStart"/>
      <w:r w:rsidRPr="0046233B">
        <w:rPr>
          <w:sz w:val="16"/>
          <w:szCs w:val="16"/>
        </w:rPr>
        <w:t>Чемская</w:t>
      </w:r>
      <w:proofErr w:type="spellEnd"/>
      <w:r w:rsidRPr="0046233B">
        <w:rPr>
          <w:sz w:val="16"/>
          <w:szCs w:val="16"/>
        </w:rPr>
        <w:t xml:space="preserve"> средняя школа», МКДОУ </w:t>
      </w:r>
      <w:r w:rsidRPr="0046233B">
        <w:rPr>
          <w:rFonts w:eastAsia="Calibri"/>
          <w:sz w:val="16"/>
          <w:szCs w:val="16"/>
        </w:rPr>
        <w:t xml:space="preserve">Тогучинского района </w:t>
      </w:r>
      <w:r w:rsidRPr="0046233B">
        <w:rPr>
          <w:sz w:val="16"/>
          <w:szCs w:val="16"/>
        </w:rPr>
        <w:t>«Тогучинский детский сад №2»)</w:t>
      </w:r>
      <w:r w:rsidRPr="0046233B">
        <w:rPr>
          <w:rFonts w:eastAsia="Calibri"/>
          <w:sz w:val="16"/>
          <w:szCs w:val="16"/>
        </w:rPr>
        <w:t>;  в 6 образовательных организациях - установка пластиковых окон</w:t>
      </w:r>
      <w:r w:rsidRPr="0046233B">
        <w:rPr>
          <w:sz w:val="16"/>
          <w:szCs w:val="16"/>
        </w:rPr>
        <w:t xml:space="preserve"> (МКДОУ </w:t>
      </w:r>
      <w:r w:rsidRPr="0046233B">
        <w:rPr>
          <w:rFonts w:eastAsia="Calibri"/>
          <w:sz w:val="16"/>
          <w:szCs w:val="16"/>
        </w:rPr>
        <w:t xml:space="preserve">Тогучинского района </w:t>
      </w:r>
      <w:r w:rsidRPr="0046233B">
        <w:rPr>
          <w:sz w:val="16"/>
          <w:szCs w:val="16"/>
        </w:rPr>
        <w:t xml:space="preserve">«Тогучинский детский сад  №1», МКОУ </w:t>
      </w:r>
      <w:r w:rsidRPr="0046233B">
        <w:rPr>
          <w:rFonts w:eastAsia="Calibri"/>
          <w:sz w:val="16"/>
          <w:szCs w:val="16"/>
        </w:rPr>
        <w:t xml:space="preserve">Тогучинского района </w:t>
      </w:r>
      <w:r w:rsidRPr="0046233B">
        <w:rPr>
          <w:sz w:val="16"/>
          <w:szCs w:val="16"/>
        </w:rPr>
        <w:t>«</w:t>
      </w:r>
      <w:proofErr w:type="spellStart"/>
      <w:r w:rsidRPr="0046233B">
        <w:rPr>
          <w:sz w:val="16"/>
          <w:szCs w:val="16"/>
        </w:rPr>
        <w:t>Киикская</w:t>
      </w:r>
      <w:proofErr w:type="spellEnd"/>
      <w:r w:rsidRPr="0046233B">
        <w:rPr>
          <w:sz w:val="16"/>
          <w:szCs w:val="16"/>
        </w:rPr>
        <w:t xml:space="preserve"> средняя школа», МКОУ </w:t>
      </w:r>
      <w:r w:rsidRPr="0046233B">
        <w:rPr>
          <w:rFonts w:eastAsia="Calibri"/>
          <w:sz w:val="16"/>
          <w:szCs w:val="16"/>
        </w:rPr>
        <w:t xml:space="preserve">Тогучинского района </w:t>
      </w:r>
      <w:r w:rsidRPr="0046233B">
        <w:rPr>
          <w:sz w:val="16"/>
          <w:szCs w:val="16"/>
        </w:rPr>
        <w:t>«</w:t>
      </w:r>
      <w:proofErr w:type="spellStart"/>
      <w:r w:rsidRPr="0046233B">
        <w:rPr>
          <w:sz w:val="16"/>
          <w:szCs w:val="16"/>
        </w:rPr>
        <w:t>Усть</w:t>
      </w:r>
      <w:proofErr w:type="spellEnd"/>
      <w:r w:rsidRPr="0046233B">
        <w:rPr>
          <w:sz w:val="16"/>
          <w:szCs w:val="16"/>
        </w:rPr>
        <w:t xml:space="preserve">-Каменская средняя школа», МКОУ </w:t>
      </w:r>
      <w:r w:rsidRPr="0046233B">
        <w:rPr>
          <w:rFonts w:eastAsia="Calibri"/>
          <w:sz w:val="16"/>
          <w:szCs w:val="16"/>
        </w:rPr>
        <w:t xml:space="preserve">Тогучинского района </w:t>
      </w:r>
      <w:r w:rsidRPr="0046233B">
        <w:rPr>
          <w:sz w:val="16"/>
          <w:szCs w:val="16"/>
        </w:rPr>
        <w:t xml:space="preserve">«Лебедевская средняя школа», МКОУ </w:t>
      </w:r>
      <w:r w:rsidRPr="0046233B">
        <w:rPr>
          <w:rFonts w:eastAsia="Calibri"/>
          <w:sz w:val="16"/>
          <w:szCs w:val="16"/>
        </w:rPr>
        <w:t xml:space="preserve">Тогучинского района </w:t>
      </w:r>
      <w:r w:rsidRPr="0046233B">
        <w:rPr>
          <w:sz w:val="16"/>
          <w:szCs w:val="16"/>
        </w:rPr>
        <w:t>«</w:t>
      </w:r>
      <w:proofErr w:type="spellStart"/>
      <w:r w:rsidRPr="0046233B">
        <w:rPr>
          <w:sz w:val="16"/>
          <w:szCs w:val="16"/>
        </w:rPr>
        <w:t>Лекарственновская</w:t>
      </w:r>
      <w:proofErr w:type="spellEnd"/>
      <w:r w:rsidRPr="0046233B">
        <w:rPr>
          <w:sz w:val="16"/>
          <w:szCs w:val="16"/>
        </w:rPr>
        <w:t xml:space="preserve"> средняя школа», частично в МБОУ </w:t>
      </w:r>
      <w:r w:rsidRPr="0046233B">
        <w:rPr>
          <w:rFonts w:eastAsia="Calibri"/>
          <w:sz w:val="16"/>
          <w:szCs w:val="16"/>
        </w:rPr>
        <w:t xml:space="preserve">Тогучинского района </w:t>
      </w:r>
      <w:r w:rsidRPr="0046233B">
        <w:rPr>
          <w:sz w:val="16"/>
          <w:szCs w:val="16"/>
        </w:rPr>
        <w:t>«</w:t>
      </w:r>
      <w:proofErr w:type="spellStart"/>
      <w:r w:rsidRPr="0046233B">
        <w:rPr>
          <w:sz w:val="16"/>
          <w:szCs w:val="16"/>
        </w:rPr>
        <w:t>Тогучинская</w:t>
      </w:r>
      <w:proofErr w:type="spellEnd"/>
      <w:r w:rsidRPr="0046233B">
        <w:rPr>
          <w:sz w:val="16"/>
          <w:szCs w:val="16"/>
        </w:rPr>
        <w:t xml:space="preserve"> средняя школа №3»). </w:t>
      </w:r>
      <w:r w:rsidRPr="0046233B">
        <w:rPr>
          <w:rFonts w:eastAsia="Calibri"/>
          <w:sz w:val="16"/>
          <w:szCs w:val="16"/>
        </w:rPr>
        <w:t xml:space="preserve">В 3 образовательных организациях выполнены работы по ремонту </w:t>
      </w:r>
      <w:proofErr w:type="spellStart"/>
      <w:r w:rsidRPr="0046233B">
        <w:rPr>
          <w:rFonts w:eastAsia="Calibri"/>
          <w:sz w:val="16"/>
          <w:szCs w:val="16"/>
        </w:rPr>
        <w:t>отмостки</w:t>
      </w:r>
      <w:proofErr w:type="spellEnd"/>
      <w:r w:rsidRPr="0046233B">
        <w:rPr>
          <w:rFonts w:eastAsia="Calibri"/>
          <w:sz w:val="16"/>
          <w:szCs w:val="16"/>
        </w:rPr>
        <w:t xml:space="preserve"> зданий. В 2 зданиях </w:t>
      </w:r>
      <w:r w:rsidRPr="0046233B">
        <w:rPr>
          <w:sz w:val="16"/>
          <w:szCs w:val="16"/>
        </w:rPr>
        <w:t xml:space="preserve">МБОУ </w:t>
      </w:r>
      <w:r w:rsidRPr="0046233B">
        <w:rPr>
          <w:rFonts w:eastAsia="Calibri"/>
          <w:sz w:val="16"/>
          <w:szCs w:val="16"/>
        </w:rPr>
        <w:t xml:space="preserve">Тогучинского района </w:t>
      </w:r>
      <w:r w:rsidRPr="0046233B">
        <w:rPr>
          <w:sz w:val="16"/>
          <w:szCs w:val="16"/>
        </w:rPr>
        <w:t>«</w:t>
      </w:r>
      <w:proofErr w:type="spellStart"/>
      <w:r w:rsidRPr="0046233B">
        <w:rPr>
          <w:sz w:val="16"/>
          <w:szCs w:val="16"/>
        </w:rPr>
        <w:t>Тогучинская</w:t>
      </w:r>
      <w:proofErr w:type="spellEnd"/>
      <w:r w:rsidRPr="0046233B">
        <w:rPr>
          <w:sz w:val="16"/>
          <w:szCs w:val="16"/>
        </w:rPr>
        <w:t xml:space="preserve"> средняя школа №3» и МБОУ </w:t>
      </w:r>
      <w:r w:rsidRPr="0046233B">
        <w:rPr>
          <w:rFonts w:eastAsia="Calibri"/>
          <w:sz w:val="16"/>
          <w:szCs w:val="16"/>
        </w:rPr>
        <w:t xml:space="preserve">Тогучинского района </w:t>
      </w:r>
      <w:r w:rsidRPr="0046233B">
        <w:rPr>
          <w:sz w:val="16"/>
          <w:szCs w:val="16"/>
        </w:rPr>
        <w:t>«</w:t>
      </w:r>
      <w:proofErr w:type="spellStart"/>
      <w:r w:rsidRPr="0046233B">
        <w:rPr>
          <w:sz w:val="16"/>
          <w:szCs w:val="16"/>
        </w:rPr>
        <w:t>Горновская</w:t>
      </w:r>
      <w:proofErr w:type="spellEnd"/>
      <w:r w:rsidRPr="0046233B">
        <w:rPr>
          <w:sz w:val="16"/>
          <w:szCs w:val="16"/>
        </w:rPr>
        <w:t xml:space="preserve"> средняя школа» </w:t>
      </w:r>
      <w:r w:rsidRPr="0046233B">
        <w:rPr>
          <w:rFonts w:eastAsia="Calibri"/>
          <w:sz w:val="16"/>
          <w:szCs w:val="16"/>
        </w:rPr>
        <w:t xml:space="preserve">выполнены работы по ремонту помещений в рамках федерального проекта «Современная школа» национального проекта «Образование» для создания Центра образования цифрового и гуманитарного профилей «Точка роста». </w:t>
      </w:r>
    </w:p>
    <w:p w:rsidR="0046233B" w:rsidRPr="0046233B" w:rsidRDefault="0046233B" w:rsidP="0046233B">
      <w:pPr>
        <w:jc w:val="both"/>
        <w:rPr>
          <w:rFonts w:eastAsia="Calibri"/>
          <w:sz w:val="16"/>
          <w:szCs w:val="16"/>
        </w:rPr>
      </w:pPr>
      <w:r w:rsidRPr="0046233B">
        <w:rPr>
          <w:rFonts w:eastAsia="Calibri"/>
          <w:sz w:val="16"/>
          <w:szCs w:val="16"/>
        </w:rPr>
        <w:t xml:space="preserve">          На все виды ремонтных работ в 2020 году было предусмотрено 25669 тыс. руб., из них:</w:t>
      </w:r>
    </w:p>
    <w:p w:rsidR="0046233B" w:rsidRPr="0046233B" w:rsidRDefault="0046233B" w:rsidP="0046233B">
      <w:pPr>
        <w:jc w:val="both"/>
        <w:rPr>
          <w:rFonts w:eastAsia="Calibri"/>
          <w:sz w:val="16"/>
          <w:szCs w:val="16"/>
        </w:rPr>
      </w:pPr>
      <w:r w:rsidRPr="0046233B">
        <w:rPr>
          <w:rFonts w:eastAsia="Calibri"/>
          <w:sz w:val="16"/>
          <w:szCs w:val="16"/>
        </w:rPr>
        <w:t>- текущий ремонт зданий к новому учебному году - 5167 тыс. руб.</w:t>
      </w:r>
    </w:p>
    <w:p w:rsidR="0046233B" w:rsidRPr="0046233B" w:rsidRDefault="0046233B" w:rsidP="0046233B">
      <w:pPr>
        <w:jc w:val="both"/>
        <w:rPr>
          <w:rFonts w:eastAsia="Calibri"/>
          <w:sz w:val="16"/>
          <w:szCs w:val="16"/>
        </w:rPr>
      </w:pPr>
      <w:r w:rsidRPr="0046233B">
        <w:rPr>
          <w:rFonts w:eastAsia="Calibri"/>
          <w:sz w:val="16"/>
          <w:szCs w:val="16"/>
        </w:rPr>
        <w:t>- капитальный ремонт (замена окон, ремонт кровель) – 18388 тыс. руб.</w:t>
      </w:r>
    </w:p>
    <w:p w:rsidR="0046233B" w:rsidRPr="0046233B" w:rsidRDefault="0046233B" w:rsidP="0046233B">
      <w:pPr>
        <w:jc w:val="both"/>
        <w:rPr>
          <w:rFonts w:eastAsia="Calibri"/>
          <w:sz w:val="16"/>
          <w:szCs w:val="16"/>
        </w:rPr>
      </w:pPr>
      <w:r w:rsidRPr="0046233B">
        <w:rPr>
          <w:rFonts w:eastAsia="Calibri"/>
          <w:sz w:val="16"/>
          <w:szCs w:val="16"/>
        </w:rPr>
        <w:t>- подготовка проектно-сметной документации на проведение кап. ремонтов и модернизацию АПС – 772 тыс. руб.</w:t>
      </w:r>
    </w:p>
    <w:p w:rsidR="0046233B" w:rsidRPr="0046233B" w:rsidRDefault="0046233B" w:rsidP="0046233B">
      <w:pPr>
        <w:jc w:val="both"/>
        <w:rPr>
          <w:rFonts w:eastAsia="Calibri"/>
          <w:color w:val="0070C0"/>
          <w:sz w:val="16"/>
          <w:szCs w:val="16"/>
        </w:rPr>
      </w:pPr>
      <w:r w:rsidRPr="0046233B">
        <w:rPr>
          <w:rFonts w:eastAsia="Calibri"/>
          <w:sz w:val="16"/>
          <w:szCs w:val="16"/>
        </w:rPr>
        <w:t>- проведение инструментального обследования двух зданий – 590 тыс. руб</w:t>
      </w:r>
      <w:r w:rsidRPr="0046233B">
        <w:rPr>
          <w:rFonts w:eastAsia="Calibri"/>
          <w:color w:val="0070C0"/>
          <w:sz w:val="16"/>
          <w:szCs w:val="16"/>
        </w:rPr>
        <w:t>.</w:t>
      </w:r>
    </w:p>
    <w:p w:rsidR="0046233B" w:rsidRPr="0046233B" w:rsidRDefault="0046233B" w:rsidP="0046233B">
      <w:pPr>
        <w:jc w:val="both"/>
        <w:rPr>
          <w:rFonts w:eastAsia="Calibri"/>
          <w:sz w:val="16"/>
          <w:szCs w:val="16"/>
        </w:rPr>
      </w:pPr>
      <w:r w:rsidRPr="0046233B">
        <w:rPr>
          <w:rFonts w:eastAsia="Calibri"/>
          <w:i/>
          <w:sz w:val="16"/>
          <w:szCs w:val="16"/>
        </w:rPr>
        <w:t xml:space="preserve">       </w:t>
      </w:r>
      <w:r w:rsidRPr="0046233B">
        <w:rPr>
          <w:rFonts w:eastAsia="Calibri"/>
          <w:sz w:val="16"/>
          <w:szCs w:val="16"/>
        </w:rPr>
        <w:t xml:space="preserve">   В период текущих ремонтов образовательными организациями выполняется большой объём работ по исполнению предписаний надзорных органов: проведены мероприятия по огнезащитной обработке металлических конструкций кровли, в пяти образовательных организациях выполнены работы по устройству пандусов</w:t>
      </w:r>
      <w:r w:rsidRPr="0046233B">
        <w:rPr>
          <w:sz w:val="16"/>
          <w:szCs w:val="16"/>
        </w:rPr>
        <w:t xml:space="preserve"> (МКОУ </w:t>
      </w:r>
      <w:r w:rsidRPr="0046233B">
        <w:rPr>
          <w:rFonts w:eastAsia="Calibri"/>
          <w:sz w:val="16"/>
          <w:szCs w:val="16"/>
        </w:rPr>
        <w:t xml:space="preserve">Тогучинского района </w:t>
      </w:r>
      <w:r w:rsidRPr="0046233B">
        <w:rPr>
          <w:sz w:val="16"/>
          <w:szCs w:val="16"/>
        </w:rPr>
        <w:t>«</w:t>
      </w:r>
      <w:proofErr w:type="spellStart"/>
      <w:r w:rsidRPr="0046233B">
        <w:rPr>
          <w:sz w:val="16"/>
          <w:szCs w:val="16"/>
        </w:rPr>
        <w:t>Березиковская</w:t>
      </w:r>
      <w:proofErr w:type="spellEnd"/>
      <w:r w:rsidRPr="0046233B">
        <w:rPr>
          <w:sz w:val="16"/>
          <w:szCs w:val="16"/>
        </w:rPr>
        <w:t xml:space="preserve"> средняя школа», МКОУ </w:t>
      </w:r>
      <w:r w:rsidRPr="0046233B">
        <w:rPr>
          <w:rFonts w:eastAsia="Calibri"/>
          <w:sz w:val="16"/>
          <w:szCs w:val="16"/>
        </w:rPr>
        <w:t xml:space="preserve">Тогучинского района </w:t>
      </w:r>
      <w:r w:rsidRPr="0046233B">
        <w:rPr>
          <w:sz w:val="16"/>
          <w:szCs w:val="16"/>
        </w:rPr>
        <w:t>«</w:t>
      </w:r>
      <w:proofErr w:type="spellStart"/>
      <w:r w:rsidRPr="0046233B">
        <w:rPr>
          <w:sz w:val="16"/>
          <w:szCs w:val="16"/>
        </w:rPr>
        <w:t>Степногутовская</w:t>
      </w:r>
      <w:proofErr w:type="spellEnd"/>
      <w:r w:rsidRPr="0046233B">
        <w:rPr>
          <w:sz w:val="16"/>
          <w:szCs w:val="16"/>
        </w:rPr>
        <w:t xml:space="preserve"> средняя школа», МКОУ </w:t>
      </w:r>
      <w:r w:rsidRPr="0046233B">
        <w:rPr>
          <w:rFonts w:eastAsia="Calibri"/>
          <w:sz w:val="16"/>
          <w:szCs w:val="16"/>
        </w:rPr>
        <w:t xml:space="preserve">Тогучинского района </w:t>
      </w:r>
      <w:r w:rsidRPr="0046233B">
        <w:rPr>
          <w:sz w:val="16"/>
          <w:szCs w:val="16"/>
        </w:rPr>
        <w:t>«</w:t>
      </w:r>
      <w:proofErr w:type="spellStart"/>
      <w:r w:rsidRPr="0046233B">
        <w:rPr>
          <w:sz w:val="16"/>
          <w:szCs w:val="16"/>
        </w:rPr>
        <w:t>Лекарственновская</w:t>
      </w:r>
      <w:proofErr w:type="spellEnd"/>
      <w:r w:rsidRPr="0046233B">
        <w:rPr>
          <w:sz w:val="16"/>
          <w:szCs w:val="16"/>
        </w:rPr>
        <w:t xml:space="preserve"> средняя школа»,</w:t>
      </w:r>
      <w:r w:rsidRPr="0046233B">
        <w:rPr>
          <w:rFonts w:eastAsia="Calibri"/>
          <w:sz w:val="16"/>
          <w:szCs w:val="16"/>
        </w:rPr>
        <w:t xml:space="preserve"> </w:t>
      </w:r>
      <w:r w:rsidRPr="0046233B">
        <w:rPr>
          <w:sz w:val="16"/>
          <w:szCs w:val="16"/>
        </w:rPr>
        <w:t xml:space="preserve">МКОУ  </w:t>
      </w:r>
      <w:r w:rsidRPr="0046233B">
        <w:rPr>
          <w:rFonts w:eastAsia="Calibri"/>
          <w:sz w:val="16"/>
          <w:szCs w:val="16"/>
        </w:rPr>
        <w:t xml:space="preserve">Тогучинского района </w:t>
      </w:r>
      <w:r w:rsidRPr="0046233B">
        <w:rPr>
          <w:sz w:val="16"/>
          <w:szCs w:val="16"/>
        </w:rPr>
        <w:t xml:space="preserve">«Завьяловская средняя  школа», МКОУ </w:t>
      </w:r>
      <w:r w:rsidRPr="0046233B">
        <w:rPr>
          <w:rFonts w:eastAsia="Calibri"/>
          <w:sz w:val="16"/>
          <w:szCs w:val="16"/>
        </w:rPr>
        <w:t xml:space="preserve">Тогучинского района </w:t>
      </w:r>
      <w:r w:rsidRPr="0046233B">
        <w:rPr>
          <w:sz w:val="16"/>
          <w:szCs w:val="16"/>
        </w:rPr>
        <w:t>«</w:t>
      </w:r>
      <w:proofErr w:type="spellStart"/>
      <w:r w:rsidRPr="0046233B">
        <w:rPr>
          <w:sz w:val="16"/>
          <w:szCs w:val="16"/>
        </w:rPr>
        <w:t>Чемская</w:t>
      </w:r>
      <w:proofErr w:type="spellEnd"/>
      <w:r w:rsidRPr="0046233B">
        <w:rPr>
          <w:sz w:val="16"/>
          <w:szCs w:val="16"/>
        </w:rPr>
        <w:t xml:space="preserve"> средняя школа»)</w:t>
      </w:r>
      <w:r w:rsidRPr="0046233B">
        <w:rPr>
          <w:rFonts w:eastAsia="Calibri"/>
          <w:sz w:val="16"/>
          <w:szCs w:val="16"/>
        </w:rPr>
        <w:t xml:space="preserve">. </w:t>
      </w:r>
    </w:p>
    <w:p w:rsidR="0046233B" w:rsidRPr="0046233B" w:rsidRDefault="0046233B" w:rsidP="0046233B">
      <w:pPr>
        <w:jc w:val="both"/>
        <w:rPr>
          <w:rFonts w:eastAsia="Calibri"/>
          <w:sz w:val="16"/>
          <w:szCs w:val="16"/>
        </w:rPr>
      </w:pPr>
      <w:r w:rsidRPr="0046233B">
        <w:rPr>
          <w:rFonts w:eastAsia="Calibri"/>
          <w:sz w:val="16"/>
          <w:szCs w:val="16"/>
        </w:rPr>
        <w:t xml:space="preserve">          В рамках организации мероприятий по безопасной эксплуатации зданий подготовлены проектно-сметные документации на усиление строительных конструкций зданий, находящихся в ограниченно-работоспособном состоянии в                2 организациях. Разработана проектно-сметная документация на замену систем электроснабжения в 2 учреждениях и на замену сети теплоснабжения в 1 организации. В двух зданиях дошкольного учреждения лицензированной организацией проводится инструментальное обследование на предмет состояния несущих строительных конструкций.        </w:t>
      </w:r>
    </w:p>
    <w:p w:rsidR="0046233B" w:rsidRPr="0046233B" w:rsidRDefault="0046233B" w:rsidP="0046233B">
      <w:pPr>
        <w:jc w:val="both"/>
        <w:rPr>
          <w:rFonts w:eastAsia="Calibri"/>
          <w:sz w:val="16"/>
          <w:szCs w:val="16"/>
        </w:rPr>
      </w:pPr>
      <w:r w:rsidRPr="0046233B">
        <w:rPr>
          <w:rFonts w:eastAsia="Calibri"/>
          <w:sz w:val="16"/>
          <w:szCs w:val="16"/>
        </w:rPr>
        <w:t xml:space="preserve">          Большое внимание в первую очередь уделялось созданию безопасных, комфортных условий для обучения и воспитания детей, в том числе детей с ограниченными возможностями здоровья и детей – инвалидов. С целью создания безопасных условий на сегодняшний день все здания, в том числе и дошкольные группы, оснащены системами: пожарной сигнализации, речевого оповещения, видеонаблюдения, кнопкой экстренного вызова полиции. За счет средств бюджета Тогучинского района Новосибирской области в летний период 2021 года проведены текущие ремонты всех 74 зданий образовательных организаций.</w:t>
      </w:r>
    </w:p>
    <w:p w:rsidR="0046233B" w:rsidRPr="0046233B" w:rsidRDefault="0046233B" w:rsidP="0046233B">
      <w:pPr>
        <w:ind w:firstLine="567"/>
        <w:jc w:val="both"/>
        <w:rPr>
          <w:rFonts w:eastAsia="Calibri"/>
          <w:sz w:val="16"/>
          <w:szCs w:val="16"/>
        </w:rPr>
      </w:pPr>
      <w:r w:rsidRPr="0046233B">
        <w:rPr>
          <w:rFonts w:eastAsia="Calibri"/>
          <w:sz w:val="16"/>
          <w:szCs w:val="16"/>
        </w:rPr>
        <w:t xml:space="preserve">   В ходе текущих ремонтов устранена часть предписаний контрольно-надзорных органов в части исполнения новых требований санитарных норм и правил, учреждения подготовлены к работе в условиях усиления соблюдения ограничительных мер по недопущению распространения новой </w:t>
      </w:r>
      <w:proofErr w:type="spellStart"/>
      <w:r w:rsidRPr="0046233B">
        <w:rPr>
          <w:rFonts w:eastAsia="Calibri"/>
          <w:sz w:val="16"/>
          <w:szCs w:val="16"/>
        </w:rPr>
        <w:t>коронавирусной</w:t>
      </w:r>
      <w:proofErr w:type="spellEnd"/>
      <w:r w:rsidRPr="0046233B">
        <w:rPr>
          <w:rFonts w:eastAsia="Calibri"/>
          <w:sz w:val="16"/>
          <w:szCs w:val="16"/>
        </w:rPr>
        <w:t xml:space="preserve"> инфекции.</w:t>
      </w:r>
    </w:p>
    <w:p w:rsidR="0046233B" w:rsidRPr="0046233B" w:rsidRDefault="0046233B" w:rsidP="0046233B">
      <w:pPr>
        <w:jc w:val="both"/>
        <w:rPr>
          <w:rFonts w:eastAsia="Calibri"/>
          <w:sz w:val="16"/>
          <w:szCs w:val="16"/>
        </w:rPr>
      </w:pPr>
      <w:r w:rsidRPr="0046233B">
        <w:rPr>
          <w:sz w:val="16"/>
          <w:szCs w:val="16"/>
          <w:lang w:eastAsia="ru-RU"/>
        </w:rPr>
        <w:t xml:space="preserve">          В рамках мероприятий по ресурсному обеспечению модернизации образования Новосибирской области подпрограммы «Развитие дошкольного, общего и дополнительного образования детей»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w:t>
      </w:r>
      <w:r w:rsidRPr="0046233B">
        <w:rPr>
          <w:rFonts w:eastAsia="Calibri"/>
          <w:sz w:val="16"/>
          <w:szCs w:val="16"/>
        </w:rPr>
        <w:t xml:space="preserve"> (реализация наказов избирателей депутатам Законодательного Собрания Новосибирской области седьмого созыва) проведены:</w:t>
      </w:r>
    </w:p>
    <w:p w:rsidR="0046233B" w:rsidRPr="0046233B" w:rsidRDefault="0046233B" w:rsidP="0046233B">
      <w:pPr>
        <w:ind w:firstLine="567"/>
        <w:jc w:val="both"/>
        <w:rPr>
          <w:rFonts w:eastAsia="Calibri"/>
          <w:sz w:val="16"/>
          <w:szCs w:val="16"/>
        </w:rPr>
      </w:pPr>
      <w:r w:rsidRPr="0046233B">
        <w:rPr>
          <w:rFonts w:eastAsia="Calibri"/>
          <w:sz w:val="16"/>
          <w:szCs w:val="16"/>
        </w:rPr>
        <w:t xml:space="preserve">  - капитальный ремонт кровли здания МКОУ Тогучинского района «</w:t>
      </w:r>
      <w:proofErr w:type="spellStart"/>
      <w:r w:rsidRPr="0046233B">
        <w:rPr>
          <w:rFonts w:eastAsia="Calibri"/>
          <w:sz w:val="16"/>
          <w:szCs w:val="16"/>
        </w:rPr>
        <w:t>Коуракская</w:t>
      </w:r>
      <w:proofErr w:type="spellEnd"/>
      <w:r w:rsidRPr="0046233B">
        <w:rPr>
          <w:rFonts w:eastAsia="Calibri"/>
          <w:sz w:val="16"/>
          <w:szCs w:val="16"/>
        </w:rPr>
        <w:t xml:space="preserve"> средняя школа им. А.Я. Михайлова» - 1128,38 тыс. руб.</w:t>
      </w:r>
    </w:p>
    <w:p w:rsidR="0046233B" w:rsidRPr="0046233B" w:rsidRDefault="0046233B" w:rsidP="0046233B">
      <w:pPr>
        <w:ind w:firstLine="567"/>
        <w:jc w:val="both"/>
        <w:rPr>
          <w:rFonts w:eastAsia="Calibri"/>
          <w:sz w:val="16"/>
          <w:szCs w:val="16"/>
        </w:rPr>
      </w:pPr>
      <w:r w:rsidRPr="0046233B">
        <w:rPr>
          <w:rFonts w:eastAsia="Calibri"/>
          <w:sz w:val="16"/>
          <w:szCs w:val="16"/>
        </w:rPr>
        <w:t xml:space="preserve">  - капитальный ремонт кровли здания дошкольной группы МКОУ Тогучинского района «Пойменная средняя школа» - 1093,18 тыс. руб.</w:t>
      </w:r>
    </w:p>
    <w:p w:rsidR="0046233B" w:rsidRPr="0046233B" w:rsidRDefault="0046233B" w:rsidP="0046233B">
      <w:pPr>
        <w:ind w:firstLine="567"/>
        <w:jc w:val="both"/>
        <w:rPr>
          <w:rFonts w:eastAsia="Calibri"/>
          <w:sz w:val="16"/>
          <w:szCs w:val="16"/>
        </w:rPr>
      </w:pPr>
      <w:r w:rsidRPr="0046233B">
        <w:rPr>
          <w:rFonts w:eastAsia="Calibri"/>
          <w:sz w:val="16"/>
          <w:szCs w:val="16"/>
        </w:rPr>
        <w:t xml:space="preserve">  -  работы по капитальному ремонту: замена оконных блоков на пластиковые окна в здании №3 МКДОУ Тогучинского района «Тогучинский детский сад №2» - 329,44 тыс. руб.</w:t>
      </w:r>
    </w:p>
    <w:p w:rsidR="0046233B" w:rsidRPr="0046233B" w:rsidRDefault="0046233B" w:rsidP="0046233B">
      <w:pPr>
        <w:tabs>
          <w:tab w:val="left" w:pos="709"/>
        </w:tabs>
        <w:jc w:val="both"/>
        <w:rPr>
          <w:rFonts w:eastAsia="Calibri"/>
          <w:sz w:val="16"/>
          <w:szCs w:val="16"/>
        </w:rPr>
      </w:pPr>
      <w:r w:rsidRPr="0046233B">
        <w:rPr>
          <w:rFonts w:eastAsia="Calibri"/>
          <w:sz w:val="16"/>
          <w:szCs w:val="16"/>
        </w:rPr>
        <w:t xml:space="preserve">          В рамках Государственной программы Новосибирской области "Комплексное развитие сельских территорий в Новосибирской области" в МБОУ ДО Тогучинского района «Центр физической культуры и спорта» проведено:</w:t>
      </w:r>
    </w:p>
    <w:p w:rsidR="0046233B" w:rsidRPr="0046233B" w:rsidRDefault="0046233B" w:rsidP="0046233B">
      <w:pPr>
        <w:jc w:val="both"/>
        <w:rPr>
          <w:rFonts w:eastAsia="Calibri"/>
          <w:sz w:val="16"/>
          <w:szCs w:val="16"/>
        </w:rPr>
      </w:pPr>
      <w:r w:rsidRPr="0046233B">
        <w:rPr>
          <w:rFonts w:eastAsia="Calibri"/>
          <w:sz w:val="16"/>
          <w:szCs w:val="16"/>
        </w:rPr>
        <w:t>-  Строительство многофункциональной спортивной площадки в с. Завьялово Тогучинского района - 3742,09 тыс. руб.</w:t>
      </w:r>
    </w:p>
    <w:p w:rsidR="0046233B" w:rsidRPr="0046233B" w:rsidRDefault="0046233B" w:rsidP="0046233B">
      <w:pPr>
        <w:jc w:val="both"/>
        <w:rPr>
          <w:rFonts w:eastAsia="Calibri"/>
          <w:sz w:val="16"/>
          <w:szCs w:val="16"/>
        </w:rPr>
      </w:pPr>
      <w:r w:rsidRPr="0046233B">
        <w:rPr>
          <w:rFonts w:eastAsia="Calibri"/>
          <w:sz w:val="16"/>
          <w:szCs w:val="16"/>
        </w:rPr>
        <w:t xml:space="preserve">-  Строительство многофункциональной спортивной площадки в с. </w:t>
      </w:r>
      <w:proofErr w:type="spellStart"/>
      <w:r w:rsidRPr="0046233B">
        <w:rPr>
          <w:rFonts w:eastAsia="Calibri"/>
          <w:sz w:val="16"/>
          <w:szCs w:val="16"/>
        </w:rPr>
        <w:t>Березиково</w:t>
      </w:r>
      <w:proofErr w:type="spellEnd"/>
      <w:r w:rsidRPr="0046233B">
        <w:rPr>
          <w:rFonts w:eastAsia="Calibri"/>
          <w:sz w:val="16"/>
          <w:szCs w:val="16"/>
        </w:rPr>
        <w:t xml:space="preserve"> Тогучинского района - 3781,83 тыс. руб.</w:t>
      </w:r>
    </w:p>
    <w:p w:rsidR="0046233B" w:rsidRPr="0046233B" w:rsidRDefault="0046233B" w:rsidP="0046233B">
      <w:pPr>
        <w:ind w:firstLine="567"/>
        <w:jc w:val="both"/>
        <w:rPr>
          <w:rFonts w:eastAsia="Calibri"/>
          <w:sz w:val="16"/>
          <w:szCs w:val="16"/>
        </w:rPr>
      </w:pPr>
      <w:r w:rsidRPr="0046233B">
        <w:rPr>
          <w:rFonts w:eastAsia="Calibri"/>
          <w:sz w:val="16"/>
          <w:szCs w:val="16"/>
        </w:rPr>
        <w:t xml:space="preserve"> В рамках реализации национального проекта «Демография» в г. Тогучин продолжается строительство детского сада на 230 мест. Реализация данного проекта позволит обеспечить 100-процентную доступность дошкольного образования.</w:t>
      </w:r>
    </w:p>
    <w:p w:rsidR="0046233B" w:rsidRPr="0046233B" w:rsidRDefault="0046233B" w:rsidP="0046233B">
      <w:pPr>
        <w:jc w:val="both"/>
        <w:rPr>
          <w:rFonts w:eastAsia="Calibri"/>
          <w:sz w:val="16"/>
          <w:szCs w:val="16"/>
        </w:rPr>
      </w:pPr>
      <w:r w:rsidRPr="0046233B">
        <w:rPr>
          <w:sz w:val="16"/>
          <w:szCs w:val="16"/>
        </w:rPr>
        <w:t xml:space="preserve">         </w:t>
      </w:r>
      <w:r w:rsidRPr="0046233B">
        <w:rPr>
          <w:rFonts w:eastAsia="Calibri"/>
          <w:sz w:val="16"/>
          <w:szCs w:val="16"/>
        </w:rPr>
        <w:t>В рамках федерального проекта «Современная школа» национального проекта «Образование» проводятся ремонтные работы и закупка оборудования для создания 4-х Центров образования цифрового и гуманитарного профилей «Точка роста» на базе МКОУ Тогучинского района «</w:t>
      </w:r>
      <w:proofErr w:type="spellStart"/>
      <w:r w:rsidRPr="0046233B">
        <w:rPr>
          <w:rFonts w:eastAsia="Calibri"/>
          <w:sz w:val="16"/>
          <w:szCs w:val="16"/>
        </w:rPr>
        <w:t>Тогучинская</w:t>
      </w:r>
      <w:proofErr w:type="spellEnd"/>
      <w:r w:rsidRPr="0046233B">
        <w:rPr>
          <w:rFonts w:eastAsia="Calibri"/>
          <w:sz w:val="16"/>
          <w:szCs w:val="16"/>
        </w:rPr>
        <w:t xml:space="preserve"> средняя школа №1», МБОУ Тогучинского района «</w:t>
      </w:r>
      <w:proofErr w:type="spellStart"/>
      <w:r w:rsidRPr="0046233B">
        <w:rPr>
          <w:rFonts w:eastAsia="Calibri"/>
          <w:sz w:val="16"/>
          <w:szCs w:val="16"/>
        </w:rPr>
        <w:t>Тогучинская</w:t>
      </w:r>
      <w:proofErr w:type="spellEnd"/>
      <w:r w:rsidRPr="0046233B">
        <w:rPr>
          <w:rFonts w:eastAsia="Calibri"/>
          <w:sz w:val="16"/>
          <w:szCs w:val="16"/>
        </w:rPr>
        <w:t xml:space="preserve"> средняя школа № 2 им. В.Л. Комарова», МКОУ Тогучинского района «</w:t>
      </w:r>
      <w:proofErr w:type="spellStart"/>
      <w:r w:rsidRPr="0046233B">
        <w:rPr>
          <w:rFonts w:eastAsia="Calibri"/>
          <w:sz w:val="16"/>
          <w:szCs w:val="16"/>
        </w:rPr>
        <w:t>Березиковская</w:t>
      </w:r>
      <w:proofErr w:type="spellEnd"/>
      <w:r w:rsidRPr="0046233B">
        <w:rPr>
          <w:rFonts w:eastAsia="Calibri"/>
          <w:sz w:val="16"/>
          <w:szCs w:val="16"/>
        </w:rPr>
        <w:t xml:space="preserve"> средняя школа», МКОУ Тогучинского района «</w:t>
      </w:r>
      <w:proofErr w:type="spellStart"/>
      <w:r w:rsidRPr="0046233B">
        <w:rPr>
          <w:rFonts w:eastAsia="Calibri"/>
          <w:sz w:val="16"/>
          <w:szCs w:val="16"/>
        </w:rPr>
        <w:t>Коуракская</w:t>
      </w:r>
      <w:proofErr w:type="spellEnd"/>
      <w:r w:rsidRPr="0046233B">
        <w:rPr>
          <w:rFonts w:eastAsia="Calibri"/>
          <w:sz w:val="16"/>
          <w:szCs w:val="16"/>
        </w:rPr>
        <w:t xml:space="preserve"> средняя школа им. А.Я. Михайлова».</w:t>
      </w:r>
    </w:p>
    <w:p w:rsidR="0046233B" w:rsidRPr="0046233B" w:rsidRDefault="0046233B" w:rsidP="0046233B">
      <w:pPr>
        <w:jc w:val="both"/>
        <w:rPr>
          <w:rFonts w:eastAsia="Calibri"/>
          <w:sz w:val="16"/>
          <w:szCs w:val="16"/>
        </w:rPr>
      </w:pPr>
      <w:r w:rsidRPr="0046233B">
        <w:rPr>
          <w:rFonts w:eastAsia="Calibri"/>
          <w:sz w:val="16"/>
          <w:szCs w:val="16"/>
        </w:rPr>
        <w:t xml:space="preserve">          В рамках федерального проекта «Цифровая образовательная среда» национального проекта «Образование» оснащены современным компьютерным и интерактивным оборудованием 16 общеобразовательных учреждений.  </w:t>
      </w:r>
    </w:p>
    <w:p w:rsidR="0046233B" w:rsidRPr="0046233B" w:rsidRDefault="0046233B" w:rsidP="0046233B">
      <w:pPr>
        <w:jc w:val="both"/>
        <w:rPr>
          <w:sz w:val="16"/>
          <w:szCs w:val="16"/>
        </w:rPr>
      </w:pPr>
      <w:r w:rsidRPr="0046233B">
        <w:rPr>
          <w:sz w:val="16"/>
          <w:szCs w:val="16"/>
        </w:rPr>
        <w:t xml:space="preserve">          Ежегодно</w:t>
      </w:r>
      <w:r w:rsidRPr="0046233B">
        <w:rPr>
          <w:sz w:val="16"/>
          <w:szCs w:val="16"/>
          <w:lang w:eastAsia="ru-RU"/>
        </w:rPr>
        <w:t xml:space="preserve"> обновляется парк школьных автобусов. </w:t>
      </w:r>
      <w:r w:rsidRPr="0046233B">
        <w:rPr>
          <w:sz w:val="16"/>
          <w:szCs w:val="16"/>
        </w:rPr>
        <w:t xml:space="preserve"> В 2020 году район получил 6 новых автобусов для замены транспорта, срок эксплуатации которого составил 10 лет, и 5 автобусов для открытия новых маршрутов. </w:t>
      </w:r>
    </w:p>
    <w:p w:rsidR="0046233B" w:rsidRPr="0046233B" w:rsidRDefault="0046233B" w:rsidP="0046233B">
      <w:pPr>
        <w:ind w:firstLine="708"/>
        <w:jc w:val="both"/>
        <w:rPr>
          <w:rFonts w:eastAsia="Calibri"/>
          <w:sz w:val="16"/>
          <w:szCs w:val="16"/>
        </w:rPr>
      </w:pPr>
      <w:r w:rsidRPr="0046233B">
        <w:rPr>
          <w:rFonts w:eastAsia="Calibri"/>
          <w:sz w:val="16"/>
          <w:szCs w:val="16"/>
        </w:rPr>
        <w:t xml:space="preserve">В 2022 году в рамках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 по реализации мероприятий по модернизации школьных систем образования в </w:t>
      </w:r>
      <w:proofErr w:type="spellStart"/>
      <w:r w:rsidRPr="0046233B">
        <w:rPr>
          <w:rFonts w:eastAsia="Calibri"/>
          <w:sz w:val="16"/>
          <w:szCs w:val="16"/>
        </w:rPr>
        <w:t>Тогучинском</w:t>
      </w:r>
      <w:proofErr w:type="spellEnd"/>
      <w:r w:rsidRPr="0046233B">
        <w:rPr>
          <w:rFonts w:eastAsia="Calibri"/>
          <w:sz w:val="16"/>
          <w:szCs w:val="16"/>
        </w:rPr>
        <w:t xml:space="preserve"> районе вошли два общеобразовательных учреждения на проведение комплексных капитальных ремонтов зданий в двух -летний цикл 2022-2023 гг.:</w:t>
      </w:r>
    </w:p>
    <w:p w:rsidR="0046233B" w:rsidRPr="0046233B" w:rsidRDefault="0046233B" w:rsidP="0046233B">
      <w:pPr>
        <w:ind w:firstLine="567"/>
        <w:jc w:val="both"/>
        <w:rPr>
          <w:rFonts w:eastAsia="Calibri"/>
          <w:sz w:val="16"/>
          <w:szCs w:val="16"/>
        </w:rPr>
      </w:pPr>
      <w:r w:rsidRPr="0046233B">
        <w:rPr>
          <w:rFonts w:eastAsia="Calibri"/>
          <w:sz w:val="16"/>
          <w:szCs w:val="16"/>
        </w:rPr>
        <w:t xml:space="preserve">  - МКОУ Тогучинского района «</w:t>
      </w:r>
      <w:proofErr w:type="spellStart"/>
      <w:r w:rsidRPr="0046233B">
        <w:rPr>
          <w:rFonts w:eastAsia="Calibri"/>
          <w:sz w:val="16"/>
          <w:szCs w:val="16"/>
        </w:rPr>
        <w:t>Лекарственновская</w:t>
      </w:r>
      <w:proofErr w:type="spellEnd"/>
      <w:r w:rsidRPr="0046233B">
        <w:rPr>
          <w:rFonts w:eastAsia="Calibri"/>
          <w:sz w:val="16"/>
          <w:szCs w:val="16"/>
        </w:rPr>
        <w:t xml:space="preserve"> средняя школа» 72327,58 тыс. руб.</w:t>
      </w:r>
    </w:p>
    <w:p w:rsidR="0046233B" w:rsidRPr="0046233B" w:rsidRDefault="0046233B" w:rsidP="0046233B">
      <w:pPr>
        <w:ind w:firstLine="567"/>
        <w:jc w:val="both"/>
        <w:rPr>
          <w:rFonts w:eastAsia="Calibri"/>
          <w:sz w:val="16"/>
          <w:szCs w:val="16"/>
        </w:rPr>
      </w:pPr>
      <w:r w:rsidRPr="0046233B">
        <w:rPr>
          <w:rFonts w:eastAsia="Calibri"/>
          <w:sz w:val="16"/>
          <w:szCs w:val="16"/>
        </w:rPr>
        <w:t xml:space="preserve">  - МКОУ Тогучинского района «</w:t>
      </w:r>
      <w:proofErr w:type="spellStart"/>
      <w:r w:rsidRPr="0046233B">
        <w:rPr>
          <w:rFonts w:eastAsia="Calibri"/>
          <w:sz w:val="16"/>
          <w:szCs w:val="16"/>
        </w:rPr>
        <w:t>Шахтинская</w:t>
      </w:r>
      <w:proofErr w:type="spellEnd"/>
      <w:r w:rsidRPr="0046233B">
        <w:rPr>
          <w:rFonts w:eastAsia="Calibri"/>
          <w:sz w:val="16"/>
          <w:szCs w:val="16"/>
        </w:rPr>
        <w:t xml:space="preserve"> средняя школа» 46784,55 тыс. руб. </w:t>
      </w:r>
    </w:p>
    <w:p w:rsidR="0046233B" w:rsidRPr="0046233B" w:rsidRDefault="0046233B" w:rsidP="0046233B">
      <w:pPr>
        <w:ind w:firstLine="708"/>
        <w:jc w:val="both"/>
        <w:rPr>
          <w:rFonts w:eastAsia="Calibri"/>
          <w:sz w:val="16"/>
          <w:szCs w:val="16"/>
        </w:rPr>
      </w:pPr>
      <w:r w:rsidRPr="0046233B">
        <w:rPr>
          <w:rFonts w:eastAsia="Calibri"/>
          <w:sz w:val="16"/>
          <w:szCs w:val="16"/>
        </w:rPr>
        <w:t>Завершение работ по контрактам 31.05.2023.</w:t>
      </w:r>
    </w:p>
    <w:p w:rsidR="0046233B" w:rsidRPr="0046233B" w:rsidRDefault="0046233B" w:rsidP="0046233B">
      <w:pPr>
        <w:ind w:firstLine="708"/>
        <w:jc w:val="both"/>
        <w:rPr>
          <w:rFonts w:eastAsia="Calibri"/>
          <w:sz w:val="16"/>
          <w:szCs w:val="16"/>
        </w:rPr>
      </w:pPr>
      <w:r w:rsidRPr="0046233B">
        <w:rPr>
          <w:rFonts w:eastAsia="Calibri"/>
          <w:sz w:val="16"/>
          <w:szCs w:val="16"/>
        </w:rPr>
        <w:t>По программе исполнения наказов избирателей депутатами Законодательного собрания Новосибирской области в 2022 году выполнено:</w:t>
      </w:r>
    </w:p>
    <w:p w:rsidR="0046233B" w:rsidRPr="0046233B" w:rsidRDefault="0046233B" w:rsidP="0046233B">
      <w:pPr>
        <w:ind w:firstLine="708"/>
        <w:jc w:val="both"/>
        <w:rPr>
          <w:rFonts w:eastAsia="Calibri"/>
          <w:sz w:val="16"/>
          <w:szCs w:val="16"/>
        </w:rPr>
      </w:pPr>
      <w:r w:rsidRPr="0046233B">
        <w:rPr>
          <w:rFonts w:eastAsia="Calibri"/>
          <w:sz w:val="16"/>
          <w:szCs w:val="16"/>
        </w:rPr>
        <w:t>- Капитальный ремонт кровли здания МКОУ Тогучинского района «</w:t>
      </w:r>
      <w:proofErr w:type="spellStart"/>
      <w:r w:rsidRPr="0046233B">
        <w:rPr>
          <w:rFonts w:eastAsia="Calibri"/>
          <w:sz w:val="16"/>
          <w:szCs w:val="16"/>
        </w:rPr>
        <w:t>Тогучинская</w:t>
      </w:r>
      <w:proofErr w:type="spellEnd"/>
      <w:r w:rsidRPr="0046233B">
        <w:rPr>
          <w:rFonts w:eastAsia="Calibri"/>
          <w:sz w:val="16"/>
          <w:szCs w:val="16"/>
        </w:rPr>
        <w:t xml:space="preserve"> средняя школа №5» на сумму 3172,96 тыс. руб.</w:t>
      </w:r>
    </w:p>
    <w:p w:rsidR="0046233B" w:rsidRPr="0046233B" w:rsidRDefault="0046233B" w:rsidP="0046233B">
      <w:pPr>
        <w:ind w:firstLine="708"/>
        <w:jc w:val="both"/>
        <w:rPr>
          <w:rFonts w:eastAsia="Calibri"/>
          <w:sz w:val="16"/>
          <w:szCs w:val="16"/>
        </w:rPr>
      </w:pPr>
      <w:r w:rsidRPr="0046233B">
        <w:rPr>
          <w:rFonts w:eastAsia="Calibri"/>
          <w:sz w:val="16"/>
          <w:szCs w:val="16"/>
        </w:rPr>
        <w:t>- Заменены 6 оконных блоков в МКДОУ Тогучинского района «Тогучинский детский сад №2» в здании по адресу</w:t>
      </w:r>
      <w:r w:rsidRPr="0046233B">
        <w:rPr>
          <w:sz w:val="16"/>
          <w:szCs w:val="16"/>
          <w:lang w:eastAsia="ru-RU"/>
        </w:rPr>
        <w:t xml:space="preserve"> </w:t>
      </w:r>
      <w:r w:rsidRPr="0046233B">
        <w:rPr>
          <w:rFonts w:eastAsia="Calibri"/>
          <w:sz w:val="16"/>
          <w:szCs w:val="16"/>
        </w:rPr>
        <w:t>ул. Октябрьская, 64 на сумму 260,31 тыс. руб.</w:t>
      </w:r>
    </w:p>
    <w:p w:rsidR="0046233B" w:rsidRPr="0046233B" w:rsidRDefault="0046233B" w:rsidP="0046233B">
      <w:pPr>
        <w:ind w:firstLine="708"/>
        <w:jc w:val="both"/>
        <w:rPr>
          <w:rFonts w:eastAsia="Calibri"/>
          <w:sz w:val="16"/>
          <w:szCs w:val="16"/>
        </w:rPr>
      </w:pPr>
      <w:r w:rsidRPr="0046233B">
        <w:rPr>
          <w:rFonts w:eastAsia="Calibri"/>
          <w:sz w:val="16"/>
          <w:szCs w:val="16"/>
        </w:rPr>
        <w:t>- Заменена система отопления в здании дошкольной группы «МКОУ Тогучинского района Пойменная средняя школа» на сумму 598,8 тыс. руб.</w:t>
      </w:r>
    </w:p>
    <w:p w:rsidR="0046233B" w:rsidRPr="0046233B" w:rsidRDefault="0046233B" w:rsidP="0046233B">
      <w:pPr>
        <w:ind w:firstLine="708"/>
        <w:jc w:val="both"/>
        <w:rPr>
          <w:rFonts w:eastAsia="Calibri"/>
          <w:sz w:val="16"/>
          <w:szCs w:val="16"/>
        </w:rPr>
      </w:pPr>
      <w:r w:rsidRPr="0046233B">
        <w:rPr>
          <w:rFonts w:eastAsia="Calibri"/>
          <w:sz w:val="16"/>
          <w:szCs w:val="16"/>
        </w:rPr>
        <w:t>- Заменены системы водопровода и канализации в зданиях дошкольных групп МКОУ Тогучинского района «</w:t>
      </w:r>
      <w:proofErr w:type="spellStart"/>
      <w:r w:rsidRPr="0046233B">
        <w:rPr>
          <w:rFonts w:eastAsia="Calibri"/>
          <w:sz w:val="16"/>
          <w:szCs w:val="16"/>
        </w:rPr>
        <w:t>Сурковская</w:t>
      </w:r>
      <w:proofErr w:type="spellEnd"/>
      <w:r w:rsidRPr="0046233B">
        <w:rPr>
          <w:rFonts w:eastAsia="Calibri"/>
          <w:sz w:val="16"/>
          <w:szCs w:val="16"/>
        </w:rPr>
        <w:t xml:space="preserve"> средняя школа» и МКОУ Тогучинского района «</w:t>
      </w:r>
      <w:proofErr w:type="spellStart"/>
      <w:r w:rsidRPr="0046233B">
        <w:rPr>
          <w:rFonts w:eastAsia="Calibri"/>
          <w:sz w:val="16"/>
          <w:szCs w:val="16"/>
        </w:rPr>
        <w:t>Чемская</w:t>
      </w:r>
      <w:proofErr w:type="spellEnd"/>
      <w:r w:rsidRPr="0046233B">
        <w:rPr>
          <w:rFonts w:eastAsia="Calibri"/>
          <w:sz w:val="16"/>
          <w:szCs w:val="16"/>
        </w:rPr>
        <w:t xml:space="preserve"> средняя школа», стоимость работ составила 538,0 тыс. руб.</w:t>
      </w:r>
    </w:p>
    <w:p w:rsidR="0046233B" w:rsidRPr="0046233B" w:rsidRDefault="0046233B" w:rsidP="0046233B">
      <w:pPr>
        <w:ind w:firstLine="708"/>
        <w:jc w:val="both"/>
        <w:rPr>
          <w:rFonts w:eastAsia="Calibri"/>
          <w:sz w:val="16"/>
          <w:szCs w:val="16"/>
          <w:lang w:bidi="ru-RU"/>
        </w:rPr>
      </w:pPr>
      <w:r w:rsidRPr="0046233B">
        <w:rPr>
          <w:rFonts w:eastAsia="Calibri"/>
          <w:sz w:val="16"/>
          <w:szCs w:val="16"/>
          <w:lang w:bidi="ru-RU"/>
        </w:rPr>
        <w:t>В рамках мероприятий по созданию и обеспечению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  («Точка роста») в рамках регионального проекта «Современная школа» в 10 образовательных организациях (</w:t>
      </w:r>
      <w:r w:rsidRPr="0046233B">
        <w:rPr>
          <w:sz w:val="16"/>
          <w:szCs w:val="16"/>
        </w:rPr>
        <w:t xml:space="preserve">МКОУ </w:t>
      </w:r>
      <w:r w:rsidRPr="0046233B">
        <w:rPr>
          <w:rFonts w:eastAsia="Calibri"/>
          <w:sz w:val="16"/>
          <w:szCs w:val="16"/>
        </w:rPr>
        <w:t xml:space="preserve">Тогучинского района </w:t>
      </w:r>
      <w:r w:rsidRPr="0046233B">
        <w:rPr>
          <w:sz w:val="16"/>
          <w:szCs w:val="16"/>
        </w:rPr>
        <w:t>«</w:t>
      </w:r>
      <w:r w:rsidRPr="0046233B">
        <w:rPr>
          <w:rFonts w:eastAsia="Calibri"/>
          <w:sz w:val="16"/>
          <w:szCs w:val="16"/>
          <w:lang w:bidi="ru-RU"/>
        </w:rPr>
        <w:t>Владимировская</w:t>
      </w:r>
      <w:r w:rsidRPr="0046233B">
        <w:rPr>
          <w:sz w:val="16"/>
          <w:szCs w:val="16"/>
        </w:rPr>
        <w:t xml:space="preserve"> средняя школа»</w:t>
      </w:r>
      <w:r w:rsidRPr="0046233B">
        <w:rPr>
          <w:rFonts w:eastAsia="Calibri"/>
          <w:sz w:val="16"/>
          <w:szCs w:val="16"/>
          <w:lang w:bidi="ru-RU"/>
        </w:rPr>
        <w:t xml:space="preserve">, </w:t>
      </w:r>
      <w:r w:rsidRPr="0046233B">
        <w:rPr>
          <w:sz w:val="16"/>
          <w:szCs w:val="16"/>
        </w:rPr>
        <w:t xml:space="preserve">МКОУ </w:t>
      </w:r>
      <w:r w:rsidRPr="0046233B">
        <w:rPr>
          <w:rFonts w:eastAsia="Calibri"/>
          <w:sz w:val="16"/>
          <w:szCs w:val="16"/>
        </w:rPr>
        <w:t xml:space="preserve">Тогучинского района </w:t>
      </w:r>
      <w:r w:rsidRPr="0046233B">
        <w:rPr>
          <w:sz w:val="16"/>
          <w:szCs w:val="16"/>
        </w:rPr>
        <w:t>«</w:t>
      </w:r>
      <w:proofErr w:type="spellStart"/>
      <w:r w:rsidRPr="0046233B">
        <w:rPr>
          <w:rFonts w:eastAsia="Calibri"/>
          <w:sz w:val="16"/>
          <w:szCs w:val="16"/>
          <w:lang w:bidi="ru-RU"/>
        </w:rPr>
        <w:t>Киикская</w:t>
      </w:r>
      <w:proofErr w:type="spellEnd"/>
      <w:r w:rsidRPr="0046233B">
        <w:rPr>
          <w:sz w:val="16"/>
          <w:szCs w:val="16"/>
        </w:rPr>
        <w:t xml:space="preserve"> средняя школа»</w:t>
      </w:r>
      <w:r w:rsidRPr="0046233B">
        <w:rPr>
          <w:rFonts w:eastAsia="Calibri"/>
          <w:sz w:val="16"/>
          <w:szCs w:val="16"/>
          <w:lang w:bidi="ru-RU"/>
        </w:rPr>
        <w:t xml:space="preserve">, </w:t>
      </w:r>
      <w:r w:rsidRPr="0046233B">
        <w:rPr>
          <w:sz w:val="16"/>
          <w:szCs w:val="16"/>
        </w:rPr>
        <w:t xml:space="preserve">МКОУ </w:t>
      </w:r>
      <w:r w:rsidRPr="0046233B">
        <w:rPr>
          <w:rFonts w:eastAsia="Calibri"/>
          <w:sz w:val="16"/>
          <w:szCs w:val="16"/>
        </w:rPr>
        <w:t xml:space="preserve">Тогучинского района </w:t>
      </w:r>
      <w:r w:rsidRPr="0046233B">
        <w:rPr>
          <w:sz w:val="16"/>
          <w:szCs w:val="16"/>
        </w:rPr>
        <w:t>«</w:t>
      </w:r>
      <w:r w:rsidRPr="0046233B">
        <w:rPr>
          <w:rFonts w:eastAsia="Calibri"/>
          <w:sz w:val="16"/>
          <w:szCs w:val="16"/>
          <w:lang w:bidi="ru-RU"/>
        </w:rPr>
        <w:t>Ключевская</w:t>
      </w:r>
      <w:r w:rsidRPr="0046233B">
        <w:rPr>
          <w:sz w:val="16"/>
          <w:szCs w:val="16"/>
        </w:rPr>
        <w:t xml:space="preserve"> средняя школа»</w:t>
      </w:r>
      <w:r w:rsidRPr="0046233B">
        <w:rPr>
          <w:rFonts w:eastAsia="Calibri"/>
          <w:sz w:val="16"/>
          <w:szCs w:val="16"/>
          <w:lang w:bidi="ru-RU"/>
        </w:rPr>
        <w:t xml:space="preserve">, </w:t>
      </w:r>
      <w:r w:rsidRPr="0046233B">
        <w:rPr>
          <w:sz w:val="16"/>
          <w:szCs w:val="16"/>
        </w:rPr>
        <w:t xml:space="preserve">МКОУ </w:t>
      </w:r>
      <w:r w:rsidRPr="0046233B">
        <w:rPr>
          <w:rFonts w:eastAsia="Calibri"/>
          <w:sz w:val="16"/>
          <w:szCs w:val="16"/>
        </w:rPr>
        <w:t xml:space="preserve">Тогучинского района </w:t>
      </w:r>
      <w:r w:rsidRPr="0046233B">
        <w:rPr>
          <w:sz w:val="16"/>
          <w:szCs w:val="16"/>
        </w:rPr>
        <w:t>«</w:t>
      </w:r>
      <w:r w:rsidRPr="0046233B">
        <w:rPr>
          <w:rFonts w:eastAsia="Calibri"/>
          <w:sz w:val="16"/>
          <w:szCs w:val="16"/>
          <w:lang w:bidi="ru-RU"/>
        </w:rPr>
        <w:t>Завьяловская</w:t>
      </w:r>
      <w:r w:rsidRPr="0046233B">
        <w:rPr>
          <w:sz w:val="16"/>
          <w:szCs w:val="16"/>
        </w:rPr>
        <w:t xml:space="preserve"> средняя школа»</w:t>
      </w:r>
      <w:r w:rsidRPr="0046233B">
        <w:rPr>
          <w:rFonts w:eastAsia="Calibri"/>
          <w:sz w:val="16"/>
          <w:szCs w:val="16"/>
          <w:lang w:bidi="ru-RU"/>
        </w:rPr>
        <w:t xml:space="preserve">, </w:t>
      </w:r>
      <w:r w:rsidRPr="0046233B">
        <w:rPr>
          <w:rFonts w:eastAsia="Calibri"/>
          <w:sz w:val="16"/>
          <w:szCs w:val="16"/>
        </w:rPr>
        <w:t>МКОУ Тогучинского района «</w:t>
      </w:r>
      <w:proofErr w:type="spellStart"/>
      <w:r w:rsidRPr="0046233B">
        <w:rPr>
          <w:rFonts w:eastAsia="Calibri"/>
          <w:sz w:val="16"/>
          <w:szCs w:val="16"/>
        </w:rPr>
        <w:t>Сурковская</w:t>
      </w:r>
      <w:proofErr w:type="spellEnd"/>
      <w:r w:rsidRPr="0046233B">
        <w:rPr>
          <w:rFonts w:eastAsia="Calibri"/>
          <w:sz w:val="16"/>
          <w:szCs w:val="16"/>
        </w:rPr>
        <w:t xml:space="preserve"> средняя школа»</w:t>
      </w:r>
      <w:r w:rsidRPr="0046233B">
        <w:rPr>
          <w:rFonts w:eastAsia="Calibri"/>
          <w:sz w:val="16"/>
          <w:szCs w:val="16"/>
          <w:lang w:bidi="ru-RU"/>
        </w:rPr>
        <w:t xml:space="preserve">, </w:t>
      </w:r>
      <w:r w:rsidRPr="0046233B">
        <w:rPr>
          <w:rFonts w:eastAsia="Calibri"/>
          <w:sz w:val="16"/>
          <w:szCs w:val="16"/>
        </w:rPr>
        <w:t>МКОУ Тогучинского района «</w:t>
      </w:r>
      <w:r w:rsidRPr="0046233B">
        <w:rPr>
          <w:rFonts w:eastAsia="Calibri"/>
          <w:sz w:val="16"/>
          <w:szCs w:val="16"/>
          <w:lang w:bidi="ru-RU"/>
        </w:rPr>
        <w:t>Зареченская</w:t>
      </w:r>
      <w:r w:rsidRPr="0046233B">
        <w:rPr>
          <w:rFonts w:eastAsia="Calibri"/>
          <w:sz w:val="16"/>
          <w:szCs w:val="16"/>
        </w:rPr>
        <w:t xml:space="preserve"> средняя школа»</w:t>
      </w:r>
      <w:r w:rsidRPr="0046233B">
        <w:rPr>
          <w:rFonts w:eastAsia="Calibri"/>
          <w:sz w:val="16"/>
          <w:szCs w:val="16"/>
          <w:lang w:bidi="ru-RU"/>
        </w:rPr>
        <w:t xml:space="preserve">, </w:t>
      </w:r>
      <w:r w:rsidRPr="0046233B">
        <w:rPr>
          <w:rFonts w:eastAsia="Calibri"/>
          <w:sz w:val="16"/>
          <w:szCs w:val="16"/>
        </w:rPr>
        <w:t xml:space="preserve">МКОУ </w:t>
      </w:r>
      <w:r w:rsidRPr="0046233B">
        <w:rPr>
          <w:rFonts w:eastAsia="Calibri"/>
          <w:sz w:val="16"/>
          <w:szCs w:val="16"/>
        </w:rPr>
        <w:lastRenderedPageBreak/>
        <w:t>Тогучинского района «</w:t>
      </w:r>
      <w:proofErr w:type="spellStart"/>
      <w:r w:rsidRPr="0046233B">
        <w:rPr>
          <w:rFonts w:eastAsia="Calibri"/>
          <w:sz w:val="16"/>
          <w:szCs w:val="16"/>
          <w:lang w:bidi="ru-RU"/>
        </w:rPr>
        <w:t>Усть</w:t>
      </w:r>
      <w:proofErr w:type="spellEnd"/>
      <w:r w:rsidRPr="0046233B">
        <w:rPr>
          <w:rFonts w:eastAsia="Calibri"/>
          <w:sz w:val="16"/>
          <w:szCs w:val="16"/>
          <w:lang w:bidi="ru-RU"/>
        </w:rPr>
        <w:t>-Каменская</w:t>
      </w:r>
      <w:r w:rsidRPr="0046233B">
        <w:rPr>
          <w:rFonts w:eastAsia="Calibri"/>
          <w:sz w:val="16"/>
          <w:szCs w:val="16"/>
        </w:rPr>
        <w:t xml:space="preserve"> средняя школа»</w:t>
      </w:r>
      <w:r w:rsidRPr="0046233B">
        <w:rPr>
          <w:rFonts w:eastAsia="Calibri"/>
          <w:sz w:val="16"/>
          <w:szCs w:val="16"/>
          <w:lang w:bidi="ru-RU"/>
        </w:rPr>
        <w:t xml:space="preserve">, </w:t>
      </w:r>
      <w:r w:rsidRPr="0046233B">
        <w:rPr>
          <w:sz w:val="16"/>
          <w:szCs w:val="16"/>
        </w:rPr>
        <w:t xml:space="preserve">МКОУ </w:t>
      </w:r>
      <w:r w:rsidRPr="0046233B">
        <w:rPr>
          <w:rFonts w:eastAsia="Calibri"/>
          <w:sz w:val="16"/>
          <w:szCs w:val="16"/>
        </w:rPr>
        <w:t xml:space="preserve">Тогучинского района </w:t>
      </w:r>
      <w:r w:rsidRPr="0046233B">
        <w:rPr>
          <w:sz w:val="16"/>
          <w:szCs w:val="16"/>
        </w:rPr>
        <w:t>«</w:t>
      </w:r>
      <w:proofErr w:type="spellStart"/>
      <w:r w:rsidRPr="0046233B">
        <w:rPr>
          <w:sz w:val="16"/>
          <w:szCs w:val="16"/>
        </w:rPr>
        <w:t>Степногутовская</w:t>
      </w:r>
      <w:proofErr w:type="spellEnd"/>
      <w:r w:rsidRPr="0046233B">
        <w:rPr>
          <w:sz w:val="16"/>
          <w:szCs w:val="16"/>
        </w:rPr>
        <w:t xml:space="preserve"> средняя школа»</w:t>
      </w:r>
      <w:r w:rsidRPr="0046233B">
        <w:rPr>
          <w:rFonts w:eastAsia="Calibri"/>
          <w:sz w:val="16"/>
          <w:szCs w:val="16"/>
          <w:lang w:bidi="ru-RU"/>
        </w:rPr>
        <w:t xml:space="preserve">, </w:t>
      </w:r>
      <w:r w:rsidRPr="0046233B">
        <w:rPr>
          <w:sz w:val="16"/>
          <w:szCs w:val="16"/>
        </w:rPr>
        <w:t xml:space="preserve">МКОУ </w:t>
      </w:r>
      <w:r w:rsidRPr="0046233B">
        <w:rPr>
          <w:rFonts w:eastAsia="Calibri"/>
          <w:sz w:val="16"/>
          <w:szCs w:val="16"/>
        </w:rPr>
        <w:t xml:space="preserve">Тогучинского района </w:t>
      </w:r>
      <w:r w:rsidRPr="0046233B">
        <w:rPr>
          <w:sz w:val="16"/>
          <w:szCs w:val="16"/>
        </w:rPr>
        <w:t>«Пойменная средняя школа»</w:t>
      </w:r>
      <w:r w:rsidRPr="0046233B">
        <w:rPr>
          <w:rFonts w:eastAsia="Calibri"/>
          <w:sz w:val="16"/>
          <w:szCs w:val="16"/>
          <w:lang w:bidi="ru-RU"/>
        </w:rPr>
        <w:t xml:space="preserve">, </w:t>
      </w:r>
      <w:r w:rsidRPr="0046233B">
        <w:rPr>
          <w:rFonts w:eastAsia="Calibri"/>
          <w:sz w:val="16"/>
          <w:szCs w:val="16"/>
        </w:rPr>
        <w:t>МКОУ Тогучинского района «</w:t>
      </w:r>
      <w:proofErr w:type="spellStart"/>
      <w:r w:rsidRPr="0046233B">
        <w:rPr>
          <w:rFonts w:eastAsia="Calibri"/>
          <w:sz w:val="16"/>
          <w:szCs w:val="16"/>
          <w:lang w:bidi="ru-RU"/>
        </w:rPr>
        <w:t>Янченковская</w:t>
      </w:r>
      <w:proofErr w:type="spellEnd"/>
      <w:r w:rsidRPr="0046233B">
        <w:rPr>
          <w:rFonts w:eastAsia="Calibri"/>
          <w:sz w:val="16"/>
          <w:szCs w:val="16"/>
        </w:rPr>
        <w:t xml:space="preserve"> средняя школа»</w:t>
      </w:r>
      <w:r w:rsidRPr="0046233B">
        <w:rPr>
          <w:rFonts w:eastAsia="Calibri"/>
          <w:sz w:val="16"/>
          <w:szCs w:val="16"/>
          <w:lang w:bidi="ru-RU"/>
        </w:rPr>
        <w:t>) выполнены ремонтные работы кабинетов, выделенных школами для создания таких центров на сумму</w:t>
      </w:r>
      <w:r w:rsidRPr="0046233B">
        <w:rPr>
          <w:rFonts w:eastAsia="Calibri"/>
          <w:sz w:val="16"/>
          <w:szCs w:val="16"/>
        </w:rPr>
        <w:t xml:space="preserve"> </w:t>
      </w:r>
      <w:r w:rsidRPr="0046233B">
        <w:rPr>
          <w:rFonts w:eastAsia="Calibri"/>
          <w:sz w:val="16"/>
          <w:szCs w:val="16"/>
          <w:lang w:bidi="ru-RU"/>
        </w:rPr>
        <w:t xml:space="preserve">10966,3 тыс. руб.  </w:t>
      </w:r>
    </w:p>
    <w:p w:rsidR="0046233B" w:rsidRPr="0046233B" w:rsidRDefault="0046233B" w:rsidP="0046233B">
      <w:pPr>
        <w:jc w:val="both"/>
        <w:rPr>
          <w:rFonts w:eastAsia="Calibri"/>
          <w:sz w:val="16"/>
          <w:szCs w:val="16"/>
          <w:lang w:bidi="ru-RU"/>
        </w:rPr>
      </w:pPr>
      <w:r w:rsidRPr="0046233B">
        <w:rPr>
          <w:rFonts w:eastAsia="Calibri"/>
          <w:sz w:val="16"/>
          <w:szCs w:val="16"/>
          <w:lang w:bidi="ru-RU"/>
        </w:rPr>
        <w:t>В 5 из названных школ закуплено оборудование и открыты Центры «Точка роста». Открытие остальных 5 Центров запланировано на 2023 год.</w:t>
      </w:r>
    </w:p>
    <w:p w:rsidR="0046233B" w:rsidRPr="0046233B" w:rsidRDefault="0046233B" w:rsidP="0046233B">
      <w:pPr>
        <w:ind w:firstLine="708"/>
        <w:jc w:val="both"/>
        <w:rPr>
          <w:rFonts w:eastAsia="Calibri"/>
          <w:sz w:val="16"/>
          <w:szCs w:val="16"/>
          <w:lang w:bidi="ru-RU"/>
        </w:rPr>
      </w:pPr>
      <w:r w:rsidRPr="0046233B">
        <w:rPr>
          <w:rFonts w:eastAsia="Calibri"/>
          <w:sz w:val="16"/>
          <w:szCs w:val="16"/>
          <w:lang w:bidi="ru-RU"/>
        </w:rPr>
        <w:t>В целях реализации мероприятий на создание в общеобразовательных организациях, расположенных в сельской местности и малых городах, условий для занятия физической культурой и спортом в МКОУ Тогучинского района «</w:t>
      </w:r>
      <w:proofErr w:type="spellStart"/>
      <w:r w:rsidRPr="0046233B">
        <w:rPr>
          <w:rFonts w:eastAsia="Calibri"/>
          <w:sz w:val="16"/>
          <w:szCs w:val="16"/>
          <w:lang w:bidi="ru-RU"/>
        </w:rPr>
        <w:t>Сурковская</w:t>
      </w:r>
      <w:proofErr w:type="spellEnd"/>
      <w:r w:rsidRPr="0046233B">
        <w:rPr>
          <w:rFonts w:eastAsia="Calibri"/>
          <w:sz w:val="16"/>
          <w:szCs w:val="16"/>
          <w:lang w:bidi="ru-RU"/>
        </w:rPr>
        <w:t xml:space="preserve"> средняя школа» выполнен капитальный ремонт спортивного зала на сумму 2166,3 тыс. руб.</w:t>
      </w:r>
    </w:p>
    <w:p w:rsidR="0046233B" w:rsidRPr="0046233B" w:rsidRDefault="0046233B" w:rsidP="0046233B">
      <w:pPr>
        <w:ind w:firstLine="708"/>
        <w:jc w:val="both"/>
        <w:rPr>
          <w:rFonts w:eastAsia="Calibri"/>
          <w:sz w:val="16"/>
          <w:szCs w:val="16"/>
          <w:lang w:bidi="ru-RU"/>
        </w:rPr>
      </w:pPr>
      <w:r w:rsidRPr="0046233B">
        <w:rPr>
          <w:rFonts w:eastAsia="Calibri"/>
          <w:sz w:val="16"/>
          <w:szCs w:val="16"/>
          <w:lang w:bidi="ru-RU"/>
        </w:rPr>
        <w:t xml:space="preserve">Для обеспечения безопасной эксплуатации зданий и устранению предписаний ГУ МЧС ОНД и ПР по </w:t>
      </w:r>
      <w:proofErr w:type="spellStart"/>
      <w:r w:rsidRPr="0046233B">
        <w:rPr>
          <w:rFonts w:eastAsia="Calibri"/>
          <w:sz w:val="16"/>
          <w:szCs w:val="16"/>
          <w:lang w:bidi="ru-RU"/>
        </w:rPr>
        <w:t>Тогучинскому</w:t>
      </w:r>
      <w:proofErr w:type="spellEnd"/>
      <w:r w:rsidRPr="0046233B">
        <w:rPr>
          <w:rFonts w:eastAsia="Calibri"/>
          <w:sz w:val="16"/>
          <w:szCs w:val="16"/>
          <w:lang w:bidi="ru-RU"/>
        </w:rPr>
        <w:t xml:space="preserve"> району в 8 зданиях образовательных организаций (</w:t>
      </w:r>
      <w:r w:rsidRPr="0046233B">
        <w:rPr>
          <w:rFonts w:eastAsia="Calibri"/>
          <w:sz w:val="16"/>
          <w:szCs w:val="16"/>
          <w:u w:val="single"/>
          <w:lang w:bidi="ru-RU"/>
        </w:rPr>
        <w:t>дошкольные группы</w:t>
      </w:r>
      <w:r w:rsidRPr="0046233B">
        <w:rPr>
          <w:rFonts w:eastAsia="Calibri"/>
          <w:sz w:val="16"/>
          <w:szCs w:val="16"/>
          <w:lang w:bidi="ru-RU"/>
        </w:rPr>
        <w:t xml:space="preserve">: </w:t>
      </w:r>
      <w:r w:rsidRPr="0046233B">
        <w:rPr>
          <w:rFonts w:eastAsia="Calibri"/>
          <w:sz w:val="16"/>
          <w:szCs w:val="16"/>
        </w:rPr>
        <w:t>МКОУ Тогучинского района «</w:t>
      </w:r>
      <w:proofErr w:type="spellStart"/>
      <w:r w:rsidRPr="0046233B">
        <w:rPr>
          <w:rFonts w:eastAsia="Calibri"/>
          <w:sz w:val="16"/>
          <w:szCs w:val="16"/>
          <w:lang w:bidi="ru-RU"/>
        </w:rPr>
        <w:t>Янченковская</w:t>
      </w:r>
      <w:proofErr w:type="spellEnd"/>
      <w:r w:rsidRPr="0046233B">
        <w:rPr>
          <w:rFonts w:eastAsia="Calibri"/>
          <w:sz w:val="16"/>
          <w:szCs w:val="16"/>
        </w:rPr>
        <w:t xml:space="preserve"> средняя школа», МКОУ Тогучинского района «</w:t>
      </w:r>
      <w:proofErr w:type="spellStart"/>
      <w:r w:rsidRPr="0046233B">
        <w:rPr>
          <w:rFonts w:eastAsia="Calibri"/>
          <w:sz w:val="16"/>
          <w:szCs w:val="16"/>
        </w:rPr>
        <w:t>Коуракская</w:t>
      </w:r>
      <w:proofErr w:type="spellEnd"/>
      <w:r w:rsidRPr="0046233B">
        <w:rPr>
          <w:rFonts w:eastAsia="Calibri"/>
          <w:sz w:val="16"/>
          <w:szCs w:val="16"/>
        </w:rPr>
        <w:t xml:space="preserve"> средняя школа им. А.Я. Михайлова»»</w:t>
      </w:r>
      <w:r w:rsidRPr="0046233B">
        <w:rPr>
          <w:rFonts w:eastAsia="Calibri"/>
          <w:sz w:val="16"/>
          <w:szCs w:val="16"/>
          <w:lang w:bidi="ru-RU"/>
        </w:rPr>
        <w:t xml:space="preserve">, </w:t>
      </w:r>
      <w:r w:rsidRPr="0046233B">
        <w:rPr>
          <w:rFonts w:eastAsia="Calibri"/>
          <w:sz w:val="16"/>
          <w:szCs w:val="16"/>
        </w:rPr>
        <w:t>МКОУ Тогучинского района «</w:t>
      </w:r>
      <w:proofErr w:type="spellStart"/>
      <w:r w:rsidRPr="0046233B">
        <w:rPr>
          <w:rFonts w:eastAsia="Calibri"/>
          <w:sz w:val="16"/>
          <w:szCs w:val="16"/>
          <w:lang w:bidi="ru-RU"/>
        </w:rPr>
        <w:t>Усть</w:t>
      </w:r>
      <w:proofErr w:type="spellEnd"/>
      <w:r w:rsidRPr="0046233B">
        <w:rPr>
          <w:rFonts w:eastAsia="Calibri"/>
          <w:sz w:val="16"/>
          <w:szCs w:val="16"/>
          <w:lang w:bidi="ru-RU"/>
        </w:rPr>
        <w:t>-Каменская</w:t>
      </w:r>
      <w:r w:rsidRPr="0046233B">
        <w:rPr>
          <w:rFonts w:eastAsia="Calibri"/>
          <w:sz w:val="16"/>
          <w:szCs w:val="16"/>
        </w:rPr>
        <w:t xml:space="preserve"> средняя школа»</w:t>
      </w:r>
      <w:r w:rsidRPr="0046233B">
        <w:rPr>
          <w:rFonts w:eastAsia="Calibri"/>
          <w:sz w:val="16"/>
          <w:szCs w:val="16"/>
          <w:lang w:bidi="ru-RU"/>
        </w:rPr>
        <w:t xml:space="preserve">, </w:t>
      </w:r>
      <w:r w:rsidRPr="0046233B">
        <w:rPr>
          <w:sz w:val="16"/>
          <w:szCs w:val="16"/>
          <w:lang w:eastAsia="ru-RU"/>
        </w:rPr>
        <w:t>МКОУ Тогучинского района «</w:t>
      </w:r>
      <w:proofErr w:type="spellStart"/>
      <w:r w:rsidRPr="0046233B">
        <w:rPr>
          <w:sz w:val="16"/>
          <w:szCs w:val="16"/>
          <w:lang w:eastAsia="ru-RU"/>
        </w:rPr>
        <w:t>Репьевская</w:t>
      </w:r>
      <w:proofErr w:type="spellEnd"/>
      <w:r w:rsidRPr="0046233B">
        <w:rPr>
          <w:sz w:val="16"/>
          <w:szCs w:val="16"/>
          <w:lang w:eastAsia="ru-RU"/>
        </w:rPr>
        <w:t xml:space="preserve"> средняя школа»</w:t>
      </w:r>
      <w:r w:rsidRPr="0046233B">
        <w:rPr>
          <w:rFonts w:eastAsia="Calibri"/>
          <w:sz w:val="16"/>
          <w:szCs w:val="16"/>
          <w:lang w:bidi="ru-RU"/>
        </w:rPr>
        <w:t xml:space="preserve">; </w:t>
      </w:r>
      <w:r w:rsidRPr="0046233B">
        <w:rPr>
          <w:rFonts w:eastAsia="Calibri"/>
          <w:sz w:val="16"/>
          <w:szCs w:val="16"/>
          <w:u w:val="single"/>
          <w:lang w:bidi="ru-RU"/>
        </w:rPr>
        <w:t>школы:</w:t>
      </w:r>
      <w:r w:rsidRPr="0046233B">
        <w:rPr>
          <w:rFonts w:eastAsia="Calibri"/>
          <w:sz w:val="16"/>
          <w:szCs w:val="16"/>
          <w:lang w:bidi="ru-RU"/>
        </w:rPr>
        <w:t xml:space="preserve"> </w:t>
      </w:r>
      <w:r w:rsidRPr="0046233B">
        <w:rPr>
          <w:sz w:val="16"/>
          <w:szCs w:val="16"/>
        </w:rPr>
        <w:t xml:space="preserve">МКОУ </w:t>
      </w:r>
      <w:r w:rsidRPr="0046233B">
        <w:rPr>
          <w:rFonts w:eastAsia="Calibri"/>
          <w:sz w:val="16"/>
          <w:szCs w:val="16"/>
        </w:rPr>
        <w:t xml:space="preserve">Тогучинского района </w:t>
      </w:r>
      <w:r w:rsidRPr="0046233B">
        <w:rPr>
          <w:sz w:val="16"/>
          <w:szCs w:val="16"/>
        </w:rPr>
        <w:t>«</w:t>
      </w:r>
      <w:r w:rsidRPr="0046233B">
        <w:rPr>
          <w:rFonts w:eastAsia="Calibri"/>
          <w:sz w:val="16"/>
          <w:szCs w:val="16"/>
          <w:lang w:bidi="ru-RU"/>
        </w:rPr>
        <w:t>Владимировская</w:t>
      </w:r>
      <w:r w:rsidRPr="0046233B">
        <w:rPr>
          <w:sz w:val="16"/>
          <w:szCs w:val="16"/>
        </w:rPr>
        <w:t xml:space="preserve"> средняя школа»</w:t>
      </w:r>
      <w:r w:rsidRPr="0046233B">
        <w:rPr>
          <w:rFonts w:eastAsia="Calibri"/>
          <w:sz w:val="16"/>
          <w:szCs w:val="16"/>
          <w:lang w:bidi="ru-RU"/>
        </w:rPr>
        <w:t xml:space="preserve">, </w:t>
      </w:r>
      <w:r w:rsidRPr="0046233B">
        <w:rPr>
          <w:sz w:val="16"/>
          <w:szCs w:val="16"/>
        </w:rPr>
        <w:t xml:space="preserve">МКОУ </w:t>
      </w:r>
      <w:r w:rsidRPr="0046233B">
        <w:rPr>
          <w:rFonts w:eastAsia="Calibri"/>
          <w:sz w:val="16"/>
          <w:szCs w:val="16"/>
        </w:rPr>
        <w:t xml:space="preserve">Тогучинского района </w:t>
      </w:r>
      <w:r w:rsidRPr="0046233B">
        <w:rPr>
          <w:sz w:val="16"/>
          <w:szCs w:val="16"/>
        </w:rPr>
        <w:t>«</w:t>
      </w:r>
      <w:proofErr w:type="spellStart"/>
      <w:r w:rsidRPr="0046233B">
        <w:rPr>
          <w:sz w:val="16"/>
          <w:szCs w:val="16"/>
        </w:rPr>
        <w:t>Степногутовская</w:t>
      </w:r>
      <w:proofErr w:type="spellEnd"/>
      <w:r w:rsidRPr="0046233B">
        <w:rPr>
          <w:sz w:val="16"/>
          <w:szCs w:val="16"/>
        </w:rPr>
        <w:t xml:space="preserve"> средняя школа»</w:t>
      </w:r>
      <w:r w:rsidRPr="0046233B">
        <w:rPr>
          <w:rFonts w:eastAsia="Calibri"/>
          <w:sz w:val="16"/>
          <w:szCs w:val="16"/>
          <w:lang w:bidi="ru-RU"/>
        </w:rPr>
        <w:t xml:space="preserve">, </w:t>
      </w:r>
      <w:r w:rsidRPr="0046233B">
        <w:rPr>
          <w:sz w:val="16"/>
          <w:szCs w:val="16"/>
        </w:rPr>
        <w:t xml:space="preserve">МКОУ </w:t>
      </w:r>
      <w:r w:rsidRPr="0046233B">
        <w:rPr>
          <w:rFonts w:eastAsia="Calibri"/>
          <w:sz w:val="16"/>
          <w:szCs w:val="16"/>
        </w:rPr>
        <w:t xml:space="preserve">Тогучинского района </w:t>
      </w:r>
      <w:r w:rsidRPr="0046233B">
        <w:rPr>
          <w:sz w:val="16"/>
          <w:szCs w:val="16"/>
        </w:rPr>
        <w:t>«</w:t>
      </w:r>
      <w:r w:rsidRPr="0046233B">
        <w:rPr>
          <w:rFonts w:eastAsia="Calibri"/>
          <w:sz w:val="16"/>
          <w:szCs w:val="16"/>
          <w:lang w:bidi="ru-RU"/>
        </w:rPr>
        <w:t>Златоустовская</w:t>
      </w:r>
      <w:r w:rsidRPr="0046233B">
        <w:rPr>
          <w:sz w:val="16"/>
          <w:szCs w:val="16"/>
        </w:rPr>
        <w:t xml:space="preserve"> основная школа»</w:t>
      </w:r>
      <w:r w:rsidRPr="0046233B">
        <w:rPr>
          <w:rFonts w:eastAsia="Calibri"/>
          <w:sz w:val="16"/>
          <w:szCs w:val="16"/>
          <w:lang w:bidi="ru-RU"/>
        </w:rPr>
        <w:t xml:space="preserve">, </w:t>
      </w:r>
      <w:r w:rsidRPr="0046233B">
        <w:rPr>
          <w:sz w:val="16"/>
          <w:szCs w:val="16"/>
        </w:rPr>
        <w:t xml:space="preserve">МКОУ </w:t>
      </w:r>
      <w:r w:rsidRPr="0046233B">
        <w:rPr>
          <w:rFonts w:eastAsia="Calibri"/>
          <w:sz w:val="16"/>
          <w:szCs w:val="16"/>
        </w:rPr>
        <w:t xml:space="preserve">Тогучинского района </w:t>
      </w:r>
      <w:r w:rsidRPr="0046233B">
        <w:rPr>
          <w:sz w:val="16"/>
          <w:szCs w:val="16"/>
        </w:rPr>
        <w:t>«</w:t>
      </w:r>
      <w:proofErr w:type="spellStart"/>
      <w:r w:rsidRPr="0046233B">
        <w:rPr>
          <w:sz w:val="16"/>
          <w:szCs w:val="16"/>
        </w:rPr>
        <w:t>Мирновская</w:t>
      </w:r>
      <w:proofErr w:type="spellEnd"/>
      <w:r w:rsidRPr="0046233B">
        <w:rPr>
          <w:sz w:val="16"/>
          <w:szCs w:val="16"/>
        </w:rPr>
        <w:t xml:space="preserve"> основная школа»</w:t>
      </w:r>
      <w:r w:rsidRPr="0046233B">
        <w:rPr>
          <w:rFonts w:eastAsia="Calibri"/>
          <w:sz w:val="16"/>
          <w:szCs w:val="16"/>
          <w:lang w:bidi="ru-RU"/>
        </w:rPr>
        <w:t xml:space="preserve">, </w:t>
      </w:r>
      <w:r w:rsidRPr="0046233B">
        <w:rPr>
          <w:sz w:val="16"/>
          <w:szCs w:val="16"/>
        </w:rPr>
        <w:t xml:space="preserve">МКОУ </w:t>
      </w:r>
      <w:r w:rsidRPr="0046233B">
        <w:rPr>
          <w:rFonts w:eastAsia="Calibri"/>
          <w:sz w:val="16"/>
          <w:szCs w:val="16"/>
        </w:rPr>
        <w:t xml:space="preserve">Тогучинского района </w:t>
      </w:r>
      <w:r w:rsidRPr="0046233B">
        <w:rPr>
          <w:sz w:val="16"/>
          <w:szCs w:val="16"/>
        </w:rPr>
        <w:t>«</w:t>
      </w:r>
      <w:proofErr w:type="spellStart"/>
      <w:r w:rsidRPr="0046233B">
        <w:rPr>
          <w:sz w:val="16"/>
          <w:szCs w:val="16"/>
        </w:rPr>
        <w:t>Чемская</w:t>
      </w:r>
      <w:proofErr w:type="spellEnd"/>
      <w:r w:rsidRPr="0046233B">
        <w:rPr>
          <w:sz w:val="16"/>
          <w:szCs w:val="16"/>
        </w:rPr>
        <w:t xml:space="preserve"> средняя школа»</w:t>
      </w:r>
      <w:r w:rsidRPr="0046233B">
        <w:rPr>
          <w:rFonts w:eastAsia="Calibri"/>
          <w:sz w:val="16"/>
          <w:szCs w:val="16"/>
          <w:lang w:bidi="ru-RU"/>
        </w:rPr>
        <w:t>) заменены системы автоматической пожарной сигнализации на сумму 5815,15 тыс. руб.</w:t>
      </w:r>
    </w:p>
    <w:p w:rsidR="0046233B" w:rsidRPr="0046233B" w:rsidRDefault="0046233B" w:rsidP="0046233B">
      <w:pPr>
        <w:jc w:val="both"/>
        <w:rPr>
          <w:rFonts w:eastAsia="Calibri"/>
          <w:sz w:val="16"/>
          <w:szCs w:val="16"/>
        </w:rPr>
      </w:pPr>
    </w:p>
    <w:p w:rsidR="0046233B" w:rsidRPr="0046233B" w:rsidRDefault="0046233B" w:rsidP="0046233B">
      <w:pPr>
        <w:ind w:firstLine="567"/>
        <w:jc w:val="both"/>
        <w:rPr>
          <w:bCs/>
          <w:sz w:val="16"/>
          <w:szCs w:val="16"/>
          <w:lang w:eastAsia="ru-RU"/>
        </w:rPr>
      </w:pPr>
      <w:r w:rsidRPr="0046233B">
        <w:rPr>
          <w:sz w:val="16"/>
          <w:szCs w:val="16"/>
        </w:rPr>
        <w:t xml:space="preserve">  </w:t>
      </w:r>
      <w:r w:rsidRPr="0046233B">
        <w:rPr>
          <w:rFonts w:eastAsia="+mn-ea"/>
          <w:bCs/>
          <w:kern w:val="24"/>
          <w:sz w:val="16"/>
          <w:szCs w:val="16"/>
        </w:rPr>
        <w:t xml:space="preserve">Таким образом, данный период стал периодом оснащения и укрепления базы муниципальных образовательных организаций, периодом существенных изменений и сегодня наступило время, когда вложение достаточных средств должно отразиться на результатах деятельности учреждений, на повышении качества предоставляемых услуг, а именно, на качестве результатов государственной (итоговой) аттестации выпускников, участии  во всероссийской олимпиаде школьников, в региональных и международных проектах, конкурсах, конференциях, исследованиях.  </w:t>
      </w:r>
    </w:p>
    <w:p w:rsidR="0046233B" w:rsidRPr="0046233B" w:rsidRDefault="0046233B" w:rsidP="0046233B">
      <w:pPr>
        <w:ind w:firstLine="425"/>
        <w:jc w:val="both"/>
        <w:rPr>
          <w:bCs/>
          <w:sz w:val="16"/>
          <w:szCs w:val="16"/>
          <w:lang w:eastAsia="ru-RU"/>
        </w:rPr>
      </w:pPr>
      <w:r w:rsidRPr="0046233B">
        <w:rPr>
          <w:bCs/>
          <w:sz w:val="16"/>
          <w:szCs w:val="16"/>
          <w:lang w:eastAsia="ru-RU"/>
        </w:rPr>
        <w:t xml:space="preserve">    В рамках стимулирования лучших педагогических работников, инновационных практик муниципальных образовательных </w:t>
      </w:r>
      <w:r w:rsidRPr="0046233B">
        <w:rPr>
          <w:rFonts w:eastAsia="+mn-ea"/>
          <w:bCs/>
          <w:kern w:val="24"/>
          <w:sz w:val="16"/>
          <w:szCs w:val="16"/>
        </w:rPr>
        <w:t>организаций</w:t>
      </w:r>
      <w:r w:rsidRPr="0046233B">
        <w:rPr>
          <w:bCs/>
          <w:sz w:val="16"/>
          <w:szCs w:val="16"/>
          <w:lang w:eastAsia="ru-RU"/>
        </w:rPr>
        <w:t xml:space="preserve">, проведения профессиональных конкурсов «Учитель года» и «Воспитатель года», оказания поддержки при участии в областных конкурсах из </w:t>
      </w:r>
      <w:r w:rsidRPr="0046233B">
        <w:rPr>
          <w:bCs/>
          <w:color w:val="000000" w:themeColor="text1"/>
          <w:sz w:val="16"/>
          <w:szCs w:val="16"/>
          <w:lang w:eastAsia="ru-RU"/>
        </w:rPr>
        <w:t xml:space="preserve">бюджета </w:t>
      </w:r>
      <w:r w:rsidRPr="0046233B">
        <w:rPr>
          <w:bCs/>
          <w:sz w:val="16"/>
          <w:szCs w:val="16"/>
          <w:lang w:eastAsia="ru-RU"/>
        </w:rPr>
        <w:t>Тогучинского района Новосибирской области было выделено более 1 млн. рублей. На создание условий для выявления и поддержки одарённых детей и талантливой молодёжи, организацию олимпиад, научно-практических конференций и Парада выпускников объём финансирования c 2020 по 2022 годы составил также около 1 млн. рублей.</w:t>
      </w:r>
    </w:p>
    <w:p w:rsidR="0046233B" w:rsidRPr="0046233B" w:rsidRDefault="0046233B" w:rsidP="0046233B">
      <w:pPr>
        <w:ind w:firstLine="567"/>
        <w:jc w:val="both"/>
        <w:rPr>
          <w:rFonts w:eastAsia="+mn-ea"/>
          <w:bCs/>
          <w:kern w:val="24"/>
          <w:sz w:val="16"/>
          <w:szCs w:val="16"/>
        </w:rPr>
      </w:pPr>
    </w:p>
    <w:p w:rsidR="0046233B" w:rsidRPr="0046233B" w:rsidRDefault="0046233B" w:rsidP="0046233B">
      <w:pPr>
        <w:ind w:firstLine="567"/>
        <w:jc w:val="both"/>
        <w:rPr>
          <w:rFonts w:eastAsia="Calibri"/>
          <w:sz w:val="16"/>
          <w:szCs w:val="16"/>
          <w:lang w:eastAsia="ru-RU"/>
        </w:rPr>
      </w:pPr>
      <w:r w:rsidRPr="0046233B">
        <w:rPr>
          <w:rFonts w:eastAsia="+mn-ea"/>
          <w:bCs/>
          <w:kern w:val="24"/>
          <w:sz w:val="16"/>
          <w:szCs w:val="16"/>
        </w:rPr>
        <w:t xml:space="preserve">  Главным показателем развития системы образования </w:t>
      </w:r>
      <w:r w:rsidRPr="0046233B">
        <w:rPr>
          <w:rFonts w:eastAsia="+mn-ea"/>
          <w:bCs/>
          <w:color w:val="000000" w:themeColor="text1"/>
          <w:kern w:val="24"/>
          <w:sz w:val="16"/>
          <w:szCs w:val="16"/>
        </w:rPr>
        <w:t>района</w:t>
      </w:r>
      <w:r w:rsidRPr="0046233B">
        <w:rPr>
          <w:rFonts w:eastAsia="+mn-ea"/>
          <w:bCs/>
          <w:kern w:val="24"/>
          <w:sz w:val="16"/>
          <w:szCs w:val="16"/>
        </w:rPr>
        <w:t xml:space="preserve"> является качество образования. </w:t>
      </w:r>
      <w:r w:rsidRPr="0046233B">
        <w:rPr>
          <w:rFonts w:eastAsia="Calibri"/>
          <w:sz w:val="16"/>
          <w:szCs w:val="16"/>
          <w:lang w:eastAsia="ru-RU"/>
        </w:rPr>
        <w:t>Объективной характеристикой качества образования является положительная динамика результатов единого государственного экзамена по обязательным предметам.</w:t>
      </w:r>
    </w:p>
    <w:p w:rsidR="0046233B" w:rsidRPr="0046233B" w:rsidRDefault="0046233B" w:rsidP="0046233B">
      <w:pPr>
        <w:ind w:firstLine="567"/>
        <w:jc w:val="both"/>
        <w:rPr>
          <w:rFonts w:eastAsia="Calibri"/>
          <w:sz w:val="16"/>
          <w:szCs w:val="16"/>
          <w:lang w:eastAsia="ru-RU"/>
        </w:rPr>
      </w:pPr>
      <w:r w:rsidRPr="0046233B">
        <w:rPr>
          <w:sz w:val="16"/>
          <w:szCs w:val="16"/>
          <w:lang w:eastAsia="ru-RU"/>
        </w:rPr>
        <w:t xml:space="preserve">  Средний балл выпускников 11 классов по профильной математике в течение трёх лет ниже областного показателя, но при этом </w:t>
      </w:r>
      <w:r w:rsidRPr="0046233B">
        <w:rPr>
          <w:rFonts w:eastAsia="Calibri"/>
          <w:sz w:val="16"/>
          <w:szCs w:val="16"/>
          <w:lang w:eastAsia="ru-RU"/>
        </w:rPr>
        <w:t>наблюдается почти стабильная динамика результатов:</w:t>
      </w:r>
      <w:r w:rsidRPr="0046233B">
        <w:rPr>
          <w:sz w:val="16"/>
          <w:szCs w:val="16"/>
          <w:lang w:eastAsia="ru-RU"/>
        </w:rPr>
        <w:t xml:space="preserve"> средний балл по профильной математике в 2020 году - 51 балл, в 2021 году – 50,1 балл, в 2022 году - 50 баллов</w:t>
      </w:r>
      <w:r w:rsidRPr="0046233B">
        <w:rPr>
          <w:color w:val="FF0000"/>
          <w:sz w:val="16"/>
          <w:szCs w:val="16"/>
          <w:lang w:eastAsia="ru-RU"/>
        </w:rPr>
        <w:t xml:space="preserve">. </w:t>
      </w:r>
      <w:r w:rsidRPr="0046233B">
        <w:rPr>
          <w:sz w:val="16"/>
          <w:szCs w:val="16"/>
          <w:lang w:eastAsia="ru-RU"/>
        </w:rPr>
        <w:t xml:space="preserve">Однако значительно снизились лучшие результаты. В 2020 году лучший результат был 90 </w:t>
      </w:r>
      <w:proofErr w:type="gramStart"/>
      <w:r w:rsidRPr="0046233B">
        <w:rPr>
          <w:sz w:val="16"/>
          <w:szCs w:val="16"/>
          <w:lang w:eastAsia="ru-RU"/>
        </w:rPr>
        <w:t>баллов  у</w:t>
      </w:r>
      <w:proofErr w:type="gramEnd"/>
      <w:r w:rsidRPr="0046233B">
        <w:rPr>
          <w:sz w:val="16"/>
          <w:szCs w:val="16"/>
          <w:lang w:eastAsia="ru-RU"/>
        </w:rPr>
        <w:t xml:space="preserve"> выпускника МКОУ «</w:t>
      </w:r>
      <w:proofErr w:type="spellStart"/>
      <w:r w:rsidRPr="0046233B">
        <w:rPr>
          <w:sz w:val="16"/>
          <w:szCs w:val="16"/>
          <w:lang w:eastAsia="ru-RU"/>
        </w:rPr>
        <w:t>Тогучинская</w:t>
      </w:r>
      <w:proofErr w:type="spellEnd"/>
      <w:r w:rsidRPr="0046233B">
        <w:rPr>
          <w:sz w:val="16"/>
          <w:szCs w:val="16"/>
          <w:lang w:eastAsia="ru-RU"/>
        </w:rPr>
        <w:t xml:space="preserve"> средняя школа № 1», в 2021 году лучший результат 82 балла показали два выпускника из  МБОУ Тогучинского района «</w:t>
      </w:r>
      <w:proofErr w:type="spellStart"/>
      <w:r w:rsidRPr="0046233B">
        <w:rPr>
          <w:sz w:val="16"/>
          <w:szCs w:val="16"/>
          <w:lang w:eastAsia="ru-RU"/>
        </w:rPr>
        <w:t>Тогучинская</w:t>
      </w:r>
      <w:proofErr w:type="spellEnd"/>
      <w:r w:rsidRPr="0046233B">
        <w:rPr>
          <w:sz w:val="16"/>
          <w:szCs w:val="16"/>
          <w:lang w:eastAsia="ru-RU"/>
        </w:rPr>
        <w:t xml:space="preserve"> средняя школа №3» и МКОУ Тогучинского района «</w:t>
      </w:r>
      <w:proofErr w:type="spellStart"/>
      <w:r w:rsidRPr="0046233B">
        <w:rPr>
          <w:sz w:val="16"/>
          <w:szCs w:val="16"/>
          <w:lang w:eastAsia="ru-RU"/>
        </w:rPr>
        <w:t>Лекарственновская</w:t>
      </w:r>
      <w:proofErr w:type="spellEnd"/>
      <w:r w:rsidRPr="0046233B">
        <w:rPr>
          <w:sz w:val="16"/>
          <w:szCs w:val="16"/>
          <w:lang w:eastAsia="ru-RU"/>
        </w:rPr>
        <w:t xml:space="preserve"> средняя школа», в 2022 году лучший результат 76 баллов показал  выпускник   МБОУ Тогучинского района «</w:t>
      </w:r>
      <w:proofErr w:type="spellStart"/>
      <w:r w:rsidRPr="0046233B">
        <w:rPr>
          <w:sz w:val="16"/>
          <w:szCs w:val="16"/>
          <w:lang w:eastAsia="ru-RU"/>
        </w:rPr>
        <w:t>Тогучинская</w:t>
      </w:r>
      <w:proofErr w:type="spellEnd"/>
      <w:r w:rsidRPr="0046233B">
        <w:rPr>
          <w:sz w:val="16"/>
          <w:szCs w:val="16"/>
          <w:lang w:eastAsia="ru-RU"/>
        </w:rPr>
        <w:t xml:space="preserve"> средняя школа              № 3» и 2 выпускника МКОУ Тогучинского района «</w:t>
      </w:r>
      <w:proofErr w:type="spellStart"/>
      <w:r w:rsidRPr="0046233B">
        <w:rPr>
          <w:sz w:val="16"/>
          <w:szCs w:val="16"/>
          <w:lang w:eastAsia="ru-RU"/>
        </w:rPr>
        <w:t>Тогучинская</w:t>
      </w:r>
      <w:proofErr w:type="spellEnd"/>
      <w:r w:rsidRPr="0046233B">
        <w:rPr>
          <w:sz w:val="16"/>
          <w:szCs w:val="16"/>
          <w:lang w:eastAsia="ru-RU"/>
        </w:rPr>
        <w:t xml:space="preserve"> средняя школа №1».</w:t>
      </w:r>
    </w:p>
    <w:p w:rsidR="0046233B" w:rsidRPr="0046233B" w:rsidRDefault="0046233B" w:rsidP="0046233B">
      <w:pPr>
        <w:ind w:firstLine="426"/>
        <w:jc w:val="both"/>
        <w:rPr>
          <w:sz w:val="16"/>
          <w:szCs w:val="16"/>
          <w:lang w:eastAsia="ru-RU"/>
        </w:rPr>
      </w:pPr>
      <w:r w:rsidRPr="0046233B">
        <w:rPr>
          <w:rFonts w:eastAsia="Calibri"/>
          <w:sz w:val="16"/>
          <w:szCs w:val="16"/>
          <w:lang w:eastAsia="ru-RU"/>
        </w:rPr>
        <w:t xml:space="preserve">  </w:t>
      </w:r>
      <w:r w:rsidRPr="0046233B">
        <w:rPr>
          <w:rFonts w:eastAsia="Calibri"/>
          <w:color w:val="FF0000"/>
          <w:sz w:val="16"/>
          <w:szCs w:val="16"/>
          <w:lang w:eastAsia="ru-RU"/>
        </w:rPr>
        <w:t xml:space="preserve"> </w:t>
      </w:r>
      <w:r w:rsidRPr="0046233B">
        <w:rPr>
          <w:sz w:val="16"/>
          <w:szCs w:val="16"/>
          <w:lang w:eastAsia="ru-RU"/>
        </w:rPr>
        <w:t xml:space="preserve"> </w:t>
      </w:r>
      <w:r w:rsidRPr="0046233B">
        <w:rPr>
          <w:rFonts w:eastAsia="Calibri"/>
          <w:sz w:val="16"/>
          <w:szCs w:val="16"/>
          <w:lang w:eastAsia="ru-RU"/>
        </w:rPr>
        <w:t>Наблюдается резкая отрицательная динамика результатов</w:t>
      </w:r>
      <w:r w:rsidRPr="0046233B">
        <w:rPr>
          <w:sz w:val="16"/>
          <w:szCs w:val="16"/>
          <w:lang w:eastAsia="ru-RU"/>
        </w:rPr>
        <w:t xml:space="preserve"> по русскому языку.  В 2020 году средний балл по русскому языку составил 72 балла, в 2021 году – 68,9, а в 2022 году -  всего 63,8 баллов.  В 2020 году самый высокий результат -  96 баллов показали сразу 4 выпускницы из МКОУ «</w:t>
      </w:r>
      <w:proofErr w:type="spellStart"/>
      <w:r w:rsidRPr="0046233B">
        <w:rPr>
          <w:sz w:val="16"/>
          <w:szCs w:val="16"/>
          <w:lang w:eastAsia="ru-RU"/>
        </w:rPr>
        <w:t>Киикская</w:t>
      </w:r>
      <w:proofErr w:type="spellEnd"/>
      <w:r w:rsidRPr="0046233B">
        <w:rPr>
          <w:sz w:val="16"/>
          <w:szCs w:val="16"/>
          <w:lang w:eastAsia="ru-RU"/>
        </w:rPr>
        <w:t xml:space="preserve"> средняя школа», «Зареченская средняя школа» (две выпускницы) и «</w:t>
      </w:r>
      <w:proofErr w:type="spellStart"/>
      <w:r w:rsidRPr="0046233B">
        <w:rPr>
          <w:sz w:val="16"/>
          <w:szCs w:val="16"/>
          <w:lang w:eastAsia="ru-RU"/>
        </w:rPr>
        <w:t>Тогучинская</w:t>
      </w:r>
      <w:proofErr w:type="spellEnd"/>
      <w:r w:rsidRPr="0046233B">
        <w:rPr>
          <w:sz w:val="16"/>
          <w:szCs w:val="16"/>
          <w:lang w:eastAsia="ru-RU"/>
        </w:rPr>
        <w:t xml:space="preserve"> средняя школа              № 1»; в 2021 году лучший результат 98 баллов у выпускницы МКОУ Тогучинского района «Зареченская средняя школа», в 2022 году также лучший результат                          98 баллов у выпускника МБОУ Тогучинского района «</w:t>
      </w:r>
      <w:proofErr w:type="spellStart"/>
      <w:r w:rsidRPr="0046233B">
        <w:rPr>
          <w:sz w:val="16"/>
          <w:szCs w:val="16"/>
          <w:lang w:eastAsia="ru-RU"/>
        </w:rPr>
        <w:t>Тогучинская</w:t>
      </w:r>
      <w:proofErr w:type="spellEnd"/>
      <w:r w:rsidRPr="0046233B">
        <w:rPr>
          <w:sz w:val="16"/>
          <w:szCs w:val="16"/>
          <w:lang w:eastAsia="ru-RU"/>
        </w:rPr>
        <w:t xml:space="preserve"> средняя школа №3».</w:t>
      </w:r>
    </w:p>
    <w:p w:rsidR="0046233B" w:rsidRPr="0046233B" w:rsidRDefault="0046233B" w:rsidP="0046233B">
      <w:pPr>
        <w:ind w:firstLine="426"/>
        <w:jc w:val="both"/>
        <w:rPr>
          <w:sz w:val="16"/>
          <w:szCs w:val="16"/>
        </w:rPr>
      </w:pPr>
      <w:r w:rsidRPr="0046233B">
        <w:rPr>
          <w:sz w:val="16"/>
          <w:szCs w:val="16"/>
          <w:lang w:eastAsia="ru-RU"/>
        </w:rPr>
        <w:t xml:space="preserve">    В течение последних трёх лет с медалями «За особые успехи в учении» школу окончили 55</w:t>
      </w:r>
      <w:r w:rsidRPr="0046233B">
        <w:rPr>
          <w:b/>
          <w:sz w:val="16"/>
          <w:szCs w:val="16"/>
          <w:lang w:eastAsia="ru-RU"/>
        </w:rPr>
        <w:t xml:space="preserve"> </w:t>
      </w:r>
      <w:r w:rsidRPr="0046233B">
        <w:rPr>
          <w:sz w:val="16"/>
          <w:szCs w:val="16"/>
          <w:lang w:eastAsia="ru-RU"/>
        </w:rPr>
        <w:t>выпускников (2020 - 23, 2021 – 22, 2022 - 10 человек). Снижение численности медалистов в 2022 году, связано с действием условий порядка выдачи аттестатов особого образца и медали «За особые успехи в учении», введенного в 2019 году. Обязательным условием получения медали явилось</w:t>
      </w:r>
      <w:r w:rsidRPr="0046233B">
        <w:rPr>
          <w:sz w:val="16"/>
          <w:szCs w:val="16"/>
        </w:rPr>
        <w:t xml:space="preserve"> успешное прохождение ЕГЭ с </w:t>
      </w:r>
      <w:r w:rsidRPr="0046233B">
        <w:rPr>
          <w:sz w:val="16"/>
          <w:szCs w:val="16"/>
        </w:rPr>
        <w:t xml:space="preserve">результатом не менее 70 баллов по русскому языку и математике профильного уровня или 5 баллов по математике базового уровня. </w:t>
      </w:r>
    </w:p>
    <w:p w:rsidR="0046233B" w:rsidRPr="0046233B" w:rsidRDefault="0046233B" w:rsidP="0046233B">
      <w:pPr>
        <w:ind w:firstLine="426"/>
        <w:jc w:val="both"/>
        <w:rPr>
          <w:sz w:val="16"/>
          <w:szCs w:val="16"/>
          <w:lang w:eastAsia="ru-RU"/>
        </w:rPr>
      </w:pPr>
      <w:r w:rsidRPr="0046233B">
        <w:rPr>
          <w:sz w:val="16"/>
          <w:szCs w:val="16"/>
        </w:rPr>
        <w:t xml:space="preserve">   </w:t>
      </w:r>
      <w:r w:rsidRPr="0046233B">
        <w:rPr>
          <w:sz w:val="16"/>
          <w:szCs w:val="16"/>
          <w:lang w:eastAsia="ru-RU"/>
        </w:rPr>
        <w:t>В 2020 году результаты ЕГЭ на получение медали вообще не влияли, а в 2021 году условия получения медали вновь были изменены: необходимо было набрать не менее 70 баллов по русскому языку и преодолеть минимальный порог по предметам по выбору. По итогам 2020-2021 учебного года и результатам освоения программы среднего образования на получение медалей претендовали 24 выпускника, по итогам 2021-2022 учебного года претендентов было 22.</w:t>
      </w:r>
    </w:p>
    <w:p w:rsidR="0046233B" w:rsidRPr="0046233B" w:rsidRDefault="0046233B" w:rsidP="0046233B">
      <w:pPr>
        <w:ind w:firstLine="567"/>
        <w:jc w:val="both"/>
        <w:rPr>
          <w:sz w:val="16"/>
          <w:szCs w:val="16"/>
          <w:lang w:eastAsia="ru-RU"/>
        </w:rPr>
      </w:pPr>
    </w:p>
    <w:p w:rsidR="0046233B" w:rsidRPr="0046233B" w:rsidRDefault="0046233B" w:rsidP="0046233B">
      <w:pPr>
        <w:ind w:firstLine="709"/>
        <w:jc w:val="both"/>
        <w:rPr>
          <w:sz w:val="16"/>
          <w:szCs w:val="16"/>
          <w:lang w:eastAsia="ru-RU"/>
        </w:rPr>
      </w:pPr>
      <w:r w:rsidRPr="0046233B">
        <w:rPr>
          <w:sz w:val="16"/>
          <w:szCs w:val="16"/>
          <w:lang w:eastAsia="ru-RU"/>
        </w:rPr>
        <w:t xml:space="preserve">Результаты работы муниципальных образовательных </w:t>
      </w:r>
      <w:r w:rsidRPr="0046233B">
        <w:rPr>
          <w:rFonts w:eastAsia="+mn-ea"/>
          <w:bCs/>
          <w:kern w:val="24"/>
          <w:sz w:val="16"/>
          <w:szCs w:val="16"/>
        </w:rPr>
        <w:t xml:space="preserve">организаций </w:t>
      </w:r>
      <w:r w:rsidRPr="0046233B">
        <w:rPr>
          <w:sz w:val="16"/>
          <w:szCs w:val="16"/>
          <w:lang w:eastAsia="ru-RU"/>
        </w:rPr>
        <w:t xml:space="preserve">напрямую зависят от деятельности руководителя и всего педагогического коллектива.                                                                </w:t>
      </w:r>
    </w:p>
    <w:p w:rsidR="0046233B" w:rsidRPr="0046233B" w:rsidRDefault="0046233B" w:rsidP="0046233B">
      <w:pPr>
        <w:ind w:firstLine="567"/>
        <w:jc w:val="both"/>
        <w:rPr>
          <w:sz w:val="16"/>
          <w:szCs w:val="16"/>
          <w:lang w:eastAsia="ru-RU"/>
        </w:rPr>
      </w:pPr>
      <w:r w:rsidRPr="0046233B">
        <w:rPr>
          <w:rFonts w:eastAsia="Calibri"/>
          <w:sz w:val="16"/>
          <w:szCs w:val="16"/>
        </w:rPr>
        <w:t xml:space="preserve">  Численность работников в сфере образования района на </w:t>
      </w:r>
      <w:r w:rsidRPr="0046233B">
        <w:rPr>
          <w:sz w:val="16"/>
          <w:szCs w:val="16"/>
          <w:lang w:eastAsia="ru-RU"/>
        </w:rPr>
        <w:t xml:space="preserve">01.07.2020 </w:t>
      </w:r>
      <w:r w:rsidRPr="0046233B">
        <w:rPr>
          <w:rFonts w:eastAsia="Calibri"/>
          <w:sz w:val="16"/>
          <w:szCs w:val="16"/>
        </w:rPr>
        <w:t xml:space="preserve">составляла </w:t>
      </w:r>
      <w:r w:rsidRPr="0046233B">
        <w:rPr>
          <w:sz w:val="16"/>
          <w:szCs w:val="16"/>
        </w:rPr>
        <w:t>1987</w:t>
      </w:r>
      <w:r w:rsidRPr="0046233B">
        <w:rPr>
          <w:rFonts w:eastAsia="Calibri"/>
          <w:sz w:val="16"/>
          <w:szCs w:val="16"/>
        </w:rPr>
        <w:t xml:space="preserve"> человек.  Педагогических работников – 958 человек, в том числе:</w:t>
      </w:r>
    </w:p>
    <w:p w:rsidR="0046233B" w:rsidRPr="0046233B" w:rsidRDefault="0046233B" w:rsidP="0046233B">
      <w:pPr>
        <w:ind w:firstLine="567"/>
        <w:contextualSpacing/>
        <w:jc w:val="both"/>
        <w:rPr>
          <w:rFonts w:eastAsia="Calibri"/>
          <w:sz w:val="16"/>
          <w:szCs w:val="16"/>
        </w:rPr>
      </w:pPr>
      <w:r w:rsidRPr="0046233B">
        <w:rPr>
          <w:sz w:val="16"/>
          <w:szCs w:val="16"/>
        </w:rPr>
        <w:t xml:space="preserve">  - в</w:t>
      </w:r>
      <w:r w:rsidRPr="0046233B">
        <w:rPr>
          <w:rFonts w:eastAsia="Calibri"/>
          <w:sz w:val="16"/>
          <w:szCs w:val="16"/>
        </w:rPr>
        <w:t xml:space="preserve"> общеобразовательных организациях – 723 чел.,</w:t>
      </w:r>
    </w:p>
    <w:p w:rsidR="0046233B" w:rsidRPr="0046233B" w:rsidRDefault="0046233B" w:rsidP="0046233B">
      <w:pPr>
        <w:contextualSpacing/>
        <w:jc w:val="both"/>
        <w:rPr>
          <w:rFonts w:eastAsia="Calibri"/>
          <w:sz w:val="16"/>
          <w:szCs w:val="16"/>
        </w:rPr>
      </w:pPr>
      <w:r w:rsidRPr="0046233B">
        <w:rPr>
          <w:rFonts w:eastAsia="Calibri"/>
          <w:sz w:val="16"/>
          <w:szCs w:val="16"/>
        </w:rPr>
        <w:t xml:space="preserve">          - в дошкольных образовательных организациях – 182 чел.,</w:t>
      </w:r>
    </w:p>
    <w:p w:rsidR="0046233B" w:rsidRPr="0046233B" w:rsidRDefault="0046233B" w:rsidP="0046233B">
      <w:pPr>
        <w:contextualSpacing/>
        <w:jc w:val="both"/>
        <w:rPr>
          <w:rFonts w:eastAsia="Calibri"/>
          <w:sz w:val="16"/>
          <w:szCs w:val="16"/>
        </w:rPr>
      </w:pPr>
      <w:r w:rsidRPr="0046233B">
        <w:rPr>
          <w:rFonts w:eastAsia="Calibri"/>
          <w:sz w:val="16"/>
          <w:szCs w:val="16"/>
        </w:rPr>
        <w:t xml:space="preserve">          - в учреждениях дополнительного образования – 53 чел.</w:t>
      </w:r>
    </w:p>
    <w:p w:rsidR="0046233B" w:rsidRPr="0046233B" w:rsidRDefault="0046233B" w:rsidP="0046233B">
      <w:pPr>
        <w:ind w:firstLine="567"/>
        <w:jc w:val="both"/>
        <w:rPr>
          <w:sz w:val="16"/>
          <w:szCs w:val="16"/>
          <w:lang w:eastAsia="ru-RU"/>
        </w:rPr>
      </w:pPr>
      <w:r w:rsidRPr="0046233B">
        <w:rPr>
          <w:rFonts w:eastAsia="Calibri"/>
          <w:sz w:val="16"/>
          <w:szCs w:val="16"/>
        </w:rPr>
        <w:t xml:space="preserve">  Численность работников в сфере образования района на </w:t>
      </w:r>
      <w:r w:rsidRPr="0046233B">
        <w:rPr>
          <w:sz w:val="16"/>
          <w:szCs w:val="16"/>
          <w:lang w:eastAsia="ru-RU"/>
        </w:rPr>
        <w:t xml:space="preserve">01.07.2022 </w:t>
      </w:r>
      <w:r w:rsidRPr="0046233B">
        <w:rPr>
          <w:rFonts w:eastAsia="Calibri"/>
          <w:sz w:val="16"/>
          <w:szCs w:val="16"/>
        </w:rPr>
        <w:t>составляет 1948 человек.  Педагогических работников – 951 человек, в том числе:</w:t>
      </w:r>
    </w:p>
    <w:p w:rsidR="0046233B" w:rsidRPr="0046233B" w:rsidRDefault="0046233B" w:rsidP="0046233B">
      <w:pPr>
        <w:ind w:firstLine="567"/>
        <w:contextualSpacing/>
        <w:jc w:val="both"/>
        <w:rPr>
          <w:rFonts w:eastAsia="Calibri"/>
          <w:sz w:val="16"/>
          <w:szCs w:val="16"/>
        </w:rPr>
      </w:pPr>
      <w:r w:rsidRPr="0046233B">
        <w:rPr>
          <w:rFonts w:eastAsia="Calibri"/>
          <w:sz w:val="16"/>
          <w:szCs w:val="16"/>
        </w:rPr>
        <w:t xml:space="preserve"> - в общеобразовательных организациях – 711 чел.,</w:t>
      </w:r>
    </w:p>
    <w:p w:rsidR="0046233B" w:rsidRPr="0046233B" w:rsidRDefault="0046233B" w:rsidP="0046233B">
      <w:pPr>
        <w:ind w:firstLine="567"/>
        <w:contextualSpacing/>
        <w:jc w:val="both"/>
        <w:rPr>
          <w:rFonts w:eastAsia="Calibri"/>
          <w:sz w:val="16"/>
          <w:szCs w:val="16"/>
        </w:rPr>
      </w:pPr>
      <w:r w:rsidRPr="0046233B">
        <w:rPr>
          <w:rFonts w:eastAsia="Calibri"/>
          <w:sz w:val="16"/>
          <w:szCs w:val="16"/>
        </w:rPr>
        <w:t xml:space="preserve"> - в дошкольных образовательных организациях – 173 чел.,</w:t>
      </w:r>
    </w:p>
    <w:p w:rsidR="0046233B" w:rsidRPr="0046233B" w:rsidRDefault="0046233B" w:rsidP="0046233B">
      <w:pPr>
        <w:ind w:firstLine="567"/>
        <w:contextualSpacing/>
        <w:jc w:val="both"/>
        <w:rPr>
          <w:rFonts w:eastAsia="Calibri"/>
          <w:sz w:val="16"/>
          <w:szCs w:val="16"/>
        </w:rPr>
      </w:pPr>
      <w:r w:rsidRPr="0046233B">
        <w:rPr>
          <w:rFonts w:eastAsia="Calibri"/>
          <w:sz w:val="16"/>
          <w:szCs w:val="16"/>
        </w:rPr>
        <w:t xml:space="preserve"> - в учреждениях дополнительного образования – 67 чел.</w:t>
      </w:r>
    </w:p>
    <w:p w:rsidR="0046233B" w:rsidRPr="0046233B" w:rsidRDefault="0046233B" w:rsidP="0046233B">
      <w:pPr>
        <w:ind w:firstLine="567"/>
        <w:jc w:val="both"/>
        <w:rPr>
          <w:rFonts w:eastAsia="Calibri"/>
          <w:sz w:val="16"/>
          <w:szCs w:val="16"/>
        </w:rPr>
      </w:pPr>
      <w:r w:rsidRPr="0046233B">
        <w:rPr>
          <w:rFonts w:eastAsia="Calibri"/>
          <w:sz w:val="16"/>
          <w:szCs w:val="16"/>
        </w:rPr>
        <w:t xml:space="preserve">  На 01.07.2022 688 педагогов аттестованы на высшую и первую квалификационные категории, что составляет 72,3% от общего количества педагогических работников (прирост по сравнению с аналогичным периодом прошлого года составил 1,3%). По сравнению с 1 кварталом 2022 года на 2,5% увеличилась доля педагогов, аттестованных на высшую квалификационную категорию. Данные факты говорят о систематической и целенаправленной работе по повышению уровня квалификации педагогических кадров района. </w:t>
      </w:r>
    </w:p>
    <w:p w:rsidR="0046233B" w:rsidRPr="0046233B" w:rsidRDefault="0046233B" w:rsidP="0046233B">
      <w:pPr>
        <w:ind w:firstLine="567"/>
        <w:jc w:val="both"/>
        <w:rPr>
          <w:rFonts w:eastAsia="Calibri"/>
          <w:sz w:val="16"/>
          <w:szCs w:val="16"/>
        </w:rPr>
      </w:pPr>
      <w:r w:rsidRPr="0046233B">
        <w:rPr>
          <w:rFonts w:eastAsia="Calibri"/>
          <w:sz w:val="16"/>
          <w:szCs w:val="16"/>
        </w:rPr>
        <w:t xml:space="preserve">  На 01.07.2022 аттестованы 100% руководителей образовательных организаций: 22 руководителя (50%) имеют высшую квалификационную категорию, 7 руководителей (16%) аттестованы на первую квалификационную категорию, у 15 человек (34%) – соответствие занимаемой должности. По сравнению с прошлым годом доля руководителей, аттестованных на высшую категорию, увеличилась на 2%.</w:t>
      </w:r>
    </w:p>
    <w:p w:rsidR="0046233B" w:rsidRPr="0046233B" w:rsidRDefault="0046233B" w:rsidP="0046233B">
      <w:pPr>
        <w:ind w:firstLine="708"/>
        <w:jc w:val="both"/>
        <w:rPr>
          <w:rFonts w:eastAsia="Calibri"/>
          <w:sz w:val="16"/>
          <w:szCs w:val="16"/>
        </w:rPr>
      </w:pPr>
    </w:p>
    <w:p w:rsidR="0046233B" w:rsidRPr="0046233B" w:rsidRDefault="0046233B" w:rsidP="0046233B">
      <w:pPr>
        <w:ind w:firstLine="709"/>
        <w:jc w:val="center"/>
        <w:rPr>
          <w:b/>
          <w:sz w:val="16"/>
          <w:szCs w:val="16"/>
        </w:rPr>
      </w:pPr>
      <w:r w:rsidRPr="0046233B">
        <w:rPr>
          <w:b/>
          <w:sz w:val="16"/>
          <w:szCs w:val="16"/>
        </w:rPr>
        <w:t>ГБПОУ НСО «Тогучинский политехнический колледж»</w:t>
      </w:r>
    </w:p>
    <w:p w:rsidR="0046233B" w:rsidRPr="0046233B" w:rsidRDefault="0046233B" w:rsidP="0046233B">
      <w:pPr>
        <w:ind w:firstLine="709"/>
        <w:jc w:val="center"/>
        <w:rPr>
          <w:b/>
          <w:sz w:val="16"/>
          <w:szCs w:val="16"/>
        </w:rPr>
      </w:pPr>
    </w:p>
    <w:p w:rsidR="0046233B" w:rsidRPr="0046233B" w:rsidRDefault="0046233B" w:rsidP="0046233B">
      <w:pPr>
        <w:ind w:firstLine="709"/>
        <w:jc w:val="both"/>
        <w:rPr>
          <w:rFonts w:eastAsia="Calibri"/>
          <w:bCs/>
          <w:sz w:val="16"/>
          <w:szCs w:val="16"/>
        </w:rPr>
      </w:pPr>
      <w:r w:rsidRPr="0046233B">
        <w:rPr>
          <w:rFonts w:eastAsia="Calibri"/>
          <w:bCs/>
          <w:sz w:val="16"/>
          <w:szCs w:val="16"/>
        </w:rPr>
        <w:t xml:space="preserve"> В соответствии с распоряжением Правительства Новосибирской области от 23.06.2020 № 239-рп государственное бюджетное профессиональное образовательное учреждение Новосибирской области «Тогучинский межрайонный агарный лицей» реорганизовано в форме присоединения к нему государственного бюджетного профессионального образовательного учреждения Новосибирской области «Тогучинский лесхоз-техникум» и переименовано в государственное бюджетное профессиональное образовательное учреждение Новосибирской области «Тогучинский политехнический колледж».</w:t>
      </w:r>
    </w:p>
    <w:p w:rsidR="0046233B" w:rsidRPr="0046233B" w:rsidRDefault="0046233B" w:rsidP="0046233B">
      <w:pPr>
        <w:ind w:firstLine="709"/>
        <w:jc w:val="both"/>
        <w:rPr>
          <w:rFonts w:eastAsia="Calibri"/>
          <w:bCs/>
          <w:sz w:val="16"/>
          <w:szCs w:val="16"/>
        </w:rPr>
      </w:pPr>
      <w:r w:rsidRPr="0046233B">
        <w:rPr>
          <w:sz w:val="16"/>
          <w:szCs w:val="16"/>
          <w:lang w:eastAsia="ru-RU"/>
        </w:rPr>
        <w:t xml:space="preserve">Образовательная деятельность </w:t>
      </w:r>
      <w:r w:rsidRPr="0046233B">
        <w:rPr>
          <w:rFonts w:eastAsia="+mn-ea"/>
          <w:bCs/>
          <w:kern w:val="24"/>
          <w:sz w:val="16"/>
          <w:szCs w:val="16"/>
        </w:rPr>
        <w:t>организации</w:t>
      </w:r>
      <w:r w:rsidRPr="0046233B">
        <w:rPr>
          <w:sz w:val="16"/>
          <w:szCs w:val="16"/>
          <w:lang w:eastAsia="ru-RU"/>
        </w:rPr>
        <w:t xml:space="preserve"> связана с реализацией:</w:t>
      </w:r>
    </w:p>
    <w:p w:rsidR="0046233B" w:rsidRPr="0046233B" w:rsidRDefault="0046233B" w:rsidP="000254C6">
      <w:pPr>
        <w:pStyle w:val="ae"/>
        <w:numPr>
          <w:ilvl w:val="0"/>
          <w:numId w:val="10"/>
        </w:numPr>
        <w:spacing w:after="0" w:line="240" w:lineRule="auto"/>
        <w:ind w:left="0" w:firstLine="0"/>
        <w:rPr>
          <w:sz w:val="16"/>
          <w:szCs w:val="16"/>
        </w:rPr>
      </w:pPr>
      <w:r w:rsidRPr="0046233B">
        <w:rPr>
          <w:sz w:val="16"/>
          <w:szCs w:val="16"/>
        </w:rPr>
        <w:t>основных образовательных программ:</w:t>
      </w:r>
    </w:p>
    <w:p w:rsidR="0046233B" w:rsidRPr="0046233B" w:rsidRDefault="0046233B" w:rsidP="000254C6">
      <w:pPr>
        <w:pStyle w:val="ae"/>
        <w:numPr>
          <w:ilvl w:val="0"/>
          <w:numId w:val="11"/>
        </w:numPr>
        <w:spacing w:after="0" w:line="240" w:lineRule="auto"/>
        <w:ind w:left="0" w:firstLine="709"/>
        <w:rPr>
          <w:sz w:val="16"/>
          <w:szCs w:val="16"/>
        </w:rPr>
      </w:pPr>
      <w:r w:rsidRPr="0046233B">
        <w:rPr>
          <w:sz w:val="16"/>
          <w:szCs w:val="16"/>
        </w:rPr>
        <w:t>образовательных программ среднего профессионального образования – программ подготовки квалифицированных рабочих, служащих, программ подготовки специалистов среднего звена;</w:t>
      </w:r>
    </w:p>
    <w:p w:rsidR="0046233B" w:rsidRPr="0046233B" w:rsidRDefault="0046233B" w:rsidP="000254C6">
      <w:pPr>
        <w:pStyle w:val="ae"/>
        <w:numPr>
          <w:ilvl w:val="0"/>
          <w:numId w:val="11"/>
        </w:numPr>
        <w:spacing w:after="0" w:line="240" w:lineRule="auto"/>
        <w:ind w:left="0" w:firstLine="709"/>
        <w:rPr>
          <w:sz w:val="16"/>
          <w:szCs w:val="16"/>
        </w:rPr>
      </w:pPr>
      <w:r w:rsidRPr="0046233B">
        <w:rPr>
          <w:sz w:val="16"/>
          <w:szCs w:val="16"/>
        </w:rPr>
        <w:t>программ профессионального обучения – программ профессиональной подготовки по профессиям рабочих, должностям служащих.</w:t>
      </w:r>
    </w:p>
    <w:p w:rsidR="0046233B" w:rsidRPr="0046233B" w:rsidRDefault="0046233B" w:rsidP="0046233B">
      <w:pPr>
        <w:pStyle w:val="afe"/>
        <w:jc w:val="both"/>
        <w:rPr>
          <w:sz w:val="16"/>
          <w:szCs w:val="16"/>
        </w:rPr>
      </w:pPr>
      <w:r w:rsidRPr="0046233B">
        <w:rPr>
          <w:sz w:val="16"/>
          <w:szCs w:val="16"/>
        </w:rPr>
        <w:t>2.  дополнительных образовательных программ:</w:t>
      </w:r>
    </w:p>
    <w:p w:rsidR="0046233B" w:rsidRPr="0046233B" w:rsidRDefault="0046233B" w:rsidP="0046233B">
      <w:pPr>
        <w:pStyle w:val="afe"/>
        <w:ind w:firstLine="709"/>
        <w:jc w:val="both"/>
        <w:rPr>
          <w:sz w:val="16"/>
          <w:szCs w:val="16"/>
        </w:rPr>
      </w:pPr>
      <w:r w:rsidRPr="0046233B">
        <w:rPr>
          <w:sz w:val="16"/>
          <w:szCs w:val="16"/>
        </w:rPr>
        <w:t>- образовательная деятельность по реализации дополнительных общеобразовательных программ – дополнительных общеразвивающих программ, дополнительных предпрофессиональных программ;</w:t>
      </w:r>
    </w:p>
    <w:p w:rsidR="0046233B" w:rsidRPr="0046233B" w:rsidRDefault="0046233B" w:rsidP="0046233B">
      <w:pPr>
        <w:pStyle w:val="afe"/>
        <w:ind w:firstLine="709"/>
        <w:jc w:val="both"/>
        <w:rPr>
          <w:sz w:val="16"/>
          <w:szCs w:val="16"/>
        </w:rPr>
      </w:pPr>
      <w:r w:rsidRPr="0046233B">
        <w:rPr>
          <w:sz w:val="16"/>
          <w:szCs w:val="16"/>
        </w:rPr>
        <w:t>- образовательная деятельность по реализации дополнительных профессиональных программ – программ повышения квалификации, программ профессиональной переподготовки.</w:t>
      </w:r>
    </w:p>
    <w:p w:rsidR="0046233B" w:rsidRPr="0046233B" w:rsidRDefault="0046233B" w:rsidP="0046233B">
      <w:pPr>
        <w:pStyle w:val="afe"/>
        <w:ind w:firstLine="708"/>
        <w:jc w:val="both"/>
        <w:rPr>
          <w:sz w:val="16"/>
          <w:szCs w:val="16"/>
        </w:rPr>
      </w:pPr>
      <w:r w:rsidRPr="0046233B">
        <w:rPr>
          <w:sz w:val="16"/>
          <w:szCs w:val="16"/>
        </w:rPr>
        <w:t>Подготовка по образовательным программам среднего профессионального образования осуществляется по двум направлениям:</w:t>
      </w:r>
    </w:p>
    <w:p w:rsidR="0046233B" w:rsidRPr="0046233B" w:rsidRDefault="0046233B" w:rsidP="0046233B">
      <w:pPr>
        <w:pStyle w:val="afe"/>
        <w:ind w:firstLine="708"/>
        <w:jc w:val="both"/>
        <w:rPr>
          <w:sz w:val="16"/>
          <w:szCs w:val="16"/>
        </w:rPr>
      </w:pPr>
      <w:r w:rsidRPr="0046233B">
        <w:rPr>
          <w:sz w:val="16"/>
          <w:szCs w:val="16"/>
        </w:rPr>
        <w:t>по программам подготовки квалифицированных рабочих и служащих: профессии «Мастер сельскохозяйственного производства», «Электромонтёр по ремонту и обслуживанию электрооборудования в сельскохозяйственном производстве», «Хозяйка(ин) усадьбы», «Сварщик (ручной и частично механизированной сварки (наплавки)», «Станочник деревообрабатывающих станков»,</w:t>
      </w:r>
    </w:p>
    <w:p w:rsidR="0046233B" w:rsidRPr="0046233B" w:rsidRDefault="0046233B" w:rsidP="0046233B">
      <w:pPr>
        <w:pStyle w:val="afe"/>
        <w:ind w:firstLine="708"/>
        <w:jc w:val="both"/>
        <w:rPr>
          <w:sz w:val="16"/>
          <w:szCs w:val="16"/>
        </w:rPr>
      </w:pPr>
      <w:r w:rsidRPr="0046233B">
        <w:rPr>
          <w:sz w:val="16"/>
          <w:szCs w:val="16"/>
        </w:rPr>
        <w:t>по программам подготовки специалистов среднего звена: «Лесное и лесопарковое хозяйство»; «Экономика и бухгалтерский учет (по отраслям)»; «Земельно-имущественные отношения», «Право и организация социального обеспечения».</w:t>
      </w:r>
    </w:p>
    <w:p w:rsidR="0046233B" w:rsidRPr="0046233B" w:rsidRDefault="0046233B" w:rsidP="0046233B">
      <w:pPr>
        <w:pStyle w:val="afe"/>
        <w:ind w:firstLine="708"/>
        <w:jc w:val="both"/>
        <w:rPr>
          <w:sz w:val="16"/>
          <w:szCs w:val="16"/>
        </w:rPr>
      </w:pPr>
      <w:r w:rsidRPr="0046233B">
        <w:rPr>
          <w:sz w:val="16"/>
          <w:szCs w:val="16"/>
        </w:rPr>
        <w:t xml:space="preserve">Подготовка по программам профессионального обучения </w:t>
      </w:r>
      <w:r w:rsidRPr="0046233B">
        <w:rPr>
          <w:sz w:val="16"/>
          <w:szCs w:val="16"/>
        </w:rPr>
        <w:lastRenderedPageBreak/>
        <w:t>осуществляется на коммерческой основе по следующим профессиям рабочих, должностям служащих: «Тракторист категории «А1» «В» «С» «</w:t>
      </w:r>
      <w:r w:rsidRPr="0046233B">
        <w:rPr>
          <w:sz w:val="16"/>
          <w:szCs w:val="16"/>
          <w:lang w:val="en-US"/>
        </w:rPr>
        <w:t>D</w:t>
      </w:r>
      <w:r w:rsidRPr="0046233B">
        <w:rPr>
          <w:sz w:val="16"/>
          <w:szCs w:val="16"/>
        </w:rPr>
        <w:t>» «Е» «</w:t>
      </w:r>
      <w:r w:rsidRPr="0046233B">
        <w:rPr>
          <w:sz w:val="16"/>
          <w:szCs w:val="16"/>
          <w:lang w:val="en-US"/>
        </w:rPr>
        <w:t>F</w:t>
      </w:r>
      <w:r w:rsidRPr="0046233B">
        <w:rPr>
          <w:sz w:val="16"/>
          <w:szCs w:val="16"/>
        </w:rPr>
        <w:t>»; «Машинист экскаватора одноковшового»; «Водитель погрузчика»; «Водитель автомобиля»; «Электросварщик ручной сварки»; «Повар»; «Кассир торгового зала»; «Электромонтёр по ремонту и обслуживанию электрооборудования»; «Вальщик»; «Станочник деревообрабатывающих станков»; «Рабочий зеленого хозяйства».</w:t>
      </w:r>
    </w:p>
    <w:p w:rsidR="0046233B" w:rsidRPr="0046233B" w:rsidRDefault="0046233B" w:rsidP="0046233B">
      <w:pPr>
        <w:pStyle w:val="afe"/>
        <w:ind w:firstLine="708"/>
        <w:jc w:val="both"/>
        <w:rPr>
          <w:sz w:val="16"/>
          <w:szCs w:val="16"/>
        </w:rPr>
      </w:pPr>
      <w:r w:rsidRPr="0046233B">
        <w:rPr>
          <w:sz w:val="16"/>
          <w:szCs w:val="16"/>
        </w:rPr>
        <w:t>Подготовка по дополнительным образовательным программ осуществляется на коммерческой основе по следующим направлениям:</w:t>
      </w:r>
    </w:p>
    <w:p w:rsidR="0046233B" w:rsidRPr="0046233B" w:rsidRDefault="0046233B" w:rsidP="0046233B">
      <w:pPr>
        <w:pStyle w:val="afe"/>
        <w:ind w:firstLine="709"/>
        <w:jc w:val="both"/>
        <w:rPr>
          <w:sz w:val="16"/>
          <w:szCs w:val="16"/>
        </w:rPr>
      </w:pPr>
      <w:r w:rsidRPr="0046233B">
        <w:rPr>
          <w:sz w:val="16"/>
          <w:szCs w:val="16"/>
        </w:rPr>
        <w:t>- профессиональная переподготовка по профессии «Вальщик леса», «Тракторист», «Повар», «Водитель погрузчика», «Машинист экскаватора одноковшового»;</w:t>
      </w:r>
    </w:p>
    <w:p w:rsidR="0046233B" w:rsidRPr="0046233B" w:rsidRDefault="0046233B" w:rsidP="0046233B">
      <w:pPr>
        <w:pStyle w:val="afe"/>
        <w:ind w:firstLine="709"/>
        <w:jc w:val="both"/>
        <w:rPr>
          <w:sz w:val="16"/>
          <w:szCs w:val="16"/>
        </w:rPr>
      </w:pPr>
      <w:r w:rsidRPr="0046233B">
        <w:rPr>
          <w:sz w:val="16"/>
          <w:szCs w:val="16"/>
        </w:rPr>
        <w:t>-  курсы повышения квалификации по программе «Организация работ по тушению лесных пожаров», «Электросварщик ручной сварки», «Повар», «Электромонтер по ремонту и обслуживанию электрооборудования».</w:t>
      </w:r>
    </w:p>
    <w:p w:rsidR="0046233B" w:rsidRPr="0046233B" w:rsidRDefault="0046233B" w:rsidP="0046233B">
      <w:pPr>
        <w:ind w:firstLine="708"/>
        <w:jc w:val="both"/>
        <w:rPr>
          <w:sz w:val="16"/>
          <w:szCs w:val="16"/>
          <w:lang w:eastAsia="ru-RU"/>
        </w:rPr>
      </w:pPr>
      <w:r w:rsidRPr="0046233B">
        <w:rPr>
          <w:sz w:val="16"/>
          <w:szCs w:val="16"/>
        </w:rPr>
        <w:t>Численность студентов в ГБПОУ НСО «Тогучинский политехнический колледж» на 01.09.2022 составляет 556 человек.</w:t>
      </w:r>
    </w:p>
    <w:p w:rsidR="0046233B" w:rsidRPr="0046233B" w:rsidRDefault="0046233B" w:rsidP="0046233B">
      <w:pPr>
        <w:pStyle w:val="afe"/>
        <w:ind w:firstLine="709"/>
        <w:jc w:val="both"/>
        <w:rPr>
          <w:sz w:val="16"/>
          <w:szCs w:val="16"/>
        </w:rPr>
      </w:pPr>
      <w:r w:rsidRPr="0046233B">
        <w:rPr>
          <w:sz w:val="16"/>
          <w:szCs w:val="16"/>
        </w:rPr>
        <w:t xml:space="preserve">Студентами являются представители Тогучинского, Ордынского, </w:t>
      </w:r>
      <w:proofErr w:type="spellStart"/>
      <w:r w:rsidRPr="0046233B">
        <w:rPr>
          <w:sz w:val="16"/>
          <w:szCs w:val="16"/>
        </w:rPr>
        <w:t>Барабинского</w:t>
      </w:r>
      <w:proofErr w:type="spellEnd"/>
      <w:r w:rsidRPr="0046233B">
        <w:rPr>
          <w:sz w:val="16"/>
          <w:szCs w:val="16"/>
        </w:rPr>
        <w:t xml:space="preserve">, Краснозёрского, </w:t>
      </w:r>
      <w:proofErr w:type="spellStart"/>
      <w:r w:rsidRPr="0046233B">
        <w:rPr>
          <w:sz w:val="16"/>
          <w:szCs w:val="16"/>
        </w:rPr>
        <w:t>Кыштовского</w:t>
      </w:r>
      <w:proofErr w:type="spellEnd"/>
      <w:r w:rsidRPr="0046233B">
        <w:rPr>
          <w:sz w:val="16"/>
          <w:szCs w:val="16"/>
        </w:rPr>
        <w:t xml:space="preserve">, </w:t>
      </w:r>
      <w:proofErr w:type="spellStart"/>
      <w:r w:rsidRPr="0046233B">
        <w:rPr>
          <w:sz w:val="16"/>
          <w:szCs w:val="16"/>
        </w:rPr>
        <w:t>Болотнинского</w:t>
      </w:r>
      <w:proofErr w:type="spellEnd"/>
      <w:r w:rsidRPr="0046233B">
        <w:rPr>
          <w:sz w:val="16"/>
          <w:szCs w:val="16"/>
        </w:rPr>
        <w:t xml:space="preserve">, </w:t>
      </w:r>
      <w:proofErr w:type="spellStart"/>
      <w:r w:rsidRPr="0046233B">
        <w:rPr>
          <w:sz w:val="16"/>
          <w:szCs w:val="16"/>
        </w:rPr>
        <w:t>Сузунского</w:t>
      </w:r>
      <w:proofErr w:type="spellEnd"/>
      <w:r w:rsidRPr="0046233B">
        <w:rPr>
          <w:sz w:val="16"/>
          <w:szCs w:val="16"/>
        </w:rPr>
        <w:t xml:space="preserve">, Убинского, </w:t>
      </w:r>
      <w:proofErr w:type="spellStart"/>
      <w:r w:rsidRPr="0046233B">
        <w:rPr>
          <w:sz w:val="16"/>
          <w:szCs w:val="16"/>
        </w:rPr>
        <w:t>Маслянинского</w:t>
      </w:r>
      <w:proofErr w:type="spellEnd"/>
      <w:r w:rsidRPr="0046233B">
        <w:rPr>
          <w:sz w:val="16"/>
          <w:szCs w:val="16"/>
        </w:rPr>
        <w:t xml:space="preserve">, </w:t>
      </w:r>
      <w:proofErr w:type="spellStart"/>
      <w:r w:rsidRPr="0046233B">
        <w:rPr>
          <w:sz w:val="16"/>
          <w:szCs w:val="16"/>
        </w:rPr>
        <w:t>Чановского</w:t>
      </w:r>
      <w:proofErr w:type="spellEnd"/>
      <w:r w:rsidRPr="0046233B">
        <w:rPr>
          <w:sz w:val="16"/>
          <w:szCs w:val="16"/>
        </w:rPr>
        <w:t xml:space="preserve"> районов Новосибирской области, Кемеровской области. Большая часть обучающихся проживают в г. Тогучине и </w:t>
      </w:r>
      <w:proofErr w:type="spellStart"/>
      <w:r w:rsidRPr="0046233B">
        <w:rPr>
          <w:sz w:val="16"/>
          <w:szCs w:val="16"/>
        </w:rPr>
        <w:t>Тогучинском</w:t>
      </w:r>
      <w:proofErr w:type="spellEnd"/>
      <w:r w:rsidRPr="0046233B">
        <w:rPr>
          <w:sz w:val="16"/>
          <w:szCs w:val="16"/>
        </w:rPr>
        <w:t xml:space="preserve"> районе.</w:t>
      </w:r>
    </w:p>
    <w:p w:rsidR="0046233B" w:rsidRPr="0046233B" w:rsidRDefault="0046233B" w:rsidP="0046233B">
      <w:pPr>
        <w:tabs>
          <w:tab w:val="left" w:pos="5040"/>
        </w:tabs>
        <w:jc w:val="both"/>
        <w:rPr>
          <w:sz w:val="16"/>
          <w:szCs w:val="16"/>
        </w:rPr>
      </w:pPr>
      <w:r w:rsidRPr="0046233B">
        <w:rPr>
          <w:sz w:val="16"/>
          <w:szCs w:val="16"/>
        </w:rPr>
        <w:t xml:space="preserve">          Выпуск обучающихся в ГБПОУ НСО «Тогучинский политехнический колледж» в 2023 году планируется выпустить 160 человек.</w:t>
      </w:r>
    </w:p>
    <w:p w:rsidR="0046233B" w:rsidRPr="0046233B" w:rsidRDefault="0046233B" w:rsidP="0046233B">
      <w:pPr>
        <w:ind w:firstLine="708"/>
        <w:jc w:val="both"/>
        <w:rPr>
          <w:sz w:val="16"/>
          <w:szCs w:val="16"/>
        </w:rPr>
      </w:pPr>
      <w:r w:rsidRPr="0046233B">
        <w:rPr>
          <w:sz w:val="16"/>
          <w:szCs w:val="16"/>
        </w:rPr>
        <w:t>За 2020-2022 годы проведена следующая работа:</w:t>
      </w:r>
    </w:p>
    <w:p w:rsidR="0046233B" w:rsidRPr="0046233B" w:rsidRDefault="0046233B" w:rsidP="0046233B">
      <w:pPr>
        <w:ind w:firstLine="567"/>
        <w:jc w:val="both"/>
        <w:rPr>
          <w:sz w:val="16"/>
          <w:szCs w:val="16"/>
        </w:rPr>
      </w:pPr>
      <w:r w:rsidRPr="0046233B">
        <w:rPr>
          <w:sz w:val="16"/>
          <w:szCs w:val="16"/>
        </w:rPr>
        <w:t xml:space="preserve">- с целью модернизации материально-технического обеспечения приобретен зерноуборочный комбайн «Полесье», проведен капитальный ремонт трактора К-701А, создана площадка для проведения демонстрационного экзамена по компетенции «Бухгалтерский учет», площадка для проведения чемпионата по стандартам </w:t>
      </w:r>
      <w:proofErr w:type="spellStart"/>
      <w:r w:rsidRPr="0046233B">
        <w:rPr>
          <w:sz w:val="16"/>
          <w:szCs w:val="16"/>
          <w:lang w:val="en-US"/>
        </w:rPr>
        <w:t>Worldskills</w:t>
      </w:r>
      <w:proofErr w:type="spellEnd"/>
      <w:r w:rsidRPr="0046233B">
        <w:rPr>
          <w:sz w:val="16"/>
          <w:szCs w:val="16"/>
        </w:rPr>
        <w:t xml:space="preserve"> по компетенции «Вальщик леса», мастерская по профессии «Станочник деревообрабатывающих станков»;</w:t>
      </w:r>
    </w:p>
    <w:p w:rsidR="0046233B" w:rsidRPr="0046233B" w:rsidRDefault="0046233B" w:rsidP="0046233B">
      <w:pPr>
        <w:pStyle w:val="ae"/>
        <w:tabs>
          <w:tab w:val="left" w:pos="709"/>
        </w:tabs>
        <w:spacing w:after="0" w:line="240" w:lineRule="auto"/>
        <w:ind w:left="0" w:firstLine="567"/>
        <w:rPr>
          <w:sz w:val="16"/>
          <w:szCs w:val="16"/>
        </w:rPr>
      </w:pPr>
      <w:r w:rsidRPr="0046233B">
        <w:rPr>
          <w:sz w:val="16"/>
          <w:szCs w:val="16"/>
        </w:rPr>
        <w:t xml:space="preserve"> - организовано обучение по программам среднего профессионального образования за счет бюджетных ассигнований Новосибирской области по профессии «Станочник деревообрабатывающих станков» и специальности «Право и организация социального обеспечения»; </w:t>
      </w:r>
    </w:p>
    <w:p w:rsidR="0046233B" w:rsidRPr="0046233B" w:rsidRDefault="0046233B" w:rsidP="0046233B">
      <w:pPr>
        <w:pStyle w:val="ae"/>
        <w:spacing w:after="0" w:line="240" w:lineRule="auto"/>
        <w:ind w:left="0" w:firstLine="567"/>
        <w:rPr>
          <w:sz w:val="16"/>
          <w:szCs w:val="16"/>
        </w:rPr>
      </w:pPr>
      <w:r w:rsidRPr="0046233B">
        <w:rPr>
          <w:sz w:val="16"/>
          <w:szCs w:val="16"/>
        </w:rPr>
        <w:t xml:space="preserve"> - организована работа по профессиональной подготовке школьников 10-11 классов по профессии «Тракторист (категория С)» в рамках мероприятий программы развития среднего профессионального образования Новосибирской области по направлению «Агротехническая и политехническая школа»;</w:t>
      </w:r>
    </w:p>
    <w:p w:rsidR="0046233B" w:rsidRPr="0046233B" w:rsidRDefault="0046233B" w:rsidP="0046233B">
      <w:pPr>
        <w:pStyle w:val="ae"/>
        <w:spacing w:after="0" w:line="240" w:lineRule="auto"/>
        <w:ind w:left="0" w:firstLine="567"/>
        <w:rPr>
          <w:sz w:val="16"/>
          <w:szCs w:val="16"/>
        </w:rPr>
      </w:pPr>
      <w:r w:rsidRPr="0046233B">
        <w:rPr>
          <w:sz w:val="16"/>
          <w:szCs w:val="16"/>
        </w:rPr>
        <w:t xml:space="preserve"> - с целью выполнения требований безопасности установлены турникеты на входе в учебный корпус по ул. Лесная, 20; </w:t>
      </w:r>
    </w:p>
    <w:p w:rsidR="0046233B" w:rsidRPr="0046233B" w:rsidRDefault="0046233B" w:rsidP="0046233B">
      <w:pPr>
        <w:pStyle w:val="ae"/>
        <w:spacing w:after="0" w:line="240" w:lineRule="auto"/>
        <w:ind w:left="0" w:firstLine="567"/>
        <w:rPr>
          <w:sz w:val="16"/>
          <w:szCs w:val="16"/>
        </w:rPr>
      </w:pPr>
      <w:r w:rsidRPr="0046233B">
        <w:rPr>
          <w:sz w:val="16"/>
          <w:szCs w:val="16"/>
        </w:rPr>
        <w:t xml:space="preserve"> - проведен ремонт кровли учебных корпусов колледжа; </w:t>
      </w:r>
    </w:p>
    <w:p w:rsidR="0046233B" w:rsidRPr="0046233B" w:rsidRDefault="0046233B" w:rsidP="0046233B">
      <w:pPr>
        <w:pStyle w:val="ae"/>
        <w:spacing w:after="0" w:line="240" w:lineRule="auto"/>
        <w:ind w:left="0" w:firstLine="567"/>
        <w:rPr>
          <w:sz w:val="16"/>
          <w:szCs w:val="16"/>
        </w:rPr>
      </w:pPr>
      <w:r w:rsidRPr="0046233B">
        <w:rPr>
          <w:sz w:val="16"/>
          <w:szCs w:val="16"/>
        </w:rPr>
        <w:t xml:space="preserve"> - приобретены: автобус для перевозки детей, программный комплекс для приема экзаменов по профессии тракторист, мебель в учебные кабинеты (парты, стулья, шкафы), оборудование для котельной;</w:t>
      </w:r>
    </w:p>
    <w:p w:rsidR="0046233B" w:rsidRPr="0046233B" w:rsidRDefault="0046233B" w:rsidP="0046233B">
      <w:pPr>
        <w:pStyle w:val="ae"/>
        <w:spacing w:after="0" w:line="240" w:lineRule="auto"/>
        <w:ind w:left="0" w:firstLine="567"/>
        <w:rPr>
          <w:sz w:val="16"/>
          <w:szCs w:val="16"/>
        </w:rPr>
      </w:pPr>
      <w:r w:rsidRPr="0046233B">
        <w:rPr>
          <w:sz w:val="16"/>
          <w:szCs w:val="16"/>
        </w:rPr>
        <w:t xml:space="preserve"> - приобретены: борона дисковая тяжелая, тренажеры грузового автомобиля и трактора, оборудование для кабинетов физики, химии, ботаники;</w:t>
      </w:r>
    </w:p>
    <w:p w:rsidR="0046233B" w:rsidRPr="0046233B" w:rsidRDefault="0046233B" w:rsidP="0046233B">
      <w:pPr>
        <w:pStyle w:val="ae"/>
        <w:spacing w:after="0" w:line="240" w:lineRule="auto"/>
        <w:ind w:left="0" w:firstLine="567"/>
        <w:rPr>
          <w:sz w:val="16"/>
          <w:szCs w:val="16"/>
        </w:rPr>
      </w:pPr>
      <w:r w:rsidRPr="0046233B">
        <w:rPr>
          <w:sz w:val="16"/>
          <w:szCs w:val="16"/>
        </w:rPr>
        <w:t xml:space="preserve"> - с целью развития социального партнерства, повышения качества подготовки специалистов, увеличения уровня трудоустройства выпускников по полученной профессии создан на базе ГБПОУ НСО «Тогучинский политехнический колледж» отраслевой консультативный совет с включением в него представителей администрации Тогучинского, </w:t>
      </w:r>
      <w:proofErr w:type="spellStart"/>
      <w:r w:rsidRPr="0046233B">
        <w:rPr>
          <w:sz w:val="16"/>
          <w:szCs w:val="16"/>
        </w:rPr>
        <w:t>Болотнинского</w:t>
      </w:r>
      <w:proofErr w:type="spellEnd"/>
      <w:r w:rsidRPr="0046233B">
        <w:rPr>
          <w:sz w:val="16"/>
          <w:szCs w:val="16"/>
        </w:rPr>
        <w:t xml:space="preserve"> и </w:t>
      </w:r>
      <w:proofErr w:type="spellStart"/>
      <w:r w:rsidRPr="0046233B">
        <w:rPr>
          <w:sz w:val="16"/>
          <w:szCs w:val="16"/>
        </w:rPr>
        <w:t>Мошковского</w:t>
      </w:r>
      <w:proofErr w:type="spellEnd"/>
      <w:r w:rsidRPr="0046233B">
        <w:rPr>
          <w:sz w:val="16"/>
          <w:szCs w:val="16"/>
        </w:rPr>
        <w:t xml:space="preserve"> районов, а также Центров занятости населения и ключевых представителей от организаций-работодателей этих районов.</w:t>
      </w:r>
    </w:p>
    <w:p w:rsidR="0046233B" w:rsidRPr="0046233B" w:rsidRDefault="0046233B" w:rsidP="0046233B">
      <w:pPr>
        <w:ind w:firstLine="709"/>
        <w:rPr>
          <w:b/>
          <w:bCs/>
          <w:sz w:val="16"/>
          <w:szCs w:val="16"/>
          <w:highlight w:val="green"/>
        </w:rPr>
      </w:pPr>
    </w:p>
    <w:p w:rsidR="0046233B" w:rsidRPr="0046233B" w:rsidRDefault="0046233B" w:rsidP="0046233B">
      <w:pPr>
        <w:ind w:firstLine="709"/>
        <w:rPr>
          <w:sz w:val="16"/>
          <w:szCs w:val="16"/>
        </w:rPr>
      </w:pPr>
      <w:r w:rsidRPr="0046233B">
        <w:rPr>
          <w:b/>
          <w:bCs/>
          <w:sz w:val="16"/>
          <w:szCs w:val="16"/>
        </w:rPr>
        <w:t>Здравоохранение</w:t>
      </w:r>
    </w:p>
    <w:p w:rsidR="0046233B" w:rsidRPr="0046233B" w:rsidRDefault="0046233B" w:rsidP="0046233B">
      <w:pPr>
        <w:ind w:firstLine="709"/>
        <w:rPr>
          <w:b/>
          <w:bCs/>
          <w:sz w:val="16"/>
          <w:szCs w:val="16"/>
        </w:rPr>
      </w:pPr>
    </w:p>
    <w:p w:rsidR="0046233B" w:rsidRPr="0046233B" w:rsidRDefault="0046233B" w:rsidP="0046233B">
      <w:pPr>
        <w:ind w:firstLine="567"/>
        <w:jc w:val="both"/>
        <w:rPr>
          <w:sz w:val="16"/>
          <w:szCs w:val="16"/>
        </w:rPr>
      </w:pPr>
      <w:r w:rsidRPr="0046233B">
        <w:rPr>
          <w:sz w:val="16"/>
          <w:szCs w:val="16"/>
        </w:rPr>
        <w:t xml:space="preserve">  В сфере здравоохранения в 2020-2022 годы была продолжена работа по укреплению материально-технической базы, внедрению новых технологий, решению кадрового вопроса.</w:t>
      </w:r>
    </w:p>
    <w:p w:rsidR="0046233B" w:rsidRPr="0046233B" w:rsidRDefault="0046233B" w:rsidP="0046233B">
      <w:pPr>
        <w:ind w:firstLine="567"/>
        <w:jc w:val="both"/>
        <w:rPr>
          <w:sz w:val="16"/>
          <w:szCs w:val="16"/>
        </w:rPr>
      </w:pPr>
      <w:r w:rsidRPr="0046233B">
        <w:rPr>
          <w:sz w:val="16"/>
          <w:szCs w:val="16"/>
        </w:rPr>
        <w:t xml:space="preserve">  Структура ГБУЗ Новосибирской области «</w:t>
      </w:r>
      <w:proofErr w:type="spellStart"/>
      <w:r w:rsidRPr="0046233B">
        <w:rPr>
          <w:sz w:val="16"/>
          <w:szCs w:val="16"/>
        </w:rPr>
        <w:t>Тогучинская</w:t>
      </w:r>
      <w:proofErr w:type="spellEnd"/>
      <w:r w:rsidRPr="0046233B">
        <w:rPr>
          <w:sz w:val="16"/>
          <w:szCs w:val="16"/>
        </w:rPr>
        <w:t xml:space="preserve"> ЦРБ» (далее — </w:t>
      </w:r>
      <w:proofErr w:type="spellStart"/>
      <w:r w:rsidRPr="0046233B">
        <w:rPr>
          <w:sz w:val="16"/>
          <w:szCs w:val="16"/>
        </w:rPr>
        <w:t>Тогучинская</w:t>
      </w:r>
      <w:proofErr w:type="spellEnd"/>
      <w:r w:rsidRPr="0046233B">
        <w:rPr>
          <w:sz w:val="16"/>
          <w:szCs w:val="16"/>
        </w:rPr>
        <w:t xml:space="preserve"> ЦРБ) включает 54 подразделения, в том числе: 38 ФАП, 8 врачебных амбулаторий, 3 участковые больницы, </w:t>
      </w:r>
      <w:proofErr w:type="spellStart"/>
      <w:r w:rsidRPr="0046233B">
        <w:rPr>
          <w:sz w:val="16"/>
          <w:szCs w:val="16"/>
        </w:rPr>
        <w:t>Тогучинская</w:t>
      </w:r>
      <w:proofErr w:type="spellEnd"/>
      <w:r w:rsidRPr="0046233B">
        <w:rPr>
          <w:sz w:val="16"/>
          <w:szCs w:val="16"/>
        </w:rPr>
        <w:t xml:space="preserve"> ЦРБ, </w:t>
      </w:r>
      <w:proofErr w:type="spellStart"/>
      <w:r w:rsidRPr="0046233B">
        <w:rPr>
          <w:sz w:val="16"/>
          <w:szCs w:val="16"/>
        </w:rPr>
        <w:t>Горновская</w:t>
      </w:r>
      <w:proofErr w:type="spellEnd"/>
      <w:r w:rsidRPr="0046233B">
        <w:rPr>
          <w:sz w:val="16"/>
          <w:szCs w:val="16"/>
        </w:rPr>
        <w:t xml:space="preserve"> больница, туберкулезное стационарное отделение, противотуберкулезное амбулаторно-поликлиническое отделение, Центр амбулаторной онкологической помощи.</w:t>
      </w:r>
    </w:p>
    <w:p w:rsidR="0046233B" w:rsidRPr="0046233B" w:rsidRDefault="0046233B" w:rsidP="0046233B">
      <w:pPr>
        <w:ind w:firstLine="567"/>
        <w:jc w:val="both"/>
        <w:rPr>
          <w:sz w:val="16"/>
          <w:szCs w:val="16"/>
        </w:rPr>
      </w:pPr>
      <w:r w:rsidRPr="0046233B">
        <w:rPr>
          <w:sz w:val="16"/>
          <w:szCs w:val="16"/>
        </w:rPr>
        <w:t xml:space="preserve">  На основании приказа ГБУЗ НСО «</w:t>
      </w:r>
      <w:proofErr w:type="spellStart"/>
      <w:r w:rsidRPr="0046233B">
        <w:rPr>
          <w:sz w:val="16"/>
          <w:szCs w:val="16"/>
        </w:rPr>
        <w:t>Тогучинская</w:t>
      </w:r>
      <w:proofErr w:type="spellEnd"/>
      <w:r w:rsidRPr="0046233B">
        <w:rPr>
          <w:sz w:val="16"/>
          <w:szCs w:val="16"/>
        </w:rPr>
        <w:t xml:space="preserve"> ЦРБ» от 20.09.2022 № 608 «О закрытии ФАП» в целях рационального использования материальных и кадровых ресурсов с учётом численности населения отдельных населенных пунктов и транспортной доступности прекратили деятельность структурные подразделения: Верх-</w:t>
      </w:r>
      <w:proofErr w:type="spellStart"/>
      <w:r w:rsidRPr="0046233B">
        <w:rPr>
          <w:sz w:val="16"/>
          <w:szCs w:val="16"/>
        </w:rPr>
        <w:t>Ачинский</w:t>
      </w:r>
      <w:proofErr w:type="spellEnd"/>
      <w:r w:rsidRPr="0046233B">
        <w:rPr>
          <w:sz w:val="16"/>
          <w:szCs w:val="16"/>
        </w:rPr>
        <w:t xml:space="preserve"> ФАП, </w:t>
      </w:r>
      <w:proofErr w:type="spellStart"/>
      <w:r w:rsidRPr="0046233B">
        <w:rPr>
          <w:sz w:val="16"/>
          <w:szCs w:val="16"/>
        </w:rPr>
        <w:t>Марайский</w:t>
      </w:r>
      <w:proofErr w:type="spellEnd"/>
      <w:r w:rsidRPr="0046233B">
        <w:rPr>
          <w:sz w:val="16"/>
          <w:szCs w:val="16"/>
        </w:rPr>
        <w:t xml:space="preserve"> ФАП, </w:t>
      </w:r>
      <w:proofErr w:type="spellStart"/>
      <w:r w:rsidRPr="0046233B">
        <w:rPr>
          <w:sz w:val="16"/>
          <w:szCs w:val="16"/>
        </w:rPr>
        <w:t>Старогутовский</w:t>
      </w:r>
      <w:proofErr w:type="spellEnd"/>
      <w:r w:rsidRPr="0046233B">
        <w:rPr>
          <w:sz w:val="16"/>
          <w:szCs w:val="16"/>
        </w:rPr>
        <w:t xml:space="preserve"> ФАП.</w:t>
      </w:r>
    </w:p>
    <w:p w:rsidR="0046233B" w:rsidRPr="0046233B" w:rsidRDefault="0046233B" w:rsidP="0046233B">
      <w:pPr>
        <w:tabs>
          <w:tab w:val="left" w:pos="567"/>
        </w:tabs>
        <w:ind w:firstLine="709"/>
        <w:jc w:val="both"/>
        <w:rPr>
          <w:sz w:val="16"/>
          <w:szCs w:val="16"/>
        </w:rPr>
      </w:pPr>
      <w:r w:rsidRPr="0046233B">
        <w:rPr>
          <w:sz w:val="16"/>
          <w:szCs w:val="16"/>
        </w:rPr>
        <w:t>ГБУЗ НСО «</w:t>
      </w:r>
      <w:proofErr w:type="spellStart"/>
      <w:r w:rsidRPr="0046233B">
        <w:rPr>
          <w:sz w:val="16"/>
          <w:szCs w:val="16"/>
        </w:rPr>
        <w:t>Тогучинская</w:t>
      </w:r>
      <w:proofErr w:type="spellEnd"/>
      <w:r w:rsidRPr="0046233B">
        <w:rPr>
          <w:sz w:val="16"/>
          <w:szCs w:val="16"/>
        </w:rPr>
        <w:t xml:space="preserve"> ЦРБ» - медицинская организация 2 уровня, специализированная медицинская помощь оказывается в стационарах района по            21 специальности, общий коечный фонд медицинских организаций района с учетом инфекционного госпиталя </w:t>
      </w:r>
      <w:r w:rsidRPr="0046233B">
        <w:rPr>
          <w:sz w:val="16"/>
          <w:szCs w:val="16"/>
        </w:rPr>
        <w:t>составляет 526 коек. Амбулаторно-поликлиническая помощь в специализированных кабинетах поликлиник оказывается по 30 специальностям, мощность амбулаторно-поликлинических подразделений района на   1291 посещение в смену. Первичная медико-санитарная помощь оказывается по территориально-участковому принципу, по численности населения сформированы 25 терапевтических и 15 педиатрических участков.</w:t>
      </w:r>
    </w:p>
    <w:p w:rsidR="0046233B" w:rsidRPr="0046233B" w:rsidRDefault="0046233B" w:rsidP="0046233B">
      <w:pPr>
        <w:tabs>
          <w:tab w:val="left" w:pos="567"/>
        </w:tabs>
        <w:ind w:firstLine="709"/>
        <w:jc w:val="both"/>
        <w:rPr>
          <w:sz w:val="16"/>
          <w:szCs w:val="16"/>
        </w:rPr>
      </w:pPr>
      <w:r w:rsidRPr="0046233B">
        <w:rPr>
          <w:sz w:val="16"/>
          <w:szCs w:val="16"/>
        </w:rPr>
        <w:t>Экстренную неотложную медицинскую помощь населению района оказывают бригады скорой медицинской помощи и бригада трассового пункта, расположенная на базе ФАП с. Лебедево. В настоящее время имеет место дефицит кадров фельдшеров скорой медицинской помощи.</w:t>
      </w:r>
    </w:p>
    <w:p w:rsidR="0046233B" w:rsidRPr="0046233B" w:rsidRDefault="0046233B" w:rsidP="0046233B">
      <w:pPr>
        <w:shd w:val="clear" w:color="auto" w:fill="FFFFFF"/>
        <w:tabs>
          <w:tab w:val="left" w:pos="567"/>
        </w:tabs>
        <w:ind w:firstLine="709"/>
        <w:jc w:val="both"/>
        <w:rPr>
          <w:sz w:val="16"/>
          <w:szCs w:val="16"/>
        </w:rPr>
      </w:pPr>
      <w:proofErr w:type="spellStart"/>
      <w:r w:rsidRPr="0046233B">
        <w:rPr>
          <w:sz w:val="16"/>
          <w:szCs w:val="16"/>
        </w:rPr>
        <w:t>Тогучинская</w:t>
      </w:r>
      <w:proofErr w:type="spellEnd"/>
      <w:r w:rsidRPr="0046233B">
        <w:rPr>
          <w:sz w:val="16"/>
          <w:szCs w:val="16"/>
        </w:rPr>
        <w:t xml:space="preserve"> ЦРБ является многопрофильным лечебным учреждением с современной диагностической базой и квалифицированными специалистами. В структурных подразделениях трудятся 855 человека, в том числе 100 врачей, 317 средних и 21 младший медицинский работник.</w:t>
      </w:r>
    </w:p>
    <w:p w:rsidR="0046233B" w:rsidRPr="0046233B" w:rsidRDefault="0046233B" w:rsidP="0046233B">
      <w:pPr>
        <w:shd w:val="clear" w:color="auto" w:fill="FFFFFF"/>
        <w:tabs>
          <w:tab w:val="left" w:pos="567"/>
        </w:tabs>
        <w:ind w:firstLine="709"/>
        <w:jc w:val="both"/>
        <w:rPr>
          <w:sz w:val="16"/>
          <w:szCs w:val="16"/>
        </w:rPr>
      </w:pPr>
      <w:r w:rsidRPr="0046233B">
        <w:rPr>
          <w:sz w:val="16"/>
          <w:szCs w:val="16"/>
        </w:rPr>
        <w:t>Укомплектованность занятых должностей от штатных ставок составляет: врачебный персонал 78,0 %, средний персонал – 85,0 %.</w:t>
      </w:r>
    </w:p>
    <w:p w:rsidR="0046233B" w:rsidRPr="0046233B" w:rsidRDefault="0046233B" w:rsidP="0046233B">
      <w:pPr>
        <w:ind w:firstLine="709"/>
        <w:jc w:val="both"/>
        <w:rPr>
          <w:sz w:val="16"/>
          <w:szCs w:val="16"/>
        </w:rPr>
      </w:pPr>
      <w:r w:rsidRPr="0046233B">
        <w:rPr>
          <w:sz w:val="16"/>
          <w:szCs w:val="16"/>
        </w:rPr>
        <w:t xml:space="preserve">В рамках целевой контрактной подготовки в Новосибирском медицинском государственном университете обучаются 31 студент, в </w:t>
      </w:r>
      <w:proofErr w:type="spellStart"/>
      <w:r w:rsidRPr="0046233B">
        <w:rPr>
          <w:sz w:val="16"/>
          <w:szCs w:val="16"/>
        </w:rPr>
        <w:t>т.ч</w:t>
      </w:r>
      <w:proofErr w:type="spellEnd"/>
      <w:r w:rsidRPr="0046233B">
        <w:rPr>
          <w:sz w:val="16"/>
          <w:szCs w:val="16"/>
        </w:rPr>
        <w:t xml:space="preserve">. по специальности «лечебное дело» 15 студентов, «педиатрия» 15 студентов, 1 - в ординатуре по специальности «онкология». В 2022 году приступили к работе 2 выпускника Новосибирского медицинского государственного университета, 1 студент направлен на обучение по программе целевой ординатуры.                </w:t>
      </w:r>
    </w:p>
    <w:p w:rsidR="0046233B" w:rsidRPr="0046233B" w:rsidRDefault="0046233B" w:rsidP="0046233B">
      <w:pPr>
        <w:tabs>
          <w:tab w:val="left" w:pos="567"/>
        </w:tabs>
        <w:ind w:firstLine="709"/>
        <w:jc w:val="both"/>
        <w:rPr>
          <w:sz w:val="16"/>
          <w:szCs w:val="16"/>
        </w:rPr>
      </w:pPr>
      <w:r w:rsidRPr="0046233B">
        <w:rPr>
          <w:sz w:val="16"/>
          <w:szCs w:val="16"/>
        </w:rPr>
        <w:t xml:space="preserve">В 2022 году в ГАПОУ НСО «Новосибирский медицинский колледж» по сетевому методу продолжают обучение по специальности «сестринское </w:t>
      </w:r>
      <w:proofErr w:type="gramStart"/>
      <w:r w:rsidRPr="0046233B">
        <w:rPr>
          <w:sz w:val="16"/>
          <w:szCs w:val="16"/>
        </w:rPr>
        <w:t xml:space="preserve">дело»   </w:t>
      </w:r>
      <w:proofErr w:type="gramEnd"/>
      <w:r w:rsidRPr="0046233B">
        <w:rPr>
          <w:sz w:val="16"/>
          <w:szCs w:val="16"/>
        </w:rPr>
        <w:t xml:space="preserve">       9 студентов второго курса и 10 студентов третьего курса. В 2020 году закончили обучение 10 выпускников, трудоустроены в ЦРБ 8 человек.</w:t>
      </w:r>
    </w:p>
    <w:p w:rsidR="0046233B" w:rsidRPr="0046233B" w:rsidRDefault="0046233B" w:rsidP="0046233B">
      <w:pPr>
        <w:tabs>
          <w:tab w:val="left" w:pos="5940"/>
          <w:tab w:val="left" w:pos="6375"/>
        </w:tabs>
        <w:ind w:firstLine="709"/>
        <w:jc w:val="both"/>
        <w:rPr>
          <w:sz w:val="16"/>
          <w:szCs w:val="16"/>
        </w:rPr>
      </w:pPr>
      <w:r w:rsidRPr="0046233B">
        <w:rPr>
          <w:sz w:val="16"/>
          <w:szCs w:val="16"/>
        </w:rPr>
        <w:t>В 2020-2022 гг. в ГБУЗ НСО «</w:t>
      </w:r>
      <w:proofErr w:type="spellStart"/>
      <w:r w:rsidRPr="0046233B">
        <w:rPr>
          <w:sz w:val="16"/>
          <w:szCs w:val="16"/>
        </w:rPr>
        <w:t>Тогучинская</w:t>
      </w:r>
      <w:proofErr w:type="spellEnd"/>
      <w:r w:rsidRPr="0046233B">
        <w:rPr>
          <w:sz w:val="16"/>
          <w:szCs w:val="16"/>
        </w:rPr>
        <w:t xml:space="preserve"> ЦРБ» привлечено на работу 30 врачей, в </w:t>
      </w:r>
      <w:proofErr w:type="spellStart"/>
      <w:r w:rsidRPr="0046233B">
        <w:rPr>
          <w:sz w:val="16"/>
          <w:szCs w:val="16"/>
        </w:rPr>
        <w:t>т.ч</w:t>
      </w:r>
      <w:proofErr w:type="spellEnd"/>
      <w:r w:rsidRPr="0046233B">
        <w:rPr>
          <w:sz w:val="16"/>
          <w:szCs w:val="16"/>
        </w:rPr>
        <w:t>. по федеральной программе «Земский доктор» получили поддержку            6 специалистов, 64 средних медицинских работника, из них по программе «Земский фельдшер» 4 человека.</w:t>
      </w:r>
    </w:p>
    <w:p w:rsidR="0046233B" w:rsidRPr="0046233B" w:rsidRDefault="0046233B" w:rsidP="0046233B">
      <w:pPr>
        <w:keepNext/>
        <w:ind w:firstLine="709"/>
        <w:jc w:val="both"/>
        <w:rPr>
          <w:sz w:val="16"/>
          <w:szCs w:val="16"/>
        </w:rPr>
      </w:pPr>
      <w:r w:rsidRPr="0046233B">
        <w:rPr>
          <w:sz w:val="16"/>
          <w:szCs w:val="16"/>
        </w:rPr>
        <w:t>Проводилась работа по укреплению материально-технической базы учреждений здравоохранения.</w:t>
      </w:r>
    </w:p>
    <w:p w:rsidR="0046233B" w:rsidRPr="0046233B" w:rsidRDefault="0046233B" w:rsidP="0046233B">
      <w:pPr>
        <w:ind w:firstLine="567"/>
        <w:jc w:val="both"/>
        <w:rPr>
          <w:sz w:val="16"/>
          <w:szCs w:val="16"/>
        </w:rPr>
      </w:pPr>
      <w:r w:rsidRPr="0046233B">
        <w:rPr>
          <w:sz w:val="16"/>
          <w:szCs w:val="16"/>
        </w:rPr>
        <w:t xml:space="preserve">  В период пандемии новой </w:t>
      </w:r>
      <w:proofErr w:type="spellStart"/>
      <w:r w:rsidRPr="0046233B">
        <w:rPr>
          <w:sz w:val="16"/>
          <w:szCs w:val="16"/>
        </w:rPr>
        <w:t>коронавирусной</w:t>
      </w:r>
      <w:proofErr w:type="spellEnd"/>
      <w:r w:rsidRPr="0046233B">
        <w:rPr>
          <w:sz w:val="16"/>
          <w:szCs w:val="16"/>
        </w:rPr>
        <w:t xml:space="preserve"> инфекции </w:t>
      </w:r>
      <w:r w:rsidRPr="0046233B">
        <w:rPr>
          <w:sz w:val="16"/>
          <w:szCs w:val="16"/>
          <w:lang w:val="en-US"/>
        </w:rPr>
        <w:t>COVID</w:t>
      </w:r>
      <w:r w:rsidRPr="0046233B">
        <w:rPr>
          <w:sz w:val="16"/>
          <w:szCs w:val="16"/>
        </w:rPr>
        <w:t xml:space="preserve">-19 на базе </w:t>
      </w:r>
      <w:proofErr w:type="spellStart"/>
      <w:r w:rsidRPr="0046233B">
        <w:rPr>
          <w:sz w:val="16"/>
          <w:szCs w:val="16"/>
        </w:rPr>
        <w:t>Горновской</w:t>
      </w:r>
      <w:proofErr w:type="spellEnd"/>
      <w:r w:rsidRPr="0046233B">
        <w:rPr>
          <w:sz w:val="16"/>
          <w:szCs w:val="16"/>
        </w:rPr>
        <w:t xml:space="preserve"> больницы развернут инфекционный госпиталь максимальной мощностью до 150 коек. Во исполнение распоряжения Правительства Новосибирской области на выполнение работ по обеспечению системой централизованного газоснабжения медицинскими газами выделено 19 млн. руб. (дополнительно установлено 2 газификатора общей емкостью 6 тонн жидкого кислорода, в отделениях создано еще 50 кислородных точек). Проведен капитальный ремонт помещения под размещение собственной ПЦР-лаборатории для диагностики </w:t>
      </w:r>
      <w:r w:rsidRPr="0046233B">
        <w:rPr>
          <w:sz w:val="16"/>
          <w:szCs w:val="16"/>
          <w:lang w:val="en-US"/>
        </w:rPr>
        <w:t>COVID</w:t>
      </w:r>
      <w:r w:rsidRPr="0046233B">
        <w:rPr>
          <w:sz w:val="16"/>
          <w:szCs w:val="16"/>
        </w:rPr>
        <w:t>-19 на сумму 1,5 млн. руб. Приобретено оборудования для оснащения ПЦР-лаборатории на сумму около 10 млн. руб.</w:t>
      </w:r>
    </w:p>
    <w:p w:rsidR="0046233B" w:rsidRPr="0046233B" w:rsidRDefault="0046233B" w:rsidP="0046233B">
      <w:pPr>
        <w:jc w:val="both"/>
        <w:rPr>
          <w:sz w:val="16"/>
          <w:szCs w:val="16"/>
        </w:rPr>
      </w:pPr>
      <w:r w:rsidRPr="0046233B">
        <w:rPr>
          <w:sz w:val="16"/>
          <w:szCs w:val="16"/>
        </w:rPr>
        <w:t xml:space="preserve">   </w:t>
      </w:r>
      <w:r w:rsidRPr="0046233B">
        <w:rPr>
          <w:sz w:val="16"/>
          <w:szCs w:val="16"/>
        </w:rPr>
        <w:tab/>
        <w:t xml:space="preserve">  На реализацию основного мероприятия регионального проекта «Борьба с сердечно-сосудистыми заболеваниями» по переоснащению первичного сосудистого отделения медицинским оборудованием, в том числе для ранней медицинской реабилитации, затрачено из федерального и областного бюджета   23,0 млн. руб. Приобретены современные электрокардиографы, аппаратура слежения, аппараты ИВЛ, ультразвуковая диагностическая система и рентгеновский цифровой передвижной аппарат.  В рамках реализации задачи «Совершенствование медицинской помощи больным с сосудистыми заболеваниями» лекарственное обеспечение получают 182 пациента, перенесших острые нарушения мозгового кровообращения</w:t>
      </w:r>
      <w:r w:rsidRPr="0046233B">
        <w:rPr>
          <w:w w:val="101"/>
          <w:sz w:val="16"/>
          <w:szCs w:val="16"/>
        </w:rPr>
        <w:t xml:space="preserve">, острый инфаркт миокарда, а также которым были выполнены </w:t>
      </w:r>
      <w:r w:rsidRPr="0046233B">
        <w:rPr>
          <w:sz w:val="16"/>
          <w:szCs w:val="16"/>
        </w:rPr>
        <w:t xml:space="preserve">аортокоронарное шунтирование, </w:t>
      </w:r>
      <w:proofErr w:type="spellStart"/>
      <w:r w:rsidRPr="0046233B">
        <w:rPr>
          <w:sz w:val="16"/>
          <w:szCs w:val="16"/>
        </w:rPr>
        <w:t>ангиопластика</w:t>
      </w:r>
      <w:proofErr w:type="spellEnd"/>
      <w:r w:rsidRPr="0046233B">
        <w:rPr>
          <w:sz w:val="16"/>
          <w:szCs w:val="16"/>
        </w:rPr>
        <w:t xml:space="preserve"> коронарных артерий со </w:t>
      </w:r>
      <w:proofErr w:type="spellStart"/>
      <w:r w:rsidRPr="0046233B">
        <w:rPr>
          <w:sz w:val="16"/>
          <w:szCs w:val="16"/>
        </w:rPr>
        <w:t>стентированием</w:t>
      </w:r>
      <w:proofErr w:type="spellEnd"/>
      <w:r w:rsidRPr="0046233B">
        <w:rPr>
          <w:sz w:val="16"/>
          <w:szCs w:val="16"/>
        </w:rPr>
        <w:t xml:space="preserve"> и </w:t>
      </w:r>
      <w:proofErr w:type="spellStart"/>
      <w:r w:rsidRPr="0046233B">
        <w:rPr>
          <w:sz w:val="16"/>
          <w:szCs w:val="16"/>
        </w:rPr>
        <w:t>катетерная</w:t>
      </w:r>
      <w:proofErr w:type="spellEnd"/>
      <w:r w:rsidRPr="0046233B">
        <w:rPr>
          <w:sz w:val="16"/>
          <w:szCs w:val="16"/>
        </w:rPr>
        <w:t xml:space="preserve"> абляция по поводу сердечно-сосудистых заболеваний.</w:t>
      </w:r>
    </w:p>
    <w:p w:rsidR="0046233B" w:rsidRPr="0046233B" w:rsidRDefault="0046233B" w:rsidP="0046233B">
      <w:pPr>
        <w:jc w:val="both"/>
        <w:rPr>
          <w:sz w:val="16"/>
          <w:szCs w:val="16"/>
        </w:rPr>
      </w:pPr>
      <w:r w:rsidRPr="0046233B">
        <w:rPr>
          <w:sz w:val="16"/>
          <w:szCs w:val="16"/>
        </w:rPr>
        <w:t xml:space="preserve">   </w:t>
      </w:r>
      <w:r w:rsidRPr="0046233B">
        <w:rPr>
          <w:sz w:val="16"/>
          <w:szCs w:val="16"/>
        </w:rPr>
        <w:tab/>
        <w:t xml:space="preserve">  В 2022 году в поликлинике </w:t>
      </w:r>
      <w:proofErr w:type="spellStart"/>
      <w:r w:rsidRPr="0046233B">
        <w:rPr>
          <w:sz w:val="16"/>
          <w:szCs w:val="16"/>
        </w:rPr>
        <w:t>Тогучинской</w:t>
      </w:r>
      <w:proofErr w:type="spellEnd"/>
      <w:r w:rsidRPr="0046233B">
        <w:rPr>
          <w:sz w:val="16"/>
          <w:szCs w:val="16"/>
        </w:rPr>
        <w:t xml:space="preserve"> ЦРБ выполнены работы по капитальному ремонту помещений под размещение дневного стационара на сумму 1632,81 тыс. руб. и завершены работы по капитальному ремонту помещений под размещение конференц-зала на сумму более 5 млн. руб.</w:t>
      </w:r>
    </w:p>
    <w:p w:rsidR="0046233B" w:rsidRPr="0046233B" w:rsidRDefault="0046233B" w:rsidP="0046233B">
      <w:pPr>
        <w:jc w:val="both"/>
        <w:rPr>
          <w:sz w:val="16"/>
          <w:szCs w:val="16"/>
        </w:rPr>
      </w:pPr>
      <w:r w:rsidRPr="0046233B">
        <w:rPr>
          <w:sz w:val="16"/>
          <w:szCs w:val="16"/>
        </w:rPr>
        <w:t xml:space="preserve">   </w:t>
      </w:r>
      <w:r w:rsidRPr="0046233B">
        <w:rPr>
          <w:sz w:val="16"/>
          <w:szCs w:val="16"/>
        </w:rPr>
        <w:tab/>
        <w:t xml:space="preserve">  Открыт Центр амбулаторной онкологической помощи (ЦАОП), оснащенный современным оборудованием для ранней диагностики злокачественных новообразований, имеющий в своей структуре дневной стационар для проведения специфического лечения больным онкологическими заболеваниями. В рамках основного мероприятия регионального проекта «Борьба с онкологическим заболеваниями» на капитальный ремонт из средств областного бюджета затрачено свыше 28 млн. руб., на оснащение – 183,9 млн. руб. (в том числе эндоскопическое оборудование, ультразвуковая диагностическая система, магнитно-резонансный томограф, ламинарная камера, компьютерный томограф).</w:t>
      </w:r>
    </w:p>
    <w:p w:rsidR="0046233B" w:rsidRPr="0046233B" w:rsidRDefault="0046233B" w:rsidP="0046233B">
      <w:pPr>
        <w:jc w:val="both"/>
        <w:rPr>
          <w:sz w:val="16"/>
          <w:szCs w:val="16"/>
        </w:rPr>
      </w:pPr>
      <w:r w:rsidRPr="0046233B">
        <w:rPr>
          <w:b/>
          <w:sz w:val="16"/>
          <w:szCs w:val="16"/>
        </w:rPr>
        <w:t xml:space="preserve">   </w:t>
      </w:r>
      <w:r w:rsidRPr="0046233B">
        <w:rPr>
          <w:b/>
          <w:sz w:val="16"/>
          <w:szCs w:val="16"/>
        </w:rPr>
        <w:tab/>
        <w:t xml:space="preserve">  </w:t>
      </w:r>
      <w:r w:rsidRPr="0046233B">
        <w:rPr>
          <w:sz w:val="16"/>
          <w:szCs w:val="16"/>
        </w:rPr>
        <w:t xml:space="preserve">Продолжается реализация мероприятий регионального проекта «Модернизация первичного звена здравоохранения» в </w:t>
      </w:r>
      <w:proofErr w:type="spellStart"/>
      <w:r w:rsidRPr="0046233B">
        <w:rPr>
          <w:sz w:val="16"/>
          <w:szCs w:val="16"/>
        </w:rPr>
        <w:t>Тогучинском</w:t>
      </w:r>
      <w:proofErr w:type="spellEnd"/>
      <w:r w:rsidRPr="0046233B">
        <w:rPr>
          <w:sz w:val="16"/>
          <w:szCs w:val="16"/>
        </w:rPr>
        <w:t xml:space="preserve"> районе. В 2021 году введены в эксплуатацию каркасные фельдшерско-акушерские пункты в                      с. </w:t>
      </w:r>
      <w:proofErr w:type="spellStart"/>
      <w:r w:rsidRPr="0046233B">
        <w:rPr>
          <w:sz w:val="16"/>
          <w:szCs w:val="16"/>
        </w:rPr>
        <w:t>Кудрино</w:t>
      </w:r>
      <w:proofErr w:type="spellEnd"/>
      <w:r w:rsidRPr="0046233B">
        <w:rPr>
          <w:sz w:val="16"/>
          <w:szCs w:val="16"/>
        </w:rPr>
        <w:t xml:space="preserve"> и с. Репьево, </w:t>
      </w:r>
      <w:r w:rsidRPr="0046233B">
        <w:rPr>
          <w:sz w:val="16"/>
          <w:szCs w:val="16"/>
        </w:rPr>
        <w:lastRenderedPageBreak/>
        <w:t>причем в последнем с жильем для медицинского работника. На строительство затрачено свыше 20,6 млн. руб. На их современное оснащение затрачено свыше 14 млн. руб.</w:t>
      </w:r>
      <w:r w:rsidRPr="0046233B">
        <w:rPr>
          <w:b/>
          <w:sz w:val="16"/>
          <w:szCs w:val="16"/>
        </w:rPr>
        <w:t xml:space="preserve"> </w:t>
      </w:r>
      <w:r w:rsidRPr="0046233B">
        <w:rPr>
          <w:sz w:val="16"/>
          <w:szCs w:val="16"/>
        </w:rPr>
        <w:t xml:space="preserve">Оформлены участки под строительство в 2023 году каркасных ФАП в с. </w:t>
      </w:r>
      <w:proofErr w:type="spellStart"/>
      <w:r w:rsidRPr="0046233B">
        <w:rPr>
          <w:sz w:val="16"/>
          <w:szCs w:val="16"/>
        </w:rPr>
        <w:t>Шмаково</w:t>
      </w:r>
      <w:proofErr w:type="spellEnd"/>
      <w:r w:rsidRPr="0046233B">
        <w:rPr>
          <w:sz w:val="16"/>
          <w:szCs w:val="16"/>
        </w:rPr>
        <w:t xml:space="preserve">, с. </w:t>
      </w:r>
      <w:proofErr w:type="spellStart"/>
      <w:r w:rsidRPr="0046233B">
        <w:rPr>
          <w:sz w:val="16"/>
          <w:szCs w:val="16"/>
        </w:rPr>
        <w:t>Дергоусово</w:t>
      </w:r>
      <w:proofErr w:type="spellEnd"/>
      <w:r w:rsidRPr="0046233B">
        <w:rPr>
          <w:sz w:val="16"/>
          <w:szCs w:val="16"/>
        </w:rPr>
        <w:t xml:space="preserve">, д. Боровлянка, с. Юрты. Закуплено оснащение для </w:t>
      </w:r>
      <w:proofErr w:type="spellStart"/>
      <w:r w:rsidRPr="0046233B">
        <w:rPr>
          <w:sz w:val="16"/>
          <w:szCs w:val="16"/>
        </w:rPr>
        <w:t>Шмаковского</w:t>
      </w:r>
      <w:proofErr w:type="spellEnd"/>
      <w:r w:rsidRPr="0046233B">
        <w:rPr>
          <w:sz w:val="16"/>
          <w:szCs w:val="16"/>
        </w:rPr>
        <w:t xml:space="preserve"> ФАП на сумму 1,8 млн. руб.</w:t>
      </w:r>
    </w:p>
    <w:p w:rsidR="0046233B" w:rsidRPr="0046233B" w:rsidRDefault="0046233B" w:rsidP="0046233B">
      <w:pPr>
        <w:jc w:val="both"/>
        <w:rPr>
          <w:sz w:val="16"/>
          <w:szCs w:val="16"/>
        </w:rPr>
      </w:pPr>
      <w:r w:rsidRPr="0046233B">
        <w:rPr>
          <w:sz w:val="16"/>
          <w:szCs w:val="16"/>
        </w:rPr>
        <w:t xml:space="preserve">   </w:t>
      </w:r>
      <w:r w:rsidRPr="0046233B">
        <w:rPr>
          <w:sz w:val="16"/>
          <w:szCs w:val="16"/>
        </w:rPr>
        <w:tab/>
        <w:t xml:space="preserve">  За последние 3 года получено 2 автомобиля скорой медицинской помощи на общую сумму 7,4 млн. </w:t>
      </w:r>
      <w:proofErr w:type="spellStart"/>
      <w:r w:rsidRPr="0046233B">
        <w:rPr>
          <w:sz w:val="16"/>
          <w:szCs w:val="16"/>
        </w:rPr>
        <w:t>руб</w:t>
      </w:r>
      <w:proofErr w:type="spellEnd"/>
      <w:r w:rsidRPr="0046233B">
        <w:rPr>
          <w:sz w:val="16"/>
          <w:szCs w:val="16"/>
        </w:rPr>
        <w:t xml:space="preserve">, в том числе один </w:t>
      </w:r>
      <w:proofErr w:type="spellStart"/>
      <w:r w:rsidRPr="0046233B">
        <w:rPr>
          <w:sz w:val="16"/>
          <w:szCs w:val="16"/>
        </w:rPr>
        <w:t>реанимобиль</w:t>
      </w:r>
      <w:proofErr w:type="spellEnd"/>
      <w:r w:rsidRPr="0046233B">
        <w:rPr>
          <w:sz w:val="16"/>
          <w:szCs w:val="16"/>
        </w:rPr>
        <w:t>.</w:t>
      </w:r>
    </w:p>
    <w:p w:rsidR="0046233B" w:rsidRPr="0046233B" w:rsidRDefault="0046233B" w:rsidP="0046233B">
      <w:pPr>
        <w:jc w:val="both"/>
        <w:rPr>
          <w:sz w:val="16"/>
          <w:szCs w:val="16"/>
        </w:rPr>
      </w:pPr>
      <w:r w:rsidRPr="0046233B">
        <w:rPr>
          <w:sz w:val="16"/>
          <w:szCs w:val="16"/>
        </w:rPr>
        <w:t xml:space="preserve">   </w:t>
      </w:r>
      <w:r w:rsidRPr="0046233B">
        <w:rPr>
          <w:sz w:val="16"/>
          <w:szCs w:val="16"/>
        </w:rPr>
        <w:tab/>
        <w:t xml:space="preserve">  Приобретено 5 единиц санитарного транспорта на общую сумму свыше             4 млн. руб.</w:t>
      </w:r>
    </w:p>
    <w:p w:rsidR="0046233B" w:rsidRPr="0046233B" w:rsidRDefault="0046233B" w:rsidP="0046233B">
      <w:pPr>
        <w:jc w:val="both"/>
        <w:rPr>
          <w:sz w:val="16"/>
          <w:szCs w:val="16"/>
        </w:rPr>
      </w:pPr>
      <w:r w:rsidRPr="0046233B">
        <w:rPr>
          <w:sz w:val="16"/>
          <w:szCs w:val="16"/>
        </w:rPr>
        <w:t xml:space="preserve">  </w:t>
      </w:r>
      <w:r w:rsidRPr="0046233B">
        <w:rPr>
          <w:sz w:val="16"/>
          <w:szCs w:val="16"/>
        </w:rPr>
        <w:tab/>
        <w:t xml:space="preserve">  В декабре 2020 года приобретен комплекс передвижной медицинский, включающий стандарт оснащения мобильной медицинской бригады для оказания первичной медико-санитарной помощи и </w:t>
      </w:r>
      <w:proofErr w:type="spellStart"/>
      <w:r w:rsidRPr="0046233B">
        <w:rPr>
          <w:sz w:val="16"/>
          <w:szCs w:val="16"/>
        </w:rPr>
        <w:t>маммографф</w:t>
      </w:r>
      <w:proofErr w:type="spellEnd"/>
      <w:r w:rsidRPr="0046233B">
        <w:rPr>
          <w:sz w:val="16"/>
          <w:szCs w:val="16"/>
        </w:rPr>
        <w:t xml:space="preserve"> стоимостью около                             15 </w:t>
      </w:r>
      <w:proofErr w:type="spellStart"/>
      <w:r w:rsidRPr="0046233B">
        <w:rPr>
          <w:sz w:val="16"/>
          <w:szCs w:val="16"/>
        </w:rPr>
        <w:t>млн.руб</w:t>
      </w:r>
      <w:proofErr w:type="spellEnd"/>
      <w:r w:rsidRPr="0046233B">
        <w:rPr>
          <w:sz w:val="16"/>
          <w:szCs w:val="16"/>
        </w:rPr>
        <w:t xml:space="preserve">. В 2021-2022 гг. </w:t>
      </w:r>
      <w:proofErr w:type="spellStart"/>
      <w:r w:rsidRPr="0046233B">
        <w:rPr>
          <w:sz w:val="16"/>
          <w:szCs w:val="16"/>
        </w:rPr>
        <w:t>маммографическое</w:t>
      </w:r>
      <w:proofErr w:type="spellEnd"/>
      <w:r w:rsidRPr="0046233B">
        <w:rPr>
          <w:sz w:val="16"/>
          <w:szCs w:val="16"/>
        </w:rPr>
        <w:t xml:space="preserve"> обследование прошли свыше 4 тыс. женщин, выявлено изменений в 1389 случаях, прошли </w:t>
      </w:r>
      <w:proofErr w:type="spellStart"/>
      <w:r w:rsidRPr="0046233B">
        <w:rPr>
          <w:sz w:val="16"/>
          <w:szCs w:val="16"/>
        </w:rPr>
        <w:t>дообследование</w:t>
      </w:r>
      <w:proofErr w:type="spellEnd"/>
      <w:r w:rsidRPr="0046233B">
        <w:rPr>
          <w:sz w:val="16"/>
          <w:szCs w:val="16"/>
        </w:rPr>
        <w:t xml:space="preserve"> 803 женщины, выявлено 5 случаев злокачественных новообразований молочной железы на ранней стадии, все пролечены с положительным результатом и благоприятным прогнозом.</w:t>
      </w:r>
    </w:p>
    <w:p w:rsidR="0046233B" w:rsidRPr="0046233B" w:rsidRDefault="0046233B" w:rsidP="0046233B">
      <w:pPr>
        <w:jc w:val="both"/>
        <w:rPr>
          <w:sz w:val="16"/>
          <w:szCs w:val="16"/>
        </w:rPr>
      </w:pPr>
      <w:r w:rsidRPr="0046233B">
        <w:rPr>
          <w:sz w:val="16"/>
          <w:szCs w:val="16"/>
        </w:rPr>
        <w:t xml:space="preserve">   </w:t>
      </w:r>
      <w:r w:rsidRPr="0046233B">
        <w:rPr>
          <w:sz w:val="16"/>
          <w:szCs w:val="16"/>
        </w:rPr>
        <w:tab/>
        <w:t xml:space="preserve">  В рамках реализации программы «Укрепление материально-технической базы» за 3 года проведены:</w:t>
      </w:r>
    </w:p>
    <w:p w:rsidR="0046233B" w:rsidRPr="0046233B" w:rsidRDefault="0046233B" w:rsidP="0046233B">
      <w:pPr>
        <w:jc w:val="both"/>
        <w:rPr>
          <w:sz w:val="16"/>
          <w:szCs w:val="16"/>
        </w:rPr>
      </w:pPr>
      <w:r w:rsidRPr="0046233B">
        <w:rPr>
          <w:sz w:val="16"/>
          <w:szCs w:val="16"/>
        </w:rPr>
        <w:t xml:space="preserve">- капитальные ремонты на общую сумму 33,3 млн. руб., в том числе структурных подразделений в с. </w:t>
      </w:r>
      <w:proofErr w:type="spellStart"/>
      <w:r w:rsidRPr="0046233B">
        <w:rPr>
          <w:sz w:val="16"/>
          <w:szCs w:val="16"/>
        </w:rPr>
        <w:t>Березиково</w:t>
      </w:r>
      <w:proofErr w:type="spellEnd"/>
      <w:r w:rsidRPr="0046233B">
        <w:rPr>
          <w:sz w:val="16"/>
          <w:szCs w:val="16"/>
        </w:rPr>
        <w:t xml:space="preserve">, с. Златоуст, ст. </w:t>
      </w:r>
      <w:proofErr w:type="spellStart"/>
      <w:r w:rsidRPr="0046233B">
        <w:rPr>
          <w:sz w:val="16"/>
          <w:szCs w:val="16"/>
        </w:rPr>
        <w:t>Курундус</w:t>
      </w:r>
      <w:proofErr w:type="spellEnd"/>
      <w:r w:rsidRPr="0046233B">
        <w:rPr>
          <w:sz w:val="16"/>
          <w:szCs w:val="16"/>
        </w:rPr>
        <w:t xml:space="preserve">, с. </w:t>
      </w:r>
      <w:proofErr w:type="spellStart"/>
      <w:r w:rsidRPr="0046233B">
        <w:rPr>
          <w:sz w:val="16"/>
          <w:szCs w:val="16"/>
        </w:rPr>
        <w:t>Чемское</w:t>
      </w:r>
      <w:proofErr w:type="spellEnd"/>
      <w:r w:rsidRPr="0046233B">
        <w:rPr>
          <w:sz w:val="16"/>
          <w:szCs w:val="16"/>
        </w:rPr>
        <w:t>. В 2022 году запланировано полное обновление оснащения Чемского ФАП.</w:t>
      </w:r>
    </w:p>
    <w:p w:rsidR="0046233B" w:rsidRPr="0046233B" w:rsidRDefault="0046233B" w:rsidP="0046233B">
      <w:pPr>
        <w:jc w:val="both"/>
        <w:rPr>
          <w:sz w:val="16"/>
          <w:szCs w:val="16"/>
        </w:rPr>
      </w:pPr>
      <w:r w:rsidRPr="0046233B">
        <w:rPr>
          <w:sz w:val="16"/>
          <w:szCs w:val="16"/>
        </w:rPr>
        <w:t>- текущие ремонты на сумму свыше 5 млн. руб.</w:t>
      </w:r>
    </w:p>
    <w:p w:rsidR="0046233B" w:rsidRPr="0046233B" w:rsidRDefault="0046233B" w:rsidP="0046233B">
      <w:pPr>
        <w:jc w:val="both"/>
        <w:rPr>
          <w:sz w:val="16"/>
          <w:szCs w:val="16"/>
        </w:rPr>
      </w:pPr>
      <w:r w:rsidRPr="0046233B">
        <w:rPr>
          <w:sz w:val="16"/>
          <w:szCs w:val="16"/>
        </w:rPr>
        <w:t xml:space="preserve">- оснащение медицинским оборудованием на общую сумму свыше 27 </w:t>
      </w:r>
      <w:proofErr w:type="spellStart"/>
      <w:r w:rsidRPr="0046233B">
        <w:rPr>
          <w:sz w:val="16"/>
          <w:szCs w:val="16"/>
        </w:rPr>
        <w:t>млн.руб</w:t>
      </w:r>
      <w:proofErr w:type="spellEnd"/>
      <w:r w:rsidRPr="0046233B">
        <w:rPr>
          <w:sz w:val="16"/>
          <w:szCs w:val="16"/>
        </w:rPr>
        <w:t>., техническим оборудованием и мебелью – около 7 млн. руб.</w:t>
      </w:r>
    </w:p>
    <w:p w:rsidR="0046233B" w:rsidRPr="0046233B" w:rsidRDefault="0046233B" w:rsidP="0046233B">
      <w:pPr>
        <w:jc w:val="both"/>
        <w:rPr>
          <w:sz w:val="16"/>
          <w:szCs w:val="16"/>
        </w:rPr>
      </w:pPr>
      <w:r w:rsidRPr="0046233B">
        <w:rPr>
          <w:sz w:val="16"/>
          <w:szCs w:val="16"/>
        </w:rPr>
        <w:t xml:space="preserve">   </w:t>
      </w:r>
      <w:r w:rsidRPr="0046233B">
        <w:rPr>
          <w:sz w:val="16"/>
          <w:szCs w:val="16"/>
        </w:rPr>
        <w:tab/>
        <w:t xml:space="preserve">  В рамках межведомственного взаимодействия ведется совместная работа по реализации мероприятий регионального проекта «Старшее поколение» национального проекта «Демография». Всего осуществлено 179 выездов, осмотрено на дому 984 пациента, доставлены в поликлинику 526 человек.</w:t>
      </w:r>
    </w:p>
    <w:p w:rsidR="0046233B" w:rsidRPr="0046233B" w:rsidRDefault="0046233B" w:rsidP="0046233B">
      <w:pPr>
        <w:shd w:val="clear" w:color="auto" w:fill="FFFFFF"/>
        <w:tabs>
          <w:tab w:val="left" w:pos="567"/>
        </w:tabs>
        <w:ind w:firstLine="709"/>
        <w:jc w:val="both"/>
        <w:rPr>
          <w:sz w:val="16"/>
          <w:szCs w:val="16"/>
        </w:rPr>
      </w:pPr>
      <w:r w:rsidRPr="0046233B">
        <w:rPr>
          <w:sz w:val="16"/>
          <w:szCs w:val="16"/>
        </w:rPr>
        <w:t>Большое внимание уделяется профилактике заболеваний и пропаганде здорового образа жизни.</w:t>
      </w:r>
    </w:p>
    <w:p w:rsidR="0046233B" w:rsidRPr="0046233B" w:rsidRDefault="0046233B" w:rsidP="0046233B">
      <w:pPr>
        <w:keepNext/>
        <w:ind w:firstLine="709"/>
        <w:jc w:val="both"/>
        <w:rPr>
          <w:sz w:val="16"/>
          <w:szCs w:val="16"/>
          <w:lang w:eastAsia="ru-RU"/>
        </w:rPr>
      </w:pPr>
      <w:r w:rsidRPr="0046233B">
        <w:rPr>
          <w:sz w:val="16"/>
          <w:szCs w:val="16"/>
          <w:lang w:eastAsia="ru-RU"/>
        </w:rPr>
        <w:t xml:space="preserve">Продолжается работа по развитию доступности амбулаторно-поликлинической помощи, открыты кабинеты доврачебного приема, организуется выезд узких специалистов на дом для оформления на МСЭ и осмотра маломобильной категории граждан, открыты кабинеты социально-психологической помощи для несовершеннолетних и беременных женщин. </w:t>
      </w:r>
    </w:p>
    <w:p w:rsidR="0046233B" w:rsidRPr="0046233B" w:rsidRDefault="0046233B" w:rsidP="0046233B">
      <w:pPr>
        <w:ind w:firstLine="567"/>
        <w:jc w:val="both"/>
        <w:rPr>
          <w:sz w:val="16"/>
          <w:szCs w:val="16"/>
          <w:lang w:eastAsia="ru-RU"/>
        </w:rPr>
      </w:pPr>
      <w:r w:rsidRPr="0046233B">
        <w:rPr>
          <w:sz w:val="16"/>
          <w:szCs w:val="16"/>
          <w:lang w:eastAsia="ru-RU"/>
        </w:rPr>
        <w:t xml:space="preserve">  В целях повышения доступности медицинской помощи жителям сел в </w:t>
      </w:r>
      <w:proofErr w:type="spellStart"/>
      <w:r w:rsidRPr="0046233B">
        <w:rPr>
          <w:sz w:val="16"/>
          <w:szCs w:val="16"/>
          <w:lang w:eastAsia="ru-RU"/>
        </w:rPr>
        <w:t>Тогучинском</w:t>
      </w:r>
      <w:proofErr w:type="spellEnd"/>
      <w:r w:rsidRPr="0046233B">
        <w:rPr>
          <w:sz w:val="16"/>
          <w:szCs w:val="16"/>
          <w:lang w:eastAsia="ru-RU"/>
        </w:rPr>
        <w:t xml:space="preserve"> районе организована работа передвижной врачебной амбулатории, которая выезжает в сельские населенные пункты в соответствии с графиком, в том числе с использованием мобильных медицинских комплексов. В работе принимают участие терапевты, педиатры, стоматологи, неврологи, проводится запись ЭКГ, лабораторное обследование, цифровая флюорография, </w:t>
      </w:r>
      <w:proofErr w:type="spellStart"/>
      <w:r w:rsidRPr="0046233B">
        <w:rPr>
          <w:sz w:val="16"/>
          <w:szCs w:val="16"/>
          <w:lang w:eastAsia="ru-RU"/>
        </w:rPr>
        <w:t>скрининговая</w:t>
      </w:r>
      <w:proofErr w:type="spellEnd"/>
      <w:r w:rsidRPr="0046233B">
        <w:rPr>
          <w:sz w:val="16"/>
          <w:szCs w:val="16"/>
          <w:lang w:eastAsia="ru-RU"/>
        </w:rPr>
        <w:t xml:space="preserve"> маммография, диспансеризация. </w:t>
      </w:r>
    </w:p>
    <w:p w:rsidR="0046233B" w:rsidRPr="0046233B" w:rsidRDefault="0046233B" w:rsidP="0046233B">
      <w:pPr>
        <w:ind w:firstLine="709"/>
        <w:jc w:val="both"/>
        <w:rPr>
          <w:sz w:val="16"/>
          <w:szCs w:val="16"/>
        </w:rPr>
      </w:pPr>
      <w:r w:rsidRPr="0046233B">
        <w:rPr>
          <w:sz w:val="16"/>
          <w:szCs w:val="16"/>
        </w:rPr>
        <w:t xml:space="preserve">Организована </w:t>
      </w:r>
      <w:proofErr w:type="spellStart"/>
      <w:r w:rsidRPr="0046233B">
        <w:rPr>
          <w:sz w:val="16"/>
          <w:szCs w:val="16"/>
        </w:rPr>
        <w:t>этапность</w:t>
      </w:r>
      <w:proofErr w:type="spellEnd"/>
      <w:r w:rsidRPr="0046233B">
        <w:rPr>
          <w:sz w:val="16"/>
          <w:szCs w:val="16"/>
        </w:rPr>
        <w:t xml:space="preserve"> оказания медицинской помощи беременным женщинам в соответствии с утвержденной маршрутизацией. Постановка на учёт по беременности осуществляется врачами акушерами-гинекологами в поликлинике.</w:t>
      </w:r>
    </w:p>
    <w:p w:rsidR="0046233B" w:rsidRPr="0046233B" w:rsidRDefault="0046233B" w:rsidP="0046233B">
      <w:pPr>
        <w:jc w:val="both"/>
        <w:rPr>
          <w:sz w:val="16"/>
          <w:szCs w:val="16"/>
        </w:rPr>
      </w:pPr>
      <w:r w:rsidRPr="0046233B">
        <w:rPr>
          <w:sz w:val="16"/>
          <w:szCs w:val="16"/>
        </w:rPr>
        <w:t xml:space="preserve">   </w:t>
      </w:r>
      <w:r w:rsidRPr="0046233B">
        <w:rPr>
          <w:sz w:val="16"/>
          <w:szCs w:val="16"/>
        </w:rPr>
        <w:tab/>
        <w:t xml:space="preserve">  В рамках реализации мероприятий регионального проекта «Создание единого цифрового контура в здравоохранении на основе единой государственной информационной системы здравоохранения» ведется активная работа по информатизации. Медицинские работники структурных подразделений имеют возможность работать в медицинской информационной системе, вести единую электронную карту пациента, выписывать электронные листки нетрудоспособности и рецепты, дистанционно проводить консультации пациентов с областными специалистами с использованием телемедицинских технологий. Проведены тестовые телемедицинские консультации пациентов из врачебной амбулатории и фельдшерско-акушерского пункта со специалистами ЦРБ.</w:t>
      </w:r>
    </w:p>
    <w:p w:rsidR="0046233B" w:rsidRPr="0046233B" w:rsidRDefault="0046233B" w:rsidP="0046233B">
      <w:pPr>
        <w:ind w:firstLine="567"/>
        <w:jc w:val="both"/>
        <w:rPr>
          <w:sz w:val="16"/>
          <w:szCs w:val="16"/>
        </w:rPr>
      </w:pPr>
    </w:p>
    <w:p w:rsidR="0046233B" w:rsidRPr="0046233B" w:rsidRDefault="0046233B" w:rsidP="0046233B">
      <w:pPr>
        <w:ind w:firstLine="709"/>
        <w:rPr>
          <w:sz w:val="16"/>
          <w:szCs w:val="16"/>
        </w:rPr>
      </w:pPr>
      <w:r w:rsidRPr="0046233B">
        <w:rPr>
          <w:b/>
          <w:bCs/>
          <w:sz w:val="16"/>
          <w:szCs w:val="16"/>
        </w:rPr>
        <w:t>Культура</w:t>
      </w:r>
    </w:p>
    <w:p w:rsidR="0046233B" w:rsidRPr="0046233B" w:rsidRDefault="0046233B" w:rsidP="0046233B">
      <w:pPr>
        <w:ind w:firstLine="709"/>
        <w:jc w:val="both"/>
        <w:rPr>
          <w:sz w:val="16"/>
          <w:szCs w:val="16"/>
        </w:rPr>
      </w:pPr>
      <w:r w:rsidRPr="0046233B">
        <w:rPr>
          <w:sz w:val="16"/>
          <w:szCs w:val="16"/>
        </w:rPr>
        <w:tab/>
      </w:r>
    </w:p>
    <w:p w:rsidR="0046233B" w:rsidRPr="0046233B" w:rsidRDefault="0046233B" w:rsidP="0046233B">
      <w:pPr>
        <w:tabs>
          <w:tab w:val="left" w:pos="709"/>
        </w:tabs>
        <w:ind w:firstLine="567"/>
        <w:jc w:val="both"/>
        <w:rPr>
          <w:sz w:val="16"/>
          <w:szCs w:val="16"/>
        </w:rPr>
      </w:pPr>
      <w:r w:rsidRPr="0046233B">
        <w:rPr>
          <w:sz w:val="16"/>
          <w:szCs w:val="16"/>
        </w:rPr>
        <w:t xml:space="preserve"> Сеть муниципальных учреждений культуры Тогучинского района состоит из:</w:t>
      </w:r>
    </w:p>
    <w:p w:rsidR="0046233B" w:rsidRPr="0046233B" w:rsidRDefault="0046233B" w:rsidP="0046233B">
      <w:pPr>
        <w:ind w:firstLine="709"/>
        <w:jc w:val="both"/>
        <w:rPr>
          <w:sz w:val="16"/>
          <w:szCs w:val="16"/>
        </w:rPr>
      </w:pPr>
      <w:r w:rsidRPr="0046233B">
        <w:rPr>
          <w:sz w:val="16"/>
          <w:szCs w:val="16"/>
        </w:rPr>
        <w:t>- 23 культурно-досуговых центров (в составе которых 31 Дом культуры и 13 клубов, 2 библиотеки, 22 киноустановки).</w:t>
      </w:r>
    </w:p>
    <w:p w:rsidR="0046233B" w:rsidRPr="0046233B" w:rsidRDefault="0046233B" w:rsidP="0046233B">
      <w:pPr>
        <w:ind w:firstLine="709"/>
        <w:jc w:val="both"/>
        <w:rPr>
          <w:sz w:val="16"/>
          <w:szCs w:val="16"/>
        </w:rPr>
      </w:pPr>
      <w:r w:rsidRPr="0046233B">
        <w:rPr>
          <w:sz w:val="16"/>
          <w:szCs w:val="16"/>
        </w:rPr>
        <w:t>- МБУК Тогучинского района «</w:t>
      </w:r>
      <w:proofErr w:type="spellStart"/>
      <w:r w:rsidRPr="0046233B">
        <w:rPr>
          <w:sz w:val="16"/>
          <w:szCs w:val="16"/>
        </w:rPr>
        <w:t>Тогучинская</w:t>
      </w:r>
      <w:proofErr w:type="spellEnd"/>
      <w:r w:rsidRPr="0046233B">
        <w:rPr>
          <w:sz w:val="16"/>
          <w:szCs w:val="16"/>
        </w:rPr>
        <w:t xml:space="preserve"> ЦБС» (в составе которой 34 библиотеки),</w:t>
      </w:r>
    </w:p>
    <w:p w:rsidR="0046233B" w:rsidRPr="0046233B" w:rsidRDefault="0046233B" w:rsidP="0046233B">
      <w:pPr>
        <w:ind w:firstLine="709"/>
        <w:jc w:val="both"/>
        <w:rPr>
          <w:sz w:val="16"/>
          <w:szCs w:val="16"/>
        </w:rPr>
      </w:pPr>
      <w:r w:rsidRPr="0046233B">
        <w:rPr>
          <w:sz w:val="16"/>
          <w:szCs w:val="16"/>
        </w:rPr>
        <w:t xml:space="preserve">-  МБУДО Тогучинского района </w:t>
      </w:r>
      <w:r w:rsidRPr="0046233B">
        <w:rPr>
          <w:color w:val="000000" w:themeColor="text1"/>
          <w:sz w:val="16"/>
          <w:szCs w:val="16"/>
        </w:rPr>
        <w:t>«</w:t>
      </w:r>
      <w:proofErr w:type="spellStart"/>
      <w:r w:rsidRPr="0046233B">
        <w:rPr>
          <w:color w:val="000000" w:themeColor="text1"/>
          <w:sz w:val="16"/>
          <w:szCs w:val="16"/>
        </w:rPr>
        <w:t>Тогучинская</w:t>
      </w:r>
      <w:proofErr w:type="spellEnd"/>
      <w:r w:rsidRPr="0046233B">
        <w:rPr>
          <w:color w:val="000000" w:themeColor="text1"/>
          <w:sz w:val="16"/>
          <w:szCs w:val="16"/>
        </w:rPr>
        <w:t xml:space="preserve"> детская музыкальная школа» и МБУДО Тогучинского района «</w:t>
      </w:r>
      <w:proofErr w:type="spellStart"/>
      <w:r w:rsidRPr="0046233B">
        <w:rPr>
          <w:color w:val="000000" w:themeColor="text1"/>
          <w:sz w:val="16"/>
          <w:szCs w:val="16"/>
        </w:rPr>
        <w:t>Горновская</w:t>
      </w:r>
      <w:proofErr w:type="spellEnd"/>
      <w:r w:rsidRPr="0046233B">
        <w:rPr>
          <w:color w:val="000000" w:themeColor="text1"/>
          <w:sz w:val="16"/>
          <w:szCs w:val="16"/>
        </w:rPr>
        <w:t xml:space="preserve"> детская школа искусств».</w:t>
      </w:r>
    </w:p>
    <w:p w:rsidR="0046233B" w:rsidRPr="0046233B" w:rsidRDefault="0046233B" w:rsidP="0046233B">
      <w:pPr>
        <w:jc w:val="both"/>
        <w:rPr>
          <w:sz w:val="16"/>
          <w:szCs w:val="16"/>
        </w:rPr>
      </w:pPr>
      <w:r w:rsidRPr="0046233B">
        <w:rPr>
          <w:sz w:val="16"/>
          <w:szCs w:val="16"/>
        </w:rPr>
        <w:tab/>
        <w:t xml:space="preserve"> Основная деятельность муниципальных учреждений культуры Тогучинского района направлена на организацию досуга жителей района, вовлечению их в культурную жизнь, развитие народного художественного творчества, патриотическое и нравственное воспитание детей и молодёжи:</w:t>
      </w:r>
    </w:p>
    <w:p w:rsidR="0046233B" w:rsidRPr="0046233B" w:rsidRDefault="0046233B" w:rsidP="0046233B">
      <w:pPr>
        <w:ind w:left="-15" w:right="71"/>
        <w:jc w:val="both"/>
        <w:rPr>
          <w:sz w:val="16"/>
          <w:szCs w:val="16"/>
        </w:rPr>
      </w:pPr>
      <w:r w:rsidRPr="0046233B">
        <w:rPr>
          <w:sz w:val="16"/>
          <w:szCs w:val="16"/>
        </w:rPr>
        <w:tab/>
      </w:r>
      <w:r w:rsidRPr="0046233B">
        <w:rPr>
          <w:sz w:val="16"/>
          <w:szCs w:val="16"/>
        </w:rPr>
        <w:tab/>
        <w:t xml:space="preserve"> За период с 2020 по 2022 год решались основные задачи деятельности муниципальных учреждений культуры: повышение эффективности деятельности учреждений культуры, дальнейшее развитие самодеятельного художественного творчества, укрепление материально - технической базы и развитие кадрового потенциала, организация досуга и </w:t>
      </w:r>
      <w:proofErr w:type="spellStart"/>
      <w:r w:rsidRPr="0046233B">
        <w:rPr>
          <w:sz w:val="16"/>
          <w:szCs w:val="16"/>
        </w:rPr>
        <w:t>библиотечно</w:t>
      </w:r>
      <w:proofErr w:type="spellEnd"/>
      <w:r w:rsidRPr="0046233B">
        <w:rPr>
          <w:sz w:val="16"/>
          <w:szCs w:val="16"/>
        </w:rPr>
        <w:t xml:space="preserve"> - информационного обслуживания населения. </w:t>
      </w:r>
    </w:p>
    <w:p w:rsidR="0046233B" w:rsidRPr="0046233B" w:rsidRDefault="0046233B" w:rsidP="0046233B">
      <w:pPr>
        <w:ind w:left="-17" w:right="74" w:firstLine="584"/>
        <w:jc w:val="both"/>
        <w:rPr>
          <w:sz w:val="16"/>
          <w:szCs w:val="16"/>
        </w:rPr>
      </w:pPr>
      <w:r w:rsidRPr="0046233B">
        <w:rPr>
          <w:sz w:val="16"/>
          <w:szCs w:val="16"/>
        </w:rPr>
        <w:t xml:space="preserve"> В 2022 году количество творческих кружков и любительских клубных объединений учреждений культуры </w:t>
      </w:r>
      <w:r w:rsidRPr="0046233B">
        <w:rPr>
          <w:color w:val="000000" w:themeColor="text1"/>
          <w:sz w:val="16"/>
          <w:szCs w:val="16"/>
        </w:rPr>
        <w:t xml:space="preserve">района </w:t>
      </w:r>
      <w:r w:rsidRPr="0046233B">
        <w:rPr>
          <w:sz w:val="16"/>
          <w:szCs w:val="16"/>
        </w:rPr>
        <w:t xml:space="preserve">оценочно останется на уровне 2021 года - 472, количество участников клубных кружков и объединений, ориентировочно - 7400 человек. </w:t>
      </w:r>
    </w:p>
    <w:p w:rsidR="0046233B" w:rsidRPr="0046233B" w:rsidRDefault="0046233B" w:rsidP="0046233B">
      <w:pPr>
        <w:tabs>
          <w:tab w:val="left" w:pos="709"/>
        </w:tabs>
        <w:ind w:firstLine="567"/>
        <w:jc w:val="both"/>
        <w:rPr>
          <w:sz w:val="16"/>
          <w:szCs w:val="16"/>
        </w:rPr>
      </w:pPr>
      <w:r w:rsidRPr="0046233B">
        <w:rPr>
          <w:sz w:val="16"/>
          <w:szCs w:val="16"/>
        </w:rPr>
        <w:t xml:space="preserve"> Муниципальными учреждениями культуры Тогучинского района ежегодно организовываются и проводятся культурно-массовые мероприятия: в 2020 году — 6149 мероприятий, в связи с частичными ограничительными мерами, связанными с распространением новой </w:t>
      </w:r>
      <w:proofErr w:type="spellStart"/>
      <w:r w:rsidRPr="0046233B">
        <w:rPr>
          <w:sz w:val="16"/>
          <w:szCs w:val="16"/>
        </w:rPr>
        <w:t>коронавирусной</w:t>
      </w:r>
      <w:proofErr w:type="spellEnd"/>
      <w:r w:rsidRPr="0046233B">
        <w:rPr>
          <w:sz w:val="16"/>
          <w:szCs w:val="16"/>
        </w:rPr>
        <w:t xml:space="preserve"> инфекцией, в 2021 году — 10678 мероприятий.    </w:t>
      </w:r>
    </w:p>
    <w:p w:rsidR="0046233B" w:rsidRPr="0046233B" w:rsidRDefault="0046233B" w:rsidP="0046233B">
      <w:pPr>
        <w:ind w:firstLine="567"/>
        <w:jc w:val="both"/>
        <w:rPr>
          <w:sz w:val="16"/>
          <w:szCs w:val="16"/>
        </w:rPr>
      </w:pPr>
      <w:r w:rsidRPr="0046233B">
        <w:rPr>
          <w:sz w:val="16"/>
          <w:szCs w:val="16"/>
        </w:rPr>
        <w:t xml:space="preserve">  Увеличилось количество продемонстрированных </w:t>
      </w:r>
      <w:proofErr w:type="spellStart"/>
      <w:r w:rsidRPr="0046233B">
        <w:rPr>
          <w:sz w:val="16"/>
          <w:szCs w:val="16"/>
        </w:rPr>
        <w:t>киновидео</w:t>
      </w:r>
      <w:proofErr w:type="spellEnd"/>
      <w:r w:rsidRPr="0046233B">
        <w:rPr>
          <w:sz w:val="16"/>
          <w:szCs w:val="16"/>
        </w:rPr>
        <w:t xml:space="preserve">-сеансов, в 2020 году -  2206, в 2021 году - 3831.  </w:t>
      </w:r>
    </w:p>
    <w:p w:rsidR="0046233B" w:rsidRPr="0046233B" w:rsidRDefault="0046233B" w:rsidP="0046233B">
      <w:pPr>
        <w:tabs>
          <w:tab w:val="left" w:pos="709"/>
        </w:tabs>
        <w:jc w:val="both"/>
        <w:rPr>
          <w:sz w:val="16"/>
          <w:szCs w:val="16"/>
        </w:rPr>
      </w:pPr>
      <w:r w:rsidRPr="0046233B">
        <w:rPr>
          <w:sz w:val="16"/>
          <w:szCs w:val="16"/>
        </w:rPr>
        <w:t xml:space="preserve">          Ежегодно на территории Тогучинского района проводятся концерты и спектакли профессиональных творческих коллективов и театров г. Новосибирска, которые посетили в 2020 году 4247 зрителей, в 2021 году 4817 зрителей, увеличение составило на 11,8 %. Количество пользователей библиотеками в 2020 году составило – 21899 человек, процент охвата населения составил – 40%. В 2021 году количество пользователей библиотеками составило – 26536 человек, процент охвата населения составил – 49 %.</w:t>
      </w:r>
    </w:p>
    <w:p w:rsidR="0046233B" w:rsidRPr="0046233B" w:rsidRDefault="0046233B" w:rsidP="0046233B">
      <w:pPr>
        <w:jc w:val="both"/>
        <w:rPr>
          <w:sz w:val="16"/>
          <w:szCs w:val="16"/>
        </w:rPr>
      </w:pPr>
      <w:r w:rsidRPr="0046233B">
        <w:rPr>
          <w:sz w:val="16"/>
          <w:szCs w:val="16"/>
        </w:rPr>
        <w:t xml:space="preserve">          За период с 2020 года по 2022 год 9 коллективов Тогучинского района подтвердили звание «Народный» и 1 «Образцовый».</w:t>
      </w:r>
    </w:p>
    <w:p w:rsidR="0046233B" w:rsidRPr="0046233B" w:rsidRDefault="0046233B" w:rsidP="0046233B">
      <w:pPr>
        <w:jc w:val="both"/>
        <w:rPr>
          <w:sz w:val="16"/>
          <w:szCs w:val="16"/>
        </w:rPr>
      </w:pPr>
      <w:r w:rsidRPr="0046233B">
        <w:rPr>
          <w:sz w:val="16"/>
          <w:szCs w:val="16"/>
        </w:rPr>
        <w:t xml:space="preserve">     </w:t>
      </w:r>
      <w:r w:rsidRPr="0046233B">
        <w:rPr>
          <w:sz w:val="16"/>
          <w:szCs w:val="16"/>
        </w:rPr>
        <w:tab/>
        <w:t xml:space="preserve">  На 5,5% увеличилась численность детей, обучающихся в организациях дополнительного образования – МБУДО Тогучинского района </w:t>
      </w:r>
      <w:r w:rsidRPr="0046233B">
        <w:rPr>
          <w:color w:val="000000" w:themeColor="text1"/>
          <w:sz w:val="16"/>
          <w:szCs w:val="16"/>
        </w:rPr>
        <w:t>«</w:t>
      </w:r>
      <w:proofErr w:type="spellStart"/>
      <w:r w:rsidRPr="0046233B">
        <w:rPr>
          <w:color w:val="000000" w:themeColor="text1"/>
          <w:sz w:val="16"/>
          <w:szCs w:val="16"/>
        </w:rPr>
        <w:t>Тогучинская</w:t>
      </w:r>
      <w:proofErr w:type="spellEnd"/>
      <w:r w:rsidRPr="0046233B">
        <w:rPr>
          <w:color w:val="000000" w:themeColor="text1"/>
          <w:sz w:val="16"/>
          <w:szCs w:val="16"/>
        </w:rPr>
        <w:t xml:space="preserve"> детская музыкальная школа» и МБУДО Тогучинского района «</w:t>
      </w:r>
      <w:proofErr w:type="spellStart"/>
      <w:r w:rsidRPr="0046233B">
        <w:rPr>
          <w:color w:val="000000" w:themeColor="text1"/>
          <w:sz w:val="16"/>
          <w:szCs w:val="16"/>
        </w:rPr>
        <w:t>Горновская</w:t>
      </w:r>
      <w:proofErr w:type="spellEnd"/>
      <w:r w:rsidRPr="0046233B">
        <w:rPr>
          <w:color w:val="000000" w:themeColor="text1"/>
          <w:sz w:val="16"/>
          <w:szCs w:val="16"/>
        </w:rPr>
        <w:t xml:space="preserve"> детская школа искусств» </w:t>
      </w:r>
      <w:r w:rsidRPr="0046233B">
        <w:rPr>
          <w:sz w:val="16"/>
          <w:szCs w:val="16"/>
        </w:rPr>
        <w:t xml:space="preserve">с 738 человек в 2020 году </w:t>
      </w:r>
      <w:r w:rsidRPr="0046233B">
        <w:rPr>
          <w:color w:val="000000" w:themeColor="text1"/>
          <w:sz w:val="16"/>
          <w:szCs w:val="16"/>
        </w:rPr>
        <w:t>до 788 человек в 2022 году</w:t>
      </w:r>
      <w:r w:rsidRPr="0046233B">
        <w:rPr>
          <w:sz w:val="16"/>
          <w:szCs w:val="16"/>
        </w:rPr>
        <w:t>. Учащиеся школ принимают активное участие в международных, всероссийских, межрегиональных, областных, районных смотрах и конкурсах как в очном, так и в дистанционном форматах.</w:t>
      </w:r>
    </w:p>
    <w:p w:rsidR="0046233B" w:rsidRPr="0046233B" w:rsidRDefault="0046233B" w:rsidP="0046233B">
      <w:pPr>
        <w:jc w:val="both"/>
        <w:rPr>
          <w:i/>
          <w:sz w:val="16"/>
          <w:szCs w:val="16"/>
        </w:rPr>
      </w:pPr>
      <w:bookmarkStart w:id="2" w:name="_GoBack1"/>
      <w:bookmarkEnd w:id="2"/>
      <w:r w:rsidRPr="0046233B">
        <w:rPr>
          <w:i/>
          <w:sz w:val="16"/>
          <w:szCs w:val="16"/>
        </w:rPr>
        <w:t>Главные достижения отрасли за период 2020 – 2022 гг.:</w:t>
      </w:r>
    </w:p>
    <w:p w:rsidR="0046233B" w:rsidRPr="0046233B" w:rsidRDefault="0046233B" w:rsidP="0046233B">
      <w:pPr>
        <w:jc w:val="both"/>
        <w:rPr>
          <w:i/>
          <w:sz w:val="16"/>
          <w:szCs w:val="16"/>
        </w:rPr>
      </w:pPr>
      <w:r w:rsidRPr="0046233B">
        <w:rPr>
          <w:i/>
          <w:sz w:val="16"/>
          <w:szCs w:val="16"/>
        </w:rPr>
        <w:t>2020 год</w:t>
      </w:r>
    </w:p>
    <w:p w:rsidR="0046233B" w:rsidRPr="0046233B" w:rsidRDefault="0046233B" w:rsidP="0046233B">
      <w:pPr>
        <w:pStyle w:val="ae"/>
        <w:spacing w:after="0" w:line="240" w:lineRule="auto"/>
        <w:ind w:left="0" w:firstLine="709"/>
        <w:rPr>
          <w:sz w:val="16"/>
          <w:szCs w:val="16"/>
        </w:rPr>
      </w:pPr>
      <w:r w:rsidRPr="0046233B">
        <w:rPr>
          <w:sz w:val="16"/>
          <w:szCs w:val="16"/>
        </w:rPr>
        <w:t xml:space="preserve">В Золотую книгу культуры Новосибирской области внесены: </w:t>
      </w:r>
      <w:proofErr w:type="spellStart"/>
      <w:r w:rsidRPr="0046233B">
        <w:rPr>
          <w:sz w:val="16"/>
          <w:szCs w:val="16"/>
        </w:rPr>
        <w:t>Залуцкая</w:t>
      </w:r>
      <w:proofErr w:type="spellEnd"/>
      <w:r w:rsidRPr="0046233B">
        <w:rPr>
          <w:sz w:val="16"/>
          <w:szCs w:val="16"/>
        </w:rPr>
        <w:t xml:space="preserve"> Татьяна Александровна</w:t>
      </w:r>
      <w:r w:rsidRPr="0046233B">
        <w:rPr>
          <w:sz w:val="16"/>
          <w:szCs w:val="16"/>
        </w:rPr>
        <w:tab/>
        <w:t>в номинации «Верность призванию» (МБУК «</w:t>
      </w:r>
      <w:proofErr w:type="spellStart"/>
      <w:r w:rsidRPr="0046233B">
        <w:rPr>
          <w:sz w:val="16"/>
          <w:szCs w:val="16"/>
        </w:rPr>
        <w:t>Горновский</w:t>
      </w:r>
      <w:proofErr w:type="spellEnd"/>
      <w:r w:rsidRPr="0046233B">
        <w:rPr>
          <w:sz w:val="16"/>
          <w:szCs w:val="16"/>
        </w:rPr>
        <w:t xml:space="preserve"> КДЦ»), Толкачева Тамара Степановна в номинации «Мастер-золотые руки» (МКУК КДЦ «Темп»).</w:t>
      </w:r>
    </w:p>
    <w:p w:rsidR="0046233B" w:rsidRPr="0046233B" w:rsidRDefault="0046233B" w:rsidP="0046233B">
      <w:pPr>
        <w:pStyle w:val="ae"/>
        <w:spacing w:after="0" w:line="240" w:lineRule="auto"/>
        <w:ind w:left="0" w:firstLine="709"/>
        <w:rPr>
          <w:sz w:val="16"/>
          <w:szCs w:val="16"/>
        </w:rPr>
      </w:pPr>
      <w:r w:rsidRPr="0046233B">
        <w:rPr>
          <w:sz w:val="16"/>
          <w:szCs w:val="16"/>
        </w:rPr>
        <w:t xml:space="preserve">Победителями конкурса «Лучшее муниципальное учреждение культуры, находящееся на территориях сельских поселений Новосибирской области, и их работники» стали МКУК «Зареченский КДЦ» и </w:t>
      </w:r>
      <w:proofErr w:type="spellStart"/>
      <w:r w:rsidRPr="0046233B">
        <w:rPr>
          <w:sz w:val="16"/>
          <w:szCs w:val="16"/>
        </w:rPr>
        <w:t>Перетокина</w:t>
      </w:r>
      <w:proofErr w:type="spellEnd"/>
      <w:r w:rsidRPr="0046233B">
        <w:rPr>
          <w:sz w:val="16"/>
          <w:szCs w:val="16"/>
        </w:rPr>
        <w:t xml:space="preserve"> Антонина Владимировна в (МБУК Тогучинского района «</w:t>
      </w:r>
      <w:proofErr w:type="spellStart"/>
      <w:r w:rsidRPr="0046233B">
        <w:rPr>
          <w:sz w:val="16"/>
          <w:szCs w:val="16"/>
        </w:rPr>
        <w:t>Тогучинская</w:t>
      </w:r>
      <w:proofErr w:type="spellEnd"/>
      <w:r w:rsidRPr="0046233B">
        <w:rPr>
          <w:sz w:val="16"/>
          <w:szCs w:val="16"/>
        </w:rPr>
        <w:t xml:space="preserve"> ЦБС»).</w:t>
      </w:r>
    </w:p>
    <w:p w:rsidR="0046233B" w:rsidRPr="0046233B" w:rsidRDefault="0046233B" w:rsidP="0046233B">
      <w:pPr>
        <w:pStyle w:val="aa"/>
        <w:jc w:val="both"/>
        <w:rPr>
          <w:rFonts w:eastAsia="Tahoma"/>
          <w:i/>
          <w:sz w:val="16"/>
          <w:szCs w:val="16"/>
          <w:lang w:eastAsia="en-US"/>
        </w:rPr>
      </w:pPr>
      <w:r w:rsidRPr="0046233B">
        <w:rPr>
          <w:rFonts w:eastAsia="Tahoma"/>
          <w:i/>
          <w:sz w:val="16"/>
          <w:szCs w:val="16"/>
          <w:lang w:eastAsia="en-US"/>
        </w:rPr>
        <w:t>2021 год</w:t>
      </w:r>
    </w:p>
    <w:p w:rsidR="0046233B" w:rsidRPr="0046233B" w:rsidRDefault="0046233B" w:rsidP="0046233B">
      <w:pPr>
        <w:ind w:firstLine="709"/>
        <w:jc w:val="both"/>
        <w:rPr>
          <w:sz w:val="16"/>
          <w:szCs w:val="16"/>
        </w:rPr>
      </w:pPr>
      <w:r w:rsidRPr="0046233B">
        <w:rPr>
          <w:sz w:val="16"/>
          <w:szCs w:val="16"/>
        </w:rPr>
        <w:t xml:space="preserve">Звание «Почетный работник культуры НСО» присвоено </w:t>
      </w:r>
      <w:proofErr w:type="spellStart"/>
      <w:r w:rsidRPr="0046233B">
        <w:rPr>
          <w:sz w:val="16"/>
          <w:szCs w:val="16"/>
        </w:rPr>
        <w:t>Блиновой</w:t>
      </w:r>
      <w:proofErr w:type="spellEnd"/>
      <w:r w:rsidRPr="0046233B">
        <w:rPr>
          <w:sz w:val="16"/>
          <w:szCs w:val="16"/>
        </w:rPr>
        <w:t xml:space="preserve"> Тамаре Георгиевне, директору МБУК «</w:t>
      </w:r>
      <w:proofErr w:type="spellStart"/>
      <w:r w:rsidRPr="0046233B">
        <w:rPr>
          <w:sz w:val="16"/>
          <w:szCs w:val="16"/>
        </w:rPr>
        <w:t>Горновский</w:t>
      </w:r>
      <w:proofErr w:type="spellEnd"/>
      <w:r w:rsidRPr="0046233B">
        <w:rPr>
          <w:sz w:val="16"/>
          <w:szCs w:val="16"/>
        </w:rPr>
        <w:t xml:space="preserve"> КДЦ».</w:t>
      </w:r>
    </w:p>
    <w:p w:rsidR="0046233B" w:rsidRPr="0046233B" w:rsidRDefault="0046233B" w:rsidP="0046233B">
      <w:pPr>
        <w:pStyle w:val="aa"/>
        <w:ind w:firstLine="709"/>
        <w:jc w:val="both"/>
        <w:rPr>
          <w:sz w:val="16"/>
          <w:szCs w:val="16"/>
        </w:rPr>
      </w:pPr>
      <w:r w:rsidRPr="0046233B">
        <w:rPr>
          <w:sz w:val="16"/>
          <w:szCs w:val="16"/>
        </w:rPr>
        <w:t xml:space="preserve">Победителями конкурса «Лучшее муниципальное учреждение культуры, находящееся на территориях сельских поселений Новосибирской области, и их работники» стали МКУК «Лебедевский КДЦ» и </w:t>
      </w:r>
      <w:proofErr w:type="spellStart"/>
      <w:r w:rsidRPr="0046233B">
        <w:rPr>
          <w:sz w:val="16"/>
          <w:szCs w:val="16"/>
        </w:rPr>
        <w:t>Фаткулина</w:t>
      </w:r>
      <w:proofErr w:type="spellEnd"/>
      <w:r w:rsidRPr="0046233B">
        <w:rPr>
          <w:sz w:val="16"/>
          <w:szCs w:val="16"/>
        </w:rPr>
        <w:t xml:space="preserve"> Тамара Алексеевна, библиотекарь Владимировской сельской библиотеки МБУК Тогучинского района «</w:t>
      </w:r>
      <w:proofErr w:type="spellStart"/>
      <w:r w:rsidRPr="0046233B">
        <w:rPr>
          <w:sz w:val="16"/>
          <w:szCs w:val="16"/>
        </w:rPr>
        <w:t>Тогучинская</w:t>
      </w:r>
      <w:proofErr w:type="spellEnd"/>
      <w:r w:rsidRPr="0046233B">
        <w:rPr>
          <w:sz w:val="16"/>
          <w:szCs w:val="16"/>
        </w:rPr>
        <w:t xml:space="preserve"> ЦБС».</w:t>
      </w:r>
    </w:p>
    <w:p w:rsidR="0046233B" w:rsidRPr="0046233B" w:rsidRDefault="0046233B" w:rsidP="0046233B">
      <w:pPr>
        <w:pStyle w:val="aa"/>
        <w:tabs>
          <w:tab w:val="left" w:pos="709"/>
        </w:tabs>
        <w:jc w:val="both"/>
        <w:rPr>
          <w:i/>
          <w:sz w:val="16"/>
          <w:szCs w:val="16"/>
        </w:rPr>
      </w:pPr>
      <w:r w:rsidRPr="0046233B">
        <w:rPr>
          <w:i/>
          <w:sz w:val="16"/>
          <w:szCs w:val="16"/>
        </w:rPr>
        <w:t>2022 год</w:t>
      </w:r>
    </w:p>
    <w:p w:rsidR="0046233B" w:rsidRPr="0046233B" w:rsidRDefault="0046233B" w:rsidP="0046233B">
      <w:pPr>
        <w:jc w:val="both"/>
        <w:rPr>
          <w:sz w:val="16"/>
          <w:szCs w:val="16"/>
        </w:rPr>
      </w:pPr>
      <w:r w:rsidRPr="0046233B">
        <w:rPr>
          <w:sz w:val="16"/>
          <w:szCs w:val="16"/>
        </w:rPr>
        <w:t xml:space="preserve">        Звание «Почетный работник культуры НСО» присвоено </w:t>
      </w:r>
      <w:proofErr w:type="spellStart"/>
      <w:r w:rsidRPr="0046233B">
        <w:rPr>
          <w:sz w:val="16"/>
          <w:szCs w:val="16"/>
        </w:rPr>
        <w:t>Кузаковой</w:t>
      </w:r>
      <w:proofErr w:type="spellEnd"/>
      <w:r w:rsidRPr="0046233B">
        <w:rPr>
          <w:sz w:val="16"/>
          <w:szCs w:val="16"/>
        </w:rPr>
        <w:t xml:space="preserve"> Светлане Юрьевне, преподавателю МБУДО Тогучинского района </w:t>
      </w:r>
      <w:r w:rsidRPr="0046233B">
        <w:rPr>
          <w:color w:val="000000" w:themeColor="text1"/>
          <w:sz w:val="16"/>
          <w:szCs w:val="16"/>
        </w:rPr>
        <w:t>«</w:t>
      </w:r>
      <w:proofErr w:type="spellStart"/>
      <w:r w:rsidRPr="0046233B">
        <w:rPr>
          <w:color w:val="000000" w:themeColor="text1"/>
          <w:sz w:val="16"/>
          <w:szCs w:val="16"/>
        </w:rPr>
        <w:t>Тогучинская</w:t>
      </w:r>
      <w:proofErr w:type="spellEnd"/>
      <w:r w:rsidRPr="0046233B">
        <w:rPr>
          <w:color w:val="000000" w:themeColor="text1"/>
          <w:sz w:val="16"/>
          <w:szCs w:val="16"/>
        </w:rPr>
        <w:t xml:space="preserve"> детская музыкальная школа».</w:t>
      </w:r>
    </w:p>
    <w:p w:rsidR="0046233B" w:rsidRPr="0046233B" w:rsidRDefault="0046233B" w:rsidP="0046233B">
      <w:pPr>
        <w:pStyle w:val="aa"/>
        <w:ind w:firstLine="567"/>
        <w:jc w:val="both"/>
        <w:rPr>
          <w:rFonts w:eastAsia="Tahoma"/>
          <w:sz w:val="16"/>
          <w:szCs w:val="16"/>
          <w:lang w:eastAsia="en-US"/>
        </w:rPr>
      </w:pPr>
      <w:r w:rsidRPr="0046233B">
        <w:rPr>
          <w:sz w:val="16"/>
          <w:szCs w:val="16"/>
        </w:rPr>
        <w:t xml:space="preserve"> Победителями конкурса «Лучшее муниципальное учреждение культуры, находящееся на территориях сельских поселений Новосибирской области, и их работники» стали МКУК «</w:t>
      </w:r>
      <w:proofErr w:type="spellStart"/>
      <w:r w:rsidRPr="0046233B">
        <w:rPr>
          <w:sz w:val="16"/>
          <w:szCs w:val="16"/>
        </w:rPr>
        <w:t>Нечаевский</w:t>
      </w:r>
      <w:proofErr w:type="spellEnd"/>
      <w:r w:rsidRPr="0046233B">
        <w:rPr>
          <w:sz w:val="16"/>
          <w:szCs w:val="16"/>
        </w:rPr>
        <w:t xml:space="preserve"> КДЦ» и Корякина Людмила Васильевна библиотекарь Зареченской сельской библиотеки МБУК Тогучинского района «</w:t>
      </w:r>
      <w:proofErr w:type="spellStart"/>
      <w:r w:rsidRPr="0046233B">
        <w:rPr>
          <w:sz w:val="16"/>
          <w:szCs w:val="16"/>
        </w:rPr>
        <w:t>Тогучинская</w:t>
      </w:r>
      <w:proofErr w:type="spellEnd"/>
      <w:r w:rsidRPr="0046233B">
        <w:rPr>
          <w:sz w:val="16"/>
          <w:szCs w:val="16"/>
        </w:rPr>
        <w:t xml:space="preserve"> ЦБС».</w:t>
      </w:r>
    </w:p>
    <w:p w:rsidR="0046233B" w:rsidRPr="0046233B" w:rsidRDefault="0046233B" w:rsidP="0046233B">
      <w:pPr>
        <w:pStyle w:val="aa"/>
        <w:ind w:firstLine="709"/>
        <w:jc w:val="both"/>
        <w:rPr>
          <w:rFonts w:eastAsia="Tahoma"/>
          <w:sz w:val="16"/>
          <w:szCs w:val="16"/>
          <w:lang w:eastAsia="en-US"/>
        </w:rPr>
      </w:pPr>
      <w:r w:rsidRPr="0046233B">
        <w:rPr>
          <w:rFonts w:eastAsia="Tahoma"/>
          <w:sz w:val="16"/>
          <w:szCs w:val="16"/>
          <w:lang w:eastAsia="en-US"/>
        </w:rPr>
        <w:t xml:space="preserve">В течение трех лет Тогучинский район принимает участие в государственной программе Новосибирской области «Культура Новосибирской области», а также в муниципальных программах «Культура Тогучинского района Новосибирской области 2017-2021 годы», «Культура Тогучинского района Новосибирской области 2022-2024 годы». </w:t>
      </w:r>
    </w:p>
    <w:p w:rsidR="0046233B" w:rsidRPr="0046233B" w:rsidRDefault="0046233B" w:rsidP="0046233B">
      <w:pPr>
        <w:jc w:val="both"/>
        <w:rPr>
          <w:sz w:val="16"/>
          <w:szCs w:val="16"/>
        </w:rPr>
      </w:pPr>
      <w:r w:rsidRPr="0046233B">
        <w:rPr>
          <w:sz w:val="16"/>
          <w:szCs w:val="16"/>
        </w:rPr>
        <w:t xml:space="preserve">     </w:t>
      </w:r>
      <w:r w:rsidRPr="0046233B">
        <w:rPr>
          <w:sz w:val="16"/>
          <w:szCs w:val="16"/>
        </w:rPr>
        <w:tab/>
        <w:t xml:space="preserve">  В 2020 году в рамках программы проведены капитальные ремонты в муниципальных учреждениях культуры Тогучинского района на сумму 3940,0 тыс. руб. (оплата проектно-сметной документации, ремонт кровли и перекрытия, замена полов, устройства пандусов, установка АПС, внутренние ремонты зданий, замена окон, ремонт отопления, пропитка, ремонт крыльца, ремонты сан узлов, установка ограждений)</w:t>
      </w:r>
    </w:p>
    <w:p w:rsidR="0046233B" w:rsidRPr="0046233B" w:rsidRDefault="0046233B" w:rsidP="0046233B">
      <w:pPr>
        <w:pStyle w:val="aa"/>
        <w:tabs>
          <w:tab w:val="left" w:pos="709"/>
        </w:tabs>
        <w:jc w:val="both"/>
        <w:rPr>
          <w:rFonts w:eastAsia="Tahoma"/>
          <w:sz w:val="16"/>
          <w:szCs w:val="16"/>
          <w:lang w:eastAsia="en-US"/>
        </w:rPr>
      </w:pPr>
      <w:r w:rsidRPr="0046233B">
        <w:rPr>
          <w:rFonts w:eastAsia="Tahoma"/>
          <w:sz w:val="16"/>
          <w:szCs w:val="16"/>
          <w:lang w:eastAsia="en-US"/>
        </w:rPr>
        <w:t xml:space="preserve">          На приобретение оборудования (световое оборудование, звуковое оборудование, </w:t>
      </w:r>
      <w:proofErr w:type="spellStart"/>
      <w:r w:rsidRPr="0046233B">
        <w:rPr>
          <w:rFonts w:eastAsia="Tahoma"/>
          <w:sz w:val="16"/>
          <w:szCs w:val="16"/>
          <w:lang w:eastAsia="en-US"/>
        </w:rPr>
        <w:t>киновидео</w:t>
      </w:r>
      <w:proofErr w:type="spellEnd"/>
      <w:r w:rsidRPr="0046233B">
        <w:rPr>
          <w:rFonts w:eastAsia="Tahoma"/>
          <w:sz w:val="16"/>
          <w:szCs w:val="16"/>
          <w:lang w:eastAsia="en-US"/>
        </w:rPr>
        <w:t xml:space="preserve">-оборудование, одежда сцены, сценические костюмы, оргтехника, музыкальные инструменты, театральные кресла, мебель и др.) профинансировано 5461,8 тыс. рублей (областной бюджет – 1324,9 тыс. руб., бюджет Тогучинского района Новосибирской области и средства, выделенные депутатами – 4136,9 тыс. руб.). </w:t>
      </w:r>
    </w:p>
    <w:p w:rsidR="0046233B" w:rsidRPr="0046233B" w:rsidRDefault="0046233B" w:rsidP="0046233B">
      <w:pPr>
        <w:pStyle w:val="aa"/>
        <w:ind w:firstLine="567"/>
        <w:jc w:val="both"/>
        <w:rPr>
          <w:rFonts w:eastAsia="Tahoma"/>
          <w:sz w:val="16"/>
          <w:szCs w:val="16"/>
          <w:lang w:eastAsia="en-US"/>
        </w:rPr>
      </w:pPr>
      <w:r w:rsidRPr="0046233B">
        <w:rPr>
          <w:rFonts w:eastAsia="Tahoma"/>
          <w:sz w:val="16"/>
          <w:szCs w:val="16"/>
          <w:lang w:eastAsia="en-US"/>
        </w:rPr>
        <w:lastRenderedPageBreak/>
        <w:t xml:space="preserve">  На приобретение книг профинансировано в рамках программы 100,0 тыс. руб. </w:t>
      </w:r>
    </w:p>
    <w:p w:rsidR="0046233B" w:rsidRPr="0046233B" w:rsidRDefault="0046233B" w:rsidP="0046233B">
      <w:pPr>
        <w:jc w:val="both"/>
        <w:rPr>
          <w:sz w:val="16"/>
          <w:szCs w:val="16"/>
        </w:rPr>
      </w:pPr>
      <w:r w:rsidRPr="0046233B">
        <w:rPr>
          <w:sz w:val="16"/>
          <w:szCs w:val="16"/>
        </w:rPr>
        <w:t xml:space="preserve">    </w:t>
      </w:r>
      <w:r w:rsidRPr="0046233B">
        <w:rPr>
          <w:sz w:val="16"/>
          <w:szCs w:val="16"/>
        </w:rPr>
        <w:tab/>
        <w:t xml:space="preserve"> Оплачено 200,0 тыс. руб. за экспертизу проектно-сметной документации по капитальному ремонту вестибюля и выставочного зала МБУК «Тогучинского КДЦ».</w:t>
      </w:r>
    </w:p>
    <w:p w:rsidR="0046233B" w:rsidRPr="0046233B" w:rsidRDefault="0046233B" w:rsidP="0046233B">
      <w:pPr>
        <w:jc w:val="both"/>
        <w:rPr>
          <w:sz w:val="16"/>
          <w:szCs w:val="16"/>
        </w:rPr>
      </w:pPr>
      <w:r w:rsidRPr="0046233B">
        <w:rPr>
          <w:sz w:val="16"/>
          <w:szCs w:val="16"/>
        </w:rPr>
        <w:t xml:space="preserve">    </w:t>
      </w:r>
      <w:r w:rsidRPr="0046233B">
        <w:rPr>
          <w:sz w:val="16"/>
          <w:szCs w:val="16"/>
        </w:rPr>
        <w:tab/>
        <w:t xml:space="preserve">  Средства областного бюджета в размере 119,6 тыс. руб. выделены на подключение сельских библиотек к сети Интернет. </w:t>
      </w:r>
    </w:p>
    <w:p w:rsidR="0046233B" w:rsidRPr="0046233B" w:rsidRDefault="0046233B" w:rsidP="0046233B">
      <w:pPr>
        <w:jc w:val="both"/>
        <w:rPr>
          <w:sz w:val="16"/>
          <w:szCs w:val="16"/>
        </w:rPr>
      </w:pPr>
      <w:r w:rsidRPr="0046233B">
        <w:rPr>
          <w:sz w:val="16"/>
          <w:szCs w:val="16"/>
        </w:rPr>
        <w:t xml:space="preserve">    </w:t>
      </w:r>
      <w:r w:rsidRPr="0046233B">
        <w:rPr>
          <w:sz w:val="16"/>
          <w:szCs w:val="16"/>
        </w:rPr>
        <w:tab/>
        <w:t xml:space="preserve">  Были выделены средства из резервного фонда Правительства Новосибирской области на приобретение средств для борьбы с новой </w:t>
      </w:r>
      <w:proofErr w:type="spellStart"/>
      <w:r w:rsidRPr="0046233B">
        <w:rPr>
          <w:sz w:val="16"/>
          <w:szCs w:val="16"/>
        </w:rPr>
        <w:t>коронавирусной</w:t>
      </w:r>
      <w:proofErr w:type="spellEnd"/>
      <w:r w:rsidRPr="0046233B">
        <w:rPr>
          <w:sz w:val="16"/>
          <w:szCs w:val="16"/>
        </w:rPr>
        <w:t xml:space="preserve"> инфекцией в сумме 73,2 тыс. руб.</w:t>
      </w:r>
    </w:p>
    <w:p w:rsidR="0046233B" w:rsidRPr="0046233B" w:rsidRDefault="0046233B" w:rsidP="0046233B">
      <w:pPr>
        <w:ind w:firstLine="567"/>
        <w:jc w:val="both"/>
        <w:rPr>
          <w:sz w:val="16"/>
          <w:szCs w:val="16"/>
        </w:rPr>
      </w:pPr>
      <w:r w:rsidRPr="0046233B">
        <w:rPr>
          <w:sz w:val="16"/>
          <w:szCs w:val="16"/>
        </w:rPr>
        <w:t xml:space="preserve">  В 2021 году мероприятия по приобретению в рамках государственной программы «Культура Новосибирской области» реализованы на сумму 1789,6 тыс. руб.:</w:t>
      </w:r>
      <w:r w:rsidRPr="0046233B">
        <w:rPr>
          <w:b/>
          <w:sz w:val="16"/>
          <w:szCs w:val="16"/>
        </w:rPr>
        <w:t xml:space="preserve"> </w:t>
      </w:r>
      <w:r w:rsidRPr="0046233B">
        <w:rPr>
          <w:sz w:val="16"/>
          <w:szCs w:val="16"/>
        </w:rPr>
        <w:t xml:space="preserve">МКУК «Кудринский КДЦ» приобретены кресла в зрительный зал, одежда сцены, световое оборудование, звуковое оборудование. </w:t>
      </w:r>
    </w:p>
    <w:p w:rsidR="0046233B" w:rsidRPr="0046233B" w:rsidRDefault="0046233B" w:rsidP="0046233B">
      <w:pPr>
        <w:pStyle w:val="aa"/>
        <w:tabs>
          <w:tab w:val="left" w:pos="709"/>
        </w:tabs>
        <w:jc w:val="both"/>
        <w:rPr>
          <w:rFonts w:eastAsia="Tahoma"/>
          <w:sz w:val="16"/>
          <w:szCs w:val="16"/>
          <w:lang w:eastAsia="en-US"/>
        </w:rPr>
      </w:pPr>
      <w:r w:rsidRPr="0046233B">
        <w:rPr>
          <w:rFonts w:eastAsia="Tahoma"/>
          <w:sz w:val="16"/>
          <w:szCs w:val="16"/>
          <w:lang w:eastAsia="en-US"/>
        </w:rPr>
        <w:t xml:space="preserve">    </w:t>
      </w:r>
      <w:r w:rsidRPr="0046233B">
        <w:rPr>
          <w:rFonts w:eastAsia="Tahoma"/>
          <w:sz w:val="16"/>
          <w:szCs w:val="16"/>
          <w:lang w:eastAsia="en-US"/>
        </w:rPr>
        <w:tab/>
        <w:t xml:space="preserve">На приобретение оборудования (световое оборудование, звуковое оборудование, </w:t>
      </w:r>
      <w:proofErr w:type="spellStart"/>
      <w:r w:rsidRPr="0046233B">
        <w:rPr>
          <w:rFonts w:eastAsia="Tahoma"/>
          <w:sz w:val="16"/>
          <w:szCs w:val="16"/>
          <w:lang w:eastAsia="en-US"/>
        </w:rPr>
        <w:t>киновидео</w:t>
      </w:r>
      <w:proofErr w:type="spellEnd"/>
      <w:r w:rsidRPr="0046233B">
        <w:rPr>
          <w:rFonts w:eastAsia="Tahoma"/>
          <w:sz w:val="16"/>
          <w:szCs w:val="16"/>
          <w:lang w:eastAsia="en-US"/>
        </w:rPr>
        <w:t xml:space="preserve">-оборудование, одежда сцены, сценические костюмы, оргтехника, музыкальные инструменты, театральные кресла, мебель и др.) профинансировано 4723,7 тыс. руб. (областной бюджет – 1789,6 тыс. руб., бюджет Тогучинского района Новосибирской области и средства, выделенные депутатами – 2934,1 тыс. руб.). </w:t>
      </w:r>
    </w:p>
    <w:p w:rsidR="0046233B" w:rsidRPr="0046233B" w:rsidRDefault="0046233B" w:rsidP="0046233B">
      <w:pPr>
        <w:ind w:right="-57" w:firstLine="709"/>
        <w:jc w:val="both"/>
        <w:rPr>
          <w:sz w:val="16"/>
          <w:szCs w:val="16"/>
        </w:rPr>
      </w:pPr>
      <w:r w:rsidRPr="0046233B">
        <w:rPr>
          <w:sz w:val="16"/>
          <w:szCs w:val="16"/>
        </w:rPr>
        <w:t>В рамках государственной программы «Комплексное развитие сельских территорий в Новосибирской области»:</w:t>
      </w:r>
    </w:p>
    <w:p w:rsidR="0046233B" w:rsidRPr="0046233B" w:rsidRDefault="0046233B" w:rsidP="0046233B">
      <w:pPr>
        <w:ind w:right="-57" w:firstLine="709"/>
        <w:jc w:val="both"/>
        <w:rPr>
          <w:sz w:val="16"/>
          <w:szCs w:val="16"/>
        </w:rPr>
      </w:pPr>
      <w:r w:rsidRPr="0046233B">
        <w:rPr>
          <w:sz w:val="16"/>
          <w:szCs w:val="16"/>
        </w:rPr>
        <w:t xml:space="preserve">проведены мероприятия по капитальным ремонтам учреждений культуры в 7-ми учреждениях культуры на сумму 18284,3 </w:t>
      </w:r>
      <w:proofErr w:type="spellStart"/>
      <w:r w:rsidRPr="0046233B">
        <w:rPr>
          <w:sz w:val="16"/>
          <w:szCs w:val="16"/>
        </w:rPr>
        <w:t>тыс.руб</w:t>
      </w:r>
      <w:proofErr w:type="spellEnd"/>
      <w:r w:rsidRPr="0046233B">
        <w:rPr>
          <w:sz w:val="16"/>
          <w:szCs w:val="16"/>
        </w:rPr>
        <w:t xml:space="preserve">.: СДК с. </w:t>
      </w:r>
      <w:proofErr w:type="spellStart"/>
      <w:r w:rsidRPr="0046233B">
        <w:rPr>
          <w:sz w:val="16"/>
          <w:szCs w:val="16"/>
        </w:rPr>
        <w:t>Березиково</w:t>
      </w:r>
      <w:proofErr w:type="spellEnd"/>
      <w:r w:rsidRPr="0046233B">
        <w:rPr>
          <w:sz w:val="16"/>
          <w:szCs w:val="16"/>
        </w:rPr>
        <w:t xml:space="preserve">, СДК с. </w:t>
      </w:r>
      <w:proofErr w:type="spellStart"/>
      <w:r w:rsidRPr="0046233B">
        <w:rPr>
          <w:sz w:val="16"/>
          <w:szCs w:val="16"/>
        </w:rPr>
        <w:t>Курундус</w:t>
      </w:r>
      <w:proofErr w:type="spellEnd"/>
      <w:r w:rsidRPr="0046233B">
        <w:rPr>
          <w:sz w:val="16"/>
          <w:szCs w:val="16"/>
        </w:rPr>
        <w:t xml:space="preserve">, СДК с. Завьялово, клуб с. </w:t>
      </w:r>
      <w:proofErr w:type="spellStart"/>
      <w:r w:rsidRPr="0046233B">
        <w:rPr>
          <w:sz w:val="16"/>
          <w:szCs w:val="16"/>
        </w:rPr>
        <w:t>Новоабышево</w:t>
      </w:r>
      <w:proofErr w:type="spellEnd"/>
      <w:r w:rsidRPr="0046233B">
        <w:rPr>
          <w:sz w:val="16"/>
          <w:szCs w:val="16"/>
        </w:rPr>
        <w:t xml:space="preserve">, Доронинский ДО, СДК с. </w:t>
      </w:r>
      <w:proofErr w:type="spellStart"/>
      <w:r w:rsidRPr="0046233B">
        <w:rPr>
          <w:sz w:val="16"/>
          <w:szCs w:val="16"/>
        </w:rPr>
        <w:t>Репьёво</w:t>
      </w:r>
      <w:proofErr w:type="spellEnd"/>
      <w:r w:rsidRPr="0046233B">
        <w:rPr>
          <w:sz w:val="16"/>
          <w:szCs w:val="16"/>
        </w:rPr>
        <w:t xml:space="preserve">, СДК с. </w:t>
      </w:r>
      <w:proofErr w:type="spellStart"/>
      <w:r w:rsidRPr="0046233B">
        <w:rPr>
          <w:sz w:val="16"/>
          <w:szCs w:val="16"/>
        </w:rPr>
        <w:t>Льниха</w:t>
      </w:r>
      <w:proofErr w:type="spellEnd"/>
      <w:r w:rsidRPr="0046233B">
        <w:rPr>
          <w:sz w:val="16"/>
          <w:szCs w:val="16"/>
        </w:rPr>
        <w:t>.</w:t>
      </w:r>
    </w:p>
    <w:p w:rsidR="0046233B" w:rsidRPr="0046233B" w:rsidRDefault="0046233B" w:rsidP="0046233B">
      <w:pPr>
        <w:pStyle w:val="aa"/>
        <w:ind w:firstLine="567"/>
        <w:jc w:val="both"/>
        <w:rPr>
          <w:rFonts w:eastAsia="Tahoma"/>
          <w:sz w:val="16"/>
          <w:szCs w:val="16"/>
          <w:lang w:eastAsia="en-US"/>
        </w:rPr>
      </w:pPr>
      <w:r w:rsidRPr="0046233B">
        <w:rPr>
          <w:rFonts w:eastAsia="Tahoma"/>
          <w:sz w:val="16"/>
          <w:szCs w:val="16"/>
          <w:lang w:eastAsia="en-US"/>
        </w:rPr>
        <w:t xml:space="preserve">  приобретены 2 автобуса для нужд МБУК Тогучинского района «Тогучинский КДЦ» и МКУК г. Тогучин «Городской КДЦ».</w:t>
      </w:r>
    </w:p>
    <w:p w:rsidR="0046233B" w:rsidRPr="0046233B" w:rsidRDefault="0046233B" w:rsidP="0046233B">
      <w:pPr>
        <w:pStyle w:val="aa"/>
        <w:ind w:firstLine="709"/>
        <w:jc w:val="both"/>
        <w:rPr>
          <w:rFonts w:eastAsia="Tahoma"/>
          <w:sz w:val="16"/>
          <w:szCs w:val="16"/>
          <w:lang w:eastAsia="en-US"/>
        </w:rPr>
      </w:pPr>
      <w:r w:rsidRPr="0046233B">
        <w:rPr>
          <w:rFonts w:eastAsia="Tahoma"/>
          <w:sz w:val="16"/>
          <w:szCs w:val="16"/>
          <w:lang w:eastAsia="en-US"/>
        </w:rPr>
        <w:t>На приобретение книг профинансировано в рамках программы 1540,2 тыс. руб.</w:t>
      </w:r>
    </w:p>
    <w:p w:rsidR="0046233B" w:rsidRPr="0046233B" w:rsidRDefault="0046233B" w:rsidP="0046233B">
      <w:pPr>
        <w:pStyle w:val="aa"/>
        <w:ind w:firstLine="567"/>
        <w:jc w:val="both"/>
        <w:rPr>
          <w:rFonts w:eastAsia="Tahoma"/>
          <w:sz w:val="16"/>
          <w:szCs w:val="16"/>
          <w:lang w:eastAsia="en-US"/>
        </w:rPr>
      </w:pPr>
      <w:r w:rsidRPr="0046233B">
        <w:rPr>
          <w:rFonts w:eastAsia="Tahoma"/>
          <w:sz w:val="16"/>
          <w:szCs w:val="16"/>
          <w:lang w:eastAsia="en-US"/>
        </w:rPr>
        <w:t xml:space="preserve">  В рамках реализации национального проекта «Культура» завершено строительство сельского клуба (модульного типа) в п. Мирный.</w:t>
      </w:r>
    </w:p>
    <w:p w:rsidR="0046233B" w:rsidRPr="0046233B" w:rsidRDefault="0046233B" w:rsidP="0046233B">
      <w:pPr>
        <w:pStyle w:val="aa"/>
        <w:jc w:val="both"/>
        <w:rPr>
          <w:sz w:val="16"/>
          <w:szCs w:val="16"/>
        </w:rPr>
      </w:pPr>
      <w:r w:rsidRPr="0046233B">
        <w:rPr>
          <w:rFonts w:eastAsia="Tahoma"/>
          <w:sz w:val="16"/>
          <w:szCs w:val="16"/>
          <w:lang w:eastAsia="en-US"/>
        </w:rPr>
        <w:t xml:space="preserve">          </w:t>
      </w:r>
      <w:r w:rsidRPr="0046233B">
        <w:rPr>
          <w:sz w:val="16"/>
          <w:szCs w:val="16"/>
        </w:rPr>
        <w:t xml:space="preserve">В 2022 году в рамках программы предусмотрено финансирование на комплектование библиотечных фондов – 1436,3 тыс. руб., на реализацию мероприятий по подготовке проекта к модельной библиотеки 600,0 тыс. руб. на приобретение оборудования, проведение мероприятий, связанные с затратами по проведению Дня района – 2890,0 тыс. руб. на приобретение музыкальных инструментов и оборудования. На открытие художественного отделения выделено 860,0 тыс. руб. из бюджета Тогучинского района Новосибирской области. </w:t>
      </w:r>
    </w:p>
    <w:p w:rsidR="0046233B" w:rsidRPr="0046233B" w:rsidRDefault="0046233B" w:rsidP="0046233B">
      <w:pPr>
        <w:jc w:val="both"/>
        <w:rPr>
          <w:sz w:val="16"/>
          <w:szCs w:val="16"/>
        </w:rPr>
      </w:pPr>
      <w:r w:rsidRPr="0046233B">
        <w:rPr>
          <w:sz w:val="16"/>
          <w:szCs w:val="16"/>
        </w:rPr>
        <w:t xml:space="preserve">          Мероприятия по приобретению в рамках государственной программы «Культура Новосибирской области» запланированы на сумму 1618,6 тыс. руб.:</w:t>
      </w:r>
    </w:p>
    <w:p w:rsidR="0046233B" w:rsidRPr="0046233B" w:rsidRDefault="0046233B" w:rsidP="0046233B">
      <w:pPr>
        <w:jc w:val="both"/>
        <w:rPr>
          <w:sz w:val="16"/>
          <w:szCs w:val="16"/>
        </w:rPr>
      </w:pPr>
      <w:r w:rsidRPr="0046233B">
        <w:rPr>
          <w:sz w:val="16"/>
          <w:szCs w:val="16"/>
        </w:rPr>
        <w:t xml:space="preserve">          МКУК «</w:t>
      </w:r>
      <w:proofErr w:type="spellStart"/>
      <w:r w:rsidRPr="0046233B">
        <w:rPr>
          <w:sz w:val="16"/>
          <w:szCs w:val="16"/>
        </w:rPr>
        <w:t>Буготакский</w:t>
      </w:r>
      <w:proofErr w:type="spellEnd"/>
      <w:r w:rsidRPr="0046233B">
        <w:rPr>
          <w:sz w:val="16"/>
          <w:szCs w:val="16"/>
        </w:rPr>
        <w:t xml:space="preserve"> КДЦ» и МКУК «</w:t>
      </w:r>
      <w:proofErr w:type="spellStart"/>
      <w:r w:rsidRPr="0046233B">
        <w:rPr>
          <w:sz w:val="16"/>
          <w:szCs w:val="16"/>
        </w:rPr>
        <w:t>Киикский</w:t>
      </w:r>
      <w:proofErr w:type="spellEnd"/>
      <w:r w:rsidRPr="0046233B">
        <w:rPr>
          <w:sz w:val="16"/>
          <w:szCs w:val="16"/>
        </w:rPr>
        <w:t xml:space="preserve"> КДЦ» -  кресла в зрительный зал, одежда сцены, световое оборудование, звуковое оборудование. </w:t>
      </w:r>
    </w:p>
    <w:p w:rsidR="0046233B" w:rsidRPr="0046233B" w:rsidRDefault="0046233B" w:rsidP="0046233B">
      <w:pPr>
        <w:ind w:left="-57" w:right="-57"/>
        <w:jc w:val="both"/>
        <w:rPr>
          <w:sz w:val="16"/>
          <w:szCs w:val="16"/>
        </w:rPr>
      </w:pPr>
      <w:r w:rsidRPr="0046233B">
        <w:rPr>
          <w:sz w:val="16"/>
          <w:szCs w:val="16"/>
        </w:rPr>
        <w:t xml:space="preserve">      </w:t>
      </w:r>
      <w:r w:rsidRPr="0046233B">
        <w:rPr>
          <w:sz w:val="16"/>
          <w:szCs w:val="16"/>
        </w:rPr>
        <w:tab/>
        <w:t xml:space="preserve">  Мероприятия по капитальным ремонтам учреждений культуры в рамках государственной программы «Культура Новосибирской области» запланировано в МКУК «</w:t>
      </w:r>
      <w:proofErr w:type="spellStart"/>
      <w:r w:rsidRPr="0046233B">
        <w:rPr>
          <w:sz w:val="16"/>
          <w:szCs w:val="16"/>
        </w:rPr>
        <w:t>Лекарственновсий</w:t>
      </w:r>
      <w:proofErr w:type="spellEnd"/>
      <w:r w:rsidRPr="0046233B">
        <w:rPr>
          <w:sz w:val="16"/>
          <w:szCs w:val="16"/>
        </w:rPr>
        <w:t xml:space="preserve"> КДЦ» на сумму 11000,0 </w:t>
      </w:r>
      <w:proofErr w:type="spellStart"/>
      <w:r w:rsidRPr="0046233B">
        <w:rPr>
          <w:sz w:val="16"/>
          <w:szCs w:val="16"/>
        </w:rPr>
        <w:t>тыс.руб</w:t>
      </w:r>
      <w:proofErr w:type="spellEnd"/>
      <w:r w:rsidRPr="0046233B">
        <w:rPr>
          <w:sz w:val="16"/>
          <w:szCs w:val="16"/>
        </w:rPr>
        <w:t xml:space="preserve">. </w:t>
      </w:r>
    </w:p>
    <w:p w:rsidR="0046233B" w:rsidRPr="0046233B" w:rsidRDefault="0046233B" w:rsidP="0046233B">
      <w:pPr>
        <w:ind w:firstLine="567"/>
        <w:jc w:val="both"/>
        <w:rPr>
          <w:sz w:val="16"/>
          <w:szCs w:val="16"/>
        </w:rPr>
      </w:pPr>
      <w:r w:rsidRPr="0046233B">
        <w:rPr>
          <w:sz w:val="16"/>
          <w:szCs w:val="16"/>
        </w:rPr>
        <w:t xml:space="preserve">  В целях реализации Указа Президента Российской Федерации от 7 мая 2012 года № 597 «О мероприятиях по реализации государственной социальной политики», в 2021 году достигнута средняя заработная плата: работникам организаций культуры 35414 рублей, педагогическим работникам организаций дополнительного образования не ниже 41287 руб. За 9 месяцев 2022 года средняя заработная плата составила работникам учреждений культуры 39 119,7 рублей,  педагогические работники учреждений дополнительного образования не ниже 45057,0 руб. </w:t>
      </w:r>
    </w:p>
    <w:p w:rsidR="0046233B" w:rsidRPr="0046233B" w:rsidRDefault="0046233B" w:rsidP="0046233B">
      <w:pPr>
        <w:pStyle w:val="aa"/>
        <w:jc w:val="both"/>
        <w:rPr>
          <w:rFonts w:eastAsia="Tahoma"/>
          <w:sz w:val="16"/>
          <w:szCs w:val="16"/>
          <w:lang w:eastAsia="en-US"/>
        </w:rPr>
      </w:pPr>
    </w:p>
    <w:p w:rsidR="0046233B" w:rsidRPr="0046233B" w:rsidRDefault="0046233B" w:rsidP="0046233B">
      <w:pPr>
        <w:pStyle w:val="aa"/>
        <w:jc w:val="both"/>
        <w:rPr>
          <w:sz w:val="16"/>
          <w:szCs w:val="16"/>
        </w:rPr>
      </w:pPr>
      <w:r w:rsidRPr="0046233B">
        <w:rPr>
          <w:b/>
          <w:sz w:val="16"/>
          <w:szCs w:val="16"/>
        </w:rPr>
        <w:t>Социальная защита</w:t>
      </w:r>
    </w:p>
    <w:p w:rsidR="0046233B" w:rsidRPr="0046233B" w:rsidRDefault="0046233B" w:rsidP="0046233B">
      <w:pPr>
        <w:pStyle w:val="af3"/>
        <w:spacing w:after="0"/>
        <w:ind w:firstLine="709"/>
        <w:jc w:val="both"/>
        <w:rPr>
          <w:sz w:val="16"/>
          <w:szCs w:val="16"/>
        </w:rPr>
      </w:pPr>
    </w:p>
    <w:p w:rsidR="0046233B" w:rsidRPr="0046233B" w:rsidRDefault="0046233B" w:rsidP="0046233B">
      <w:pPr>
        <w:ind w:firstLine="709"/>
        <w:jc w:val="both"/>
        <w:rPr>
          <w:sz w:val="16"/>
          <w:szCs w:val="16"/>
        </w:rPr>
      </w:pPr>
      <w:r w:rsidRPr="0046233B">
        <w:rPr>
          <w:sz w:val="16"/>
          <w:szCs w:val="16"/>
        </w:rPr>
        <w:t>Структура учреждений социальной защиты Тогучинского района состоит:</w:t>
      </w:r>
    </w:p>
    <w:p w:rsidR="0046233B" w:rsidRPr="0046233B" w:rsidRDefault="0046233B" w:rsidP="0046233B">
      <w:pPr>
        <w:ind w:firstLine="709"/>
        <w:jc w:val="both"/>
        <w:rPr>
          <w:sz w:val="16"/>
          <w:szCs w:val="16"/>
        </w:rPr>
      </w:pPr>
      <w:r w:rsidRPr="0046233B">
        <w:rPr>
          <w:sz w:val="16"/>
          <w:szCs w:val="16"/>
        </w:rPr>
        <w:t>- Отдел социальной защиты администрации Тогучинского района Новосибирской области;</w:t>
      </w:r>
    </w:p>
    <w:p w:rsidR="0046233B" w:rsidRPr="0046233B" w:rsidRDefault="0046233B" w:rsidP="0046233B">
      <w:pPr>
        <w:ind w:firstLine="709"/>
        <w:jc w:val="both"/>
        <w:rPr>
          <w:sz w:val="16"/>
          <w:szCs w:val="16"/>
        </w:rPr>
      </w:pPr>
      <w:r w:rsidRPr="0046233B">
        <w:rPr>
          <w:sz w:val="16"/>
          <w:szCs w:val="16"/>
        </w:rPr>
        <w:t>- Муниципальное бюджетное учреждение Тогучинского района «Комплексный центр социального обслуживания населения» (далее - КЦСОН), в структуру которого входит:</w:t>
      </w:r>
    </w:p>
    <w:p w:rsidR="0046233B" w:rsidRPr="0046233B" w:rsidRDefault="0046233B" w:rsidP="0046233B">
      <w:pPr>
        <w:ind w:firstLine="709"/>
        <w:jc w:val="both"/>
        <w:rPr>
          <w:sz w:val="16"/>
          <w:szCs w:val="16"/>
        </w:rPr>
      </w:pPr>
      <w:r w:rsidRPr="0046233B">
        <w:rPr>
          <w:sz w:val="16"/>
          <w:szCs w:val="16"/>
        </w:rPr>
        <w:t xml:space="preserve">- Отделение милосердия на 30 мест, расположенный в с. </w:t>
      </w:r>
      <w:proofErr w:type="spellStart"/>
      <w:r w:rsidRPr="0046233B">
        <w:rPr>
          <w:sz w:val="16"/>
          <w:szCs w:val="16"/>
        </w:rPr>
        <w:t>Березиково</w:t>
      </w:r>
      <w:proofErr w:type="spellEnd"/>
      <w:r w:rsidRPr="0046233B">
        <w:rPr>
          <w:sz w:val="16"/>
          <w:szCs w:val="16"/>
        </w:rPr>
        <w:t>;</w:t>
      </w:r>
    </w:p>
    <w:p w:rsidR="0046233B" w:rsidRPr="0046233B" w:rsidRDefault="0046233B" w:rsidP="0046233B">
      <w:pPr>
        <w:ind w:firstLine="709"/>
        <w:jc w:val="both"/>
        <w:rPr>
          <w:sz w:val="16"/>
          <w:szCs w:val="16"/>
        </w:rPr>
      </w:pPr>
      <w:r w:rsidRPr="0046233B">
        <w:rPr>
          <w:sz w:val="16"/>
          <w:szCs w:val="16"/>
        </w:rPr>
        <w:t xml:space="preserve">- Отделение социальной реабилитации несовершеннолетних на 30 мест, расположенный в с. </w:t>
      </w:r>
      <w:proofErr w:type="spellStart"/>
      <w:r w:rsidRPr="0046233B">
        <w:rPr>
          <w:sz w:val="16"/>
          <w:szCs w:val="16"/>
        </w:rPr>
        <w:t>Киик</w:t>
      </w:r>
      <w:proofErr w:type="spellEnd"/>
      <w:r w:rsidRPr="0046233B">
        <w:rPr>
          <w:sz w:val="16"/>
          <w:szCs w:val="16"/>
        </w:rPr>
        <w:t>.</w:t>
      </w:r>
    </w:p>
    <w:p w:rsidR="0046233B" w:rsidRPr="0046233B" w:rsidRDefault="0046233B" w:rsidP="0046233B">
      <w:pPr>
        <w:ind w:firstLine="567"/>
        <w:jc w:val="both"/>
        <w:rPr>
          <w:sz w:val="16"/>
          <w:szCs w:val="16"/>
        </w:rPr>
      </w:pPr>
      <w:r w:rsidRPr="0046233B">
        <w:rPr>
          <w:sz w:val="16"/>
          <w:szCs w:val="16"/>
        </w:rPr>
        <w:t xml:space="preserve">  Учреждения работали и работают в плановом режиме, показатели, закрепленные в муниципальных заданиях, выполняются в полном объеме.</w:t>
      </w:r>
    </w:p>
    <w:p w:rsidR="0046233B" w:rsidRPr="0046233B" w:rsidRDefault="0046233B" w:rsidP="0046233B">
      <w:pPr>
        <w:ind w:firstLine="708"/>
        <w:jc w:val="both"/>
        <w:rPr>
          <w:sz w:val="16"/>
          <w:szCs w:val="16"/>
        </w:rPr>
      </w:pPr>
      <w:r w:rsidRPr="0046233B">
        <w:rPr>
          <w:sz w:val="16"/>
          <w:szCs w:val="16"/>
        </w:rPr>
        <w:t>Основными направлениями в работе учреждений являются:</w:t>
      </w:r>
    </w:p>
    <w:p w:rsidR="0046233B" w:rsidRPr="0046233B" w:rsidRDefault="0046233B" w:rsidP="0046233B">
      <w:pPr>
        <w:ind w:firstLine="709"/>
        <w:jc w:val="both"/>
        <w:rPr>
          <w:sz w:val="16"/>
          <w:szCs w:val="16"/>
        </w:rPr>
      </w:pPr>
      <w:r w:rsidRPr="0046233B">
        <w:rPr>
          <w:sz w:val="16"/>
          <w:szCs w:val="16"/>
        </w:rPr>
        <w:t>- реализация государственной политики в сфере социальной защиты населения, осуществление мер социальной поддержки отдельных категорий граждан;</w:t>
      </w:r>
    </w:p>
    <w:p w:rsidR="0046233B" w:rsidRPr="0046233B" w:rsidRDefault="0046233B" w:rsidP="0046233B">
      <w:pPr>
        <w:ind w:firstLine="709"/>
        <w:jc w:val="both"/>
        <w:rPr>
          <w:sz w:val="16"/>
          <w:szCs w:val="16"/>
        </w:rPr>
      </w:pPr>
      <w:r w:rsidRPr="0046233B">
        <w:rPr>
          <w:sz w:val="16"/>
          <w:szCs w:val="16"/>
        </w:rPr>
        <w:t>- выявление, учет и оказание адресной социальной помощи гражданам, оказавшимся в трудной жизненной ситуации;</w:t>
      </w:r>
    </w:p>
    <w:p w:rsidR="0046233B" w:rsidRPr="0046233B" w:rsidRDefault="0046233B" w:rsidP="0046233B">
      <w:pPr>
        <w:ind w:firstLine="709"/>
        <w:jc w:val="both"/>
        <w:rPr>
          <w:sz w:val="16"/>
          <w:szCs w:val="16"/>
        </w:rPr>
      </w:pPr>
      <w:r w:rsidRPr="0046233B">
        <w:rPr>
          <w:sz w:val="16"/>
          <w:szCs w:val="16"/>
        </w:rPr>
        <w:t>- обеспечение доступности социальных объектов и услуг для граждан с ограничением жизнедеятельности;</w:t>
      </w:r>
    </w:p>
    <w:p w:rsidR="0046233B" w:rsidRPr="0046233B" w:rsidRDefault="0046233B" w:rsidP="0046233B">
      <w:pPr>
        <w:ind w:firstLine="709"/>
        <w:jc w:val="both"/>
        <w:rPr>
          <w:sz w:val="16"/>
          <w:szCs w:val="16"/>
        </w:rPr>
      </w:pPr>
      <w:r w:rsidRPr="0046233B">
        <w:rPr>
          <w:sz w:val="16"/>
          <w:szCs w:val="16"/>
        </w:rPr>
        <w:t>- приведение всех объектов в соответствие со стандартами доступной среды;</w:t>
      </w:r>
    </w:p>
    <w:p w:rsidR="0046233B" w:rsidRPr="0046233B" w:rsidRDefault="0046233B" w:rsidP="0046233B">
      <w:pPr>
        <w:ind w:firstLine="709"/>
        <w:jc w:val="both"/>
        <w:rPr>
          <w:sz w:val="16"/>
          <w:szCs w:val="16"/>
        </w:rPr>
      </w:pPr>
      <w:r w:rsidRPr="0046233B">
        <w:rPr>
          <w:sz w:val="16"/>
          <w:szCs w:val="16"/>
        </w:rPr>
        <w:t>- социальное обслуживание, реабилитация, оказание социальных услуг в соответствии со стандартами;</w:t>
      </w:r>
    </w:p>
    <w:p w:rsidR="0046233B" w:rsidRPr="0046233B" w:rsidRDefault="0046233B" w:rsidP="0046233B">
      <w:pPr>
        <w:ind w:firstLine="709"/>
        <w:jc w:val="both"/>
        <w:rPr>
          <w:sz w:val="16"/>
          <w:szCs w:val="16"/>
        </w:rPr>
      </w:pPr>
      <w:r w:rsidRPr="0046233B">
        <w:rPr>
          <w:sz w:val="16"/>
          <w:szCs w:val="16"/>
        </w:rPr>
        <w:t>- укрепление материально-технической базы учреждений, внедрение в работу эффективных социальных практик;</w:t>
      </w:r>
    </w:p>
    <w:p w:rsidR="0046233B" w:rsidRPr="0046233B" w:rsidRDefault="0046233B" w:rsidP="0046233B">
      <w:pPr>
        <w:ind w:firstLine="709"/>
        <w:jc w:val="both"/>
        <w:rPr>
          <w:sz w:val="16"/>
          <w:szCs w:val="16"/>
        </w:rPr>
      </w:pPr>
      <w:r w:rsidRPr="0046233B">
        <w:rPr>
          <w:sz w:val="16"/>
          <w:szCs w:val="16"/>
        </w:rPr>
        <w:t>- профилактика безнадзорности и правонарушений несовершеннолетних, реабилитационная работа с семьями, имеющими детей;</w:t>
      </w:r>
    </w:p>
    <w:p w:rsidR="0046233B" w:rsidRPr="0046233B" w:rsidRDefault="0046233B" w:rsidP="0046233B">
      <w:pPr>
        <w:ind w:firstLine="709"/>
        <w:jc w:val="both"/>
        <w:rPr>
          <w:sz w:val="16"/>
          <w:szCs w:val="16"/>
        </w:rPr>
      </w:pPr>
      <w:r w:rsidRPr="0046233B">
        <w:rPr>
          <w:sz w:val="16"/>
          <w:szCs w:val="16"/>
        </w:rPr>
        <w:t>- развитие платных услуг, привлечение внебюджетных средств на обеспечение жизнедеятельности учреждений;</w:t>
      </w:r>
    </w:p>
    <w:p w:rsidR="0046233B" w:rsidRPr="0046233B" w:rsidRDefault="0046233B" w:rsidP="0046233B">
      <w:pPr>
        <w:ind w:firstLine="709"/>
        <w:jc w:val="both"/>
        <w:rPr>
          <w:sz w:val="16"/>
          <w:szCs w:val="16"/>
        </w:rPr>
      </w:pPr>
      <w:r w:rsidRPr="0046233B">
        <w:rPr>
          <w:sz w:val="16"/>
          <w:szCs w:val="16"/>
        </w:rPr>
        <w:t>- социальное партнерство с общественными организациями, межведомственное взаимодействие с социальными ведомствами;</w:t>
      </w:r>
    </w:p>
    <w:p w:rsidR="0046233B" w:rsidRPr="0046233B" w:rsidRDefault="0046233B" w:rsidP="0046233B">
      <w:pPr>
        <w:ind w:firstLine="709"/>
        <w:jc w:val="both"/>
        <w:rPr>
          <w:sz w:val="16"/>
          <w:szCs w:val="16"/>
        </w:rPr>
      </w:pPr>
      <w:r w:rsidRPr="0046233B">
        <w:rPr>
          <w:sz w:val="16"/>
          <w:szCs w:val="16"/>
        </w:rPr>
        <w:t>- организация круглогодичного оздоровления и отдых детей из семей всех категорий.</w:t>
      </w:r>
    </w:p>
    <w:p w:rsidR="0046233B" w:rsidRPr="0046233B" w:rsidRDefault="0046233B" w:rsidP="0046233B">
      <w:pPr>
        <w:tabs>
          <w:tab w:val="left" w:pos="709"/>
        </w:tabs>
        <w:jc w:val="both"/>
        <w:rPr>
          <w:sz w:val="16"/>
          <w:szCs w:val="16"/>
        </w:rPr>
      </w:pPr>
      <w:r w:rsidRPr="0046233B">
        <w:rPr>
          <w:sz w:val="16"/>
          <w:szCs w:val="16"/>
        </w:rPr>
        <w:tab/>
        <w:t>На территории Тогучинского района представлено стационарное, полустационарное и надомное социальное обслуживание пожилых граждан, инвалидов, детей-инвалидов, семей с детьми, одиноких граждан, оказавшихся в трудной жизненной ситуации.</w:t>
      </w:r>
    </w:p>
    <w:p w:rsidR="0046233B" w:rsidRPr="0046233B" w:rsidRDefault="0046233B" w:rsidP="0046233B">
      <w:pPr>
        <w:tabs>
          <w:tab w:val="left" w:pos="709"/>
        </w:tabs>
        <w:jc w:val="both"/>
        <w:rPr>
          <w:sz w:val="16"/>
          <w:szCs w:val="16"/>
        </w:rPr>
      </w:pPr>
      <w:r w:rsidRPr="0046233B">
        <w:rPr>
          <w:sz w:val="16"/>
          <w:szCs w:val="16"/>
        </w:rPr>
        <w:tab/>
        <w:t xml:space="preserve">Стационарное социальное обслуживание пожилых граждан и инвалидов осуществляется на базе отделения милосердия </w:t>
      </w:r>
      <w:r w:rsidRPr="0046233B">
        <w:rPr>
          <w:sz w:val="16"/>
          <w:szCs w:val="16"/>
          <w:lang w:eastAsia="ru-RU"/>
        </w:rPr>
        <w:t xml:space="preserve">КЦСОН </w:t>
      </w:r>
      <w:r w:rsidRPr="0046233B">
        <w:rPr>
          <w:sz w:val="16"/>
          <w:szCs w:val="16"/>
        </w:rPr>
        <w:t xml:space="preserve">вместимостью на 30 коек. На сегодняшний день в отделении созданы все условия для безопасного и комфортного проживания граждан. </w:t>
      </w:r>
      <w:r w:rsidRPr="0046233B">
        <w:rPr>
          <w:color w:val="000000" w:themeColor="text1"/>
          <w:sz w:val="16"/>
          <w:szCs w:val="16"/>
        </w:rPr>
        <w:t xml:space="preserve">Отделение милосердия расположено в с. </w:t>
      </w:r>
      <w:proofErr w:type="spellStart"/>
      <w:r w:rsidRPr="0046233B">
        <w:rPr>
          <w:color w:val="000000" w:themeColor="text1"/>
          <w:sz w:val="16"/>
          <w:szCs w:val="16"/>
        </w:rPr>
        <w:t>Березиково</w:t>
      </w:r>
      <w:proofErr w:type="spellEnd"/>
      <w:r w:rsidRPr="0046233B">
        <w:rPr>
          <w:color w:val="000000" w:themeColor="text1"/>
          <w:sz w:val="16"/>
          <w:szCs w:val="16"/>
        </w:rPr>
        <w:t xml:space="preserve"> Тогучинского района, в одноэтажном здании площадью 547 </w:t>
      </w:r>
      <w:proofErr w:type="spellStart"/>
      <w:r w:rsidRPr="0046233B">
        <w:rPr>
          <w:color w:val="000000" w:themeColor="text1"/>
          <w:sz w:val="16"/>
          <w:szCs w:val="16"/>
        </w:rPr>
        <w:t>кв.м</w:t>
      </w:r>
      <w:proofErr w:type="spellEnd"/>
      <w:r w:rsidRPr="0046233B">
        <w:rPr>
          <w:color w:val="000000" w:themeColor="text1"/>
          <w:sz w:val="16"/>
          <w:szCs w:val="16"/>
        </w:rPr>
        <w:t>. Для всех проживающих в отделении организован социал</w:t>
      </w:r>
      <w:r w:rsidRPr="0046233B">
        <w:rPr>
          <w:sz w:val="16"/>
          <w:szCs w:val="16"/>
        </w:rPr>
        <w:t>ьно-медицинский уход в соответствии со стандартами, созданы условия для реабилитации, отдыха, посильной занятости, организован досуг.</w:t>
      </w:r>
    </w:p>
    <w:p w:rsidR="0046233B" w:rsidRPr="0046233B" w:rsidRDefault="0046233B" w:rsidP="0046233B">
      <w:pPr>
        <w:tabs>
          <w:tab w:val="left" w:pos="709"/>
        </w:tabs>
        <w:ind w:right="-55" w:firstLine="708"/>
        <w:jc w:val="both"/>
        <w:rPr>
          <w:rFonts w:eastAsia="Calibri"/>
          <w:bCs/>
          <w:color w:val="00000A"/>
          <w:sz w:val="16"/>
          <w:szCs w:val="16"/>
          <w:lang w:eastAsia="ru-RU"/>
        </w:rPr>
      </w:pPr>
      <w:r w:rsidRPr="0046233B">
        <w:rPr>
          <w:rFonts w:eastAsia="Calibri"/>
          <w:bCs/>
          <w:color w:val="00000A"/>
          <w:sz w:val="16"/>
          <w:szCs w:val="16"/>
          <w:lang w:eastAsia="ru-RU"/>
        </w:rPr>
        <w:t xml:space="preserve">В </w:t>
      </w:r>
      <w:proofErr w:type="spellStart"/>
      <w:r w:rsidRPr="0046233B">
        <w:rPr>
          <w:rFonts w:eastAsia="Calibri"/>
          <w:bCs/>
          <w:color w:val="00000A"/>
          <w:sz w:val="16"/>
          <w:szCs w:val="16"/>
          <w:lang w:eastAsia="ru-RU"/>
        </w:rPr>
        <w:t>Тогучинском</w:t>
      </w:r>
      <w:proofErr w:type="spellEnd"/>
      <w:r w:rsidRPr="0046233B">
        <w:rPr>
          <w:rFonts w:eastAsia="Calibri"/>
          <w:bCs/>
          <w:color w:val="00000A"/>
          <w:sz w:val="16"/>
          <w:szCs w:val="16"/>
          <w:lang w:eastAsia="ru-RU"/>
        </w:rPr>
        <w:t xml:space="preserve"> районе осуществляется реализация пилотного проекта по созданию системы долговременного ухода на территории Новосибирской области за гражданами пожилого возраста и инвалидами в рамках федерального проекта «Старшее поколение» национального проекта «Демография» на 2022-2024 годы. </w:t>
      </w:r>
    </w:p>
    <w:p w:rsidR="0046233B" w:rsidRPr="0046233B" w:rsidRDefault="0046233B" w:rsidP="0046233B">
      <w:pPr>
        <w:tabs>
          <w:tab w:val="left" w:pos="709"/>
        </w:tabs>
        <w:ind w:right="-55" w:firstLine="708"/>
        <w:jc w:val="both"/>
        <w:rPr>
          <w:rFonts w:eastAsia="Calibri"/>
          <w:bCs/>
          <w:color w:val="00000A"/>
          <w:sz w:val="16"/>
          <w:szCs w:val="16"/>
          <w:lang w:eastAsia="ru-RU"/>
        </w:rPr>
      </w:pPr>
      <w:r w:rsidRPr="0046233B">
        <w:rPr>
          <w:rFonts w:eastAsia="Calibri"/>
          <w:bCs/>
          <w:color w:val="00000A"/>
          <w:sz w:val="16"/>
          <w:szCs w:val="16"/>
          <w:lang w:eastAsia="ru-RU"/>
        </w:rPr>
        <w:t>В 2020 году на проектные средства в сумме 18090,7 тыс. руб. были созданы службы сопровождения сиделок, проведена типизация граждан старше 65 лет, в количестве 2200 человек (план 1732 человека). На сумму 5493,75 тыс. руб. приобретено реабилитационное оборудование и технические средства для пункта проката, отделений дневного пребывания и милосердия.</w:t>
      </w:r>
    </w:p>
    <w:p w:rsidR="0046233B" w:rsidRPr="0046233B" w:rsidRDefault="0046233B" w:rsidP="0046233B">
      <w:pPr>
        <w:tabs>
          <w:tab w:val="left" w:pos="709"/>
        </w:tabs>
        <w:ind w:firstLine="567"/>
        <w:jc w:val="both"/>
        <w:rPr>
          <w:sz w:val="16"/>
          <w:szCs w:val="16"/>
        </w:rPr>
      </w:pPr>
      <w:r w:rsidRPr="0046233B">
        <w:rPr>
          <w:rFonts w:eastAsia="Calibri"/>
          <w:bCs/>
          <w:color w:val="00000A"/>
          <w:sz w:val="16"/>
          <w:szCs w:val="16"/>
          <w:lang w:eastAsia="ru-RU"/>
        </w:rPr>
        <w:t xml:space="preserve">  Приобретен автомобиль Газель </w:t>
      </w:r>
      <w:r w:rsidRPr="0046233B">
        <w:rPr>
          <w:rFonts w:eastAsia="Calibri"/>
          <w:bCs/>
          <w:color w:val="00000A"/>
          <w:sz w:val="16"/>
          <w:szCs w:val="16"/>
          <w:lang w:val="en-US" w:eastAsia="ru-RU"/>
        </w:rPr>
        <w:t>NEXT</w:t>
      </w:r>
      <w:r w:rsidRPr="0046233B">
        <w:rPr>
          <w:rFonts w:eastAsia="Calibri"/>
          <w:bCs/>
          <w:color w:val="00000A"/>
          <w:sz w:val="16"/>
          <w:szCs w:val="16"/>
          <w:lang w:eastAsia="ru-RU"/>
        </w:rPr>
        <w:t>, для доставки лиц старшего возраста на реабилитацию в отделение дневного пребывания на сумму 2072,88 тыс. руб.</w:t>
      </w:r>
      <w:r w:rsidRPr="0046233B">
        <w:rPr>
          <w:sz w:val="16"/>
          <w:szCs w:val="16"/>
        </w:rPr>
        <w:tab/>
      </w:r>
    </w:p>
    <w:p w:rsidR="0046233B" w:rsidRPr="0046233B" w:rsidRDefault="0046233B" w:rsidP="0046233B">
      <w:pPr>
        <w:tabs>
          <w:tab w:val="left" w:pos="709"/>
        </w:tabs>
        <w:ind w:firstLine="567"/>
        <w:jc w:val="both"/>
        <w:rPr>
          <w:sz w:val="16"/>
          <w:szCs w:val="16"/>
        </w:rPr>
      </w:pPr>
      <w:r w:rsidRPr="0046233B">
        <w:rPr>
          <w:rFonts w:eastAsia="Calibri"/>
          <w:bCs/>
          <w:color w:val="00000A"/>
          <w:sz w:val="16"/>
          <w:szCs w:val="16"/>
          <w:lang w:eastAsia="ru-RU"/>
        </w:rPr>
        <w:t xml:space="preserve"> Услугами сертифицированных сиделок в 2022 году охвачено 7 получателей услуг.</w:t>
      </w:r>
    </w:p>
    <w:p w:rsidR="0046233B" w:rsidRPr="0046233B" w:rsidRDefault="0046233B" w:rsidP="0046233B">
      <w:pPr>
        <w:tabs>
          <w:tab w:val="left" w:pos="709"/>
        </w:tabs>
        <w:ind w:firstLine="567"/>
        <w:jc w:val="both"/>
        <w:rPr>
          <w:sz w:val="16"/>
          <w:szCs w:val="16"/>
        </w:rPr>
      </w:pPr>
      <w:r w:rsidRPr="0046233B">
        <w:rPr>
          <w:sz w:val="16"/>
          <w:szCs w:val="16"/>
        </w:rPr>
        <w:t xml:space="preserve">  В рамках нацпроекта «Демография» продолжается также работа по оказанию ранней помощи детям с ограниченными возможностями здоровья. Для них оказываются психологические, логопедические услуги, проводятся занятия в сенсорной комнате, работает ресурсно-методическая площадка и гостиная для родителей. Данные мероприятия способствуют адаптации и социализации детей, а также позволяют оказывать реабилитационные услуги на ранней стадии вмешательств.</w:t>
      </w:r>
    </w:p>
    <w:p w:rsidR="0046233B" w:rsidRPr="0046233B" w:rsidRDefault="0046233B" w:rsidP="0046233B">
      <w:pPr>
        <w:tabs>
          <w:tab w:val="left" w:pos="709"/>
        </w:tabs>
        <w:jc w:val="both"/>
        <w:rPr>
          <w:sz w:val="16"/>
          <w:szCs w:val="16"/>
        </w:rPr>
      </w:pPr>
      <w:r w:rsidRPr="0046233B">
        <w:rPr>
          <w:sz w:val="16"/>
          <w:szCs w:val="16"/>
        </w:rPr>
        <w:tab/>
        <w:t>Стационарное социальное обслуживание детей из неблагополучных семей осуществляется на базе Социально-реабилитационного центра для несовершеннолетних Тогучинского района. Его главная задача - реабилитация детей и сохранение биологической семьи.</w:t>
      </w:r>
    </w:p>
    <w:p w:rsidR="0046233B" w:rsidRPr="0046233B" w:rsidRDefault="0046233B" w:rsidP="0046233B">
      <w:pPr>
        <w:tabs>
          <w:tab w:val="left" w:pos="709"/>
        </w:tabs>
        <w:jc w:val="both"/>
        <w:rPr>
          <w:sz w:val="16"/>
          <w:szCs w:val="16"/>
        </w:rPr>
      </w:pPr>
      <w:r w:rsidRPr="0046233B">
        <w:rPr>
          <w:sz w:val="16"/>
          <w:szCs w:val="16"/>
        </w:rPr>
        <w:tab/>
        <w:t>Ежегодно в учреждении проходят курс реабилитации более 100 человек.                  85 % из них возвращаются в свои родные семьи. Остальные дети передаются под опеку, в приемные семьи, лишь в единичных случаях, определяются в государственные учреждения.</w:t>
      </w:r>
    </w:p>
    <w:p w:rsidR="0046233B" w:rsidRPr="0046233B" w:rsidRDefault="0046233B" w:rsidP="0046233B">
      <w:pPr>
        <w:tabs>
          <w:tab w:val="left" w:pos="709"/>
        </w:tabs>
        <w:jc w:val="both"/>
        <w:rPr>
          <w:sz w:val="16"/>
          <w:szCs w:val="16"/>
        </w:rPr>
      </w:pPr>
      <w:r w:rsidRPr="0046233B">
        <w:rPr>
          <w:sz w:val="16"/>
          <w:szCs w:val="16"/>
        </w:rPr>
        <w:tab/>
        <w:t>Все реабилитационные мероприятия способствуют социализации и адаптации детей в обществе.</w:t>
      </w:r>
    </w:p>
    <w:p w:rsidR="0046233B" w:rsidRPr="0046233B" w:rsidRDefault="0046233B" w:rsidP="0046233B">
      <w:pPr>
        <w:ind w:firstLine="709"/>
        <w:jc w:val="both"/>
        <w:rPr>
          <w:rFonts w:eastAsia="Calibri"/>
          <w:b/>
          <w:sz w:val="16"/>
          <w:szCs w:val="16"/>
        </w:rPr>
      </w:pPr>
    </w:p>
    <w:p w:rsidR="0046233B" w:rsidRPr="0046233B" w:rsidRDefault="0046233B" w:rsidP="0046233B">
      <w:pPr>
        <w:ind w:firstLine="709"/>
        <w:jc w:val="both"/>
        <w:rPr>
          <w:sz w:val="16"/>
          <w:szCs w:val="16"/>
        </w:rPr>
      </w:pPr>
      <w:r w:rsidRPr="0046233B">
        <w:rPr>
          <w:rFonts w:eastAsia="Calibri"/>
          <w:b/>
          <w:sz w:val="16"/>
          <w:szCs w:val="16"/>
        </w:rPr>
        <w:t>Молодежная политика</w:t>
      </w:r>
    </w:p>
    <w:p w:rsidR="0046233B" w:rsidRPr="0046233B" w:rsidRDefault="0046233B" w:rsidP="0046233B">
      <w:pPr>
        <w:pStyle w:val="af3"/>
        <w:spacing w:after="0"/>
        <w:ind w:firstLine="709"/>
        <w:jc w:val="both"/>
        <w:rPr>
          <w:sz w:val="16"/>
          <w:szCs w:val="16"/>
        </w:rPr>
      </w:pPr>
    </w:p>
    <w:p w:rsidR="0046233B" w:rsidRPr="0046233B" w:rsidRDefault="0046233B" w:rsidP="0046233B">
      <w:pPr>
        <w:pStyle w:val="af0"/>
        <w:spacing w:before="0" w:beforeAutospacing="0" w:after="0" w:afterAutospacing="0"/>
        <w:jc w:val="both"/>
        <w:rPr>
          <w:sz w:val="16"/>
          <w:szCs w:val="16"/>
        </w:rPr>
      </w:pPr>
      <w:r w:rsidRPr="0046233B">
        <w:rPr>
          <w:sz w:val="16"/>
          <w:szCs w:val="16"/>
        </w:rPr>
        <w:t xml:space="preserve">В настоящее время молодежь является стратегическим ресурсом любого района, области, страны в целом, основой безопасности и развитием государства, его настоящим и будущим. В </w:t>
      </w:r>
      <w:proofErr w:type="spellStart"/>
      <w:r w:rsidRPr="0046233B">
        <w:rPr>
          <w:sz w:val="16"/>
          <w:szCs w:val="16"/>
        </w:rPr>
        <w:t>Тогучинском</w:t>
      </w:r>
      <w:proofErr w:type="spellEnd"/>
      <w:r w:rsidRPr="0046233B">
        <w:rPr>
          <w:sz w:val="16"/>
          <w:szCs w:val="16"/>
        </w:rPr>
        <w:t xml:space="preserve"> районе насчитывается более 12,9 тыс. молодых людей в возрасте от 14 до 35 лет, что составляет 24,3 % от общей численности населения Тогучинского района. Сельская молодежь составляет                46,7 % от численности всей молодежи Тогучинского района.</w:t>
      </w:r>
    </w:p>
    <w:p w:rsidR="0046233B" w:rsidRPr="0046233B" w:rsidRDefault="0046233B" w:rsidP="0046233B">
      <w:pPr>
        <w:pStyle w:val="af0"/>
        <w:spacing w:before="0" w:beforeAutospacing="0" w:after="0" w:afterAutospacing="0"/>
        <w:jc w:val="both"/>
        <w:rPr>
          <w:sz w:val="16"/>
          <w:szCs w:val="16"/>
        </w:rPr>
      </w:pPr>
      <w:r w:rsidRPr="0046233B">
        <w:rPr>
          <w:sz w:val="16"/>
          <w:szCs w:val="16"/>
        </w:rPr>
        <w:t xml:space="preserve">Молодежная политика в </w:t>
      </w:r>
      <w:proofErr w:type="spellStart"/>
      <w:r w:rsidRPr="0046233B">
        <w:rPr>
          <w:sz w:val="16"/>
          <w:szCs w:val="16"/>
        </w:rPr>
        <w:t>Тогучинском</w:t>
      </w:r>
      <w:proofErr w:type="spellEnd"/>
      <w:r w:rsidRPr="0046233B">
        <w:rPr>
          <w:sz w:val="16"/>
          <w:szCs w:val="16"/>
        </w:rPr>
        <w:t xml:space="preserve"> районе реализуется в соответствии с Муниципальной программой «Молодежь Тогучинского района Новосибирской области на 2020-2022 гг.». Основными источниками финансирования программы являются средства бюджета Тогучинского района Новосибирской области. Объём финансирования за 2020-2022 годы – 2294,04 тыс. руб. </w:t>
      </w:r>
    </w:p>
    <w:p w:rsidR="0046233B" w:rsidRPr="0046233B" w:rsidRDefault="0046233B" w:rsidP="0046233B">
      <w:pPr>
        <w:pStyle w:val="af0"/>
        <w:tabs>
          <w:tab w:val="left" w:pos="567"/>
        </w:tabs>
        <w:spacing w:before="0" w:beforeAutospacing="0" w:after="0" w:afterAutospacing="0"/>
        <w:jc w:val="both"/>
        <w:rPr>
          <w:sz w:val="16"/>
          <w:szCs w:val="16"/>
        </w:rPr>
      </w:pPr>
      <w:r w:rsidRPr="0046233B">
        <w:rPr>
          <w:sz w:val="16"/>
          <w:szCs w:val="16"/>
        </w:rPr>
        <w:lastRenderedPageBreak/>
        <w:t xml:space="preserve">Основная цель реализации молодежной политики в </w:t>
      </w:r>
      <w:proofErr w:type="spellStart"/>
      <w:r w:rsidRPr="0046233B">
        <w:rPr>
          <w:sz w:val="16"/>
          <w:szCs w:val="16"/>
        </w:rPr>
        <w:t>Тогучинском</w:t>
      </w:r>
      <w:proofErr w:type="spellEnd"/>
      <w:r w:rsidRPr="0046233B">
        <w:rPr>
          <w:sz w:val="16"/>
          <w:szCs w:val="16"/>
        </w:rPr>
        <w:t xml:space="preserve"> районе - развитие творческого, интеллектуального, трудового, лидерского потенциала молодежи района.</w:t>
      </w:r>
    </w:p>
    <w:p w:rsidR="0046233B" w:rsidRPr="0046233B" w:rsidRDefault="0046233B" w:rsidP="0046233B">
      <w:pPr>
        <w:ind w:firstLine="709"/>
        <w:jc w:val="both"/>
        <w:rPr>
          <w:sz w:val="16"/>
          <w:szCs w:val="16"/>
        </w:rPr>
      </w:pPr>
      <w:r w:rsidRPr="0046233B">
        <w:rPr>
          <w:sz w:val="16"/>
          <w:szCs w:val="16"/>
        </w:rPr>
        <w:t xml:space="preserve">Среди молодежи Тогучинского района много талантливых, одаренных детей, которые достойно представляют </w:t>
      </w:r>
      <w:r w:rsidRPr="0046233B">
        <w:rPr>
          <w:color w:val="000000" w:themeColor="text1"/>
          <w:sz w:val="16"/>
          <w:szCs w:val="16"/>
        </w:rPr>
        <w:t xml:space="preserve">район </w:t>
      </w:r>
      <w:r w:rsidRPr="0046233B">
        <w:rPr>
          <w:sz w:val="16"/>
          <w:szCs w:val="16"/>
        </w:rPr>
        <w:t>на областных, межрегиональных, всероссийских и международных конкурсах, фестивалях, форумах.</w:t>
      </w:r>
    </w:p>
    <w:p w:rsidR="0046233B" w:rsidRPr="0046233B" w:rsidRDefault="0046233B" w:rsidP="0046233B">
      <w:pPr>
        <w:pStyle w:val="af0"/>
        <w:spacing w:before="0" w:beforeAutospacing="0" w:after="0" w:afterAutospacing="0"/>
        <w:jc w:val="both"/>
        <w:rPr>
          <w:sz w:val="16"/>
          <w:szCs w:val="16"/>
        </w:rPr>
      </w:pPr>
      <w:r w:rsidRPr="0046233B">
        <w:rPr>
          <w:sz w:val="16"/>
          <w:szCs w:val="16"/>
        </w:rPr>
        <w:t>Основные направления деятельности в рамках реализации программы:</w:t>
      </w:r>
    </w:p>
    <w:p w:rsidR="0046233B" w:rsidRPr="0046233B" w:rsidRDefault="0046233B" w:rsidP="0046233B">
      <w:pPr>
        <w:pStyle w:val="af0"/>
        <w:spacing w:before="0" w:beforeAutospacing="0" w:after="0" w:afterAutospacing="0"/>
        <w:jc w:val="both"/>
        <w:rPr>
          <w:sz w:val="16"/>
          <w:szCs w:val="16"/>
        </w:rPr>
      </w:pPr>
      <w:r w:rsidRPr="0046233B">
        <w:rPr>
          <w:sz w:val="16"/>
          <w:szCs w:val="16"/>
        </w:rPr>
        <w:t>1. Создание условий для оптимальной трудовой занятости молодежи - на организацию временной занятости несовершеннолетних, в возрасте от 14-18 лет было выделено 759,94 тыс. руб. Всего за 3 года временной занятостью в летний период охвачено 138 подростков.</w:t>
      </w:r>
    </w:p>
    <w:p w:rsidR="0046233B" w:rsidRPr="0046233B" w:rsidRDefault="0046233B" w:rsidP="0046233B">
      <w:pPr>
        <w:pStyle w:val="af0"/>
        <w:spacing w:before="0" w:beforeAutospacing="0" w:after="0" w:afterAutospacing="0"/>
        <w:jc w:val="both"/>
        <w:rPr>
          <w:sz w:val="16"/>
          <w:szCs w:val="16"/>
        </w:rPr>
      </w:pPr>
      <w:r w:rsidRPr="0046233B">
        <w:rPr>
          <w:sz w:val="16"/>
          <w:szCs w:val="16"/>
        </w:rPr>
        <w:t>2. Проведение мероприятий патриотического, духовно-нравственного, исторического направления, а также укрепление шефских связей между молодежью Тогучинского района, творческими коллективами, образовательными учреждениями и общественными организациями, воинскими коллективами частей и подразделениями Сибирского военного округа. В 2020-2022 гг. в мероприятиях патриотического направления участвовало более 20 тыс. человек.</w:t>
      </w:r>
    </w:p>
    <w:p w:rsidR="0046233B" w:rsidRPr="0046233B" w:rsidRDefault="0046233B" w:rsidP="0046233B">
      <w:pPr>
        <w:pStyle w:val="af0"/>
        <w:spacing w:before="0" w:beforeAutospacing="0" w:after="0" w:afterAutospacing="0"/>
        <w:jc w:val="both"/>
        <w:rPr>
          <w:sz w:val="16"/>
          <w:szCs w:val="16"/>
        </w:rPr>
      </w:pPr>
      <w:r w:rsidRPr="0046233B">
        <w:rPr>
          <w:sz w:val="16"/>
          <w:szCs w:val="16"/>
        </w:rPr>
        <w:t>Основные мероприятия: военно-патриотическая игра «Зарница», Акция «Георгиевская ленточка», Акция «Свеча Памяти», Вахта Памяти «День Победы», Акция «Посылка солдату», Районный конкурс «Смотр строя и песни», Туристско-краеведческая профильная смена «Победа», Мероприятие «День призывника» (межрайонный), Смотр-конкурс почетных караулов, приурочен ко дню Героев Отечества, Конкурс «Ворошиловский стрелок», Мероприятие «Принятие Юнармейцев».</w:t>
      </w:r>
    </w:p>
    <w:p w:rsidR="0046233B" w:rsidRPr="0046233B" w:rsidRDefault="0046233B" w:rsidP="0046233B">
      <w:pPr>
        <w:pStyle w:val="af0"/>
        <w:spacing w:before="0" w:beforeAutospacing="0" w:after="0" w:afterAutospacing="0"/>
        <w:jc w:val="both"/>
        <w:rPr>
          <w:sz w:val="16"/>
          <w:szCs w:val="16"/>
        </w:rPr>
      </w:pPr>
      <w:r w:rsidRPr="0046233B">
        <w:rPr>
          <w:sz w:val="16"/>
          <w:szCs w:val="16"/>
        </w:rPr>
        <w:t xml:space="preserve">На мероприятия патриотической направленности в 2020-2021 гг. израсходовано – 241,5 </w:t>
      </w:r>
      <w:proofErr w:type="spellStart"/>
      <w:r w:rsidRPr="0046233B">
        <w:rPr>
          <w:sz w:val="16"/>
          <w:szCs w:val="16"/>
        </w:rPr>
        <w:t>тыс.руб</w:t>
      </w:r>
      <w:proofErr w:type="spellEnd"/>
      <w:r w:rsidRPr="0046233B">
        <w:rPr>
          <w:sz w:val="16"/>
          <w:szCs w:val="16"/>
        </w:rPr>
        <w:t>. в 2022 году планируется израсходовать 45,2 тыс. руб.</w:t>
      </w:r>
    </w:p>
    <w:p w:rsidR="0046233B" w:rsidRPr="0046233B" w:rsidRDefault="0046233B" w:rsidP="0046233B">
      <w:pPr>
        <w:pStyle w:val="af0"/>
        <w:spacing w:before="0" w:beforeAutospacing="0" w:after="0" w:afterAutospacing="0"/>
        <w:jc w:val="both"/>
        <w:rPr>
          <w:sz w:val="16"/>
          <w:szCs w:val="16"/>
        </w:rPr>
      </w:pPr>
      <w:r w:rsidRPr="0046233B">
        <w:rPr>
          <w:sz w:val="16"/>
          <w:szCs w:val="16"/>
        </w:rPr>
        <w:t xml:space="preserve">3. Формирование культуры здорового образа жизни в молодёжной среде через профилактику асоциальных явлений. Основные мероприятия: Акция «Информационная палатка. Должен знать», приуроченная к Всемирному дню борьбы со СПИДом, Районная антинаркотическая акция, Акция «Сигаретка на конфетку», районный спортивно-развлекательный </w:t>
      </w:r>
      <w:proofErr w:type="spellStart"/>
      <w:r w:rsidRPr="0046233B">
        <w:rPr>
          <w:sz w:val="16"/>
          <w:szCs w:val="16"/>
        </w:rPr>
        <w:t>квест</w:t>
      </w:r>
      <w:proofErr w:type="spellEnd"/>
      <w:r w:rsidRPr="0046233B">
        <w:rPr>
          <w:sz w:val="16"/>
          <w:szCs w:val="16"/>
        </w:rPr>
        <w:t xml:space="preserve"> «МИКС» среди несовершеннолетних, состоящих на различных видах профилактического учёта, районный проект «Молодёжь: Перезагрузка». Охват участников за 2020-2022 годы составит – 4939 человек, объём финансирования – 20,0 тыс. руб. </w:t>
      </w:r>
    </w:p>
    <w:p w:rsidR="0046233B" w:rsidRPr="0046233B" w:rsidRDefault="0046233B" w:rsidP="0046233B">
      <w:pPr>
        <w:pStyle w:val="af0"/>
        <w:spacing w:before="0" w:beforeAutospacing="0" w:after="0" w:afterAutospacing="0"/>
        <w:jc w:val="both"/>
        <w:rPr>
          <w:sz w:val="16"/>
          <w:szCs w:val="16"/>
        </w:rPr>
      </w:pPr>
      <w:r w:rsidRPr="0046233B">
        <w:rPr>
          <w:sz w:val="16"/>
          <w:szCs w:val="16"/>
        </w:rPr>
        <w:t>4. Создание условий для стимулирования молодежи и развития мотивации.</w:t>
      </w:r>
    </w:p>
    <w:p w:rsidR="0046233B" w:rsidRPr="0046233B" w:rsidRDefault="0046233B" w:rsidP="0046233B">
      <w:pPr>
        <w:pStyle w:val="af0"/>
        <w:spacing w:before="0" w:beforeAutospacing="0" w:after="0" w:afterAutospacing="0"/>
        <w:jc w:val="both"/>
        <w:rPr>
          <w:sz w:val="16"/>
          <w:szCs w:val="16"/>
        </w:rPr>
      </w:pPr>
      <w:r w:rsidRPr="0046233B">
        <w:rPr>
          <w:sz w:val="16"/>
          <w:szCs w:val="16"/>
        </w:rPr>
        <w:t>Ежегодно, за высокие достижения и успехи в учёбе выпускников образовательных организаций Тогучинского района поощряют денежными премиями (общий объём финансирования составляет около 45,0 тыс. руб. ежегодно). Молодые люди, активно участвующие в жизни района, а также принимающие участие в мероприятиях и конкурсах регионального, федерального, международного уровней, поощряются занесением на Доску Почёта молодёжи Тогучинского района.</w:t>
      </w:r>
    </w:p>
    <w:p w:rsidR="0046233B" w:rsidRPr="0046233B" w:rsidRDefault="0046233B" w:rsidP="0046233B">
      <w:pPr>
        <w:pStyle w:val="af0"/>
        <w:spacing w:before="0" w:beforeAutospacing="0" w:after="0" w:afterAutospacing="0"/>
        <w:jc w:val="both"/>
        <w:rPr>
          <w:sz w:val="16"/>
          <w:szCs w:val="16"/>
        </w:rPr>
      </w:pPr>
      <w:r w:rsidRPr="0046233B">
        <w:rPr>
          <w:sz w:val="16"/>
          <w:szCs w:val="16"/>
        </w:rPr>
        <w:t>Традиционным стал районный конкурс «Молодая семья», который проводится с целью повышения роли и престижа института молодой семьи в обществе.</w:t>
      </w:r>
    </w:p>
    <w:p w:rsidR="0046233B" w:rsidRPr="0046233B" w:rsidRDefault="0046233B" w:rsidP="0046233B">
      <w:pPr>
        <w:pStyle w:val="af0"/>
        <w:spacing w:before="0" w:beforeAutospacing="0" w:after="0" w:afterAutospacing="0"/>
        <w:jc w:val="both"/>
        <w:rPr>
          <w:sz w:val="16"/>
          <w:szCs w:val="16"/>
        </w:rPr>
      </w:pPr>
      <w:r w:rsidRPr="0046233B">
        <w:rPr>
          <w:sz w:val="16"/>
          <w:szCs w:val="16"/>
        </w:rPr>
        <w:t>В период за 2020-2022 годы мероприятиями охвачено более 150 молодых людей. Объём финансирования составляет 267,3 тыс. руб.</w:t>
      </w:r>
    </w:p>
    <w:p w:rsidR="0046233B" w:rsidRPr="0046233B" w:rsidRDefault="0046233B" w:rsidP="0046233B">
      <w:pPr>
        <w:pStyle w:val="af0"/>
        <w:spacing w:before="0" w:beforeAutospacing="0" w:after="0" w:afterAutospacing="0"/>
        <w:jc w:val="both"/>
        <w:rPr>
          <w:sz w:val="16"/>
          <w:szCs w:val="16"/>
        </w:rPr>
      </w:pPr>
      <w:r w:rsidRPr="0046233B">
        <w:rPr>
          <w:sz w:val="16"/>
          <w:szCs w:val="16"/>
        </w:rPr>
        <w:t>5. Создание условий для раскрытия творческого и лидерского потенциала молодежи.</w:t>
      </w:r>
    </w:p>
    <w:p w:rsidR="0046233B" w:rsidRPr="0046233B" w:rsidRDefault="0046233B" w:rsidP="0046233B">
      <w:pPr>
        <w:pStyle w:val="af0"/>
        <w:spacing w:before="0" w:beforeAutospacing="0" w:after="0" w:afterAutospacing="0"/>
        <w:jc w:val="both"/>
        <w:rPr>
          <w:sz w:val="16"/>
          <w:szCs w:val="16"/>
        </w:rPr>
      </w:pPr>
      <w:r w:rsidRPr="0046233B">
        <w:rPr>
          <w:sz w:val="16"/>
          <w:szCs w:val="16"/>
        </w:rPr>
        <w:t xml:space="preserve"> Проводятся мероприятия, создающие условия для развития и самореализации личности молодого человека: Районный конкурс «Лидер» (оплата путёвки), Районный смотр-конкурс вокальных и хоровых коллективов «Восходящая звезда», фестивали КВН, Районный смотр-конкурс театральных коллективов «Обыкновенное чудо», районный конкурс «Мисс Осень», интеллектуальная игра для студентов средних профессиональных учреждений «Шоу </w:t>
      </w:r>
      <w:r w:rsidRPr="0046233B">
        <w:rPr>
          <w:sz w:val="16"/>
          <w:szCs w:val="16"/>
          <w:lang w:val="en-US"/>
        </w:rPr>
        <w:t>Today</w:t>
      </w:r>
      <w:r w:rsidRPr="0046233B">
        <w:rPr>
          <w:sz w:val="16"/>
          <w:szCs w:val="16"/>
        </w:rPr>
        <w:t xml:space="preserve">», День молодежи России, Всероссийский конкурс «Юннат» и другие. </w:t>
      </w:r>
    </w:p>
    <w:p w:rsidR="0046233B" w:rsidRPr="0046233B" w:rsidRDefault="0046233B" w:rsidP="0046233B">
      <w:pPr>
        <w:pStyle w:val="af0"/>
        <w:spacing w:before="0" w:beforeAutospacing="0" w:after="0" w:afterAutospacing="0"/>
        <w:jc w:val="both"/>
        <w:rPr>
          <w:sz w:val="16"/>
          <w:szCs w:val="16"/>
        </w:rPr>
      </w:pPr>
      <w:r w:rsidRPr="0046233B">
        <w:rPr>
          <w:sz w:val="16"/>
          <w:szCs w:val="16"/>
        </w:rPr>
        <w:t>В период за 2020-2022 годы мероприятиями охвачено более 8 тыс. человек.</w:t>
      </w:r>
    </w:p>
    <w:p w:rsidR="0046233B" w:rsidRPr="0046233B" w:rsidRDefault="0046233B" w:rsidP="0046233B">
      <w:pPr>
        <w:pStyle w:val="af0"/>
        <w:spacing w:before="0" w:beforeAutospacing="0" w:after="0" w:afterAutospacing="0"/>
        <w:jc w:val="both"/>
        <w:rPr>
          <w:sz w:val="16"/>
          <w:szCs w:val="16"/>
          <w:lang w:eastAsia="en-US"/>
        </w:rPr>
      </w:pPr>
      <w:r w:rsidRPr="0046233B">
        <w:rPr>
          <w:sz w:val="16"/>
          <w:szCs w:val="16"/>
        </w:rPr>
        <w:t>Объём финансирования за 2020-2021 годы составил 385,1</w:t>
      </w:r>
      <w:r w:rsidRPr="0046233B">
        <w:rPr>
          <w:sz w:val="16"/>
          <w:szCs w:val="16"/>
          <w:lang w:eastAsia="en-US"/>
        </w:rPr>
        <w:t xml:space="preserve"> тыс. руб.,</w:t>
      </w:r>
      <w:r w:rsidRPr="0046233B">
        <w:rPr>
          <w:sz w:val="16"/>
          <w:szCs w:val="16"/>
        </w:rPr>
        <w:t xml:space="preserve"> в 2022 году планируется финансирование мероприятий в размере 236,14</w:t>
      </w:r>
      <w:r w:rsidRPr="0046233B">
        <w:rPr>
          <w:sz w:val="16"/>
          <w:szCs w:val="16"/>
          <w:lang w:eastAsia="en-US"/>
        </w:rPr>
        <w:t xml:space="preserve"> тыс. руб.</w:t>
      </w:r>
    </w:p>
    <w:p w:rsidR="0046233B" w:rsidRPr="0046233B" w:rsidRDefault="0046233B" w:rsidP="0046233B">
      <w:pPr>
        <w:widowControl w:val="0"/>
        <w:autoSpaceDE w:val="0"/>
        <w:ind w:firstLine="709"/>
        <w:jc w:val="both"/>
        <w:rPr>
          <w:sz w:val="16"/>
          <w:szCs w:val="16"/>
        </w:rPr>
      </w:pPr>
      <w:r w:rsidRPr="0046233B">
        <w:rPr>
          <w:sz w:val="16"/>
          <w:szCs w:val="16"/>
        </w:rPr>
        <w:t xml:space="preserve">6. Создание условий для включения молодёжи в процесс социально-экономического развития Тогучинского района. </w:t>
      </w:r>
    </w:p>
    <w:p w:rsidR="0046233B" w:rsidRPr="0046233B" w:rsidRDefault="0046233B" w:rsidP="0046233B">
      <w:pPr>
        <w:widowControl w:val="0"/>
        <w:autoSpaceDE w:val="0"/>
        <w:ind w:firstLine="709"/>
        <w:jc w:val="both"/>
        <w:rPr>
          <w:sz w:val="16"/>
          <w:szCs w:val="16"/>
        </w:rPr>
      </w:pPr>
      <w:r w:rsidRPr="0046233B">
        <w:rPr>
          <w:sz w:val="16"/>
          <w:szCs w:val="16"/>
        </w:rPr>
        <w:t>Форум сельской молодёжи ежегодно активизирует 100 молодых людей района для работы на образовательных площадках и участия в мастер-классах. Круглый стол Совета работающей молодёжи объединяет самых активных представителей молодёжи, готовых предлагать новые идеи для развития сферы молодежной политики.</w:t>
      </w:r>
    </w:p>
    <w:p w:rsidR="0046233B" w:rsidRPr="0046233B" w:rsidRDefault="0046233B" w:rsidP="0046233B">
      <w:pPr>
        <w:pStyle w:val="af0"/>
        <w:spacing w:before="0" w:beforeAutospacing="0" w:after="0" w:afterAutospacing="0"/>
        <w:jc w:val="both"/>
        <w:rPr>
          <w:sz w:val="16"/>
          <w:szCs w:val="16"/>
        </w:rPr>
      </w:pPr>
      <w:r w:rsidRPr="0046233B">
        <w:rPr>
          <w:sz w:val="16"/>
          <w:szCs w:val="16"/>
        </w:rPr>
        <w:t>В 2020-2021 годы данными мероприятиями охвачено более 200 человек.</w:t>
      </w:r>
    </w:p>
    <w:p w:rsidR="0046233B" w:rsidRPr="0046233B" w:rsidRDefault="0046233B" w:rsidP="0046233B">
      <w:pPr>
        <w:pStyle w:val="af0"/>
        <w:spacing w:before="0" w:beforeAutospacing="0" w:after="0" w:afterAutospacing="0"/>
        <w:jc w:val="both"/>
        <w:rPr>
          <w:sz w:val="16"/>
          <w:szCs w:val="16"/>
          <w:lang w:eastAsia="en-US"/>
        </w:rPr>
      </w:pPr>
      <w:r w:rsidRPr="0046233B">
        <w:rPr>
          <w:sz w:val="16"/>
          <w:szCs w:val="16"/>
        </w:rPr>
        <w:t>Объём финансирования за 2020-2021 годы составил 56,7</w:t>
      </w:r>
      <w:r w:rsidRPr="0046233B">
        <w:rPr>
          <w:sz w:val="16"/>
          <w:szCs w:val="16"/>
          <w:lang w:eastAsia="en-US"/>
        </w:rPr>
        <w:t xml:space="preserve"> тыс. руб.,</w:t>
      </w:r>
      <w:r w:rsidRPr="0046233B">
        <w:rPr>
          <w:sz w:val="16"/>
          <w:szCs w:val="16"/>
        </w:rPr>
        <w:t xml:space="preserve"> в 2022 году планируется финансирование мероприятий в размере </w:t>
      </w:r>
      <w:r w:rsidRPr="0046233B">
        <w:rPr>
          <w:sz w:val="16"/>
          <w:szCs w:val="16"/>
          <w:lang w:eastAsia="en-US"/>
        </w:rPr>
        <w:t>32,6 тыс. руб.</w:t>
      </w:r>
    </w:p>
    <w:p w:rsidR="0046233B" w:rsidRPr="0046233B" w:rsidRDefault="0046233B" w:rsidP="0046233B">
      <w:pPr>
        <w:widowControl w:val="0"/>
        <w:autoSpaceDE w:val="0"/>
        <w:ind w:firstLine="709"/>
        <w:jc w:val="both"/>
        <w:rPr>
          <w:sz w:val="16"/>
          <w:szCs w:val="16"/>
        </w:rPr>
      </w:pPr>
      <w:r w:rsidRPr="0046233B">
        <w:rPr>
          <w:sz w:val="16"/>
          <w:szCs w:val="16"/>
        </w:rPr>
        <w:t>7. Создание условий для охвата подростков и молодёжи организованными краткосрочными формами отдыха в каникулярное время.</w:t>
      </w:r>
    </w:p>
    <w:p w:rsidR="0046233B" w:rsidRPr="0046233B" w:rsidRDefault="0046233B" w:rsidP="0046233B">
      <w:pPr>
        <w:ind w:firstLine="567"/>
        <w:jc w:val="both"/>
        <w:rPr>
          <w:spacing w:val="-2"/>
          <w:sz w:val="16"/>
          <w:szCs w:val="16"/>
        </w:rPr>
      </w:pPr>
      <w:r w:rsidRPr="0046233B">
        <w:rPr>
          <w:spacing w:val="-2"/>
          <w:sz w:val="16"/>
          <w:szCs w:val="16"/>
        </w:rPr>
        <w:t xml:space="preserve">  </w:t>
      </w:r>
      <w:r w:rsidRPr="0046233B">
        <w:rPr>
          <w:sz w:val="16"/>
          <w:szCs w:val="16"/>
        </w:rPr>
        <w:t>Значимые мероприятия, объединяющие каждый год более 180 активных ребят района в летний период: Летний фестиваль «КВН-</w:t>
      </w:r>
      <w:proofErr w:type="spellStart"/>
      <w:r w:rsidRPr="0046233B">
        <w:rPr>
          <w:sz w:val="16"/>
          <w:szCs w:val="16"/>
        </w:rPr>
        <w:t>Маматынь</w:t>
      </w:r>
      <w:proofErr w:type="spellEnd"/>
      <w:r w:rsidRPr="0046233B">
        <w:rPr>
          <w:sz w:val="16"/>
          <w:szCs w:val="16"/>
        </w:rPr>
        <w:t xml:space="preserve">» и Чемпионат Тогучинского района «Победа». В 2020-2021 гг. </w:t>
      </w:r>
      <w:r w:rsidRPr="0046233B">
        <w:rPr>
          <w:sz w:val="16"/>
          <w:szCs w:val="16"/>
        </w:rPr>
        <w:t>данные мероприятия были отменены, в связи с эпидемиологической обстановкой. В 2021 году экономия с несостоявшегося мероприятия Летний фестиваль «КВН-</w:t>
      </w:r>
      <w:proofErr w:type="spellStart"/>
      <w:r w:rsidRPr="0046233B">
        <w:rPr>
          <w:sz w:val="16"/>
          <w:szCs w:val="16"/>
        </w:rPr>
        <w:t>Маматынь</w:t>
      </w:r>
      <w:proofErr w:type="spellEnd"/>
      <w:r w:rsidRPr="0046233B">
        <w:rPr>
          <w:sz w:val="16"/>
          <w:szCs w:val="16"/>
        </w:rPr>
        <w:t>» пошла на оплату путевок участникам КВН-движения – Летнюю школу КВН.</w:t>
      </w:r>
    </w:p>
    <w:p w:rsidR="0046233B" w:rsidRPr="0046233B" w:rsidRDefault="0046233B" w:rsidP="0046233B">
      <w:pPr>
        <w:widowControl w:val="0"/>
        <w:autoSpaceDE w:val="0"/>
        <w:ind w:firstLine="709"/>
        <w:jc w:val="both"/>
        <w:rPr>
          <w:sz w:val="16"/>
          <w:szCs w:val="16"/>
        </w:rPr>
      </w:pPr>
      <w:r w:rsidRPr="0046233B">
        <w:rPr>
          <w:spacing w:val="-2"/>
          <w:sz w:val="16"/>
          <w:szCs w:val="16"/>
        </w:rPr>
        <w:t xml:space="preserve">Тогучинский район знаменит своими туристами. На р. </w:t>
      </w:r>
      <w:proofErr w:type="spellStart"/>
      <w:r w:rsidRPr="0046233B">
        <w:rPr>
          <w:spacing w:val="-2"/>
          <w:sz w:val="16"/>
          <w:szCs w:val="16"/>
        </w:rPr>
        <w:t>Маматын</w:t>
      </w:r>
      <w:proofErr w:type="spellEnd"/>
      <w:r w:rsidRPr="0046233B">
        <w:rPr>
          <w:spacing w:val="-2"/>
          <w:sz w:val="16"/>
          <w:szCs w:val="16"/>
        </w:rPr>
        <w:t xml:space="preserve"> проходит районная </w:t>
      </w:r>
      <w:proofErr w:type="spellStart"/>
      <w:r w:rsidRPr="0046233B">
        <w:rPr>
          <w:spacing w:val="-2"/>
          <w:sz w:val="16"/>
          <w:szCs w:val="16"/>
        </w:rPr>
        <w:t>туристко</w:t>
      </w:r>
      <w:proofErr w:type="spellEnd"/>
      <w:r w:rsidRPr="0046233B">
        <w:rPr>
          <w:spacing w:val="-2"/>
          <w:sz w:val="16"/>
          <w:szCs w:val="16"/>
        </w:rPr>
        <w:t>-краеведческая профильная смена «Победа», которая объединяет более 100 ребят. Уже традиционным стало мероприятие, посвящённое международному дню туриста, которое проводится ежегодно в 20-х числах сентября. Для проведения данного мероприятия выбрано и утверждено ежегодное место проведения – Семёновский карьер. В 2022 году н</w:t>
      </w:r>
      <w:r w:rsidRPr="0046233B">
        <w:rPr>
          <w:sz w:val="16"/>
          <w:szCs w:val="16"/>
        </w:rPr>
        <w:t xml:space="preserve">а данные мероприятия было выделено 90,0 тыс. руб.  </w:t>
      </w:r>
    </w:p>
    <w:p w:rsidR="0046233B" w:rsidRPr="0046233B" w:rsidRDefault="0046233B" w:rsidP="0046233B">
      <w:pPr>
        <w:widowControl w:val="0"/>
        <w:autoSpaceDE w:val="0"/>
        <w:ind w:firstLine="709"/>
        <w:jc w:val="both"/>
        <w:rPr>
          <w:sz w:val="16"/>
          <w:szCs w:val="16"/>
        </w:rPr>
      </w:pPr>
      <w:r w:rsidRPr="0046233B">
        <w:rPr>
          <w:sz w:val="16"/>
          <w:szCs w:val="16"/>
        </w:rPr>
        <w:t>8. Создание условий для вовлечения молодёжи в волонтёрскую деятельность.</w:t>
      </w:r>
    </w:p>
    <w:p w:rsidR="0046233B" w:rsidRPr="0046233B" w:rsidRDefault="0046233B" w:rsidP="0046233B">
      <w:pPr>
        <w:widowControl w:val="0"/>
        <w:autoSpaceDE w:val="0"/>
        <w:ind w:firstLine="709"/>
        <w:jc w:val="both"/>
        <w:rPr>
          <w:b/>
          <w:sz w:val="16"/>
          <w:szCs w:val="16"/>
        </w:rPr>
      </w:pPr>
      <w:r w:rsidRPr="0046233B">
        <w:rPr>
          <w:sz w:val="16"/>
          <w:szCs w:val="16"/>
        </w:rPr>
        <w:t xml:space="preserve">Основные мероприятия: акция «Тёплый дом» (в рамках данной акции волонтеры проверяют состояние дымоходов, пожарных </w:t>
      </w:r>
      <w:proofErr w:type="spellStart"/>
      <w:r w:rsidRPr="0046233B">
        <w:rPr>
          <w:sz w:val="16"/>
          <w:szCs w:val="16"/>
        </w:rPr>
        <w:t>извещателей</w:t>
      </w:r>
      <w:proofErr w:type="spellEnd"/>
      <w:r w:rsidRPr="0046233B">
        <w:rPr>
          <w:sz w:val="16"/>
          <w:szCs w:val="16"/>
        </w:rPr>
        <w:t xml:space="preserve"> в домах пожилых людей, а также помогают утеплять окна), Волонтёрское движение Тогучинского района. В 2020-2021 гг. волонтеры оказывали помощь пожилым людям в экстренной ситуации, связанной с пандемией </w:t>
      </w:r>
      <w:proofErr w:type="spellStart"/>
      <w:r w:rsidRPr="0046233B">
        <w:rPr>
          <w:sz w:val="16"/>
          <w:szCs w:val="16"/>
        </w:rPr>
        <w:t>коронавирусной</w:t>
      </w:r>
      <w:proofErr w:type="spellEnd"/>
      <w:r w:rsidRPr="0046233B">
        <w:rPr>
          <w:sz w:val="16"/>
          <w:szCs w:val="16"/>
        </w:rPr>
        <w:t xml:space="preserve"> инфекции. Волонтеры принимают активное участие в проведении различных мероприятий, оказании адресной помощи пожилым людям, в уборке мусора и проведении различных акций на улицах города. С 2019 года участники волонтерского движения Тогучинского района начали получать документ «Личная книжка волонтера».</w:t>
      </w:r>
    </w:p>
    <w:p w:rsidR="0046233B" w:rsidRPr="0046233B" w:rsidRDefault="0046233B" w:rsidP="0046233B">
      <w:pPr>
        <w:pStyle w:val="af0"/>
        <w:spacing w:before="0" w:beforeAutospacing="0" w:after="0" w:afterAutospacing="0"/>
        <w:jc w:val="both"/>
        <w:rPr>
          <w:sz w:val="16"/>
          <w:szCs w:val="16"/>
        </w:rPr>
      </w:pPr>
      <w:r w:rsidRPr="0046233B">
        <w:rPr>
          <w:sz w:val="16"/>
          <w:szCs w:val="16"/>
        </w:rPr>
        <w:t>В 2020-2022 гг. мероприятиями охвачено около 400 человек. За данный период мероприятия не предполагают финансовых затрат.</w:t>
      </w:r>
    </w:p>
    <w:p w:rsidR="0046233B" w:rsidRPr="0046233B" w:rsidRDefault="0046233B" w:rsidP="0046233B">
      <w:pPr>
        <w:widowControl w:val="0"/>
        <w:autoSpaceDE w:val="0"/>
        <w:ind w:firstLine="709"/>
        <w:jc w:val="both"/>
        <w:rPr>
          <w:sz w:val="16"/>
          <w:szCs w:val="16"/>
        </w:rPr>
      </w:pPr>
      <w:r w:rsidRPr="0046233B">
        <w:rPr>
          <w:sz w:val="16"/>
          <w:szCs w:val="16"/>
        </w:rPr>
        <w:t xml:space="preserve">9. Увеличение числа подростков и молодежи, занимающихся физкультурой и спортом по месту жительства. </w:t>
      </w:r>
    </w:p>
    <w:p w:rsidR="0046233B" w:rsidRPr="0046233B" w:rsidRDefault="0046233B" w:rsidP="0046233B">
      <w:pPr>
        <w:widowControl w:val="0"/>
        <w:autoSpaceDE w:val="0"/>
        <w:ind w:firstLine="709"/>
        <w:jc w:val="both"/>
        <w:rPr>
          <w:sz w:val="16"/>
          <w:szCs w:val="16"/>
        </w:rPr>
      </w:pPr>
      <w:r w:rsidRPr="0046233B">
        <w:rPr>
          <w:sz w:val="16"/>
          <w:szCs w:val="16"/>
        </w:rPr>
        <w:t xml:space="preserve">Основные мероприятия: Районный конкурс «Турист года», Районный физкультурно-развлекательный фестиваль «Большие гонки», районная спортивно-развлекательная игра «МИКС». </w:t>
      </w:r>
    </w:p>
    <w:p w:rsidR="0046233B" w:rsidRPr="0046233B" w:rsidRDefault="0046233B" w:rsidP="0046233B">
      <w:pPr>
        <w:widowControl w:val="0"/>
        <w:autoSpaceDE w:val="0"/>
        <w:ind w:firstLine="709"/>
        <w:jc w:val="both"/>
        <w:rPr>
          <w:sz w:val="16"/>
          <w:szCs w:val="16"/>
        </w:rPr>
      </w:pPr>
      <w:r w:rsidRPr="0046233B">
        <w:rPr>
          <w:sz w:val="16"/>
          <w:szCs w:val="16"/>
        </w:rPr>
        <w:t xml:space="preserve">В 2022 году в </w:t>
      </w:r>
      <w:proofErr w:type="spellStart"/>
      <w:r w:rsidRPr="0046233B">
        <w:rPr>
          <w:sz w:val="16"/>
          <w:szCs w:val="16"/>
        </w:rPr>
        <w:t>Тогучинском</w:t>
      </w:r>
      <w:proofErr w:type="spellEnd"/>
      <w:r w:rsidRPr="0046233B">
        <w:rPr>
          <w:sz w:val="16"/>
          <w:szCs w:val="16"/>
        </w:rPr>
        <w:t xml:space="preserve"> районе (на берегу реки </w:t>
      </w:r>
      <w:proofErr w:type="spellStart"/>
      <w:r w:rsidRPr="0046233B">
        <w:rPr>
          <w:sz w:val="16"/>
          <w:szCs w:val="16"/>
        </w:rPr>
        <w:t>Маматын</w:t>
      </w:r>
      <w:proofErr w:type="spellEnd"/>
      <w:r w:rsidRPr="0046233B">
        <w:rPr>
          <w:sz w:val="16"/>
          <w:szCs w:val="16"/>
        </w:rPr>
        <w:t>) прошел                            I Туристический слёт работающей молодёжи Новосибирской области.</w:t>
      </w:r>
    </w:p>
    <w:p w:rsidR="0046233B" w:rsidRPr="0046233B" w:rsidRDefault="0046233B" w:rsidP="0046233B">
      <w:pPr>
        <w:widowControl w:val="0"/>
        <w:autoSpaceDE w:val="0"/>
        <w:ind w:firstLine="709"/>
        <w:jc w:val="both"/>
        <w:rPr>
          <w:sz w:val="16"/>
          <w:szCs w:val="16"/>
        </w:rPr>
      </w:pPr>
      <w:r w:rsidRPr="0046233B">
        <w:rPr>
          <w:sz w:val="16"/>
          <w:szCs w:val="16"/>
        </w:rPr>
        <w:t>Объём финансирования в 2020-2021 году – 53,7 тыс. руб., в 2022 году планируется освоить 65,6 тыс. руб. Общее количество участников за 3 года – более 800 человек.</w:t>
      </w:r>
    </w:p>
    <w:p w:rsidR="0046233B" w:rsidRPr="0046233B" w:rsidRDefault="0046233B" w:rsidP="0046233B">
      <w:pPr>
        <w:widowControl w:val="0"/>
        <w:autoSpaceDE w:val="0"/>
        <w:ind w:firstLine="709"/>
        <w:jc w:val="both"/>
        <w:rPr>
          <w:color w:val="000000" w:themeColor="text1"/>
          <w:sz w:val="16"/>
          <w:szCs w:val="16"/>
        </w:rPr>
      </w:pPr>
      <w:r w:rsidRPr="0046233B">
        <w:rPr>
          <w:color w:val="000000" w:themeColor="text1"/>
          <w:sz w:val="16"/>
          <w:szCs w:val="16"/>
        </w:rPr>
        <w:t>Также, помимо запланированных мероприятий на территории Тогучинского района ежегодно проводится большое количество внеплановых мероприятий, что позволяет активизировать для участия в конкурсах большее количество человек.</w:t>
      </w:r>
    </w:p>
    <w:p w:rsidR="0046233B" w:rsidRPr="0046233B" w:rsidRDefault="0046233B" w:rsidP="0046233B">
      <w:pPr>
        <w:ind w:firstLine="709"/>
        <w:jc w:val="both"/>
        <w:rPr>
          <w:sz w:val="16"/>
          <w:szCs w:val="16"/>
        </w:rPr>
      </w:pPr>
      <w:r w:rsidRPr="0046233B">
        <w:rPr>
          <w:sz w:val="16"/>
          <w:szCs w:val="16"/>
        </w:rPr>
        <w:t xml:space="preserve">В 2020 году за победу в </w:t>
      </w:r>
      <w:proofErr w:type="spellStart"/>
      <w:r w:rsidRPr="0046233B">
        <w:rPr>
          <w:sz w:val="16"/>
          <w:szCs w:val="16"/>
        </w:rPr>
        <w:t>грантовом</w:t>
      </w:r>
      <w:proofErr w:type="spellEnd"/>
      <w:r w:rsidRPr="0046233B">
        <w:rPr>
          <w:sz w:val="16"/>
          <w:szCs w:val="16"/>
        </w:rPr>
        <w:t xml:space="preserve"> проекте от Министерства региональной политики Новосибирской области на формирование молодёжного центра в </w:t>
      </w:r>
      <w:proofErr w:type="spellStart"/>
      <w:r w:rsidRPr="0046233B">
        <w:rPr>
          <w:sz w:val="16"/>
          <w:szCs w:val="16"/>
        </w:rPr>
        <w:t>Тогучинском</w:t>
      </w:r>
      <w:proofErr w:type="spellEnd"/>
      <w:r w:rsidRPr="0046233B">
        <w:rPr>
          <w:sz w:val="16"/>
          <w:szCs w:val="16"/>
        </w:rPr>
        <w:t xml:space="preserve"> районе выделено 99,7 тыс. руб.</w:t>
      </w:r>
    </w:p>
    <w:p w:rsidR="0046233B" w:rsidRPr="0046233B" w:rsidRDefault="0046233B" w:rsidP="0046233B">
      <w:pPr>
        <w:ind w:firstLine="709"/>
        <w:jc w:val="both"/>
        <w:rPr>
          <w:sz w:val="16"/>
          <w:szCs w:val="16"/>
        </w:rPr>
      </w:pPr>
      <w:r w:rsidRPr="0046233B">
        <w:rPr>
          <w:sz w:val="16"/>
          <w:szCs w:val="16"/>
        </w:rPr>
        <w:t xml:space="preserve">В 2022 году разработана «Стратегия развития молодежной политики в </w:t>
      </w:r>
      <w:proofErr w:type="spellStart"/>
      <w:r w:rsidRPr="0046233B">
        <w:rPr>
          <w:sz w:val="16"/>
          <w:szCs w:val="16"/>
        </w:rPr>
        <w:t>Тогучинском</w:t>
      </w:r>
      <w:proofErr w:type="spellEnd"/>
      <w:r w:rsidRPr="0046233B">
        <w:rPr>
          <w:sz w:val="16"/>
          <w:szCs w:val="16"/>
        </w:rPr>
        <w:t xml:space="preserve"> районе Новосибирской области на 2023-2025 годы», утверждена постановлением администрации Тогучинского района Новосибирской области от 12.08.2022 № 895/93.</w:t>
      </w:r>
    </w:p>
    <w:p w:rsidR="0046233B" w:rsidRPr="0046233B" w:rsidRDefault="0046233B" w:rsidP="0046233B">
      <w:pPr>
        <w:ind w:firstLine="709"/>
        <w:jc w:val="both"/>
        <w:rPr>
          <w:b/>
          <w:bCs/>
          <w:sz w:val="16"/>
          <w:szCs w:val="16"/>
        </w:rPr>
      </w:pPr>
    </w:p>
    <w:p w:rsidR="0046233B" w:rsidRPr="0046233B" w:rsidRDefault="0046233B" w:rsidP="0046233B">
      <w:pPr>
        <w:ind w:firstLine="709"/>
        <w:jc w:val="both"/>
        <w:rPr>
          <w:b/>
          <w:bCs/>
          <w:sz w:val="16"/>
          <w:szCs w:val="16"/>
        </w:rPr>
      </w:pPr>
      <w:r w:rsidRPr="0046233B">
        <w:rPr>
          <w:b/>
          <w:bCs/>
          <w:sz w:val="16"/>
          <w:szCs w:val="16"/>
        </w:rPr>
        <w:t>Физическая культура и спорт</w:t>
      </w:r>
    </w:p>
    <w:p w:rsidR="0046233B" w:rsidRPr="0046233B" w:rsidRDefault="0046233B" w:rsidP="0046233B">
      <w:pPr>
        <w:ind w:firstLine="709"/>
        <w:jc w:val="both"/>
        <w:rPr>
          <w:sz w:val="16"/>
          <w:szCs w:val="16"/>
        </w:rPr>
      </w:pPr>
    </w:p>
    <w:p w:rsidR="0046233B" w:rsidRPr="0046233B" w:rsidRDefault="0046233B" w:rsidP="0046233B">
      <w:pPr>
        <w:ind w:firstLine="709"/>
        <w:jc w:val="both"/>
        <w:rPr>
          <w:color w:val="000000" w:themeColor="text1"/>
          <w:sz w:val="16"/>
          <w:szCs w:val="16"/>
        </w:rPr>
      </w:pPr>
      <w:r w:rsidRPr="0046233B">
        <w:rPr>
          <w:sz w:val="16"/>
          <w:szCs w:val="16"/>
        </w:rPr>
        <w:t xml:space="preserve">Работа в районе в сфере физической культуры и спорта стоит в тесном контакте со всеми учреждениями спортивной направленности, а </w:t>
      </w:r>
      <w:r w:rsidRPr="0046233B">
        <w:rPr>
          <w:color w:val="000000" w:themeColor="text1"/>
          <w:sz w:val="16"/>
          <w:szCs w:val="16"/>
        </w:rPr>
        <w:t xml:space="preserve">это </w:t>
      </w:r>
      <w:r w:rsidRPr="0046233B">
        <w:rPr>
          <w:iCs/>
          <w:color w:val="000000" w:themeColor="text1"/>
          <w:sz w:val="16"/>
          <w:szCs w:val="16"/>
          <w:lang w:eastAsia="ru-RU"/>
        </w:rPr>
        <w:t>МБОУ ДО Тогучинского района «Центр физической культуры и спорта</w:t>
      </w:r>
      <w:r w:rsidRPr="0046233B">
        <w:rPr>
          <w:iCs/>
          <w:color w:val="000000" w:themeColor="text1"/>
          <w:sz w:val="16"/>
          <w:szCs w:val="16"/>
        </w:rPr>
        <w:t>»</w:t>
      </w:r>
      <w:r w:rsidRPr="0046233B">
        <w:rPr>
          <w:color w:val="000000" w:themeColor="text1"/>
          <w:sz w:val="16"/>
          <w:szCs w:val="16"/>
        </w:rPr>
        <w:t xml:space="preserve">, МАУ «Спортивный комплекс Атлант» р.п. Горный, МКУ Нечаевского сельсовета «Спортивный комплекс </w:t>
      </w:r>
      <w:proofErr w:type="spellStart"/>
      <w:r w:rsidRPr="0046233B">
        <w:rPr>
          <w:color w:val="000000" w:themeColor="text1"/>
          <w:sz w:val="16"/>
          <w:szCs w:val="16"/>
        </w:rPr>
        <w:t>Нечаевский</w:t>
      </w:r>
      <w:proofErr w:type="spellEnd"/>
      <w:r w:rsidRPr="0046233B">
        <w:rPr>
          <w:color w:val="000000" w:themeColor="text1"/>
          <w:sz w:val="16"/>
          <w:szCs w:val="16"/>
        </w:rPr>
        <w:t>», МКУ г. Тогучина «</w:t>
      </w:r>
      <w:proofErr w:type="spellStart"/>
      <w:r w:rsidRPr="0046233B">
        <w:rPr>
          <w:color w:val="000000" w:themeColor="text1"/>
          <w:sz w:val="16"/>
          <w:szCs w:val="16"/>
        </w:rPr>
        <w:t>Физкультурно</w:t>
      </w:r>
      <w:proofErr w:type="spellEnd"/>
      <w:r w:rsidRPr="0046233B">
        <w:rPr>
          <w:color w:val="000000" w:themeColor="text1"/>
          <w:sz w:val="16"/>
          <w:szCs w:val="16"/>
        </w:rPr>
        <w:t xml:space="preserve"> – спортивный комплекс «Локомотив».</w:t>
      </w:r>
    </w:p>
    <w:p w:rsidR="0046233B" w:rsidRPr="0046233B" w:rsidRDefault="0046233B" w:rsidP="0046233B">
      <w:pPr>
        <w:ind w:firstLine="709"/>
        <w:jc w:val="both"/>
        <w:rPr>
          <w:sz w:val="16"/>
          <w:szCs w:val="16"/>
        </w:rPr>
      </w:pPr>
      <w:r w:rsidRPr="0046233B">
        <w:rPr>
          <w:sz w:val="16"/>
          <w:szCs w:val="16"/>
        </w:rPr>
        <w:t xml:space="preserve">В </w:t>
      </w:r>
      <w:proofErr w:type="spellStart"/>
      <w:r w:rsidRPr="0046233B">
        <w:rPr>
          <w:sz w:val="16"/>
          <w:szCs w:val="16"/>
        </w:rPr>
        <w:t>Тогучинском</w:t>
      </w:r>
      <w:proofErr w:type="spellEnd"/>
      <w:r w:rsidRPr="0046233B">
        <w:rPr>
          <w:sz w:val="16"/>
          <w:szCs w:val="16"/>
        </w:rPr>
        <w:t xml:space="preserve"> районе работают два спортивных комплекса, спортивная школа и </w:t>
      </w:r>
      <w:proofErr w:type="spellStart"/>
      <w:r w:rsidRPr="0046233B">
        <w:rPr>
          <w:sz w:val="16"/>
          <w:szCs w:val="16"/>
        </w:rPr>
        <w:t>физкультурно</w:t>
      </w:r>
      <w:proofErr w:type="spellEnd"/>
      <w:r w:rsidRPr="0046233B">
        <w:rPr>
          <w:sz w:val="16"/>
          <w:szCs w:val="16"/>
        </w:rPr>
        <w:t xml:space="preserve"> – спортивный клуб, два спортивно – оздоровительных центра (на базе </w:t>
      </w:r>
      <w:r w:rsidRPr="0046233B">
        <w:rPr>
          <w:iCs/>
          <w:sz w:val="16"/>
          <w:szCs w:val="16"/>
          <w:lang w:eastAsia="ru-RU"/>
        </w:rPr>
        <w:t xml:space="preserve">МБОУ ДО </w:t>
      </w:r>
      <w:r w:rsidRPr="0046233B">
        <w:rPr>
          <w:iCs/>
          <w:color w:val="000000" w:themeColor="text1"/>
          <w:sz w:val="16"/>
          <w:szCs w:val="16"/>
          <w:lang w:eastAsia="ru-RU"/>
        </w:rPr>
        <w:t>Тогучинского района «Центр физической культуры и спорта</w:t>
      </w:r>
      <w:r w:rsidRPr="0046233B">
        <w:rPr>
          <w:iCs/>
          <w:color w:val="000000" w:themeColor="text1"/>
          <w:sz w:val="16"/>
          <w:szCs w:val="16"/>
        </w:rPr>
        <w:t>»</w:t>
      </w:r>
      <w:r w:rsidRPr="0046233B">
        <w:rPr>
          <w:sz w:val="16"/>
          <w:szCs w:val="16"/>
        </w:rPr>
        <w:t xml:space="preserve"> и на базе МКОУ Тогучинского района «</w:t>
      </w:r>
      <w:proofErr w:type="spellStart"/>
      <w:r w:rsidRPr="0046233B">
        <w:rPr>
          <w:sz w:val="16"/>
          <w:szCs w:val="16"/>
        </w:rPr>
        <w:t>Шахтинская</w:t>
      </w:r>
      <w:proofErr w:type="spellEnd"/>
      <w:r w:rsidRPr="0046233B">
        <w:rPr>
          <w:sz w:val="16"/>
          <w:szCs w:val="16"/>
        </w:rPr>
        <w:t xml:space="preserve"> средняя школа»), центр тестирования ГТО, имеются 67 плоскостных спортивных сооружений, большая их часть являются школьными, и 39 спортивных залов (включая школьные). В р.</w:t>
      </w:r>
      <w:r w:rsidRPr="0046233B">
        <w:rPr>
          <w:color w:val="000000" w:themeColor="text1"/>
          <w:sz w:val="16"/>
          <w:szCs w:val="16"/>
        </w:rPr>
        <w:t>п. Горный</w:t>
      </w:r>
      <w:r w:rsidRPr="0046233B">
        <w:rPr>
          <w:sz w:val="16"/>
          <w:szCs w:val="16"/>
        </w:rPr>
        <w:t xml:space="preserve"> работает плавательный бассейн.</w:t>
      </w:r>
    </w:p>
    <w:p w:rsidR="0046233B" w:rsidRPr="0046233B" w:rsidRDefault="0046233B" w:rsidP="0046233B">
      <w:pPr>
        <w:ind w:firstLine="709"/>
        <w:jc w:val="both"/>
        <w:rPr>
          <w:sz w:val="16"/>
          <w:szCs w:val="16"/>
        </w:rPr>
      </w:pPr>
      <w:r w:rsidRPr="0046233B">
        <w:rPr>
          <w:iCs/>
          <w:sz w:val="16"/>
          <w:szCs w:val="16"/>
        </w:rPr>
        <w:t>В</w:t>
      </w:r>
      <w:r w:rsidRPr="0046233B">
        <w:rPr>
          <w:iCs/>
          <w:sz w:val="16"/>
          <w:szCs w:val="16"/>
          <w:lang w:eastAsia="ru-RU"/>
        </w:rPr>
        <w:t xml:space="preserve"> последние </w:t>
      </w:r>
      <w:r w:rsidRPr="0046233B">
        <w:rPr>
          <w:iCs/>
          <w:sz w:val="16"/>
          <w:szCs w:val="16"/>
        </w:rPr>
        <w:t>годы</w:t>
      </w:r>
      <w:r w:rsidRPr="0046233B">
        <w:rPr>
          <w:iCs/>
          <w:sz w:val="16"/>
          <w:szCs w:val="16"/>
          <w:lang w:eastAsia="ru-RU"/>
        </w:rPr>
        <w:t xml:space="preserve"> прослеживается положительная тенденция увеличения численности занимающихся физической культурой и спортом всех групп населения Тогучинского района. Процент систематически занимающихся составил 44,2 % за 2020 год, 2021 год – 47,3%, за 2022 год численность занимающихся возрастет и составит 48,2 %.</w:t>
      </w:r>
    </w:p>
    <w:p w:rsidR="0046233B" w:rsidRPr="0046233B" w:rsidRDefault="0046233B" w:rsidP="0046233B">
      <w:pPr>
        <w:ind w:firstLine="709"/>
        <w:jc w:val="both"/>
        <w:rPr>
          <w:sz w:val="16"/>
          <w:szCs w:val="16"/>
        </w:rPr>
      </w:pPr>
      <w:r w:rsidRPr="0046233B">
        <w:rPr>
          <w:sz w:val="16"/>
          <w:szCs w:val="16"/>
        </w:rPr>
        <w:t xml:space="preserve">За 2020 - 2022 годы работа велась согласно Планам мероприятий на календарный год, утвержденным Главой Тогучинского района Новосибирской области, в рамках муниципальной программы «Развитие физической культуры и спорта в </w:t>
      </w:r>
      <w:proofErr w:type="spellStart"/>
      <w:r w:rsidRPr="0046233B">
        <w:rPr>
          <w:sz w:val="16"/>
          <w:szCs w:val="16"/>
        </w:rPr>
        <w:t>Тогучинском</w:t>
      </w:r>
      <w:proofErr w:type="spellEnd"/>
      <w:r w:rsidRPr="0046233B">
        <w:rPr>
          <w:sz w:val="16"/>
          <w:szCs w:val="16"/>
        </w:rPr>
        <w:t xml:space="preserve"> районе Новосибирской области на 2020 – 2022 годы».</w:t>
      </w:r>
    </w:p>
    <w:p w:rsidR="0046233B" w:rsidRPr="0046233B" w:rsidRDefault="0046233B" w:rsidP="0046233B">
      <w:pPr>
        <w:ind w:firstLine="709"/>
        <w:jc w:val="both"/>
        <w:rPr>
          <w:sz w:val="16"/>
          <w:szCs w:val="16"/>
        </w:rPr>
      </w:pPr>
      <w:r w:rsidRPr="0046233B">
        <w:rPr>
          <w:sz w:val="16"/>
          <w:szCs w:val="16"/>
        </w:rPr>
        <w:t>Для решения задач программы регулярно проводились:</w:t>
      </w:r>
    </w:p>
    <w:p w:rsidR="0046233B" w:rsidRPr="0046233B" w:rsidRDefault="0046233B" w:rsidP="000254C6">
      <w:pPr>
        <w:pStyle w:val="ae"/>
        <w:numPr>
          <w:ilvl w:val="0"/>
          <w:numId w:val="12"/>
        </w:numPr>
        <w:spacing w:after="0" w:line="240" w:lineRule="auto"/>
        <w:ind w:left="0" w:firstLine="709"/>
        <w:rPr>
          <w:sz w:val="16"/>
          <w:szCs w:val="16"/>
        </w:rPr>
      </w:pPr>
      <w:r w:rsidRPr="0046233B">
        <w:rPr>
          <w:sz w:val="16"/>
          <w:szCs w:val="16"/>
        </w:rPr>
        <w:t xml:space="preserve">мероприятия по развитию детского и юношеского спорта. </w:t>
      </w:r>
    </w:p>
    <w:p w:rsidR="0046233B" w:rsidRPr="0046233B" w:rsidRDefault="0046233B" w:rsidP="0046233B">
      <w:pPr>
        <w:ind w:firstLine="709"/>
        <w:jc w:val="both"/>
        <w:rPr>
          <w:sz w:val="16"/>
          <w:szCs w:val="16"/>
        </w:rPr>
      </w:pPr>
      <w:r w:rsidRPr="0046233B">
        <w:rPr>
          <w:sz w:val="16"/>
          <w:szCs w:val="16"/>
        </w:rPr>
        <w:t xml:space="preserve">Это спартакиады среди образовательных организаций Тогучинского района, «Президентские спортивные игры», «Президентские состязания», зимний и летний фестивали ГТО среди учащихся, турниры по видам спорта.     </w:t>
      </w:r>
    </w:p>
    <w:p w:rsidR="0046233B" w:rsidRPr="0046233B" w:rsidRDefault="0046233B" w:rsidP="0046233B">
      <w:pPr>
        <w:ind w:firstLine="709"/>
        <w:jc w:val="both"/>
        <w:rPr>
          <w:sz w:val="16"/>
          <w:szCs w:val="16"/>
        </w:rPr>
      </w:pPr>
      <w:r w:rsidRPr="0046233B">
        <w:rPr>
          <w:sz w:val="16"/>
          <w:szCs w:val="16"/>
        </w:rPr>
        <w:lastRenderedPageBreak/>
        <w:t xml:space="preserve">В </w:t>
      </w:r>
      <w:proofErr w:type="spellStart"/>
      <w:r w:rsidRPr="0046233B">
        <w:rPr>
          <w:sz w:val="16"/>
          <w:szCs w:val="16"/>
        </w:rPr>
        <w:t>Тогучинском</w:t>
      </w:r>
      <w:proofErr w:type="spellEnd"/>
      <w:r w:rsidRPr="0046233B">
        <w:rPr>
          <w:sz w:val="16"/>
          <w:szCs w:val="16"/>
        </w:rPr>
        <w:t xml:space="preserve"> районе проводятся соревнования по видам спорта (настольный теннис, волейбол, баскетбол, легкая атлетика, лыжный спорт, хоккей). В отчетном периоде в соревнованиях всех уровней для всех групп населения приняли участие более 15 тыс. человек.</w:t>
      </w:r>
      <w:r w:rsidRPr="0046233B">
        <w:rPr>
          <w:sz w:val="16"/>
          <w:szCs w:val="16"/>
        </w:rPr>
        <w:tab/>
      </w:r>
    </w:p>
    <w:p w:rsidR="0046233B" w:rsidRPr="0046233B" w:rsidRDefault="0046233B" w:rsidP="0046233B">
      <w:pPr>
        <w:ind w:firstLine="709"/>
        <w:jc w:val="both"/>
        <w:rPr>
          <w:b/>
          <w:sz w:val="16"/>
          <w:szCs w:val="16"/>
        </w:rPr>
      </w:pPr>
      <w:r w:rsidRPr="0046233B">
        <w:rPr>
          <w:color w:val="000000" w:themeColor="text1"/>
          <w:sz w:val="16"/>
          <w:szCs w:val="16"/>
        </w:rPr>
        <w:t xml:space="preserve">2) </w:t>
      </w:r>
      <w:r w:rsidRPr="0046233B">
        <w:rPr>
          <w:sz w:val="16"/>
          <w:szCs w:val="16"/>
        </w:rPr>
        <w:t>спортивно – массовые мероприятия для инвалидов и лиц с ограниченными возможностями здоровья.</w:t>
      </w:r>
    </w:p>
    <w:p w:rsidR="0046233B" w:rsidRPr="0046233B" w:rsidRDefault="0046233B" w:rsidP="0046233B">
      <w:pPr>
        <w:ind w:firstLine="709"/>
        <w:jc w:val="both"/>
        <w:rPr>
          <w:sz w:val="16"/>
          <w:szCs w:val="16"/>
        </w:rPr>
      </w:pPr>
      <w:r w:rsidRPr="0046233B">
        <w:rPr>
          <w:sz w:val="16"/>
          <w:szCs w:val="16"/>
        </w:rPr>
        <w:t xml:space="preserve">В </w:t>
      </w:r>
      <w:proofErr w:type="spellStart"/>
      <w:r w:rsidRPr="0046233B">
        <w:rPr>
          <w:sz w:val="16"/>
          <w:szCs w:val="16"/>
        </w:rPr>
        <w:t>Тогучинском</w:t>
      </w:r>
      <w:proofErr w:type="spellEnd"/>
      <w:r w:rsidRPr="0046233B">
        <w:rPr>
          <w:sz w:val="16"/>
          <w:szCs w:val="16"/>
        </w:rPr>
        <w:t xml:space="preserve"> районе проживает более 5 тыс. человек с ограниченными возможностями здоровья. </w:t>
      </w:r>
    </w:p>
    <w:p w:rsidR="0046233B" w:rsidRPr="0046233B" w:rsidRDefault="0046233B" w:rsidP="0046233B">
      <w:pPr>
        <w:ind w:firstLine="709"/>
        <w:jc w:val="both"/>
        <w:rPr>
          <w:sz w:val="16"/>
          <w:szCs w:val="16"/>
        </w:rPr>
      </w:pPr>
      <w:r w:rsidRPr="0046233B">
        <w:rPr>
          <w:sz w:val="16"/>
          <w:szCs w:val="16"/>
        </w:rPr>
        <w:t>Для лиц с ограниченными возможностями проводятся районные физкультурно-оздоровительных мероприятия - это зимние и летние спартакиады инвалидов Тогучинского района, соревнования по армрестлингу, традиционная Спартакиада «Золотое колесо», соревнования в декаду инвалидов «Силовое многоборье», междугородние турниры.</w:t>
      </w:r>
    </w:p>
    <w:p w:rsidR="0046233B" w:rsidRPr="0046233B" w:rsidRDefault="0046233B" w:rsidP="0046233B">
      <w:pPr>
        <w:ind w:firstLine="709"/>
        <w:jc w:val="both"/>
        <w:rPr>
          <w:sz w:val="16"/>
          <w:szCs w:val="16"/>
        </w:rPr>
      </w:pPr>
      <w:r w:rsidRPr="0046233B">
        <w:rPr>
          <w:sz w:val="16"/>
          <w:szCs w:val="16"/>
        </w:rPr>
        <w:t xml:space="preserve">На базе ГАУ стационарного социального обслуживания Новосибирской области </w:t>
      </w:r>
      <w:r w:rsidRPr="0046233B">
        <w:rPr>
          <w:color w:val="000000" w:themeColor="text1"/>
          <w:sz w:val="16"/>
          <w:szCs w:val="16"/>
        </w:rPr>
        <w:t>«Тогучинский психоневрологический интернат»</w:t>
      </w:r>
      <w:r w:rsidRPr="0046233B">
        <w:rPr>
          <w:sz w:val="16"/>
          <w:szCs w:val="16"/>
        </w:rPr>
        <w:t xml:space="preserve"> создана сборная команда по семи </w:t>
      </w:r>
      <w:proofErr w:type="spellStart"/>
      <w:r w:rsidRPr="0046233B">
        <w:rPr>
          <w:sz w:val="16"/>
          <w:szCs w:val="16"/>
        </w:rPr>
        <w:t>паралимпийским</w:t>
      </w:r>
      <w:proofErr w:type="spellEnd"/>
      <w:r w:rsidRPr="0046233B">
        <w:rPr>
          <w:sz w:val="16"/>
          <w:szCs w:val="16"/>
        </w:rPr>
        <w:t xml:space="preserve"> видам спорта: лыжные гонки, легкая атлетика, армрестлинг, настольный теннис, пауэрлифтинг, </w:t>
      </w:r>
      <w:proofErr w:type="spellStart"/>
      <w:r w:rsidRPr="0046233B">
        <w:rPr>
          <w:sz w:val="16"/>
          <w:szCs w:val="16"/>
        </w:rPr>
        <w:t>снегоступинг</w:t>
      </w:r>
      <w:proofErr w:type="spellEnd"/>
      <w:r w:rsidRPr="0046233B">
        <w:rPr>
          <w:sz w:val="16"/>
          <w:szCs w:val="16"/>
        </w:rPr>
        <w:t xml:space="preserve"> и гребля на тренажере. Сборные команды Тогучинского района по этим видам спорта успешно выступают в областных и междугородних соревнованиях. </w:t>
      </w:r>
    </w:p>
    <w:p w:rsidR="0046233B" w:rsidRPr="0046233B" w:rsidRDefault="0046233B" w:rsidP="0046233B">
      <w:pPr>
        <w:ind w:firstLine="567"/>
        <w:jc w:val="both"/>
        <w:rPr>
          <w:sz w:val="16"/>
          <w:szCs w:val="16"/>
        </w:rPr>
      </w:pPr>
      <w:r w:rsidRPr="0046233B">
        <w:rPr>
          <w:sz w:val="16"/>
          <w:szCs w:val="16"/>
        </w:rPr>
        <w:t xml:space="preserve">К сожалению, у нас нет квалифицированных тренеров по адаптивным видам спорта и недостаточно спортивно- оздоровительных центров, спортивных залов в сельской местности, специально оборудованных для занятий этой категории населения Тогучинского района. В настоящее время на базе </w:t>
      </w:r>
      <w:r w:rsidRPr="0046233B">
        <w:rPr>
          <w:iCs/>
          <w:sz w:val="16"/>
          <w:szCs w:val="16"/>
          <w:lang w:eastAsia="ru-RU"/>
        </w:rPr>
        <w:t xml:space="preserve">МБОУ ДО Тогучинского района «Центр физической культуры и </w:t>
      </w:r>
      <w:proofErr w:type="gramStart"/>
      <w:r w:rsidRPr="0046233B">
        <w:rPr>
          <w:iCs/>
          <w:sz w:val="16"/>
          <w:szCs w:val="16"/>
          <w:lang w:eastAsia="ru-RU"/>
        </w:rPr>
        <w:t>спорта</w:t>
      </w:r>
      <w:r w:rsidRPr="0046233B">
        <w:rPr>
          <w:iCs/>
          <w:sz w:val="16"/>
          <w:szCs w:val="16"/>
        </w:rPr>
        <w:t>»  создан</w:t>
      </w:r>
      <w:proofErr w:type="gramEnd"/>
      <w:r w:rsidRPr="0046233B">
        <w:rPr>
          <w:iCs/>
          <w:sz w:val="16"/>
          <w:szCs w:val="16"/>
        </w:rPr>
        <w:t xml:space="preserve"> центр </w:t>
      </w:r>
      <w:r w:rsidRPr="0046233B">
        <w:rPr>
          <w:sz w:val="16"/>
          <w:szCs w:val="16"/>
        </w:rPr>
        <w:t>для занятий адаптивным спортом.</w:t>
      </w:r>
    </w:p>
    <w:p w:rsidR="0046233B" w:rsidRPr="0046233B" w:rsidRDefault="0046233B" w:rsidP="0046233B">
      <w:pPr>
        <w:ind w:firstLine="709"/>
        <w:jc w:val="both"/>
        <w:rPr>
          <w:sz w:val="16"/>
          <w:szCs w:val="16"/>
        </w:rPr>
      </w:pPr>
      <w:r w:rsidRPr="0046233B">
        <w:rPr>
          <w:sz w:val="16"/>
          <w:szCs w:val="16"/>
        </w:rPr>
        <w:t>3) соревнования среди ветеранов спорта, трудовых коллективов, спартакиады сельских поселений, соревнования по видам спорта и соревнования среди людей старшего возраста.</w:t>
      </w:r>
    </w:p>
    <w:p w:rsidR="0046233B" w:rsidRPr="0046233B" w:rsidRDefault="0046233B" w:rsidP="0046233B">
      <w:pPr>
        <w:ind w:firstLine="709"/>
        <w:jc w:val="both"/>
        <w:rPr>
          <w:sz w:val="16"/>
          <w:szCs w:val="16"/>
        </w:rPr>
      </w:pPr>
      <w:r w:rsidRPr="0046233B">
        <w:rPr>
          <w:sz w:val="16"/>
          <w:szCs w:val="16"/>
        </w:rPr>
        <w:t xml:space="preserve">В </w:t>
      </w:r>
      <w:proofErr w:type="spellStart"/>
      <w:r w:rsidRPr="0046233B">
        <w:rPr>
          <w:sz w:val="16"/>
          <w:szCs w:val="16"/>
        </w:rPr>
        <w:t>Тогучинском</w:t>
      </w:r>
      <w:proofErr w:type="spellEnd"/>
      <w:r w:rsidRPr="0046233B">
        <w:rPr>
          <w:sz w:val="16"/>
          <w:szCs w:val="16"/>
        </w:rPr>
        <w:t xml:space="preserve"> районе 18 работающих коллективов физической культуры. Руководители предприятий и учреждений, в которых существуют комитеты физической культуры, оказывают организационную и материальную помощь   для участия команд в соревнованиях.</w:t>
      </w:r>
    </w:p>
    <w:p w:rsidR="0046233B" w:rsidRPr="0046233B" w:rsidRDefault="0046233B" w:rsidP="0046233B">
      <w:pPr>
        <w:ind w:firstLine="709"/>
        <w:jc w:val="both"/>
        <w:rPr>
          <w:sz w:val="16"/>
          <w:szCs w:val="16"/>
        </w:rPr>
      </w:pPr>
      <w:r w:rsidRPr="0046233B">
        <w:rPr>
          <w:sz w:val="16"/>
          <w:szCs w:val="16"/>
        </w:rPr>
        <w:t xml:space="preserve">В </w:t>
      </w:r>
      <w:proofErr w:type="spellStart"/>
      <w:r w:rsidRPr="0046233B">
        <w:rPr>
          <w:sz w:val="16"/>
          <w:szCs w:val="16"/>
        </w:rPr>
        <w:t>Тогучинском</w:t>
      </w:r>
      <w:proofErr w:type="spellEnd"/>
      <w:r w:rsidRPr="0046233B">
        <w:rPr>
          <w:sz w:val="16"/>
          <w:szCs w:val="16"/>
        </w:rPr>
        <w:t xml:space="preserve"> районе ежегодно проводятся летние и зимние спартакиады Тогучинского района среди сельских поселений и коллективов физической культуры района.</w:t>
      </w:r>
      <w:r w:rsidRPr="0046233B">
        <w:rPr>
          <w:sz w:val="16"/>
          <w:szCs w:val="16"/>
        </w:rPr>
        <w:tab/>
      </w:r>
    </w:p>
    <w:p w:rsidR="0046233B" w:rsidRPr="0046233B" w:rsidRDefault="0046233B" w:rsidP="0046233B">
      <w:pPr>
        <w:ind w:firstLine="709"/>
        <w:jc w:val="both"/>
        <w:rPr>
          <w:sz w:val="16"/>
          <w:szCs w:val="16"/>
        </w:rPr>
      </w:pPr>
      <w:r w:rsidRPr="0046233B">
        <w:rPr>
          <w:sz w:val="16"/>
          <w:szCs w:val="16"/>
        </w:rPr>
        <w:t>Проводятся первенства района по волейболу, баскетболу, хоккею, турниры по городошному спорту, шахматам, шашкам, мини-футболу, настольному теннису, армрестлингу, пауэрлифтингу. Спортивно-массовые праздники по лыжным гонкам, легкоатлетическому кроссу, легкоатлетическая эстафета, соревнования спортивных семей, где принимают участие команды коллективов физической культуры, сельских поселений, предприятий и организаций района.</w:t>
      </w:r>
    </w:p>
    <w:p w:rsidR="0046233B" w:rsidRPr="0046233B" w:rsidRDefault="0046233B" w:rsidP="0046233B">
      <w:pPr>
        <w:ind w:firstLine="709"/>
        <w:jc w:val="both"/>
        <w:rPr>
          <w:sz w:val="16"/>
          <w:szCs w:val="16"/>
        </w:rPr>
      </w:pPr>
      <w:r w:rsidRPr="0046233B">
        <w:rPr>
          <w:sz w:val="16"/>
          <w:szCs w:val="16"/>
        </w:rPr>
        <w:t xml:space="preserve">В </w:t>
      </w:r>
      <w:proofErr w:type="spellStart"/>
      <w:r w:rsidRPr="0046233B">
        <w:rPr>
          <w:sz w:val="16"/>
          <w:szCs w:val="16"/>
        </w:rPr>
        <w:t>Тогучинском</w:t>
      </w:r>
      <w:proofErr w:type="spellEnd"/>
      <w:r w:rsidRPr="0046233B">
        <w:rPr>
          <w:sz w:val="16"/>
          <w:szCs w:val="16"/>
        </w:rPr>
        <w:t xml:space="preserve"> районе организована </w:t>
      </w:r>
      <w:proofErr w:type="spellStart"/>
      <w:r w:rsidRPr="0046233B">
        <w:rPr>
          <w:sz w:val="16"/>
          <w:szCs w:val="16"/>
        </w:rPr>
        <w:t>физкультурно</w:t>
      </w:r>
      <w:proofErr w:type="spellEnd"/>
      <w:r w:rsidRPr="0046233B">
        <w:rPr>
          <w:sz w:val="16"/>
          <w:szCs w:val="16"/>
        </w:rPr>
        <w:t xml:space="preserve"> – спортивная работа с людьми старшего возраста. Команда ветеранов – пенсионеров Тогучинского района является постоянным участником всех зимних и летних Спартакиад пенсионеров Новосибирской области и успешно в них выступает. Они являются победителями и призерами зональных и финальных соревнований Спартакиад пенсионеров Новосибирской области 2020, 2021 и 2022 годов по волейболу, стрельбе, </w:t>
      </w:r>
      <w:proofErr w:type="spellStart"/>
      <w:r w:rsidRPr="0046233B">
        <w:rPr>
          <w:sz w:val="16"/>
          <w:szCs w:val="16"/>
        </w:rPr>
        <w:t>стритболу</w:t>
      </w:r>
      <w:proofErr w:type="spellEnd"/>
      <w:r w:rsidRPr="0046233B">
        <w:rPr>
          <w:sz w:val="16"/>
          <w:szCs w:val="16"/>
        </w:rPr>
        <w:t xml:space="preserve">, </w:t>
      </w:r>
      <w:proofErr w:type="spellStart"/>
      <w:r w:rsidRPr="0046233B">
        <w:rPr>
          <w:sz w:val="16"/>
          <w:szCs w:val="16"/>
        </w:rPr>
        <w:t>дартсу</w:t>
      </w:r>
      <w:proofErr w:type="spellEnd"/>
      <w:r w:rsidRPr="0046233B">
        <w:rPr>
          <w:sz w:val="16"/>
          <w:szCs w:val="16"/>
        </w:rPr>
        <w:t>, легкой атлетике, городошному спорту, лыжному спорту, шахматам.</w:t>
      </w:r>
    </w:p>
    <w:p w:rsidR="0046233B" w:rsidRPr="0046233B" w:rsidRDefault="0046233B" w:rsidP="0046233B">
      <w:pPr>
        <w:ind w:firstLine="709"/>
        <w:jc w:val="both"/>
        <w:rPr>
          <w:sz w:val="16"/>
          <w:szCs w:val="16"/>
        </w:rPr>
      </w:pPr>
      <w:r w:rsidRPr="0046233B">
        <w:rPr>
          <w:sz w:val="16"/>
          <w:szCs w:val="16"/>
        </w:rPr>
        <w:t>Центрами физкультурно-спортивной деятельности в сельской местности являются школы и дома культуры. В них сосредоточено основное количество имеющегося в сельской местности спортивного инвентаря и оборудования, спортивных баз, залов и, как следствие этого, наибольшее количество занимающихся физической культурой.</w:t>
      </w:r>
    </w:p>
    <w:p w:rsidR="0046233B" w:rsidRPr="0046233B" w:rsidRDefault="0046233B" w:rsidP="0046233B">
      <w:pPr>
        <w:ind w:firstLine="709"/>
        <w:jc w:val="both"/>
        <w:rPr>
          <w:sz w:val="16"/>
          <w:szCs w:val="16"/>
        </w:rPr>
      </w:pPr>
      <w:r w:rsidRPr="0046233B">
        <w:rPr>
          <w:sz w:val="16"/>
          <w:szCs w:val="16"/>
        </w:rPr>
        <w:t>В процессе подготовки сборных команд муниципальных образований Тогучинского района для участия в зимних и летних сельских спортивных играх Новосибирской области на спортивных базах сельских поселений проводятся кустовые, отборочные соревнования.</w:t>
      </w:r>
    </w:p>
    <w:p w:rsidR="0046233B" w:rsidRPr="0046233B" w:rsidRDefault="0046233B" w:rsidP="0046233B">
      <w:pPr>
        <w:ind w:firstLine="567"/>
        <w:jc w:val="both"/>
        <w:rPr>
          <w:sz w:val="16"/>
          <w:szCs w:val="16"/>
        </w:rPr>
      </w:pPr>
      <w:r w:rsidRPr="0046233B">
        <w:rPr>
          <w:sz w:val="16"/>
          <w:szCs w:val="16"/>
        </w:rPr>
        <w:t xml:space="preserve">Наилучшие показатели в работе имеют МАУ «Спортивный комплекс Атлант» р.п. Горный и МКУ Нечаевского сельсовета «Спортивный комплекс </w:t>
      </w:r>
      <w:proofErr w:type="spellStart"/>
      <w:r w:rsidRPr="0046233B">
        <w:rPr>
          <w:sz w:val="16"/>
          <w:szCs w:val="16"/>
        </w:rPr>
        <w:t>Нечаевский</w:t>
      </w:r>
      <w:proofErr w:type="spellEnd"/>
      <w:r w:rsidRPr="0046233B">
        <w:rPr>
          <w:sz w:val="16"/>
          <w:szCs w:val="16"/>
        </w:rPr>
        <w:t xml:space="preserve">». За отчетный период в </w:t>
      </w:r>
      <w:proofErr w:type="spellStart"/>
      <w:r w:rsidRPr="0046233B">
        <w:rPr>
          <w:sz w:val="16"/>
          <w:szCs w:val="16"/>
        </w:rPr>
        <w:t>Тогучинском</w:t>
      </w:r>
      <w:proofErr w:type="spellEnd"/>
      <w:r w:rsidRPr="0046233B">
        <w:rPr>
          <w:sz w:val="16"/>
          <w:szCs w:val="16"/>
        </w:rPr>
        <w:t xml:space="preserve"> районе проведены Первенство Новосибирской области по баскетболу среди девушек 2020 года, Финал Кубка Новосибирской области по баскетболу 2021 года, зональный этап летних сельских спортивных игр по баскетболу 2020 года, финальные соревнования 36-х летних сельских спортивных игр Новосибирской области 2022 года, «Кросс Наций» - 2020, 2021, 2022 годов, «Лыжня России», финал летних сельских спортивных игр Новосибирской области по самбо 2020 года и др.</w:t>
      </w:r>
    </w:p>
    <w:p w:rsidR="0046233B" w:rsidRPr="0046233B" w:rsidRDefault="0046233B" w:rsidP="0046233B">
      <w:pPr>
        <w:ind w:firstLine="709"/>
        <w:jc w:val="both"/>
        <w:rPr>
          <w:sz w:val="16"/>
          <w:szCs w:val="16"/>
        </w:rPr>
      </w:pPr>
      <w:r w:rsidRPr="0046233B">
        <w:rPr>
          <w:sz w:val="16"/>
          <w:szCs w:val="16"/>
        </w:rPr>
        <w:t xml:space="preserve">На базах учреждений спортивной направленности Тогучинского района организован прокат инвентаря и оборудования. </w:t>
      </w:r>
    </w:p>
    <w:p w:rsidR="0046233B" w:rsidRPr="0046233B" w:rsidRDefault="0046233B" w:rsidP="0046233B">
      <w:pPr>
        <w:ind w:firstLine="709"/>
        <w:jc w:val="both"/>
        <w:rPr>
          <w:sz w:val="16"/>
          <w:szCs w:val="16"/>
        </w:rPr>
      </w:pPr>
      <w:r w:rsidRPr="0046233B">
        <w:rPr>
          <w:color w:val="000000" w:themeColor="text1"/>
          <w:sz w:val="16"/>
          <w:szCs w:val="16"/>
        </w:rPr>
        <w:t xml:space="preserve">4) </w:t>
      </w:r>
      <w:r w:rsidRPr="0046233B">
        <w:rPr>
          <w:sz w:val="16"/>
          <w:szCs w:val="16"/>
        </w:rPr>
        <w:t>спортивно – массовые мероприятия, посвященные знаменательным датам России, Новосибирской области, Тогучинского района.</w:t>
      </w:r>
    </w:p>
    <w:p w:rsidR="0046233B" w:rsidRPr="0046233B" w:rsidRDefault="0046233B" w:rsidP="0046233B">
      <w:pPr>
        <w:ind w:firstLine="709"/>
        <w:jc w:val="both"/>
        <w:rPr>
          <w:sz w:val="16"/>
          <w:szCs w:val="16"/>
        </w:rPr>
      </w:pPr>
      <w:r w:rsidRPr="0046233B">
        <w:rPr>
          <w:sz w:val="16"/>
          <w:szCs w:val="16"/>
        </w:rPr>
        <w:t xml:space="preserve">Традиционными мероприятиями в </w:t>
      </w:r>
      <w:proofErr w:type="spellStart"/>
      <w:r w:rsidRPr="0046233B">
        <w:rPr>
          <w:sz w:val="16"/>
          <w:szCs w:val="16"/>
        </w:rPr>
        <w:t>Тогучинском</w:t>
      </w:r>
      <w:proofErr w:type="spellEnd"/>
      <w:r w:rsidRPr="0046233B">
        <w:rPr>
          <w:sz w:val="16"/>
          <w:szCs w:val="16"/>
        </w:rPr>
        <w:t xml:space="preserve"> районе стали спортивные состязания в День Победы (легкоатлетическая эстафета, соревнования по футболу, волейболу и шахматам), в День молодежи </w:t>
      </w:r>
      <w:r w:rsidRPr="0046233B">
        <w:rPr>
          <w:sz w:val="16"/>
          <w:szCs w:val="16"/>
        </w:rPr>
        <w:t xml:space="preserve">(эстафеты, </w:t>
      </w:r>
      <w:proofErr w:type="spellStart"/>
      <w:r w:rsidRPr="0046233B">
        <w:rPr>
          <w:sz w:val="16"/>
          <w:szCs w:val="16"/>
        </w:rPr>
        <w:t>стритбол</w:t>
      </w:r>
      <w:proofErr w:type="spellEnd"/>
      <w:r w:rsidRPr="0046233B">
        <w:rPr>
          <w:sz w:val="16"/>
          <w:szCs w:val="16"/>
        </w:rPr>
        <w:t>, «</w:t>
      </w:r>
      <w:proofErr w:type="spellStart"/>
      <w:r w:rsidRPr="0046233B">
        <w:rPr>
          <w:sz w:val="16"/>
          <w:szCs w:val="16"/>
        </w:rPr>
        <w:t>шарплед</w:t>
      </w:r>
      <w:proofErr w:type="spellEnd"/>
      <w:r w:rsidRPr="0046233B">
        <w:rPr>
          <w:sz w:val="16"/>
          <w:szCs w:val="16"/>
        </w:rPr>
        <w:t>») и спортивные мероприятия, посвященные Дню физкультурника (</w:t>
      </w:r>
      <w:proofErr w:type="spellStart"/>
      <w:r w:rsidRPr="0046233B">
        <w:rPr>
          <w:sz w:val="16"/>
          <w:szCs w:val="16"/>
        </w:rPr>
        <w:t>стритбол</w:t>
      </w:r>
      <w:proofErr w:type="spellEnd"/>
      <w:r w:rsidRPr="0046233B">
        <w:rPr>
          <w:sz w:val="16"/>
          <w:szCs w:val="16"/>
        </w:rPr>
        <w:t>, мини –футбол, волейбол, шахматы, армрестлинг и др.).</w:t>
      </w:r>
    </w:p>
    <w:p w:rsidR="0046233B" w:rsidRPr="0046233B" w:rsidRDefault="0046233B" w:rsidP="0046233B">
      <w:pPr>
        <w:ind w:firstLine="709"/>
        <w:jc w:val="both"/>
        <w:rPr>
          <w:sz w:val="16"/>
          <w:szCs w:val="16"/>
        </w:rPr>
      </w:pPr>
      <w:r w:rsidRPr="0046233B">
        <w:rPr>
          <w:color w:val="000000" w:themeColor="text1"/>
          <w:sz w:val="16"/>
          <w:szCs w:val="16"/>
        </w:rPr>
        <w:t xml:space="preserve">5) </w:t>
      </w:r>
      <w:r w:rsidRPr="0046233B">
        <w:rPr>
          <w:sz w:val="16"/>
          <w:szCs w:val="16"/>
        </w:rPr>
        <w:t>мероприятия по сдаче нормативов комплекса ГТО.</w:t>
      </w:r>
    </w:p>
    <w:p w:rsidR="0046233B" w:rsidRPr="0046233B" w:rsidRDefault="0046233B" w:rsidP="0046233B">
      <w:pPr>
        <w:jc w:val="both"/>
        <w:rPr>
          <w:sz w:val="16"/>
          <w:szCs w:val="16"/>
        </w:rPr>
      </w:pPr>
      <w:r w:rsidRPr="0046233B">
        <w:rPr>
          <w:sz w:val="16"/>
          <w:szCs w:val="16"/>
        </w:rPr>
        <w:t xml:space="preserve">Тогучинский район – постоянный участник всех зимних и летних фестивалей ГТО, проводимых на территории Новосибирской области с 2014 года. Наши школьники ежегодно являются призерами областных Фестивалей ГТО. В 2021 году команда школьников Тогучинского района стала победителем зимнего фестиваля ГТО. </w:t>
      </w:r>
    </w:p>
    <w:p w:rsidR="0046233B" w:rsidRPr="0046233B" w:rsidRDefault="0046233B" w:rsidP="0046233B">
      <w:pPr>
        <w:ind w:firstLine="709"/>
        <w:jc w:val="both"/>
        <w:rPr>
          <w:sz w:val="16"/>
          <w:szCs w:val="16"/>
        </w:rPr>
      </w:pPr>
      <w:r w:rsidRPr="0046233B">
        <w:rPr>
          <w:color w:val="000000" w:themeColor="text1"/>
          <w:sz w:val="16"/>
          <w:szCs w:val="16"/>
        </w:rPr>
        <w:t xml:space="preserve">6) </w:t>
      </w:r>
      <w:r w:rsidRPr="0046233B">
        <w:rPr>
          <w:sz w:val="16"/>
          <w:szCs w:val="16"/>
        </w:rPr>
        <w:t xml:space="preserve">участие в областных, междугородних, республиканских соревнованиях и в </w:t>
      </w:r>
      <w:proofErr w:type="spellStart"/>
      <w:r w:rsidRPr="0046233B">
        <w:rPr>
          <w:sz w:val="16"/>
          <w:szCs w:val="16"/>
        </w:rPr>
        <w:t>учебно</w:t>
      </w:r>
      <w:proofErr w:type="spellEnd"/>
      <w:r w:rsidRPr="0046233B">
        <w:rPr>
          <w:sz w:val="16"/>
          <w:szCs w:val="16"/>
        </w:rPr>
        <w:t xml:space="preserve"> – тренировочных сборах по подготовке к ним. </w:t>
      </w:r>
    </w:p>
    <w:p w:rsidR="0046233B" w:rsidRPr="0046233B" w:rsidRDefault="0046233B" w:rsidP="0046233B">
      <w:pPr>
        <w:ind w:firstLine="709"/>
        <w:jc w:val="both"/>
        <w:rPr>
          <w:b/>
          <w:sz w:val="16"/>
          <w:szCs w:val="16"/>
        </w:rPr>
      </w:pPr>
      <w:r w:rsidRPr="0046233B">
        <w:rPr>
          <w:sz w:val="16"/>
          <w:szCs w:val="16"/>
        </w:rPr>
        <w:t>В отчетном периоде спортсмены Тогучинского района принимали участие в следующих всероссийских соревнованиях:</w:t>
      </w:r>
    </w:p>
    <w:p w:rsidR="0046233B" w:rsidRPr="0046233B" w:rsidRDefault="0046233B" w:rsidP="0046233B">
      <w:pPr>
        <w:ind w:firstLine="709"/>
        <w:jc w:val="both"/>
        <w:rPr>
          <w:sz w:val="16"/>
          <w:szCs w:val="16"/>
        </w:rPr>
      </w:pPr>
      <w:r w:rsidRPr="0046233B">
        <w:rPr>
          <w:sz w:val="16"/>
          <w:szCs w:val="16"/>
        </w:rPr>
        <w:t>- всероссийская массовая лыжная гонка «Лыжня России»;</w:t>
      </w:r>
    </w:p>
    <w:p w:rsidR="0046233B" w:rsidRPr="0046233B" w:rsidRDefault="0046233B" w:rsidP="0046233B">
      <w:pPr>
        <w:ind w:firstLine="709"/>
        <w:jc w:val="both"/>
        <w:rPr>
          <w:sz w:val="16"/>
          <w:szCs w:val="16"/>
        </w:rPr>
      </w:pPr>
      <w:r w:rsidRPr="0046233B">
        <w:rPr>
          <w:sz w:val="16"/>
          <w:szCs w:val="16"/>
        </w:rPr>
        <w:t>- всероссийский турнир по пауэрлифтингу «Стальная арена» г. Бердск;</w:t>
      </w:r>
    </w:p>
    <w:p w:rsidR="0046233B" w:rsidRPr="0046233B" w:rsidRDefault="0046233B" w:rsidP="0046233B">
      <w:pPr>
        <w:ind w:firstLine="709"/>
        <w:jc w:val="both"/>
        <w:rPr>
          <w:sz w:val="16"/>
          <w:szCs w:val="16"/>
        </w:rPr>
      </w:pPr>
      <w:r w:rsidRPr="0046233B">
        <w:rPr>
          <w:sz w:val="16"/>
          <w:szCs w:val="16"/>
        </w:rPr>
        <w:t xml:space="preserve">- всероссийский турнир по пауэрлифтингу «Сибирский </w:t>
      </w:r>
      <w:proofErr w:type="gramStart"/>
      <w:r w:rsidRPr="0046233B">
        <w:rPr>
          <w:sz w:val="16"/>
          <w:szCs w:val="16"/>
        </w:rPr>
        <w:t xml:space="preserve">медведь»   </w:t>
      </w:r>
      <w:proofErr w:type="gramEnd"/>
      <w:r w:rsidRPr="0046233B">
        <w:rPr>
          <w:sz w:val="16"/>
          <w:szCs w:val="16"/>
        </w:rPr>
        <w:t xml:space="preserve">                                 г. Новосибирск;</w:t>
      </w:r>
    </w:p>
    <w:p w:rsidR="0046233B" w:rsidRPr="0046233B" w:rsidRDefault="0046233B" w:rsidP="0046233B">
      <w:pPr>
        <w:ind w:firstLine="709"/>
        <w:jc w:val="both"/>
        <w:rPr>
          <w:sz w:val="16"/>
          <w:szCs w:val="16"/>
        </w:rPr>
      </w:pPr>
      <w:r w:rsidRPr="0046233B">
        <w:rPr>
          <w:sz w:val="16"/>
          <w:szCs w:val="16"/>
        </w:rPr>
        <w:t>- открытый чемпионат и первенство Томской области на призы олимпийской чемпионки Н. Барановой г. Томск;</w:t>
      </w:r>
    </w:p>
    <w:p w:rsidR="0046233B" w:rsidRPr="0046233B" w:rsidRDefault="0046233B" w:rsidP="0046233B">
      <w:pPr>
        <w:ind w:firstLine="709"/>
        <w:jc w:val="both"/>
        <w:rPr>
          <w:color w:val="000000" w:themeColor="text1"/>
          <w:sz w:val="16"/>
          <w:szCs w:val="16"/>
        </w:rPr>
      </w:pPr>
      <w:r w:rsidRPr="0046233B">
        <w:rPr>
          <w:sz w:val="16"/>
          <w:szCs w:val="16"/>
        </w:rPr>
        <w:t xml:space="preserve">- финал Сибирского федерального округа по баскетболу среди </w:t>
      </w:r>
      <w:r w:rsidRPr="0046233B">
        <w:rPr>
          <w:color w:val="000000" w:themeColor="text1"/>
          <w:sz w:val="16"/>
          <w:szCs w:val="16"/>
        </w:rPr>
        <w:t>школьников;</w:t>
      </w:r>
    </w:p>
    <w:p w:rsidR="0046233B" w:rsidRPr="0046233B" w:rsidRDefault="0046233B" w:rsidP="0046233B">
      <w:pPr>
        <w:ind w:firstLine="709"/>
        <w:jc w:val="both"/>
        <w:rPr>
          <w:color w:val="000000" w:themeColor="text1"/>
          <w:sz w:val="16"/>
          <w:szCs w:val="16"/>
        </w:rPr>
      </w:pPr>
      <w:r w:rsidRPr="0046233B">
        <w:rPr>
          <w:color w:val="000000" w:themeColor="text1"/>
          <w:sz w:val="16"/>
          <w:szCs w:val="16"/>
        </w:rPr>
        <w:t>- всероссийский финал по мини – футболу «Ближе к звездам» - 6 место;</w:t>
      </w:r>
    </w:p>
    <w:p w:rsidR="0046233B" w:rsidRPr="0046233B" w:rsidRDefault="0046233B" w:rsidP="0046233B">
      <w:pPr>
        <w:ind w:firstLine="709"/>
        <w:jc w:val="both"/>
        <w:rPr>
          <w:sz w:val="16"/>
          <w:szCs w:val="16"/>
        </w:rPr>
      </w:pPr>
      <w:r w:rsidRPr="0046233B">
        <w:rPr>
          <w:sz w:val="16"/>
          <w:szCs w:val="16"/>
        </w:rPr>
        <w:t>- всероссийский день бега «Кросс нации» - около 1000 участников.</w:t>
      </w:r>
    </w:p>
    <w:p w:rsidR="0046233B" w:rsidRPr="0046233B" w:rsidRDefault="0046233B" w:rsidP="0046233B">
      <w:pPr>
        <w:ind w:firstLine="567"/>
        <w:jc w:val="both"/>
        <w:rPr>
          <w:sz w:val="16"/>
          <w:szCs w:val="16"/>
        </w:rPr>
      </w:pPr>
      <w:r w:rsidRPr="0046233B">
        <w:rPr>
          <w:sz w:val="16"/>
          <w:szCs w:val="16"/>
        </w:rPr>
        <w:t xml:space="preserve">Команда </w:t>
      </w:r>
      <w:proofErr w:type="spellStart"/>
      <w:r w:rsidRPr="0046233B">
        <w:rPr>
          <w:sz w:val="16"/>
          <w:szCs w:val="16"/>
        </w:rPr>
        <w:t>паралимпийцев</w:t>
      </w:r>
      <w:proofErr w:type="spellEnd"/>
      <w:r w:rsidRPr="0046233B">
        <w:rPr>
          <w:sz w:val="16"/>
          <w:szCs w:val="16"/>
        </w:rPr>
        <w:t xml:space="preserve"> Тогучинского района на протяжении последних лет систематически входит в число призеров.</w:t>
      </w:r>
    </w:p>
    <w:p w:rsidR="0046233B" w:rsidRPr="0046233B" w:rsidRDefault="0046233B" w:rsidP="0046233B">
      <w:pPr>
        <w:ind w:firstLine="709"/>
        <w:jc w:val="both"/>
        <w:rPr>
          <w:sz w:val="16"/>
          <w:szCs w:val="16"/>
        </w:rPr>
      </w:pPr>
      <w:r w:rsidRPr="0046233B">
        <w:rPr>
          <w:sz w:val="16"/>
          <w:szCs w:val="16"/>
        </w:rPr>
        <w:t xml:space="preserve">На проведение учебных тренировочных сборов для подготовки команд к официальным соревнованиям по баскетболу, самбо и лыжным гонкам за три года израсходовано 920 тыс. руб., в </w:t>
      </w:r>
      <w:proofErr w:type="spellStart"/>
      <w:r w:rsidRPr="0046233B">
        <w:rPr>
          <w:sz w:val="16"/>
          <w:szCs w:val="16"/>
        </w:rPr>
        <w:t>т.ч</w:t>
      </w:r>
      <w:proofErr w:type="spellEnd"/>
      <w:r w:rsidRPr="0046233B">
        <w:rPr>
          <w:sz w:val="16"/>
          <w:szCs w:val="16"/>
        </w:rPr>
        <w:t>. за 2022 год – 416 тыс. руб.</w:t>
      </w:r>
    </w:p>
    <w:p w:rsidR="0046233B" w:rsidRPr="0046233B" w:rsidRDefault="0046233B" w:rsidP="0046233B">
      <w:pPr>
        <w:ind w:firstLine="567"/>
        <w:jc w:val="both"/>
        <w:rPr>
          <w:sz w:val="16"/>
          <w:szCs w:val="16"/>
        </w:rPr>
      </w:pPr>
      <w:r w:rsidRPr="0046233B">
        <w:rPr>
          <w:sz w:val="16"/>
          <w:szCs w:val="16"/>
        </w:rPr>
        <w:t xml:space="preserve">Для решения задачи «Развитие инфраструктуры физической культуры и спорта в </w:t>
      </w:r>
      <w:proofErr w:type="spellStart"/>
      <w:r w:rsidRPr="0046233B">
        <w:rPr>
          <w:sz w:val="16"/>
          <w:szCs w:val="16"/>
        </w:rPr>
        <w:t>Тогучинском</w:t>
      </w:r>
      <w:proofErr w:type="spellEnd"/>
      <w:r w:rsidRPr="0046233B">
        <w:rPr>
          <w:sz w:val="16"/>
          <w:szCs w:val="16"/>
        </w:rPr>
        <w:t xml:space="preserve"> районе Новосибирской области, в том числе для лиц с ограниченными возможностями здоровья и инвалидов» приобретен спортивный инвентарь (велотренажер, многофункциональный тренажер и гантели, лыжи, палки, ботинки) и передан в </w:t>
      </w:r>
      <w:r w:rsidRPr="0046233B">
        <w:rPr>
          <w:iCs/>
          <w:sz w:val="16"/>
          <w:szCs w:val="16"/>
          <w:lang w:eastAsia="ru-RU"/>
        </w:rPr>
        <w:t>МБОУ ДО Тогучинского района «Центр физической культуры и спорта</w:t>
      </w:r>
      <w:r w:rsidRPr="0046233B">
        <w:rPr>
          <w:iCs/>
          <w:sz w:val="16"/>
          <w:szCs w:val="16"/>
        </w:rPr>
        <w:t xml:space="preserve">» </w:t>
      </w:r>
      <w:r w:rsidRPr="0046233B">
        <w:rPr>
          <w:sz w:val="16"/>
          <w:szCs w:val="16"/>
        </w:rPr>
        <w:t>для организации учебного процесса. Полностью оснащен и введен в эксплуатацию новый спортивный комплекс в г. Тогучине.</w:t>
      </w:r>
    </w:p>
    <w:p w:rsidR="0046233B" w:rsidRPr="0046233B" w:rsidRDefault="0046233B" w:rsidP="0046233B">
      <w:pPr>
        <w:ind w:firstLine="709"/>
        <w:jc w:val="both"/>
        <w:rPr>
          <w:sz w:val="16"/>
          <w:szCs w:val="16"/>
        </w:rPr>
      </w:pPr>
      <w:r w:rsidRPr="0046233B">
        <w:rPr>
          <w:sz w:val="16"/>
          <w:szCs w:val="16"/>
        </w:rPr>
        <w:t>В 2020 году приобретен инвентарь и оборудование для проведения спортивно – массовых мероприятий (мячи, скакалки обручи, роликовые коньки, гантели), приобретена хоккейная форма команде Тогучинского района.</w:t>
      </w:r>
    </w:p>
    <w:p w:rsidR="0046233B" w:rsidRPr="0046233B" w:rsidRDefault="0046233B" w:rsidP="0046233B">
      <w:pPr>
        <w:ind w:firstLine="709"/>
        <w:jc w:val="both"/>
        <w:rPr>
          <w:sz w:val="16"/>
          <w:szCs w:val="16"/>
        </w:rPr>
      </w:pPr>
      <w:r w:rsidRPr="0046233B">
        <w:rPr>
          <w:sz w:val="16"/>
          <w:szCs w:val="16"/>
        </w:rPr>
        <w:t>Для решения задачи «Развитие деятельности, направленной на достижение высоких спортивных результатов и совершенствование системы подготовки спортивного резерва Тогучинского района Новосибирской области» запланирована:</w:t>
      </w:r>
    </w:p>
    <w:p w:rsidR="0046233B" w:rsidRPr="0046233B" w:rsidRDefault="0046233B" w:rsidP="0046233B">
      <w:pPr>
        <w:ind w:firstLine="709"/>
        <w:jc w:val="both"/>
        <w:rPr>
          <w:sz w:val="16"/>
          <w:szCs w:val="16"/>
        </w:rPr>
      </w:pPr>
      <w:r w:rsidRPr="0046233B">
        <w:rPr>
          <w:sz w:val="16"/>
          <w:szCs w:val="16"/>
        </w:rPr>
        <w:t>- подготовка спортсменов – членов сборных команд Тогучинского района по приоритетным видам спорта и обеспечение их участия в областных, региональных и всероссийских соревнованиях.</w:t>
      </w:r>
    </w:p>
    <w:p w:rsidR="0046233B" w:rsidRPr="0046233B" w:rsidRDefault="0046233B" w:rsidP="0046233B">
      <w:pPr>
        <w:ind w:firstLine="709"/>
        <w:jc w:val="both"/>
        <w:rPr>
          <w:sz w:val="16"/>
          <w:szCs w:val="16"/>
        </w:rPr>
      </w:pPr>
      <w:r w:rsidRPr="0046233B">
        <w:rPr>
          <w:sz w:val="16"/>
          <w:szCs w:val="16"/>
        </w:rPr>
        <w:t xml:space="preserve">Массовые индивидуальные занятия с населением </w:t>
      </w:r>
      <w:proofErr w:type="spellStart"/>
      <w:r w:rsidRPr="0046233B">
        <w:rPr>
          <w:sz w:val="16"/>
          <w:szCs w:val="16"/>
        </w:rPr>
        <w:t>г.Тогучина</w:t>
      </w:r>
      <w:proofErr w:type="spellEnd"/>
      <w:r w:rsidRPr="0046233B">
        <w:rPr>
          <w:sz w:val="16"/>
          <w:szCs w:val="16"/>
        </w:rPr>
        <w:t xml:space="preserve"> и Тогучинского района организуют два оздоровительных центра (</w:t>
      </w:r>
      <w:r w:rsidRPr="0046233B">
        <w:rPr>
          <w:iCs/>
          <w:sz w:val="16"/>
          <w:szCs w:val="16"/>
          <w:lang w:eastAsia="ru-RU"/>
        </w:rPr>
        <w:t>МБОУ ДО Тогучинского района «Центр физической культуры и спорта</w:t>
      </w:r>
      <w:r w:rsidRPr="0046233B">
        <w:rPr>
          <w:iCs/>
          <w:sz w:val="16"/>
          <w:szCs w:val="16"/>
        </w:rPr>
        <w:t>»</w:t>
      </w:r>
      <w:r w:rsidRPr="0046233B">
        <w:rPr>
          <w:sz w:val="16"/>
          <w:szCs w:val="16"/>
        </w:rPr>
        <w:t xml:space="preserve"> и МКОУ Тогучинского района «</w:t>
      </w:r>
      <w:proofErr w:type="spellStart"/>
      <w:r w:rsidRPr="0046233B">
        <w:rPr>
          <w:sz w:val="16"/>
          <w:szCs w:val="16"/>
        </w:rPr>
        <w:t>Шахтинская</w:t>
      </w:r>
      <w:proofErr w:type="spellEnd"/>
      <w:r w:rsidRPr="0046233B">
        <w:rPr>
          <w:sz w:val="16"/>
          <w:szCs w:val="16"/>
        </w:rPr>
        <w:t xml:space="preserve"> средняя школа») и пункты проката спортивного инвентаря (</w:t>
      </w:r>
      <w:r w:rsidRPr="0046233B">
        <w:rPr>
          <w:iCs/>
          <w:sz w:val="16"/>
          <w:szCs w:val="16"/>
          <w:lang w:eastAsia="ru-RU"/>
        </w:rPr>
        <w:t>МБОУ ДО Тогучинского района «Центр физической культуры и спорта</w:t>
      </w:r>
      <w:r w:rsidRPr="0046233B">
        <w:rPr>
          <w:iCs/>
          <w:sz w:val="16"/>
          <w:szCs w:val="16"/>
        </w:rPr>
        <w:t>»</w:t>
      </w:r>
      <w:r w:rsidRPr="0046233B">
        <w:rPr>
          <w:sz w:val="16"/>
          <w:szCs w:val="16"/>
        </w:rPr>
        <w:t xml:space="preserve">, МКУ                                   г. Тогучина «Физкультурный спортивный комплекс «Локомотив», МКУ Нечаевского сельсовета «Спортивный комплекс </w:t>
      </w:r>
      <w:proofErr w:type="spellStart"/>
      <w:r w:rsidRPr="0046233B">
        <w:rPr>
          <w:sz w:val="16"/>
          <w:szCs w:val="16"/>
        </w:rPr>
        <w:t>Нечаевский</w:t>
      </w:r>
      <w:proofErr w:type="spellEnd"/>
      <w:r w:rsidRPr="0046233B">
        <w:rPr>
          <w:sz w:val="16"/>
          <w:szCs w:val="16"/>
        </w:rPr>
        <w:t xml:space="preserve">», МАУ «Спортивный комплекс Атлант» р.п. Горный), с общей единовременной пропускной способностью более 200 человек. </w:t>
      </w:r>
    </w:p>
    <w:p w:rsidR="0046233B" w:rsidRPr="0046233B" w:rsidRDefault="0046233B" w:rsidP="0046233B">
      <w:pPr>
        <w:ind w:firstLine="567"/>
        <w:jc w:val="both"/>
        <w:rPr>
          <w:sz w:val="16"/>
          <w:szCs w:val="16"/>
        </w:rPr>
      </w:pPr>
      <w:r w:rsidRPr="0046233B">
        <w:rPr>
          <w:sz w:val="16"/>
          <w:szCs w:val="16"/>
        </w:rPr>
        <w:t xml:space="preserve">  В отчетном периоде в </w:t>
      </w:r>
      <w:proofErr w:type="spellStart"/>
      <w:r w:rsidRPr="0046233B">
        <w:rPr>
          <w:sz w:val="16"/>
          <w:szCs w:val="16"/>
        </w:rPr>
        <w:t>Тогучинском</w:t>
      </w:r>
      <w:proofErr w:type="spellEnd"/>
      <w:r w:rsidRPr="0046233B">
        <w:rPr>
          <w:sz w:val="16"/>
          <w:szCs w:val="16"/>
        </w:rPr>
        <w:t xml:space="preserve"> районе введены в эксплуатацию хоккейные площадки в с. </w:t>
      </w:r>
      <w:proofErr w:type="spellStart"/>
      <w:r w:rsidRPr="0046233B">
        <w:rPr>
          <w:sz w:val="16"/>
          <w:szCs w:val="16"/>
        </w:rPr>
        <w:t>Буготак</w:t>
      </w:r>
      <w:proofErr w:type="spellEnd"/>
      <w:r w:rsidRPr="0046233B">
        <w:rPr>
          <w:sz w:val="16"/>
          <w:szCs w:val="16"/>
        </w:rPr>
        <w:t>, с. Юрты, в микрорайоне «</w:t>
      </w:r>
      <w:proofErr w:type="gramStart"/>
      <w:r w:rsidRPr="0046233B">
        <w:rPr>
          <w:sz w:val="16"/>
          <w:szCs w:val="16"/>
        </w:rPr>
        <w:t xml:space="preserve">Челюскинцев»   </w:t>
      </w:r>
      <w:proofErr w:type="gramEnd"/>
      <w:r w:rsidRPr="0046233B">
        <w:rPr>
          <w:sz w:val="16"/>
          <w:szCs w:val="16"/>
        </w:rPr>
        <w:t xml:space="preserve">                    г. Тогучина и на базе ГБПОУ НСО «Тогучинский политехнический колледж».</w:t>
      </w:r>
    </w:p>
    <w:p w:rsidR="0046233B" w:rsidRPr="0046233B" w:rsidRDefault="0046233B" w:rsidP="0046233B">
      <w:pPr>
        <w:jc w:val="both"/>
        <w:rPr>
          <w:sz w:val="16"/>
          <w:szCs w:val="16"/>
        </w:rPr>
      </w:pPr>
      <w:r w:rsidRPr="0046233B">
        <w:rPr>
          <w:sz w:val="16"/>
          <w:szCs w:val="16"/>
        </w:rPr>
        <w:t xml:space="preserve">В с. Завьялово, с. </w:t>
      </w:r>
      <w:proofErr w:type="spellStart"/>
      <w:r w:rsidRPr="0046233B">
        <w:rPr>
          <w:sz w:val="16"/>
          <w:szCs w:val="16"/>
        </w:rPr>
        <w:t>Березиково</w:t>
      </w:r>
      <w:proofErr w:type="spellEnd"/>
      <w:r w:rsidRPr="0046233B">
        <w:rPr>
          <w:sz w:val="16"/>
          <w:szCs w:val="16"/>
        </w:rPr>
        <w:t xml:space="preserve">, с. </w:t>
      </w:r>
      <w:proofErr w:type="spellStart"/>
      <w:r w:rsidRPr="0046233B">
        <w:rPr>
          <w:sz w:val="16"/>
          <w:szCs w:val="16"/>
        </w:rPr>
        <w:t>Усть</w:t>
      </w:r>
      <w:proofErr w:type="spellEnd"/>
      <w:r w:rsidRPr="0046233B">
        <w:rPr>
          <w:sz w:val="16"/>
          <w:szCs w:val="16"/>
        </w:rPr>
        <w:t xml:space="preserve"> – Каменка построены и введены в эксплуатацию многофункциональные спортивные площадки с синтетическим покрытием. На территории спортивного комплекса «Победа» г. Тогучина построена спортивная площадка для сдачи нормативов Всероссийского </w:t>
      </w:r>
      <w:proofErr w:type="spellStart"/>
      <w:r w:rsidRPr="0046233B">
        <w:rPr>
          <w:sz w:val="16"/>
          <w:szCs w:val="16"/>
        </w:rPr>
        <w:t>физкультурно</w:t>
      </w:r>
      <w:proofErr w:type="spellEnd"/>
      <w:r w:rsidRPr="0046233B">
        <w:rPr>
          <w:sz w:val="16"/>
          <w:szCs w:val="16"/>
        </w:rPr>
        <w:t xml:space="preserve"> – спортивного комплекса Готов к Труду и Обороне (ГТО). Полностью реконструирована хоккейная площадка в п. </w:t>
      </w:r>
      <w:proofErr w:type="spellStart"/>
      <w:r w:rsidRPr="0046233B">
        <w:rPr>
          <w:sz w:val="16"/>
          <w:szCs w:val="16"/>
        </w:rPr>
        <w:t>Нечаевский</w:t>
      </w:r>
      <w:proofErr w:type="spellEnd"/>
      <w:r w:rsidRPr="0046233B">
        <w:rPr>
          <w:sz w:val="16"/>
          <w:szCs w:val="16"/>
        </w:rPr>
        <w:t xml:space="preserve"> Нечаевского сельсовета. </w:t>
      </w:r>
    </w:p>
    <w:p w:rsidR="0046233B" w:rsidRPr="0046233B" w:rsidRDefault="0046233B" w:rsidP="0046233B">
      <w:pPr>
        <w:ind w:firstLine="567"/>
        <w:jc w:val="both"/>
        <w:rPr>
          <w:sz w:val="16"/>
          <w:szCs w:val="16"/>
        </w:rPr>
      </w:pPr>
      <w:r w:rsidRPr="0046233B">
        <w:rPr>
          <w:sz w:val="16"/>
          <w:szCs w:val="16"/>
        </w:rPr>
        <w:t xml:space="preserve">  В общей сложности из бюджетов всех уровней на строительство спортивных сооружений и развитие физической культуры и спорта израсходовано более 200 миллионов рублей. Все это несомненно увеличивает количество систематически занимающихся физкультурой и спортом в </w:t>
      </w:r>
      <w:proofErr w:type="spellStart"/>
      <w:r w:rsidRPr="0046233B">
        <w:rPr>
          <w:sz w:val="16"/>
          <w:szCs w:val="16"/>
        </w:rPr>
        <w:t>Тогучинском</w:t>
      </w:r>
      <w:proofErr w:type="spellEnd"/>
      <w:r w:rsidRPr="0046233B">
        <w:rPr>
          <w:sz w:val="16"/>
          <w:szCs w:val="16"/>
        </w:rPr>
        <w:t xml:space="preserve"> районе.</w:t>
      </w:r>
    </w:p>
    <w:p w:rsidR="0046233B" w:rsidRPr="0046233B" w:rsidRDefault="0046233B" w:rsidP="0046233B">
      <w:pPr>
        <w:pStyle w:val="1f"/>
        <w:tabs>
          <w:tab w:val="left" w:pos="567"/>
        </w:tabs>
        <w:spacing w:after="0" w:line="240" w:lineRule="auto"/>
        <w:ind w:firstLine="709"/>
        <w:jc w:val="both"/>
        <w:rPr>
          <w:rFonts w:ascii="Times New Roman" w:hAnsi="Times New Roman" w:cs="Times New Roman"/>
          <w:b/>
          <w:sz w:val="16"/>
          <w:szCs w:val="16"/>
        </w:rPr>
      </w:pPr>
    </w:p>
    <w:p w:rsidR="0046233B" w:rsidRPr="0046233B" w:rsidRDefault="0046233B" w:rsidP="0046233B">
      <w:pPr>
        <w:pStyle w:val="1f"/>
        <w:tabs>
          <w:tab w:val="left" w:pos="567"/>
        </w:tabs>
        <w:spacing w:after="0" w:line="240" w:lineRule="auto"/>
        <w:ind w:firstLine="709"/>
        <w:jc w:val="both"/>
        <w:rPr>
          <w:rFonts w:ascii="Times New Roman" w:hAnsi="Times New Roman" w:cs="Times New Roman"/>
          <w:b/>
          <w:sz w:val="16"/>
          <w:szCs w:val="16"/>
        </w:rPr>
      </w:pPr>
      <w:r w:rsidRPr="0046233B">
        <w:rPr>
          <w:rFonts w:ascii="Times New Roman" w:hAnsi="Times New Roman" w:cs="Times New Roman"/>
          <w:b/>
          <w:sz w:val="16"/>
          <w:szCs w:val="16"/>
        </w:rPr>
        <w:t>Предоставление муниципальных услуг</w:t>
      </w:r>
    </w:p>
    <w:p w:rsidR="0046233B" w:rsidRPr="0046233B" w:rsidRDefault="0046233B" w:rsidP="0046233B">
      <w:pPr>
        <w:pStyle w:val="1f"/>
        <w:tabs>
          <w:tab w:val="left" w:pos="567"/>
        </w:tabs>
        <w:spacing w:after="0" w:line="240" w:lineRule="auto"/>
        <w:ind w:firstLine="709"/>
        <w:jc w:val="both"/>
        <w:rPr>
          <w:rFonts w:ascii="Times New Roman" w:hAnsi="Times New Roman" w:cs="Times New Roman"/>
          <w:sz w:val="16"/>
          <w:szCs w:val="16"/>
          <w:highlight w:val="green"/>
        </w:rPr>
      </w:pPr>
    </w:p>
    <w:p w:rsidR="0046233B" w:rsidRPr="0046233B" w:rsidRDefault="0046233B" w:rsidP="0046233B">
      <w:pPr>
        <w:tabs>
          <w:tab w:val="num" w:pos="709"/>
        </w:tabs>
        <w:jc w:val="both"/>
        <w:rPr>
          <w:sz w:val="16"/>
          <w:szCs w:val="16"/>
        </w:rPr>
      </w:pPr>
      <w:r w:rsidRPr="0046233B">
        <w:rPr>
          <w:sz w:val="16"/>
          <w:szCs w:val="16"/>
        </w:rPr>
        <w:tab/>
        <w:t xml:space="preserve">Одним из основных индикаторов деятельности органов государственной власти и органов местного самоуправления является </w:t>
      </w:r>
      <w:r w:rsidRPr="0046233B">
        <w:rPr>
          <w:sz w:val="16"/>
          <w:szCs w:val="16"/>
        </w:rPr>
        <w:lastRenderedPageBreak/>
        <w:t xml:space="preserve">степень удовлетворенности населения порядком предоставления государственных и муниципальных услуг. </w:t>
      </w:r>
    </w:p>
    <w:p w:rsidR="0046233B" w:rsidRPr="0046233B" w:rsidRDefault="0046233B" w:rsidP="0046233B">
      <w:pPr>
        <w:tabs>
          <w:tab w:val="num" w:pos="709"/>
          <w:tab w:val="num" w:pos="1440"/>
        </w:tabs>
        <w:jc w:val="both"/>
        <w:rPr>
          <w:sz w:val="16"/>
          <w:szCs w:val="16"/>
        </w:rPr>
      </w:pPr>
      <w:r w:rsidRPr="0046233B">
        <w:rPr>
          <w:sz w:val="16"/>
          <w:szCs w:val="16"/>
        </w:rPr>
        <w:tab/>
        <w:t xml:space="preserve">В целях реализации приоритетного направления административной реформы, для упрощения процедур получения государственных и муниципальных услуг населением Тогучинского района действует многофункциональный центр ГАУ НСО «МФЦ» (далее- МФЦ).  </w:t>
      </w:r>
    </w:p>
    <w:p w:rsidR="0046233B" w:rsidRPr="0046233B" w:rsidRDefault="0046233B" w:rsidP="0046233B">
      <w:pPr>
        <w:ind w:firstLine="567"/>
        <w:jc w:val="both"/>
        <w:rPr>
          <w:sz w:val="16"/>
          <w:szCs w:val="16"/>
        </w:rPr>
      </w:pPr>
      <w:r w:rsidRPr="0046233B">
        <w:rPr>
          <w:sz w:val="16"/>
          <w:szCs w:val="16"/>
        </w:rPr>
        <w:t>Удобная транспортная развязка, позволяет гражданам легко добраться до многофункционального центра. Вход в здание оборудован пандусом для маломобильных групп населения. Здание филиала МФЦ в г. Тогучин отвечает всем требованиям для оказания услуг маломобильных групп населения.</w:t>
      </w:r>
    </w:p>
    <w:p w:rsidR="0046233B" w:rsidRPr="0046233B" w:rsidRDefault="0046233B" w:rsidP="0046233B">
      <w:pPr>
        <w:tabs>
          <w:tab w:val="num" w:pos="709"/>
        </w:tabs>
        <w:ind w:firstLine="567"/>
        <w:jc w:val="both"/>
        <w:rPr>
          <w:sz w:val="16"/>
          <w:szCs w:val="16"/>
        </w:rPr>
      </w:pPr>
      <w:r w:rsidRPr="0046233B">
        <w:rPr>
          <w:sz w:val="16"/>
          <w:szCs w:val="16"/>
        </w:rPr>
        <w:tab/>
        <w:t>Для повышения качества оказания муниципальных и государственных услуг в учреждении филиала выдача и прием документов осуществляется в разных залах, что значительно позволяет сэкономить время и оказать услугу наибольшему количеству заявителей.</w:t>
      </w:r>
    </w:p>
    <w:p w:rsidR="0046233B" w:rsidRPr="0046233B" w:rsidRDefault="0046233B" w:rsidP="0046233B">
      <w:pPr>
        <w:tabs>
          <w:tab w:val="left" w:pos="709"/>
        </w:tabs>
        <w:ind w:firstLine="709"/>
        <w:jc w:val="both"/>
        <w:rPr>
          <w:sz w:val="16"/>
          <w:szCs w:val="16"/>
        </w:rPr>
      </w:pPr>
      <w:r w:rsidRPr="0046233B">
        <w:rPr>
          <w:sz w:val="16"/>
          <w:szCs w:val="16"/>
        </w:rPr>
        <w:t xml:space="preserve">На сегодняшний день в МФЦ Тогучинского района прием осуществляется в 11 окнах, в которых оказывается более 300 государственных и муниципальных услуг. </w:t>
      </w:r>
    </w:p>
    <w:p w:rsidR="0046233B" w:rsidRPr="0046233B" w:rsidRDefault="0046233B" w:rsidP="0046233B">
      <w:pPr>
        <w:tabs>
          <w:tab w:val="left" w:pos="567"/>
        </w:tabs>
        <w:jc w:val="both"/>
        <w:rPr>
          <w:color w:val="FF0000"/>
          <w:sz w:val="16"/>
          <w:szCs w:val="16"/>
        </w:rPr>
      </w:pPr>
      <w:r w:rsidRPr="0046233B">
        <w:rPr>
          <w:sz w:val="16"/>
          <w:szCs w:val="16"/>
        </w:rPr>
        <w:tab/>
        <w:t xml:space="preserve">  Для удобства населения при оказании предоставления услуг через МФЦ открыто территориальное обособленное структурное подразделение (далее - ТОСП) в р.п. Горный, в котором работают 2 специалиста универсала (охватывает ближайшие населенные пункты от с. Борцово до с. Репьево), открыто ТОСП в                    с. </w:t>
      </w:r>
      <w:proofErr w:type="spellStart"/>
      <w:r w:rsidRPr="0046233B">
        <w:rPr>
          <w:sz w:val="16"/>
          <w:szCs w:val="16"/>
        </w:rPr>
        <w:t>Березиково</w:t>
      </w:r>
      <w:proofErr w:type="spellEnd"/>
      <w:r w:rsidRPr="0046233B">
        <w:rPr>
          <w:sz w:val="16"/>
          <w:szCs w:val="16"/>
        </w:rPr>
        <w:t xml:space="preserve">, в котором работает 1 специалист, охватывает территорию от </w:t>
      </w:r>
      <w:proofErr w:type="spellStart"/>
      <w:r w:rsidRPr="0046233B">
        <w:rPr>
          <w:sz w:val="16"/>
          <w:szCs w:val="16"/>
        </w:rPr>
        <w:t>Завьяловского</w:t>
      </w:r>
      <w:proofErr w:type="spellEnd"/>
      <w:r w:rsidRPr="0046233B">
        <w:rPr>
          <w:sz w:val="16"/>
          <w:szCs w:val="16"/>
        </w:rPr>
        <w:t xml:space="preserve"> сельсовета до </w:t>
      </w:r>
      <w:proofErr w:type="spellStart"/>
      <w:r w:rsidRPr="0046233B">
        <w:rPr>
          <w:sz w:val="16"/>
          <w:szCs w:val="16"/>
        </w:rPr>
        <w:t>Степногутовского</w:t>
      </w:r>
      <w:proofErr w:type="spellEnd"/>
      <w:r w:rsidRPr="0046233B">
        <w:rPr>
          <w:sz w:val="16"/>
          <w:szCs w:val="16"/>
        </w:rPr>
        <w:t xml:space="preserve"> сельсовета, открыто ТОСП в                     с. Репьево (охват </w:t>
      </w:r>
      <w:proofErr w:type="spellStart"/>
      <w:r w:rsidRPr="0046233B">
        <w:rPr>
          <w:sz w:val="16"/>
          <w:szCs w:val="16"/>
        </w:rPr>
        <w:t>Репьевский</w:t>
      </w:r>
      <w:proofErr w:type="spellEnd"/>
      <w:r w:rsidRPr="0046233B">
        <w:rPr>
          <w:sz w:val="16"/>
          <w:szCs w:val="16"/>
        </w:rPr>
        <w:t xml:space="preserve"> и </w:t>
      </w:r>
      <w:proofErr w:type="spellStart"/>
      <w:r w:rsidRPr="0046233B">
        <w:rPr>
          <w:sz w:val="16"/>
          <w:szCs w:val="16"/>
        </w:rPr>
        <w:t>Буготакский</w:t>
      </w:r>
      <w:proofErr w:type="spellEnd"/>
      <w:r w:rsidRPr="0046233B">
        <w:rPr>
          <w:sz w:val="16"/>
          <w:szCs w:val="16"/>
        </w:rPr>
        <w:t xml:space="preserve"> сельсоветы).</w:t>
      </w:r>
    </w:p>
    <w:p w:rsidR="0046233B" w:rsidRPr="0046233B" w:rsidRDefault="0046233B" w:rsidP="0046233B">
      <w:pPr>
        <w:jc w:val="both"/>
        <w:rPr>
          <w:sz w:val="16"/>
          <w:szCs w:val="16"/>
        </w:rPr>
      </w:pPr>
      <w:r w:rsidRPr="0046233B">
        <w:rPr>
          <w:sz w:val="16"/>
          <w:szCs w:val="16"/>
        </w:rPr>
        <w:tab/>
      </w:r>
    </w:p>
    <w:p w:rsidR="0046233B" w:rsidRPr="0046233B" w:rsidRDefault="0046233B" w:rsidP="0046233B">
      <w:pPr>
        <w:ind w:firstLine="567"/>
        <w:jc w:val="both"/>
        <w:rPr>
          <w:sz w:val="16"/>
          <w:szCs w:val="16"/>
        </w:rPr>
      </w:pPr>
      <w:r w:rsidRPr="0046233B">
        <w:rPr>
          <w:sz w:val="16"/>
          <w:szCs w:val="16"/>
        </w:rPr>
        <w:t xml:space="preserve">  В филиал МФЦ Тогучинского района и в территориальные обособленные структурные подразделения могут обратиться жители Тогучинского района и области, вне зависимости от регистрации по месту жительства.</w:t>
      </w:r>
    </w:p>
    <w:p w:rsidR="0046233B" w:rsidRPr="0046233B" w:rsidRDefault="0046233B" w:rsidP="0046233B">
      <w:pPr>
        <w:ind w:firstLine="567"/>
        <w:jc w:val="both"/>
        <w:rPr>
          <w:sz w:val="16"/>
          <w:szCs w:val="16"/>
        </w:rPr>
      </w:pPr>
      <w:r w:rsidRPr="0046233B">
        <w:rPr>
          <w:sz w:val="16"/>
          <w:szCs w:val="16"/>
        </w:rPr>
        <w:t xml:space="preserve">  С 01.07.2020 в филиал передан мобильный офис, для обеспечения услугами маломобильных граждан Тогучинского района. Мобильный офис выезжает ежедневно для обслуживания граждан удаленных сел. Заявителям оказываются государственные и муниципальные услуги в социальной сфере, в сферах недвижимости, предпринимательства и определения гражданско-правового статуса. Услуги оказываются в соответствии с графиком, который обновляется ежемесячно.</w:t>
      </w:r>
    </w:p>
    <w:p w:rsidR="0046233B" w:rsidRPr="0046233B" w:rsidRDefault="0046233B" w:rsidP="0046233B">
      <w:pPr>
        <w:jc w:val="both"/>
        <w:rPr>
          <w:sz w:val="16"/>
          <w:szCs w:val="16"/>
        </w:rPr>
      </w:pPr>
      <w:r w:rsidRPr="0046233B">
        <w:rPr>
          <w:sz w:val="16"/>
          <w:szCs w:val="16"/>
        </w:rPr>
        <w:tab/>
        <w:t xml:space="preserve"> Доля жителей Тогучинского района, использующих механизм получения государственных и муниципальных услуг в электронной форме, от численности населения от 14 до 72 лет за 2020 год составляла 67 %, за 2021 год –76,8 %, оценка 2022 года – 79 %.</w:t>
      </w:r>
    </w:p>
    <w:p w:rsidR="0046233B" w:rsidRPr="0046233B" w:rsidRDefault="0046233B" w:rsidP="0046233B">
      <w:pPr>
        <w:pStyle w:val="Default"/>
        <w:ind w:firstLine="709"/>
        <w:jc w:val="both"/>
        <w:rPr>
          <w:rFonts w:ascii="Times New Roman" w:hAnsi="Times New Roman" w:cs="Times New Roman"/>
          <w:color w:val="00000A"/>
          <w:sz w:val="16"/>
          <w:szCs w:val="16"/>
        </w:rPr>
      </w:pPr>
    </w:p>
    <w:p w:rsidR="0046233B" w:rsidRPr="0046233B" w:rsidRDefault="0046233B" w:rsidP="0046233B">
      <w:pPr>
        <w:pStyle w:val="Default"/>
        <w:ind w:firstLine="709"/>
        <w:jc w:val="both"/>
        <w:rPr>
          <w:rFonts w:ascii="Times New Roman" w:hAnsi="Times New Roman" w:cs="Times New Roman"/>
          <w:color w:val="00000A"/>
          <w:sz w:val="16"/>
          <w:szCs w:val="16"/>
        </w:rPr>
      </w:pPr>
      <w:r w:rsidRPr="0046233B">
        <w:rPr>
          <w:rFonts w:ascii="Times New Roman" w:hAnsi="Times New Roman" w:cs="Times New Roman"/>
          <w:color w:val="00000A"/>
          <w:sz w:val="16"/>
          <w:szCs w:val="16"/>
        </w:rPr>
        <w:t>Таким образом, в целом итоги развития Тогучинского района за 2020-2022 годы можно оценить, как положительные. Данные результаты позволили с учетом тенденций, наблюдаемых в предшествующие годы, планов развития в различных сферах жизни района, прогнозировать на 2023 год и период 2024-2025 годов позитивную динамику по основным показателям социально-экономического развития Тогучинского района.</w:t>
      </w:r>
    </w:p>
    <w:p w:rsidR="0046233B" w:rsidRPr="0046233B" w:rsidRDefault="0046233B" w:rsidP="0046233B">
      <w:pPr>
        <w:pStyle w:val="Default"/>
        <w:ind w:firstLine="709"/>
        <w:jc w:val="both"/>
        <w:rPr>
          <w:rFonts w:ascii="Times New Roman" w:hAnsi="Times New Roman" w:cs="Times New Roman"/>
          <w:color w:val="00000A"/>
          <w:sz w:val="16"/>
          <w:szCs w:val="16"/>
        </w:rPr>
      </w:pPr>
    </w:p>
    <w:p w:rsidR="0046233B" w:rsidRPr="0046233B" w:rsidRDefault="0046233B" w:rsidP="000254C6">
      <w:pPr>
        <w:pStyle w:val="ae"/>
        <w:numPr>
          <w:ilvl w:val="0"/>
          <w:numId w:val="10"/>
        </w:numPr>
        <w:spacing w:after="0" w:line="240" w:lineRule="auto"/>
        <w:ind w:left="0"/>
        <w:jc w:val="center"/>
        <w:rPr>
          <w:b/>
          <w:sz w:val="16"/>
          <w:szCs w:val="16"/>
        </w:rPr>
      </w:pPr>
      <w:r w:rsidRPr="0046233B">
        <w:rPr>
          <w:b/>
          <w:sz w:val="16"/>
          <w:szCs w:val="16"/>
        </w:rPr>
        <w:t xml:space="preserve">Оценка факторов и ограничений экономического роста </w:t>
      </w:r>
    </w:p>
    <w:p w:rsidR="0046233B" w:rsidRPr="0046233B" w:rsidRDefault="0046233B" w:rsidP="0046233B">
      <w:pPr>
        <w:pStyle w:val="ae"/>
        <w:spacing w:after="0" w:line="240" w:lineRule="auto"/>
        <w:ind w:left="0"/>
        <w:jc w:val="center"/>
        <w:rPr>
          <w:sz w:val="16"/>
          <w:szCs w:val="16"/>
        </w:rPr>
      </w:pPr>
      <w:r w:rsidRPr="0046233B">
        <w:rPr>
          <w:b/>
          <w:sz w:val="16"/>
          <w:szCs w:val="16"/>
        </w:rPr>
        <w:t>Тогучинского района на среднесрочный период</w:t>
      </w:r>
    </w:p>
    <w:p w:rsidR="0046233B" w:rsidRPr="0046233B" w:rsidRDefault="0046233B" w:rsidP="0046233B">
      <w:pPr>
        <w:pStyle w:val="af3"/>
        <w:spacing w:after="0"/>
        <w:rPr>
          <w:sz w:val="16"/>
          <w:szCs w:val="16"/>
        </w:rPr>
      </w:pPr>
    </w:p>
    <w:p w:rsidR="0046233B" w:rsidRPr="0046233B" w:rsidRDefault="0046233B" w:rsidP="0046233B">
      <w:pPr>
        <w:pStyle w:val="ConsPlusNormal"/>
        <w:ind w:firstLine="709"/>
        <w:jc w:val="both"/>
        <w:rPr>
          <w:rFonts w:ascii="Times New Roman" w:hAnsi="Times New Roman" w:cs="Times New Roman"/>
          <w:sz w:val="16"/>
          <w:szCs w:val="16"/>
        </w:rPr>
      </w:pPr>
      <w:r w:rsidRPr="0046233B">
        <w:rPr>
          <w:rFonts w:ascii="Times New Roman" w:hAnsi="Times New Roman" w:cs="Times New Roman"/>
          <w:sz w:val="16"/>
          <w:szCs w:val="16"/>
        </w:rPr>
        <w:t>К факторам и ограничениям, сдерживающим социально-экономическое развитие Тогучинского района в среднесрочном периоде, относятся следующие:</w:t>
      </w:r>
    </w:p>
    <w:p w:rsidR="0046233B" w:rsidRPr="0046233B" w:rsidRDefault="0046233B" w:rsidP="0046233B">
      <w:pPr>
        <w:shd w:val="clear" w:color="auto" w:fill="FFFFFF"/>
        <w:ind w:firstLine="567"/>
        <w:jc w:val="both"/>
        <w:rPr>
          <w:sz w:val="16"/>
          <w:szCs w:val="16"/>
        </w:rPr>
      </w:pPr>
      <w:r w:rsidRPr="0046233B">
        <w:rPr>
          <w:sz w:val="16"/>
          <w:szCs w:val="16"/>
        </w:rPr>
        <w:t xml:space="preserve">  1. Усиление дефицита квалифицированных рабочих кадров, в особенности в сельском хозяйстве, промышленности, малом бизнесе. Для притока молодых специалистов в </w:t>
      </w:r>
      <w:r w:rsidRPr="0046233B">
        <w:rPr>
          <w:color w:val="00000A"/>
          <w:sz w:val="16"/>
          <w:szCs w:val="16"/>
        </w:rPr>
        <w:t xml:space="preserve">Тогучинский </w:t>
      </w:r>
      <w:r w:rsidRPr="0046233B">
        <w:rPr>
          <w:sz w:val="16"/>
          <w:szCs w:val="16"/>
        </w:rPr>
        <w:t>район (учителей, врачей) - необходимо строительство жилья для работников социальной сферы.</w:t>
      </w:r>
    </w:p>
    <w:p w:rsidR="0046233B" w:rsidRPr="0046233B" w:rsidRDefault="0046233B" w:rsidP="0046233B">
      <w:pPr>
        <w:pStyle w:val="34"/>
        <w:spacing w:after="0"/>
        <w:ind w:left="0" w:firstLine="709"/>
        <w:jc w:val="both"/>
      </w:pPr>
      <w:r w:rsidRPr="0046233B">
        <w:t xml:space="preserve">2. Необходимость развивать не только сельскохозяйственное производство, но и переработку сельскохозяйственной продукции (строительство молочных, животноводческих </w:t>
      </w:r>
      <w:proofErr w:type="spellStart"/>
      <w:r w:rsidRPr="0046233B">
        <w:t>миникомплексов</w:t>
      </w:r>
      <w:proofErr w:type="spellEnd"/>
      <w:r w:rsidRPr="0046233B">
        <w:t>, цехов по переработке молока, мяса).</w:t>
      </w:r>
    </w:p>
    <w:p w:rsidR="0046233B" w:rsidRPr="0046233B" w:rsidRDefault="0046233B" w:rsidP="0046233B">
      <w:pPr>
        <w:ind w:firstLine="708"/>
        <w:jc w:val="both"/>
        <w:rPr>
          <w:sz w:val="16"/>
          <w:szCs w:val="16"/>
        </w:rPr>
      </w:pPr>
      <w:r w:rsidRPr="0046233B">
        <w:rPr>
          <w:sz w:val="16"/>
          <w:szCs w:val="16"/>
        </w:rPr>
        <w:t>Основными задачами аграрной политики остаются - сохранение и увеличение поголовья скота, поддержка личных подсобных хозяйств, улучшение социально-экономического положения работников сельского хозяйства (повышение среднемесячного размера заработной платы, улучшение жилищных условий, водоснабжение, теплоснабжение, строительство дорог и др.).</w:t>
      </w:r>
    </w:p>
    <w:p w:rsidR="0046233B" w:rsidRPr="0046233B" w:rsidRDefault="0046233B" w:rsidP="0046233B">
      <w:pPr>
        <w:pStyle w:val="34"/>
        <w:spacing w:after="0"/>
        <w:ind w:left="0" w:firstLine="708"/>
        <w:jc w:val="both"/>
      </w:pPr>
      <w:r w:rsidRPr="0046233B">
        <w:t xml:space="preserve">3. Низкий технический уровень существующих дорог в </w:t>
      </w:r>
      <w:proofErr w:type="spellStart"/>
      <w:r w:rsidRPr="0046233B">
        <w:rPr>
          <w:color w:val="00000A"/>
        </w:rPr>
        <w:t>Тогучинском</w:t>
      </w:r>
      <w:proofErr w:type="spellEnd"/>
      <w:r w:rsidRPr="0046233B">
        <w:rPr>
          <w:color w:val="00000A"/>
        </w:rPr>
        <w:t xml:space="preserve"> </w:t>
      </w:r>
      <w:r w:rsidRPr="0046233B">
        <w:t xml:space="preserve">районе, способствует росту стоимости грузоперевозок, снижению сроков службы автомобильного транспорта, увеличению расходов на техническое обслуживание, повышенному сбросу вредных веществ в атмосферу. Для решения этих проблем необходимо проведение ремонта дорог, </w:t>
      </w:r>
    </w:p>
    <w:p w:rsidR="0046233B" w:rsidRPr="0046233B" w:rsidRDefault="0046233B" w:rsidP="0046233B">
      <w:pPr>
        <w:ind w:firstLine="708"/>
        <w:jc w:val="both"/>
        <w:rPr>
          <w:sz w:val="16"/>
          <w:szCs w:val="16"/>
        </w:rPr>
      </w:pPr>
      <w:r w:rsidRPr="0046233B">
        <w:rPr>
          <w:sz w:val="16"/>
          <w:szCs w:val="16"/>
        </w:rPr>
        <w:t xml:space="preserve">4. Недостаточно объектов системы физической культуры и спорта, слабая их материально-техническая база. Для этого необходимо провести реконструкцию стадиона в г. Тогучине, строительство </w:t>
      </w:r>
      <w:r w:rsidRPr="0046233B">
        <w:rPr>
          <w:sz w:val="16"/>
          <w:szCs w:val="16"/>
        </w:rPr>
        <w:t>спортивных объектов в сельских населенных пунктах Тогучинского района.</w:t>
      </w:r>
    </w:p>
    <w:p w:rsidR="0046233B" w:rsidRPr="0046233B" w:rsidRDefault="0046233B" w:rsidP="0046233B">
      <w:pPr>
        <w:ind w:firstLine="708"/>
        <w:jc w:val="both"/>
        <w:rPr>
          <w:sz w:val="16"/>
          <w:szCs w:val="16"/>
        </w:rPr>
      </w:pPr>
      <w:r w:rsidRPr="0046233B">
        <w:rPr>
          <w:sz w:val="16"/>
          <w:szCs w:val="16"/>
        </w:rPr>
        <w:t>5. Основными задачами в промышленной отрасли остаются – увеличение темпов развития промышленного производства, привлечение крупных инвестиций на создание новых производств и комплексное обустройство поселений, включая строительство жилья и объектов социальной сферы, создание новых рабочих мест, повышение заработной платы, рациональное использование имеющихся природных ресурсов.</w:t>
      </w:r>
    </w:p>
    <w:p w:rsidR="0046233B" w:rsidRPr="0046233B" w:rsidRDefault="0046233B" w:rsidP="0046233B">
      <w:pPr>
        <w:ind w:firstLine="708"/>
        <w:jc w:val="both"/>
        <w:rPr>
          <w:sz w:val="16"/>
          <w:szCs w:val="16"/>
        </w:rPr>
      </w:pPr>
      <w:bookmarkStart w:id="3" w:name="__DdeLink__2574_1530454966"/>
      <w:bookmarkEnd w:id="3"/>
      <w:r w:rsidRPr="0046233B">
        <w:rPr>
          <w:sz w:val="16"/>
          <w:szCs w:val="16"/>
        </w:rPr>
        <w:t>Планируется строительство новых заводов - по производству щебня, теплоизоляционных материалов, строительство тепличного комплекса.</w:t>
      </w:r>
    </w:p>
    <w:p w:rsidR="0046233B" w:rsidRPr="0046233B" w:rsidRDefault="0046233B" w:rsidP="0046233B">
      <w:pPr>
        <w:ind w:firstLine="708"/>
        <w:jc w:val="both"/>
        <w:rPr>
          <w:sz w:val="16"/>
          <w:szCs w:val="16"/>
        </w:rPr>
      </w:pPr>
      <w:r w:rsidRPr="0046233B">
        <w:rPr>
          <w:bCs/>
          <w:sz w:val="16"/>
          <w:szCs w:val="16"/>
        </w:rPr>
        <w:t xml:space="preserve">6. Основной задачей </w:t>
      </w:r>
      <w:proofErr w:type="spellStart"/>
      <w:r w:rsidRPr="0046233B">
        <w:rPr>
          <w:bCs/>
          <w:sz w:val="16"/>
          <w:szCs w:val="16"/>
        </w:rPr>
        <w:t>инвестиционно</w:t>
      </w:r>
      <w:proofErr w:type="spellEnd"/>
      <w:r w:rsidRPr="0046233B">
        <w:rPr>
          <w:bCs/>
          <w:sz w:val="16"/>
          <w:szCs w:val="16"/>
        </w:rPr>
        <w:t xml:space="preserve"> – строительного комплекса остается - </w:t>
      </w:r>
      <w:r w:rsidRPr="0046233B">
        <w:rPr>
          <w:sz w:val="16"/>
          <w:szCs w:val="16"/>
        </w:rPr>
        <w:t xml:space="preserve">повышение инвестиционной привлекательности </w:t>
      </w:r>
      <w:r w:rsidRPr="0046233B">
        <w:rPr>
          <w:color w:val="00000A"/>
          <w:sz w:val="16"/>
          <w:szCs w:val="16"/>
        </w:rPr>
        <w:t xml:space="preserve">Тогучинского </w:t>
      </w:r>
      <w:r w:rsidRPr="0046233B">
        <w:rPr>
          <w:sz w:val="16"/>
          <w:szCs w:val="16"/>
        </w:rPr>
        <w:t>района, создание благоприятных условий для развития строительного комплекса, развитие жилищного строительства, обеспечивающего доступность жилья для населения.</w:t>
      </w:r>
    </w:p>
    <w:p w:rsidR="0046233B" w:rsidRPr="0046233B" w:rsidRDefault="0046233B" w:rsidP="0046233B">
      <w:pPr>
        <w:ind w:firstLine="709"/>
        <w:jc w:val="both"/>
        <w:rPr>
          <w:sz w:val="16"/>
          <w:szCs w:val="16"/>
        </w:rPr>
      </w:pPr>
      <w:r w:rsidRPr="0046233B">
        <w:rPr>
          <w:sz w:val="16"/>
          <w:szCs w:val="16"/>
        </w:rPr>
        <w:t>Для активизации индивидуального жилищного строительства необходимо инженерное обустройство площадок в г. Тогучине.</w:t>
      </w:r>
    </w:p>
    <w:p w:rsidR="0046233B" w:rsidRPr="0046233B" w:rsidRDefault="0046233B" w:rsidP="0046233B">
      <w:pPr>
        <w:ind w:firstLine="709"/>
        <w:jc w:val="both"/>
        <w:rPr>
          <w:sz w:val="16"/>
          <w:szCs w:val="16"/>
        </w:rPr>
      </w:pPr>
      <w:r w:rsidRPr="0046233B">
        <w:rPr>
          <w:sz w:val="16"/>
          <w:szCs w:val="16"/>
        </w:rPr>
        <w:t>7. Для улучшения качества оказания медицинской помощи жителям Тогучинского района необходимо строительство лечебно-диагностического корпуса на территории ГБУЗ Новосибирской области «</w:t>
      </w:r>
      <w:proofErr w:type="spellStart"/>
      <w:r w:rsidRPr="0046233B">
        <w:rPr>
          <w:sz w:val="16"/>
          <w:szCs w:val="16"/>
        </w:rPr>
        <w:t>Тогучинская</w:t>
      </w:r>
      <w:proofErr w:type="spellEnd"/>
      <w:r w:rsidRPr="0046233B">
        <w:rPr>
          <w:sz w:val="16"/>
          <w:szCs w:val="16"/>
        </w:rPr>
        <w:t xml:space="preserve"> ЦРБ», а также строительство противотуберкулезного диспансера, строительство модульных </w:t>
      </w:r>
      <w:proofErr w:type="spellStart"/>
      <w:r w:rsidRPr="0046233B">
        <w:rPr>
          <w:sz w:val="16"/>
          <w:szCs w:val="16"/>
        </w:rPr>
        <w:t>ФАПов</w:t>
      </w:r>
      <w:proofErr w:type="spellEnd"/>
      <w:r w:rsidRPr="0046233B">
        <w:rPr>
          <w:sz w:val="16"/>
          <w:szCs w:val="16"/>
        </w:rPr>
        <w:t>.</w:t>
      </w:r>
    </w:p>
    <w:p w:rsidR="0046233B" w:rsidRPr="0046233B" w:rsidRDefault="0046233B" w:rsidP="0046233B">
      <w:pPr>
        <w:ind w:firstLine="709"/>
        <w:jc w:val="both"/>
        <w:rPr>
          <w:sz w:val="16"/>
          <w:szCs w:val="16"/>
        </w:rPr>
      </w:pPr>
      <w:r w:rsidRPr="0046233B">
        <w:rPr>
          <w:sz w:val="16"/>
          <w:szCs w:val="16"/>
        </w:rPr>
        <w:t>В связи с увеличением детей дошкольного и школьного возраста необходимо строительство новой школы в г. Тогучине.</w:t>
      </w:r>
    </w:p>
    <w:p w:rsidR="0046233B" w:rsidRPr="0046233B" w:rsidRDefault="0046233B" w:rsidP="0046233B">
      <w:pPr>
        <w:ind w:firstLine="709"/>
        <w:jc w:val="both"/>
        <w:rPr>
          <w:sz w:val="16"/>
          <w:szCs w:val="16"/>
        </w:rPr>
      </w:pPr>
      <w:r w:rsidRPr="0046233B">
        <w:rPr>
          <w:sz w:val="16"/>
          <w:szCs w:val="16"/>
        </w:rPr>
        <w:t xml:space="preserve">Для улучшения качества жизни населения Тогучинского района необходимо решение вопроса продолжение газификации Тогучинского района.  </w:t>
      </w:r>
    </w:p>
    <w:p w:rsidR="0046233B" w:rsidRPr="0046233B" w:rsidRDefault="0046233B" w:rsidP="0046233B">
      <w:pPr>
        <w:pStyle w:val="af3"/>
        <w:spacing w:after="0"/>
        <w:ind w:firstLine="709"/>
        <w:rPr>
          <w:sz w:val="16"/>
          <w:szCs w:val="16"/>
        </w:rPr>
      </w:pPr>
    </w:p>
    <w:p w:rsidR="0046233B" w:rsidRPr="0046233B" w:rsidRDefault="0046233B" w:rsidP="0046233B">
      <w:pPr>
        <w:ind w:firstLine="709"/>
        <w:jc w:val="both"/>
        <w:rPr>
          <w:sz w:val="16"/>
          <w:szCs w:val="16"/>
        </w:rPr>
      </w:pPr>
      <w:r w:rsidRPr="0046233B">
        <w:rPr>
          <w:sz w:val="16"/>
          <w:szCs w:val="16"/>
        </w:rPr>
        <w:t>Ресурсы и резервы социально-экономического развития Тогучинского района на 2023 – 2025 годы:</w:t>
      </w:r>
    </w:p>
    <w:p w:rsidR="0046233B" w:rsidRPr="0046233B" w:rsidRDefault="0046233B" w:rsidP="0046233B">
      <w:pPr>
        <w:ind w:firstLine="709"/>
        <w:jc w:val="both"/>
        <w:rPr>
          <w:sz w:val="16"/>
          <w:szCs w:val="16"/>
        </w:rPr>
      </w:pPr>
      <w:r w:rsidRPr="0046233B">
        <w:rPr>
          <w:sz w:val="16"/>
          <w:szCs w:val="16"/>
        </w:rPr>
        <w:t xml:space="preserve">Тогучинский район обладает возможностями развития экономики – производственный потенциал, </w:t>
      </w:r>
      <w:proofErr w:type="spellStart"/>
      <w:r w:rsidRPr="0046233B">
        <w:rPr>
          <w:sz w:val="16"/>
          <w:szCs w:val="16"/>
        </w:rPr>
        <w:t>природоресурсный</w:t>
      </w:r>
      <w:proofErr w:type="spellEnd"/>
      <w:r w:rsidRPr="0046233B">
        <w:rPr>
          <w:sz w:val="16"/>
          <w:szCs w:val="16"/>
        </w:rPr>
        <w:t>, трудовой.</w:t>
      </w:r>
    </w:p>
    <w:p w:rsidR="0046233B" w:rsidRPr="0046233B" w:rsidRDefault="0046233B" w:rsidP="0046233B">
      <w:pPr>
        <w:ind w:firstLine="709"/>
        <w:jc w:val="both"/>
        <w:rPr>
          <w:sz w:val="16"/>
          <w:szCs w:val="16"/>
        </w:rPr>
      </w:pPr>
      <w:r w:rsidRPr="0046233B">
        <w:rPr>
          <w:sz w:val="16"/>
          <w:szCs w:val="16"/>
        </w:rPr>
        <w:t xml:space="preserve">На территории Тогучинского района размещены сельскохозяйственные предприятия, предприятия пищевой и перерабатывающей промышленности, предприятия строительной отрасли, предприятия торговли и общественного питания, жилищно-коммунального хозяйства, связи, автотранспортные предприятия.   </w:t>
      </w:r>
    </w:p>
    <w:p w:rsidR="0046233B" w:rsidRPr="0046233B" w:rsidRDefault="0046233B" w:rsidP="0046233B">
      <w:pPr>
        <w:ind w:firstLine="709"/>
        <w:jc w:val="both"/>
        <w:rPr>
          <w:sz w:val="16"/>
          <w:szCs w:val="16"/>
        </w:rPr>
      </w:pPr>
      <w:r w:rsidRPr="0046233B">
        <w:rPr>
          <w:sz w:val="16"/>
          <w:szCs w:val="16"/>
        </w:rPr>
        <w:t xml:space="preserve">1. Главным средством воспроизводства в сельском хозяйстве и производственным базисом для размещения других отраслей являются земельные ресурсы, общая площадь которых составляет 605,8 тыс. гектаров, в том числе сельскохозяйственных – </w:t>
      </w:r>
      <w:r w:rsidRPr="0046233B">
        <w:rPr>
          <w:spacing w:val="-1"/>
          <w:sz w:val="16"/>
          <w:szCs w:val="16"/>
        </w:rPr>
        <w:t xml:space="preserve">324,9 тыс. гектаров (53,6 %), </w:t>
      </w:r>
      <w:r w:rsidRPr="0046233B">
        <w:rPr>
          <w:sz w:val="16"/>
          <w:szCs w:val="16"/>
        </w:rPr>
        <w:t>из них пахотных –                    203,8 тыс. гектаров (62,7%). Более эффективное использование земель сельскохозяйственного назначения (пашни, пастбищ и сенокосов) позволит получить высокие урожаи, создать прочную кормовую базу, что в свою очередь приведет к росту производства продукции животноводства.</w:t>
      </w:r>
    </w:p>
    <w:p w:rsidR="0046233B" w:rsidRPr="0046233B" w:rsidRDefault="0046233B" w:rsidP="0046233B">
      <w:pPr>
        <w:ind w:firstLine="709"/>
        <w:jc w:val="both"/>
        <w:rPr>
          <w:sz w:val="16"/>
          <w:szCs w:val="16"/>
        </w:rPr>
      </w:pPr>
      <w:r w:rsidRPr="0046233B">
        <w:rPr>
          <w:sz w:val="16"/>
          <w:szCs w:val="16"/>
        </w:rPr>
        <w:t>2. Наличие площадок, пригодных для развития промышленного производства. Необходимо юридически оформить собственность данных объектов и осуществить их запуск. Создание новых предприятий позволит обеспечить поступление налогов в бюджеты всех уровней, обеспечить создание новых рабочих мест.</w:t>
      </w:r>
    </w:p>
    <w:p w:rsidR="0046233B" w:rsidRPr="0046233B" w:rsidRDefault="0046233B" w:rsidP="0046233B">
      <w:pPr>
        <w:ind w:firstLine="709"/>
        <w:jc w:val="both"/>
        <w:rPr>
          <w:color w:val="000000" w:themeColor="text1"/>
          <w:sz w:val="16"/>
          <w:szCs w:val="16"/>
        </w:rPr>
      </w:pPr>
      <w:r w:rsidRPr="0046233B">
        <w:rPr>
          <w:sz w:val="16"/>
          <w:szCs w:val="16"/>
        </w:rPr>
        <w:t xml:space="preserve">3. Наличие недоиспользованных производственных мощностей на промышленных территориях бывших предприятий: ООО «Тогучинский льнозавод», ОАО «Тогучинский элеватор», </w:t>
      </w:r>
      <w:r w:rsidRPr="0046233B">
        <w:rPr>
          <w:color w:val="000000" w:themeColor="text1"/>
          <w:sz w:val="16"/>
          <w:szCs w:val="16"/>
        </w:rPr>
        <w:t xml:space="preserve">ООО «Тогучинский ПВК», материально-технической базы Тогучинского </w:t>
      </w:r>
      <w:proofErr w:type="spellStart"/>
      <w:r w:rsidRPr="0046233B">
        <w:rPr>
          <w:color w:val="000000" w:themeColor="text1"/>
          <w:sz w:val="16"/>
          <w:szCs w:val="16"/>
        </w:rPr>
        <w:t>РайПО</w:t>
      </w:r>
      <w:proofErr w:type="spellEnd"/>
      <w:r w:rsidRPr="0046233B">
        <w:rPr>
          <w:color w:val="000000" w:themeColor="text1"/>
          <w:sz w:val="16"/>
          <w:szCs w:val="16"/>
        </w:rPr>
        <w:t>.</w:t>
      </w:r>
    </w:p>
    <w:p w:rsidR="0046233B" w:rsidRPr="0046233B" w:rsidRDefault="0046233B" w:rsidP="0046233B">
      <w:pPr>
        <w:tabs>
          <w:tab w:val="left" w:pos="567"/>
          <w:tab w:val="left" w:pos="1134"/>
        </w:tabs>
        <w:ind w:firstLine="709"/>
        <w:jc w:val="both"/>
        <w:rPr>
          <w:sz w:val="16"/>
          <w:szCs w:val="16"/>
        </w:rPr>
      </w:pPr>
      <w:r w:rsidRPr="0046233B">
        <w:rPr>
          <w:sz w:val="16"/>
          <w:szCs w:val="16"/>
        </w:rPr>
        <w:t>4. Тогучинский район привлекателен с точки зрения размещения                инвестиций по сравнению с другими районами Новосибирской области, высока инвестиционная активность крупных организаций и предприятий, а также субъектов малого предпринимательства.</w:t>
      </w:r>
    </w:p>
    <w:p w:rsidR="0046233B" w:rsidRPr="0046233B" w:rsidRDefault="0046233B" w:rsidP="0046233B">
      <w:pPr>
        <w:ind w:firstLine="709"/>
        <w:jc w:val="both"/>
        <w:rPr>
          <w:sz w:val="16"/>
          <w:szCs w:val="16"/>
        </w:rPr>
      </w:pPr>
      <w:r w:rsidRPr="0046233B">
        <w:rPr>
          <w:sz w:val="16"/>
          <w:szCs w:val="16"/>
        </w:rPr>
        <w:t>5.  Тогучинский район располагает минерально-сырьевыми, земельными, лесными и водными ресурсами.</w:t>
      </w:r>
    </w:p>
    <w:p w:rsidR="0046233B" w:rsidRPr="0046233B" w:rsidRDefault="0046233B" w:rsidP="0046233B">
      <w:pPr>
        <w:ind w:firstLine="709"/>
        <w:jc w:val="both"/>
        <w:rPr>
          <w:sz w:val="16"/>
          <w:szCs w:val="16"/>
        </w:rPr>
      </w:pPr>
      <w:bookmarkStart w:id="4" w:name="__DdeLink__7594_499528430"/>
      <w:r w:rsidRPr="0046233B">
        <w:rPr>
          <w:sz w:val="16"/>
          <w:szCs w:val="16"/>
        </w:rPr>
        <w:t>Тогучинский</w:t>
      </w:r>
      <w:bookmarkEnd w:id="4"/>
      <w:r w:rsidRPr="0046233B">
        <w:rPr>
          <w:sz w:val="16"/>
          <w:szCs w:val="16"/>
        </w:rPr>
        <w:t xml:space="preserve"> район является составляющей Новосибирской области по запасам общераспространенных полезных ископаемых, водным ресурсам, растительным и животным миром, и особо охраняемым природным территориям. </w:t>
      </w:r>
      <w:r w:rsidRPr="0046233B">
        <w:rPr>
          <w:bCs/>
          <w:color w:val="000000" w:themeColor="text1"/>
          <w:sz w:val="16"/>
          <w:szCs w:val="16"/>
        </w:rPr>
        <w:t>Район</w:t>
      </w:r>
      <w:r w:rsidRPr="0046233B">
        <w:rPr>
          <w:bCs/>
          <w:sz w:val="16"/>
          <w:szCs w:val="16"/>
        </w:rPr>
        <w:t xml:space="preserve"> имеет огромный потенциал полезных ископаемых для производства строительных материалов. Разведаны крупные месторождения глины тугоплавкой, известняков строительных, суглинков кирпичных, каменного угля, камня строительного, </w:t>
      </w:r>
      <w:r w:rsidRPr="0046233B">
        <w:rPr>
          <w:sz w:val="16"/>
          <w:szCs w:val="16"/>
        </w:rPr>
        <w:t>строительного песка, каменного угля, золота.</w:t>
      </w:r>
    </w:p>
    <w:p w:rsidR="0046233B" w:rsidRPr="0046233B" w:rsidRDefault="0046233B" w:rsidP="0046233B">
      <w:pPr>
        <w:pStyle w:val="af0"/>
        <w:spacing w:before="0" w:beforeAutospacing="0" w:after="0" w:afterAutospacing="0"/>
        <w:rPr>
          <w:sz w:val="16"/>
          <w:szCs w:val="16"/>
        </w:rPr>
      </w:pPr>
      <w:r w:rsidRPr="0046233B">
        <w:rPr>
          <w:sz w:val="16"/>
          <w:szCs w:val="16"/>
        </w:rPr>
        <w:t xml:space="preserve">Для территории Тогучинского района характерен довольно высокий уровень </w:t>
      </w:r>
      <w:proofErr w:type="spellStart"/>
      <w:r w:rsidRPr="0046233B">
        <w:rPr>
          <w:sz w:val="16"/>
          <w:szCs w:val="16"/>
        </w:rPr>
        <w:t>водообеспеченности</w:t>
      </w:r>
      <w:proofErr w:type="spellEnd"/>
      <w:r w:rsidRPr="0046233B">
        <w:rPr>
          <w:sz w:val="16"/>
          <w:szCs w:val="16"/>
        </w:rPr>
        <w:t>. Имеющиеся водные ресурсы достаточны для удовлетворения современных и перспективных потребностей в воде.</w:t>
      </w:r>
    </w:p>
    <w:p w:rsidR="0046233B" w:rsidRPr="0046233B" w:rsidRDefault="0046233B" w:rsidP="0046233B">
      <w:pPr>
        <w:pStyle w:val="af0"/>
        <w:spacing w:before="0" w:beforeAutospacing="0" w:after="0" w:afterAutospacing="0"/>
        <w:rPr>
          <w:sz w:val="16"/>
          <w:szCs w:val="16"/>
        </w:rPr>
      </w:pPr>
      <w:r w:rsidRPr="0046233B">
        <w:rPr>
          <w:sz w:val="16"/>
          <w:szCs w:val="16"/>
        </w:rPr>
        <w:t xml:space="preserve">Тогучинский район имеет достаточно обширные лесные ресурсы. Активно ведутся лесовосстановительные работы. </w:t>
      </w:r>
    </w:p>
    <w:p w:rsidR="0046233B" w:rsidRPr="0046233B" w:rsidRDefault="0046233B" w:rsidP="0046233B">
      <w:pPr>
        <w:pStyle w:val="af0"/>
        <w:spacing w:before="0" w:beforeAutospacing="0" w:after="0" w:afterAutospacing="0"/>
        <w:rPr>
          <w:sz w:val="16"/>
          <w:szCs w:val="16"/>
        </w:rPr>
      </w:pPr>
      <w:r w:rsidRPr="0046233B">
        <w:rPr>
          <w:sz w:val="16"/>
          <w:szCs w:val="16"/>
        </w:rPr>
        <w:t xml:space="preserve">Помимо древесины леса Тогучинского района богаты ягодами, грибами, лекарственным сырьем и др. Современная экологическая обстановка в </w:t>
      </w:r>
      <w:proofErr w:type="spellStart"/>
      <w:r w:rsidRPr="0046233B">
        <w:rPr>
          <w:sz w:val="16"/>
          <w:szCs w:val="16"/>
        </w:rPr>
        <w:t>Тогучинском</w:t>
      </w:r>
      <w:proofErr w:type="spellEnd"/>
      <w:r w:rsidRPr="0046233B">
        <w:rPr>
          <w:sz w:val="16"/>
          <w:szCs w:val="16"/>
        </w:rPr>
        <w:t xml:space="preserve"> районе является относительно благоприятной.</w:t>
      </w:r>
    </w:p>
    <w:p w:rsidR="0046233B" w:rsidRPr="0046233B" w:rsidRDefault="0046233B" w:rsidP="0046233B">
      <w:pPr>
        <w:ind w:firstLine="709"/>
        <w:jc w:val="both"/>
        <w:rPr>
          <w:sz w:val="16"/>
          <w:szCs w:val="16"/>
        </w:rPr>
      </w:pPr>
      <w:r w:rsidRPr="0046233B">
        <w:rPr>
          <w:sz w:val="16"/>
          <w:szCs w:val="16"/>
        </w:rPr>
        <w:t xml:space="preserve">6. </w:t>
      </w:r>
      <w:r w:rsidRPr="0046233B">
        <w:rPr>
          <w:color w:val="000000" w:themeColor="text1"/>
          <w:sz w:val="16"/>
          <w:szCs w:val="16"/>
        </w:rPr>
        <w:t xml:space="preserve">Район </w:t>
      </w:r>
      <w:r w:rsidRPr="0046233B">
        <w:rPr>
          <w:sz w:val="16"/>
          <w:szCs w:val="16"/>
        </w:rPr>
        <w:t xml:space="preserve">имеет выгодное транспортно-экономическое и географическое положение (расположен в восточной части Новосибирской области в лесостепной зоне). По территории </w:t>
      </w:r>
      <w:r w:rsidRPr="0046233B">
        <w:rPr>
          <w:sz w:val="16"/>
          <w:szCs w:val="16"/>
        </w:rPr>
        <w:lastRenderedPageBreak/>
        <w:t>Тогучинского района проходит железнодорожная магистраль Новосибирск — Ленинск-Кузнецк; район имеет прямые связи с крупными промышленными центрами Западной Сибири – г. Новосибирском и Кузбассом;</w:t>
      </w:r>
    </w:p>
    <w:p w:rsidR="0046233B" w:rsidRPr="0046233B" w:rsidRDefault="0046233B" w:rsidP="0046233B">
      <w:pPr>
        <w:tabs>
          <w:tab w:val="left" w:pos="567"/>
        </w:tabs>
        <w:ind w:firstLine="709"/>
        <w:jc w:val="both"/>
        <w:rPr>
          <w:sz w:val="16"/>
          <w:szCs w:val="16"/>
        </w:rPr>
      </w:pPr>
      <w:r w:rsidRPr="0046233B">
        <w:rPr>
          <w:sz w:val="16"/>
          <w:szCs w:val="16"/>
        </w:rPr>
        <w:t xml:space="preserve">7. Наличие свободных трудовых ресурсов. Численность населения Тогучинского района на 01.01.2022 составляла 53,4 тыс. человек. Общая численность трудовых ресурсов в районе составляла 29,27 тыс. чел., из них занято в экономике района, включая ЛПХ – 22,42 тыс. человек. Таким образом, резервом социально-экономического развития Тогучинский района является наличие свободных трудовых ресурсов с учетом маятниковой миграции и учащихся –                 </w:t>
      </w:r>
      <w:r w:rsidRPr="0046233B">
        <w:rPr>
          <w:bCs/>
          <w:sz w:val="16"/>
          <w:szCs w:val="16"/>
        </w:rPr>
        <w:t>1,6 тыс. человек, что составляет 5,4 % от общего числа трудовых ресурсов.</w:t>
      </w:r>
    </w:p>
    <w:p w:rsidR="0046233B" w:rsidRPr="0046233B" w:rsidRDefault="0046233B" w:rsidP="0046233B">
      <w:pPr>
        <w:ind w:firstLine="709"/>
        <w:jc w:val="both"/>
        <w:rPr>
          <w:sz w:val="16"/>
          <w:szCs w:val="16"/>
        </w:rPr>
      </w:pPr>
      <w:r w:rsidRPr="0046233B">
        <w:rPr>
          <w:sz w:val="16"/>
          <w:szCs w:val="16"/>
        </w:rPr>
        <w:t>8.  Возможность создания замкнутых технологических цепочек:</w:t>
      </w:r>
    </w:p>
    <w:p w:rsidR="0046233B" w:rsidRPr="0046233B" w:rsidRDefault="0046233B" w:rsidP="0046233B">
      <w:pPr>
        <w:ind w:firstLine="709"/>
        <w:jc w:val="both"/>
        <w:rPr>
          <w:sz w:val="16"/>
          <w:szCs w:val="16"/>
        </w:rPr>
      </w:pPr>
      <w:r w:rsidRPr="0046233B">
        <w:rPr>
          <w:sz w:val="16"/>
          <w:szCs w:val="16"/>
        </w:rPr>
        <w:t>-  производство, переработка и реализация сельскохозяйственной продукции,</w:t>
      </w:r>
    </w:p>
    <w:p w:rsidR="0046233B" w:rsidRPr="0046233B" w:rsidRDefault="0046233B" w:rsidP="0046233B">
      <w:pPr>
        <w:ind w:firstLine="709"/>
        <w:jc w:val="both"/>
        <w:rPr>
          <w:sz w:val="16"/>
          <w:szCs w:val="16"/>
        </w:rPr>
      </w:pPr>
      <w:r w:rsidRPr="0046233B">
        <w:rPr>
          <w:sz w:val="16"/>
          <w:szCs w:val="16"/>
        </w:rPr>
        <w:t>- заготовка древесины, производство пиломатериалов, строительных материалов, строительство индивидуального жилья в Тогучинский районе.</w:t>
      </w:r>
    </w:p>
    <w:p w:rsidR="0046233B" w:rsidRPr="0046233B" w:rsidRDefault="0046233B" w:rsidP="0046233B">
      <w:pPr>
        <w:ind w:firstLine="709"/>
        <w:jc w:val="both"/>
        <w:rPr>
          <w:sz w:val="16"/>
          <w:szCs w:val="16"/>
        </w:rPr>
      </w:pPr>
      <w:r w:rsidRPr="0046233B">
        <w:rPr>
          <w:sz w:val="16"/>
          <w:szCs w:val="16"/>
        </w:rPr>
        <w:t xml:space="preserve">9. Наличие местных ресурсов (интеллектуальных, рекреационных, культурно-исторических и т.д.), обеспечивающих развитие перспективных направлений экономики. </w:t>
      </w:r>
    </w:p>
    <w:p w:rsidR="0046233B" w:rsidRPr="0046233B" w:rsidRDefault="0046233B" w:rsidP="0046233B">
      <w:pPr>
        <w:ind w:firstLine="709"/>
        <w:jc w:val="both"/>
        <w:rPr>
          <w:sz w:val="16"/>
          <w:szCs w:val="16"/>
        </w:rPr>
      </w:pPr>
      <w:r w:rsidRPr="0046233B">
        <w:rPr>
          <w:sz w:val="16"/>
          <w:szCs w:val="16"/>
        </w:rPr>
        <w:t xml:space="preserve">10.  Возможность кооперации с другими территориями. </w:t>
      </w:r>
    </w:p>
    <w:p w:rsidR="0046233B" w:rsidRPr="0046233B" w:rsidRDefault="0046233B" w:rsidP="0046233B">
      <w:pPr>
        <w:ind w:firstLine="709"/>
        <w:rPr>
          <w:sz w:val="16"/>
          <w:szCs w:val="16"/>
        </w:rPr>
      </w:pPr>
    </w:p>
    <w:p w:rsidR="0046233B" w:rsidRPr="0046233B" w:rsidRDefault="0046233B" w:rsidP="0046233B">
      <w:pPr>
        <w:pStyle w:val="af9"/>
        <w:spacing w:after="0"/>
        <w:ind w:firstLine="709"/>
        <w:jc w:val="both"/>
        <w:rPr>
          <w:sz w:val="16"/>
          <w:szCs w:val="16"/>
        </w:rPr>
      </w:pPr>
      <w:r w:rsidRPr="0046233B">
        <w:rPr>
          <w:sz w:val="16"/>
          <w:szCs w:val="16"/>
        </w:rPr>
        <w:t>Основной целью социально-экономического развития Тогучинского района на перспективу является повышение уровня и качества жизни населения за счет устойчивого роста экономики на основе повышения эффективности использования имеющихся ресурсов.</w:t>
      </w:r>
    </w:p>
    <w:p w:rsidR="0046233B" w:rsidRPr="0046233B" w:rsidRDefault="0046233B" w:rsidP="0046233B">
      <w:pPr>
        <w:pStyle w:val="af9"/>
        <w:spacing w:after="0"/>
        <w:ind w:firstLine="709"/>
        <w:jc w:val="both"/>
        <w:rPr>
          <w:sz w:val="16"/>
          <w:szCs w:val="16"/>
        </w:rPr>
      </w:pPr>
    </w:p>
    <w:p w:rsidR="0046233B" w:rsidRPr="0046233B" w:rsidRDefault="0046233B" w:rsidP="0046233B">
      <w:pPr>
        <w:ind w:firstLine="709"/>
        <w:jc w:val="both"/>
        <w:rPr>
          <w:sz w:val="16"/>
          <w:szCs w:val="16"/>
        </w:rPr>
      </w:pPr>
      <w:r w:rsidRPr="0046233B">
        <w:rPr>
          <w:sz w:val="16"/>
          <w:szCs w:val="16"/>
        </w:rPr>
        <w:t>Основные конкурентные и перспективные возможности Тогучинского      района – это:</w:t>
      </w:r>
    </w:p>
    <w:p w:rsidR="0046233B" w:rsidRPr="0046233B" w:rsidRDefault="0046233B" w:rsidP="0046233B">
      <w:pPr>
        <w:ind w:firstLine="709"/>
        <w:jc w:val="both"/>
        <w:rPr>
          <w:sz w:val="16"/>
          <w:szCs w:val="16"/>
        </w:rPr>
      </w:pPr>
      <w:r w:rsidRPr="0046233B">
        <w:rPr>
          <w:sz w:val="16"/>
          <w:szCs w:val="16"/>
        </w:rPr>
        <w:t>-  выгодное транспортно-экономическое и географическое положение;</w:t>
      </w:r>
    </w:p>
    <w:p w:rsidR="0046233B" w:rsidRPr="0046233B" w:rsidRDefault="0046233B" w:rsidP="0046233B">
      <w:pPr>
        <w:ind w:firstLine="709"/>
        <w:jc w:val="both"/>
        <w:rPr>
          <w:sz w:val="16"/>
          <w:szCs w:val="16"/>
        </w:rPr>
      </w:pPr>
      <w:r w:rsidRPr="0046233B">
        <w:rPr>
          <w:sz w:val="16"/>
          <w:szCs w:val="16"/>
        </w:rPr>
        <w:t xml:space="preserve">- имеются разведанные полезные ископаемые: запасы кирпичной глины для удовлетворения собственных нужд Тогучинского района (сырье для производства кирпича); </w:t>
      </w:r>
    </w:p>
    <w:p w:rsidR="0046233B" w:rsidRPr="0046233B" w:rsidRDefault="0046233B" w:rsidP="0046233B">
      <w:pPr>
        <w:ind w:firstLine="709"/>
        <w:jc w:val="both"/>
        <w:rPr>
          <w:sz w:val="16"/>
          <w:szCs w:val="16"/>
        </w:rPr>
      </w:pPr>
      <w:r w:rsidRPr="0046233B">
        <w:rPr>
          <w:sz w:val="16"/>
          <w:szCs w:val="16"/>
        </w:rPr>
        <w:t xml:space="preserve">- 10% площади занято лесостепью, сосновыми борами березовыми колками, основные почвы – черноземные; </w:t>
      </w:r>
    </w:p>
    <w:p w:rsidR="0046233B" w:rsidRPr="0046233B" w:rsidRDefault="0046233B" w:rsidP="0046233B">
      <w:pPr>
        <w:ind w:firstLine="709"/>
        <w:jc w:val="both"/>
        <w:rPr>
          <w:sz w:val="16"/>
          <w:szCs w:val="16"/>
        </w:rPr>
      </w:pPr>
      <w:r w:rsidRPr="0046233B">
        <w:rPr>
          <w:sz w:val="16"/>
          <w:szCs w:val="16"/>
        </w:rPr>
        <w:t>- по территории Тогучинского района протекает река Иня – правый приток Оби, территория района привлекательна для занятий любительской рыбалкой и охотой;</w:t>
      </w:r>
    </w:p>
    <w:p w:rsidR="0046233B" w:rsidRPr="0046233B" w:rsidRDefault="0046233B" w:rsidP="0046233B">
      <w:pPr>
        <w:ind w:firstLine="709"/>
        <w:jc w:val="both"/>
        <w:rPr>
          <w:sz w:val="16"/>
          <w:szCs w:val="16"/>
        </w:rPr>
      </w:pPr>
      <w:r w:rsidRPr="0046233B">
        <w:rPr>
          <w:sz w:val="16"/>
          <w:szCs w:val="16"/>
        </w:rPr>
        <w:t>- наличие природных, в том числе земельных, ресурсов для промышленного и сельскохозяйственного освоения;</w:t>
      </w:r>
    </w:p>
    <w:p w:rsidR="0046233B" w:rsidRPr="0046233B" w:rsidRDefault="0046233B" w:rsidP="0046233B">
      <w:pPr>
        <w:ind w:firstLine="709"/>
        <w:jc w:val="both"/>
        <w:rPr>
          <w:sz w:val="16"/>
          <w:szCs w:val="16"/>
        </w:rPr>
      </w:pPr>
      <w:r w:rsidRPr="0046233B">
        <w:rPr>
          <w:sz w:val="16"/>
          <w:szCs w:val="16"/>
        </w:rPr>
        <w:t>- наличие крупных сельскохозяйственных предприятий по производству зерна, молока, мяса;</w:t>
      </w:r>
    </w:p>
    <w:p w:rsidR="0046233B" w:rsidRPr="0046233B" w:rsidRDefault="0046233B" w:rsidP="0046233B">
      <w:pPr>
        <w:ind w:firstLine="709"/>
        <w:jc w:val="both"/>
        <w:rPr>
          <w:sz w:val="16"/>
          <w:szCs w:val="16"/>
        </w:rPr>
      </w:pPr>
      <w:r w:rsidRPr="0046233B">
        <w:rPr>
          <w:sz w:val="16"/>
          <w:szCs w:val="16"/>
        </w:rPr>
        <w:t>- наличие недоиспользованных производственных мощностей на промышленных предприятиях;</w:t>
      </w:r>
    </w:p>
    <w:p w:rsidR="0046233B" w:rsidRPr="0046233B" w:rsidRDefault="0046233B" w:rsidP="0046233B">
      <w:pPr>
        <w:ind w:firstLine="709"/>
        <w:jc w:val="both"/>
        <w:rPr>
          <w:i/>
          <w:sz w:val="16"/>
          <w:szCs w:val="16"/>
        </w:rPr>
      </w:pPr>
      <w:r w:rsidRPr="0046233B">
        <w:rPr>
          <w:sz w:val="16"/>
          <w:szCs w:val="16"/>
        </w:rPr>
        <w:t>- наличие территории опережающего социально-экономического развития.</w:t>
      </w:r>
    </w:p>
    <w:p w:rsidR="0046233B" w:rsidRPr="0046233B" w:rsidRDefault="0046233B" w:rsidP="0046233B">
      <w:pPr>
        <w:ind w:firstLine="708"/>
        <w:jc w:val="both"/>
        <w:rPr>
          <w:b/>
          <w:bCs/>
          <w:sz w:val="16"/>
          <w:szCs w:val="16"/>
        </w:rPr>
      </w:pPr>
    </w:p>
    <w:p w:rsidR="0046233B" w:rsidRPr="0046233B" w:rsidRDefault="0046233B" w:rsidP="0046233B">
      <w:pPr>
        <w:pStyle w:val="af3"/>
        <w:spacing w:after="0"/>
        <w:ind w:firstLine="709"/>
        <w:jc w:val="both"/>
        <w:rPr>
          <w:sz w:val="16"/>
          <w:szCs w:val="16"/>
        </w:rPr>
      </w:pPr>
      <w:r w:rsidRPr="0046233B">
        <w:rPr>
          <w:b/>
          <w:bCs/>
          <w:sz w:val="16"/>
          <w:szCs w:val="16"/>
        </w:rPr>
        <w:t>3. Пр</w:t>
      </w:r>
      <w:r w:rsidRPr="0046233B">
        <w:rPr>
          <w:b/>
          <w:sz w:val="16"/>
          <w:szCs w:val="16"/>
        </w:rPr>
        <w:t>иоритеты социально-экономического развития Тогучинского района на 2023 год и плановый период 2024 и 2025 годов</w:t>
      </w:r>
    </w:p>
    <w:p w:rsidR="0046233B" w:rsidRPr="0046233B" w:rsidRDefault="0046233B" w:rsidP="0046233B">
      <w:pPr>
        <w:pStyle w:val="ConsPlusNormal"/>
        <w:ind w:firstLine="709"/>
        <w:jc w:val="right"/>
        <w:rPr>
          <w:rFonts w:ascii="Times New Roman" w:hAnsi="Times New Roman" w:cs="Times New Roman"/>
          <w:b/>
          <w:sz w:val="16"/>
          <w:szCs w:val="16"/>
        </w:rPr>
      </w:pPr>
    </w:p>
    <w:p w:rsidR="0046233B" w:rsidRPr="0046233B" w:rsidRDefault="0046233B" w:rsidP="0046233B">
      <w:pPr>
        <w:ind w:firstLine="708"/>
        <w:jc w:val="both"/>
        <w:rPr>
          <w:sz w:val="16"/>
          <w:szCs w:val="16"/>
        </w:rPr>
      </w:pPr>
      <w:r w:rsidRPr="0046233B">
        <w:rPr>
          <w:sz w:val="16"/>
          <w:szCs w:val="16"/>
        </w:rPr>
        <w:t>Приоритеты социально-экономического развития Тогучинского района на 2023 год и плановый период 2024 и 2025 годов:</w:t>
      </w:r>
    </w:p>
    <w:p w:rsidR="0046233B" w:rsidRPr="0046233B" w:rsidRDefault="0046233B" w:rsidP="0046233B">
      <w:pPr>
        <w:pStyle w:val="ConsPlusNormal"/>
        <w:ind w:firstLine="709"/>
        <w:contextualSpacing/>
        <w:jc w:val="both"/>
        <w:rPr>
          <w:rFonts w:ascii="Times New Roman" w:hAnsi="Times New Roman" w:cs="Times New Roman"/>
          <w:b/>
          <w:sz w:val="16"/>
          <w:szCs w:val="16"/>
        </w:rPr>
      </w:pPr>
      <w:r w:rsidRPr="0046233B">
        <w:rPr>
          <w:rFonts w:ascii="Times New Roman" w:hAnsi="Times New Roman" w:cs="Times New Roman"/>
          <w:b/>
          <w:sz w:val="16"/>
          <w:szCs w:val="16"/>
        </w:rPr>
        <w:t>1) развитие человеческого капитала и социальной сферы.</w:t>
      </w:r>
    </w:p>
    <w:p w:rsidR="0046233B" w:rsidRPr="0046233B" w:rsidRDefault="0046233B" w:rsidP="0046233B">
      <w:pPr>
        <w:pStyle w:val="ConsPlusNormal"/>
        <w:ind w:firstLine="709"/>
        <w:contextualSpacing/>
        <w:jc w:val="both"/>
        <w:rPr>
          <w:rFonts w:ascii="Times New Roman" w:hAnsi="Times New Roman" w:cs="Times New Roman"/>
          <w:sz w:val="16"/>
          <w:szCs w:val="16"/>
        </w:rPr>
      </w:pP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xml:space="preserve">Стабилизация демографической ситуации в </w:t>
      </w:r>
      <w:proofErr w:type="spellStart"/>
      <w:r w:rsidRPr="0046233B">
        <w:rPr>
          <w:rFonts w:ascii="Times New Roman" w:hAnsi="Times New Roman" w:cs="Times New Roman"/>
          <w:sz w:val="16"/>
          <w:szCs w:val="16"/>
        </w:rPr>
        <w:t>Тогучинском</w:t>
      </w:r>
      <w:proofErr w:type="spellEnd"/>
      <w:r w:rsidRPr="0046233B">
        <w:rPr>
          <w:rFonts w:ascii="Times New Roman" w:hAnsi="Times New Roman" w:cs="Times New Roman"/>
          <w:sz w:val="16"/>
          <w:szCs w:val="16"/>
        </w:rPr>
        <w:t xml:space="preserve"> районе</w:t>
      </w:r>
      <w:r w:rsidRPr="0046233B">
        <w:rPr>
          <w:rFonts w:ascii="Times New Roman" w:hAnsi="Times New Roman" w:cs="Times New Roman"/>
          <w:b/>
          <w:sz w:val="16"/>
          <w:szCs w:val="16"/>
        </w:rPr>
        <w:t xml:space="preserve"> </w:t>
      </w:r>
      <w:r w:rsidRPr="0046233B">
        <w:rPr>
          <w:rFonts w:ascii="Times New Roman" w:hAnsi="Times New Roman" w:cs="Times New Roman"/>
          <w:sz w:val="16"/>
          <w:szCs w:val="16"/>
        </w:rPr>
        <w:t>Новосибирской области:</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реализация мер, направленных на улучшение положения семей с детьми, укрепление института семьи, повышение престижа материнства и отцовства, развитие и сохранение семейных ценностей;</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предупреждение и снижение смертности по основным классам причин, содействие увеличению продолжительности здоровой жизни населения;</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повышение доступности и качества оказания медицинской помощи женщинам в период беременности и родов, их новорожденным детям, в частности сохранение репродуктивного здоровья населения.</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Формирование здорового образа жизни у граждан, обеспечение населения доступной и качественной медицинской помощью:</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формирование системы мотивации граждан, особенно детей и лиц трудоспособного возраста, к ведению здорового образа жизни, переходу на здоровое питание и к регулярным занятиям спортом;</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формирование эффективной системы профилактики заболеваний, предусматривающей увеличение охвата граждан профилактическими медицинскими осмотрами;</w:t>
      </w:r>
    </w:p>
    <w:p w:rsidR="0046233B" w:rsidRPr="0046233B" w:rsidRDefault="0046233B" w:rsidP="0046233B">
      <w:pPr>
        <w:widowControl w:val="0"/>
        <w:ind w:firstLine="709"/>
        <w:jc w:val="both"/>
        <w:rPr>
          <w:sz w:val="16"/>
          <w:szCs w:val="16"/>
        </w:rPr>
      </w:pPr>
      <w:r w:rsidRPr="0046233B">
        <w:rPr>
          <w:sz w:val="16"/>
          <w:szCs w:val="16"/>
          <w:lang w:eastAsia="ru-RU"/>
        </w:rPr>
        <w:t>- обеспечение доступности и повышение качества оказываемой медицинской помощи, в том числе первичной медико-санитарной и специализированной, улучшение условий оказания скорой и неотложной помощи; повышение уровня диспансеризации населения;</w:t>
      </w:r>
    </w:p>
    <w:p w:rsidR="0046233B" w:rsidRPr="0046233B" w:rsidRDefault="0046233B" w:rsidP="0046233B">
      <w:pPr>
        <w:widowControl w:val="0"/>
        <w:ind w:firstLine="709"/>
        <w:jc w:val="both"/>
        <w:rPr>
          <w:sz w:val="16"/>
          <w:szCs w:val="16"/>
          <w:lang w:eastAsia="ru-RU"/>
        </w:rPr>
      </w:pPr>
      <w:r w:rsidRPr="0046233B">
        <w:rPr>
          <w:sz w:val="16"/>
          <w:szCs w:val="16"/>
          <w:lang w:eastAsia="ru-RU"/>
        </w:rPr>
        <w:t xml:space="preserve">- улучшение материально-технического и технологического оснащения медицинских учреждений, строительство модульных </w:t>
      </w:r>
      <w:r w:rsidRPr="0046233B">
        <w:rPr>
          <w:sz w:val="16"/>
          <w:szCs w:val="16"/>
          <w:lang w:eastAsia="ru-RU"/>
        </w:rPr>
        <w:t>фельдшерско-акушерских пунктов;</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оснащение медицинских организаций, на базе которых оказывается первичная медико-санитарная помощь, оборудованием для оказания медицинской помощи с учетом особых потребностей инвалидов и других групп населения с ограниченными возможностями здоровья;</w:t>
      </w:r>
    </w:p>
    <w:p w:rsidR="0046233B" w:rsidRPr="0046233B" w:rsidRDefault="0046233B" w:rsidP="0046233B">
      <w:pPr>
        <w:widowControl w:val="0"/>
        <w:ind w:firstLine="709"/>
        <w:jc w:val="both"/>
        <w:rPr>
          <w:sz w:val="16"/>
          <w:szCs w:val="16"/>
        </w:rPr>
      </w:pPr>
      <w:r w:rsidRPr="0046233B">
        <w:rPr>
          <w:sz w:val="16"/>
          <w:szCs w:val="16"/>
        </w:rPr>
        <w:t>- предоставление льготного лекарственного обеспечения отдельным категориям граждан.</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Обеспечение благополучия и высокого уровня жизни населения Тогучинского района Новосибирской области:</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обеспечение установленных соотношений между средней заработной платой отдельных категорий работников бюджетной сферы и средней заработной платой в регионе;</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xml:space="preserve">- обеспечение повышения уровня реального размера заработной платы работников муниципальных учреждений; </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обеспечение ведомственного контроля за соблюдением трудового законодательства и иных нормативных правовых актов, содержащих нормы трудового права, в организациях бюджетной сферы;</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формирование эффективной системы мер по снижению уровня бедности и повышение доходов населения Тогучинского района Новосибирской области, включая целевую поддержку семей с детьми и отдельных категорий населения, содействие трудовой занятости.</w:t>
      </w:r>
    </w:p>
    <w:p w:rsidR="0046233B" w:rsidRPr="0046233B" w:rsidRDefault="0046233B" w:rsidP="0046233B">
      <w:pPr>
        <w:pStyle w:val="ConsPlusNormal"/>
        <w:ind w:firstLine="709"/>
        <w:contextualSpacing/>
        <w:jc w:val="both"/>
        <w:rPr>
          <w:rFonts w:ascii="Times New Roman" w:hAnsi="Times New Roman" w:cs="Times New Roman"/>
          <w:sz w:val="16"/>
          <w:szCs w:val="16"/>
        </w:rPr>
      </w:pP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Создание условий для максимальной реализации трудового потенциала, обеспечения эффективной занятости граждан:</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обеспечение стабильной ситуации на официальном рынке труда, осуществление опережающих действий по содействию трудоустройству уволенных работников в связи с сокращением и находящихся под риском высвобождения на имеющиеся вакантные рабочие места;</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xml:space="preserve">- организация профессиональной переподготовки и повышения квалификации граждан, включая граждан </w:t>
      </w:r>
      <w:proofErr w:type="spellStart"/>
      <w:r w:rsidRPr="0046233B">
        <w:rPr>
          <w:rFonts w:ascii="Times New Roman" w:hAnsi="Times New Roman" w:cs="Times New Roman"/>
          <w:sz w:val="16"/>
          <w:szCs w:val="16"/>
        </w:rPr>
        <w:t>предпенсионного</w:t>
      </w:r>
      <w:proofErr w:type="spellEnd"/>
      <w:r w:rsidRPr="0046233B">
        <w:rPr>
          <w:rFonts w:ascii="Times New Roman" w:hAnsi="Times New Roman" w:cs="Times New Roman"/>
          <w:sz w:val="16"/>
          <w:szCs w:val="16"/>
        </w:rPr>
        <w:t xml:space="preserve"> возраста и женщин, воспитывающих детей дошкольного возраста, в том числе в рамках национального проекта «Демография»;</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xml:space="preserve">- создание условий для сбалансированности спроса и предложения рабочей силы, стимулирование населения к трудовой активности, повышение конкурентоспособности молодежи на рынке труда и граждан с инвалидностью; </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xml:space="preserve">- совершенствование системы содействия занятости населения через создание новых эффективных рабочих мест, расширение возможностей </w:t>
      </w:r>
      <w:proofErr w:type="spellStart"/>
      <w:r w:rsidRPr="0046233B">
        <w:rPr>
          <w:rFonts w:ascii="Times New Roman" w:hAnsi="Times New Roman" w:cs="Times New Roman"/>
          <w:sz w:val="16"/>
          <w:szCs w:val="16"/>
        </w:rPr>
        <w:t>самозанятости</w:t>
      </w:r>
      <w:proofErr w:type="spellEnd"/>
      <w:r w:rsidRPr="0046233B">
        <w:rPr>
          <w:rFonts w:ascii="Times New Roman" w:hAnsi="Times New Roman" w:cs="Times New Roman"/>
          <w:sz w:val="16"/>
          <w:szCs w:val="16"/>
        </w:rPr>
        <w:t xml:space="preserve"> и предпринимательства, использование гибких форм занятости;</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xml:space="preserve">- повышение качества предоставления услуг в сфере содействия занятости населения в </w:t>
      </w:r>
      <w:proofErr w:type="spellStart"/>
      <w:r w:rsidRPr="0046233B">
        <w:rPr>
          <w:rFonts w:ascii="Times New Roman" w:hAnsi="Times New Roman" w:cs="Times New Roman"/>
          <w:sz w:val="16"/>
          <w:szCs w:val="16"/>
        </w:rPr>
        <w:t>Тогучинском</w:t>
      </w:r>
      <w:proofErr w:type="spellEnd"/>
      <w:r w:rsidRPr="0046233B">
        <w:rPr>
          <w:rFonts w:ascii="Times New Roman" w:hAnsi="Times New Roman" w:cs="Times New Roman"/>
          <w:sz w:val="16"/>
          <w:szCs w:val="16"/>
        </w:rPr>
        <w:t xml:space="preserve"> районе Новосибирской области;</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реализация мероприятий по улучшению условий и охраны труда, направленных на сохранение жизни и здоровья работников в процессе трудовой деятельности;</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обеспечение государственных гарантий в области содействия занятости населения, социальной поддержки граждан в период их временной безработицы;</w:t>
      </w:r>
    </w:p>
    <w:p w:rsidR="0046233B" w:rsidRPr="0046233B" w:rsidRDefault="0046233B" w:rsidP="0046233B">
      <w:pPr>
        <w:widowControl w:val="0"/>
        <w:ind w:firstLine="709"/>
        <w:jc w:val="both"/>
        <w:rPr>
          <w:rFonts w:eastAsia="MS Mincho"/>
          <w:sz w:val="16"/>
          <w:szCs w:val="16"/>
        </w:rPr>
      </w:pPr>
      <w:r w:rsidRPr="0046233B">
        <w:rPr>
          <w:rFonts w:eastAsia="MS Mincho"/>
          <w:sz w:val="16"/>
          <w:szCs w:val="16"/>
        </w:rPr>
        <w:t>- содействие работодателям в обеспечении необходимыми трудовыми ресурсами, в том числе инвесторам в кадровом обеспечении инвестиционных проектов.</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Развитие конкурентного, современного и качественного образования, обеспечение равных образовательных возможностей для граждан:</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создание в системе дошкольного, общего и дополнительного образования детей условий для получения общедоступного качественного образования и позитивной социализации детей независимо от их места жительства, состояния здоровья и социально-экономического положения их семей;</w:t>
      </w:r>
    </w:p>
    <w:p w:rsidR="0046233B" w:rsidRPr="0046233B" w:rsidRDefault="0046233B" w:rsidP="0046233B">
      <w:pPr>
        <w:widowControl w:val="0"/>
        <w:tabs>
          <w:tab w:val="left" w:pos="9355"/>
          <w:tab w:val="left" w:pos="9923"/>
        </w:tabs>
        <w:autoSpaceDE w:val="0"/>
        <w:autoSpaceDN w:val="0"/>
        <w:ind w:right="-1" w:firstLine="709"/>
        <w:jc w:val="both"/>
        <w:rPr>
          <w:sz w:val="16"/>
          <w:szCs w:val="16"/>
        </w:rPr>
      </w:pPr>
      <w:r w:rsidRPr="0046233B">
        <w:rPr>
          <w:sz w:val="16"/>
          <w:szCs w:val="16"/>
        </w:rPr>
        <w:t>- создание современной материальной инфраструктуры образования и технологической образовательной среды государственных (муниципальных) образовательных организаций, модернизация сети образовательных организаций в сельской местности с учетом особенностей образовательной деятельности, обеспечение безопасного подвоза учащихся к базовым крупным школам (замена и ремонт школьных автобусов);</w:t>
      </w:r>
    </w:p>
    <w:p w:rsidR="0046233B" w:rsidRPr="0046233B" w:rsidRDefault="0046233B" w:rsidP="0046233B">
      <w:pPr>
        <w:widowControl w:val="0"/>
        <w:tabs>
          <w:tab w:val="left" w:pos="9355"/>
          <w:tab w:val="left" w:pos="9923"/>
        </w:tabs>
        <w:autoSpaceDE w:val="0"/>
        <w:autoSpaceDN w:val="0"/>
        <w:ind w:right="-1" w:firstLine="709"/>
        <w:jc w:val="both"/>
        <w:rPr>
          <w:sz w:val="16"/>
          <w:szCs w:val="16"/>
        </w:rPr>
      </w:pPr>
      <w:r w:rsidRPr="0046233B">
        <w:rPr>
          <w:sz w:val="16"/>
          <w:szCs w:val="16"/>
        </w:rPr>
        <w:t>- создание дополнительных мест в системе общего образования в соответствии с прогнозируемой потребностью и современными требованиями к условиям обучения, обеспечивающих односменный режим обучения в общеобразовательных организациях;</w:t>
      </w:r>
    </w:p>
    <w:p w:rsidR="0046233B" w:rsidRPr="0046233B" w:rsidRDefault="0046233B" w:rsidP="0046233B">
      <w:pPr>
        <w:widowControl w:val="0"/>
        <w:tabs>
          <w:tab w:val="left" w:pos="9355"/>
          <w:tab w:val="left" w:pos="9923"/>
        </w:tabs>
        <w:autoSpaceDE w:val="0"/>
        <w:autoSpaceDN w:val="0"/>
        <w:ind w:right="-1" w:firstLine="709"/>
        <w:jc w:val="both"/>
        <w:rPr>
          <w:sz w:val="16"/>
          <w:szCs w:val="16"/>
        </w:rPr>
      </w:pPr>
      <w:r w:rsidRPr="0046233B">
        <w:rPr>
          <w:sz w:val="16"/>
          <w:szCs w:val="16"/>
        </w:rPr>
        <w:t>- реализация комплекса мероприятий по обеспечению безопасности и сохранению здоровья детей;</w:t>
      </w:r>
    </w:p>
    <w:p w:rsidR="0046233B" w:rsidRPr="0046233B" w:rsidRDefault="0046233B" w:rsidP="0046233B">
      <w:pPr>
        <w:widowControl w:val="0"/>
        <w:tabs>
          <w:tab w:val="left" w:pos="9355"/>
          <w:tab w:val="left" w:pos="9923"/>
        </w:tabs>
        <w:autoSpaceDE w:val="0"/>
        <w:autoSpaceDN w:val="0"/>
        <w:ind w:right="-1" w:firstLine="709"/>
        <w:jc w:val="both"/>
        <w:rPr>
          <w:sz w:val="16"/>
          <w:szCs w:val="16"/>
        </w:rPr>
      </w:pPr>
      <w:r w:rsidRPr="0046233B">
        <w:rPr>
          <w:sz w:val="16"/>
          <w:szCs w:val="16"/>
        </w:rPr>
        <w:t xml:space="preserve">- предоставление мест в дошкольных организациях, создание мест для детей в возрасте до 3 лет с учетом существующей потребности, развитие вариативных форм дошкольного образования; </w:t>
      </w:r>
    </w:p>
    <w:p w:rsidR="0046233B" w:rsidRPr="0046233B" w:rsidRDefault="0046233B" w:rsidP="0046233B">
      <w:pPr>
        <w:widowControl w:val="0"/>
        <w:tabs>
          <w:tab w:val="left" w:pos="9355"/>
          <w:tab w:val="left" w:pos="9923"/>
        </w:tabs>
        <w:autoSpaceDE w:val="0"/>
        <w:autoSpaceDN w:val="0"/>
        <w:ind w:right="-1" w:firstLine="709"/>
        <w:jc w:val="both"/>
        <w:rPr>
          <w:sz w:val="16"/>
          <w:szCs w:val="16"/>
        </w:rPr>
      </w:pPr>
      <w:r w:rsidRPr="0046233B">
        <w:rPr>
          <w:sz w:val="16"/>
          <w:szCs w:val="16"/>
        </w:rPr>
        <w:t>- повышение уровня воспитательной работы в общеобразовательных организациях, реализация мер по развитию дополнительного образования детей;</w:t>
      </w:r>
    </w:p>
    <w:p w:rsidR="0046233B" w:rsidRPr="0046233B" w:rsidRDefault="0046233B" w:rsidP="0046233B">
      <w:pPr>
        <w:widowControl w:val="0"/>
        <w:tabs>
          <w:tab w:val="left" w:pos="9355"/>
          <w:tab w:val="left" w:pos="9923"/>
        </w:tabs>
        <w:autoSpaceDE w:val="0"/>
        <w:autoSpaceDN w:val="0"/>
        <w:ind w:right="-1" w:firstLine="709"/>
        <w:jc w:val="both"/>
        <w:rPr>
          <w:sz w:val="16"/>
          <w:szCs w:val="16"/>
        </w:rPr>
      </w:pPr>
      <w:r w:rsidRPr="0046233B">
        <w:rPr>
          <w:sz w:val="16"/>
          <w:szCs w:val="16"/>
        </w:rPr>
        <w:t xml:space="preserve">- развитие и поддержка одаренных детей и учащейся молодежи, создание и развитие региональной сети муниципальных ресурсных центров по работе с одаренными обучающимися, интегрированных с </w:t>
      </w:r>
      <w:r w:rsidRPr="0046233B">
        <w:rPr>
          <w:sz w:val="16"/>
          <w:szCs w:val="16"/>
        </w:rPr>
        <w:lastRenderedPageBreak/>
        <w:t>региональным центром выявления, поддержки и развития способностей и талантов у детей и молодежи;</w:t>
      </w:r>
    </w:p>
    <w:p w:rsidR="0046233B" w:rsidRPr="0046233B" w:rsidRDefault="0046233B" w:rsidP="0046233B">
      <w:pPr>
        <w:widowControl w:val="0"/>
        <w:tabs>
          <w:tab w:val="left" w:pos="9355"/>
          <w:tab w:val="left" w:pos="9923"/>
        </w:tabs>
        <w:autoSpaceDE w:val="0"/>
        <w:autoSpaceDN w:val="0"/>
        <w:ind w:right="-1" w:firstLine="709"/>
        <w:jc w:val="both"/>
        <w:rPr>
          <w:sz w:val="16"/>
          <w:szCs w:val="16"/>
        </w:rPr>
      </w:pPr>
      <w:r w:rsidRPr="0046233B">
        <w:rPr>
          <w:sz w:val="16"/>
          <w:szCs w:val="16"/>
        </w:rPr>
        <w:t>- обновление кадрового состава образовательных организаций и привлечение молодых педагогов для работы в сфере образования;</w:t>
      </w:r>
    </w:p>
    <w:p w:rsidR="0046233B" w:rsidRPr="0046233B" w:rsidRDefault="0046233B" w:rsidP="0046233B">
      <w:pPr>
        <w:widowControl w:val="0"/>
        <w:tabs>
          <w:tab w:val="left" w:pos="9355"/>
          <w:tab w:val="left" w:pos="9923"/>
        </w:tabs>
        <w:autoSpaceDE w:val="0"/>
        <w:autoSpaceDN w:val="0"/>
        <w:ind w:right="-1" w:firstLine="709"/>
        <w:jc w:val="both"/>
        <w:rPr>
          <w:sz w:val="16"/>
          <w:szCs w:val="16"/>
        </w:rPr>
      </w:pPr>
      <w:r w:rsidRPr="0046233B">
        <w:rPr>
          <w:sz w:val="16"/>
          <w:szCs w:val="16"/>
        </w:rPr>
        <w:t>- 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Формирование условий для развития нравственной разносторонней личности, имеющей возможности для самореализации:</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совершенствование условий для формирования у населения потребности в культурных ценностях и реализации творческого потенциала, вовлечения населения в культурную жизнь Тогучинского района Новосибирской области;</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обеспечение формирования гармоничной и комфортной культурной среды Тогучинского района и модернизация инфраструктуры в сфере культуры;</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обеспечение развития сферы культуры профессиональными кадрами;</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создание условий для обеспечения сохранности и популяризации историко-культурного наследия народов, населяющих Тогучинский район Новосибирской области;</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поддержка развития системы образования в сфере культуры Тогучинского района Новосибирской области, содействие участию молодых талантов во всероссийских и международных творческих состязаниях;</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повышение мотивации населения Тогучинского района Новосибирской области к регулярным занятиям физической культурой и спортом и ведению здорового образа жизни;</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обеспечение развития и реализации культурного, нравственного, интеллектуального и творческого потенциала молодежи на территории Тогучинского района Новосибирской области;</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повышение эффективности системы патриотического воспитания граждан в </w:t>
      </w:r>
      <w:proofErr w:type="spellStart"/>
      <w:r w:rsidRPr="0046233B">
        <w:rPr>
          <w:rFonts w:ascii="Times New Roman" w:hAnsi="Times New Roman" w:cs="Times New Roman"/>
          <w:sz w:val="16"/>
          <w:szCs w:val="16"/>
        </w:rPr>
        <w:t>Тогучинском</w:t>
      </w:r>
      <w:proofErr w:type="spellEnd"/>
      <w:r w:rsidRPr="0046233B">
        <w:rPr>
          <w:rFonts w:ascii="Times New Roman" w:hAnsi="Times New Roman" w:cs="Times New Roman"/>
          <w:sz w:val="16"/>
          <w:szCs w:val="16"/>
        </w:rPr>
        <w:t xml:space="preserve"> районе Новосибирской области;</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содействие развитию добровольческой и благотворительной деятельности;</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содействие созданию и развитию инфраструктуры для осуществления молодежной политики на территории Тогучинского района Новосибирской области;</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обеспечение развития профессиональных компетенций специалистов, осуществляющих работу с молодежью;</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создание условий для привлечения активных граждан и социально ориентированных некоммерческих организаций в процесс социально-экономического развития Тогучинского района Новосибирской области через расширение участия негосударственных организаций в реализации приоритетных социально значимых проектов и программ;</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xml:space="preserve">- создание условий для укрепления и сохранения межнациональных отношений в </w:t>
      </w:r>
      <w:proofErr w:type="spellStart"/>
      <w:r w:rsidRPr="0046233B">
        <w:rPr>
          <w:rFonts w:ascii="Times New Roman" w:hAnsi="Times New Roman" w:cs="Times New Roman"/>
          <w:sz w:val="16"/>
          <w:szCs w:val="16"/>
        </w:rPr>
        <w:t>Тогучинском</w:t>
      </w:r>
      <w:proofErr w:type="spellEnd"/>
      <w:r w:rsidRPr="0046233B">
        <w:rPr>
          <w:rFonts w:ascii="Times New Roman" w:hAnsi="Times New Roman" w:cs="Times New Roman"/>
          <w:sz w:val="16"/>
          <w:szCs w:val="16"/>
        </w:rPr>
        <w:t xml:space="preserve"> районе Новосибирской области.</w:t>
      </w:r>
    </w:p>
    <w:p w:rsidR="0046233B" w:rsidRPr="0046233B" w:rsidRDefault="0046233B" w:rsidP="0046233B">
      <w:pPr>
        <w:pStyle w:val="ConsPlusNormal"/>
        <w:ind w:firstLine="709"/>
        <w:contextualSpacing/>
        <w:jc w:val="both"/>
        <w:rPr>
          <w:rFonts w:ascii="Times New Roman" w:hAnsi="Times New Roman" w:cs="Times New Roman"/>
          <w:sz w:val="16"/>
          <w:szCs w:val="16"/>
        </w:rPr>
      </w:pP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Создание условий для комфортной жизни и самореализации отдельных категорий населения, нуждающихся в особой заботе государства, повышение эффективности мер социальной защиты:</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укрепление традиционных семейных ценностей; повышение качества и доступности социальных услуг для семей с детьми, нуждающихся в социальной помощи;</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xml:space="preserve">- реализация комплекса мер по профилактике социального сиротства; содействие в устройстве детей из детских домов в семьи; развитие систем сопровождения замещающих семей и </w:t>
      </w:r>
      <w:proofErr w:type="spellStart"/>
      <w:r w:rsidRPr="0046233B">
        <w:rPr>
          <w:rFonts w:ascii="Times New Roman" w:hAnsi="Times New Roman" w:cs="Times New Roman"/>
          <w:sz w:val="16"/>
          <w:szCs w:val="16"/>
        </w:rPr>
        <w:t>постинтернатного</w:t>
      </w:r>
      <w:proofErr w:type="spellEnd"/>
      <w:r w:rsidRPr="0046233B">
        <w:rPr>
          <w:rFonts w:ascii="Times New Roman" w:hAnsi="Times New Roman" w:cs="Times New Roman"/>
          <w:sz w:val="16"/>
          <w:szCs w:val="16"/>
        </w:rPr>
        <w:t xml:space="preserve"> сопровождения выпускников детских домов; обеспечение лиц из числа детей-сирот и детей, оставшихся без попечения родителей, жилыми помещениями;</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xml:space="preserve">- формирование перманентной модели сопровождения лиц с особенностями здоровья на всех возрастных ступенях; </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xml:space="preserve">- совершенствование работы по предоставлению качественных и востребованных социальных услуг гражданам старшего поколения; развитие </w:t>
      </w:r>
      <w:proofErr w:type="spellStart"/>
      <w:r w:rsidRPr="0046233B">
        <w:rPr>
          <w:rFonts w:ascii="Times New Roman" w:hAnsi="Times New Roman" w:cs="Times New Roman"/>
          <w:sz w:val="16"/>
          <w:szCs w:val="16"/>
        </w:rPr>
        <w:t>стационарозамещающих</w:t>
      </w:r>
      <w:proofErr w:type="spellEnd"/>
      <w:r w:rsidRPr="0046233B">
        <w:rPr>
          <w:rFonts w:ascii="Times New Roman" w:hAnsi="Times New Roman" w:cs="Times New Roman"/>
          <w:sz w:val="16"/>
          <w:szCs w:val="16"/>
        </w:rPr>
        <w:t xml:space="preserve"> технологий, обеспечение доступности и вариативности социальных сервисов; создание условий для активного долголетия; реализация системы долговременного ухода за гражданами пожилого возраста и инвалидами;</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содействие развитию конкурентного рынка социальных услуг, в том числе путем реализации механизмов государственного социального заказа.</w:t>
      </w:r>
    </w:p>
    <w:p w:rsidR="0046233B" w:rsidRPr="0046233B" w:rsidRDefault="0046233B" w:rsidP="0046233B">
      <w:pPr>
        <w:pStyle w:val="ConsPlusNormal"/>
        <w:ind w:firstLine="709"/>
        <w:contextualSpacing/>
        <w:jc w:val="both"/>
        <w:rPr>
          <w:rFonts w:ascii="Times New Roman" w:hAnsi="Times New Roman" w:cs="Times New Roman"/>
          <w:sz w:val="16"/>
          <w:szCs w:val="16"/>
        </w:rPr>
      </w:pP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Стимулирование развития комплексного жилищного строительства, формирование рынка доступного и комфортного жилья на территории Тогучинского района Новосибирской области:</w:t>
      </w:r>
    </w:p>
    <w:p w:rsidR="0046233B" w:rsidRPr="0046233B" w:rsidRDefault="0046233B" w:rsidP="0046233B">
      <w:pPr>
        <w:widowControl w:val="0"/>
        <w:ind w:firstLine="709"/>
        <w:jc w:val="both"/>
        <w:rPr>
          <w:iCs/>
          <w:sz w:val="16"/>
          <w:szCs w:val="16"/>
        </w:rPr>
      </w:pPr>
      <w:r w:rsidRPr="0046233B">
        <w:rPr>
          <w:iCs/>
          <w:sz w:val="16"/>
          <w:szCs w:val="16"/>
        </w:rPr>
        <w:t xml:space="preserve">- обеспечение ввода жилья ежегодно не менее 9,0 тыс. кв. метров жилья, развитие индивидуального жилищного строительства, с более полным использованием мер государственной поддержки строительства жилья в сельской местности. Формирование в г. Тогучине и р.п. Горный площадок для комплексной жилищной застройки с обеспечением их необходимыми объектами инженерной </w:t>
      </w:r>
      <w:r w:rsidRPr="0046233B">
        <w:rPr>
          <w:iCs/>
          <w:sz w:val="16"/>
          <w:szCs w:val="16"/>
        </w:rPr>
        <w:t>инфраструктуры;</w:t>
      </w:r>
    </w:p>
    <w:p w:rsidR="0046233B" w:rsidRPr="0046233B" w:rsidRDefault="0046233B" w:rsidP="0046233B">
      <w:pPr>
        <w:widowControl w:val="0"/>
        <w:ind w:firstLine="709"/>
        <w:jc w:val="both"/>
        <w:rPr>
          <w:iCs/>
          <w:sz w:val="16"/>
          <w:szCs w:val="16"/>
        </w:rPr>
      </w:pPr>
      <w:r w:rsidRPr="0046233B">
        <w:rPr>
          <w:iCs/>
          <w:sz w:val="16"/>
          <w:szCs w:val="16"/>
        </w:rPr>
        <w:t>- повышение эффективности использования земельных участков под строительство, усиление контроля за целевым использованием земельных участков;</w:t>
      </w:r>
    </w:p>
    <w:p w:rsidR="0046233B" w:rsidRPr="0046233B" w:rsidRDefault="0046233B" w:rsidP="0046233B">
      <w:pPr>
        <w:widowControl w:val="0"/>
        <w:ind w:firstLine="709"/>
        <w:jc w:val="both"/>
        <w:rPr>
          <w:sz w:val="16"/>
          <w:szCs w:val="16"/>
        </w:rPr>
      </w:pPr>
      <w:r w:rsidRPr="0046233B">
        <w:rPr>
          <w:sz w:val="16"/>
          <w:szCs w:val="16"/>
        </w:rPr>
        <w:t>- совершенствование механизмов адресной поддержки разных категорий и объединений граждан при строительстве и приобретении жилья, повышение доступности ипотечных кредитов;</w:t>
      </w:r>
    </w:p>
    <w:p w:rsidR="0046233B" w:rsidRPr="0046233B" w:rsidRDefault="0046233B" w:rsidP="0046233B">
      <w:pPr>
        <w:widowControl w:val="0"/>
        <w:ind w:firstLine="709"/>
        <w:jc w:val="both"/>
        <w:rPr>
          <w:sz w:val="16"/>
          <w:szCs w:val="16"/>
        </w:rPr>
      </w:pPr>
      <w:r w:rsidRPr="0046233B">
        <w:rPr>
          <w:sz w:val="16"/>
          <w:szCs w:val="16"/>
        </w:rPr>
        <w:t>- проведение расселения граждан из аварийного жилищного фонда и проведение капитального ремонта жилищного фонда;</w:t>
      </w:r>
    </w:p>
    <w:p w:rsidR="0046233B" w:rsidRPr="0046233B" w:rsidRDefault="0046233B" w:rsidP="0046233B">
      <w:pPr>
        <w:widowControl w:val="0"/>
        <w:ind w:firstLine="709"/>
        <w:jc w:val="both"/>
        <w:rPr>
          <w:sz w:val="16"/>
          <w:szCs w:val="16"/>
        </w:rPr>
      </w:pPr>
      <w:r w:rsidRPr="0046233B">
        <w:rPr>
          <w:sz w:val="16"/>
          <w:szCs w:val="16"/>
        </w:rPr>
        <w:t>- развитие конкуренции в управлении жилищным фондом и его обслуживании, повышение качества предоставляемых жилищно-коммунальных услуг, требований к качеству деятельности управляющих компаний, привлечение общественных организаций к деятельности по осуществлению контроля над выполнением организациями коммунального комплекса своих обязательств.</w:t>
      </w:r>
    </w:p>
    <w:p w:rsidR="0046233B" w:rsidRPr="0046233B" w:rsidRDefault="0046233B" w:rsidP="0046233B">
      <w:pPr>
        <w:pStyle w:val="ConsPlusNormal"/>
        <w:ind w:firstLine="709"/>
        <w:contextualSpacing/>
        <w:jc w:val="both"/>
        <w:rPr>
          <w:rFonts w:ascii="Times New Roman" w:hAnsi="Times New Roman" w:cs="Times New Roman"/>
          <w:b/>
          <w:sz w:val="16"/>
          <w:szCs w:val="16"/>
        </w:rPr>
      </w:pPr>
      <w:r w:rsidRPr="0046233B">
        <w:rPr>
          <w:rFonts w:ascii="Times New Roman" w:hAnsi="Times New Roman" w:cs="Times New Roman"/>
          <w:b/>
          <w:sz w:val="16"/>
          <w:szCs w:val="16"/>
        </w:rPr>
        <w:t>2) развитие конкурентоспособной экономики с высоким уровнем предпринимательской активности и конкуренции.</w:t>
      </w:r>
    </w:p>
    <w:p w:rsidR="0046233B" w:rsidRPr="0046233B" w:rsidRDefault="0046233B" w:rsidP="0046233B">
      <w:pPr>
        <w:pStyle w:val="ConsPlusNormal"/>
        <w:ind w:firstLine="709"/>
        <w:contextualSpacing/>
        <w:jc w:val="both"/>
        <w:rPr>
          <w:rFonts w:ascii="Times New Roman" w:hAnsi="Times New Roman" w:cs="Times New Roman"/>
          <w:sz w:val="16"/>
          <w:szCs w:val="16"/>
        </w:rPr>
      </w:pP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xml:space="preserve">Обеспечение устойчивого экономического развития на базе важнейших конкурентных преимуществ Тогучинского района Новосибирской области: </w:t>
      </w:r>
    </w:p>
    <w:p w:rsidR="0046233B" w:rsidRPr="0046233B" w:rsidRDefault="0046233B" w:rsidP="0046233B">
      <w:pPr>
        <w:ind w:firstLine="709"/>
        <w:jc w:val="both"/>
        <w:rPr>
          <w:iCs/>
          <w:sz w:val="16"/>
          <w:szCs w:val="16"/>
        </w:rPr>
      </w:pPr>
      <w:r w:rsidRPr="0046233B">
        <w:rPr>
          <w:iCs/>
          <w:sz w:val="16"/>
          <w:szCs w:val="16"/>
        </w:rPr>
        <w:t xml:space="preserve">- способствование созданию новых и развитию действующих производств за счет модернизации, сбережения ресурсов, </w:t>
      </w:r>
    </w:p>
    <w:p w:rsidR="0046233B" w:rsidRPr="0046233B" w:rsidRDefault="0046233B" w:rsidP="0046233B">
      <w:pPr>
        <w:autoSpaceDE w:val="0"/>
        <w:autoSpaceDN w:val="0"/>
        <w:adjustRightInd w:val="0"/>
        <w:ind w:firstLine="709"/>
        <w:jc w:val="both"/>
        <w:rPr>
          <w:sz w:val="16"/>
          <w:szCs w:val="16"/>
        </w:rPr>
      </w:pPr>
      <w:r w:rsidRPr="0046233B">
        <w:rPr>
          <w:sz w:val="16"/>
          <w:szCs w:val="16"/>
        </w:rPr>
        <w:t>- реализация новых инвестиционных проектов, упрощение доступа инвесторов к земельным ресурсам;</w:t>
      </w:r>
    </w:p>
    <w:p w:rsidR="0046233B" w:rsidRPr="0046233B" w:rsidRDefault="0046233B" w:rsidP="0046233B">
      <w:pPr>
        <w:ind w:firstLine="709"/>
        <w:jc w:val="both"/>
        <w:rPr>
          <w:sz w:val="16"/>
          <w:szCs w:val="16"/>
        </w:rPr>
      </w:pPr>
      <w:r w:rsidRPr="0046233B">
        <w:rPr>
          <w:sz w:val="16"/>
          <w:szCs w:val="16"/>
        </w:rPr>
        <w:t>- формирование делового климата, способствующего развитию предпринимательской активности, увеличение доли малого и среднего бизнеса,</w:t>
      </w:r>
    </w:p>
    <w:p w:rsidR="0046233B" w:rsidRPr="0046233B" w:rsidRDefault="0046233B" w:rsidP="0046233B">
      <w:pPr>
        <w:autoSpaceDE w:val="0"/>
        <w:autoSpaceDN w:val="0"/>
        <w:adjustRightInd w:val="0"/>
        <w:ind w:firstLine="709"/>
        <w:jc w:val="both"/>
        <w:rPr>
          <w:sz w:val="16"/>
          <w:szCs w:val="16"/>
        </w:rPr>
      </w:pPr>
      <w:r w:rsidRPr="0046233B">
        <w:rPr>
          <w:sz w:val="16"/>
          <w:szCs w:val="16"/>
        </w:rPr>
        <w:t>- развитие малого и среднего предпринимательства, особенно в сфере материального производства, поддержка быстрорастущих компаний;</w:t>
      </w:r>
    </w:p>
    <w:p w:rsidR="0046233B" w:rsidRPr="0046233B" w:rsidRDefault="0046233B" w:rsidP="0046233B">
      <w:pPr>
        <w:autoSpaceDE w:val="0"/>
        <w:autoSpaceDN w:val="0"/>
        <w:adjustRightInd w:val="0"/>
        <w:ind w:firstLine="709"/>
        <w:jc w:val="both"/>
        <w:rPr>
          <w:sz w:val="16"/>
          <w:szCs w:val="16"/>
        </w:rPr>
      </w:pPr>
      <w:r w:rsidRPr="0046233B">
        <w:rPr>
          <w:sz w:val="16"/>
          <w:szCs w:val="16"/>
        </w:rPr>
        <w:t xml:space="preserve">- содействие повышению </w:t>
      </w:r>
      <w:proofErr w:type="spellStart"/>
      <w:r w:rsidRPr="0046233B">
        <w:rPr>
          <w:sz w:val="16"/>
          <w:szCs w:val="16"/>
        </w:rPr>
        <w:t>энергобезопасности</w:t>
      </w:r>
      <w:proofErr w:type="spellEnd"/>
      <w:r w:rsidRPr="0046233B">
        <w:rPr>
          <w:sz w:val="16"/>
          <w:szCs w:val="16"/>
        </w:rPr>
        <w:t xml:space="preserve"> и </w:t>
      </w:r>
      <w:proofErr w:type="spellStart"/>
      <w:r w:rsidRPr="0046233B">
        <w:rPr>
          <w:sz w:val="16"/>
          <w:szCs w:val="16"/>
        </w:rPr>
        <w:t>энергоэффективности</w:t>
      </w:r>
      <w:proofErr w:type="spellEnd"/>
      <w:r w:rsidRPr="0046233B">
        <w:rPr>
          <w:sz w:val="16"/>
          <w:szCs w:val="16"/>
        </w:rPr>
        <w:t xml:space="preserve"> в экономике и социальной сфере;</w:t>
      </w:r>
    </w:p>
    <w:p w:rsidR="0046233B" w:rsidRPr="0046233B" w:rsidRDefault="0046233B" w:rsidP="0046233B">
      <w:pPr>
        <w:autoSpaceDE w:val="0"/>
        <w:autoSpaceDN w:val="0"/>
        <w:adjustRightInd w:val="0"/>
        <w:ind w:firstLine="709"/>
        <w:jc w:val="both"/>
        <w:rPr>
          <w:sz w:val="16"/>
          <w:szCs w:val="16"/>
        </w:rPr>
      </w:pPr>
      <w:r w:rsidRPr="0046233B">
        <w:rPr>
          <w:sz w:val="16"/>
          <w:szCs w:val="16"/>
        </w:rPr>
        <w:t>- содействие модернизации сельского хозяйства, пищевой и перерабатывающей промышленности области на основе внедрения современного высокотехнологического оборудования и перспективных технологий;</w:t>
      </w:r>
    </w:p>
    <w:p w:rsidR="0046233B" w:rsidRPr="0046233B" w:rsidRDefault="0046233B" w:rsidP="0046233B">
      <w:pPr>
        <w:autoSpaceDE w:val="0"/>
        <w:autoSpaceDN w:val="0"/>
        <w:adjustRightInd w:val="0"/>
        <w:ind w:firstLine="709"/>
        <w:jc w:val="both"/>
        <w:rPr>
          <w:sz w:val="16"/>
          <w:szCs w:val="16"/>
        </w:rPr>
      </w:pPr>
      <w:r w:rsidRPr="0046233B">
        <w:rPr>
          <w:sz w:val="16"/>
          <w:szCs w:val="16"/>
        </w:rPr>
        <w:t>- принятие мер по повышению инвестиционной привлекательности агропромышленного комплекса;</w:t>
      </w:r>
    </w:p>
    <w:p w:rsidR="0046233B" w:rsidRPr="0046233B" w:rsidRDefault="0046233B" w:rsidP="0046233B">
      <w:pPr>
        <w:autoSpaceDE w:val="0"/>
        <w:autoSpaceDN w:val="0"/>
        <w:adjustRightInd w:val="0"/>
        <w:ind w:firstLine="709"/>
        <w:jc w:val="both"/>
        <w:rPr>
          <w:sz w:val="16"/>
          <w:szCs w:val="16"/>
        </w:rPr>
      </w:pPr>
      <w:r w:rsidRPr="0046233B">
        <w:rPr>
          <w:sz w:val="16"/>
          <w:szCs w:val="16"/>
        </w:rPr>
        <w:t>- обеспечение населения Тогучинского района Новосибирской области продовольствием, безопасным и конкурентным по цене и своим потребительским свойствам;</w:t>
      </w:r>
    </w:p>
    <w:p w:rsidR="0046233B" w:rsidRPr="0046233B" w:rsidRDefault="0046233B" w:rsidP="0046233B">
      <w:pPr>
        <w:autoSpaceDE w:val="0"/>
        <w:autoSpaceDN w:val="0"/>
        <w:adjustRightInd w:val="0"/>
        <w:ind w:firstLine="709"/>
        <w:jc w:val="both"/>
        <w:rPr>
          <w:sz w:val="16"/>
          <w:szCs w:val="16"/>
        </w:rPr>
      </w:pPr>
      <w:r w:rsidRPr="0046233B">
        <w:rPr>
          <w:sz w:val="16"/>
          <w:szCs w:val="16"/>
        </w:rPr>
        <w:t>- поддержка и развитие кадрового потенциала в агропромышленном комплексе.</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Содействие развитию инфраструктуры торговли, обеспечение качества и безопасности потребительских товаров и услуг:</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содействие развитию новых сегментов переработки местной сельскохозяйственной продукции, внедрению международных стандартов качества;</w:t>
      </w:r>
    </w:p>
    <w:p w:rsidR="0046233B" w:rsidRPr="0046233B" w:rsidRDefault="0046233B" w:rsidP="0046233B">
      <w:pPr>
        <w:pStyle w:val="ConsPlusNormal"/>
        <w:tabs>
          <w:tab w:val="left" w:pos="142"/>
        </w:tabs>
        <w:ind w:firstLine="709"/>
        <w:jc w:val="both"/>
        <w:rPr>
          <w:rFonts w:ascii="Times New Roman" w:hAnsi="Times New Roman" w:cs="Times New Roman"/>
          <w:sz w:val="16"/>
          <w:szCs w:val="16"/>
        </w:rPr>
      </w:pPr>
      <w:r w:rsidRPr="0046233B">
        <w:rPr>
          <w:rFonts w:ascii="Times New Roman" w:hAnsi="Times New Roman" w:cs="Times New Roman"/>
          <w:sz w:val="16"/>
          <w:szCs w:val="16"/>
        </w:rPr>
        <w:t xml:space="preserve">- создание условий для обеспечения рынков сбыта сельскохозяйственной продукции, сырья и продовольствия, продукции пищевой и перерабатывающей промышленности, производимых в </w:t>
      </w:r>
      <w:proofErr w:type="spellStart"/>
      <w:r w:rsidRPr="0046233B">
        <w:rPr>
          <w:rFonts w:ascii="Times New Roman" w:hAnsi="Times New Roman" w:cs="Times New Roman"/>
          <w:sz w:val="16"/>
          <w:szCs w:val="16"/>
        </w:rPr>
        <w:t>Тогучинском</w:t>
      </w:r>
      <w:proofErr w:type="spellEnd"/>
      <w:r w:rsidRPr="0046233B">
        <w:rPr>
          <w:rFonts w:ascii="Times New Roman" w:hAnsi="Times New Roman" w:cs="Times New Roman"/>
          <w:sz w:val="16"/>
          <w:szCs w:val="16"/>
        </w:rPr>
        <w:t xml:space="preserve"> районе; продвижение продукции агропромышленного комплекса на продовольственном рынке области и за ее пределами; </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содействие расширению ассортимента предоставляемых платных услуг, в том числе услуг образования, транспорта, медицинских и туристических, повышению их качества, а также увеличению их доступности для различных категорий граждан;</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xml:space="preserve">- реализация комплекса мер социального, экономического, нормативно-правового, информационного и организационного характера, направленного на создание условий для эффективного развития </w:t>
      </w:r>
      <w:proofErr w:type="spellStart"/>
      <w:r w:rsidRPr="0046233B">
        <w:rPr>
          <w:rFonts w:ascii="Times New Roman" w:hAnsi="Times New Roman" w:cs="Times New Roman"/>
          <w:sz w:val="16"/>
          <w:szCs w:val="16"/>
        </w:rPr>
        <w:t>многоформатной</w:t>
      </w:r>
      <w:proofErr w:type="spellEnd"/>
      <w:r w:rsidRPr="0046233B">
        <w:rPr>
          <w:rFonts w:ascii="Times New Roman" w:hAnsi="Times New Roman" w:cs="Times New Roman"/>
          <w:sz w:val="16"/>
          <w:szCs w:val="16"/>
        </w:rPr>
        <w:t xml:space="preserve"> торговли, наиболее полного удовлетворения спроса населения на потребительские товары и услуги, в первую очередь отечественного производства, по доступным ценам;</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формирование привлекательного для местных жителей и гостей региона туристско-рекреационного комплекса Тогучинского района</w:t>
      </w:r>
      <w:r w:rsidRPr="0046233B">
        <w:rPr>
          <w:rFonts w:ascii="Times New Roman" w:hAnsi="Times New Roman" w:cs="Times New Roman"/>
          <w:b/>
          <w:sz w:val="16"/>
          <w:szCs w:val="16"/>
        </w:rPr>
        <w:t xml:space="preserve"> </w:t>
      </w:r>
      <w:r w:rsidRPr="0046233B">
        <w:rPr>
          <w:rFonts w:ascii="Times New Roman" w:hAnsi="Times New Roman" w:cs="Times New Roman"/>
          <w:sz w:val="16"/>
          <w:szCs w:val="16"/>
        </w:rPr>
        <w:t>Новосибирской области, развитие внутреннего и въездного туризма, в частности таких сегментов туристского рынка, как оздоровительный, медицинский, детский, сельский, событийный, культурно-познавательный туризм.</w:t>
      </w:r>
    </w:p>
    <w:p w:rsidR="0046233B" w:rsidRPr="0046233B" w:rsidRDefault="0046233B" w:rsidP="0046233B">
      <w:pPr>
        <w:pStyle w:val="ConsPlusNormal"/>
        <w:ind w:firstLine="709"/>
        <w:contextualSpacing/>
        <w:jc w:val="both"/>
        <w:rPr>
          <w:rFonts w:ascii="Times New Roman" w:hAnsi="Times New Roman" w:cs="Times New Roman"/>
          <w:sz w:val="16"/>
          <w:szCs w:val="16"/>
        </w:rPr>
      </w:pPr>
    </w:p>
    <w:p w:rsidR="0046233B" w:rsidRPr="0046233B" w:rsidRDefault="0046233B" w:rsidP="0046233B">
      <w:pPr>
        <w:pStyle w:val="ConsPlusNormal"/>
        <w:ind w:firstLine="709"/>
        <w:contextualSpacing/>
        <w:jc w:val="both"/>
        <w:rPr>
          <w:rFonts w:ascii="Times New Roman" w:hAnsi="Times New Roman" w:cs="Times New Roman"/>
          <w:b/>
          <w:sz w:val="16"/>
          <w:szCs w:val="16"/>
        </w:rPr>
      </w:pPr>
      <w:r w:rsidRPr="0046233B">
        <w:rPr>
          <w:rFonts w:ascii="Times New Roman" w:hAnsi="Times New Roman" w:cs="Times New Roman"/>
          <w:b/>
          <w:sz w:val="16"/>
          <w:szCs w:val="16"/>
        </w:rPr>
        <w:t>3) создание современной и безопасной среды для жизни, преображение населенных пунктов Тогучинского района Новосибирской области.</w:t>
      </w:r>
    </w:p>
    <w:p w:rsidR="0046233B" w:rsidRPr="0046233B" w:rsidRDefault="0046233B" w:rsidP="0046233B">
      <w:pPr>
        <w:pStyle w:val="ConsPlusNormal"/>
        <w:ind w:firstLine="709"/>
        <w:contextualSpacing/>
        <w:jc w:val="both"/>
        <w:rPr>
          <w:rFonts w:ascii="Times New Roman" w:hAnsi="Times New Roman" w:cs="Times New Roman"/>
          <w:sz w:val="16"/>
          <w:szCs w:val="16"/>
        </w:rPr>
      </w:pP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Обеспечение рационального природопользования как основы экологической безопасности, высоких стандартов экологического благополучия:</w:t>
      </w:r>
    </w:p>
    <w:p w:rsidR="0046233B" w:rsidRPr="0046233B" w:rsidRDefault="0046233B" w:rsidP="0046233B">
      <w:pPr>
        <w:pStyle w:val="ConsPlusNormal"/>
        <w:ind w:firstLine="709"/>
        <w:contextualSpacing/>
        <w:jc w:val="both"/>
        <w:rPr>
          <w:rFonts w:ascii="Times New Roman" w:hAnsi="Times New Roman" w:cs="Times New Roman"/>
          <w:b/>
          <w:sz w:val="16"/>
          <w:szCs w:val="16"/>
        </w:rPr>
      </w:pPr>
      <w:r w:rsidRPr="0046233B">
        <w:rPr>
          <w:rFonts w:ascii="Times New Roman" w:hAnsi="Times New Roman" w:cs="Times New Roman"/>
          <w:sz w:val="16"/>
          <w:szCs w:val="16"/>
        </w:rPr>
        <w:t xml:space="preserve">-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укрепления правопорядка в области охраны окружающей среды и обеспечения </w:t>
      </w:r>
      <w:r w:rsidRPr="0046233B">
        <w:rPr>
          <w:rFonts w:ascii="Times New Roman" w:hAnsi="Times New Roman" w:cs="Times New Roman"/>
          <w:sz w:val="16"/>
          <w:szCs w:val="16"/>
        </w:rPr>
        <w:lastRenderedPageBreak/>
        <w:t xml:space="preserve">экологической безопасности; </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совершенствование системы обращения с отходами производства и потребления в муниципальных образованиях Тогучинского района Новосибирской области, направленное на снижение негативного воздействия отходов производства и потребления на окружающую среду, в том числе с участием регионального оператора по обращению с твёрдыми коммунальными отходами.</w:t>
      </w:r>
    </w:p>
    <w:p w:rsidR="0046233B" w:rsidRPr="0046233B" w:rsidRDefault="0046233B" w:rsidP="0046233B">
      <w:pPr>
        <w:pStyle w:val="ConsPlusNormal"/>
        <w:ind w:firstLine="709"/>
        <w:contextualSpacing/>
        <w:jc w:val="both"/>
        <w:rPr>
          <w:rFonts w:ascii="Times New Roman" w:hAnsi="Times New Roman" w:cs="Times New Roman"/>
          <w:sz w:val="16"/>
          <w:szCs w:val="16"/>
        </w:rPr>
      </w:pPr>
    </w:p>
    <w:p w:rsidR="0046233B" w:rsidRPr="0046233B" w:rsidRDefault="0046233B" w:rsidP="0046233B">
      <w:pPr>
        <w:widowControl w:val="0"/>
        <w:autoSpaceDE w:val="0"/>
        <w:autoSpaceDN w:val="0"/>
        <w:adjustRightInd w:val="0"/>
        <w:ind w:firstLine="709"/>
        <w:jc w:val="both"/>
        <w:rPr>
          <w:sz w:val="16"/>
          <w:szCs w:val="16"/>
        </w:rPr>
      </w:pPr>
      <w:r w:rsidRPr="0046233B">
        <w:rPr>
          <w:sz w:val="16"/>
          <w:szCs w:val="16"/>
        </w:rPr>
        <w:t>Развитие Тогучинского района как территории с высоким уровнем социального, инфраструктурного развития сельских территорий:</w:t>
      </w:r>
    </w:p>
    <w:p w:rsidR="0046233B" w:rsidRPr="0046233B" w:rsidRDefault="0046233B" w:rsidP="0046233B">
      <w:pPr>
        <w:pStyle w:val="ConsPlusNormal"/>
        <w:tabs>
          <w:tab w:val="left" w:pos="142"/>
        </w:tabs>
        <w:ind w:firstLine="709"/>
        <w:jc w:val="both"/>
        <w:rPr>
          <w:rFonts w:ascii="Times New Roman" w:hAnsi="Times New Roman" w:cs="Times New Roman"/>
          <w:sz w:val="16"/>
          <w:szCs w:val="16"/>
        </w:rPr>
      </w:pPr>
      <w:r w:rsidRPr="0046233B">
        <w:rPr>
          <w:rFonts w:ascii="Times New Roman" w:hAnsi="Times New Roman" w:cs="Times New Roman"/>
          <w:sz w:val="16"/>
          <w:szCs w:val="16"/>
        </w:rPr>
        <w:t xml:space="preserve">- диверсификация сельской экономики и создание условий для комфортного проживания населения, привлечения кадров на сельские территории, развитие социально-инженерной инфраструктуры в сельской местности, обеспечение развития экономического потенциала Тогучинского района в соответствии с его перспективной специализацией, в том числе </w:t>
      </w:r>
      <w:r w:rsidRPr="0046233B">
        <w:rPr>
          <w:rFonts w:ascii="Times New Roman" w:hAnsi="Times New Roman" w:cs="Times New Roman"/>
          <w:iCs/>
          <w:sz w:val="16"/>
          <w:szCs w:val="16"/>
        </w:rPr>
        <w:t>территории опережающего социально-экономического развития (р.п. Горный) в целях формирования благоприятных условий для привлечения инвестиций, создания комфортных условий для обеспечения жизнедеятельности населения,</w:t>
      </w:r>
      <w:r w:rsidRPr="0046233B">
        <w:rPr>
          <w:rFonts w:ascii="Times New Roman" w:hAnsi="Times New Roman" w:cs="Times New Roman"/>
          <w:sz w:val="16"/>
          <w:szCs w:val="16"/>
        </w:rPr>
        <w:t xml:space="preserve"> формирование современного облика сельских территорий;</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xml:space="preserve">- содействие комплексному освоению территорий и развитию застроенных территорий в целях жилищного строительства на основе утвержденной градостроительной документации; </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xml:space="preserve">- содействие строительству объектов инженерной, коммунальной, дорожной и общественной инфраструктуры, в том числе на территориях массовой жилой застройки, территориях интенсивного инвестиционного развития; </w:t>
      </w:r>
    </w:p>
    <w:p w:rsidR="0046233B" w:rsidRPr="0046233B" w:rsidRDefault="0046233B" w:rsidP="0046233B">
      <w:pPr>
        <w:autoSpaceDE w:val="0"/>
        <w:autoSpaceDN w:val="0"/>
        <w:adjustRightInd w:val="0"/>
        <w:ind w:firstLine="709"/>
        <w:jc w:val="both"/>
        <w:rPr>
          <w:sz w:val="16"/>
          <w:szCs w:val="16"/>
        </w:rPr>
      </w:pPr>
      <w:r w:rsidRPr="0046233B">
        <w:rPr>
          <w:sz w:val="16"/>
          <w:szCs w:val="16"/>
        </w:rPr>
        <w:t>- актуализация схемы территориального планирования Тогучинского района Новосибирской области с учетом целей и задач стратегии социально-экономического развития Тогучинского района Новосибирской области до 2030 года, утвержденной решением 21 сессии Совета депутатов Тогучинского района Новосибирской области от 25.12.2018 № 176;</w:t>
      </w:r>
    </w:p>
    <w:p w:rsidR="0046233B" w:rsidRPr="0046233B" w:rsidRDefault="0046233B" w:rsidP="0046233B">
      <w:pPr>
        <w:autoSpaceDE w:val="0"/>
        <w:autoSpaceDN w:val="0"/>
        <w:adjustRightInd w:val="0"/>
        <w:ind w:firstLine="709"/>
        <w:jc w:val="both"/>
        <w:rPr>
          <w:sz w:val="16"/>
          <w:szCs w:val="16"/>
        </w:rPr>
      </w:pPr>
      <w:r w:rsidRPr="0046233B">
        <w:rPr>
          <w:sz w:val="16"/>
          <w:szCs w:val="16"/>
        </w:rPr>
        <w:t xml:space="preserve">- снижение дефицита водоснабжения в отдельных муниципальных образованиях Тогучинского района Новосибирской области, обеспечение населения качественной питьевой водой, дальнейшее развитие газификации, содействие благоустройству населенных пунктов; </w:t>
      </w:r>
    </w:p>
    <w:p w:rsidR="0046233B" w:rsidRPr="0046233B" w:rsidRDefault="0046233B" w:rsidP="0046233B">
      <w:pPr>
        <w:autoSpaceDE w:val="0"/>
        <w:autoSpaceDN w:val="0"/>
        <w:adjustRightInd w:val="0"/>
        <w:ind w:firstLine="709"/>
        <w:jc w:val="both"/>
        <w:rPr>
          <w:sz w:val="16"/>
          <w:szCs w:val="16"/>
        </w:rPr>
      </w:pPr>
      <w:r w:rsidRPr="0046233B">
        <w:rPr>
          <w:sz w:val="16"/>
          <w:szCs w:val="16"/>
        </w:rPr>
        <w:t xml:space="preserve">- повышение результативности функционирования системы жилищно-коммунального хозяйства, обеспечение эффективной работы предприятий жилищно-коммунальной сферы; </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xml:space="preserve">- обеспечение бесперебойного функционирования объектов коммунального комплекса и энергетики в период отопительного сезона; </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xml:space="preserve">- создание благоприятных условий для привлечения инвестиций в сферу жилищно-коммунального хозяйства в целях решения задач модернизации и повышения </w:t>
      </w:r>
      <w:proofErr w:type="spellStart"/>
      <w:r w:rsidRPr="0046233B">
        <w:rPr>
          <w:rFonts w:ascii="Times New Roman" w:hAnsi="Times New Roman" w:cs="Times New Roman"/>
          <w:sz w:val="16"/>
          <w:szCs w:val="16"/>
        </w:rPr>
        <w:t>энергоэффективности</w:t>
      </w:r>
      <w:proofErr w:type="spellEnd"/>
      <w:r w:rsidRPr="0046233B">
        <w:rPr>
          <w:rFonts w:ascii="Times New Roman" w:hAnsi="Times New Roman" w:cs="Times New Roman"/>
          <w:sz w:val="16"/>
          <w:szCs w:val="16"/>
        </w:rPr>
        <w:t xml:space="preserve"> объектов коммунального хозяйства; </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xml:space="preserve">- масштабирование проектов государственно-частного партнерства в коммунальной сфере; </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xml:space="preserve">- создание условий для безопасного проживания граждан на территории региона путем снижения вероятности реализации угроз криминального, террористического, природного, техногенного и иного характера; </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xml:space="preserve">- обеспечение транспортных потребностей населения Тогучинского района Новосибирской области в пассажирских перевозках; </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снижение уровня аварийности и повышение безопасности пассажирских перевозок;</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xml:space="preserve">- развитие </w:t>
      </w:r>
      <w:proofErr w:type="spellStart"/>
      <w:r w:rsidRPr="0046233B">
        <w:rPr>
          <w:rFonts w:ascii="Times New Roman" w:hAnsi="Times New Roman" w:cs="Times New Roman"/>
          <w:sz w:val="16"/>
          <w:szCs w:val="16"/>
        </w:rPr>
        <w:t>сельхозкооперации</w:t>
      </w:r>
      <w:proofErr w:type="spellEnd"/>
      <w:r w:rsidRPr="0046233B">
        <w:rPr>
          <w:rFonts w:ascii="Times New Roman" w:hAnsi="Times New Roman" w:cs="Times New Roman"/>
          <w:sz w:val="16"/>
          <w:szCs w:val="16"/>
        </w:rPr>
        <w:t>, создание условий для роста доходов жителей сельских территорий, в том числе за счет создания и развития малых форм хозяйствования на селе, системы организованного закупа сельскохозяйственной продукции.</w:t>
      </w:r>
    </w:p>
    <w:p w:rsidR="0046233B" w:rsidRPr="0046233B" w:rsidRDefault="0046233B" w:rsidP="0046233B">
      <w:pPr>
        <w:pStyle w:val="ConsPlusNormal"/>
        <w:ind w:firstLine="709"/>
        <w:contextualSpacing/>
        <w:jc w:val="both"/>
        <w:rPr>
          <w:rFonts w:ascii="Times New Roman" w:hAnsi="Times New Roman" w:cs="Times New Roman"/>
          <w:sz w:val="16"/>
          <w:szCs w:val="16"/>
        </w:rPr>
      </w:pPr>
    </w:p>
    <w:p w:rsidR="0046233B" w:rsidRPr="0046233B" w:rsidRDefault="0046233B" w:rsidP="0046233B">
      <w:pPr>
        <w:pStyle w:val="ConsPlusNormal"/>
        <w:ind w:firstLine="709"/>
        <w:contextualSpacing/>
        <w:jc w:val="both"/>
        <w:rPr>
          <w:rFonts w:ascii="Times New Roman" w:hAnsi="Times New Roman" w:cs="Times New Roman"/>
          <w:b/>
          <w:sz w:val="16"/>
          <w:szCs w:val="16"/>
        </w:rPr>
      </w:pPr>
      <w:r w:rsidRPr="0046233B">
        <w:rPr>
          <w:rFonts w:ascii="Times New Roman" w:hAnsi="Times New Roman" w:cs="Times New Roman"/>
          <w:b/>
          <w:sz w:val="16"/>
          <w:szCs w:val="16"/>
        </w:rPr>
        <w:t>4) совершенствование муниципального управления процессами социально-экономического развития Тогучинского района</w:t>
      </w:r>
      <w:r w:rsidRPr="0046233B">
        <w:rPr>
          <w:rFonts w:ascii="Times New Roman" w:hAnsi="Times New Roman" w:cs="Times New Roman"/>
          <w:sz w:val="16"/>
          <w:szCs w:val="16"/>
        </w:rPr>
        <w:t xml:space="preserve"> </w:t>
      </w:r>
      <w:r w:rsidRPr="0046233B">
        <w:rPr>
          <w:rFonts w:ascii="Times New Roman" w:hAnsi="Times New Roman" w:cs="Times New Roman"/>
          <w:b/>
          <w:sz w:val="16"/>
          <w:szCs w:val="16"/>
        </w:rPr>
        <w:t>Новосибирской области в целях обеспечения устойчивого развития экономики и социальной стабильности:</w:t>
      </w:r>
    </w:p>
    <w:p w:rsidR="0046233B" w:rsidRPr="0046233B" w:rsidRDefault="0046233B" w:rsidP="0046233B">
      <w:pPr>
        <w:pStyle w:val="ConsPlusNormal"/>
        <w:ind w:firstLine="709"/>
        <w:contextualSpacing/>
        <w:jc w:val="both"/>
        <w:rPr>
          <w:rFonts w:ascii="Times New Roman" w:hAnsi="Times New Roman" w:cs="Times New Roman"/>
          <w:b/>
          <w:sz w:val="16"/>
          <w:szCs w:val="16"/>
        </w:rPr>
      </w:pP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xml:space="preserve">- повышение качества и доступности предоставления государственных и муниципальных услуг, в том числе на базе многофункционального центра предоставления государственных и муниципальных услуг, в </w:t>
      </w:r>
      <w:proofErr w:type="spellStart"/>
      <w:r w:rsidRPr="0046233B">
        <w:rPr>
          <w:rFonts w:ascii="Times New Roman" w:hAnsi="Times New Roman" w:cs="Times New Roman"/>
          <w:sz w:val="16"/>
          <w:szCs w:val="16"/>
        </w:rPr>
        <w:t>Тогучинском</w:t>
      </w:r>
      <w:proofErr w:type="spellEnd"/>
      <w:r w:rsidRPr="0046233B">
        <w:rPr>
          <w:rFonts w:ascii="Times New Roman" w:hAnsi="Times New Roman" w:cs="Times New Roman"/>
          <w:sz w:val="16"/>
          <w:szCs w:val="16"/>
        </w:rPr>
        <w:t xml:space="preserve"> районе Новосибирской области;</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xml:space="preserve">- совершенствование процедуры оценки регулирующего воздействия проектов нормативных правовых актов (далее - ОРВ), оценки фактического воздействия и экспертизы действующих нормативных правовых актов Тогучинского района Новосибирской области, популяризация института ОРВ, а также методическая поддержка процессов развития института ОРВ в муниципальных образованиях Тогучинского района Новосибирской области; </w:t>
      </w:r>
    </w:p>
    <w:p w:rsidR="0046233B" w:rsidRPr="0046233B" w:rsidRDefault="0046233B" w:rsidP="0046233B">
      <w:pPr>
        <w:pStyle w:val="ConsPlusNormal"/>
        <w:tabs>
          <w:tab w:val="left" w:pos="142"/>
        </w:tabs>
        <w:ind w:firstLine="709"/>
        <w:jc w:val="both"/>
        <w:rPr>
          <w:rFonts w:ascii="Times New Roman" w:hAnsi="Times New Roman" w:cs="Times New Roman"/>
          <w:sz w:val="16"/>
          <w:szCs w:val="16"/>
        </w:rPr>
      </w:pPr>
      <w:r w:rsidRPr="0046233B">
        <w:rPr>
          <w:rFonts w:ascii="Times New Roman" w:hAnsi="Times New Roman" w:cs="Times New Roman"/>
          <w:sz w:val="16"/>
          <w:szCs w:val="16"/>
        </w:rPr>
        <w:t xml:space="preserve">- улучшение состояния инвестиционного климата в </w:t>
      </w:r>
      <w:proofErr w:type="spellStart"/>
      <w:r w:rsidRPr="0046233B">
        <w:rPr>
          <w:rFonts w:ascii="Times New Roman" w:hAnsi="Times New Roman" w:cs="Times New Roman"/>
          <w:sz w:val="16"/>
          <w:szCs w:val="16"/>
        </w:rPr>
        <w:t>Тогучинском</w:t>
      </w:r>
      <w:proofErr w:type="spellEnd"/>
      <w:r w:rsidRPr="0046233B">
        <w:rPr>
          <w:rFonts w:ascii="Times New Roman" w:hAnsi="Times New Roman" w:cs="Times New Roman"/>
          <w:sz w:val="16"/>
          <w:szCs w:val="16"/>
        </w:rPr>
        <w:t xml:space="preserve"> районе Новосибирской области, </w:t>
      </w:r>
      <w:r w:rsidRPr="0046233B">
        <w:rPr>
          <w:rFonts w:ascii="Times New Roman" w:hAnsi="Times New Roman" w:cs="Times New Roman"/>
          <w:iCs/>
          <w:sz w:val="16"/>
          <w:szCs w:val="16"/>
        </w:rPr>
        <w:t>создание благоприятной среды для привлечения инвестиций;</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xml:space="preserve">- создание необходимой инфраструктуры для инвесторов на </w:t>
      </w:r>
      <w:r w:rsidRPr="0046233B">
        <w:rPr>
          <w:rFonts w:ascii="Times New Roman" w:hAnsi="Times New Roman" w:cs="Times New Roman"/>
          <w:sz w:val="16"/>
          <w:szCs w:val="16"/>
        </w:rPr>
        <w:t>территориях опережающего социально-экономического развития в целях формирования благоприятных условий для привлечения инвестиций, обеспечения ускоренного социально-экономического развития и создания комфортных условий для жизни;</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xml:space="preserve">- активизация инвестиционных процессов на региональном и муниципальном уровне за счет развития механизмов стимулирования частных инвестиций, развития государственно-частного партнерства и </w:t>
      </w:r>
      <w:proofErr w:type="spellStart"/>
      <w:r w:rsidRPr="0046233B">
        <w:rPr>
          <w:rFonts w:ascii="Times New Roman" w:hAnsi="Times New Roman" w:cs="Times New Roman"/>
          <w:sz w:val="16"/>
          <w:szCs w:val="16"/>
        </w:rPr>
        <w:t>муниципально</w:t>
      </w:r>
      <w:proofErr w:type="spellEnd"/>
      <w:r w:rsidRPr="0046233B">
        <w:rPr>
          <w:rFonts w:ascii="Times New Roman" w:hAnsi="Times New Roman" w:cs="Times New Roman"/>
          <w:sz w:val="16"/>
          <w:szCs w:val="16"/>
        </w:rPr>
        <w:t>-частного партнерства;</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реализация национальных проектов, которые охватывают наиболее значимые для населения сферы жизни: здравоохранение, цифровую экономику, образование, науку, безопасные качественные дороги и другие;</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поддержка субъектов деятельности в сфере промышленности и субъектов малого и среднего предпринимательства в целях стимулирования инвестиционной активности и экономического роста, в том числе путем предоставления эффективных налоговых льгот;</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увеличение налогового потенциала и уровня собственных доходов бюджета Тогучинского района Новосибирской области;</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повышение собираемости налогов и снижение уровня недоимки;</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создание условий для долгосрочной сбалансированности и устойчивости бюджетной системы Тогучинского района Новосибирской области, выполнение всех принятых, в первую очередь, социально значимых обязательств;</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повышение качества и эффективности управления бюджетными средствами;</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xml:space="preserve">- реализация программ оптимизации бюджетной сети; </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совершенствование межбюджетных отношений, укрепление самостоятельности местных бюджетов;</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xml:space="preserve">- активное взаимодействие с федеральными органами власти, государственными институтами развития, коммерческими структурами в целях привлечения средств федерального бюджета и внебюджетных источников на реализацию перспективных инфраструктурных, социальных, инновационных, природоохранных и иных проектов, в том числе в рамках государственных программ Новосибирской области; </w:t>
      </w:r>
    </w:p>
    <w:p w:rsidR="0046233B" w:rsidRPr="0046233B" w:rsidRDefault="0046233B" w:rsidP="0046233B">
      <w:pPr>
        <w:pStyle w:val="ConsPlusNormal"/>
        <w:ind w:firstLine="709"/>
        <w:contextualSpacing/>
        <w:jc w:val="both"/>
        <w:rPr>
          <w:rFonts w:ascii="Times New Roman" w:hAnsi="Times New Roman" w:cs="Times New Roman"/>
          <w:sz w:val="16"/>
          <w:szCs w:val="16"/>
        </w:rPr>
      </w:pPr>
      <w:r w:rsidRPr="0046233B">
        <w:rPr>
          <w:rFonts w:ascii="Times New Roman" w:hAnsi="Times New Roman" w:cs="Times New Roman"/>
          <w:sz w:val="16"/>
          <w:szCs w:val="16"/>
        </w:rPr>
        <w:t xml:space="preserve">- совершенствование институтов местного самоуправления для обеспечения их эффективной деятельности как необходимого условия полноценного социально-экономического развития Тогучинского района Новосибирской области. </w:t>
      </w:r>
    </w:p>
    <w:p w:rsidR="0046233B" w:rsidRPr="0046233B" w:rsidRDefault="0046233B" w:rsidP="0046233B">
      <w:pPr>
        <w:pStyle w:val="ConsPlusNormal"/>
        <w:ind w:firstLine="540"/>
        <w:contextualSpacing/>
        <w:jc w:val="both"/>
        <w:rPr>
          <w:rFonts w:ascii="Times New Roman" w:hAnsi="Times New Roman" w:cs="Times New Roman"/>
          <w:sz w:val="16"/>
          <w:szCs w:val="16"/>
        </w:rPr>
      </w:pPr>
    </w:p>
    <w:p w:rsidR="0046233B" w:rsidRPr="0046233B" w:rsidRDefault="0046233B" w:rsidP="0046233B">
      <w:pPr>
        <w:ind w:firstLine="709"/>
        <w:jc w:val="both"/>
        <w:rPr>
          <w:sz w:val="16"/>
          <w:szCs w:val="16"/>
        </w:rPr>
      </w:pPr>
      <w:r w:rsidRPr="0046233B">
        <w:rPr>
          <w:b/>
          <w:bCs/>
          <w:sz w:val="16"/>
          <w:szCs w:val="16"/>
        </w:rPr>
        <w:t>4. Сценарии и целевые показатели прогноза социально-экономического развития Тогучинского района на 2023 год и период 2024 и 2025 годов</w:t>
      </w:r>
    </w:p>
    <w:p w:rsidR="0046233B" w:rsidRPr="0046233B" w:rsidRDefault="0046233B" w:rsidP="0046233B">
      <w:pPr>
        <w:pStyle w:val="af3"/>
        <w:spacing w:after="0"/>
        <w:ind w:firstLine="709"/>
        <w:rPr>
          <w:sz w:val="16"/>
          <w:szCs w:val="16"/>
        </w:rPr>
      </w:pPr>
    </w:p>
    <w:p w:rsidR="0046233B" w:rsidRPr="0046233B" w:rsidRDefault="0046233B" w:rsidP="0046233B">
      <w:pPr>
        <w:shd w:val="clear" w:color="auto" w:fill="FFFFFF"/>
        <w:ind w:firstLine="709"/>
        <w:jc w:val="both"/>
        <w:rPr>
          <w:sz w:val="16"/>
          <w:szCs w:val="16"/>
        </w:rPr>
      </w:pPr>
      <w:r w:rsidRPr="0046233B">
        <w:rPr>
          <w:sz w:val="16"/>
          <w:szCs w:val="16"/>
        </w:rPr>
        <w:t>Разработанный прогноз социально-экономического развития Тогучинского района направлен на развитие экономики Тогучинского района, повышение благосостояния населения и эффективности производства отдельных предприятий и отраслей экономики, улучшение финансово – бюджетной обеспеченности и снижение социальной напряженности.</w:t>
      </w:r>
    </w:p>
    <w:p w:rsidR="0046233B" w:rsidRPr="0046233B" w:rsidRDefault="0046233B" w:rsidP="0046233B">
      <w:pPr>
        <w:pStyle w:val="Default"/>
        <w:ind w:firstLine="709"/>
        <w:jc w:val="both"/>
        <w:rPr>
          <w:rFonts w:ascii="Times New Roman" w:hAnsi="Times New Roman" w:cs="Times New Roman"/>
          <w:sz w:val="16"/>
          <w:szCs w:val="16"/>
        </w:rPr>
      </w:pPr>
      <w:r w:rsidRPr="0046233B">
        <w:rPr>
          <w:rFonts w:ascii="Times New Roman" w:hAnsi="Times New Roman" w:cs="Times New Roman"/>
          <w:sz w:val="16"/>
          <w:szCs w:val="16"/>
        </w:rPr>
        <w:t xml:space="preserve">Разработка основных параметров прогноза социально-экономического развития Тогучинского района проведена по двум вариантам: </w:t>
      </w:r>
    </w:p>
    <w:p w:rsidR="0046233B" w:rsidRPr="0046233B" w:rsidRDefault="0046233B" w:rsidP="0046233B">
      <w:pPr>
        <w:pStyle w:val="Default"/>
        <w:ind w:firstLine="709"/>
        <w:jc w:val="both"/>
        <w:rPr>
          <w:rFonts w:ascii="Times New Roman" w:hAnsi="Times New Roman" w:cs="Times New Roman"/>
          <w:sz w:val="16"/>
          <w:szCs w:val="16"/>
        </w:rPr>
      </w:pPr>
      <w:r w:rsidRPr="0046233B">
        <w:rPr>
          <w:rFonts w:ascii="Times New Roman" w:hAnsi="Times New Roman" w:cs="Times New Roman"/>
          <w:sz w:val="16"/>
          <w:szCs w:val="16"/>
        </w:rPr>
        <w:t xml:space="preserve">-  первый вариант (консервативный) отражает сложившуюся тенденцию развития экономики Тогучинского района; </w:t>
      </w:r>
    </w:p>
    <w:p w:rsidR="0046233B" w:rsidRPr="0046233B" w:rsidRDefault="0046233B" w:rsidP="0046233B">
      <w:pPr>
        <w:pStyle w:val="Default"/>
        <w:ind w:firstLine="709"/>
        <w:jc w:val="both"/>
        <w:rPr>
          <w:rFonts w:ascii="Times New Roman" w:hAnsi="Times New Roman" w:cs="Times New Roman"/>
          <w:sz w:val="16"/>
          <w:szCs w:val="16"/>
        </w:rPr>
      </w:pPr>
      <w:r w:rsidRPr="0046233B">
        <w:rPr>
          <w:rFonts w:ascii="Times New Roman" w:hAnsi="Times New Roman" w:cs="Times New Roman"/>
          <w:sz w:val="16"/>
          <w:szCs w:val="16"/>
        </w:rPr>
        <w:t>- второй вариант целевой (умеренно-оптимистичный) предполагает улучшение инвестиционного климата, реализацию мер по стимулированию экономического роста и модернизации, повышению эффективности расходов бюджета Тогучинского района.</w:t>
      </w:r>
    </w:p>
    <w:p w:rsidR="0046233B" w:rsidRPr="0046233B" w:rsidRDefault="0046233B" w:rsidP="0046233B">
      <w:pPr>
        <w:shd w:val="clear" w:color="auto" w:fill="FFFFFF"/>
        <w:tabs>
          <w:tab w:val="left" w:pos="567"/>
        </w:tabs>
        <w:ind w:firstLine="709"/>
        <w:jc w:val="both"/>
        <w:rPr>
          <w:sz w:val="16"/>
          <w:szCs w:val="16"/>
        </w:rPr>
      </w:pPr>
      <w:r w:rsidRPr="0046233B">
        <w:rPr>
          <w:sz w:val="16"/>
          <w:szCs w:val="16"/>
        </w:rPr>
        <w:t xml:space="preserve">Показатели прогноза социально-экономического развития Тогучинского района разработаны на основании данных государственной статистики, </w:t>
      </w:r>
      <w:r w:rsidRPr="0046233B">
        <w:rPr>
          <w:bCs/>
          <w:sz w:val="16"/>
          <w:szCs w:val="16"/>
        </w:rPr>
        <w:t xml:space="preserve">итогов социально-экономического развития </w:t>
      </w:r>
      <w:r w:rsidRPr="0046233B">
        <w:rPr>
          <w:sz w:val="16"/>
          <w:szCs w:val="16"/>
        </w:rPr>
        <w:t>Тогучинского района</w:t>
      </w:r>
      <w:r w:rsidRPr="0046233B">
        <w:rPr>
          <w:bCs/>
          <w:sz w:val="16"/>
          <w:szCs w:val="16"/>
        </w:rPr>
        <w:t xml:space="preserve"> за первое полугодие 2022 года, с использованием показателей экономического развития крупных и средних предприятий и организаций, </w:t>
      </w:r>
      <w:r w:rsidRPr="0046233B">
        <w:rPr>
          <w:sz w:val="16"/>
          <w:szCs w:val="16"/>
        </w:rPr>
        <w:t>осуществляющих деятельность</w:t>
      </w:r>
      <w:r w:rsidRPr="0046233B">
        <w:rPr>
          <w:bCs/>
          <w:sz w:val="16"/>
          <w:szCs w:val="16"/>
        </w:rPr>
        <w:t xml:space="preserve"> на территории</w:t>
      </w:r>
      <w:r w:rsidRPr="0046233B">
        <w:rPr>
          <w:sz w:val="16"/>
          <w:szCs w:val="16"/>
        </w:rPr>
        <w:t xml:space="preserve"> Тогучинского района</w:t>
      </w:r>
      <w:r w:rsidRPr="0046233B">
        <w:rPr>
          <w:bCs/>
          <w:sz w:val="16"/>
          <w:szCs w:val="16"/>
        </w:rPr>
        <w:t xml:space="preserve">, учитывая темпы роста (спада) и дефляторы по отраслям экономики по годам и индексы потребительских цен, </w:t>
      </w:r>
      <w:r w:rsidRPr="0046233B">
        <w:rPr>
          <w:sz w:val="16"/>
          <w:szCs w:val="16"/>
        </w:rPr>
        <w:t>с учетом сложившейся экономической ситуации, приоритетных задач, направленных на социально-экономическое развитие Тогучинского района.</w:t>
      </w:r>
    </w:p>
    <w:p w:rsidR="0046233B" w:rsidRPr="0046233B" w:rsidRDefault="0046233B" w:rsidP="0046233B">
      <w:pPr>
        <w:pStyle w:val="tex2st"/>
        <w:spacing w:beforeAutospacing="0" w:afterAutospacing="0"/>
        <w:ind w:firstLine="709"/>
        <w:jc w:val="both"/>
        <w:rPr>
          <w:sz w:val="16"/>
          <w:szCs w:val="16"/>
        </w:rPr>
      </w:pPr>
      <w:r w:rsidRPr="0046233B">
        <w:rPr>
          <w:sz w:val="16"/>
          <w:szCs w:val="16"/>
        </w:rPr>
        <w:t>Основной целью социально-экономического развития Тогучинского района на перспективу является повышение уровня и качества жизни населения за счет устойчивого роста экономики на основе повышения эффективности использования имеющихся ресурсов, сохранение действующих предприятий, численности занятого населения, своевременной выплаты заработной платы, сохранения объектов социальной инфраструктуры.</w:t>
      </w:r>
    </w:p>
    <w:p w:rsidR="0046233B" w:rsidRPr="0046233B" w:rsidRDefault="0046233B" w:rsidP="0046233B">
      <w:pPr>
        <w:pStyle w:val="1f0"/>
        <w:tabs>
          <w:tab w:val="left" w:pos="1482"/>
        </w:tabs>
        <w:spacing w:before="0" w:after="0" w:line="240" w:lineRule="auto"/>
        <w:ind w:firstLine="0"/>
        <w:rPr>
          <w:sz w:val="16"/>
          <w:szCs w:val="16"/>
        </w:rPr>
      </w:pPr>
    </w:p>
    <w:p w:rsidR="0046233B" w:rsidRPr="0046233B" w:rsidRDefault="0046233B" w:rsidP="0046233B">
      <w:pPr>
        <w:pStyle w:val="1f0"/>
        <w:tabs>
          <w:tab w:val="left" w:pos="1482"/>
        </w:tabs>
        <w:spacing w:before="0" w:after="0" w:line="240" w:lineRule="auto"/>
        <w:ind w:firstLine="0"/>
        <w:rPr>
          <w:sz w:val="16"/>
          <w:szCs w:val="16"/>
        </w:rPr>
      </w:pPr>
      <w:r w:rsidRPr="0046233B">
        <w:rPr>
          <w:sz w:val="16"/>
          <w:szCs w:val="16"/>
        </w:rPr>
        <w:t xml:space="preserve">           Целевые показатели прогноза социально-экономического развития Тогучинского района на 2023 год и на период до 2025 года приведены в приложении № 1 к прогнозу социально-экономического развития Тогучинского района Новосибирской области на 2023 год и плановый период 2024 и 2025 годов.</w:t>
      </w:r>
    </w:p>
    <w:p w:rsidR="0046233B" w:rsidRPr="0046233B" w:rsidRDefault="0046233B" w:rsidP="0046233B">
      <w:pPr>
        <w:pStyle w:val="tex2st"/>
        <w:spacing w:beforeAutospacing="0" w:afterAutospacing="0"/>
        <w:ind w:firstLine="709"/>
        <w:jc w:val="both"/>
        <w:rPr>
          <w:sz w:val="16"/>
          <w:szCs w:val="16"/>
        </w:rPr>
      </w:pPr>
    </w:p>
    <w:p w:rsidR="0046233B" w:rsidRPr="0046233B" w:rsidRDefault="0046233B" w:rsidP="0046233B">
      <w:pPr>
        <w:pStyle w:val="2"/>
        <w:ind w:firstLine="709"/>
        <w:jc w:val="both"/>
        <w:rPr>
          <w:sz w:val="16"/>
          <w:szCs w:val="16"/>
        </w:rPr>
      </w:pPr>
      <w:r w:rsidRPr="0046233B">
        <w:rPr>
          <w:b/>
          <w:bCs/>
          <w:sz w:val="16"/>
          <w:szCs w:val="16"/>
        </w:rPr>
        <w:lastRenderedPageBreak/>
        <w:t>5.  Направления   социально-экономического развития Тогучинского района на 2023 год и на период 2024 и 2025 годов</w:t>
      </w:r>
    </w:p>
    <w:p w:rsidR="0046233B" w:rsidRPr="0046233B" w:rsidRDefault="0046233B" w:rsidP="0046233B">
      <w:pPr>
        <w:pStyle w:val="af3"/>
        <w:spacing w:after="0"/>
        <w:ind w:firstLine="709"/>
        <w:rPr>
          <w:sz w:val="16"/>
          <w:szCs w:val="16"/>
        </w:rPr>
      </w:pPr>
    </w:p>
    <w:p w:rsidR="0046233B" w:rsidRPr="0046233B" w:rsidRDefault="0046233B" w:rsidP="0046233B">
      <w:pPr>
        <w:pStyle w:val="af0"/>
        <w:spacing w:before="0" w:beforeAutospacing="0" w:after="0" w:afterAutospacing="0"/>
        <w:jc w:val="both"/>
        <w:rPr>
          <w:sz w:val="16"/>
          <w:szCs w:val="16"/>
        </w:rPr>
      </w:pPr>
      <w:r w:rsidRPr="0046233B">
        <w:rPr>
          <w:sz w:val="16"/>
          <w:szCs w:val="16"/>
        </w:rPr>
        <w:t>В экономике Тогучинского района сохраняется положительная динамика развития. Деятельность органов управления в 2023–2025 годах будет направлена на дальнейшее повышение уровня и качества жизни населения на основе развития и эффективного использования человеческого потенциала, технического перевооружения и совершенствования экономики, роста ее конкурентоспособности.</w:t>
      </w:r>
    </w:p>
    <w:p w:rsidR="0046233B" w:rsidRPr="0046233B" w:rsidRDefault="0046233B" w:rsidP="0046233B">
      <w:pPr>
        <w:pStyle w:val="af0"/>
        <w:tabs>
          <w:tab w:val="left" w:pos="567"/>
        </w:tabs>
        <w:spacing w:before="0" w:beforeAutospacing="0" w:after="0" w:afterAutospacing="0"/>
        <w:jc w:val="both"/>
        <w:rPr>
          <w:sz w:val="16"/>
          <w:szCs w:val="16"/>
        </w:rPr>
      </w:pPr>
      <w:r w:rsidRPr="0046233B">
        <w:rPr>
          <w:sz w:val="16"/>
          <w:szCs w:val="16"/>
        </w:rPr>
        <w:t xml:space="preserve">В ближайшей перспективе </w:t>
      </w:r>
      <w:r w:rsidRPr="0046233B">
        <w:rPr>
          <w:b/>
          <w:bCs/>
          <w:sz w:val="16"/>
          <w:szCs w:val="16"/>
        </w:rPr>
        <w:t xml:space="preserve">развитие промышленности </w:t>
      </w:r>
      <w:r w:rsidRPr="0046233B">
        <w:rPr>
          <w:sz w:val="16"/>
          <w:szCs w:val="16"/>
        </w:rPr>
        <w:t>будет нацелено на максимальное использование созданного в районе производственного и трудового потенциала, обеспечение приоритетного развития отраслей, использующих местное сырье, выпуск конкурентоспособной продукции.</w:t>
      </w:r>
    </w:p>
    <w:p w:rsidR="0046233B" w:rsidRPr="0046233B" w:rsidRDefault="0046233B" w:rsidP="0046233B">
      <w:pPr>
        <w:pStyle w:val="af0"/>
        <w:tabs>
          <w:tab w:val="left" w:pos="567"/>
        </w:tabs>
        <w:spacing w:before="0" w:beforeAutospacing="0" w:after="0" w:afterAutospacing="0"/>
        <w:jc w:val="both"/>
        <w:rPr>
          <w:sz w:val="16"/>
          <w:szCs w:val="16"/>
        </w:rPr>
      </w:pPr>
      <w:r w:rsidRPr="0046233B">
        <w:rPr>
          <w:sz w:val="16"/>
          <w:szCs w:val="16"/>
        </w:rPr>
        <w:t xml:space="preserve">В структуре промышленности </w:t>
      </w:r>
      <w:r w:rsidRPr="0046233B">
        <w:rPr>
          <w:color w:val="00000A"/>
          <w:sz w:val="16"/>
          <w:szCs w:val="16"/>
        </w:rPr>
        <w:t xml:space="preserve">Тогучинского </w:t>
      </w:r>
      <w:r w:rsidRPr="0046233B">
        <w:rPr>
          <w:sz w:val="16"/>
          <w:szCs w:val="16"/>
        </w:rPr>
        <w:t>района определяющими останутся производство строительных материалов, пищевая и перерабатывающая промышленность.</w:t>
      </w:r>
    </w:p>
    <w:p w:rsidR="0046233B" w:rsidRPr="0046233B" w:rsidRDefault="0046233B" w:rsidP="0046233B">
      <w:pPr>
        <w:pStyle w:val="af0"/>
        <w:tabs>
          <w:tab w:val="left" w:pos="567"/>
        </w:tabs>
        <w:spacing w:before="0" w:beforeAutospacing="0" w:after="0" w:afterAutospacing="0"/>
        <w:jc w:val="both"/>
        <w:rPr>
          <w:sz w:val="16"/>
          <w:szCs w:val="16"/>
        </w:rPr>
      </w:pPr>
      <w:r w:rsidRPr="0046233B">
        <w:rPr>
          <w:sz w:val="16"/>
          <w:szCs w:val="16"/>
        </w:rPr>
        <w:t>В промышленном комплексе будет продолжена реализация мероприятий, направленных на реконструкцию производств, обновление активной части основных фондов и внедрение новых современных технологий.</w:t>
      </w:r>
    </w:p>
    <w:p w:rsidR="0046233B" w:rsidRPr="0046233B" w:rsidRDefault="0046233B" w:rsidP="0046233B">
      <w:pPr>
        <w:pStyle w:val="af0"/>
        <w:tabs>
          <w:tab w:val="left" w:pos="567"/>
        </w:tabs>
        <w:spacing w:before="0" w:beforeAutospacing="0" w:after="0" w:afterAutospacing="0"/>
        <w:jc w:val="both"/>
        <w:rPr>
          <w:sz w:val="16"/>
          <w:szCs w:val="16"/>
        </w:rPr>
      </w:pPr>
      <w:r w:rsidRPr="0046233B">
        <w:rPr>
          <w:sz w:val="16"/>
          <w:szCs w:val="16"/>
        </w:rPr>
        <w:t xml:space="preserve">Наиболее крупные предприятия, работающие на территории Тогучинского </w:t>
      </w:r>
      <w:r w:rsidRPr="0046233B">
        <w:rPr>
          <w:color w:val="000000" w:themeColor="text1"/>
          <w:sz w:val="16"/>
          <w:szCs w:val="16"/>
        </w:rPr>
        <w:t xml:space="preserve">района: </w:t>
      </w:r>
      <w:proofErr w:type="spellStart"/>
      <w:r w:rsidRPr="0046233B">
        <w:rPr>
          <w:sz w:val="16"/>
          <w:szCs w:val="16"/>
        </w:rPr>
        <w:t>Горновский</w:t>
      </w:r>
      <w:proofErr w:type="spellEnd"/>
      <w:r w:rsidRPr="0046233B">
        <w:rPr>
          <w:sz w:val="16"/>
          <w:szCs w:val="16"/>
        </w:rPr>
        <w:t xml:space="preserve"> завод </w:t>
      </w:r>
      <w:proofErr w:type="spellStart"/>
      <w:r w:rsidRPr="0046233B">
        <w:rPr>
          <w:sz w:val="16"/>
          <w:szCs w:val="16"/>
        </w:rPr>
        <w:t>Спецжелезобетон</w:t>
      </w:r>
      <w:proofErr w:type="spellEnd"/>
      <w:r w:rsidRPr="0046233B">
        <w:rPr>
          <w:sz w:val="16"/>
          <w:szCs w:val="16"/>
        </w:rPr>
        <w:t xml:space="preserve"> – филиал АО «БЭТ», АО «НКУ» Каменный карьер, ООО «</w:t>
      </w:r>
      <w:proofErr w:type="spellStart"/>
      <w:r w:rsidRPr="0046233B">
        <w:rPr>
          <w:sz w:val="16"/>
          <w:szCs w:val="16"/>
        </w:rPr>
        <w:t>Усть</w:t>
      </w:r>
      <w:proofErr w:type="spellEnd"/>
      <w:r w:rsidRPr="0046233B">
        <w:rPr>
          <w:sz w:val="16"/>
          <w:szCs w:val="16"/>
        </w:rPr>
        <w:t>-Каменский карьер», ООО «</w:t>
      </w:r>
      <w:proofErr w:type="spellStart"/>
      <w:r w:rsidRPr="0046233B">
        <w:rPr>
          <w:sz w:val="16"/>
          <w:szCs w:val="16"/>
        </w:rPr>
        <w:t>Тогучинское</w:t>
      </w:r>
      <w:proofErr w:type="spellEnd"/>
      <w:r w:rsidRPr="0046233B">
        <w:rPr>
          <w:sz w:val="16"/>
          <w:szCs w:val="16"/>
        </w:rPr>
        <w:t xml:space="preserve"> молоко», ООО «Промышленное Партнёрство Сибирь-Профиль» продолжат инвестировать в развитие собственного производства.</w:t>
      </w:r>
    </w:p>
    <w:p w:rsidR="0046233B" w:rsidRPr="0046233B" w:rsidRDefault="0046233B" w:rsidP="0046233B">
      <w:pPr>
        <w:ind w:firstLine="709"/>
        <w:jc w:val="both"/>
        <w:rPr>
          <w:sz w:val="16"/>
          <w:szCs w:val="16"/>
        </w:rPr>
      </w:pPr>
      <w:r w:rsidRPr="0046233B">
        <w:rPr>
          <w:sz w:val="16"/>
          <w:szCs w:val="16"/>
        </w:rPr>
        <w:t>Продолжит развиваться производство тротуарной плитки на предприятии ООО «Камень-Профи», продукция которого имеет высокое качество и ежегодно растет объем отгрузки.</w:t>
      </w:r>
    </w:p>
    <w:p w:rsidR="0046233B" w:rsidRPr="0046233B" w:rsidRDefault="0046233B" w:rsidP="0046233B">
      <w:pPr>
        <w:ind w:firstLine="709"/>
        <w:jc w:val="both"/>
        <w:rPr>
          <w:sz w:val="16"/>
          <w:szCs w:val="16"/>
        </w:rPr>
      </w:pPr>
      <w:r w:rsidRPr="0046233B">
        <w:rPr>
          <w:sz w:val="16"/>
          <w:szCs w:val="16"/>
        </w:rPr>
        <w:t xml:space="preserve">Предприятие по выпуску раствора, бетона и железобетонных изделий ООО «Тогучинский бетон», за счет собственных средств планирует приобрести дополнительную технику, механизмы, оборудование. </w:t>
      </w:r>
    </w:p>
    <w:p w:rsidR="0046233B" w:rsidRPr="0046233B" w:rsidRDefault="0046233B" w:rsidP="0046233B">
      <w:pPr>
        <w:ind w:firstLine="709"/>
        <w:jc w:val="both"/>
        <w:rPr>
          <w:sz w:val="16"/>
          <w:szCs w:val="16"/>
        </w:rPr>
      </w:pPr>
      <w:r w:rsidRPr="0046233B">
        <w:rPr>
          <w:sz w:val="16"/>
          <w:szCs w:val="16"/>
        </w:rPr>
        <w:t xml:space="preserve">Продолжат развивать свою деятельность по производству мебели индивидуальные предприниматели </w:t>
      </w:r>
      <w:proofErr w:type="spellStart"/>
      <w:r w:rsidRPr="0046233B">
        <w:rPr>
          <w:sz w:val="16"/>
          <w:szCs w:val="16"/>
        </w:rPr>
        <w:t>Цвей</w:t>
      </w:r>
      <w:proofErr w:type="spellEnd"/>
      <w:r w:rsidRPr="0046233B">
        <w:rPr>
          <w:sz w:val="16"/>
          <w:szCs w:val="16"/>
        </w:rPr>
        <w:t xml:space="preserve"> Л.Г. и Пауль К.А. Индивидуальный предприниматель </w:t>
      </w:r>
      <w:proofErr w:type="spellStart"/>
      <w:r w:rsidRPr="0046233B">
        <w:rPr>
          <w:sz w:val="16"/>
          <w:szCs w:val="16"/>
        </w:rPr>
        <w:t>Цвей</w:t>
      </w:r>
      <w:proofErr w:type="spellEnd"/>
      <w:r w:rsidRPr="0046233B">
        <w:rPr>
          <w:sz w:val="16"/>
          <w:szCs w:val="16"/>
        </w:rPr>
        <w:t xml:space="preserve"> Л.Г. планирует расширить производственные мощности по выпуску мебели.</w:t>
      </w:r>
    </w:p>
    <w:p w:rsidR="0046233B" w:rsidRPr="0046233B" w:rsidRDefault="0046233B" w:rsidP="0046233B">
      <w:pPr>
        <w:pStyle w:val="aa"/>
        <w:ind w:firstLine="709"/>
        <w:jc w:val="both"/>
        <w:rPr>
          <w:sz w:val="16"/>
          <w:szCs w:val="16"/>
        </w:rPr>
      </w:pPr>
      <w:r w:rsidRPr="0046233B">
        <w:rPr>
          <w:sz w:val="16"/>
          <w:szCs w:val="16"/>
        </w:rPr>
        <w:t xml:space="preserve">Индивидуальным предпринимателем </w:t>
      </w:r>
      <w:proofErr w:type="spellStart"/>
      <w:r w:rsidRPr="0046233B">
        <w:rPr>
          <w:sz w:val="16"/>
          <w:szCs w:val="16"/>
        </w:rPr>
        <w:t>Цвей</w:t>
      </w:r>
      <w:proofErr w:type="spellEnd"/>
      <w:r w:rsidRPr="0046233B">
        <w:rPr>
          <w:sz w:val="16"/>
          <w:szCs w:val="16"/>
        </w:rPr>
        <w:t xml:space="preserve"> Л.Г. продолжается реализация проекта по производству и выращиванию рыбы в установке замкнутого водоснабжения. В г. Тогучин был открыт цех по выращиванию рыбы (форель, стерлядь, осетр). </w:t>
      </w:r>
    </w:p>
    <w:p w:rsidR="0046233B" w:rsidRPr="0046233B" w:rsidRDefault="0046233B" w:rsidP="0046233B">
      <w:pPr>
        <w:ind w:firstLine="709"/>
        <w:jc w:val="both"/>
        <w:rPr>
          <w:sz w:val="16"/>
          <w:szCs w:val="16"/>
        </w:rPr>
      </w:pPr>
      <w:r w:rsidRPr="0046233B">
        <w:rPr>
          <w:sz w:val="16"/>
          <w:szCs w:val="16"/>
        </w:rPr>
        <w:t>ИП Коваленко А.Г. продолжит заниматься производством рабочей одежды, планирует расширять производственные мощности, за счет приобретения нового оборудования, увеличится объем продаж.</w:t>
      </w:r>
    </w:p>
    <w:p w:rsidR="0046233B" w:rsidRPr="0046233B" w:rsidRDefault="0046233B" w:rsidP="0046233B">
      <w:pPr>
        <w:ind w:firstLine="709"/>
        <w:jc w:val="both"/>
        <w:rPr>
          <w:sz w:val="16"/>
          <w:szCs w:val="16"/>
        </w:rPr>
      </w:pPr>
      <w:r w:rsidRPr="0046233B">
        <w:rPr>
          <w:sz w:val="16"/>
          <w:szCs w:val="16"/>
        </w:rPr>
        <w:t xml:space="preserve">В последние годы предприятия пищевой и перерабатывающей промышленности динамично развиваются, инвестируя в строительство, реконструкцию и модернизацию производства, с применением инновационных технологий по глубокой переработке сырья.     </w:t>
      </w:r>
    </w:p>
    <w:p w:rsidR="0046233B" w:rsidRPr="0046233B" w:rsidRDefault="0046233B" w:rsidP="0046233B">
      <w:pPr>
        <w:pStyle w:val="2"/>
        <w:ind w:firstLine="709"/>
        <w:jc w:val="both"/>
        <w:rPr>
          <w:sz w:val="16"/>
          <w:szCs w:val="16"/>
        </w:rPr>
      </w:pPr>
      <w:r w:rsidRPr="0046233B">
        <w:rPr>
          <w:sz w:val="16"/>
          <w:szCs w:val="16"/>
        </w:rPr>
        <w:t>Продолжится модернизация ООО «</w:t>
      </w:r>
      <w:proofErr w:type="spellStart"/>
      <w:r w:rsidRPr="0046233B">
        <w:rPr>
          <w:sz w:val="16"/>
          <w:szCs w:val="16"/>
        </w:rPr>
        <w:t>Тогучинское</w:t>
      </w:r>
      <w:proofErr w:type="spellEnd"/>
      <w:r w:rsidRPr="0046233B">
        <w:rPr>
          <w:sz w:val="16"/>
          <w:szCs w:val="16"/>
        </w:rPr>
        <w:t xml:space="preserve"> молоко». Предприятие продолжит работу по расширению ассортимента выпускаемой продукции. В настоящее время на заводе выпускается 67 наименований продукции.</w:t>
      </w:r>
    </w:p>
    <w:p w:rsidR="0046233B" w:rsidRPr="0046233B" w:rsidRDefault="0046233B" w:rsidP="0046233B">
      <w:pPr>
        <w:ind w:firstLine="709"/>
        <w:jc w:val="both"/>
        <w:rPr>
          <w:bCs/>
          <w:color w:val="1B1B1B"/>
          <w:sz w:val="16"/>
          <w:szCs w:val="16"/>
          <w:shd w:val="clear" w:color="auto" w:fill="FFFFFF"/>
        </w:rPr>
      </w:pPr>
      <w:r w:rsidRPr="0046233B">
        <w:rPr>
          <w:sz w:val="16"/>
          <w:szCs w:val="16"/>
        </w:rPr>
        <w:t xml:space="preserve">Предприятие ООО «Старый Тогучин» </w:t>
      </w:r>
      <w:r w:rsidRPr="0046233B">
        <w:rPr>
          <w:bCs/>
          <w:color w:val="1B1B1B"/>
          <w:sz w:val="16"/>
          <w:szCs w:val="16"/>
          <w:shd w:val="clear" w:color="auto" w:fill="FFFFFF"/>
        </w:rPr>
        <w:t>делает акцент на высокое качество производимой продукции</w:t>
      </w:r>
      <w:r w:rsidRPr="0046233B">
        <w:rPr>
          <w:sz w:val="16"/>
          <w:szCs w:val="16"/>
        </w:rPr>
        <w:t xml:space="preserve"> - </w:t>
      </w:r>
      <w:r w:rsidRPr="0046233B">
        <w:rPr>
          <w:bCs/>
          <w:color w:val="1B1B1B"/>
          <w:sz w:val="16"/>
          <w:szCs w:val="16"/>
          <w:shd w:val="clear" w:color="auto" w:fill="FFFFFF"/>
        </w:rPr>
        <w:t xml:space="preserve">натуральное пиво, лимонад. Продукция реализуется не только в г. Тогучине, но и в г. Болотное, п. Мошково, в г. Новосибирске. В ближайшие годы предприятие продолжит инвестировать в производство. </w:t>
      </w:r>
    </w:p>
    <w:p w:rsidR="0046233B" w:rsidRPr="0046233B" w:rsidRDefault="0046233B" w:rsidP="0046233B">
      <w:pPr>
        <w:ind w:firstLine="709"/>
        <w:jc w:val="both"/>
        <w:rPr>
          <w:sz w:val="16"/>
          <w:szCs w:val="16"/>
        </w:rPr>
      </w:pPr>
      <w:r w:rsidRPr="0046233B">
        <w:rPr>
          <w:sz w:val="16"/>
          <w:szCs w:val="16"/>
        </w:rPr>
        <w:t>Дальнейшее улучшение качества продукции, расширение ассортимента производимой продукции, снижение затрат на ее производство станут основными направлениями производственной деятельности ООО «</w:t>
      </w:r>
      <w:proofErr w:type="spellStart"/>
      <w:r w:rsidRPr="0046233B">
        <w:rPr>
          <w:sz w:val="16"/>
          <w:szCs w:val="16"/>
        </w:rPr>
        <w:t>Хлебокомбинат</w:t>
      </w:r>
      <w:proofErr w:type="spellEnd"/>
      <w:r w:rsidRPr="0046233B">
        <w:rPr>
          <w:sz w:val="16"/>
          <w:szCs w:val="16"/>
        </w:rPr>
        <w:t xml:space="preserve">» Тогучинского </w:t>
      </w:r>
      <w:proofErr w:type="spellStart"/>
      <w:r w:rsidRPr="0046233B">
        <w:rPr>
          <w:sz w:val="16"/>
          <w:szCs w:val="16"/>
        </w:rPr>
        <w:t>Райпо</w:t>
      </w:r>
      <w:proofErr w:type="spellEnd"/>
      <w:r w:rsidRPr="0046233B">
        <w:rPr>
          <w:sz w:val="16"/>
          <w:szCs w:val="16"/>
        </w:rPr>
        <w:t>.</w:t>
      </w:r>
    </w:p>
    <w:p w:rsidR="0046233B" w:rsidRPr="0046233B" w:rsidRDefault="0046233B" w:rsidP="0046233B">
      <w:pPr>
        <w:ind w:firstLine="709"/>
        <w:jc w:val="both"/>
        <w:rPr>
          <w:sz w:val="16"/>
          <w:szCs w:val="16"/>
        </w:rPr>
      </w:pPr>
      <w:r w:rsidRPr="0046233B">
        <w:rPr>
          <w:sz w:val="16"/>
          <w:szCs w:val="16"/>
        </w:rPr>
        <w:t>В прогнозируемом периоде 2023–2025 годов индекс промышленного производства составит 100,8-101,8 %.</w:t>
      </w:r>
    </w:p>
    <w:p w:rsidR="0046233B" w:rsidRPr="0046233B" w:rsidRDefault="0046233B" w:rsidP="0046233B">
      <w:pPr>
        <w:pStyle w:val="af0"/>
        <w:spacing w:before="0" w:beforeAutospacing="0" w:after="0" w:afterAutospacing="0"/>
        <w:rPr>
          <w:sz w:val="16"/>
          <w:szCs w:val="16"/>
        </w:rPr>
      </w:pPr>
      <w:r w:rsidRPr="0046233B">
        <w:rPr>
          <w:sz w:val="16"/>
          <w:szCs w:val="16"/>
        </w:rPr>
        <w:t xml:space="preserve">В прогнозном периоде основными направлениями развития промышленности Тогучинского района будет: </w:t>
      </w:r>
    </w:p>
    <w:p w:rsidR="0046233B" w:rsidRPr="0046233B" w:rsidRDefault="0046233B" w:rsidP="0046233B">
      <w:pPr>
        <w:pStyle w:val="af0"/>
        <w:spacing w:before="0" w:beforeAutospacing="0" w:after="0" w:afterAutospacing="0"/>
        <w:rPr>
          <w:sz w:val="16"/>
          <w:szCs w:val="16"/>
        </w:rPr>
      </w:pPr>
      <w:r w:rsidRPr="0046233B">
        <w:rPr>
          <w:sz w:val="16"/>
          <w:szCs w:val="16"/>
        </w:rPr>
        <w:t>-   сохранение действующих предприятий,</w:t>
      </w:r>
    </w:p>
    <w:p w:rsidR="0046233B" w:rsidRPr="0046233B" w:rsidRDefault="0046233B" w:rsidP="0046233B">
      <w:pPr>
        <w:pStyle w:val="af0"/>
        <w:spacing w:before="0" w:beforeAutospacing="0" w:after="0" w:afterAutospacing="0"/>
        <w:rPr>
          <w:sz w:val="16"/>
          <w:szCs w:val="16"/>
        </w:rPr>
      </w:pPr>
      <w:r w:rsidRPr="0046233B">
        <w:rPr>
          <w:sz w:val="16"/>
          <w:szCs w:val="16"/>
        </w:rPr>
        <w:t>-  реконструкция и модернизация цехов, внедрение новых технологий за счет собственных средств, привлечения инвестиций и кредитных ресурсов;</w:t>
      </w:r>
    </w:p>
    <w:p w:rsidR="0046233B" w:rsidRPr="0046233B" w:rsidRDefault="0046233B" w:rsidP="0046233B">
      <w:pPr>
        <w:pStyle w:val="af0"/>
        <w:spacing w:before="0" w:beforeAutospacing="0" w:after="0" w:afterAutospacing="0"/>
        <w:rPr>
          <w:sz w:val="16"/>
          <w:szCs w:val="16"/>
        </w:rPr>
      </w:pPr>
      <w:r w:rsidRPr="0046233B">
        <w:rPr>
          <w:sz w:val="16"/>
          <w:szCs w:val="16"/>
        </w:rPr>
        <w:t>- сохранение имеющихся и создание новых рабочих мест;</w:t>
      </w:r>
    </w:p>
    <w:p w:rsidR="0046233B" w:rsidRPr="0046233B" w:rsidRDefault="0046233B" w:rsidP="0046233B">
      <w:pPr>
        <w:pStyle w:val="af0"/>
        <w:spacing w:before="0" w:beforeAutospacing="0" w:after="0" w:afterAutospacing="0"/>
        <w:rPr>
          <w:sz w:val="16"/>
          <w:szCs w:val="16"/>
        </w:rPr>
      </w:pPr>
      <w:r w:rsidRPr="0046233B">
        <w:rPr>
          <w:sz w:val="16"/>
          <w:szCs w:val="16"/>
        </w:rPr>
        <w:t>- увеличение объемов производства важнейших видов продукции, расширение ее ассортимента;</w:t>
      </w:r>
    </w:p>
    <w:p w:rsidR="0046233B" w:rsidRPr="0046233B" w:rsidRDefault="0046233B" w:rsidP="0046233B">
      <w:pPr>
        <w:pStyle w:val="af0"/>
        <w:spacing w:before="0" w:beforeAutospacing="0" w:after="0" w:afterAutospacing="0"/>
        <w:rPr>
          <w:sz w:val="16"/>
          <w:szCs w:val="16"/>
        </w:rPr>
      </w:pPr>
      <w:r w:rsidRPr="0046233B">
        <w:rPr>
          <w:sz w:val="16"/>
          <w:szCs w:val="16"/>
        </w:rPr>
        <w:t>- улучшение качества продукции за счет внедрения современного технологического оборудования,</w:t>
      </w:r>
    </w:p>
    <w:p w:rsidR="0046233B" w:rsidRPr="0046233B" w:rsidRDefault="0046233B" w:rsidP="0046233B">
      <w:pPr>
        <w:pStyle w:val="af0"/>
        <w:spacing w:before="0" w:beforeAutospacing="0" w:after="0" w:afterAutospacing="0"/>
        <w:rPr>
          <w:sz w:val="16"/>
          <w:szCs w:val="16"/>
        </w:rPr>
      </w:pPr>
      <w:r w:rsidRPr="0046233B">
        <w:rPr>
          <w:sz w:val="16"/>
          <w:szCs w:val="16"/>
        </w:rPr>
        <w:t>-  расширение рынка сбыта продукции;</w:t>
      </w:r>
    </w:p>
    <w:p w:rsidR="0046233B" w:rsidRPr="0046233B" w:rsidRDefault="0046233B" w:rsidP="0046233B">
      <w:pPr>
        <w:pStyle w:val="af0"/>
        <w:spacing w:before="0" w:beforeAutospacing="0" w:after="0" w:afterAutospacing="0"/>
        <w:rPr>
          <w:sz w:val="16"/>
          <w:szCs w:val="16"/>
        </w:rPr>
      </w:pPr>
      <w:r w:rsidRPr="0046233B">
        <w:rPr>
          <w:sz w:val="16"/>
          <w:szCs w:val="16"/>
        </w:rPr>
        <w:t>-  обеспечение своевременной выплаты и роста заработной платы, роста прибыли и поступлений налогов в бюджет,</w:t>
      </w:r>
    </w:p>
    <w:p w:rsidR="0046233B" w:rsidRPr="0046233B" w:rsidRDefault="0046233B" w:rsidP="0046233B">
      <w:pPr>
        <w:pStyle w:val="af0"/>
        <w:spacing w:before="0" w:beforeAutospacing="0" w:after="0" w:afterAutospacing="0"/>
        <w:rPr>
          <w:sz w:val="16"/>
          <w:szCs w:val="16"/>
        </w:rPr>
      </w:pPr>
      <w:r w:rsidRPr="0046233B">
        <w:rPr>
          <w:sz w:val="16"/>
          <w:szCs w:val="16"/>
        </w:rPr>
        <w:t>- освоение имеющихся природных ресурсов с учетом экологической безопасности,</w:t>
      </w:r>
    </w:p>
    <w:p w:rsidR="0046233B" w:rsidRPr="0046233B" w:rsidRDefault="0046233B" w:rsidP="0046233B">
      <w:pPr>
        <w:pStyle w:val="af0"/>
        <w:spacing w:before="0" w:beforeAutospacing="0" w:after="0" w:afterAutospacing="0"/>
        <w:rPr>
          <w:sz w:val="16"/>
          <w:szCs w:val="16"/>
        </w:rPr>
      </w:pPr>
      <w:r w:rsidRPr="0046233B">
        <w:rPr>
          <w:sz w:val="16"/>
          <w:szCs w:val="16"/>
        </w:rPr>
        <w:t>- согласование месторасположения и отвод земельных участков под строительство новых производств,</w:t>
      </w:r>
    </w:p>
    <w:p w:rsidR="0046233B" w:rsidRPr="0046233B" w:rsidRDefault="0046233B" w:rsidP="0046233B">
      <w:pPr>
        <w:pStyle w:val="af0"/>
        <w:spacing w:before="0" w:beforeAutospacing="0" w:after="0" w:afterAutospacing="0"/>
        <w:rPr>
          <w:sz w:val="16"/>
          <w:szCs w:val="16"/>
        </w:rPr>
      </w:pPr>
      <w:r w:rsidRPr="0046233B">
        <w:rPr>
          <w:sz w:val="16"/>
          <w:szCs w:val="16"/>
        </w:rPr>
        <w:t xml:space="preserve">-    поддержка предприятий малого бизнеса, </w:t>
      </w:r>
    </w:p>
    <w:p w:rsidR="0046233B" w:rsidRPr="0046233B" w:rsidRDefault="0046233B" w:rsidP="0046233B">
      <w:pPr>
        <w:pStyle w:val="af0"/>
        <w:spacing w:before="0" w:beforeAutospacing="0" w:after="0" w:afterAutospacing="0"/>
        <w:rPr>
          <w:sz w:val="16"/>
          <w:szCs w:val="16"/>
        </w:rPr>
      </w:pPr>
      <w:r w:rsidRPr="0046233B">
        <w:rPr>
          <w:sz w:val="16"/>
          <w:szCs w:val="16"/>
        </w:rPr>
        <w:t>-    поддержка инвестиционной деятельности,</w:t>
      </w:r>
    </w:p>
    <w:p w:rsidR="0046233B" w:rsidRPr="0046233B" w:rsidRDefault="0046233B" w:rsidP="0046233B">
      <w:pPr>
        <w:pStyle w:val="af0"/>
        <w:spacing w:before="0" w:beforeAutospacing="0" w:after="0" w:afterAutospacing="0"/>
        <w:rPr>
          <w:sz w:val="16"/>
          <w:szCs w:val="16"/>
        </w:rPr>
      </w:pPr>
      <w:r w:rsidRPr="0046233B">
        <w:rPr>
          <w:sz w:val="16"/>
          <w:szCs w:val="16"/>
        </w:rPr>
        <w:t>-    комплексное развитие моногорода р.п. Горный.</w:t>
      </w:r>
    </w:p>
    <w:p w:rsidR="0046233B" w:rsidRPr="0046233B" w:rsidRDefault="0046233B" w:rsidP="0046233B">
      <w:pPr>
        <w:pStyle w:val="2"/>
        <w:ind w:firstLine="709"/>
        <w:jc w:val="both"/>
        <w:rPr>
          <w:b/>
          <w:sz w:val="16"/>
          <w:szCs w:val="16"/>
        </w:rPr>
      </w:pPr>
    </w:p>
    <w:p w:rsidR="0046233B" w:rsidRPr="0046233B" w:rsidRDefault="0046233B" w:rsidP="0046233B">
      <w:pPr>
        <w:shd w:val="clear" w:color="auto" w:fill="FFFFFF"/>
        <w:ind w:firstLine="709"/>
        <w:jc w:val="both"/>
        <w:rPr>
          <w:sz w:val="16"/>
          <w:szCs w:val="16"/>
        </w:rPr>
      </w:pPr>
      <w:r w:rsidRPr="0046233B">
        <w:rPr>
          <w:sz w:val="16"/>
          <w:szCs w:val="16"/>
        </w:rPr>
        <w:t xml:space="preserve">Формирование на территории Тогучинского района современного, эффективного </w:t>
      </w:r>
      <w:r w:rsidRPr="0046233B">
        <w:rPr>
          <w:b/>
          <w:bCs/>
          <w:sz w:val="16"/>
          <w:szCs w:val="16"/>
        </w:rPr>
        <w:t>агропромышленного комплекса</w:t>
      </w:r>
      <w:r w:rsidRPr="0046233B">
        <w:rPr>
          <w:sz w:val="16"/>
          <w:szCs w:val="16"/>
        </w:rPr>
        <w:t xml:space="preserve"> позволит успешно решать задачу продовольственного обеспечения района, а также создаст экономические условия для динамичного развития всех сельских территорий.</w:t>
      </w:r>
    </w:p>
    <w:p w:rsidR="0046233B" w:rsidRPr="0046233B" w:rsidRDefault="0046233B" w:rsidP="0046233B">
      <w:pPr>
        <w:ind w:firstLine="709"/>
        <w:jc w:val="both"/>
        <w:rPr>
          <w:sz w:val="16"/>
          <w:szCs w:val="16"/>
        </w:rPr>
      </w:pPr>
      <w:r w:rsidRPr="0046233B">
        <w:rPr>
          <w:sz w:val="16"/>
          <w:szCs w:val="16"/>
        </w:rPr>
        <w:t>Для достижения экономического роста отрасли сельского хозяйства Тогучинского района в среднесрочном периоде необходимо:</w:t>
      </w:r>
    </w:p>
    <w:p w:rsidR="0046233B" w:rsidRPr="0046233B" w:rsidRDefault="0046233B" w:rsidP="0046233B">
      <w:pPr>
        <w:ind w:firstLine="709"/>
        <w:jc w:val="both"/>
        <w:rPr>
          <w:sz w:val="16"/>
          <w:szCs w:val="16"/>
        </w:rPr>
      </w:pPr>
      <w:r w:rsidRPr="0046233B">
        <w:rPr>
          <w:sz w:val="16"/>
          <w:szCs w:val="16"/>
        </w:rPr>
        <w:t>-</w:t>
      </w:r>
      <w:r w:rsidRPr="0046233B">
        <w:rPr>
          <w:sz w:val="16"/>
          <w:szCs w:val="16"/>
        </w:rPr>
        <w:tab/>
        <w:t xml:space="preserve">исключение дефицита кадров, </w:t>
      </w:r>
      <w:r w:rsidRPr="0046233B">
        <w:rPr>
          <w:sz w:val="16"/>
          <w:szCs w:val="16"/>
          <w:shd w:val="clear" w:color="auto" w:fill="FFFFFF"/>
        </w:rPr>
        <w:t xml:space="preserve">усиление </w:t>
      </w:r>
      <w:proofErr w:type="spellStart"/>
      <w:r w:rsidRPr="0046233B">
        <w:rPr>
          <w:sz w:val="16"/>
          <w:szCs w:val="16"/>
          <w:shd w:val="clear" w:color="auto" w:fill="FFFFFF"/>
        </w:rPr>
        <w:t>профориентационной</w:t>
      </w:r>
      <w:proofErr w:type="spellEnd"/>
      <w:r w:rsidRPr="0046233B">
        <w:rPr>
          <w:sz w:val="16"/>
          <w:szCs w:val="16"/>
          <w:shd w:val="clear" w:color="auto" w:fill="FFFFFF"/>
        </w:rPr>
        <w:t xml:space="preserve"> работы вузов в школах для повышения интереса к сфере АПК, а также проведение разъяснительной работы для трудоспособного населения о востребованности специалистов в аграрном секторе. Это даст возможность </w:t>
      </w:r>
      <w:r w:rsidRPr="0046233B">
        <w:rPr>
          <w:sz w:val="16"/>
          <w:szCs w:val="16"/>
        </w:rPr>
        <w:t>привлекать и обучать молодых высококвалифицированных специалистов в отрасли АПК;</w:t>
      </w:r>
    </w:p>
    <w:p w:rsidR="0046233B" w:rsidRPr="0046233B" w:rsidRDefault="0046233B" w:rsidP="0046233B">
      <w:pPr>
        <w:ind w:firstLine="709"/>
        <w:jc w:val="both"/>
        <w:rPr>
          <w:sz w:val="16"/>
          <w:szCs w:val="16"/>
          <w:shd w:val="clear" w:color="auto" w:fill="FFFFFF"/>
        </w:rPr>
      </w:pPr>
      <w:r w:rsidRPr="0046233B">
        <w:rPr>
          <w:sz w:val="16"/>
          <w:szCs w:val="16"/>
        </w:rPr>
        <w:t>- постоянное повышение квалификации сотрудников сельскохозяйственных предприятий;</w:t>
      </w:r>
    </w:p>
    <w:p w:rsidR="0046233B" w:rsidRPr="0046233B" w:rsidRDefault="0046233B" w:rsidP="0046233B">
      <w:pPr>
        <w:ind w:firstLine="709"/>
        <w:jc w:val="both"/>
        <w:rPr>
          <w:sz w:val="16"/>
          <w:szCs w:val="16"/>
        </w:rPr>
      </w:pPr>
      <w:r w:rsidRPr="0046233B">
        <w:rPr>
          <w:sz w:val="16"/>
          <w:szCs w:val="16"/>
        </w:rPr>
        <w:t xml:space="preserve">- </w:t>
      </w:r>
      <w:r w:rsidRPr="0046233B">
        <w:rPr>
          <w:sz w:val="16"/>
          <w:szCs w:val="16"/>
          <w:shd w:val="clear" w:color="auto" w:fill="FFFFFF"/>
        </w:rPr>
        <w:t xml:space="preserve">обновление материальной базы, особое внимание уделять современным технологическим решениям, связанным с компьютерными технологиями, интернетом, автоматизацией и роботизацией; </w:t>
      </w:r>
    </w:p>
    <w:p w:rsidR="0046233B" w:rsidRPr="0046233B" w:rsidRDefault="0046233B" w:rsidP="0046233B">
      <w:pPr>
        <w:ind w:firstLine="709"/>
        <w:jc w:val="both"/>
        <w:rPr>
          <w:sz w:val="16"/>
          <w:szCs w:val="16"/>
        </w:rPr>
      </w:pPr>
      <w:r w:rsidRPr="0046233B">
        <w:rPr>
          <w:sz w:val="16"/>
          <w:szCs w:val="16"/>
        </w:rPr>
        <w:t>-</w:t>
      </w:r>
      <w:r w:rsidRPr="0046233B">
        <w:rPr>
          <w:sz w:val="16"/>
          <w:szCs w:val="16"/>
        </w:rPr>
        <w:tab/>
        <w:t>привлечение инвесторов, которые помогут создать и открыть новые организации по производству продукции;</w:t>
      </w:r>
    </w:p>
    <w:p w:rsidR="0046233B" w:rsidRPr="0046233B" w:rsidRDefault="0046233B" w:rsidP="0046233B">
      <w:pPr>
        <w:ind w:firstLine="709"/>
        <w:jc w:val="both"/>
        <w:rPr>
          <w:sz w:val="16"/>
          <w:szCs w:val="16"/>
        </w:rPr>
      </w:pPr>
      <w:r w:rsidRPr="0046233B">
        <w:rPr>
          <w:sz w:val="16"/>
          <w:szCs w:val="16"/>
        </w:rPr>
        <w:t>- повышение экономической эффективности сельскохозяйственного производства за счет внедрения новых современных технологий, которые позволят повысить производительность труда;</w:t>
      </w:r>
    </w:p>
    <w:p w:rsidR="0046233B" w:rsidRPr="0046233B" w:rsidRDefault="0046233B" w:rsidP="0046233B">
      <w:pPr>
        <w:ind w:firstLine="709"/>
        <w:jc w:val="both"/>
        <w:rPr>
          <w:sz w:val="16"/>
          <w:szCs w:val="16"/>
        </w:rPr>
      </w:pPr>
      <w:r w:rsidRPr="0046233B">
        <w:rPr>
          <w:sz w:val="16"/>
          <w:szCs w:val="16"/>
        </w:rPr>
        <w:t xml:space="preserve">- </w:t>
      </w:r>
      <w:r w:rsidRPr="0046233B">
        <w:rPr>
          <w:sz w:val="16"/>
          <w:szCs w:val="16"/>
          <w:shd w:val="clear" w:color="auto" w:fill="FFFFFF"/>
        </w:rPr>
        <w:t xml:space="preserve">цифровая трансформация агропромышленного комплекса – сбор общих данных от различных участников производственной цепочки, позволит получать информацию нового качества, находить закономерности, создавать добавочную стоимость для всех вовлеченных участников, применять современные научные методы обработки и на их основе принимать правильные решения, </w:t>
      </w:r>
      <w:proofErr w:type="spellStart"/>
      <w:r w:rsidRPr="0046233B">
        <w:rPr>
          <w:sz w:val="16"/>
          <w:szCs w:val="16"/>
          <w:shd w:val="clear" w:color="auto" w:fill="FFFFFF"/>
        </w:rPr>
        <w:t>минимизирующие</w:t>
      </w:r>
      <w:proofErr w:type="spellEnd"/>
      <w:r w:rsidRPr="0046233B">
        <w:rPr>
          <w:sz w:val="16"/>
          <w:szCs w:val="16"/>
          <w:shd w:val="clear" w:color="auto" w:fill="FFFFFF"/>
        </w:rPr>
        <w:t xml:space="preserve"> риски, улучшающие бизнес </w:t>
      </w:r>
      <w:proofErr w:type="spellStart"/>
      <w:r w:rsidRPr="0046233B">
        <w:rPr>
          <w:sz w:val="16"/>
          <w:szCs w:val="16"/>
          <w:shd w:val="clear" w:color="auto" w:fill="FFFFFF"/>
        </w:rPr>
        <w:t>сельхозтоваропроизводителей</w:t>
      </w:r>
      <w:proofErr w:type="spellEnd"/>
      <w:r w:rsidRPr="0046233B">
        <w:rPr>
          <w:sz w:val="16"/>
          <w:szCs w:val="16"/>
          <w:shd w:val="clear" w:color="auto" w:fill="FFFFFF"/>
        </w:rPr>
        <w:t>;</w:t>
      </w:r>
    </w:p>
    <w:p w:rsidR="0046233B" w:rsidRPr="0046233B" w:rsidRDefault="0046233B" w:rsidP="0046233B">
      <w:pPr>
        <w:ind w:firstLine="709"/>
        <w:jc w:val="both"/>
        <w:rPr>
          <w:sz w:val="16"/>
          <w:szCs w:val="16"/>
        </w:rPr>
      </w:pPr>
      <w:r w:rsidRPr="0046233B">
        <w:rPr>
          <w:sz w:val="16"/>
          <w:szCs w:val="16"/>
        </w:rPr>
        <w:t>-</w:t>
      </w:r>
      <w:r w:rsidRPr="0046233B">
        <w:rPr>
          <w:sz w:val="16"/>
          <w:szCs w:val="16"/>
        </w:rPr>
        <w:tab/>
        <w:t>активное привлечение средств государственной поддержки по государственной программе Российской Федерации «Комплексное развитие сельских территорий» для развития социальной и инженерно-транспортной инфраструктуры села, повышение доступа сельского населения к объектам культуры и спорта, создание комфортной среды жизнедеятельности, расширение доступа к государственным услугам, обеспечение физической доступности продовольственных и бытовых товаров, финансовых услуг.</w:t>
      </w:r>
    </w:p>
    <w:p w:rsidR="0046233B" w:rsidRPr="0046233B" w:rsidRDefault="0046233B" w:rsidP="0046233B">
      <w:pPr>
        <w:ind w:firstLine="709"/>
        <w:jc w:val="both"/>
        <w:rPr>
          <w:sz w:val="16"/>
          <w:szCs w:val="16"/>
        </w:rPr>
      </w:pPr>
      <w:r w:rsidRPr="0046233B">
        <w:rPr>
          <w:sz w:val="16"/>
          <w:szCs w:val="16"/>
        </w:rPr>
        <w:t>В прогнозируемом периоде 2023–2025 годов индекс производства сельского хозяйства составит 101,8-102,1 %.</w:t>
      </w:r>
    </w:p>
    <w:p w:rsidR="0046233B" w:rsidRPr="0046233B" w:rsidRDefault="0046233B" w:rsidP="0046233B">
      <w:pPr>
        <w:ind w:firstLine="709"/>
        <w:jc w:val="both"/>
        <w:rPr>
          <w:sz w:val="16"/>
          <w:szCs w:val="16"/>
        </w:rPr>
      </w:pPr>
    </w:p>
    <w:p w:rsidR="0046233B" w:rsidRPr="0046233B" w:rsidRDefault="0046233B" w:rsidP="0046233B">
      <w:pPr>
        <w:tabs>
          <w:tab w:val="left" w:pos="945"/>
        </w:tabs>
        <w:ind w:firstLine="709"/>
        <w:jc w:val="both"/>
        <w:rPr>
          <w:sz w:val="16"/>
          <w:szCs w:val="16"/>
        </w:rPr>
      </w:pPr>
      <w:r w:rsidRPr="0046233B">
        <w:rPr>
          <w:sz w:val="16"/>
          <w:szCs w:val="16"/>
        </w:rPr>
        <w:t xml:space="preserve">Открытие современных предприятий </w:t>
      </w:r>
      <w:r w:rsidRPr="0046233B">
        <w:rPr>
          <w:b/>
          <w:sz w:val="16"/>
          <w:szCs w:val="16"/>
        </w:rPr>
        <w:t>торговли</w:t>
      </w:r>
      <w:r w:rsidRPr="0046233B">
        <w:rPr>
          <w:sz w:val="16"/>
          <w:szCs w:val="16"/>
        </w:rPr>
        <w:t xml:space="preserve"> позволяет развивать торговую инфраструктуру Тогучинского района, повышая культуру обслуживания, обеспечивая полноту ассортимента и </w:t>
      </w:r>
      <w:proofErr w:type="spellStart"/>
      <w:r w:rsidRPr="0046233B">
        <w:rPr>
          <w:sz w:val="16"/>
          <w:szCs w:val="16"/>
        </w:rPr>
        <w:t>импортозамещения</w:t>
      </w:r>
      <w:proofErr w:type="spellEnd"/>
      <w:r w:rsidRPr="0046233B">
        <w:rPr>
          <w:sz w:val="16"/>
          <w:szCs w:val="16"/>
        </w:rPr>
        <w:t xml:space="preserve"> товаров, открытие дополнительных рабочих мест.</w:t>
      </w:r>
    </w:p>
    <w:p w:rsidR="0046233B" w:rsidRPr="0046233B" w:rsidRDefault="0046233B" w:rsidP="0046233B">
      <w:pPr>
        <w:pStyle w:val="Default"/>
        <w:ind w:firstLine="709"/>
        <w:jc w:val="both"/>
        <w:rPr>
          <w:rFonts w:ascii="Times New Roman" w:hAnsi="Times New Roman" w:cs="Times New Roman"/>
          <w:sz w:val="16"/>
          <w:szCs w:val="16"/>
        </w:rPr>
      </w:pPr>
      <w:r w:rsidRPr="0046233B">
        <w:rPr>
          <w:rFonts w:ascii="Times New Roman" w:hAnsi="Times New Roman" w:cs="Times New Roman"/>
          <w:sz w:val="16"/>
          <w:szCs w:val="16"/>
        </w:rPr>
        <w:t xml:space="preserve">В 2023-2025 гг. сохранится тенденция развития организованной торговли.  </w:t>
      </w:r>
    </w:p>
    <w:p w:rsidR="0046233B" w:rsidRPr="0046233B" w:rsidRDefault="0046233B" w:rsidP="0046233B">
      <w:pPr>
        <w:pStyle w:val="Default"/>
        <w:ind w:firstLine="709"/>
        <w:jc w:val="both"/>
        <w:rPr>
          <w:rFonts w:ascii="Times New Roman" w:hAnsi="Times New Roman" w:cs="Times New Roman"/>
          <w:sz w:val="16"/>
          <w:szCs w:val="16"/>
        </w:rPr>
      </w:pPr>
      <w:r w:rsidRPr="0046233B">
        <w:rPr>
          <w:rFonts w:ascii="Times New Roman" w:hAnsi="Times New Roman" w:cs="Times New Roman"/>
          <w:sz w:val="16"/>
          <w:szCs w:val="16"/>
        </w:rPr>
        <w:t>Продолжится работа по насыщению потребительского рынка конкурентоспособными товарами отечественного производства за счет продвижения товаров местного производства, реализации мероприятий по развитию торговли и общественного питания, создания благоприятных условий для предпринимательской деятельности, формирования эффективной конкурентной среды, как фактора сдерживания роста цен. Снижению цен на социально значимые продовольственные товары способствует ярмарочная торговля.</w:t>
      </w:r>
    </w:p>
    <w:p w:rsidR="0046233B" w:rsidRPr="0046233B" w:rsidRDefault="0046233B" w:rsidP="0046233B">
      <w:pPr>
        <w:pStyle w:val="Default"/>
        <w:ind w:firstLine="709"/>
        <w:jc w:val="both"/>
        <w:rPr>
          <w:rFonts w:ascii="Times New Roman" w:hAnsi="Times New Roman" w:cs="Times New Roman"/>
          <w:sz w:val="16"/>
          <w:szCs w:val="16"/>
        </w:rPr>
      </w:pPr>
      <w:r w:rsidRPr="0046233B">
        <w:rPr>
          <w:rFonts w:ascii="Times New Roman" w:hAnsi="Times New Roman" w:cs="Times New Roman"/>
          <w:bCs/>
          <w:iCs/>
          <w:sz w:val="16"/>
          <w:szCs w:val="16"/>
        </w:rPr>
        <w:t xml:space="preserve">К 2025 году прогнозируется увеличение объема розничного товарооборота до 9785 </w:t>
      </w:r>
      <w:proofErr w:type="spellStart"/>
      <w:r w:rsidRPr="0046233B">
        <w:rPr>
          <w:rFonts w:ascii="Times New Roman" w:hAnsi="Times New Roman" w:cs="Times New Roman"/>
          <w:bCs/>
          <w:iCs/>
          <w:sz w:val="16"/>
          <w:szCs w:val="16"/>
        </w:rPr>
        <w:t>млн.руб</w:t>
      </w:r>
      <w:proofErr w:type="spellEnd"/>
      <w:r w:rsidRPr="0046233B">
        <w:rPr>
          <w:rFonts w:ascii="Times New Roman" w:hAnsi="Times New Roman" w:cs="Times New Roman"/>
          <w:bCs/>
          <w:iCs/>
          <w:sz w:val="16"/>
          <w:szCs w:val="16"/>
        </w:rPr>
        <w:t>. при постепенном снижении инфляции и повышении покупательной способности населения. Темпы роста оборота розничной торговли по прогнозу ежегодно предполагаются на уровне 105,5–106,2 %, индекс физического объема розничной торговли составит 100,2-101,4%.</w:t>
      </w:r>
    </w:p>
    <w:p w:rsidR="0046233B" w:rsidRPr="0046233B" w:rsidRDefault="0046233B" w:rsidP="0046233B">
      <w:pPr>
        <w:ind w:firstLine="709"/>
        <w:jc w:val="both"/>
        <w:rPr>
          <w:sz w:val="16"/>
          <w:szCs w:val="16"/>
        </w:rPr>
      </w:pPr>
    </w:p>
    <w:p w:rsidR="0046233B" w:rsidRPr="0046233B" w:rsidRDefault="0046233B" w:rsidP="0046233B">
      <w:pPr>
        <w:pStyle w:val="Default"/>
        <w:ind w:firstLine="709"/>
        <w:jc w:val="both"/>
        <w:rPr>
          <w:rFonts w:ascii="Times New Roman" w:hAnsi="Times New Roman" w:cs="Times New Roman"/>
          <w:sz w:val="16"/>
          <w:szCs w:val="16"/>
        </w:rPr>
      </w:pPr>
      <w:r w:rsidRPr="0046233B">
        <w:rPr>
          <w:rFonts w:ascii="Times New Roman" w:hAnsi="Times New Roman" w:cs="Times New Roman"/>
          <w:sz w:val="16"/>
          <w:szCs w:val="16"/>
        </w:rPr>
        <w:t xml:space="preserve">В среднесрочной перспективе на увеличение объема </w:t>
      </w:r>
      <w:r w:rsidRPr="0046233B">
        <w:rPr>
          <w:rFonts w:ascii="Times New Roman" w:hAnsi="Times New Roman" w:cs="Times New Roman"/>
          <w:b/>
          <w:sz w:val="16"/>
          <w:szCs w:val="16"/>
        </w:rPr>
        <w:t>платных услуг</w:t>
      </w:r>
      <w:r w:rsidRPr="0046233B">
        <w:rPr>
          <w:rFonts w:ascii="Times New Roman" w:hAnsi="Times New Roman" w:cs="Times New Roman"/>
          <w:sz w:val="16"/>
          <w:szCs w:val="16"/>
        </w:rPr>
        <w:t xml:space="preserve"> населению будет оказывать рост денежных доходов населения.</w:t>
      </w:r>
    </w:p>
    <w:p w:rsidR="0046233B" w:rsidRPr="0046233B" w:rsidRDefault="0046233B" w:rsidP="0046233B">
      <w:pPr>
        <w:pStyle w:val="Default"/>
        <w:ind w:firstLine="709"/>
        <w:jc w:val="both"/>
        <w:rPr>
          <w:rFonts w:ascii="Times New Roman" w:hAnsi="Times New Roman" w:cs="Times New Roman"/>
          <w:sz w:val="16"/>
          <w:szCs w:val="16"/>
        </w:rPr>
      </w:pPr>
      <w:r w:rsidRPr="0046233B">
        <w:rPr>
          <w:rFonts w:ascii="Times New Roman" w:hAnsi="Times New Roman" w:cs="Times New Roman"/>
          <w:sz w:val="16"/>
          <w:szCs w:val="16"/>
        </w:rPr>
        <w:t>Структура объема платных услуг сохранит устойчивый характер, и на             85 % будет сформирована за счет услуг «обязательного» характера (жилищно-коммунальные, транспортные, бытовые услуги и услуги связи).</w:t>
      </w:r>
    </w:p>
    <w:p w:rsidR="0046233B" w:rsidRPr="0046233B" w:rsidRDefault="0046233B" w:rsidP="0046233B">
      <w:pPr>
        <w:pStyle w:val="Default"/>
        <w:ind w:firstLine="709"/>
        <w:jc w:val="both"/>
        <w:rPr>
          <w:rFonts w:ascii="Times New Roman" w:hAnsi="Times New Roman" w:cs="Times New Roman"/>
          <w:sz w:val="16"/>
          <w:szCs w:val="16"/>
        </w:rPr>
      </w:pPr>
      <w:r w:rsidRPr="0046233B">
        <w:rPr>
          <w:rFonts w:ascii="Times New Roman" w:hAnsi="Times New Roman" w:cs="Times New Roman"/>
          <w:sz w:val="16"/>
          <w:szCs w:val="16"/>
        </w:rPr>
        <w:t xml:space="preserve">Повышается объем оказываемых платных бытовых услуг населению индивидуальными предпринимателями. Сферу бытового обслуживания в </w:t>
      </w:r>
      <w:proofErr w:type="spellStart"/>
      <w:r w:rsidRPr="0046233B">
        <w:rPr>
          <w:rFonts w:ascii="Times New Roman" w:hAnsi="Times New Roman" w:cs="Times New Roman"/>
          <w:color w:val="00000A"/>
          <w:sz w:val="16"/>
          <w:szCs w:val="16"/>
        </w:rPr>
        <w:t>Тогучинском</w:t>
      </w:r>
      <w:proofErr w:type="spellEnd"/>
      <w:r w:rsidRPr="0046233B">
        <w:rPr>
          <w:rFonts w:ascii="Times New Roman" w:hAnsi="Times New Roman" w:cs="Times New Roman"/>
          <w:color w:val="00000A"/>
          <w:sz w:val="16"/>
          <w:szCs w:val="16"/>
        </w:rPr>
        <w:t xml:space="preserve"> </w:t>
      </w:r>
      <w:r w:rsidRPr="0046233B">
        <w:rPr>
          <w:rFonts w:ascii="Times New Roman" w:hAnsi="Times New Roman" w:cs="Times New Roman"/>
          <w:sz w:val="16"/>
          <w:szCs w:val="16"/>
        </w:rPr>
        <w:t xml:space="preserve">районе представляют 136 предприятий и индивидуальных предпринимателей. Населению </w:t>
      </w:r>
      <w:r w:rsidRPr="0046233B">
        <w:rPr>
          <w:rFonts w:ascii="Times New Roman" w:hAnsi="Times New Roman" w:cs="Times New Roman"/>
          <w:color w:val="00000A"/>
          <w:sz w:val="16"/>
          <w:szCs w:val="16"/>
        </w:rPr>
        <w:t xml:space="preserve">Тогучинского </w:t>
      </w:r>
      <w:r w:rsidRPr="0046233B">
        <w:rPr>
          <w:rFonts w:ascii="Times New Roman" w:hAnsi="Times New Roman" w:cs="Times New Roman"/>
          <w:sz w:val="16"/>
          <w:szCs w:val="16"/>
        </w:rPr>
        <w:t>района оказывается 21 вид бытовых услуг.</w:t>
      </w:r>
    </w:p>
    <w:p w:rsidR="0046233B" w:rsidRPr="0046233B" w:rsidRDefault="0046233B" w:rsidP="0046233B">
      <w:pPr>
        <w:pStyle w:val="Default"/>
        <w:ind w:firstLine="709"/>
        <w:jc w:val="both"/>
        <w:rPr>
          <w:rFonts w:ascii="Times New Roman" w:hAnsi="Times New Roman" w:cs="Times New Roman"/>
          <w:sz w:val="16"/>
          <w:szCs w:val="16"/>
        </w:rPr>
      </w:pPr>
      <w:r w:rsidRPr="0046233B">
        <w:rPr>
          <w:rFonts w:ascii="Times New Roman" w:hAnsi="Times New Roman" w:cs="Times New Roman"/>
          <w:iCs/>
          <w:sz w:val="16"/>
          <w:szCs w:val="16"/>
        </w:rPr>
        <w:t>К 2025 году прогнозируется увеличение объема платных услуг населению до 1670 млн. руб. Темпы роста объема платных услуг населению по прогнозу ежегодно предполагаются на уровне 106,3 – 109,8 %, индекс физического объема – 100,3- 105,6 %.</w:t>
      </w:r>
    </w:p>
    <w:p w:rsidR="0046233B" w:rsidRPr="0046233B" w:rsidRDefault="0046233B" w:rsidP="0046233B">
      <w:pPr>
        <w:ind w:firstLine="709"/>
        <w:contextualSpacing/>
        <w:jc w:val="center"/>
        <w:rPr>
          <w:sz w:val="16"/>
          <w:szCs w:val="16"/>
        </w:rPr>
      </w:pPr>
    </w:p>
    <w:p w:rsidR="0046233B" w:rsidRPr="0046233B" w:rsidRDefault="0046233B" w:rsidP="0046233B">
      <w:pPr>
        <w:pStyle w:val="af0"/>
        <w:spacing w:before="0" w:beforeAutospacing="0" w:after="0" w:afterAutospacing="0"/>
        <w:rPr>
          <w:sz w:val="16"/>
          <w:szCs w:val="16"/>
        </w:rPr>
      </w:pPr>
      <w:r w:rsidRPr="0046233B">
        <w:rPr>
          <w:sz w:val="16"/>
          <w:szCs w:val="16"/>
        </w:rPr>
        <w:t xml:space="preserve">Основной целью развития отрасли </w:t>
      </w:r>
      <w:r w:rsidRPr="0046233B">
        <w:rPr>
          <w:b/>
          <w:bCs/>
          <w:sz w:val="16"/>
          <w:szCs w:val="16"/>
        </w:rPr>
        <w:t>жилищно-коммунального хозяйства</w:t>
      </w:r>
      <w:r w:rsidRPr="0046233B">
        <w:rPr>
          <w:sz w:val="16"/>
          <w:szCs w:val="16"/>
        </w:rPr>
        <w:t xml:space="preserve"> будет повышение эффективности, надежности функционирования жилищно-коммунальных систем, качества </w:t>
      </w:r>
      <w:r w:rsidRPr="0046233B">
        <w:rPr>
          <w:sz w:val="16"/>
          <w:szCs w:val="16"/>
        </w:rPr>
        <w:lastRenderedPageBreak/>
        <w:t xml:space="preserve">предоставляемых услуг, техническая модернизация, безубыточное функционирование отрасли. </w:t>
      </w:r>
    </w:p>
    <w:p w:rsidR="0046233B" w:rsidRPr="0046233B" w:rsidRDefault="0046233B" w:rsidP="0046233B">
      <w:pPr>
        <w:pStyle w:val="aa"/>
        <w:ind w:firstLine="709"/>
        <w:jc w:val="both"/>
        <w:rPr>
          <w:sz w:val="16"/>
          <w:szCs w:val="16"/>
        </w:rPr>
      </w:pPr>
      <w:r w:rsidRPr="0046233B">
        <w:rPr>
          <w:sz w:val="16"/>
          <w:szCs w:val="16"/>
        </w:rPr>
        <w:t>Будет продолжаться работа по развитию современной инфраструктуры коммунального комплекса. Задача повышения качества жилищно-коммунального услуг будет решаться путем обновления основных фондов, развития конкурентных отношений в сфере обслуживания жилья и привлечения частного капитала.</w:t>
      </w:r>
      <w:r w:rsidRPr="0046233B">
        <w:rPr>
          <w:sz w:val="16"/>
          <w:szCs w:val="16"/>
        </w:rPr>
        <w:tab/>
      </w:r>
    </w:p>
    <w:p w:rsidR="0046233B" w:rsidRPr="0046233B" w:rsidRDefault="0046233B" w:rsidP="0046233B">
      <w:pPr>
        <w:pStyle w:val="aa"/>
        <w:ind w:firstLine="709"/>
        <w:jc w:val="both"/>
        <w:rPr>
          <w:sz w:val="16"/>
          <w:szCs w:val="16"/>
        </w:rPr>
      </w:pPr>
      <w:r w:rsidRPr="0046233B">
        <w:rPr>
          <w:sz w:val="16"/>
          <w:szCs w:val="16"/>
        </w:rPr>
        <w:t xml:space="preserve">В ближайшей перспективе будет продолжена работа по снижению затрат при выработки тепловой энергии посредством реализации мероприятий по предупреждению, предотвращению, выявлению и ликвидации аварийных участков теплотрасс.   </w:t>
      </w:r>
    </w:p>
    <w:p w:rsidR="0046233B" w:rsidRPr="0046233B" w:rsidRDefault="0046233B" w:rsidP="0046233B">
      <w:pPr>
        <w:pStyle w:val="af0"/>
        <w:spacing w:before="0" w:beforeAutospacing="0" w:after="0" w:afterAutospacing="0"/>
        <w:rPr>
          <w:sz w:val="16"/>
          <w:szCs w:val="16"/>
        </w:rPr>
      </w:pPr>
      <w:r w:rsidRPr="0046233B">
        <w:rPr>
          <w:sz w:val="16"/>
          <w:szCs w:val="16"/>
        </w:rPr>
        <w:t>На создание комфортных условий проживания населения, повышение качества содержания и обслуживания жилищного фонда, обеспечение комплексом коммунальных услуг в соответствии с социальными стандартами и по доступной цене будет направлено развитие сферы жилищно-коммунальных услуг.</w:t>
      </w:r>
    </w:p>
    <w:p w:rsidR="0046233B" w:rsidRPr="0046233B" w:rsidRDefault="0046233B" w:rsidP="0046233B">
      <w:pPr>
        <w:pStyle w:val="af0"/>
        <w:spacing w:before="0" w:beforeAutospacing="0" w:after="0" w:afterAutospacing="0"/>
        <w:rPr>
          <w:sz w:val="16"/>
          <w:szCs w:val="16"/>
        </w:rPr>
      </w:pPr>
      <w:r w:rsidRPr="0046233B">
        <w:rPr>
          <w:sz w:val="16"/>
          <w:szCs w:val="16"/>
        </w:rPr>
        <w:t xml:space="preserve">По муниципальной программе «Комплексное развитие сельских территорий в </w:t>
      </w:r>
      <w:proofErr w:type="spellStart"/>
      <w:r w:rsidRPr="0046233B">
        <w:rPr>
          <w:sz w:val="16"/>
          <w:szCs w:val="16"/>
        </w:rPr>
        <w:t>Тогучинском</w:t>
      </w:r>
      <w:proofErr w:type="spellEnd"/>
      <w:r w:rsidRPr="0046233B">
        <w:rPr>
          <w:sz w:val="16"/>
          <w:szCs w:val="16"/>
        </w:rPr>
        <w:t xml:space="preserve"> районе Новосибирской области» район выиграл 2 крупных проекта, включающих в себя 11 мероприятий на общую сумму 521 млн. руб., которые будут реализовываться на территории района в 2023 году:</w:t>
      </w:r>
    </w:p>
    <w:p w:rsidR="0046233B" w:rsidRPr="0046233B" w:rsidRDefault="0046233B" w:rsidP="0046233B">
      <w:pPr>
        <w:ind w:firstLine="567"/>
        <w:jc w:val="both"/>
        <w:rPr>
          <w:sz w:val="16"/>
          <w:szCs w:val="16"/>
        </w:rPr>
      </w:pPr>
      <w:r w:rsidRPr="0046233B">
        <w:rPr>
          <w:sz w:val="16"/>
          <w:szCs w:val="16"/>
        </w:rPr>
        <w:t xml:space="preserve">- Строительство водозаборной скважины для водоснабжения ст. </w:t>
      </w:r>
      <w:proofErr w:type="spellStart"/>
      <w:r w:rsidRPr="0046233B">
        <w:rPr>
          <w:sz w:val="16"/>
          <w:szCs w:val="16"/>
        </w:rPr>
        <w:t>Курундус</w:t>
      </w:r>
      <w:proofErr w:type="spellEnd"/>
      <w:r w:rsidRPr="0046233B">
        <w:rPr>
          <w:sz w:val="16"/>
          <w:szCs w:val="16"/>
        </w:rPr>
        <w:t>,</w:t>
      </w:r>
    </w:p>
    <w:p w:rsidR="0046233B" w:rsidRPr="0046233B" w:rsidRDefault="0046233B" w:rsidP="0046233B">
      <w:pPr>
        <w:autoSpaceDE w:val="0"/>
        <w:autoSpaceDN w:val="0"/>
        <w:adjustRightInd w:val="0"/>
        <w:ind w:firstLine="567"/>
        <w:rPr>
          <w:rFonts w:eastAsiaTheme="minorHAnsi"/>
          <w:sz w:val="16"/>
          <w:szCs w:val="16"/>
        </w:rPr>
      </w:pPr>
      <w:r w:rsidRPr="0046233B">
        <w:rPr>
          <w:rFonts w:eastAsiaTheme="minorHAnsi"/>
          <w:sz w:val="16"/>
          <w:szCs w:val="16"/>
        </w:rPr>
        <w:t xml:space="preserve">- Строительство теплотрассы в п. Шахта </w:t>
      </w:r>
    </w:p>
    <w:p w:rsidR="0046233B" w:rsidRPr="0046233B" w:rsidRDefault="0046233B" w:rsidP="0046233B">
      <w:pPr>
        <w:autoSpaceDE w:val="0"/>
        <w:autoSpaceDN w:val="0"/>
        <w:adjustRightInd w:val="0"/>
        <w:ind w:firstLine="567"/>
        <w:jc w:val="both"/>
        <w:rPr>
          <w:rFonts w:eastAsiaTheme="minorHAnsi"/>
          <w:sz w:val="16"/>
          <w:szCs w:val="16"/>
        </w:rPr>
      </w:pPr>
      <w:r w:rsidRPr="0046233B">
        <w:rPr>
          <w:rFonts w:eastAsiaTheme="minorHAnsi"/>
          <w:sz w:val="16"/>
          <w:szCs w:val="16"/>
        </w:rPr>
        <w:t xml:space="preserve">- Строительство </w:t>
      </w:r>
      <w:proofErr w:type="spellStart"/>
      <w:r w:rsidRPr="0046233B">
        <w:rPr>
          <w:rFonts w:eastAsiaTheme="minorHAnsi"/>
          <w:sz w:val="16"/>
          <w:szCs w:val="16"/>
        </w:rPr>
        <w:t>блочно</w:t>
      </w:r>
      <w:proofErr w:type="spellEnd"/>
      <w:r w:rsidRPr="0046233B">
        <w:rPr>
          <w:rFonts w:eastAsiaTheme="minorHAnsi"/>
          <w:sz w:val="16"/>
          <w:szCs w:val="16"/>
        </w:rPr>
        <w:t xml:space="preserve">-модульной котельной для нужд теплоснабжения в                               с. </w:t>
      </w:r>
      <w:proofErr w:type="spellStart"/>
      <w:r w:rsidRPr="0046233B">
        <w:rPr>
          <w:rFonts w:eastAsiaTheme="minorHAnsi"/>
          <w:sz w:val="16"/>
          <w:szCs w:val="16"/>
        </w:rPr>
        <w:t>Березиково</w:t>
      </w:r>
      <w:proofErr w:type="spellEnd"/>
      <w:r w:rsidRPr="0046233B">
        <w:rPr>
          <w:rFonts w:eastAsiaTheme="minorHAnsi"/>
          <w:sz w:val="16"/>
          <w:szCs w:val="16"/>
        </w:rPr>
        <w:t>, с. Завьялово,</w:t>
      </w:r>
    </w:p>
    <w:p w:rsidR="0046233B" w:rsidRPr="0046233B" w:rsidRDefault="0046233B" w:rsidP="0046233B">
      <w:pPr>
        <w:autoSpaceDE w:val="0"/>
        <w:autoSpaceDN w:val="0"/>
        <w:adjustRightInd w:val="0"/>
        <w:ind w:firstLine="567"/>
        <w:jc w:val="both"/>
        <w:rPr>
          <w:rFonts w:eastAsiaTheme="minorHAnsi"/>
          <w:sz w:val="16"/>
          <w:szCs w:val="16"/>
        </w:rPr>
      </w:pPr>
      <w:r w:rsidRPr="0046233B">
        <w:rPr>
          <w:rFonts w:eastAsiaTheme="minorHAnsi"/>
          <w:sz w:val="16"/>
          <w:szCs w:val="16"/>
        </w:rPr>
        <w:t>- Реконструкция водопроводных сетей с подключением абонентов в п. Шахта, в с. Завьялово,</w:t>
      </w:r>
    </w:p>
    <w:p w:rsidR="0046233B" w:rsidRPr="0046233B" w:rsidRDefault="0046233B" w:rsidP="0046233B">
      <w:pPr>
        <w:ind w:firstLine="567"/>
        <w:jc w:val="both"/>
        <w:rPr>
          <w:rFonts w:eastAsiaTheme="minorHAnsi"/>
          <w:sz w:val="16"/>
          <w:szCs w:val="16"/>
        </w:rPr>
      </w:pPr>
      <w:r w:rsidRPr="0046233B">
        <w:rPr>
          <w:rFonts w:eastAsiaTheme="minorHAnsi"/>
          <w:sz w:val="16"/>
          <w:szCs w:val="16"/>
        </w:rPr>
        <w:t xml:space="preserve">- Реконструкция теплотрассы с подключением абонентов с. </w:t>
      </w:r>
      <w:proofErr w:type="spellStart"/>
      <w:r w:rsidRPr="0046233B">
        <w:rPr>
          <w:rFonts w:eastAsiaTheme="minorHAnsi"/>
          <w:sz w:val="16"/>
          <w:szCs w:val="16"/>
        </w:rPr>
        <w:t>Березиково</w:t>
      </w:r>
      <w:proofErr w:type="spellEnd"/>
      <w:r w:rsidRPr="0046233B">
        <w:rPr>
          <w:rFonts w:eastAsiaTheme="minorHAnsi"/>
          <w:sz w:val="16"/>
          <w:szCs w:val="16"/>
        </w:rPr>
        <w:t>,</w:t>
      </w:r>
    </w:p>
    <w:p w:rsidR="0046233B" w:rsidRPr="0046233B" w:rsidRDefault="0046233B" w:rsidP="0046233B">
      <w:pPr>
        <w:ind w:firstLine="567"/>
        <w:jc w:val="both"/>
        <w:rPr>
          <w:rFonts w:eastAsiaTheme="minorHAnsi"/>
          <w:sz w:val="16"/>
          <w:szCs w:val="16"/>
        </w:rPr>
      </w:pPr>
      <w:r w:rsidRPr="0046233B">
        <w:rPr>
          <w:rFonts w:eastAsiaTheme="minorHAnsi"/>
          <w:sz w:val="16"/>
          <w:szCs w:val="16"/>
        </w:rPr>
        <w:t>- Строительство теплотрассы для подключения к центральному отоплению филиала отделения милосердия МБУ Тогучинского района «Комплексный центр социального обслуживания населения».</w:t>
      </w:r>
    </w:p>
    <w:p w:rsidR="0046233B" w:rsidRPr="0046233B" w:rsidRDefault="0046233B" w:rsidP="0046233B">
      <w:pPr>
        <w:ind w:firstLine="567"/>
        <w:rPr>
          <w:rFonts w:eastAsiaTheme="minorHAnsi"/>
          <w:sz w:val="16"/>
          <w:szCs w:val="16"/>
        </w:rPr>
      </w:pPr>
      <w:r w:rsidRPr="0046233B">
        <w:rPr>
          <w:rFonts w:eastAsiaTheme="minorHAnsi"/>
          <w:sz w:val="16"/>
          <w:szCs w:val="16"/>
        </w:rPr>
        <w:t>В г. Тогучине планируется:</w:t>
      </w:r>
    </w:p>
    <w:p w:rsidR="0046233B" w:rsidRPr="0046233B" w:rsidRDefault="0046233B" w:rsidP="0046233B">
      <w:pPr>
        <w:ind w:firstLine="567"/>
        <w:jc w:val="both"/>
        <w:rPr>
          <w:rFonts w:eastAsiaTheme="minorHAnsi"/>
          <w:sz w:val="16"/>
          <w:szCs w:val="16"/>
        </w:rPr>
      </w:pPr>
      <w:r w:rsidRPr="0046233B">
        <w:rPr>
          <w:rFonts w:eastAsiaTheme="minorHAnsi"/>
          <w:sz w:val="16"/>
          <w:szCs w:val="16"/>
        </w:rPr>
        <w:t xml:space="preserve">- Строительство </w:t>
      </w:r>
      <w:proofErr w:type="spellStart"/>
      <w:r w:rsidRPr="0046233B">
        <w:rPr>
          <w:rFonts w:eastAsiaTheme="minorHAnsi"/>
          <w:sz w:val="16"/>
          <w:szCs w:val="16"/>
        </w:rPr>
        <w:t>блочно</w:t>
      </w:r>
      <w:proofErr w:type="spellEnd"/>
      <w:r w:rsidRPr="0046233B">
        <w:rPr>
          <w:rFonts w:eastAsiaTheme="minorHAnsi"/>
          <w:sz w:val="16"/>
          <w:szCs w:val="16"/>
        </w:rPr>
        <w:t xml:space="preserve">-модульной котельной мощностью 10 МВт на твердом топливе, </w:t>
      </w:r>
    </w:p>
    <w:p w:rsidR="0046233B" w:rsidRPr="0046233B" w:rsidRDefault="0046233B" w:rsidP="0046233B">
      <w:pPr>
        <w:autoSpaceDE w:val="0"/>
        <w:autoSpaceDN w:val="0"/>
        <w:adjustRightInd w:val="0"/>
        <w:ind w:firstLine="567"/>
        <w:rPr>
          <w:rFonts w:eastAsiaTheme="minorHAnsi"/>
          <w:sz w:val="16"/>
          <w:szCs w:val="16"/>
        </w:rPr>
      </w:pPr>
      <w:r w:rsidRPr="0046233B">
        <w:rPr>
          <w:rFonts w:eastAsiaTheme="minorHAnsi"/>
          <w:sz w:val="16"/>
          <w:szCs w:val="16"/>
        </w:rPr>
        <w:t>- строительство водопровода для водоснабжения микрорайона «Южный»,</w:t>
      </w:r>
    </w:p>
    <w:p w:rsidR="0046233B" w:rsidRPr="0046233B" w:rsidRDefault="0046233B" w:rsidP="0046233B">
      <w:pPr>
        <w:autoSpaceDE w:val="0"/>
        <w:autoSpaceDN w:val="0"/>
        <w:adjustRightInd w:val="0"/>
        <w:ind w:firstLine="567"/>
        <w:jc w:val="both"/>
        <w:rPr>
          <w:rFonts w:eastAsiaTheme="minorHAnsi"/>
          <w:sz w:val="16"/>
          <w:szCs w:val="16"/>
        </w:rPr>
      </w:pPr>
      <w:r w:rsidRPr="0046233B">
        <w:rPr>
          <w:rFonts w:eastAsiaTheme="minorHAnsi"/>
          <w:sz w:val="16"/>
          <w:szCs w:val="16"/>
        </w:rPr>
        <w:t>- Капитальный ремонт помещений вестибюля и выставочного зала здания МБУК Тогучинского района «Тогучинский культурно-досуговый центр».</w:t>
      </w:r>
    </w:p>
    <w:p w:rsidR="0046233B" w:rsidRPr="0046233B" w:rsidRDefault="0046233B" w:rsidP="0046233B">
      <w:pPr>
        <w:ind w:firstLine="709"/>
        <w:jc w:val="both"/>
        <w:rPr>
          <w:rFonts w:eastAsia="Calibri"/>
          <w:sz w:val="16"/>
          <w:szCs w:val="16"/>
        </w:rPr>
      </w:pPr>
    </w:p>
    <w:p w:rsidR="0046233B" w:rsidRPr="0046233B" w:rsidRDefault="0046233B" w:rsidP="0046233B">
      <w:pPr>
        <w:ind w:firstLine="709"/>
        <w:jc w:val="both"/>
        <w:rPr>
          <w:sz w:val="16"/>
          <w:szCs w:val="16"/>
        </w:rPr>
      </w:pPr>
      <w:r w:rsidRPr="0046233B">
        <w:rPr>
          <w:rFonts w:eastAsia="Calibri"/>
          <w:sz w:val="16"/>
          <w:szCs w:val="16"/>
        </w:rPr>
        <w:t xml:space="preserve">В рамках приоритетного проекта «Формирование комфортной городской среды» в 2023–2025 годах планируются мероприятия по формированию комфортной городской среды: </w:t>
      </w:r>
    </w:p>
    <w:p w:rsidR="0046233B" w:rsidRPr="0046233B" w:rsidRDefault="0046233B" w:rsidP="0046233B">
      <w:pPr>
        <w:jc w:val="both"/>
        <w:rPr>
          <w:i/>
          <w:sz w:val="16"/>
          <w:szCs w:val="16"/>
        </w:rPr>
      </w:pPr>
      <w:r w:rsidRPr="0046233B">
        <w:rPr>
          <w:i/>
          <w:sz w:val="16"/>
          <w:szCs w:val="16"/>
        </w:rPr>
        <w:t>п. Шахта:</w:t>
      </w:r>
    </w:p>
    <w:p w:rsidR="0046233B" w:rsidRPr="0046233B" w:rsidRDefault="0046233B" w:rsidP="0046233B">
      <w:pPr>
        <w:jc w:val="both"/>
        <w:rPr>
          <w:sz w:val="16"/>
          <w:szCs w:val="16"/>
        </w:rPr>
      </w:pPr>
      <w:r w:rsidRPr="0046233B">
        <w:rPr>
          <w:sz w:val="16"/>
          <w:szCs w:val="16"/>
        </w:rPr>
        <w:t>2023 г. - благоустройство общественной территории по ул. Гагарина (устройство волейбольной площадки, озеленение);</w:t>
      </w:r>
    </w:p>
    <w:p w:rsidR="0046233B" w:rsidRPr="0046233B" w:rsidRDefault="0046233B" w:rsidP="0046233B">
      <w:pPr>
        <w:jc w:val="both"/>
        <w:rPr>
          <w:i/>
          <w:sz w:val="16"/>
          <w:szCs w:val="16"/>
        </w:rPr>
      </w:pPr>
      <w:r w:rsidRPr="0046233B">
        <w:rPr>
          <w:i/>
          <w:sz w:val="16"/>
          <w:szCs w:val="16"/>
        </w:rPr>
        <w:t>р.п Горный:</w:t>
      </w:r>
    </w:p>
    <w:p w:rsidR="0046233B" w:rsidRPr="0046233B" w:rsidRDefault="0046233B" w:rsidP="0046233B">
      <w:pPr>
        <w:jc w:val="both"/>
        <w:rPr>
          <w:sz w:val="16"/>
          <w:szCs w:val="16"/>
        </w:rPr>
      </w:pPr>
      <w:r w:rsidRPr="0046233B">
        <w:rPr>
          <w:sz w:val="16"/>
          <w:szCs w:val="16"/>
        </w:rPr>
        <w:t>2023 г. - благоустройство придомовой территории по ул. Советская 17,19; благоустройство общественной территории по ул. Советская, ул. Молодежная;</w:t>
      </w:r>
    </w:p>
    <w:p w:rsidR="0046233B" w:rsidRPr="0046233B" w:rsidRDefault="0046233B" w:rsidP="0046233B">
      <w:pPr>
        <w:jc w:val="both"/>
        <w:rPr>
          <w:i/>
          <w:sz w:val="16"/>
          <w:szCs w:val="16"/>
        </w:rPr>
      </w:pPr>
      <w:r w:rsidRPr="0046233B">
        <w:rPr>
          <w:i/>
          <w:sz w:val="16"/>
          <w:szCs w:val="16"/>
        </w:rPr>
        <w:t>г. Тогучин:</w:t>
      </w:r>
    </w:p>
    <w:p w:rsidR="0046233B" w:rsidRPr="0046233B" w:rsidRDefault="0046233B" w:rsidP="0046233B">
      <w:pPr>
        <w:jc w:val="both"/>
        <w:rPr>
          <w:sz w:val="16"/>
          <w:szCs w:val="16"/>
        </w:rPr>
      </w:pPr>
      <w:r w:rsidRPr="0046233B">
        <w:rPr>
          <w:sz w:val="16"/>
          <w:szCs w:val="16"/>
        </w:rPr>
        <w:t>2023 г. - благоустройство общественной территории - пешеходной зоны ул. Садовая, ул. Островского; благоустройство дворовой территории многоквартирных домов по ул. Целинная 15,17,19.</w:t>
      </w:r>
    </w:p>
    <w:p w:rsidR="0046233B" w:rsidRPr="0046233B" w:rsidRDefault="0046233B" w:rsidP="0046233B">
      <w:pPr>
        <w:pStyle w:val="af0"/>
        <w:spacing w:before="0" w:beforeAutospacing="0" w:after="0" w:afterAutospacing="0"/>
        <w:rPr>
          <w:sz w:val="16"/>
          <w:szCs w:val="16"/>
        </w:rPr>
      </w:pPr>
    </w:p>
    <w:p w:rsidR="0046233B" w:rsidRPr="0046233B" w:rsidRDefault="0046233B" w:rsidP="0046233B">
      <w:pPr>
        <w:ind w:firstLine="709"/>
        <w:jc w:val="both"/>
        <w:rPr>
          <w:sz w:val="16"/>
          <w:szCs w:val="16"/>
          <w:lang w:eastAsia="ru-RU"/>
        </w:rPr>
      </w:pPr>
      <w:r w:rsidRPr="0046233B">
        <w:rPr>
          <w:sz w:val="16"/>
          <w:szCs w:val="16"/>
          <w:lang w:eastAsia="ru-RU"/>
        </w:rPr>
        <w:t>Для повышения качества жизни населения Тогучинского района необходимо дальнейшее обеспечение территории Тогучинского района сетями газоснабжения.</w:t>
      </w:r>
    </w:p>
    <w:p w:rsidR="0046233B" w:rsidRPr="0046233B" w:rsidRDefault="0046233B" w:rsidP="0046233B">
      <w:pPr>
        <w:jc w:val="both"/>
        <w:rPr>
          <w:sz w:val="16"/>
          <w:szCs w:val="16"/>
        </w:rPr>
      </w:pPr>
      <w:r w:rsidRPr="0046233B">
        <w:rPr>
          <w:sz w:val="16"/>
          <w:szCs w:val="16"/>
          <w:lang w:eastAsia="ru-RU"/>
        </w:rPr>
        <w:t xml:space="preserve">Планируется газификация г. Тогучина. </w:t>
      </w:r>
    </w:p>
    <w:p w:rsidR="0046233B" w:rsidRPr="0046233B" w:rsidRDefault="0046233B" w:rsidP="0046233B">
      <w:pPr>
        <w:pStyle w:val="Default"/>
        <w:ind w:firstLine="709"/>
        <w:jc w:val="both"/>
        <w:rPr>
          <w:rFonts w:ascii="Times New Roman" w:hAnsi="Times New Roman" w:cs="Times New Roman"/>
          <w:sz w:val="16"/>
          <w:szCs w:val="16"/>
        </w:rPr>
      </w:pPr>
      <w:r w:rsidRPr="0046233B">
        <w:rPr>
          <w:rFonts w:ascii="Times New Roman" w:hAnsi="Times New Roman" w:cs="Times New Roman"/>
          <w:bCs/>
          <w:sz w:val="16"/>
          <w:szCs w:val="16"/>
        </w:rPr>
        <w:tab/>
      </w:r>
    </w:p>
    <w:p w:rsidR="0046233B" w:rsidRPr="0046233B" w:rsidRDefault="0046233B" w:rsidP="0046233B">
      <w:pPr>
        <w:pStyle w:val="Default"/>
        <w:ind w:firstLine="709"/>
        <w:jc w:val="both"/>
        <w:rPr>
          <w:rFonts w:ascii="Times New Roman" w:hAnsi="Times New Roman" w:cs="Times New Roman"/>
          <w:sz w:val="16"/>
          <w:szCs w:val="16"/>
        </w:rPr>
      </w:pPr>
      <w:r w:rsidRPr="0046233B">
        <w:rPr>
          <w:rFonts w:ascii="Times New Roman" w:hAnsi="Times New Roman" w:cs="Times New Roman"/>
          <w:bCs/>
          <w:sz w:val="16"/>
          <w:szCs w:val="16"/>
        </w:rPr>
        <w:t xml:space="preserve">В сфере </w:t>
      </w:r>
      <w:r w:rsidRPr="0046233B">
        <w:rPr>
          <w:rFonts w:ascii="Times New Roman" w:hAnsi="Times New Roman" w:cs="Times New Roman"/>
          <w:b/>
          <w:bCs/>
          <w:sz w:val="16"/>
          <w:szCs w:val="16"/>
        </w:rPr>
        <w:t>жилищного строительства</w:t>
      </w:r>
      <w:r w:rsidRPr="0046233B">
        <w:rPr>
          <w:rFonts w:ascii="Times New Roman" w:hAnsi="Times New Roman" w:cs="Times New Roman"/>
          <w:bCs/>
          <w:sz w:val="16"/>
          <w:szCs w:val="16"/>
        </w:rPr>
        <w:t xml:space="preserve"> необходимо продолжить формирование площадок для комплексной жилой застройки. </w:t>
      </w:r>
      <w:r w:rsidRPr="0046233B">
        <w:rPr>
          <w:rFonts w:ascii="Times New Roman" w:hAnsi="Times New Roman" w:cs="Times New Roman"/>
          <w:sz w:val="16"/>
          <w:szCs w:val="16"/>
        </w:rPr>
        <w:t>Будет продолжено стимулирование индивидуального и малоэтажного жилищного строительства.</w:t>
      </w:r>
    </w:p>
    <w:p w:rsidR="0046233B" w:rsidRPr="0046233B" w:rsidRDefault="0046233B" w:rsidP="0046233B">
      <w:pPr>
        <w:pStyle w:val="Default"/>
        <w:ind w:firstLine="709"/>
        <w:jc w:val="both"/>
        <w:rPr>
          <w:rFonts w:ascii="Times New Roman" w:hAnsi="Times New Roman" w:cs="Times New Roman"/>
          <w:sz w:val="16"/>
          <w:szCs w:val="16"/>
        </w:rPr>
      </w:pPr>
      <w:r w:rsidRPr="0046233B">
        <w:rPr>
          <w:rFonts w:ascii="Times New Roman" w:hAnsi="Times New Roman" w:cs="Times New Roman"/>
          <w:sz w:val="16"/>
          <w:szCs w:val="16"/>
        </w:rPr>
        <w:t>Сегодня при наращивании объемов ввода жилья остается нерешенной главная задача — это доступность жилья. Для решения кадрового вопроса на селе, для закрепления молодых специалистов в здравоохранении, образовании, культуре немаловажным является вопрос обеспечения их жильем.</w:t>
      </w:r>
    </w:p>
    <w:p w:rsidR="0046233B" w:rsidRPr="0046233B" w:rsidRDefault="0046233B" w:rsidP="0046233B">
      <w:pPr>
        <w:ind w:firstLine="709"/>
        <w:jc w:val="both"/>
        <w:rPr>
          <w:sz w:val="16"/>
          <w:szCs w:val="16"/>
        </w:rPr>
      </w:pPr>
      <w:r w:rsidRPr="0046233B">
        <w:rPr>
          <w:sz w:val="16"/>
          <w:szCs w:val="16"/>
        </w:rPr>
        <w:t>Планируется использовать субвенции на предоставление благоустроенных жилых помещений специализированного жилищного фонда детям- сиротам и</w:t>
      </w:r>
      <w:r w:rsidRPr="0046233B">
        <w:rPr>
          <w:bCs/>
          <w:sz w:val="16"/>
          <w:szCs w:val="16"/>
        </w:rPr>
        <w:t xml:space="preserve"> детям, оставшихся без попечения родителей.</w:t>
      </w:r>
    </w:p>
    <w:p w:rsidR="0046233B" w:rsidRPr="0046233B" w:rsidRDefault="0046233B" w:rsidP="0046233B">
      <w:pPr>
        <w:pStyle w:val="2"/>
        <w:ind w:firstLine="709"/>
        <w:jc w:val="both"/>
        <w:rPr>
          <w:b/>
          <w:sz w:val="16"/>
          <w:szCs w:val="16"/>
        </w:rPr>
      </w:pPr>
    </w:p>
    <w:p w:rsidR="0046233B" w:rsidRPr="0046233B" w:rsidRDefault="0046233B" w:rsidP="0046233B">
      <w:pPr>
        <w:pStyle w:val="aa"/>
        <w:ind w:firstLine="709"/>
        <w:jc w:val="both"/>
        <w:rPr>
          <w:sz w:val="16"/>
          <w:szCs w:val="16"/>
        </w:rPr>
      </w:pPr>
      <w:r w:rsidRPr="0046233B">
        <w:rPr>
          <w:sz w:val="16"/>
          <w:szCs w:val="16"/>
        </w:rPr>
        <w:t xml:space="preserve">В </w:t>
      </w:r>
      <w:proofErr w:type="spellStart"/>
      <w:r w:rsidRPr="0046233B">
        <w:rPr>
          <w:color w:val="00000A"/>
          <w:sz w:val="16"/>
          <w:szCs w:val="16"/>
        </w:rPr>
        <w:t>Тогучинском</w:t>
      </w:r>
      <w:proofErr w:type="spellEnd"/>
      <w:r w:rsidRPr="0046233B">
        <w:rPr>
          <w:color w:val="00000A"/>
          <w:sz w:val="16"/>
          <w:szCs w:val="16"/>
        </w:rPr>
        <w:t xml:space="preserve"> </w:t>
      </w:r>
      <w:r w:rsidRPr="0046233B">
        <w:rPr>
          <w:sz w:val="16"/>
          <w:szCs w:val="16"/>
        </w:rPr>
        <w:t xml:space="preserve">районе принимаются решения, направленные на развитие </w:t>
      </w:r>
      <w:r w:rsidRPr="0046233B">
        <w:rPr>
          <w:b/>
          <w:bCs/>
          <w:sz w:val="16"/>
          <w:szCs w:val="16"/>
        </w:rPr>
        <w:t>транспортной инфраструктуры,</w:t>
      </w:r>
      <w:r w:rsidRPr="0046233B">
        <w:rPr>
          <w:sz w:val="16"/>
          <w:szCs w:val="16"/>
        </w:rPr>
        <w:t xml:space="preserve"> энергетического комплекса, обеспечение </w:t>
      </w:r>
      <w:proofErr w:type="spellStart"/>
      <w:r w:rsidRPr="0046233B">
        <w:rPr>
          <w:sz w:val="16"/>
          <w:szCs w:val="16"/>
        </w:rPr>
        <w:t>энергобезопасности</w:t>
      </w:r>
      <w:proofErr w:type="spellEnd"/>
      <w:r w:rsidRPr="0046233B">
        <w:rPr>
          <w:sz w:val="16"/>
          <w:szCs w:val="16"/>
        </w:rPr>
        <w:t xml:space="preserve"> и </w:t>
      </w:r>
      <w:proofErr w:type="spellStart"/>
      <w:r w:rsidRPr="0046233B">
        <w:rPr>
          <w:sz w:val="16"/>
          <w:szCs w:val="16"/>
        </w:rPr>
        <w:t>энергоэффективности</w:t>
      </w:r>
      <w:proofErr w:type="spellEnd"/>
      <w:r w:rsidRPr="0046233B">
        <w:rPr>
          <w:sz w:val="16"/>
          <w:szCs w:val="16"/>
        </w:rPr>
        <w:t xml:space="preserve">, так как комплексно развивающаяся транспортная система является катализатором многих экономических и социальных процессов, важным фактором инвестиционной привлекательности территории. </w:t>
      </w:r>
    </w:p>
    <w:p w:rsidR="0046233B" w:rsidRPr="0046233B" w:rsidRDefault="0046233B" w:rsidP="0046233B">
      <w:pPr>
        <w:pStyle w:val="Default"/>
        <w:ind w:firstLine="709"/>
        <w:jc w:val="both"/>
        <w:rPr>
          <w:rFonts w:ascii="Times New Roman" w:hAnsi="Times New Roman" w:cs="Times New Roman"/>
          <w:sz w:val="16"/>
          <w:szCs w:val="16"/>
        </w:rPr>
      </w:pPr>
      <w:r w:rsidRPr="0046233B">
        <w:rPr>
          <w:rFonts w:ascii="Times New Roman" w:hAnsi="Times New Roman" w:cs="Times New Roman"/>
          <w:sz w:val="16"/>
          <w:szCs w:val="16"/>
        </w:rPr>
        <w:t xml:space="preserve">Основные направления, на которых сосредоточится работа – это создание оптимально действующей транспортной сети, </w:t>
      </w:r>
      <w:r w:rsidRPr="0046233B">
        <w:rPr>
          <w:rFonts w:ascii="Times New Roman" w:hAnsi="Times New Roman" w:cs="Times New Roman"/>
          <w:sz w:val="16"/>
          <w:szCs w:val="16"/>
        </w:rPr>
        <w:t xml:space="preserve">объединяющей работу всех видов транспорта, введение разумной тарифной политики, обновление изношенных основных фондов, обеспечение нормативного состояния дорожной сети и безопасности движения. </w:t>
      </w:r>
    </w:p>
    <w:p w:rsidR="0046233B" w:rsidRPr="0046233B" w:rsidRDefault="0046233B" w:rsidP="0046233B">
      <w:pPr>
        <w:pStyle w:val="aa"/>
        <w:ind w:firstLine="709"/>
        <w:jc w:val="both"/>
        <w:rPr>
          <w:sz w:val="16"/>
          <w:szCs w:val="16"/>
        </w:rPr>
      </w:pPr>
      <w:r w:rsidRPr="0046233B">
        <w:rPr>
          <w:sz w:val="16"/>
          <w:szCs w:val="16"/>
        </w:rPr>
        <w:t>Обеспечение нормативного состояния дорог, развитие сельских дорог имеет важное значение. Для этих целей будут использованы средства, выделенные целевым образом.</w:t>
      </w:r>
    </w:p>
    <w:p w:rsidR="0046233B" w:rsidRPr="0046233B" w:rsidRDefault="0046233B" w:rsidP="0046233B">
      <w:pPr>
        <w:ind w:firstLine="709"/>
        <w:jc w:val="both"/>
        <w:rPr>
          <w:sz w:val="16"/>
          <w:szCs w:val="16"/>
        </w:rPr>
      </w:pPr>
      <w:r w:rsidRPr="0046233B">
        <w:rPr>
          <w:sz w:val="16"/>
          <w:szCs w:val="16"/>
        </w:rPr>
        <w:t>В период 2023-2025 годов особое внимание будет уделяться ремонту муниципальных дорог за счет целевого финансирования. В ближайшие 3 года планируется отремонтировать более 10 км. дорог местного значения, объем финансирования составит более 200 млн. руб. бюджетных средств.</w:t>
      </w:r>
    </w:p>
    <w:p w:rsidR="0046233B" w:rsidRPr="0046233B" w:rsidRDefault="0046233B" w:rsidP="0046233B">
      <w:pPr>
        <w:tabs>
          <w:tab w:val="left" w:pos="567"/>
        </w:tabs>
        <w:ind w:firstLine="709"/>
        <w:jc w:val="both"/>
        <w:rPr>
          <w:sz w:val="16"/>
          <w:szCs w:val="16"/>
        </w:rPr>
      </w:pPr>
      <w:r w:rsidRPr="0046233B">
        <w:rPr>
          <w:sz w:val="16"/>
          <w:szCs w:val="16"/>
        </w:rPr>
        <w:t>В целях повышения качества пассажирских перевозок на междугороднем, муниципальном и городском автобусных сообщениях, для МУП Тогучинского района «</w:t>
      </w:r>
      <w:proofErr w:type="spellStart"/>
      <w:r w:rsidRPr="0046233B">
        <w:rPr>
          <w:sz w:val="16"/>
          <w:szCs w:val="16"/>
        </w:rPr>
        <w:t>Тогучинское</w:t>
      </w:r>
      <w:proofErr w:type="spellEnd"/>
      <w:r w:rsidRPr="0046233B">
        <w:rPr>
          <w:sz w:val="16"/>
          <w:szCs w:val="16"/>
        </w:rPr>
        <w:t xml:space="preserve"> автотранспортное предприятие» в ближайшие три года планируется приобретать новые автобусы, при наличии средств в </w:t>
      </w:r>
      <w:r w:rsidRPr="0046233B">
        <w:rPr>
          <w:color w:val="000000" w:themeColor="text1"/>
          <w:sz w:val="16"/>
          <w:szCs w:val="16"/>
        </w:rPr>
        <w:t>бюджете Тогучинского района Новосибирской области.</w:t>
      </w:r>
    </w:p>
    <w:p w:rsidR="0046233B" w:rsidRPr="0046233B" w:rsidRDefault="0046233B" w:rsidP="0046233B">
      <w:pPr>
        <w:pStyle w:val="af3"/>
        <w:spacing w:after="0"/>
        <w:ind w:firstLine="709"/>
        <w:rPr>
          <w:sz w:val="16"/>
          <w:szCs w:val="16"/>
        </w:rPr>
      </w:pPr>
    </w:p>
    <w:p w:rsidR="0046233B" w:rsidRPr="0046233B" w:rsidRDefault="0046233B" w:rsidP="0046233B">
      <w:pPr>
        <w:ind w:firstLine="709"/>
        <w:jc w:val="both"/>
        <w:rPr>
          <w:sz w:val="16"/>
          <w:szCs w:val="16"/>
        </w:rPr>
      </w:pPr>
      <w:r w:rsidRPr="0046233B">
        <w:rPr>
          <w:b/>
          <w:sz w:val="16"/>
          <w:szCs w:val="16"/>
        </w:rPr>
        <w:t>Развитие отраслей социальной сферы</w:t>
      </w:r>
      <w:r w:rsidRPr="0046233B">
        <w:rPr>
          <w:sz w:val="16"/>
          <w:szCs w:val="16"/>
        </w:rPr>
        <w:t xml:space="preserve"> – ведущий механизм приумножения человеческого капитала и повышения качества жизни населения Тогучинского района. Отрасли социальной сферы Тогучинского района, несмотря на сохраняющиеся проблемы в материально-техническом, кадровом и финансовом обеспечении, в последние годы имели позитивную динамику показателей деятельности.</w:t>
      </w:r>
    </w:p>
    <w:p w:rsidR="0046233B" w:rsidRPr="0046233B" w:rsidRDefault="0046233B" w:rsidP="0046233B">
      <w:pPr>
        <w:ind w:firstLine="709"/>
        <w:jc w:val="both"/>
        <w:rPr>
          <w:sz w:val="16"/>
          <w:szCs w:val="16"/>
        </w:rPr>
      </w:pPr>
      <w:r w:rsidRPr="0046233B">
        <w:rPr>
          <w:sz w:val="16"/>
          <w:szCs w:val="16"/>
        </w:rPr>
        <w:t xml:space="preserve">В предстоящие годы ключевым инструментом развития социальной сферы Тогучинского района станет повышение эффективности и результативности ее деятельности. Модернизация отраслей, их системы управления, системы финансирования, обеспечит приоритет конечного результата – конкретных показателей качества жизни населения </w:t>
      </w:r>
      <w:r w:rsidRPr="0046233B">
        <w:rPr>
          <w:color w:val="000000" w:themeColor="text1"/>
          <w:sz w:val="16"/>
          <w:szCs w:val="16"/>
        </w:rPr>
        <w:t>района –</w:t>
      </w:r>
      <w:r w:rsidRPr="0046233B">
        <w:rPr>
          <w:sz w:val="16"/>
          <w:szCs w:val="16"/>
        </w:rPr>
        <w:t xml:space="preserve"> продолжительности жизни и состояния здоровья, уровня культуры и образования, социальной защищенности.</w:t>
      </w:r>
    </w:p>
    <w:p w:rsidR="0046233B" w:rsidRPr="0046233B" w:rsidRDefault="0046233B" w:rsidP="0046233B">
      <w:pPr>
        <w:ind w:firstLine="709"/>
        <w:jc w:val="both"/>
        <w:rPr>
          <w:sz w:val="16"/>
          <w:szCs w:val="16"/>
        </w:rPr>
      </w:pPr>
      <w:r w:rsidRPr="0046233B">
        <w:rPr>
          <w:sz w:val="16"/>
          <w:szCs w:val="16"/>
        </w:rPr>
        <w:t xml:space="preserve">Тогучинский район характеризуется развитой социальной инфраструктурой, которая оказывает положительное влияние на общую социально-экономическую ситуацию в </w:t>
      </w:r>
      <w:proofErr w:type="spellStart"/>
      <w:r w:rsidRPr="0046233B">
        <w:rPr>
          <w:sz w:val="16"/>
          <w:szCs w:val="16"/>
        </w:rPr>
        <w:t>Тогучинском</w:t>
      </w:r>
      <w:proofErr w:type="spellEnd"/>
      <w:r w:rsidRPr="0046233B">
        <w:rPr>
          <w:sz w:val="16"/>
          <w:szCs w:val="16"/>
        </w:rPr>
        <w:t xml:space="preserve"> районе.</w:t>
      </w:r>
    </w:p>
    <w:p w:rsidR="0046233B" w:rsidRPr="0046233B" w:rsidRDefault="0046233B" w:rsidP="0046233B">
      <w:pPr>
        <w:ind w:firstLine="709"/>
        <w:jc w:val="both"/>
        <w:rPr>
          <w:sz w:val="16"/>
          <w:szCs w:val="16"/>
        </w:rPr>
      </w:pPr>
      <w:r w:rsidRPr="0046233B">
        <w:rPr>
          <w:sz w:val="16"/>
          <w:szCs w:val="16"/>
        </w:rPr>
        <w:t xml:space="preserve">Выполнение намеченных мероприятий в дальнейшей перспективе будет возможным при условии </w:t>
      </w:r>
      <w:proofErr w:type="spellStart"/>
      <w:r w:rsidRPr="0046233B">
        <w:rPr>
          <w:sz w:val="16"/>
          <w:szCs w:val="16"/>
        </w:rPr>
        <w:t>софинансирования</w:t>
      </w:r>
      <w:proofErr w:type="spellEnd"/>
      <w:r w:rsidRPr="0046233B">
        <w:rPr>
          <w:sz w:val="16"/>
          <w:szCs w:val="16"/>
        </w:rPr>
        <w:t xml:space="preserve"> муниципального, областного и федерального бюджетов, а также с привлечением частного капитала</w:t>
      </w:r>
      <w:r w:rsidRPr="0046233B">
        <w:rPr>
          <w:b/>
          <w:sz w:val="16"/>
          <w:szCs w:val="16"/>
        </w:rPr>
        <w:t>.</w:t>
      </w:r>
    </w:p>
    <w:p w:rsidR="0046233B" w:rsidRPr="0046233B" w:rsidRDefault="0046233B" w:rsidP="0046233B">
      <w:pPr>
        <w:pStyle w:val="af3"/>
        <w:spacing w:after="0"/>
        <w:ind w:firstLine="709"/>
        <w:rPr>
          <w:sz w:val="16"/>
          <w:szCs w:val="16"/>
        </w:rPr>
      </w:pPr>
    </w:p>
    <w:p w:rsidR="0046233B" w:rsidRPr="0046233B" w:rsidRDefault="0046233B" w:rsidP="0046233B">
      <w:pPr>
        <w:pStyle w:val="af3"/>
        <w:spacing w:after="0"/>
        <w:ind w:firstLine="709"/>
        <w:jc w:val="both"/>
        <w:rPr>
          <w:sz w:val="16"/>
          <w:szCs w:val="16"/>
        </w:rPr>
      </w:pPr>
      <w:r w:rsidRPr="0046233B">
        <w:rPr>
          <w:sz w:val="16"/>
          <w:szCs w:val="16"/>
        </w:rPr>
        <w:t xml:space="preserve">Важной задачей остается сохранение естественного прироста населения, важную роль в этом играет </w:t>
      </w:r>
      <w:r w:rsidRPr="0046233B">
        <w:rPr>
          <w:b/>
          <w:bCs/>
          <w:sz w:val="16"/>
          <w:szCs w:val="16"/>
        </w:rPr>
        <w:t>система здравоохранения</w:t>
      </w:r>
      <w:r w:rsidRPr="0046233B">
        <w:rPr>
          <w:sz w:val="16"/>
          <w:szCs w:val="16"/>
        </w:rPr>
        <w:t>, обеспечение доступности и качества оказания медицинской помощи на территории района.</w:t>
      </w:r>
    </w:p>
    <w:p w:rsidR="0046233B" w:rsidRPr="0046233B" w:rsidRDefault="0046233B" w:rsidP="0046233B">
      <w:pPr>
        <w:pStyle w:val="af3"/>
        <w:spacing w:after="0"/>
        <w:ind w:firstLine="709"/>
        <w:jc w:val="both"/>
        <w:rPr>
          <w:sz w:val="16"/>
          <w:szCs w:val="16"/>
        </w:rPr>
      </w:pPr>
      <w:r w:rsidRPr="0046233B">
        <w:rPr>
          <w:sz w:val="16"/>
          <w:szCs w:val="16"/>
        </w:rPr>
        <w:t xml:space="preserve">Приоритетным является:   </w:t>
      </w:r>
    </w:p>
    <w:p w:rsidR="0046233B" w:rsidRPr="0046233B" w:rsidRDefault="0046233B" w:rsidP="0046233B">
      <w:pPr>
        <w:ind w:firstLine="709"/>
        <w:jc w:val="both"/>
        <w:rPr>
          <w:sz w:val="16"/>
          <w:szCs w:val="16"/>
        </w:rPr>
      </w:pPr>
      <w:r w:rsidRPr="0046233B">
        <w:rPr>
          <w:sz w:val="16"/>
          <w:szCs w:val="16"/>
        </w:rPr>
        <w:t>- обеспечить первоочередное совершенствование амбулаторно-поликлинической помощи населению в части повышения её качества и доступности;</w:t>
      </w:r>
    </w:p>
    <w:p w:rsidR="0046233B" w:rsidRPr="0046233B" w:rsidRDefault="0046233B" w:rsidP="0046233B">
      <w:pPr>
        <w:ind w:firstLine="709"/>
        <w:jc w:val="both"/>
        <w:rPr>
          <w:sz w:val="16"/>
          <w:szCs w:val="16"/>
        </w:rPr>
      </w:pPr>
      <w:r w:rsidRPr="0046233B">
        <w:rPr>
          <w:sz w:val="16"/>
          <w:szCs w:val="16"/>
        </w:rPr>
        <w:t xml:space="preserve">- совершенствовать систему ранней </w:t>
      </w:r>
      <w:proofErr w:type="spellStart"/>
      <w:r w:rsidRPr="0046233B">
        <w:rPr>
          <w:sz w:val="16"/>
          <w:szCs w:val="16"/>
        </w:rPr>
        <w:t>выявляемости</w:t>
      </w:r>
      <w:proofErr w:type="spellEnd"/>
      <w:r w:rsidRPr="0046233B">
        <w:rPr>
          <w:sz w:val="16"/>
          <w:szCs w:val="16"/>
        </w:rPr>
        <w:t xml:space="preserve"> хронических неинфекционных заболеваний, их профилактики, формирования здорового образа жизни у населения;</w:t>
      </w:r>
    </w:p>
    <w:p w:rsidR="0046233B" w:rsidRPr="0046233B" w:rsidRDefault="0046233B" w:rsidP="0046233B">
      <w:pPr>
        <w:ind w:firstLine="709"/>
        <w:jc w:val="both"/>
        <w:rPr>
          <w:sz w:val="16"/>
          <w:szCs w:val="16"/>
        </w:rPr>
      </w:pPr>
      <w:r w:rsidRPr="0046233B">
        <w:rPr>
          <w:sz w:val="16"/>
          <w:szCs w:val="16"/>
        </w:rPr>
        <w:t>- качественно и своевременно вести наблюдение диспансерных групп пациентов;</w:t>
      </w:r>
    </w:p>
    <w:p w:rsidR="0046233B" w:rsidRPr="0046233B" w:rsidRDefault="0046233B" w:rsidP="0046233B">
      <w:pPr>
        <w:ind w:firstLine="709"/>
        <w:jc w:val="both"/>
        <w:rPr>
          <w:sz w:val="16"/>
          <w:szCs w:val="16"/>
        </w:rPr>
      </w:pPr>
      <w:r w:rsidRPr="0046233B">
        <w:rPr>
          <w:sz w:val="16"/>
          <w:szCs w:val="16"/>
        </w:rPr>
        <w:t>- развитие службы скорой и неотложной медицинской помощи;</w:t>
      </w:r>
    </w:p>
    <w:p w:rsidR="0046233B" w:rsidRPr="0046233B" w:rsidRDefault="0046233B" w:rsidP="0046233B">
      <w:pPr>
        <w:ind w:firstLine="709"/>
        <w:jc w:val="both"/>
        <w:rPr>
          <w:sz w:val="16"/>
          <w:szCs w:val="16"/>
        </w:rPr>
      </w:pPr>
      <w:r w:rsidRPr="0046233B">
        <w:rPr>
          <w:sz w:val="16"/>
          <w:szCs w:val="16"/>
        </w:rPr>
        <w:t xml:space="preserve">- повысить качество наблюдения беременных, обеспечить соблюдение протокола обследования и маршрутизации в соответствии с нормативными документами; обеспечить </w:t>
      </w:r>
      <w:proofErr w:type="spellStart"/>
      <w:r w:rsidRPr="0046233B">
        <w:rPr>
          <w:sz w:val="16"/>
          <w:szCs w:val="16"/>
        </w:rPr>
        <w:t>этапность</w:t>
      </w:r>
      <w:proofErr w:type="spellEnd"/>
      <w:r w:rsidRPr="0046233B">
        <w:rPr>
          <w:sz w:val="16"/>
          <w:szCs w:val="16"/>
        </w:rPr>
        <w:t xml:space="preserve"> оказания медицинской помощи беременным женщинам, постановку на учёт всех беременных в женской консультации;</w:t>
      </w:r>
    </w:p>
    <w:p w:rsidR="0046233B" w:rsidRPr="0046233B" w:rsidRDefault="0046233B" w:rsidP="0046233B">
      <w:pPr>
        <w:ind w:firstLine="709"/>
        <w:jc w:val="both"/>
        <w:rPr>
          <w:sz w:val="16"/>
          <w:szCs w:val="16"/>
        </w:rPr>
      </w:pPr>
      <w:r w:rsidRPr="0046233B">
        <w:rPr>
          <w:sz w:val="16"/>
          <w:szCs w:val="16"/>
        </w:rPr>
        <w:t>- создание условий для повышения рождаемости, поддержки семьи, материнства и детства (укрепление института семьи, популяризация семейных отношений),</w:t>
      </w:r>
    </w:p>
    <w:p w:rsidR="0046233B" w:rsidRPr="0046233B" w:rsidRDefault="0046233B" w:rsidP="0046233B">
      <w:pPr>
        <w:ind w:firstLine="709"/>
        <w:jc w:val="both"/>
        <w:rPr>
          <w:sz w:val="16"/>
          <w:szCs w:val="16"/>
        </w:rPr>
      </w:pPr>
      <w:r w:rsidRPr="0046233B">
        <w:rPr>
          <w:spacing w:val="-1"/>
          <w:sz w:val="16"/>
          <w:szCs w:val="16"/>
        </w:rPr>
        <w:t xml:space="preserve">- укрепление здоровья населения (охрана здоровья женщин, охрана здоровья детей, снижение предотвратимой смертности), </w:t>
      </w:r>
    </w:p>
    <w:p w:rsidR="0046233B" w:rsidRPr="0046233B" w:rsidRDefault="0046233B" w:rsidP="0046233B">
      <w:pPr>
        <w:ind w:firstLine="709"/>
        <w:jc w:val="both"/>
        <w:rPr>
          <w:sz w:val="16"/>
          <w:szCs w:val="16"/>
        </w:rPr>
      </w:pPr>
      <w:r w:rsidRPr="0046233B">
        <w:rPr>
          <w:sz w:val="16"/>
          <w:szCs w:val="16"/>
        </w:rPr>
        <w:t xml:space="preserve">На среднесрочную перспективу планируется: </w:t>
      </w:r>
    </w:p>
    <w:p w:rsidR="0046233B" w:rsidRPr="0046233B" w:rsidRDefault="0046233B" w:rsidP="0046233B">
      <w:pPr>
        <w:ind w:firstLine="709"/>
        <w:jc w:val="both"/>
        <w:rPr>
          <w:sz w:val="16"/>
          <w:szCs w:val="16"/>
        </w:rPr>
      </w:pPr>
      <w:r w:rsidRPr="0046233B">
        <w:rPr>
          <w:sz w:val="16"/>
          <w:szCs w:val="16"/>
        </w:rPr>
        <w:t>- строительство современного лечебно-диагностического корпуса на базе которого необходимо сосредоточить единый приемный покой, единый операционный блок, отделение реанимации и интенсивной терапии, отделения хирургического профиля, диагностические службы. Проектные работы прошли экспертизу,</w:t>
      </w:r>
    </w:p>
    <w:p w:rsidR="0046233B" w:rsidRPr="0046233B" w:rsidRDefault="0046233B" w:rsidP="0046233B">
      <w:pPr>
        <w:ind w:firstLine="709"/>
        <w:jc w:val="both"/>
        <w:rPr>
          <w:sz w:val="16"/>
          <w:szCs w:val="16"/>
        </w:rPr>
      </w:pPr>
      <w:r w:rsidRPr="0046233B">
        <w:rPr>
          <w:sz w:val="16"/>
          <w:szCs w:val="16"/>
        </w:rPr>
        <w:t>- строительство корпуса противотуберкулезного стационарного отделения на 60 коек,</w:t>
      </w:r>
    </w:p>
    <w:p w:rsidR="0046233B" w:rsidRPr="0046233B" w:rsidRDefault="0046233B" w:rsidP="0046233B">
      <w:pPr>
        <w:ind w:firstLine="709"/>
        <w:jc w:val="both"/>
        <w:rPr>
          <w:sz w:val="16"/>
          <w:szCs w:val="16"/>
        </w:rPr>
      </w:pPr>
      <w:r w:rsidRPr="0046233B">
        <w:rPr>
          <w:sz w:val="16"/>
          <w:szCs w:val="16"/>
        </w:rPr>
        <w:t>-</w:t>
      </w:r>
      <w:r w:rsidRPr="0046233B">
        <w:rPr>
          <w:spacing w:val="-1"/>
          <w:sz w:val="16"/>
          <w:szCs w:val="16"/>
        </w:rPr>
        <w:t xml:space="preserve"> строительство каркасных фельдшерско-акушерских пунктов (д. </w:t>
      </w:r>
      <w:proofErr w:type="spellStart"/>
      <w:proofErr w:type="gramStart"/>
      <w:r w:rsidRPr="0046233B">
        <w:rPr>
          <w:spacing w:val="-1"/>
          <w:sz w:val="16"/>
          <w:szCs w:val="16"/>
        </w:rPr>
        <w:t>Шмаково</w:t>
      </w:r>
      <w:proofErr w:type="spellEnd"/>
      <w:r w:rsidRPr="0046233B">
        <w:rPr>
          <w:spacing w:val="-1"/>
          <w:sz w:val="16"/>
          <w:szCs w:val="16"/>
        </w:rPr>
        <w:t xml:space="preserve">,   </w:t>
      </w:r>
      <w:proofErr w:type="gramEnd"/>
      <w:r w:rsidRPr="0046233B">
        <w:rPr>
          <w:spacing w:val="-1"/>
          <w:sz w:val="16"/>
          <w:szCs w:val="16"/>
        </w:rPr>
        <w:t xml:space="preserve"> с. Юрты, с. </w:t>
      </w:r>
      <w:proofErr w:type="spellStart"/>
      <w:r w:rsidRPr="0046233B">
        <w:rPr>
          <w:spacing w:val="-1"/>
          <w:sz w:val="16"/>
          <w:szCs w:val="16"/>
        </w:rPr>
        <w:t>Дергоусово</w:t>
      </w:r>
      <w:proofErr w:type="spellEnd"/>
      <w:r w:rsidRPr="0046233B">
        <w:rPr>
          <w:spacing w:val="-1"/>
          <w:sz w:val="16"/>
          <w:szCs w:val="16"/>
        </w:rPr>
        <w:t>, д. Боровлянка),</w:t>
      </w:r>
    </w:p>
    <w:p w:rsidR="0046233B" w:rsidRPr="0046233B" w:rsidRDefault="0046233B" w:rsidP="0046233B">
      <w:pPr>
        <w:ind w:firstLine="709"/>
        <w:jc w:val="both"/>
        <w:rPr>
          <w:sz w:val="16"/>
          <w:szCs w:val="16"/>
        </w:rPr>
      </w:pPr>
      <w:r w:rsidRPr="0046233B">
        <w:rPr>
          <w:sz w:val="16"/>
          <w:szCs w:val="16"/>
        </w:rPr>
        <w:t>-  решение кадрового вопроса,</w:t>
      </w:r>
    </w:p>
    <w:p w:rsidR="0046233B" w:rsidRPr="0046233B" w:rsidRDefault="0046233B" w:rsidP="0046233B">
      <w:pPr>
        <w:ind w:firstLine="709"/>
        <w:jc w:val="both"/>
        <w:rPr>
          <w:sz w:val="16"/>
          <w:szCs w:val="16"/>
        </w:rPr>
      </w:pPr>
      <w:r w:rsidRPr="0046233B">
        <w:rPr>
          <w:spacing w:val="-1"/>
          <w:sz w:val="16"/>
          <w:szCs w:val="16"/>
        </w:rPr>
        <w:t>- обновление санитарного транспорта,</w:t>
      </w:r>
    </w:p>
    <w:p w:rsidR="0046233B" w:rsidRPr="0046233B" w:rsidRDefault="0046233B" w:rsidP="0046233B">
      <w:pPr>
        <w:ind w:firstLine="709"/>
        <w:jc w:val="both"/>
        <w:rPr>
          <w:spacing w:val="-1"/>
          <w:sz w:val="16"/>
          <w:szCs w:val="16"/>
        </w:rPr>
      </w:pPr>
      <w:r w:rsidRPr="0046233B">
        <w:rPr>
          <w:spacing w:val="-1"/>
          <w:sz w:val="16"/>
          <w:szCs w:val="16"/>
        </w:rPr>
        <w:t xml:space="preserve">- проведение капитальных и текущих ремонтов зданий и помещений </w:t>
      </w:r>
      <w:r w:rsidRPr="0046233B">
        <w:rPr>
          <w:color w:val="000000" w:themeColor="text1"/>
          <w:spacing w:val="-1"/>
          <w:sz w:val="16"/>
          <w:szCs w:val="16"/>
        </w:rPr>
        <w:t xml:space="preserve">ЛПУ </w:t>
      </w:r>
      <w:r w:rsidRPr="0046233B">
        <w:rPr>
          <w:spacing w:val="-1"/>
          <w:sz w:val="16"/>
          <w:szCs w:val="16"/>
        </w:rPr>
        <w:t>Тогучинского района с целью приведения в соответствие с санитарно-эпидемиологическими и техническими требованиями,</w:t>
      </w:r>
    </w:p>
    <w:p w:rsidR="0046233B" w:rsidRPr="0046233B" w:rsidRDefault="0046233B" w:rsidP="0046233B">
      <w:pPr>
        <w:ind w:firstLine="709"/>
        <w:jc w:val="both"/>
        <w:rPr>
          <w:sz w:val="16"/>
          <w:szCs w:val="16"/>
          <w:lang w:eastAsia="ar-SA"/>
        </w:rPr>
      </w:pPr>
      <w:r w:rsidRPr="0046233B">
        <w:rPr>
          <w:spacing w:val="-1"/>
          <w:sz w:val="16"/>
          <w:szCs w:val="16"/>
        </w:rPr>
        <w:t xml:space="preserve">- </w:t>
      </w:r>
      <w:r w:rsidRPr="0046233B">
        <w:rPr>
          <w:sz w:val="16"/>
          <w:szCs w:val="16"/>
          <w:lang w:eastAsia="ar-SA"/>
        </w:rPr>
        <w:t>оснащение современным медицинским оборудованием.</w:t>
      </w:r>
    </w:p>
    <w:p w:rsidR="0046233B" w:rsidRPr="0046233B" w:rsidRDefault="0046233B" w:rsidP="0046233B">
      <w:pPr>
        <w:ind w:firstLine="709"/>
        <w:jc w:val="both"/>
        <w:rPr>
          <w:spacing w:val="-1"/>
          <w:sz w:val="16"/>
          <w:szCs w:val="16"/>
        </w:rPr>
      </w:pPr>
    </w:p>
    <w:p w:rsidR="0046233B" w:rsidRPr="0046233B" w:rsidRDefault="0046233B" w:rsidP="0046233B">
      <w:pPr>
        <w:pStyle w:val="aa"/>
        <w:ind w:firstLine="709"/>
        <w:jc w:val="both"/>
        <w:rPr>
          <w:sz w:val="16"/>
          <w:szCs w:val="16"/>
        </w:rPr>
      </w:pPr>
      <w:r w:rsidRPr="0046233B">
        <w:rPr>
          <w:sz w:val="16"/>
          <w:szCs w:val="16"/>
        </w:rPr>
        <w:t xml:space="preserve">Укреплению здоровья населения способствует развитие </w:t>
      </w:r>
      <w:r w:rsidRPr="0046233B">
        <w:rPr>
          <w:b/>
          <w:bCs/>
          <w:sz w:val="16"/>
          <w:szCs w:val="16"/>
        </w:rPr>
        <w:t>физической культуры и спорта</w:t>
      </w:r>
      <w:r w:rsidRPr="0046233B">
        <w:rPr>
          <w:sz w:val="16"/>
          <w:szCs w:val="16"/>
        </w:rPr>
        <w:t xml:space="preserve">. Необходимо серьезно обновить </w:t>
      </w:r>
      <w:r w:rsidRPr="0046233B">
        <w:rPr>
          <w:sz w:val="16"/>
          <w:szCs w:val="16"/>
        </w:rPr>
        <w:lastRenderedPageBreak/>
        <w:t>подходы и механизмы, довести до завершения работу по привлечению частных инвестиций в строительство спортивных сооружений.</w:t>
      </w:r>
    </w:p>
    <w:p w:rsidR="0046233B" w:rsidRPr="0046233B" w:rsidRDefault="0046233B" w:rsidP="0046233B">
      <w:pPr>
        <w:pStyle w:val="2"/>
        <w:ind w:firstLine="709"/>
        <w:jc w:val="both"/>
        <w:rPr>
          <w:sz w:val="16"/>
          <w:szCs w:val="16"/>
        </w:rPr>
      </w:pPr>
      <w:r w:rsidRPr="0046233B">
        <w:rPr>
          <w:sz w:val="16"/>
          <w:szCs w:val="16"/>
        </w:rPr>
        <w:t>Для увеличения объема реализации услуг в области развития физической культуры и спорта будут решаться вопросы укрепления материально-технической базы отрасли. Планируется проведение ремонта спортивных объектов в сельских населенных пунктах Тогучинского района.</w:t>
      </w:r>
    </w:p>
    <w:p w:rsidR="0046233B" w:rsidRPr="0046233B" w:rsidRDefault="0046233B" w:rsidP="0046233B">
      <w:pPr>
        <w:pStyle w:val="2"/>
        <w:ind w:firstLine="709"/>
        <w:jc w:val="both"/>
        <w:rPr>
          <w:sz w:val="16"/>
          <w:szCs w:val="16"/>
        </w:rPr>
      </w:pPr>
    </w:p>
    <w:p w:rsidR="0046233B" w:rsidRPr="0046233B" w:rsidRDefault="0046233B" w:rsidP="0046233B">
      <w:pPr>
        <w:ind w:firstLine="709"/>
        <w:jc w:val="both"/>
        <w:rPr>
          <w:sz w:val="16"/>
          <w:szCs w:val="16"/>
        </w:rPr>
      </w:pPr>
      <w:r w:rsidRPr="0046233B">
        <w:rPr>
          <w:bCs/>
          <w:sz w:val="16"/>
          <w:szCs w:val="16"/>
        </w:rPr>
        <w:t>Все учреждения</w:t>
      </w:r>
      <w:r w:rsidRPr="0046233B">
        <w:rPr>
          <w:b/>
          <w:bCs/>
          <w:sz w:val="16"/>
          <w:szCs w:val="16"/>
        </w:rPr>
        <w:t xml:space="preserve"> социального обслуживания</w:t>
      </w:r>
      <w:r w:rsidRPr="0046233B">
        <w:rPr>
          <w:sz w:val="16"/>
          <w:szCs w:val="16"/>
        </w:rPr>
        <w:t xml:space="preserve"> имеют удовлетворительную материально-техническую базу, доступны в сфере оказания социальных услуг, специалисты учреждений постоянно работают над повышением своего профессионального уровня, внедрением передовых социальных практик, в том числе и над приближением услуг к клиентам.</w:t>
      </w:r>
    </w:p>
    <w:p w:rsidR="0046233B" w:rsidRPr="0046233B" w:rsidRDefault="0046233B" w:rsidP="0046233B">
      <w:pPr>
        <w:ind w:firstLine="709"/>
        <w:jc w:val="both"/>
        <w:rPr>
          <w:sz w:val="16"/>
          <w:szCs w:val="16"/>
        </w:rPr>
      </w:pPr>
      <w:r w:rsidRPr="0046233B">
        <w:rPr>
          <w:iCs/>
          <w:sz w:val="16"/>
          <w:szCs w:val="16"/>
          <w:lang w:eastAsia="ru-RU"/>
        </w:rPr>
        <w:t xml:space="preserve">На ближайшие три года коллектив </w:t>
      </w:r>
      <w:r w:rsidRPr="0046233B">
        <w:rPr>
          <w:bCs/>
          <w:iCs/>
          <w:color w:val="000000" w:themeColor="text1"/>
          <w:sz w:val="16"/>
          <w:szCs w:val="16"/>
          <w:lang w:eastAsia="ru-RU"/>
        </w:rPr>
        <w:t xml:space="preserve">КЦСОН </w:t>
      </w:r>
      <w:r w:rsidRPr="0046233B">
        <w:rPr>
          <w:iCs/>
          <w:color w:val="000000" w:themeColor="text1"/>
          <w:sz w:val="16"/>
          <w:szCs w:val="16"/>
          <w:lang w:eastAsia="ru-RU"/>
        </w:rPr>
        <w:t>п</w:t>
      </w:r>
      <w:r w:rsidRPr="0046233B">
        <w:rPr>
          <w:iCs/>
          <w:sz w:val="16"/>
          <w:szCs w:val="16"/>
          <w:lang w:eastAsia="ru-RU"/>
        </w:rPr>
        <w:t>ланирует и прогнозирует свою деятельность по следующим направлениям</w:t>
      </w:r>
      <w:r w:rsidRPr="0046233B">
        <w:rPr>
          <w:i/>
          <w:iCs/>
          <w:sz w:val="16"/>
          <w:szCs w:val="16"/>
          <w:lang w:eastAsia="ru-RU"/>
        </w:rPr>
        <w:t>:</w:t>
      </w:r>
    </w:p>
    <w:p w:rsidR="0046233B" w:rsidRPr="0046233B" w:rsidRDefault="0046233B" w:rsidP="0046233B">
      <w:pPr>
        <w:ind w:firstLine="709"/>
        <w:jc w:val="both"/>
        <w:rPr>
          <w:sz w:val="16"/>
          <w:szCs w:val="16"/>
        </w:rPr>
      </w:pPr>
      <w:r w:rsidRPr="0046233B">
        <w:rPr>
          <w:sz w:val="16"/>
          <w:szCs w:val="16"/>
        </w:rPr>
        <w:t>- дальнейшее совершенствование качества социальных услуг и приближение их к клиентам;</w:t>
      </w:r>
    </w:p>
    <w:p w:rsidR="0046233B" w:rsidRPr="0046233B" w:rsidRDefault="0046233B" w:rsidP="0046233B">
      <w:pPr>
        <w:ind w:firstLine="709"/>
        <w:jc w:val="both"/>
        <w:rPr>
          <w:sz w:val="16"/>
          <w:szCs w:val="16"/>
        </w:rPr>
      </w:pPr>
      <w:r w:rsidRPr="0046233B">
        <w:rPr>
          <w:sz w:val="16"/>
          <w:szCs w:val="16"/>
        </w:rPr>
        <w:t xml:space="preserve">-  совершенствование материально-технической базы муниципальных учреждений </w:t>
      </w:r>
      <w:r w:rsidRPr="0046233B">
        <w:rPr>
          <w:bCs/>
          <w:sz w:val="16"/>
          <w:szCs w:val="16"/>
        </w:rPr>
        <w:t>социального обслуживания</w:t>
      </w:r>
      <w:r w:rsidRPr="0046233B">
        <w:rPr>
          <w:sz w:val="16"/>
          <w:szCs w:val="16"/>
        </w:rPr>
        <w:t>;</w:t>
      </w:r>
    </w:p>
    <w:p w:rsidR="0046233B" w:rsidRPr="0046233B" w:rsidRDefault="0046233B" w:rsidP="0046233B">
      <w:pPr>
        <w:ind w:firstLine="709"/>
        <w:jc w:val="both"/>
        <w:rPr>
          <w:sz w:val="16"/>
          <w:szCs w:val="16"/>
        </w:rPr>
      </w:pPr>
      <w:r w:rsidRPr="0046233B">
        <w:rPr>
          <w:sz w:val="16"/>
          <w:szCs w:val="16"/>
        </w:rPr>
        <w:t xml:space="preserve">- увеличение объемов внебюджетного финансирования, </w:t>
      </w:r>
      <w:r w:rsidRPr="0046233B">
        <w:rPr>
          <w:iCs/>
          <w:sz w:val="16"/>
          <w:szCs w:val="16"/>
          <w:lang w:eastAsia="ru-RU"/>
        </w:rPr>
        <w:t>привлечение внебюджетных средств за счет развития платных услуг и средств грантов;</w:t>
      </w:r>
    </w:p>
    <w:p w:rsidR="0046233B" w:rsidRPr="0046233B" w:rsidRDefault="0046233B" w:rsidP="0046233B">
      <w:pPr>
        <w:ind w:firstLine="709"/>
        <w:jc w:val="both"/>
        <w:rPr>
          <w:color w:val="000000" w:themeColor="text1"/>
          <w:sz w:val="16"/>
          <w:szCs w:val="16"/>
        </w:rPr>
      </w:pPr>
      <w:r w:rsidRPr="0046233B">
        <w:rPr>
          <w:sz w:val="16"/>
          <w:szCs w:val="16"/>
        </w:rPr>
        <w:t xml:space="preserve">- создание доступной среды для инвалидов на всех объектах социальной инфраструктуры </w:t>
      </w:r>
      <w:r w:rsidRPr="0046233B">
        <w:rPr>
          <w:color w:val="000000" w:themeColor="text1"/>
          <w:sz w:val="16"/>
          <w:szCs w:val="16"/>
        </w:rPr>
        <w:t>района;</w:t>
      </w:r>
    </w:p>
    <w:p w:rsidR="0046233B" w:rsidRPr="0046233B" w:rsidRDefault="0046233B" w:rsidP="0046233B">
      <w:pPr>
        <w:ind w:firstLine="709"/>
        <w:jc w:val="both"/>
        <w:rPr>
          <w:sz w:val="16"/>
          <w:szCs w:val="16"/>
        </w:rPr>
      </w:pPr>
      <w:r w:rsidRPr="0046233B">
        <w:rPr>
          <w:sz w:val="16"/>
          <w:szCs w:val="16"/>
        </w:rPr>
        <w:t xml:space="preserve">- обеспечение комплексной безопасности всех объектов социального обслуживания, ежедневный мониторинг пожарной безопасности, оборудование системы видеонаблюдения, </w:t>
      </w:r>
    </w:p>
    <w:p w:rsidR="0046233B" w:rsidRPr="0046233B" w:rsidRDefault="0046233B" w:rsidP="0046233B">
      <w:pPr>
        <w:ind w:firstLine="709"/>
        <w:jc w:val="both"/>
        <w:rPr>
          <w:sz w:val="16"/>
          <w:szCs w:val="16"/>
        </w:rPr>
      </w:pPr>
      <w:r w:rsidRPr="0046233B">
        <w:rPr>
          <w:sz w:val="16"/>
          <w:szCs w:val="16"/>
        </w:rPr>
        <w:t>- продолжить работу по развитию социального партнерства.</w:t>
      </w:r>
    </w:p>
    <w:p w:rsidR="0046233B" w:rsidRPr="0046233B" w:rsidRDefault="0046233B" w:rsidP="0046233B">
      <w:pPr>
        <w:tabs>
          <w:tab w:val="left" w:pos="709"/>
        </w:tabs>
        <w:ind w:right="-55" w:firstLine="708"/>
        <w:jc w:val="both"/>
        <w:rPr>
          <w:rFonts w:eastAsia="Calibri"/>
          <w:bCs/>
          <w:color w:val="00000A"/>
          <w:sz w:val="16"/>
          <w:szCs w:val="16"/>
          <w:lang w:eastAsia="ru-RU"/>
        </w:rPr>
      </w:pPr>
      <w:r w:rsidRPr="0046233B">
        <w:rPr>
          <w:rFonts w:eastAsia="Calibri"/>
          <w:bCs/>
          <w:color w:val="00000A"/>
          <w:sz w:val="16"/>
          <w:szCs w:val="16"/>
          <w:lang w:eastAsia="ru-RU"/>
        </w:rPr>
        <w:t xml:space="preserve">В рамках реализации пилотного проекта по созданию системы долговременного ухода за гражданами пожилого возраста и инвалидами, признанными нуждающимися в социальном обслуживании в рамках федерального проекта «Старшее поколение» национального проекта «Демография» на 2022-2024 годы, на 2023 год запланированы средства в сумме 2877,3 тыс. руб. на развитие службы сиделок (помощников по уходу) для граждан пожилого возраста, утративших способность к самообслуживанию и нуждающихся в постоянном уходе, на 2024 год 6500 тыс. рублей. На 2023-2025 годы услугами сертифицированных сиделок планируется охватить по 7 получателей данных услуг. </w:t>
      </w:r>
    </w:p>
    <w:p w:rsidR="0046233B" w:rsidRPr="0046233B" w:rsidRDefault="0046233B" w:rsidP="0046233B">
      <w:pPr>
        <w:ind w:firstLine="709"/>
        <w:jc w:val="both"/>
        <w:rPr>
          <w:sz w:val="16"/>
          <w:szCs w:val="16"/>
        </w:rPr>
      </w:pPr>
    </w:p>
    <w:p w:rsidR="0046233B" w:rsidRPr="0046233B" w:rsidRDefault="0046233B" w:rsidP="0046233B">
      <w:pPr>
        <w:pStyle w:val="Standard"/>
        <w:ind w:left="-33" w:firstLine="741"/>
        <w:jc w:val="both"/>
        <w:rPr>
          <w:sz w:val="16"/>
          <w:szCs w:val="16"/>
          <w:lang w:eastAsia="en-US"/>
        </w:rPr>
      </w:pPr>
      <w:r w:rsidRPr="0046233B">
        <w:rPr>
          <w:sz w:val="16"/>
          <w:szCs w:val="16"/>
        </w:rPr>
        <w:t xml:space="preserve">В рамках реализации национального проекта </w:t>
      </w:r>
      <w:r w:rsidRPr="0046233B">
        <w:rPr>
          <w:b/>
          <w:sz w:val="16"/>
          <w:szCs w:val="16"/>
        </w:rPr>
        <w:t>«Образование»,</w:t>
      </w:r>
      <w:r w:rsidRPr="0046233B">
        <w:rPr>
          <w:sz w:val="16"/>
          <w:szCs w:val="16"/>
        </w:rPr>
        <w:t xml:space="preserve"> а также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 на 2015-2025 годы» и «Программы, направленной на создание новых мест в общеобразовательных организациях в соответствии с прогнозируемой потребностью и современными условиями обучения на территории Новосибирской области, на 2016 – 2025 годы» с целью </w:t>
      </w:r>
      <w:r w:rsidRPr="0046233B">
        <w:rPr>
          <w:sz w:val="16"/>
          <w:szCs w:val="16"/>
          <w:lang w:eastAsia="en-US"/>
        </w:rPr>
        <w:t>обеспечения соответствия качества образования меняющимся запросам населения и перспективным задачам социально-экономического развития района в период до 2030 года будет продолжена деятельность по обеспечению общедоступного, бесплатного и качественного образования для детей с учётом их индивидуальных и психофизиологических особенностей.</w:t>
      </w:r>
    </w:p>
    <w:p w:rsidR="0046233B" w:rsidRPr="0046233B" w:rsidRDefault="0046233B" w:rsidP="0046233B">
      <w:pPr>
        <w:pStyle w:val="Standard"/>
        <w:ind w:firstLine="708"/>
        <w:jc w:val="both"/>
        <w:rPr>
          <w:sz w:val="16"/>
          <w:szCs w:val="16"/>
          <w:lang w:eastAsia="en-US"/>
        </w:rPr>
      </w:pPr>
      <w:r w:rsidRPr="0046233B">
        <w:rPr>
          <w:sz w:val="16"/>
          <w:szCs w:val="16"/>
          <w:lang w:eastAsia="en-US"/>
        </w:rPr>
        <w:t>Приоритетами задачами на ближайшие годы являются:</w:t>
      </w:r>
    </w:p>
    <w:p w:rsidR="0046233B" w:rsidRPr="0046233B" w:rsidRDefault="0046233B" w:rsidP="000254C6">
      <w:pPr>
        <w:pStyle w:val="ae"/>
        <w:numPr>
          <w:ilvl w:val="0"/>
          <w:numId w:val="9"/>
        </w:numPr>
        <w:spacing w:after="0" w:line="240" w:lineRule="auto"/>
        <w:ind w:left="0" w:firstLine="708"/>
        <w:rPr>
          <w:sz w:val="16"/>
          <w:szCs w:val="16"/>
        </w:rPr>
      </w:pPr>
      <w:r w:rsidRPr="0046233B">
        <w:rPr>
          <w:sz w:val="16"/>
          <w:szCs w:val="16"/>
        </w:rPr>
        <w:t>Обеспечение равных возможностей и условий для получения качественного образования и позитивной социализации детей независимо от их места жительства, состояния здоровья и социально-экономического положения их семей.</w:t>
      </w:r>
    </w:p>
    <w:p w:rsidR="0046233B" w:rsidRPr="0046233B" w:rsidRDefault="0046233B" w:rsidP="000254C6">
      <w:pPr>
        <w:pStyle w:val="ae"/>
        <w:numPr>
          <w:ilvl w:val="0"/>
          <w:numId w:val="9"/>
        </w:numPr>
        <w:spacing w:after="0" w:line="240" w:lineRule="auto"/>
        <w:ind w:left="0" w:firstLine="708"/>
        <w:rPr>
          <w:sz w:val="16"/>
          <w:szCs w:val="16"/>
        </w:rPr>
      </w:pPr>
      <w:r w:rsidRPr="0046233B">
        <w:rPr>
          <w:sz w:val="16"/>
          <w:szCs w:val="16"/>
        </w:rPr>
        <w:t xml:space="preserve">Приведение инфраструктуры образовательных </w:t>
      </w:r>
      <w:r w:rsidRPr="0046233B">
        <w:rPr>
          <w:color w:val="000000" w:themeColor="text1"/>
          <w:sz w:val="16"/>
          <w:szCs w:val="16"/>
        </w:rPr>
        <w:t>организаций</w:t>
      </w:r>
      <w:r w:rsidRPr="0046233B">
        <w:rPr>
          <w:sz w:val="16"/>
          <w:szCs w:val="16"/>
        </w:rPr>
        <w:t xml:space="preserve"> в соответствие с требованиями санитарных норм и правил и обеспечение безопасности образовательного процесса.</w:t>
      </w:r>
    </w:p>
    <w:p w:rsidR="0046233B" w:rsidRPr="0046233B" w:rsidRDefault="0046233B" w:rsidP="000254C6">
      <w:pPr>
        <w:pStyle w:val="ae"/>
        <w:numPr>
          <w:ilvl w:val="0"/>
          <w:numId w:val="9"/>
        </w:numPr>
        <w:spacing w:after="0" w:line="240" w:lineRule="auto"/>
        <w:ind w:left="0" w:firstLine="708"/>
        <w:rPr>
          <w:sz w:val="16"/>
          <w:szCs w:val="16"/>
        </w:rPr>
      </w:pPr>
      <w:r w:rsidRPr="0046233B">
        <w:rPr>
          <w:sz w:val="16"/>
          <w:szCs w:val="16"/>
        </w:rPr>
        <w:t>Модернизация технологической и материально-технической оснащенности образовательных организаций.</w:t>
      </w:r>
    </w:p>
    <w:p w:rsidR="0046233B" w:rsidRPr="0046233B" w:rsidRDefault="0046233B" w:rsidP="000254C6">
      <w:pPr>
        <w:pStyle w:val="ae"/>
        <w:numPr>
          <w:ilvl w:val="0"/>
          <w:numId w:val="9"/>
        </w:numPr>
        <w:spacing w:after="0" w:line="240" w:lineRule="auto"/>
        <w:ind w:left="0" w:firstLine="709"/>
        <w:rPr>
          <w:sz w:val="16"/>
          <w:szCs w:val="16"/>
        </w:rPr>
      </w:pPr>
      <w:r w:rsidRPr="0046233B">
        <w:rPr>
          <w:sz w:val="16"/>
          <w:szCs w:val="16"/>
        </w:rPr>
        <w:t xml:space="preserve">Обновление содержания и технологий преподавания общеобразовательных программ </w:t>
      </w:r>
      <w:r w:rsidRPr="0046233B">
        <w:rPr>
          <w:rFonts w:eastAsia="Arial Unicode MS"/>
          <w:bCs/>
          <w:sz w:val="16"/>
          <w:szCs w:val="16"/>
          <w:u w:color="000000"/>
        </w:rPr>
        <w:t xml:space="preserve">предметной области «Технология», «Информатика», «Основы безопасности жизнедеятельности», «Физика», «Химия», «Биология» за счёт </w:t>
      </w:r>
      <w:r w:rsidRPr="0046233B">
        <w:rPr>
          <w:sz w:val="16"/>
          <w:szCs w:val="16"/>
        </w:rPr>
        <w:t>вовлечения всех участников системы образования (обучающиеся, педагоги, родители (законные представители), работодатели и представители общественных объединений) в развитие системы общего образования, а также за счет обновления материально-технической базы и переподготовки педагогических кадров.</w:t>
      </w:r>
    </w:p>
    <w:p w:rsidR="0046233B" w:rsidRPr="0046233B" w:rsidRDefault="0046233B" w:rsidP="0046233B">
      <w:pPr>
        <w:pStyle w:val="ae"/>
        <w:spacing w:after="0" w:line="240" w:lineRule="auto"/>
        <w:ind w:left="360"/>
        <w:rPr>
          <w:sz w:val="16"/>
          <w:szCs w:val="16"/>
        </w:rPr>
      </w:pPr>
      <w:r w:rsidRPr="0046233B">
        <w:rPr>
          <w:sz w:val="16"/>
          <w:szCs w:val="16"/>
        </w:rPr>
        <w:tab/>
      </w:r>
    </w:p>
    <w:p w:rsidR="0046233B" w:rsidRPr="0046233B" w:rsidRDefault="0046233B" w:rsidP="0046233B">
      <w:pPr>
        <w:pStyle w:val="ae"/>
        <w:spacing w:after="0" w:line="240" w:lineRule="auto"/>
        <w:ind w:left="0" w:firstLine="567"/>
        <w:rPr>
          <w:sz w:val="16"/>
          <w:szCs w:val="16"/>
        </w:rPr>
      </w:pPr>
      <w:r w:rsidRPr="0046233B">
        <w:rPr>
          <w:sz w:val="16"/>
          <w:szCs w:val="16"/>
        </w:rPr>
        <w:t xml:space="preserve">  В ближайшие три года планируется:</w:t>
      </w:r>
    </w:p>
    <w:p w:rsidR="0046233B" w:rsidRPr="0046233B" w:rsidRDefault="0046233B" w:rsidP="0046233B">
      <w:pPr>
        <w:jc w:val="both"/>
        <w:rPr>
          <w:sz w:val="16"/>
          <w:szCs w:val="16"/>
        </w:rPr>
      </w:pPr>
      <w:r w:rsidRPr="0046233B">
        <w:rPr>
          <w:sz w:val="16"/>
          <w:szCs w:val="16"/>
        </w:rPr>
        <w:t xml:space="preserve">      </w:t>
      </w:r>
      <w:r w:rsidRPr="0046233B">
        <w:rPr>
          <w:sz w:val="16"/>
          <w:szCs w:val="16"/>
        </w:rPr>
        <w:tab/>
        <w:t xml:space="preserve">  1. завершение полных капитальных ремонтов МКОУ Тогучинского района «</w:t>
      </w:r>
      <w:proofErr w:type="spellStart"/>
      <w:r w:rsidRPr="0046233B">
        <w:rPr>
          <w:sz w:val="16"/>
          <w:szCs w:val="16"/>
        </w:rPr>
        <w:t>Шахтинская</w:t>
      </w:r>
      <w:proofErr w:type="spellEnd"/>
      <w:r w:rsidRPr="0046233B">
        <w:rPr>
          <w:sz w:val="16"/>
          <w:szCs w:val="16"/>
        </w:rPr>
        <w:t xml:space="preserve"> средняя школа», МКОУ Тогучинского района «</w:t>
      </w:r>
      <w:proofErr w:type="spellStart"/>
      <w:r w:rsidRPr="0046233B">
        <w:rPr>
          <w:sz w:val="16"/>
          <w:szCs w:val="16"/>
        </w:rPr>
        <w:t>Лекарственновская</w:t>
      </w:r>
      <w:proofErr w:type="spellEnd"/>
      <w:r w:rsidRPr="0046233B">
        <w:rPr>
          <w:sz w:val="16"/>
          <w:szCs w:val="16"/>
        </w:rPr>
        <w:t xml:space="preserve"> средняя школа» (май 2023 года),</w:t>
      </w:r>
    </w:p>
    <w:p w:rsidR="0046233B" w:rsidRPr="0046233B" w:rsidRDefault="0046233B" w:rsidP="0046233B">
      <w:pPr>
        <w:jc w:val="both"/>
        <w:rPr>
          <w:sz w:val="16"/>
          <w:szCs w:val="16"/>
        </w:rPr>
      </w:pPr>
      <w:r w:rsidRPr="0046233B">
        <w:rPr>
          <w:sz w:val="16"/>
          <w:szCs w:val="16"/>
        </w:rPr>
        <w:t xml:space="preserve">          2. проведение полных капитальных ремонтов    МКОУ Тогучинского района «Завьяловская средняя школа» (2024 год), МКОУ Тогучинского района «</w:t>
      </w:r>
      <w:proofErr w:type="spellStart"/>
      <w:r w:rsidRPr="0046233B">
        <w:rPr>
          <w:sz w:val="16"/>
          <w:szCs w:val="16"/>
        </w:rPr>
        <w:t>Березиковская</w:t>
      </w:r>
      <w:proofErr w:type="spellEnd"/>
      <w:r w:rsidRPr="0046233B">
        <w:rPr>
          <w:sz w:val="16"/>
          <w:szCs w:val="16"/>
        </w:rPr>
        <w:t xml:space="preserve"> средняя школа» (2025 год),  </w:t>
      </w:r>
    </w:p>
    <w:p w:rsidR="0046233B" w:rsidRPr="0046233B" w:rsidRDefault="0046233B" w:rsidP="0046233B">
      <w:pPr>
        <w:jc w:val="both"/>
        <w:rPr>
          <w:sz w:val="16"/>
          <w:szCs w:val="16"/>
        </w:rPr>
      </w:pPr>
      <w:r w:rsidRPr="0046233B">
        <w:rPr>
          <w:sz w:val="16"/>
          <w:szCs w:val="16"/>
        </w:rPr>
        <w:t xml:space="preserve">          3. завершение строительства и введение в эксплуатацию здания школы в           с. </w:t>
      </w:r>
      <w:proofErr w:type="spellStart"/>
      <w:r w:rsidRPr="0046233B">
        <w:rPr>
          <w:sz w:val="16"/>
          <w:szCs w:val="16"/>
        </w:rPr>
        <w:t>Репьёво</w:t>
      </w:r>
      <w:proofErr w:type="spellEnd"/>
      <w:r w:rsidRPr="0046233B">
        <w:rPr>
          <w:sz w:val="16"/>
          <w:szCs w:val="16"/>
        </w:rPr>
        <w:t xml:space="preserve"> (2023 год),</w:t>
      </w:r>
    </w:p>
    <w:p w:rsidR="0046233B" w:rsidRPr="0046233B" w:rsidRDefault="0046233B" w:rsidP="0046233B">
      <w:pPr>
        <w:jc w:val="both"/>
        <w:rPr>
          <w:sz w:val="16"/>
          <w:szCs w:val="16"/>
        </w:rPr>
      </w:pPr>
      <w:r w:rsidRPr="0046233B">
        <w:rPr>
          <w:sz w:val="16"/>
          <w:szCs w:val="16"/>
        </w:rPr>
        <w:t xml:space="preserve">          4. проведение частичных капитальных ремонтов: МКОУ Тогучинского района «Зареченская средняя школа», МКОУ Тогучинского района «Ключевская средняя школа», МКОУ Тогучинского района «</w:t>
      </w:r>
      <w:proofErr w:type="spellStart"/>
      <w:r w:rsidRPr="0046233B">
        <w:rPr>
          <w:sz w:val="16"/>
          <w:szCs w:val="16"/>
        </w:rPr>
        <w:t>Буготакская</w:t>
      </w:r>
      <w:proofErr w:type="spellEnd"/>
      <w:r w:rsidRPr="0046233B">
        <w:rPr>
          <w:sz w:val="16"/>
          <w:szCs w:val="16"/>
        </w:rPr>
        <w:t xml:space="preserve"> средняя школа», МКДОУ Тогучинского района «Тогучинский детский сад №1»,</w:t>
      </w:r>
    </w:p>
    <w:p w:rsidR="0046233B" w:rsidRPr="0046233B" w:rsidRDefault="0046233B" w:rsidP="0046233B">
      <w:pPr>
        <w:jc w:val="both"/>
        <w:rPr>
          <w:rFonts w:eastAsia="Calibri"/>
          <w:sz w:val="16"/>
          <w:szCs w:val="16"/>
        </w:rPr>
      </w:pPr>
      <w:r w:rsidRPr="0046233B">
        <w:rPr>
          <w:sz w:val="16"/>
          <w:szCs w:val="16"/>
        </w:rPr>
        <w:t xml:space="preserve">          5. создание </w:t>
      </w:r>
      <w:r w:rsidRPr="0046233B">
        <w:rPr>
          <w:rFonts w:eastAsia="Calibri"/>
          <w:sz w:val="16"/>
          <w:szCs w:val="16"/>
        </w:rPr>
        <w:t>в рамках федерального проекта «Современная школа» национального проекта «Образование» на базе общеобразовательных организаций 5-ти Центров образования цифрового и гуманитарного профилей «Точка роста» в 2023 году и 2-х Центров в 2024 году.</w:t>
      </w:r>
    </w:p>
    <w:p w:rsidR="0046233B" w:rsidRPr="0046233B" w:rsidRDefault="0046233B" w:rsidP="0046233B">
      <w:pPr>
        <w:pStyle w:val="ae"/>
        <w:spacing w:after="0" w:line="240" w:lineRule="auto"/>
        <w:ind w:left="360"/>
        <w:rPr>
          <w:sz w:val="16"/>
          <w:szCs w:val="16"/>
        </w:rPr>
      </w:pPr>
    </w:p>
    <w:p w:rsidR="0046233B" w:rsidRPr="0046233B" w:rsidRDefault="0046233B" w:rsidP="0046233B">
      <w:pPr>
        <w:ind w:firstLine="567"/>
        <w:jc w:val="both"/>
        <w:rPr>
          <w:sz w:val="16"/>
          <w:szCs w:val="16"/>
        </w:rPr>
      </w:pPr>
      <w:r w:rsidRPr="0046233B">
        <w:rPr>
          <w:sz w:val="16"/>
          <w:szCs w:val="16"/>
        </w:rPr>
        <w:t xml:space="preserve">  ГБПОУ НСО «Тогучинский политехнический колледж» на среднесрочный период планирует:</w:t>
      </w:r>
    </w:p>
    <w:p w:rsidR="0046233B" w:rsidRPr="0046233B" w:rsidRDefault="0046233B" w:rsidP="0046233B">
      <w:pPr>
        <w:pStyle w:val="afe"/>
        <w:ind w:firstLine="567"/>
        <w:jc w:val="both"/>
        <w:rPr>
          <w:sz w:val="16"/>
          <w:szCs w:val="16"/>
        </w:rPr>
      </w:pPr>
      <w:r w:rsidRPr="0046233B">
        <w:rPr>
          <w:sz w:val="16"/>
          <w:szCs w:val="16"/>
        </w:rPr>
        <w:t xml:space="preserve">  открытие курсов профессиональной подготовки и повышения квалификации по следующим направлениям: делопроизводитель, бухгалтер с использованием программы 1С: Бухгалтерия, индивидуальный предприниматель с применением программы «Налогоплательщик», организация тушения лесных пожаров, охрана труда, контрактный управляющий, водитель автомобиля категории С, пользователь персонального компьютера.</w:t>
      </w:r>
    </w:p>
    <w:p w:rsidR="0046233B" w:rsidRPr="0046233B" w:rsidRDefault="0046233B" w:rsidP="0046233B">
      <w:pPr>
        <w:pStyle w:val="ae"/>
        <w:spacing w:after="0" w:line="240" w:lineRule="auto"/>
        <w:ind w:left="0" w:firstLine="708"/>
        <w:rPr>
          <w:sz w:val="16"/>
          <w:szCs w:val="16"/>
        </w:rPr>
      </w:pPr>
      <w:r w:rsidRPr="0046233B">
        <w:rPr>
          <w:sz w:val="16"/>
          <w:szCs w:val="16"/>
        </w:rPr>
        <w:t>Основные направления развития ГБПОУ НСО «Тогучинский политехнический колледж» на 2023 год и на период до 2025 года:</w:t>
      </w:r>
    </w:p>
    <w:p w:rsidR="0046233B" w:rsidRPr="0046233B" w:rsidRDefault="0046233B" w:rsidP="0046233B">
      <w:pPr>
        <w:pStyle w:val="ae"/>
        <w:spacing w:after="0" w:line="240" w:lineRule="auto"/>
        <w:ind w:left="0"/>
        <w:rPr>
          <w:sz w:val="16"/>
          <w:szCs w:val="16"/>
        </w:rPr>
      </w:pPr>
      <w:r w:rsidRPr="0046233B">
        <w:rPr>
          <w:sz w:val="16"/>
          <w:szCs w:val="16"/>
        </w:rPr>
        <w:t>- модернизация материально-технического оснащения учебно-производственного процесса;</w:t>
      </w:r>
    </w:p>
    <w:p w:rsidR="0046233B" w:rsidRPr="0046233B" w:rsidRDefault="0046233B" w:rsidP="0046233B">
      <w:pPr>
        <w:pStyle w:val="ae"/>
        <w:spacing w:after="0" w:line="240" w:lineRule="auto"/>
        <w:ind w:left="0"/>
        <w:rPr>
          <w:sz w:val="16"/>
          <w:szCs w:val="16"/>
        </w:rPr>
      </w:pPr>
      <w:r w:rsidRPr="0046233B">
        <w:rPr>
          <w:sz w:val="16"/>
          <w:szCs w:val="16"/>
        </w:rPr>
        <w:t>- переход на обучение по новым федеральным государственным образовательным стандартам среднего профессионального образования;</w:t>
      </w:r>
    </w:p>
    <w:p w:rsidR="0046233B" w:rsidRPr="0046233B" w:rsidRDefault="0046233B" w:rsidP="0046233B">
      <w:pPr>
        <w:pStyle w:val="ae"/>
        <w:spacing w:after="0" w:line="240" w:lineRule="auto"/>
        <w:ind w:left="0"/>
        <w:rPr>
          <w:sz w:val="16"/>
          <w:szCs w:val="16"/>
        </w:rPr>
      </w:pPr>
      <w:r w:rsidRPr="0046233B">
        <w:rPr>
          <w:sz w:val="16"/>
          <w:szCs w:val="16"/>
        </w:rPr>
        <w:t>- создание новых площадок для проведения демонстрационного экзамена;</w:t>
      </w:r>
    </w:p>
    <w:p w:rsidR="0046233B" w:rsidRPr="0046233B" w:rsidRDefault="0046233B" w:rsidP="0046233B">
      <w:pPr>
        <w:pStyle w:val="ae"/>
        <w:spacing w:after="0" w:line="240" w:lineRule="auto"/>
        <w:ind w:left="0"/>
        <w:rPr>
          <w:sz w:val="16"/>
          <w:szCs w:val="16"/>
        </w:rPr>
      </w:pPr>
      <w:r w:rsidRPr="0046233B">
        <w:rPr>
          <w:sz w:val="16"/>
          <w:szCs w:val="16"/>
        </w:rPr>
        <w:t>-  развитие социального партнёрства и сетевого взаимодействия с работодателями и учебными организациями;</w:t>
      </w:r>
    </w:p>
    <w:p w:rsidR="0046233B" w:rsidRPr="0046233B" w:rsidRDefault="0046233B" w:rsidP="0046233B">
      <w:pPr>
        <w:pStyle w:val="ae"/>
        <w:spacing w:after="0" w:line="240" w:lineRule="auto"/>
        <w:ind w:left="0"/>
        <w:rPr>
          <w:sz w:val="16"/>
          <w:szCs w:val="16"/>
        </w:rPr>
      </w:pPr>
      <w:r w:rsidRPr="0046233B">
        <w:rPr>
          <w:sz w:val="16"/>
          <w:szCs w:val="16"/>
        </w:rPr>
        <w:t>- ориентация на подготовку по наиболее востребованным на рынке труда, новым и перспективным профессиям и специальностям, требующим среднего профессионального образования;</w:t>
      </w:r>
    </w:p>
    <w:p w:rsidR="0046233B" w:rsidRPr="0046233B" w:rsidRDefault="0046233B" w:rsidP="0046233B">
      <w:pPr>
        <w:pStyle w:val="ae"/>
        <w:spacing w:after="0" w:line="240" w:lineRule="auto"/>
        <w:ind w:left="0"/>
        <w:rPr>
          <w:sz w:val="16"/>
          <w:szCs w:val="16"/>
        </w:rPr>
      </w:pPr>
      <w:r w:rsidRPr="0046233B">
        <w:rPr>
          <w:sz w:val="16"/>
          <w:szCs w:val="16"/>
        </w:rPr>
        <w:t>- увеличение объемов профессиональной подготовки на внебюджетной основе;</w:t>
      </w:r>
    </w:p>
    <w:p w:rsidR="0046233B" w:rsidRPr="0046233B" w:rsidRDefault="0046233B" w:rsidP="0046233B">
      <w:pPr>
        <w:pStyle w:val="ae"/>
        <w:spacing w:after="0" w:line="240" w:lineRule="auto"/>
        <w:ind w:left="0"/>
        <w:rPr>
          <w:sz w:val="16"/>
          <w:szCs w:val="16"/>
        </w:rPr>
      </w:pPr>
      <w:r w:rsidRPr="0046233B">
        <w:rPr>
          <w:sz w:val="16"/>
          <w:szCs w:val="16"/>
        </w:rPr>
        <w:t>- работа по привлечению к участию в образовательном процессе и трудоустройству выпускников работодателей Новосибирской области.</w:t>
      </w:r>
    </w:p>
    <w:p w:rsidR="0046233B" w:rsidRPr="0046233B" w:rsidRDefault="0046233B" w:rsidP="0046233B">
      <w:pPr>
        <w:pStyle w:val="aa"/>
        <w:ind w:firstLine="709"/>
        <w:jc w:val="both"/>
        <w:rPr>
          <w:sz w:val="16"/>
          <w:szCs w:val="16"/>
        </w:rPr>
      </w:pPr>
    </w:p>
    <w:p w:rsidR="0046233B" w:rsidRPr="0046233B" w:rsidRDefault="0046233B" w:rsidP="0046233B">
      <w:pPr>
        <w:pStyle w:val="aa"/>
        <w:ind w:firstLine="709"/>
        <w:jc w:val="both"/>
        <w:rPr>
          <w:sz w:val="16"/>
          <w:szCs w:val="16"/>
        </w:rPr>
      </w:pPr>
      <w:r w:rsidRPr="0046233B">
        <w:rPr>
          <w:sz w:val="16"/>
          <w:szCs w:val="16"/>
        </w:rPr>
        <w:t xml:space="preserve">Развитие </w:t>
      </w:r>
      <w:r w:rsidRPr="0046233B">
        <w:rPr>
          <w:b/>
          <w:bCs/>
          <w:sz w:val="16"/>
          <w:szCs w:val="16"/>
        </w:rPr>
        <w:t xml:space="preserve">культуры </w:t>
      </w:r>
      <w:r w:rsidRPr="0046233B">
        <w:rPr>
          <w:bCs/>
          <w:sz w:val="16"/>
          <w:szCs w:val="16"/>
        </w:rPr>
        <w:t xml:space="preserve">в среднесрочный период </w:t>
      </w:r>
      <w:r w:rsidRPr="0046233B">
        <w:rPr>
          <w:sz w:val="16"/>
          <w:szCs w:val="16"/>
        </w:rPr>
        <w:t xml:space="preserve">будет содействовать улучшению культурной среды на территории </w:t>
      </w:r>
      <w:r w:rsidRPr="0046233B">
        <w:rPr>
          <w:color w:val="00000A"/>
          <w:sz w:val="16"/>
          <w:szCs w:val="16"/>
        </w:rPr>
        <w:t xml:space="preserve">Тогучинского </w:t>
      </w:r>
      <w:r w:rsidRPr="0046233B">
        <w:rPr>
          <w:sz w:val="16"/>
          <w:szCs w:val="16"/>
        </w:rPr>
        <w:t xml:space="preserve">района. Для создания творческой атмосферы должно больше проводиться крупных мероприятий, для культурного общения на селе создаваться центры культурного развития. </w:t>
      </w:r>
    </w:p>
    <w:p w:rsidR="0046233B" w:rsidRPr="0046233B" w:rsidRDefault="0046233B" w:rsidP="0046233B">
      <w:pPr>
        <w:pStyle w:val="aa"/>
        <w:jc w:val="both"/>
        <w:rPr>
          <w:sz w:val="16"/>
          <w:szCs w:val="16"/>
        </w:rPr>
      </w:pPr>
      <w:r w:rsidRPr="0046233B">
        <w:rPr>
          <w:rFonts w:eastAsia="Tahoma"/>
          <w:sz w:val="16"/>
          <w:szCs w:val="16"/>
          <w:lang w:eastAsia="en-US"/>
        </w:rPr>
        <w:tab/>
        <w:t xml:space="preserve">  Продолжится укрепление материально-технической базы сельских муниципальных учреждений культуры. Планируются капитальные ремонты </w:t>
      </w:r>
      <w:r w:rsidRPr="0046233B">
        <w:rPr>
          <w:sz w:val="16"/>
          <w:szCs w:val="16"/>
        </w:rPr>
        <w:t xml:space="preserve">в СДК с. </w:t>
      </w:r>
      <w:proofErr w:type="spellStart"/>
      <w:r w:rsidRPr="0046233B">
        <w:rPr>
          <w:sz w:val="16"/>
          <w:szCs w:val="16"/>
        </w:rPr>
        <w:t>Кудрино</w:t>
      </w:r>
      <w:proofErr w:type="spellEnd"/>
      <w:r w:rsidRPr="0046233B">
        <w:rPr>
          <w:sz w:val="16"/>
          <w:szCs w:val="16"/>
        </w:rPr>
        <w:t xml:space="preserve"> МКУК «Кудринский КДЦ», СДК с. </w:t>
      </w:r>
      <w:proofErr w:type="spellStart"/>
      <w:r w:rsidRPr="0046233B">
        <w:rPr>
          <w:sz w:val="16"/>
          <w:szCs w:val="16"/>
        </w:rPr>
        <w:t>Дергоусово</w:t>
      </w:r>
      <w:proofErr w:type="spellEnd"/>
      <w:r w:rsidRPr="0046233B">
        <w:rPr>
          <w:sz w:val="16"/>
          <w:szCs w:val="16"/>
        </w:rPr>
        <w:t xml:space="preserve"> МКУК «Лебедевский КДЦ», ДК р.п. Горный «МБУК </w:t>
      </w:r>
      <w:proofErr w:type="spellStart"/>
      <w:r w:rsidRPr="0046233B">
        <w:rPr>
          <w:sz w:val="16"/>
          <w:szCs w:val="16"/>
        </w:rPr>
        <w:t>Горновский</w:t>
      </w:r>
      <w:proofErr w:type="spellEnd"/>
      <w:r w:rsidRPr="0046233B">
        <w:rPr>
          <w:sz w:val="16"/>
          <w:szCs w:val="16"/>
        </w:rPr>
        <w:t xml:space="preserve"> КДЦ».</w:t>
      </w:r>
    </w:p>
    <w:p w:rsidR="0046233B" w:rsidRPr="0046233B" w:rsidRDefault="0046233B" w:rsidP="0046233B">
      <w:pPr>
        <w:pStyle w:val="aa"/>
        <w:ind w:firstLine="567"/>
        <w:jc w:val="both"/>
        <w:rPr>
          <w:sz w:val="16"/>
          <w:szCs w:val="16"/>
        </w:rPr>
      </w:pPr>
      <w:r w:rsidRPr="0046233B">
        <w:rPr>
          <w:rFonts w:eastAsia="Tahoma"/>
          <w:sz w:val="16"/>
          <w:szCs w:val="16"/>
          <w:lang w:eastAsia="en-US"/>
        </w:rPr>
        <w:t xml:space="preserve">  Планируется приобретение оргтехники, звукового оборудования, видеооборудования, кресел в зрительный зал, светового сценического оборудования, а также мебели в культурно – досуговые учреждения Тогучинского района. Оснащение МБУДО Тогучинского района «</w:t>
      </w:r>
      <w:proofErr w:type="spellStart"/>
      <w:r w:rsidRPr="0046233B">
        <w:rPr>
          <w:rFonts w:eastAsia="Tahoma"/>
          <w:sz w:val="16"/>
          <w:szCs w:val="16"/>
          <w:lang w:eastAsia="en-US"/>
        </w:rPr>
        <w:t>Тогучинская</w:t>
      </w:r>
      <w:proofErr w:type="spellEnd"/>
      <w:r w:rsidRPr="0046233B">
        <w:rPr>
          <w:rFonts w:eastAsia="Tahoma"/>
          <w:sz w:val="16"/>
          <w:szCs w:val="16"/>
          <w:lang w:eastAsia="en-US"/>
        </w:rPr>
        <w:t xml:space="preserve"> детская музыкальная школа» и МБУДО Тогучинского района «</w:t>
      </w:r>
      <w:proofErr w:type="spellStart"/>
      <w:r w:rsidRPr="0046233B">
        <w:rPr>
          <w:rFonts w:eastAsia="Tahoma"/>
          <w:sz w:val="16"/>
          <w:szCs w:val="16"/>
          <w:lang w:eastAsia="en-US"/>
        </w:rPr>
        <w:t>Горновская</w:t>
      </w:r>
      <w:proofErr w:type="spellEnd"/>
      <w:r w:rsidRPr="0046233B">
        <w:rPr>
          <w:rFonts w:eastAsia="Tahoma"/>
          <w:sz w:val="16"/>
          <w:szCs w:val="16"/>
          <w:lang w:eastAsia="en-US"/>
        </w:rPr>
        <w:t xml:space="preserve"> детская школа искусств» музыкальными инструментами, оборудованием и учебными материалами, приобретение книг и комплектование книжных фондов муниципальных библиотек.</w:t>
      </w:r>
    </w:p>
    <w:p w:rsidR="0046233B" w:rsidRPr="0046233B" w:rsidRDefault="0046233B" w:rsidP="0046233B">
      <w:pPr>
        <w:pStyle w:val="af0"/>
        <w:spacing w:before="0" w:beforeAutospacing="0" w:after="0" w:afterAutospacing="0"/>
        <w:rPr>
          <w:sz w:val="16"/>
          <w:szCs w:val="16"/>
        </w:rPr>
      </w:pPr>
      <w:r w:rsidRPr="0046233B">
        <w:rPr>
          <w:sz w:val="16"/>
          <w:szCs w:val="16"/>
        </w:rPr>
        <w:t xml:space="preserve">В 2023 году по муниципальной программе «Комплексное развитие сельских территорий в </w:t>
      </w:r>
      <w:proofErr w:type="spellStart"/>
      <w:r w:rsidRPr="0046233B">
        <w:rPr>
          <w:sz w:val="16"/>
          <w:szCs w:val="16"/>
        </w:rPr>
        <w:t>Тогучинском</w:t>
      </w:r>
      <w:proofErr w:type="spellEnd"/>
      <w:r w:rsidRPr="0046233B">
        <w:rPr>
          <w:sz w:val="16"/>
          <w:szCs w:val="16"/>
        </w:rPr>
        <w:t xml:space="preserve"> районе Новосибирской области» планируется реализовать мероприятия:</w:t>
      </w:r>
    </w:p>
    <w:p w:rsidR="0046233B" w:rsidRPr="0046233B" w:rsidRDefault="0046233B" w:rsidP="0046233B">
      <w:pPr>
        <w:pStyle w:val="ae"/>
        <w:spacing w:after="0" w:line="240" w:lineRule="auto"/>
        <w:ind w:left="0"/>
        <w:rPr>
          <w:sz w:val="16"/>
          <w:szCs w:val="16"/>
        </w:rPr>
      </w:pPr>
      <w:r w:rsidRPr="0046233B">
        <w:rPr>
          <w:sz w:val="16"/>
          <w:szCs w:val="16"/>
        </w:rPr>
        <w:t xml:space="preserve">-  Капитальный ремонт помещений вестибюля и выставочного зала здания МБУК Тогучинского района «Тогучинский культурно-досуговый центр», по адресу: Новосибирская область, г. Тогучин, ул. Садовая, 25» - 138,7 </w:t>
      </w:r>
      <w:proofErr w:type="spellStart"/>
      <w:r w:rsidRPr="0046233B">
        <w:rPr>
          <w:sz w:val="16"/>
          <w:szCs w:val="16"/>
        </w:rPr>
        <w:t>кв.м</w:t>
      </w:r>
      <w:proofErr w:type="spellEnd"/>
      <w:r w:rsidRPr="0046233B">
        <w:rPr>
          <w:sz w:val="16"/>
          <w:szCs w:val="16"/>
        </w:rPr>
        <w:t>., общей стоимостью 2,6 млн. руб.</w:t>
      </w:r>
    </w:p>
    <w:p w:rsidR="0046233B" w:rsidRPr="0046233B" w:rsidRDefault="0046233B" w:rsidP="0046233B">
      <w:pPr>
        <w:pStyle w:val="ae"/>
        <w:spacing w:after="0" w:line="240" w:lineRule="auto"/>
        <w:ind w:left="0"/>
        <w:rPr>
          <w:sz w:val="16"/>
          <w:szCs w:val="16"/>
        </w:rPr>
      </w:pPr>
    </w:p>
    <w:p w:rsidR="0046233B" w:rsidRPr="0046233B" w:rsidRDefault="0046233B" w:rsidP="0046233B">
      <w:pPr>
        <w:ind w:firstLine="709"/>
        <w:jc w:val="both"/>
        <w:rPr>
          <w:sz w:val="16"/>
          <w:szCs w:val="16"/>
        </w:rPr>
      </w:pPr>
      <w:r w:rsidRPr="0046233B">
        <w:rPr>
          <w:sz w:val="16"/>
          <w:szCs w:val="16"/>
        </w:rPr>
        <w:t xml:space="preserve">Задача, которая стоит сейчас </w:t>
      </w:r>
      <w:r w:rsidRPr="0046233B">
        <w:rPr>
          <w:b/>
          <w:sz w:val="16"/>
          <w:szCs w:val="16"/>
        </w:rPr>
        <w:t>в молодежной политике</w:t>
      </w:r>
      <w:r w:rsidRPr="0046233B">
        <w:rPr>
          <w:sz w:val="16"/>
          <w:szCs w:val="16"/>
        </w:rPr>
        <w:t xml:space="preserve"> – более широкая работа с молодыми семьями, с работающей молодежью.</w:t>
      </w:r>
    </w:p>
    <w:p w:rsidR="0046233B" w:rsidRPr="0046233B" w:rsidRDefault="0046233B" w:rsidP="0046233B">
      <w:pPr>
        <w:ind w:firstLine="709"/>
        <w:jc w:val="both"/>
        <w:rPr>
          <w:sz w:val="16"/>
          <w:szCs w:val="16"/>
        </w:rPr>
      </w:pPr>
      <w:r w:rsidRPr="0046233B">
        <w:rPr>
          <w:sz w:val="16"/>
          <w:szCs w:val="16"/>
        </w:rPr>
        <w:t>Результатом реализации мероприятий Муниципальной программы «Молодежь Тогучинского района Новосибирской области на 2023-2025 гг.» за три года станет:</w:t>
      </w:r>
    </w:p>
    <w:p w:rsidR="0046233B" w:rsidRPr="0046233B" w:rsidRDefault="0046233B" w:rsidP="0046233B">
      <w:pPr>
        <w:ind w:firstLine="709"/>
        <w:jc w:val="both"/>
        <w:rPr>
          <w:sz w:val="16"/>
          <w:szCs w:val="16"/>
        </w:rPr>
      </w:pPr>
      <w:r w:rsidRPr="0046233B">
        <w:rPr>
          <w:sz w:val="16"/>
          <w:szCs w:val="16"/>
        </w:rPr>
        <w:t>- обеспечение занятости 135 несовершеннолетних 14-18 лет в летний период;</w:t>
      </w:r>
    </w:p>
    <w:p w:rsidR="0046233B" w:rsidRPr="0046233B" w:rsidRDefault="0046233B" w:rsidP="0046233B">
      <w:pPr>
        <w:ind w:firstLine="709"/>
        <w:jc w:val="both"/>
        <w:rPr>
          <w:sz w:val="16"/>
          <w:szCs w:val="16"/>
        </w:rPr>
      </w:pPr>
      <w:r w:rsidRPr="0046233B">
        <w:rPr>
          <w:sz w:val="16"/>
          <w:szCs w:val="16"/>
        </w:rPr>
        <w:t xml:space="preserve">- вовлечение более 24,8 тыс. молодых людей в мероприятия гражданской, патриотической и духовно-нравственной направленности; </w:t>
      </w:r>
    </w:p>
    <w:p w:rsidR="0046233B" w:rsidRPr="0046233B" w:rsidRDefault="0046233B" w:rsidP="0046233B">
      <w:pPr>
        <w:ind w:firstLine="709"/>
        <w:jc w:val="both"/>
        <w:rPr>
          <w:sz w:val="16"/>
          <w:szCs w:val="16"/>
        </w:rPr>
      </w:pPr>
      <w:r w:rsidRPr="0046233B">
        <w:rPr>
          <w:sz w:val="16"/>
          <w:szCs w:val="16"/>
        </w:rPr>
        <w:t>- вовлечение около 5 тыс. молодых людей в мероприятия по профилактике наркомании, алкоголизма, токсикомании, предупреждения распространения ВИЧ/СПИД;</w:t>
      </w:r>
    </w:p>
    <w:p w:rsidR="0046233B" w:rsidRPr="0046233B" w:rsidRDefault="0046233B" w:rsidP="0046233B">
      <w:pPr>
        <w:ind w:firstLine="709"/>
        <w:jc w:val="both"/>
        <w:rPr>
          <w:sz w:val="16"/>
          <w:szCs w:val="16"/>
        </w:rPr>
      </w:pPr>
      <w:r w:rsidRPr="0046233B">
        <w:rPr>
          <w:sz w:val="16"/>
          <w:szCs w:val="16"/>
        </w:rPr>
        <w:t>- поощрение 179 молодых людей за высокие достижения и успехи в учёбе, активное участие в жизни района;</w:t>
      </w:r>
    </w:p>
    <w:p w:rsidR="0046233B" w:rsidRPr="0046233B" w:rsidRDefault="0046233B" w:rsidP="0046233B">
      <w:pPr>
        <w:ind w:firstLine="709"/>
        <w:jc w:val="both"/>
        <w:rPr>
          <w:sz w:val="16"/>
          <w:szCs w:val="16"/>
        </w:rPr>
      </w:pPr>
      <w:r w:rsidRPr="0046233B">
        <w:rPr>
          <w:sz w:val="16"/>
          <w:szCs w:val="16"/>
        </w:rPr>
        <w:t>- вовлечение более 11,9 тыс. молодых людей в мероприятия творческой направленности;</w:t>
      </w:r>
    </w:p>
    <w:p w:rsidR="0046233B" w:rsidRPr="0046233B" w:rsidRDefault="0046233B" w:rsidP="0046233B">
      <w:pPr>
        <w:ind w:firstLine="709"/>
        <w:jc w:val="both"/>
        <w:rPr>
          <w:sz w:val="16"/>
          <w:szCs w:val="16"/>
        </w:rPr>
      </w:pPr>
      <w:r w:rsidRPr="0046233B">
        <w:rPr>
          <w:sz w:val="16"/>
          <w:szCs w:val="16"/>
        </w:rPr>
        <w:lastRenderedPageBreak/>
        <w:t>- вовлечение 371 молодых людей в общественную деятельность;</w:t>
      </w:r>
    </w:p>
    <w:p w:rsidR="0046233B" w:rsidRPr="0046233B" w:rsidRDefault="0046233B" w:rsidP="0046233B">
      <w:pPr>
        <w:ind w:firstLine="709"/>
        <w:jc w:val="both"/>
        <w:rPr>
          <w:sz w:val="16"/>
          <w:szCs w:val="16"/>
        </w:rPr>
      </w:pPr>
      <w:r w:rsidRPr="0046233B">
        <w:rPr>
          <w:sz w:val="16"/>
          <w:szCs w:val="16"/>
        </w:rPr>
        <w:t>- охват 470 молодых людей организованными краткосрочными формами отдыха в каникулярное время;</w:t>
      </w:r>
    </w:p>
    <w:p w:rsidR="0046233B" w:rsidRPr="0046233B" w:rsidRDefault="0046233B" w:rsidP="0046233B">
      <w:pPr>
        <w:ind w:firstLine="709"/>
        <w:jc w:val="both"/>
        <w:rPr>
          <w:sz w:val="16"/>
          <w:szCs w:val="16"/>
        </w:rPr>
      </w:pPr>
      <w:r w:rsidRPr="0046233B">
        <w:rPr>
          <w:sz w:val="16"/>
          <w:szCs w:val="16"/>
        </w:rPr>
        <w:t>- вовлечение 1213 молодых людей в волонтерскую деятельность;</w:t>
      </w:r>
    </w:p>
    <w:p w:rsidR="0046233B" w:rsidRPr="0046233B" w:rsidRDefault="0046233B" w:rsidP="0046233B">
      <w:pPr>
        <w:pStyle w:val="docdata"/>
        <w:spacing w:before="0" w:beforeAutospacing="0" w:after="0" w:afterAutospacing="0"/>
        <w:ind w:firstLine="709"/>
        <w:jc w:val="both"/>
        <w:rPr>
          <w:sz w:val="16"/>
          <w:szCs w:val="16"/>
        </w:rPr>
      </w:pPr>
      <w:r w:rsidRPr="0046233B">
        <w:rPr>
          <w:sz w:val="16"/>
          <w:szCs w:val="16"/>
        </w:rPr>
        <w:t>- вовлечение 880 молодых людей в мероприятия спортивной направленности.</w:t>
      </w:r>
    </w:p>
    <w:p w:rsidR="0046233B" w:rsidRPr="0046233B" w:rsidRDefault="0046233B" w:rsidP="0046233B">
      <w:pPr>
        <w:pStyle w:val="docdata"/>
        <w:spacing w:before="0" w:beforeAutospacing="0" w:after="0" w:afterAutospacing="0"/>
        <w:ind w:firstLine="709"/>
        <w:jc w:val="both"/>
        <w:rPr>
          <w:sz w:val="16"/>
          <w:szCs w:val="16"/>
        </w:rPr>
      </w:pPr>
    </w:p>
    <w:p w:rsidR="0046233B" w:rsidRPr="0046233B" w:rsidRDefault="0046233B" w:rsidP="0046233B">
      <w:pPr>
        <w:widowControl w:val="0"/>
        <w:autoSpaceDE w:val="0"/>
        <w:autoSpaceDN w:val="0"/>
        <w:ind w:firstLine="709"/>
        <w:jc w:val="both"/>
        <w:rPr>
          <w:sz w:val="16"/>
          <w:szCs w:val="16"/>
          <w:lang w:eastAsia="ru-RU"/>
        </w:rPr>
      </w:pPr>
      <w:r w:rsidRPr="0046233B">
        <w:rPr>
          <w:spacing w:val="2"/>
          <w:sz w:val="16"/>
          <w:szCs w:val="16"/>
          <w:lang w:eastAsia="ru-RU"/>
        </w:rPr>
        <w:t xml:space="preserve">Создание условий для максимальной реализации </w:t>
      </w:r>
      <w:r w:rsidRPr="0046233B">
        <w:rPr>
          <w:b/>
          <w:spacing w:val="2"/>
          <w:sz w:val="16"/>
          <w:szCs w:val="16"/>
          <w:lang w:eastAsia="ru-RU"/>
        </w:rPr>
        <w:t>трудового потенциала</w:t>
      </w:r>
      <w:r w:rsidRPr="0046233B">
        <w:rPr>
          <w:spacing w:val="2"/>
          <w:sz w:val="16"/>
          <w:szCs w:val="16"/>
          <w:lang w:eastAsia="ru-RU"/>
        </w:rPr>
        <w:t xml:space="preserve">, обеспечения эффективной занятости граждан является </w:t>
      </w:r>
      <w:r w:rsidRPr="0046233B">
        <w:rPr>
          <w:sz w:val="16"/>
          <w:szCs w:val="16"/>
        </w:rPr>
        <w:t>основным источником обеспечения благосостояния населения Новосибирской области.</w:t>
      </w:r>
    </w:p>
    <w:p w:rsidR="0046233B" w:rsidRPr="0046233B" w:rsidRDefault="0046233B" w:rsidP="0046233B">
      <w:pPr>
        <w:ind w:firstLine="567"/>
        <w:jc w:val="both"/>
        <w:rPr>
          <w:sz w:val="16"/>
          <w:szCs w:val="16"/>
        </w:rPr>
      </w:pPr>
      <w:r w:rsidRPr="0046233B">
        <w:rPr>
          <w:sz w:val="16"/>
          <w:szCs w:val="16"/>
          <w:lang w:eastAsia="ru-RU"/>
        </w:rPr>
        <w:t xml:space="preserve">  Анализ формирования и распределения трудовых ресурсов, а также</w:t>
      </w:r>
      <w:r w:rsidRPr="0046233B">
        <w:rPr>
          <w:sz w:val="16"/>
          <w:szCs w:val="16"/>
        </w:rPr>
        <w:t xml:space="preserve"> сложной экономической ситуацией, </w:t>
      </w:r>
      <w:r w:rsidRPr="0046233B">
        <w:rPr>
          <w:rFonts w:eastAsia="SimSun"/>
          <w:sz w:val="16"/>
          <w:szCs w:val="16"/>
          <w:lang w:eastAsia="hi-IN" w:bidi="hi-IN"/>
        </w:rPr>
        <w:t xml:space="preserve">в связи с ограничительными мероприятиями, </w:t>
      </w:r>
      <w:r w:rsidRPr="0046233B">
        <w:rPr>
          <w:sz w:val="16"/>
          <w:szCs w:val="16"/>
          <w:lang w:eastAsia="ru-RU"/>
        </w:rPr>
        <w:t xml:space="preserve">показывает необходимость усиления целенаправленной и планомерной работы органов муниципальной власти, способствующей </w:t>
      </w:r>
      <w:r w:rsidRPr="0046233B">
        <w:rPr>
          <w:sz w:val="16"/>
          <w:szCs w:val="16"/>
        </w:rPr>
        <w:t>сдерживанию роста напряженности на рынке труда,</w:t>
      </w:r>
      <w:r w:rsidRPr="0046233B">
        <w:rPr>
          <w:sz w:val="16"/>
          <w:szCs w:val="16"/>
          <w:lang w:eastAsia="ru-RU"/>
        </w:rPr>
        <w:t xml:space="preserve"> максимальному использованию трудового потенциала населения,  обеспечению качественными трудовыми ресурсами и эффективному развитию рынка труда, как важнейших условий развития экономики территорий Тогучинского района по следующим направлениям:</w:t>
      </w:r>
    </w:p>
    <w:p w:rsidR="0046233B" w:rsidRPr="0046233B" w:rsidRDefault="0046233B" w:rsidP="0046233B">
      <w:pPr>
        <w:ind w:firstLine="709"/>
        <w:jc w:val="both"/>
        <w:rPr>
          <w:sz w:val="16"/>
          <w:szCs w:val="16"/>
        </w:rPr>
      </w:pPr>
      <w:r w:rsidRPr="0046233B">
        <w:rPr>
          <w:sz w:val="16"/>
          <w:szCs w:val="16"/>
        </w:rPr>
        <w:t xml:space="preserve">- сохранение трудовых ресурсов и восстановление эффективной трудовой занятости населения, особенно граждан, проживающих на территориях, где отсутствует работодатель; </w:t>
      </w:r>
    </w:p>
    <w:p w:rsidR="0046233B" w:rsidRPr="0046233B" w:rsidRDefault="0046233B" w:rsidP="0046233B">
      <w:pPr>
        <w:ind w:firstLine="709"/>
        <w:jc w:val="both"/>
        <w:rPr>
          <w:sz w:val="16"/>
          <w:szCs w:val="16"/>
        </w:rPr>
      </w:pPr>
      <w:r w:rsidRPr="0046233B">
        <w:rPr>
          <w:sz w:val="16"/>
          <w:szCs w:val="16"/>
        </w:rPr>
        <w:t>- восстановление стабильной ситуации на официальном рынке труда, реализация мероприятий по содействию трудоустройству высвобождаемых работников и незанятых граждан на имеющиеся вакантные рабочие места;</w:t>
      </w:r>
    </w:p>
    <w:p w:rsidR="0046233B" w:rsidRPr="0046233B" w:rsidRDefault="0046233B" w:rsidP="0046233B">
      <w:pPr>
        <w:ind w:firstLine="709"/>
        <w:jc w:val="both"/>
        <w:rPr>
          <w:sz w:val="16"/>
          <w:szCs w:val="16"/>
        </w:rPr>
      </w:pPr>
      <w:r w:rsidRPr="0046233B">
        <w:rPr>
          <w:sz w:val="16"/>
          <w:szCs w:val="16"/>
        </w:rPr>
        <w:t>- стимулирование изменений в структуре занятости и создания новых эффективных рабочих мест, расширение самостоятельной занятости населения;</w:t>
      </w:r>
    </w:p>
    <w:p w:rsidR="0046233B" w:rsidRPr="0046233B" w:rsidRDefault="0046233B" w:rsidP="0046233B">
      <w:pPr>
        <w:ind w:firstLine="709"/>
        <w:jc w:val="both"/>
        <w:rPr>
          <w:sz w:val="16"/>
          <w:szCs w:val="16"/>
        </w:rPr>
      </w:pPr>
      <w:r w:rsidRPr="0046233B">
        <w:rPr>
          <w:sz w:val="16"/>
          <w:szCs w:val="16"/>
        </w:rPr>
        <w:t xml:space="preserve">- создание условий для сбалансированности спроса и предложения рабочей силы, стимулирование населения к трудовой активности; </w:t>
      </w:r>
    </w:p>
    <w:p w:rsidR="0046233B" w:rsidRPr="0046233B" w:rsidRDefault="0046233B" w:rsidP="0046233B">
      <w:pPr>
        <w:ind w:firstLine="709"/>
        <w:jc w:val="both"/>
        <w:rPr>
          <w:sz w:val="16"/>
          <w:szCs w:val="16"/>
        </w:rPr>
      </w:pPr>
      <w:r w:rsidRPr="0046233B">
        <w:rPr>
          <w:sz w:val="16"/>
          <w:szCs w:val="16"/>
        </w:rPr>
        <w:t>- поддержка отраслей с перспективной потребностью в трудовых ресурсах в целях реализации основных направлений развития региональной системы подготовки кадров;</w:t>
      </w:r>
    </w:p>
    <w:p w:rsidR="0046233B" w:rsidRPr="0046233B" w:rsidRDefault="0046233B" w:rsidP="0046233B">
      <w:pPr>
        <w:ind w:firstLine="709"/>
        <w:jc w:val="both"/>
        <w:rPr>
          <w:sz w:val="16"/>
          <w:szCs w:val="16"/>
          <w:lang w:eastAsia="ru-RU"/>
        </w:rPr>
      </w:pPr>
      <w:r w:rsidRPr="0046233B">
        <w:rPr>
          <w:sz w:val="16"/>
          <w:szCs w:val="16"/>
          <w:lang w:eastAsia="ru-RU"/>
        </w:rPr>
        <w:t>- создание условий для профессиональной и территориальной мобильности граждан;</w:t>
      </w:r>
    </w:p>
    <w:p w:rsidR="0046233B" w:rsidRPr="0046233B" w:rsidRDefault="0046233B" w:rsidP="0046233B">
      <w:pPr>
        <w:ind w:firstLine="709"/>
        <w:jc w:val="both"/>
        <w:rPr>
          <w:sz w:val="16"/>
          <w:szCs w:val="16"/>
        </w:rPr>
      </w:pPr>
      <w:r w:rsidRPr="0046233B">
        <w:rPr>
          <w:sz w:val="16"/>
          <w:szCs w:val="16"/>
          <w:lang w:eastAsia="ru-RU"/>
        </w:rPr>
        <w:t>- п</w:t>
      </w:r>
      <w:r w:rsidRPr="0046233B">
        <w:rPr>
          <w:sz w:val="16"/>
          <w:szCs w:val="16"/>
        </w:rPr>
        <w:t xml:space="preserve">ривлечение на территорию Тогучинского района квалифицированных кадров; </w:t>
      </w:r>
    </w:p>
    <w:p w:rsidR="0046233B" w:rsidRPr="0046233B" w:rsidRDefault="0046233B" w:rsidP="0046233B">
      <w:pPr>
        <w:ind w:firstLine="709"/>
        <w:jc w:val="both"/>
        <w:rPr>
          <w:sz w:val="16"/>
          <w:szCs w:val="16"/>
        </w:rPr>
      </w:pPr>
      <w:r w:rsidRPr="0046233B">
        <w:rPr>
          <w:sz w:val="16"/>
          <w:szCs w:val="16"/>
        </w:rPr>
        <w:t>- регулирование трудовой миграции и привлечение трудовых ресурсов в Тогучинский район, испытывающий в них потребность, в том числе для реализации инвестиционных проектов.</w:t>
      </w:r>
    </w:p>
    <w:p w:rsidR="0046233B" w:rsidRPr="0046233B" w:rsidRDefault="0046233B" w:rsidP="0046233B">
      <w:pPr>
        <w:pStyle w:val="docdata"/>
        <w:spacing w:before="0" w:beforeAutospacing="0" w:after="0" w:afterAutospacing="0"/>
        <w:ind w:firstLine="709"/>
        <w:jc w:val="both"/>
        <w:rPr>
          <w:sz w:val="16"/>
          <w:szCs w:val="16"/>
        </w:rPr>
      </w:pPr>
    </w:p>
    <w:p w:rsidR="0046233B" w:rsidRPr="0046233B" w:rsidRDefault="0046233B" w:rsidP="0046233B">
      <w:pPr>
        <w:ind w:firstLine="709"/>
        <w:jc w:val="both"/>
        <w:rPr>
          <w:sz w:val="16"/>
          <w:szCs w:val="16"/>
        </w:rPr>
      </w:pPr>
      <w:r w:rsidRPr="0046233B">
        <w:rPr>
          <w:sz w:val="16"/>
          <w:szCs w:val="16"/>
        </w:rPr>
        <w:t>Развитие производства, инфраструктуры, социальной сферы не возможны без серьезных инвестиций.</w:t>
      </w:r>
    </w:p>
    <w:p w:rsidR="0046233B" w:rsidRPr="0046233B" w:rsidRDefault="0046233B" w:rsidP="0046233B">
      <w:pPr>
        <w:jc w:val="both"/>
        <w:rPr>
          <w:b/>
          <w:sz w:val="16"/>
          <w:szCs w:val="16"/>
        </w:rPr>
      </w:pPr>
    </w:p>
    <w:p w:rsidR="0046233B" w:rsidRPr="0046233B" w:rsidRDefault="0046233B" w:rsidP="0046233B">
      <w:pPr>
        <w:ind w:firstLine="709"/>
        <w:jc w:val="both"/>
        <w:rPr>
          <w:sz w:val="16"/>
          <w:szCs w:val="16"/>
        </w:rPr>
      </w:pPr>
      <w:r w:rsidRPr="0046233B">
        <w:rPr>
          <w:b/>
          <w:sz w:val="16"/>
          <w:szCs w:val="16"/>
        </w:rPr>
        <w:t>Инвестиционные вложения</w:t>
      </w:r>
      <w:r w:rsidRPr="0046233B">
        <w:rPr>
          <w:sz w:val="16"/>
          <w:szCs w:val="16"/>
        </w:rPr>
        <w:t xml:space="preserve"> в основной капитал - это основа подъёма социально-экономического развития </w:t>
      </w:r>
      <w:r w:rsidRPr="0046233B">
        <w:rPr>
          <w:color w:val="00000A"/>
          <w:sz w:val="16"/>
          <w:szCs w:val="16"/>
        </w:rPr>
        <w:t xml:space="preserve">Тогучинского </w:t>
      </w:r>
      <w:r w:rsidRPr="0046233B">
        <w:rPr>
          <w:sz w:val="16"/>
          <w:szCs w:val="16"/>
        </w:rPr>
        <w:t xml:space="preserve">района. </w:t>
      </w:r>
    </w:p>
    <w:p w:rsidR="0046233B" w:rsidRPr="0046233B" w:rsidRDefault="0046233B" w:rsidP="0046233B">
      <w:pPr>
        <w:ind w:firstLine="709"/>
        <w:jc w:val="both"/>
        <w:rPr>
          <w:sz w:val="16"/>
          <w:szCs w:val="16"/>
        </w:rPr>
      </w:pPr>
      <w:r w:rsidRPr="0046233B">
        <w:rPr>
          <w:sz w:val="16"/>
          <w:szCs w:val="16"/>
        </w:rPr>
        <w:t xml:space="preserve">На территории </w:t>
      </w:r>
      <w:bookmarkStart w:id="5" w:name="__DdeLink__19458_1021920437"/>
      <w:r w:rsidRPr="0046233B">
        <w:rPr>
          <w:color w:val="00000A"/>
          <w:sz w:val="16"/>
          <w:szCs w:val="16"/>
        </w:rPr>
        <w:t>Тогучинского</w:t>
      </w:r>
      <w:bookmarkEnd w:id="5"/>
      <w:r w:rsidRPr="0046233B">
        <w:rPr>
          <w:color w:val="00000A"/>
          <w:sz w:val="16"/>
          <w:szCs w:val="16"/>
        </w:rPr>
        <w:t xml:space="preserve"> </w:t>
      </w:r>
      <w:r w:rsidRPr="0046233B">
        <w:rPr>
          <w:sz w:val="16"/>
          <w:szCs w:val="16"/>
        </w:rPr>
        <w:t xml:space="preserve">района действуют 3 предприятия, которые занимаются производством щебня. Основным источником инвестиций в основной капитал, здесь по-прежнему остаются собственные средства.   </w:t>
      </w:r>
    </w:p>
    <w:p w:rsidR="0046233B" w:rsidRPr="0046233B" w:rsidRDefault="0046233B" w:rsidP="0046233B">
      <w:pPr>
        <w:ind w:firstLine="708"/>
        <w:jc w:val="both"/>
        <w:rPr>
          <w:sz w:val="16"/>
          <w:szCs w:val="16"/>
        </w:rPr>
      </w:pPr>
      <w:r w:rsidRPr="0046233B">
        <w:rPr>
          <w:sz w:val="16"/>
          <w:szCs w:val="16"/>
        </w:rPr>
        <w:t xml:space="preserve">Продолжится реализация инвестиционного проекта – строительство щебеночного карьера около с. Лекарственное ООО «Карьер» структурным подразделением Управляющей компании «Промышленно-строительный концерн «Сибирь». Мощность 2,2 млн. тонн щебня в год, срок реализации 15 лет, объем инвестиций 9,5 млрд. руб. </w:t>
      </w:r>
    </w:p>
    <w:p w:rsidR="0046233B" w:rsidRPr="0046233B" w:rsidRDefault="0046233B" w:rsidP="0046233B">
      <w:pPr>
        <w:ind w:firstLine="708"/>
        <w:jc w:val="both"/>
        <w:rPr>
          <w:sz w:val="16"/>
          <w:szCs w:val="16"/>
        </w:rPr>
      </w:pPr>
      <w:r w:rsidRPr="0046233B">
        <w:rPr>
          <w:sz w:val="16"/>
          <w:szCs w:val="16"/>
        </w:rPr>
        <w:t>На заводе будут установлены специальные укрытия для пыли, отсосы пыли, орошение щебня, пыль будет локализована по максиму.</w:t>
      </w:r>
    </w:p>
    <w:p w:rsidR="0046233B" w:rsidRPr="0046233B" w:rsidRDefault="0046233B" w:rsidP="0046233B">
      <w:pPr>
        <w:ind w:firstLine="708"/>
        <w:jc w:val="both"/>
        <w:rPr>
          <w:sz w:val="16"/>
          <w:szCs w:val="16"/>
        </w:rPr>
      </w:pPr>
      <w:r w:rsidRPr="0046233B">
        <w:rPr>
          <w:sz w:val="16"/>
          <w:szCs w:val="16"/>
        </w:rPr>
        <w:t>Будет создано 130 рабочих мест, приоритетным правом трудоустройства будут пользоваться жители поселений, находящихся в районе нахождения карьера.</w:t>
      </w:r>
    </w:p>
    <w:p w:rsidR="0046233B" w:rsidRPr="0046233B" w:rsidRDefault="0046233B" w:rsidP="0046233B">
      <w:pPr>
        <w:pStyle w:val="af3"/>
        <w:spacing w:after="0"/>
        <w:ind w:firstLine="709"/>
        <w:jc w:val="both"/>
        <w:rPr>
          <w:sz w:val="16"/>
          <w:szCs w:val="16"/>
        </w:rPr>
      </w:pPr>
    </w:p>
    <w:p w:rsidR="0046233B" w:rsidRPr="0046233B" w:rsidRDefault="0046233B" w:rsidP="0046233B">
      <w:pPr>
        <w:pStyle w:val="af3"/>
        <w:spacing w:after="0"/>
        <w:ind w:firstLine="709"/>
        <w:jc w:val="both"/>
        <w:rPr>
          <w:sz w:val="16"/>
          <w:szCs w:val="16"/>
          <w:highlight w:val="yellow"/>
        </w:rPr>
      </w:pPr>
      <w:r w:rsidRPr="0046233B">
        <w:rPr>
          <w:sz w:val="16"/>
          <w:szCs w:val="16"/>
        </w:rPr>
        <w:t>Планируются продолжать реализацию инвестиционных проектов по строительству угледобывающих предприятий:</w:t>
      </w:r>
    </w:p>
    <w:p w:rsidR="0046233B" w:rsidRPr="0046233B" w:rsidRDefault="0046233B" w:rsidP="0046233B">
      <w:pPr>
        <w:ind w:firstLine="709"/>
        <w:jc w:val="both"/>
        <w:rPr>
          <w:sz w:val="16"/>
          <w:szCs w:val="16"/>
          <w:lang w:eastAsia="ru-RU"/>
        </w:rPr>
      </w:pPr>
      <w:r w:rsidRPr="0046233B">
        <w:rPr>
          <w:sz w:val="16"/>
          <w:szCs w:val="16"/>
          <w:lang w:eastAsia="ru-RU"/>
        </w:rPr>
        <w:t xml:space="preserve">Компания АО «СК «Объединение инженеров строителей» в соответствии с поэтапным планом развития первым запускает в отработку участок «Доронинский». Запасы участка 87,3 </w:t>
      </w:r>
      <w:proofErr w:type="spellStart"/>
      <w:r w:rsidRPr="0046233B">
        <w:rPr>
          <w:sz w:val="16"/>
          <w:szCs w:val="16"/>
          <w:lang w:eastAsia="ru-RU"/>
        </w:rPr>
        <w:t>млн.тонн</w:t>
      </w:r>
      <w:proofErr w:type="spellEnd"/>
      <w:r w:rsidRPr="0046233B">
        <w:rPr>
          <w:sz w:val="16"/>
          <w:szCs w:val="16"/>
          <w:lang w:eastAsia="ru-RU"/>
        </w:rPr>
        <w:t xml:space="preserve">. Намеченные сроки получения полного пакета экспертиз - декабрь 2022 года. Параллельно разрабатывается проектная документация на отработку всех запасов 1-ой очереди с увеличением производственной мощности с 1,8 до 4,0 </w:t>
      </w:r>
      <w:proofErr w:type="spellStart"/>
      <w:r w:rsidRPr="0046233B">
        <w:rPr>
          <w:sz w:val="16"/>
          <w:szCs w:val="16"/>
          <w:lang w:eastAsia="ru-RU"/>
        </w:rPr>
        <w:t>млн.т</w:t>
      </w:r>
      <w:proofErr w:type="spellEnd"/>
      <w:r w:rsidRPr="0046233B">
        <w:rPr>
          <w:sz w:val="16"/>
          <w:szCs w:val="16"/>
          <w:lang w:eastAsia="ru-RU"/>
        </w:rPr>
        <w:t>. в год. Окончание проектных работ – май 2023 года. Выход на проектную мощность 4,0 млн. тонн в год – 2025 год.</w:t>
      </w:r>
    </w:p>
    <w:p w:rsidR="0046233B" w:rsidRPr="0046233B" w:rsidRDefault="0046233B" w:rsidP="0046233B">
      <w:pPr>
        <w:ind w:firstLine="709"/>
        <w:jc w:val="both"/>
        <w:rPr>
          <w:b/>
          <w:sz w:val="16"/>
          <w:szCs w:val="16"/>
          <w:lang w:eastAsia="ru-RU"/>
        </w:rPr>
      </w:pPr>
      <w:r w:rsidRPr="0046233B">
        <w:rPr>
          <w:sz w:val="16"/>
          <w:szCs w:val="16"/>
          <w:lang w:eastAsia="ru-RU"/>
        </w:rPr>
        <w:t>3-им этапом</w:t>
      </w:r>
      <w:r w:rsidRPr="0046233B">
        <w:rPr>
          <w:b/>
          <w:sz w:val="16"/>
          <w:szCs w:val="16"/>
          <w:lang w:eastAsia="ru-RU"/>
        </w:rPr>
        <w:t xml:space="preserve"> </w:t>
      </w:r>
      <w:r w:rsidRPr="0046233B">
        <w:rPr>
          <w:sz w:val="16"/>
          <w:szCs w:val="16"/>
          <w:lang w:eastAsia="ru-RU"/>
        </w:rPr>
        <w:t xml:space="preserve">планируется запуск в эксплуатацию обогатительной фабрики «Доронинская». Предусматривается строительство фабрики в 2 этапа: 3,0 </w:t>
      </w:r>
      <w:proofErr w:type="spellStart"/>
      <w:r w:rsidRPr="0046233B">
        <w:rPr>
          <w:sz w:val="16"/>
          <w:szCs w:val="16"/>
          <w:lang w:eastAsia="ru-RU"/>
        </w:rPr>
        <w:t>млн.тонн</w:t>
      </w:r>
      <w:proofErr w:type="spellEnd"/>
      <w:r w:rsidRPr="0046233B">
        <w:rPr>
          <w:sz w:val="16"/>
          <w:szCs w:val="16"/>
          <w:lang w:eastAsia="ru-RU"/>
        </w:rPr>
        <w:t xml:space="preserve">/год для участка «Доронинский»; 6 </w:t>
      </w:r>
      <w:proofErr w:type="spellStart"/>
      <w:r w:rsidRPr="0046233B">
        <w:rPr>
          <w:sz w:val="16"/>
          <w:szCs w:val="16"/>
          <w:lang w:eastAsia="ru-RU"/>
        </w:rPr>
        <w:t>млн.тонн</w:t>
      </w:r>
      <w:proofErr w:type="spellEnd"/>
      <w:r w:rsidRPr="0046233B">
        <w:rPr>
          <w:sz w:val="16"/>
          <w:szCs w:val="16"/>
          <w:lang w:eastAsia="ru-RU"/>
        </w:rPr>
        <w:t>/год для обеспечения мощностей для группы предприятий, включая участки «</w:t>
      </w:r>
      <w:proofErr w:type="spellStart"/>
      <w:r w:rsidRPr="0046233B">
        <w:rPr>
          <w:sz w:val="16"/>
          <w:szCs w:val="16"/>
          <w:lang w:eastAsia="ru-RU"/>
        </w:rPr>
        <w:t>Чертандинский</w:t>
      </w:r>
      <w:proofErr w:type="spellEnd"/>
      <w:r w:rsidRPr="0046233B">
        <w:rPr>
          <w:sz w:val="16"/>
          <w:szCs w:val="16"/>
          <w:lang w:eastAsia="ru-RU"/>
        </w:rPr>
        <w:t xml:space="preserve"> Южный» и </w:t>
      </w:r>
      <w:r w:rsidRPr="0046233B">
        <w:rPr>
          <w:sz w:val="16"/>
          <w:szCs w:val="16"/>
          <w:lang w:eastAsia="ru-RU"/>
        </w:rPr>
        <w:t>«</w:t>
      </w:r>
      <w:proofErr w:type="spellStart"/>
      <w:r w:rsidRPr="0046233B">
        <w:rPr>
          <w:sz w:val="16"/>
          <w:szCs w:val="16"/>
          <w:lang w:eastAsia="ru-RU"/>
        </w:rPr>
        <w:t>Чертандинский</w:t>
      </w:r>
      <w:proofErr w:type="spellEnd"/>
      <w:r w:rsidRPr="0046233B">
        <w:rPr>
          <w:sz w:val="16"/>
          <w:szCs w:val="16"/>
          <w:lang w:eastAsia="ru-RU"/>
        </w:rPr>
        <w:t xml:space="preserve"> Северный». Сроки завершения строительства обогатительной фабрики – февраль 2025 года.</w:t>
      </w:r>
    </w:p>
    <w:p w:rsidR="0046233B" w:rsidRPr="0046233B" w:rsidRDefault="0046233B" w:rsidP="0046233B">
      <w:pPr>
        <w:ind w:firstLine="709"/>
        <w:jc w:val="both"/>
        <w:rPr>
          <w:sz w:val="16"/>
          <w:szCs w:val="16"/>
          <w:lang w:eastAsia="ru-RU"/>
        </w:rPr>
      </w:pPr>
      <w:r w:rsidRPr="0046233B">
        <w:rPr>
          <w:sz w:val="16"/>
          <w:szCs w:val="16"/>
          <w:lang w:eastAsia="ru-RU"/>
        </w:rPr>
        <w:t xml:space="preserve">Инвестиционный план развития: 2023 год – 2603 млн. </w:t>
      </w:r>
      <w:proofErr w:type="spellStart"/>
      <w:r w:rsidRPr="0046233B">
        <w:rPr>
          <w:sz w:val="16"/>
          <w:szCs w:val="16"/>
          <w:lang w:eastAsia="ru-RU"/>
        </w:rPr>
        <w:t>руб</w:t>
      </w:r>
      <w:proofErr w:type="spellEnd"/>
      <w:r w:rsidRPr="0046233B">
        <w:rPr>
          <w:sz w:val="16"/>
          <w:szCs w:val="16"/>
          <w:lang w:eastAsia="ru-RU"/>
        </w:rPr>
        <w:t>; 2024 год – 4909 млн. руб.; 2025 год – 3171 млн. руб.; 2026 год – 1528 млн. руб.; 2027-2030 гг. – 4930 млн. руб. Планируется создать до 1000 новых рабочих мест.</w:t>
      </w:r>
    </w:p>
    <w:p w:rsidR="0046233B" w:rsidRPr="0046233B" w:rsidRDefault="0046233B" w:rsidP="0046233B">
      <w:pPr>
        <w:ind w:firstLine="709"/>
        <w:jc w:val="both"/>
        <w:rPr>
          <w:rFonts w:eastAsia="Calibri"/>
          <w:sz w:val="16"/>
          <w:szCs w:val="16"/>
        </w:rPr>
      </w:pPr>
    </w:p>
    <w:p w:rsidR="0046233B" w:rsidRPr="0046233B" w:rsidRDefault="0046233B" w:rsidP="0046233B">
      <w:pPr>
        <w:ind w:firstLine="709"/>
        <w:jc w:val="both"/>
        <w:rPr>
          <w:rFonts w:eastAsia="Calibri"/>
          <w:sz w:val="16"/>
          <w:szCs w:val="16"/>
        </w:rPr>
      </w:pPr>
      <w:r w:rsidRPr="0046233B">
        <w:rPr>
          <w:rFonts w:eastAsia="Calibri"/>
          <w:sz w:val="16"/>
          <w:szCs w:val="16"/>
        </w:rPr>
        <w:t>На среднесрочную перспективу планируется:</w:t>
      </w:r>
    </w:p>
    <w:p w:rsidR="0046233B" w:rsidRPr="0046233B" w:rsidRDefault="0046233B" w:rsidP="0046233B">
      <w:pPr>
        <w:ind w:firstLine="709"/>
        <w:jc w:val="both"/>
        <w:rPr>
          <w:rFonts w:eastAsia="Calibri"/>
          <w:sz w:val="16"/>
          <w:szCs w:val="16"/>
        </w:rPr>
      </w:pPr>
      <w:r w:rsidRPr="0046233B">
        <w:rPr>
          <w:rFonts w:eastAsia="Calibri"/>
          <w:sz w:val="16"/>
          <w:szCs w:val="16"/>
        </w:rPr>
        <w:t xml:space="preserve">- Строительство завода по производству и реализации ягодных морсов ООО «Народные продукты» на территории р.п. Горный. Объём инвестиций на первом этапе составит 120 млн. </w:t>
      </w:r>
      <w:proofErr w:type="spellStart"/>
      <w:r w:rsidRPr="0046233B">
        <w:rPr>
          <w:rFonts w:eastAsia="Calibri"/>
          <w:sz w:val="16"/>
          <w:szCs w:val="16"/>
        </w:rPr>
        <w:t>руб</w:t>
      </w:r>
      <w:proofErr w:type="spellEnd"/>
      <w:r w:rsidRPr="0046233B">
        <w:rPr>
          <w:rFonts w:eastAsia="Calibri"/>
          <w:sz w:val="16"/>
          <w:szCs w:val="16"/>
        </w:rPr>
        <w:t xml:space="preserve">, начиная с 2022 года по выходу компании на полную мощность планируется создание 25 рабочих мест. </w:t>
      </w:r>
    </w:p>
    <w:p w:rsidR="0046233B" w:rsidRPr="0046233B" w:rsidRDefault="0046233B" w:rsidP="0046233B">
      <w:pPr>
        <w:ind w:firstLine="709"/>
        <w:jc w:val="both"/>
        <w:rPr>
          <w:sz w:val="16"/>
          <w:szCs w:val="16"/>
          <w:lang w:eastAsia="ru-RU"/>
        </w:rPr>
      </w:pPr>
      <w:r w:rsidRPr="0046233B">
        <w:rPr>
          <w:rFonts w:eastAsia="Calibri"/>
          <w:sz w:val="16"/>
          <w:szCs w:val="16"/>
        </w:rPr>
        <w:t xml:space="preserve">- Строительство </w:t>
      </w:r>
      <w:r w:rsidRPr="0046233B">
        <w:rPr>
          <w:sz w:val="16"/>
          <w:szCs w:val="16"/>
          <w:lang w:eastAsia="ru-RU"/>
        </w:rPr>
        <w:t>завода по переработке овощей и фруктов ООО «Родные просторы» на территории ТОСЭР р.п. Горный. Общий объём инвестиций составляет 1370 млн. рублей. На первом этапе планируют взять площади с готовой инфраструктурой для реализации проекта, будет возводиться сад для выращивания ягодных культур, планируется создание 54 рабочих мест. В процессе будет строится завод по переработке овощей и фруктов, при нарастании мощностей планируется создание до 200 рабочих мест.</w:t>
      </w:r>
    </w:p>
    <w:p w:rsidR="0046233B" w:rsidRPr="0046233B" w:rsidRDefault="0046233B" w:rsidP="0046233B">
      <w:pPr>
        <w:pStyle w:val="af3"/>
        <w:spacing w:after="0"/>
        <w:ind w:firstLine="709"/>
        <w:jc w:val="both"/>
        <w:rPr>
          <w:sz w:val="16"/>
          <w:szCs w:val="16"/>
        </w:rPr>
      </w:pPr>
    </w:p>
    <w:p w:rsidR="0046233B" w:rsidRPr="0046233B" w:rsidRDefault="0046233B" w:rsidP="0046233B">
      <w:pPr>
        <w:pStyle w:val="af3"/>
        <w:spacing w:after="0"/>
        <w:ind w:firstLine="709"/>
        <w:jc w:val="both"/>
        <w:rPr>
          <w:sz w:val="16"/>
          <w:szCs w:val="16"/>
        </w:rPr>
      </w:pPr>
      <w:r w:rsidRPr="0046233B">
        <w:rPr>
          <w:sz w:val="16"/>
          <w:szCs w:val="16"/>
        </w:rPr>
        <w:t xml:space="preserve">Реализация данных инвестиционных проектов выгодна для </w:t>
      </w:r>
      <w:r w:rsidRPr="0046233B">
        <w:rPr>
          <w:color w:val="00000A"/>
          <w:sz w:val="16"/>
          <w:szCs w:val="16"/>
        </w:rPr>
        <w:t xml:space="preserve">Тогучинского </w:t>
      </w:r>
      <w:r w:rsidRPr="0046233B">
        <w:rPr>
          <w:sz w:val="16"/>
          <w:szCs w:val="16"/>
        </w:rPr>
        <w:t xml:space="preserve">района с экономической стороны по решению вопроса занятости населения, поступления налоговых платежей, развитие инфраструктуры </w:t>
      </w:r>
      <w:r w:rsidRPr="0046233B">
        <w:rPr>
          <w:color w:val="00000A"/>
          <w:sz w:val="16"/>
          <w:szCs w:val="16"/>
        </w:rPr>
        <w:t>Тогучинского</w:t>
      </w:r>
      <w:r w:rsidRPr="0046233B">
        <w:rPr>
          <w:sz w:val="16"/>
          <w:szCs w:val="16"/>
        </w:rPr>
        <w:t xml:space="preserve"> района. </w:t>
      </w:r>
    </w:p>
    <w:p w:rsidR="0046233B" w:rsidRPr="0046233B" w:rsidRDefault="0046233B" w:rsidP="0046233B">
      <w:pPr>
        <w:pStyle w:val="af3"/>
        <w:spacing w:after="0"/>
        <w:ind w:firstLine="709"/>
        <w:jc w:val="both"/>
        <w:rPr>
          <w:sz w:val="16"/>
          <w:szCs w:val="16"/>
        </w:rPr>
      </w:pPr>
      <w:r w:rsidRPr="0046233B">
        <w:rPr>
          <w:sz w:val="16"/>
          <w:szCs w:val="16"/>
        </w:rPr>
        <w:t xml:space="preserve">Главной составляющей экономики поселений </w:t>
      </w:r>
      <w:r w:rsidRPr="0046233B">
        <w:rPr>
          <w:color w:val="00000A"/>
          <w:sz w:val="16"/>
          <w:szCs w:val="16"/>
        </w:rPr>
        <w:t xml:space="preserve">Тогучинского </w:t>
      </w:r>
      <w:r w:rsidRPr="0046233B">
        <w:rPr>
          <w:sz w:val="16"/>
          <w:szCs w:val="16"/>
        </w:rPr>
        <w:t xml:space="preserve">района является сельское хозяйство, а сложное финансовое положение сельских товаропроизводителей ограничивает возможности инвестиций в развитие экономики. Неразвитость социальной сферы поселений, отсутствие развитой сети инженерных коммуникаций ставят территории поселений в условия </w:t>
      </w:r>
      <w:proofErr w:type="spellStart"/>
      <w:r w:rsidRPr="0046233B">
        <w:rPr>
          <w:sz w:val="16"/>
          <w:szCs w:val="16"/>
        </w:rPr>
        <w:t>малопривлекательности</w:t>
      </w:r>
      <w:proofErr w:type="spellEnd"/>
      <w:r w:rsidRPr="0046233B">
        <w:rPr>
          <w:sz w:val="16"/>
          <w:szCs w:val="16"/>
        </w:rPr>
        <w:t xml:space="preserve"> для внешних инвесторов. </w:t>
      </w:r>
    </w:p>
    <w:p w:rsidR="0046233B" w:rsidRPr="0046233B" w:rsidRDefault="0046233B" w:rsidP="0046233B">
      <w:pPr>
        <w:ind w:firstLine="709"/>
        <w:jc w:val="both"/>
        <w:rPr>
          <w:sz w:val="16"/>
          <w:szCs w:val="16"/>
        </w:rPr>
      </w:pPr>
      <w:r w:rsidRPr="0046233B">
        <w:rPr>
          <w:sz w:val="16"/>
          <w:szCs w:val="16"/>
        </w:rPr>
        <w:t>В агропромышленном комплексе продолжится реализация инвестиционных проектов:</w:t>
      </w:r>
    </w:p>
    <w:p w:rsidR="0046233B" w:rsidRPr="0046233B" w:rsidRDefault="0046233B" w:rsidP="0046233B">
      <w:pPr>
        <w:ind w:firstLine="708"/>
        <w:jc w:val="both"/>
        <w:rPr>
          <w:sz w:val="16"/>
          <w:szCs w:val="16"/>
        </w:rPr>
      </w:pPr>
      <w:r w:rsidRPr="0046233B">
        <w:rPr>
          <w:sz w:val="16"/>
          <w:szCs w:val="16"/>
        </w:rPr>
        <w:t xml:space="preserve">- строительство </w:t>
      </w:r>
      <w:proofErr w:type="spellStart"/>
      <w:r w:rsidRPr="0046233B">
        <w:rPr>
          <w:sz w:val="16"/>
          <w:szCs w:val="16"/>
        </w:rPr>
        <w:t>малозатратной</w:t>
      </w:r>
      <w:proofErr w:type="spellEnd"/>
      <w:r w:rsidRPr="0046233B">
        <w:rPr>
          <w:sz w:val="16"/>
          <w:szCs w:val="16"/>
        </w:rPr>
        <w:t xml:space="preserve"> фермы специализированной мясной породы КРС на 180 голов, ИП глава к(ф)х </w:t>
      </w:r>
      <w:proofErr w:type="spellStart"/>
      <w:r w:rsidRPr="0046233B">
        <w:rPr>
          <w:sz w:val="16"/>
          <w:szCs w:val="16"/>
        </w:rPr>
        <w:t>Потапкин</w:t>
      </w:r>
      <w:proofErr w:type="spellEnd"/>
      <w:r w:rsidRPr="0046233B">
        <w:rPr>
          <w:sz w:val="16"/>
          <w:szCs w:val="16"/>
        </w:rPr>
        <w:t xml:space="preserve"> С.В., срок реализации 2020-2024 гг.;</w:t>
      </w:r>
    </w:p>
    <w:p w:rsidR="0046233B" w:rsidRPr="0046233B" w:rsidRDefault="0046233B" w:rsidP="0046233B">
      <w:pPr>
        <w:ind w:firstLine="708"/>
        <w:jc w:val="both"/>
        <w:rPr>
          <w:sz w:val="16"/>
          <w:szCs w:val="16"/>
        </w:rPr>
      </w:pPr>
      <w:r w:rsidRPr="0046233B">
        <w:rPr>
          <w:sz w:val="16"/>
          <w:szCs w:val="16"/>
        </w:rPr>
        <w:t>- строительство животноводческой фермы по разведению КРС молочного направления, ИП глава к(ф)х Сотников И.А., срок реализации 2020-2025 гг.,</w:t>
      </w:r>
    </w:p>
    <w:p w:rsidR="0046233B" w:rsidRPr="0046233B" w:rsidRDefault="0046233B" w:rsidP="0046233B">
      <w:pPr>
        <w:ind w:firstLine="567"/>
        <w:jc w:val="both"/>
        <w:rPr>
          <w:sz w:val="16"/>
          <w:szCs w:val="16"/>
        </w:rPr>
      </w:pPr>
      <w:r w:rsidRPr="0046233B">
        <w:rPr>
          <w:sz w:val="16"/>
          <w:szCs w:val="16"/>
        </w:rPr>
        <w:t xml:space="preserve">  - строительство животноводческой фермы (мясное направление) на 170 скотомест, ИП глава к(ф)х Халилов Ю.Э., проектная стоимость 5 млн. руб.</w:t>
      </w:r>
    </w:p>
    <w:p w:rsidR="0046233B" w:rsidRPr="0046233B" w:rsidRDefault="0046233B" w:rsidP="0046233B">
      <w:pPr>
        <w:jc w:val="both"/>
        <w:rPr>
          <w:sz w:val="16"/>
          <w:szCs w:val="16"/>
        </w:rPr>
      </w:pPr>
      <w:r w:rsidRPr="0046233B">
        <w:rPr>
          <w:sz w:val="16"/>
          <w:szCs w:val="16"/>
        </w:rPr>
        <w:t xml:space="preserve">          - строительство животноводческой фермы (мясное направление) на 171 скотомест, ИП глава к(ф)х Шмаков М.М., проектная стоимость 5,3 млн. руб.</w:t>
      </w:r>
    </w:p>
    <w:p w:rsidR="0046233B" w:rsidRPr="0046233B" w:rsidRDefault="0046233B" w:rsidP="0046233B">
      <w:pPr>
        <w:ind w:firstLine="708"/>
        <w:jc w:val="both"/>
        <w:rPr>
          <w:sz w:val="16"/>
          <w:szCs w:val="16"/>
        </w:rPr>
      </w:pPr>
    </w:p>
    <w:p w:rsidR="0046233B" w:rsidRPr="0046233B" w:rsidRDefault="0046233B" w:rsidP="0046233B">
      <w:pPr>
        <w:ind w:firstLine="709"/>
        <w:jc w:val="both"/>
        <w:rPr>
          <w:sz w:val="16"/>
          <w:szCs w:val="16"/>
        </w:rPr>
      </w:pPr>
      <w:r w:rsidRPr="0046233B">
        <w:rPr>
          <w:sz w:val="16"/>
          <w:szCs w:val="16"/>
        </w:rPr>
        <w:t>Развитие социальной сферы Тогучинского района, строительство новых объектов планируется за счет средств областного бюджета с долевым участием Тогучинского района.</w:t>
      </w:r>
    </w:p>
    <w:p w:rsidR="0046233B" w:rsidRPr="0046233B" w:rsidRDefault="0046233B" w:rsidP="0046233B">
      <w:pPr>
        <w:ind w:firstLine="709"/>
        <w:jc w:val="both"/>
        <w:rPr>
          <w:sz w:val="16"/>
          <w:szCs w:val="16"/>
        </w:rPr>
      </w:pPr>
      <w:r w:rsidRPr="0046233B">
        <w:rPr>
          <w:sz w:val="16"/>
          <w:szCs w:val="16"/>
        </w:rPr>
        <w:t>Из объектов социальной сферы на перспективу планируется:</w:t>
      </w:r>
    </w:p>
    <w:p w:rsidR="0046233B" w:rsidRPr="0046233B" w:rsidRDefault="0046233B" w:rsidP="0046233B">
      <w:pPr>
        <w:ind w:firstLine="709"/>
        <w:jc w:val="both"/>
        <w:rPr>
          <w:sz w:val="16"/>
          <w:szCs w:val="16"/>
        </w:rPr>
      </w:pPr>
      <w:r w:rsidRPr="0046233B">
        <w:rPr>
          <w:sz w:val="16"/>
          <w:szCs w:val="16"/>
        </w:rPr>
        <w:t>- строительство многоквартирных домов,</w:t>
      </w:r>
    </w:p>
    <w:p w:rsidR="0046233B" w:rsidRPr="0046233B" w:rsidRDefault="0046233B" w:rsidP="0046233B">
      <w:pPr>
        <w:ind w:firstLine="709"/>
        <w:jc w:val="both"/>
        <w:rPr>
          <w:sz w:val="16"/>
          <w:szCs w:val="16"/>
        </w:rPr>
      </w:pPr>
      <w:r w:rsidRPr="0046233B">
        <w:rPr>
          <w:sz w:val="16"/>
          <w:szCs w:val="16"/>
        </w:rPr>
        <w:t xml:space="preserve">- развитие индивидуального жилищного строительства, индивидуальными застройщиками ежегодно планируется ввод не менее 9,5 тыс. кв. м. жилья,  </w:t>
      </w:r>
    </w:p>
    <w:p w:rsidR="0046233B" w:rsidRPr="0046233B" w:rsidRDefault="0046233B" w:rsidP="0046233B">
      <w:pPr>
        <w:ind w:firstLine="709"/>
        <w:jc w:val="both"/>
        <w:rPr>
          <w:sz w:val="16"/>
          <w:szCs w:val="16"/>
        </w:rPr>
      </w:pPr>
      <w:r w:rsidRPr="0046233B">
        <w:rPr>
          <w:sz w:val="16"/>
          <w:szCs w:val="16"/>
        </w:rPr>
        <w:t>- строительство средней школы на 220 мест в с. Репьево - для создания современных условий для обучения детей,</w:t>
      </w:r>
    </w:p>
    <w:p w:rsidR="0046233B" w:rsidRPr="0046233B" w:rsidRDefault="0046233B" w:rsidP="0046233B">
      <w:pPr>
        <w:ind w:firstLine="709"/>
        <w:jc w:val="both"/>
        <w:rPr>
          <w:sz w:val="16"/>
          <w:szCs w:val="16"/>
        </w:rPr>
      </w:pPr>
      <w:r w:rsidRPr="0046233B">
        <w:rPr>
          <w:sz w:val="16"/>
          <w:szCs w:val="16"/>
        </w:rPr>
        <w:t>- строительство комплексного полигона с мусоросортировочной линией на территории Кудринского сельсовета Тогучинского района,</w:t>
      </w:r>
    </w:p>
    <w:p w:rsidR="0046233B" w:rsidRPr="0046233B" w:rsidRDefault="0046233B" w:rsidP="0046233B">
      <w:pPr>
        <w:ind w:firstLine="709"/>
        <w:jc w:val="both"/>
        <w:rPr>
          <w:sz w:val="16"/>
          <w:szCs w:val="16"/>
        </w:rPr>
      </w:pPr>
      <w:r w:rsidRPr="0046233B">
        <w:rPr>
          <w:sz w:val="16"/>
          <w:szCs w:val="16"/>
        </w:rPr>
        <w:t>- ремонт автомобильных дорог на территории района,</w:t>
      </w:r>
    </w:p>
    <w:p w:rsidR="0046233B" w:rsidRPr="0046233B" w:rsidRDefault="0046233B" w:rsidP="0046233B">
      <w:pPr>
        <w:ind w:firstLine="709"/>
        <w:jc w:val="both"/>
        <w:rPr>
          <w:sz w:val="16"/>
          <w:szCs w:val="16"/>
        </w:rPr>
      </w:pPr>
      <w:r w:rsidRPr="0046233B">
        <w:rPr>
          <w:sz w:val="16"/>
          <w:szCs w:val="16"/>
        </w:rPr>
        <w:t>- благоустройство придомовых территорий, парковых зон и общественных территорий в населенных пунктах района,</w:t>
      </w:r>
    </w:p>
    <w:p w:rsidR="0046233B" w:rsidRPr="0046233B" w:rsidRDefault="0046233B" w:rsidP="0046233B">
      <w:pPr>
        <w:ind w:firstLine="567"/>
        <w:jc w:val="both"/>
        <w:rPr>
          <w:sz w:val="16"/>
          <w:szCs w:val="16"/>
        </w:rPr>
      </w:pPr>
      <w:r w:rsidRPr="0046233B">
        <w:rPr>
          <w:sz w:val="16"/>
          <w:szCs w:val="16"/>
        </w:rPr>
        <w:t xml:space="preserve">  - приобретение основных средств: приобретение современного оборудования для здравоохранения, образования, культуры, ЖКХ, объектов физической культуры и спорта. </w:t>
      </w:r>
    </w:p>
    <w:p w:rsidR="0046233B" w:rsidRPr="0046233B" w:rsidRDefault="0046233B" w:rsidP="0046233B">
      <w:pPr>
        <w:ind w:firstLine="709"/>
        <w:jc w:val="both"/>
        <w:rPr>
          <w:sz w:val="16"/>
          <w:szCs w:val="16"/>
        </w:rPr>
      </w:pPr>
    </w:p>
    <w:p w:rsidR="0046233B" w:rsidRPr="0046233B" w:rsidRDefault="0046233B" w:rsidP="0046233B">
      <w:pPr>
        <w:ind w:firstLine="709"/>
        <w:jc w:val="both"/>
        <w:rPr>
          <w:sz w:val="16"/>
          <w:szCs w:val="16"/>
        </w:rPr>
      </w:pPr>
      <w:bookmarkStart w:id="6" w:name="__DdeLink__48403_2071364234"/>
      <w:bookmarkEnd w:id="6"/>
      <w:r w:rsidRPr="0046233B">
        <w:rPr>
          <w:sz w:val="16"/>
          <w:szCs w:val="16"/>
        </w:rPr>
        <w:t xml:space="preserve">Формируя инвестиционную привлекательность </w:t>
      </w:r>
      <w:r w:rsidRPr="0046233B">
        <w:rPr>
          <w:color w:val="00000A"/>
          <w:sz w:val="16"/>
          <w:szCs w:val="16"/>
        </w:rPr>
        <w:t xml:space="preserve">Тогучинского </w:t>
      </w:r>
      <w:r w:rsidRPr="0046233B">
        <w:rPr>
          <w:sz w:val="16"/>
          <w:szCs w:val="16"/>
        </w:rPr>
        <w:t xml:space="preserve">района, администрацией </w:t>
      </w:r>
      <w:r w:rsidRPr="0046233B">
        <w:rPr>
          <w:color w:val="00000A"/>
          <w:sz w:val="16"/>
          <w:szCs w:val="16"/>
        </w:rPr>
        <w:t xml:space="preserve">Тогучинского </w:t>
      </w:r>
      <w:r w:rsidRPr="0046233B">
        <w:rPr>
          <w:sz w:val="16"/>
          <w:szCs w:val="16"/>
        </w:rPr>
        <w:t xml:space="preserve">района поставлена задача привлечения в процесс инвестиционной привлекательности субъектов малого и среднего бизнеса. Начато активное сотрудничество в кластерной системе по привлечению средств бюджетов различных уровней. Намечено оказание помощи субъектам малого и среднего бизнеса по формированию инвестиционных программ и бизнес- планов по созданию объектов сельского туризма с созданием социальной значимости для населения, по производству напитков, овощей, а также бетонных конструкций. </w:t>
      </w:r>
    </w:p>
    <w:p w:rsidR="0046233B" w:rsidRPr="0046233B" w:rsidRDefault="0046233B" w:rsidP="0046233B">
      <w:pPr>
        <w:ind w:firstLine="709"/>
        <w:jc w:val="both"/>
        <w:rPr>
          <w:sz w:val="16"/>
          <w:szCs w:val="16"/>
        </w:rPr>
      </w:pPr>
      <w:r w:rsidRPr="0046233B">
        <w:rPr>
          <w:sz w:val="16"/>
          <w:szCs w:val="16"/>
        </w:rPr>
        <w:t xml:space="preserve">Понимая перспективность инновационного развития Тогучинского района, в рамках решения стратегических задач по развитию </w:t>
      </w:r>
      <w:proofErr w:type="spellStart"/>
      <w:r w:rsidRPr="0046233B">
        <w:rPr>
          <w:sz w:val="16"/>
          <w:szCs w:val="16"/>
        </w:rPr>
        <w:t>реиндустриализации</w:t>
      </w:r>
      <w:proofErr w:type="spellEnd"/>
      <w:r w:rsidRPr="0046233B">
        <w:rPr>
          <w:sz w:val="16"/>
          <w:szCs w:val="16"/>
        </w:rPr>
        <w:t xml:space="preserve"> и агломерации Новосибирской области, Тогучинский район активно взаимодействует с «Агентством </w:t>
      </w:r>
      <w:r w:rsidRPr="0046233B">
        <w:rPr>
          <w:sz w:val="16"/>
          <w:szCs w:val="16"/>
        </w:rPr>
        <w:lastRenderedPageBreak/>
        <w:t>инвестиционного развития Новосибирской области» с целью реализации своих проектов на территории Тогучинского района.</w:t>
      </w:r>
    </w:p>
    <w:p w:rsidR="0046233B" w:rsidRPr="0046233B" w:rsidRDefault="0046233B" w:rsidP="0046233B">
      <w:pPr>
        <w:ind w:firstLine="708"/>
        <w:jc w:val="both"/>
        <w:rPr>
          <w:sz w:val="16"/>
          <w:szCs w:val="16"/>
        </w:rPr>
      </w:pPr>
    </w:p>
    <w:p w:rsidR="0046233B" w:rsidRPr="0046233B" w:rsidRDefault="0046233B" w:rsidP="0046233B">
      <w:pPr>
        <w:jc w:val="both"/>
        <w:rPr>
          <w:b/>
          <w:sz w:val="16"/>
          <w:szCs w:val="16"/>
        </w:rPr>
      </w:pPr>
      <w:r w:rsidRPr="0046233B">
        <w:rPr>
          <w:sz w:val="16"/>
          <w:szCs w:val="16"/>
        </w:rPr>
        <w:t>На период до 2025 года деятельность администрации Тогучинского района Новосибирской области будет направлена на сохранение достигнутых темпов развития, привлечение инвестиций на создание новых производств и комплексное обустройство поселений, включая строительство жилья и объектов социальной сферы, создание новых рабочих мест, повышение заработной платы, рациональное использование имеющихся природных ресурсов, в социальной сфере - на повышение уровня жизни и жизнеобеспечения населения, сохранение и укрепление материально- технической базы учреждений здравоохранения, образования, культуры, физкультуры и спорта, социального обеспечения, совершенствование системы лекарственного обеспечения учреждений здравоохранения, повышение качества образования</w:t>
      </w:r>
    </w:p>
    <w:p w:rsidR="0046233B" w:rsidRDefault="0046233B" w:rsidP="0046233B">
      <w:pPr>
        <w:jc w:val="center"/>
        <w:rPr>
          <w:b/>
          <w:sz w:val="16"/>
          <w:szCs w:val="16"/>
        </w:rPr>
      </w:pPr>
    </w:p>
    <w:p w:rsidR="0046233B" w:rsidRPr="0046233B" w:rsidRDefault="0046233B" w:rsidP="0046233B">
      <w:pPr>
        <w:ind w:firstLine="567"/>
        <w:jc w:val="center"/>
        <w:rPr>
          <w:b/>
          <w:color w:val="FF0000"/>
          <w:sz w:val="16"/>
          <w:szCs w:val="16"/>
        </w:rPr>
      </w:pPr>
      <w:bookmarkStart w:id="7" w:name="__DdeLink__25024_1831103531"/>
      <w:r w:rsidRPr="0046233B">
        <w:rPr>
          <w:b/>
          <w:sz w:val="16"/>
          <w:szCs w:val="16"/>
          <w:lang w:eastAsia="ru-RU"/>
        </w:rPr>
        <w:t>6. Перечень муниципальных программ Тогучинского района</w:t>
      </w:r>
      <w:bookmarkEnd w:id="7"/>
    </w:p>
    <w:p w:rsidR="0046233B" w:rsidRPr="0046233B" w:rsidRDefault="0046233B" w:rsidP="0046233B">
      <w:pPr>
        <w:tabs>
          <w:tab w:val="left" w:pos="993"/>
        </w:tabs>
        <w:ind w:firstLine="709"/>
        <w:jc w:val="both"/>
        <w:rPr>
          <w:sz w:val="16"/>
          <w:szCs w:val="16"/>
        </w:rPr>
      </w:pPr>
    </w:p>
    <w:p w:rsidR="0046233B" w:rsidRPr="0046233B" w:rsidRDefault="0046233B" w:rsidP="0046233B">
      <w:pPr>
        <w:ind w:firstLine="567"/>
        <w:jc w:val="both"/>
        <w:rPr>
          <w:sz w:val="16"/>
          <w:szCs w:val="16"/>
        </w:rPr>
      </w:pPr>
      <w:r w:rsidRPr="0046233B">
        <w:rPr>
          <w:sz w:val="16"/>
          <w:szCs w:val="16"/>
        </w:rPr>
        <w:t xml:space="preserve">  Основными инструментами решения задач социально-экономического развития Тогучинского района на 2023-2025 годы являются муниципальные программы Тогучинского района.</w:t>
      </w:r>
    </w:p>
    <w:p w:rsidR="0046233B" w:rsidRPr="0046233B" w:rsidRDefault="0046233B" w:rsidP="0046233B">
      <w:pPr>
        <w:pStyle w:val="afe"/>
        <w:rPr>
          <w:sz w:val="16"/>
          <w:szCs w:val="16"/>
        </w:rPr>
      </w:pPr>
    </w:p>
    <w:tbl>
      <w:tblPr>
        <w:tblW w:w="5005" w:type="dxa"/>
        <w:tblInd w:w="95" w:type="dxa"/>
        <w:tblBorders>
          <w:top w:val="single" w:sz="2" w:space="0" w:color="000001"/>
          <w:left w:val="single" w:sz="2" w:space="0" w:color="000001"/>
          <w:bottom w:val="single" w:sz="2" w:space="0" w:color="000001"/>
          <w:insideH w:val="single" w:sz="2" w:space="0" w:color="000001"/>
        </w:tblBorders>
        <w:tblCellMar>
          <w:top w:w="55" w:type="dxa"/>
          <w:left w:w="0" w:type="dxa"/>
          <w:bottom w:w="55" w:type="dxa"/>
          <w:right w:w="55" w:type="dxa"/>
        </w:tblCellMar>
        <w:tblLook w:val="04A0" w:firstRow="1" w:lastRow="0" w:firstColumn="1" w:lastColumn="0" w:noHBand="0" w:noVBand="1"/>
      </w:tblPr>
      <w:tblGrid>
        <w:gridCol w:w="506"/>
        <w:gridCol w:w="2515"/>
        <w:gridCol w:w="1984"/>
      </w:tblGrid>
      <w:tr w:rsidR="00474239" w:rsidTr="0046233B">
        <w:tc>
          <w:tcPr>
            <w:tcW w:w="506"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e"/>
              <w:rPr>
                <w:sz w:val="16"/>
                <w:szCs w:val="16"/>
              </w:rPr>
            </w:pPr>
            <w:r w:rsidRPr="0046233B">
              <w:rPr>
                <w:sz w:val="16"/>
                <w:szCs w:val="16"/>
              </w:rPr>
              <w:t>№</w:t>
            </w:r>
          </w:p>
          <w:p w:rsidR="0046233B" w:rsidRPr="0046233B" w:rsidRDefault="0046233B" w:rsidP="0046233B">
            <w:pPr>
              <w:pStyle w:val="afe"/>
              <w:rPr>
                <w:sz w:val="16"/>
                <w:szCs w:val="16"/>
              </w:rPr>
            </w:pPr>
            <w:r w:rsidRPr="0046233B">
              <w:rPr>
                <w:sz w:val="16"/>
                <w:szCs w:val="16"/>
              </w:rPr>
              <w:t>п/п</w:t>
            </w:r>
          </w:p>
        </w:tc>
        <w:tc>
          <w:tcPr>
            <w:tcW w:w="2515"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e"/>
              <w:ind w:left="57"/>
              <w:rPr>
                <w:sz w:val="16"/>
                <w:szCs w:val="16"/>
              </w:rPr>
            </w:pPr>
            <w:r w:rsidRPr="0046233B">
              <w:rPr>
                <w:sz w:val="16"/>
                <w:szCs w:val="16"/>
              </w:rPr>
              <w:t xml:space="preserve">Наименование муниципальной программы Тогучинского района </w:t>
            </w:r>
          </w:p>
        </w:tc>
        <w:tc>
          <w:tcPr>
            <w:tcW w:w="1984"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rsidR="0046233B" w:rsidRPr="0046233B" w:rsidRDefault="0046233B" w:rsidP="0046233B">
            <w:pPr>
              <w:pStyle w:val="afe"/>
              <w:ind w:left="57"/>
              <w:rPr>
                <w:sz w:val="16"/>
                <w:szCs w:val="16"/>
              </w:rPr>
            </w:pPr>
            <w:r w:rsidRPr="0046233B">
              <w:rPr>
                <w:sz w:val="16"/>
                <w:szCs w:val="16"/>
              </w:rPr>
              <w:t>Документ об утверждении</w:t>
            </w:r>
          </w:p>
        </w:tc>
      </w:tr>
      <w:tr w:rsidR="00474239" w:rsidTr="0046233B">
        <w:tc>
          <w:tcPr>
            <w:tcW w:w="506"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e"/>
              <w:ind w:left="57"/>
              <w:rPr>
                <w:sz w:val="16"/>
                <w:szCs w:val="16"/>
              </w:rPr>
            </w:pPr>
            <w:r w:rsidRPr="0046233B">
              <w:rPr>
                <w:sz w:val="16"/>
                <w:szCs w:val="16"/>
              </w:rPr>
              <w:t>1</w:t>
            </w:r>
          </w:p>
        </w:tc>
        <w:tc>
          <w:tcPr>
            <w:tcW w:w="2515"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e"/>
              <w:ind w:left="57"/>
              <w:jc w:val="both"/>
              <w:rPr>
                <w:sz w:val="16"/>
                <w:szCs w:val="16"/>
              </w:rPr>
            </w:pPr>
            <w:r w:rsidRPr="0046233B">
              <w:rPr>
                <w:sz w:val="16"/>
                <w:szCs w:val="16"/>
              </w:rPr>
              <w:t>Муниципальная программа</w:t>
            </w:r>
          </w:p>
          <w:p w:rsidR="0046233B" w:rsidRPr="0046233B" w:rsidRDefault="0046233B" w:rsidP="0046233B">
            <w:pPr>
              <w:pStyle w:val="afe"/>
              <w:ind w:left="57"/>
              <w:jc w:val="both"/>
              <w:rPr>
                <w:sz w:val="16"/>
                <w:szCs w:val="16"/>
              </w:rPr>
            </w:pPr>
            <w:r w:rsidRPr="0046233B">
              <w:rPr>
                <w:sz w:val="16"/>
                <w:szCs w:val="16"/>
              </w:rPr>
              <w:t xml:space="preserve">«Комплексное развитие сельских территорий в </w:t>
            </w:r>
            <w:proofErr w:type="spellStart"/>
            <w:r w:rsidRPr="0046233B">
              <w:rPr>
                <w:sz w:val="16"/>
                <w:szCs w:val="16"/>
              </w:rPr>
              <w:t>Тогучинском</w:t>
            </w:r>
            <w:proofErr w:type="spellEnd"/>
            <w:r w:rsidRPr="0046233B">
              <w:rPr>
                <w:sz w:val="16"/>
                <w:szCs w:val="16"/>
              </w:rPr>
              <w:t xml:space="preserve"> районе Новосибирской области на 2020-2025 годы»</w:t>
            </w:r>
          </w:p>
        </w:tc>
        <w:tc>
          <w:tcPr>
            <w:tcW w:w="1984"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rsidR="0046233B" w:rsidRPr="0046233B" w:rsidRDefault="0046233B" w:rsidP="0046233B">
            <w:pPr>
              <w:pStyle w:val="afe"/>
              <w:ind w:left="57"/>
              <w:rPr>
                <w:sz w:val="16"/>
                <w:szCs w:val="16"/>
              </w:rPr>
            </w:pPr>
            <w:r w:rsidRPr="0046233B">
              <w:rPr>
                <w:sz w:val="16"/>
                <w:szCs w:val="16"/>
              </w:rPr>
              <w:t xml:space="preserve">постановление администрации Тогучинского района </w:t>
            </w:r>
          </w:p>
          <w:p w:rsidR="0046233B" w:rsidRPr="0046233B" w:rsidRDefault="0046233B" w:rsidP="0046233B">
            <w:pPr>
              <w:pStyle w:val="afe"/>
              <w:ind w:left="57"/>
              <w:jc w:val="both"/>
              <w:rPr>
                <w:sz w:val="16"/>
                <w:szCs w:val="16"/>
              </w:rPr>
            </w:pPr>
            <w:r w:rsidRPr="0046233B">
              <w:rPr>
                <w:sz w:val="16"/>
                <w:szCs w:val="16"/>
              </w:rPr>
              <w:t xml:space="preserve">Новосибирской области </w:t>
            </w:r>
          </w:p>
          <w:p w:rsidR="0046233B" w:rsidRPr="0046233B" w:rsidRDefault="0046233B" w:rsidP="0046233B">
            <w:pPr>
              <w:pStyle w:val="afe"/>
              <w:ind w:left="57"/>
              <w:jc w:val="both"/>
              <w:rPr>
                <w:sz w:val="16"/>
                <w:szCs w:val="16"/>
              </w:rPr>
            </w:pPr>
            <w:r w:rsidRPr="0046233B">
              <w:rPr>
                <w:sz w:val="16"/>
                <w:szCs w:val="16"/>
              </w:rPr>
              <w:t>от 20.01.2020 № 28/П/93</w:t>
            </w:r>
          </w:p>
        </w:tc>
      </w:tr>
      <w:tr w:rsidR="00474239" w:rsidTr="0046233B">
        <w:tc>
          <w:tcPr>
            <w:tcW w:w="506"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e"/>
              <w:ind w:left="57"/>
              <w:rPr>
                <w:sz w:val="16"/>
                <w:szCs w:val="16"/>
              </w:rPr>
            </w:pPr>
            <w:r w:rsidRPr="0046233B">
              <w:rPr>
                <w:sz w:val="16"/>
                <w:szCs w:val="16"/>
              </w:rPr>
              <w:t>2</w:t>
            </w:r>
          </w:p>
        </w:tc>
        <w:tc>
          <w:tcPr>
            <w:tcW w:w="2515"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e"/>
              <w:ind w:left="57"/>
              <w:jc w:val="both"/>
              <w:rPr>
                <w:sz w:val="16"/>
                <w:szCs w:val="16"/>
              </w:rPr>
            </w:pPr>
            <w:r w:rsidRPr="0046233B">
              <w:rPr>
                <w:sz w:val="16"/>
                <w:szCs w:val="16"/>
              </w:rPr>
              <w:t xml:space="preserve">Муниципальная программа </w:t>
            </w:r>
          </w:p>
          <w:p w:rsidR="0046233B" w:rsidRPr="0046233B" w:rsidRDefault="0046233B" w:rsidP="0046233B">
            <w:pPr>
              <w:pStyle w:val="afe"/>
              <w:ind w:left="57"/>
              <w:jc w:val="both"/>
              <w:rPr>
                <w:sz w:val="16"/>
                <w:szCs w:val="16"/>
              </w:rPr>
            </w:pPr>
            <w:r w:rsidRPr="0046233B">
              <w:rPr>
                <w:sz w:val="16"/>
                <w:szCs w:val="16"/>
              </w:rPr>
              <w:t xml:space="preserve">«Комплексная программа профилактики правонарушений, экстремизма и терроризма в </w:t>
            </w:r>
            <w:proofErr w:type="spellStart"/>
            <w:r w:rsidRPr="0046233B">
              <w:rPr>
                <w:sz w:val="16"/>
                <w:szCs w:val="16"/>
              </w:rPr>
              <w:t>Тогучинском</w:t>
            </w:r>
            <w:proofErr w:type="spellEnd"/>
            <w:r w:rsidRPr="0046233B">
              <w:rPr>
                <w:sz w:val="16"/>
                <w:szCs w:val="16"/>
              </w:rPr>
              <w:t xml:space="preserve"> районе Новосибирской области на 2021-2023 годы» </w:t>
            </w:r>
          </w:p>
        </w:tc>
        <w:tc>
          <w:tcPr>
            <w:tcW w:w="1984"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rsidR="0046233B" w:rsidRPr="0046233B" w:rsidRDefault="0046233B" w:rsidP="0046233B">
            <w:pPr>
              <w:pStyle w:val="afe"/>
              <w:ind w:left="57"/>
              <w:jc w:val="both"/>
              <w:rPr>
                <w:sz w:val="16"/>
                <w:szCs w:val="16"/>
              </w:rPr>
            </w:pPr>
            <w:r w:rsidRPr="0046233B">
              <w:rPr>
                <w:sz w:val="16"/>
                <w:szCs w:val="16"/>
              </w:rPr>
              <w:t xml:space="preserve">постановление администрации Тогучинского района  </w:t>
            </w:r>
          </w:p>
          <w:p w:rsidR="0046233B" w:rsidRPr="0046233B" w:rsidRDefault="0046233B" w:rsidP="0046233B">
            <w:pPr>
              <w:pStyle w:val="afe"/>
              <w:snapToGrid w:val="0"/>
              <w:ind w:left="57"/>
              <w:jc w:val="both"/>
              <w:rPr>
                <w:sz w:val="16"/>
                <w:szCs w:val="16"/>
              </w:rPr>
            </w:pPr>
            <w:r w:rsidRPr="0046233B">
              <w:rPr>
                <w:sz w:val="16"/>
                <w:szCs w:val="16"/>
              </w:rPr>
              <w:t>Новосибирской области</w:t>
            </w:r>
          </w:p>
          <w:p w:rsidR="0046233B" w:rsidRPr="0046233B" w:rsidRDefault="0046233B" w:rsidP="0046233B">
            <w:pPr>
              <w:pStyle w:val="afe"/>
              <w:ind w:left="57"/>
              <w:jc w:val="both"/>
              <w:rPr>
                <w:sz w:val="16"/>
                <w:szCs w:val="16"/>
              </w:rPr>
            </w:pPr>
            <w:r w:rsidRPr="0046233B">
              <w:rPr>
                <w:sz w:val="16"/>
                <w:szCs w:val="16"/>
              </w:rPr>
              <w:t>от 16.11.2020 № 1190/П/93</w:t>
            </w:r>
          </w:p>
        </w:tc>
      </w:tr>
      <w:tr w:rsidR="00474239" w:rsidTr="0046233B">
        <w:tc>
          <w:tcPr>
            <w:tcW w:w="506"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e"/>
              <w:ind w:left="57"/>
              <w:rPr>
                <w:sz w:val="16"/>
                <w:szCs w:val="16"/>
              </w:rPr>
            </w:pPr>
            <w:r w:rsidRPr="0046233B">
              <w:rPr>
                <w:sz w:val="16"/>
                <w:szCs w:val="16"/>
              </w:rPr>
              <w:t>3</w:t>
            </w:r>
          </w:p>
        </w:tc>
        <w:tc>
          <w:tcPr>
            <w:tcW w:w="2515"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snapToGrid w:val="0"/>
              <w:ind w:left="57"/>
              <w:jc w:val="both"/>
              <w:rPr>
                <w:bCs/>
                <w:sz w:val="16"/>
                <w:szCs w:val="16"/>
                <w:lang w:eastAsia="ru-RU"/>
              </w:rPr>
            </w:pPr>
            <w:r w:rsidRPr="0046233B">
              <w:rPr>
                <w:bCs/>
                <w:sz w:val="16"/>
                <w:szCs w:val="16"/>
                <w:lang w:eastAsia="ru-RU"/>
              </w:rPr>
              <w:t>муниципальная программа</w:t>
            </w:r>
          </w:p>
          <w:p w:rsidR="0046233B" w:rsidRPr="0046233B" w:rsidRDefault="0046233B" w:rsidP="0046233B">
            <w:pPr>
              <w:snapToGrid w:val="0"/>
              <w:ind w:left="57"/>
              <w:jc w:val="both"/>
              <w:rPr>
                <w:sz w:val="16"/>
                <w:szCs w:val="16"/>
                <w:lang w:eastAsia="ru-RU"/>
              </w:rPr>
            </w:pPr>
            <w:r w:rsidRPr="0046233B">
              <w:rPr>
                <w:sz w:val="16"/>
                <w:szCs w:val="16"/>
                <w:lang w:eastAsia="ru-RU"/>
              </w:rPr>
              <w:t>«Поддержка местных инициатив и развитие территориального общественного самоуправления на территории Тогучинского района Новосибирской области на 2021-2023 годы»</w:t>
            </w:r>
          </w:p>
        </w:tc>
        <w:tc>
          <w:tcPr>
            <w:tcW w:w="1984"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rsidR="0046233B" w:rsidRPr="0046233B" w:rsidRDefault="0046233B" w:rsidP="0046233B">
            <w:pPr>
              <w:pStyle w:val="afe"/>
              <w:snapToGrid w:val="0"/>
              <w:ind w:left="57"/>
              <w:jc w:val="both"/>
              <w:rPr>
                <w:color w:val="000000"/>
                <w:sz w:val="16"/>
                <w:szCs w:val="16"/>
              </w:rPr>
            </w:pPr>
            <w:r w:rsidRPr="0046233B">
              <w:rPr>
                <w:color w:val="000000"/>
                <w:sz w:val="16"/>
                <w:szCs w:val="16"/>
              </w:rPr>
              <w:t>постановление администрации Тогучинского района</w:t>
            </w:r>
          </w:p>
          <w:p w:rsidR="0046233B" w:rsidRPr="0046233B" w:rsidRDefault="0046233B" w:rsidP="0046233B">
            <w:pPr>
              <w:pStyle w:val="afe"/>
              <w:snapToGrid w:val="0"/>
              <w:ind w:left="57"/>
              <w:jc w:val="both"/>
              <w:rPr>
                <w:sz w:val="16"/>
                <w:szCs w:val="16"/>
              </w:rPr>
            </w:pPr>
            <w:r w:rsidRPr="0046233B">
              <w:rPr>
                <w:sz w:val="16"/>
                <w:szCs w:val="16"/>
              </w:rPr>
              <w:t>Новосибирской области</w:t>
            </w:r>
          </w:p>
          <w:p w:rsidR="0046233B" w:rsidRPr="0046233B" w:rsidRDefault="0046233B" w:rsidP="0046233B">
            <w:pPr>
              <w:pStyle w:val="afe"/>
              <w:snapToGrid w:val="0"/>
              <w:ind w:left="57"/>
              <w:jc w:val="both"/>
              <w:rPr>
                <w:sz w:val="16"/>
                <w:szCs w:val="16"/>
              </w:rPr>
            </w:pPr>
            <w:r w:rsidRPr="0046233B">
              <w:rPr>
                <w:color w:val="000000"/>
                <w:sz w:val="16"/>
                <w:szCs w:val="16"/>
              </w:rPr>
              <w:t>от 08.12.2020 № 1299/П/93</w:t>
            </w:r>
          </w:p>
        </w:tc>
      </w:tr>
      <w:tr w:rsidR="00474239" w:rsidTr="0046233B">
        <w:tc>
          <w:tcPr>
            <w:tcW w:w="506"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e"/>
              <w:ind w:left="57"/>
              <w:rPr>
                <w:sz w:val="16"/>
                <w:szCs w:val="16"/>
              </w:rPr>
            </w:pPr>
            <w:r w:rsidRPr="0046233B">
              <w:rPr>
                <w:sz w:val="16"/>
                <w:szCs w:val="16"/>
              </w:rPr>
              <w:t>4</w:t>
            </w:r>
          </w:p>
        </w:tc>
        <w:tc>
          <w:tcPr>
            <w:tcW w:w="2515"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e"/>
              <w:ind w:left="57"/>
              <w:jc w:val="both"/>
              <w:rPr>
                <w:sz w:val="16"/>
                <w:szCs w:val="16"/>
              </w:rPr>
            </w:pPr>
            <w:r w:rsidRPr="0046233B">
              <w:rPr>
                <w:sz w:val="16"/>
                <w:szCs w:val="16"/>
              </w:rPr>
              <w:t>Муниципальная программа</w:t>
            </w:r>
          </w:p>
          <w:p w:rsidR="0046233B" w:rsidRPr="0046233B" w:rsidRDefault="0046233B" w:rsidP="0046233B">
            <w:pPr>
              <w:pStyle w:val="afe"/>
              <w:ind w:left="57"/>
              <w:jc w:val="both"/>
              <w:rPr>
                <w:sz w:val="16"/>
                <w:szCs w:val="16"/>
              </w:rPr>
            </w:pPr>
            <w:r w:rsidRPr="0046233B">
              <w:rPr>
                <w:sz w:val="16"/>
                <w:szCs w:val="16"/>
              </w:rPr>
              <w:t>«Укрепление общественного здоровья Тогучинского района Новосибирской области на 2021-2025 годы»</w:t>
            </w:r>
          </w:p>
        </w:tc>
        <w:tc>
          <w:tcPr>
            <w:tcW w:w="1984"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rsidR="0046233B" w:rsidRPr="0046233B" w:rsidRDefault="0046233B" w:rsidP="0046233B">
            <w:pPr>
              <w:pStyle w:val="afe"/>
              <w:snapToGrid w:val="0"/>
              <w:ind w:left="57"/>
              <w:jc w:val="both"/>
              <w:rPr>
                <w:color w:val="000000"/>
                <w:sz w:val="16"/>
                <w:szCs w:val="16"/>
              </w:rPr>
            </w:pPr>
            <w:r w:rsidRPr="0046233B">
              <w:rPr>
                <w:color w:val="000000"/>
                <w:sz w:val="16"/>
                <w:szCs w:val="16"/>
              </w:rPr>
              <w:t>постановление администрации Тогучинского района</w:t>
            </w:r>
          </w:p>
          <w:p w:rsidR="0046233B" w:rsidRPr="0046233B" w:rsidRDefault="0046233B" w:rsidP="0046233B">
            <w:pPr>
              <w:pStyle w:val="afe"/>
              <w:snapToGrid w:val="0"/>
              <w:ind w:left="57"/>
              <w:jc w:val="both"/>
              <w:rPr>
                <w:sz w:val="16"/>
                <w:szCs w:val="16"/>
              </w:rPr>
            </w:pPr>
            <w:r w:rsidRPr="0046233B">
              <w:rPr>
                <w:sz w:val="16"/>
                <w:szCs w:val="16"/>
              </w:rPr>
              <w:t>Новосибирской области</w:t>
            </w:r>
          </w:p>
          <w:p w:rsidR="0046233B" w:rsidRPr="0046233B" w:rsidRDefault="0046233B" w:rsidP="0046233B">
            <w:pPr>
              <w:pStyle w:val="afe"/>
              <w:ind w:left="57"/>
              <w:rPr>
                <w:sz w:val="16"/>
                <w:szCs w:val="16"/>
              </w:rPr>
            </w:pPr>
            <w:r w:rsidRPr="0046233B">
              <w:rPr>
                <w:color w:val="000000"/>
                <w:sz w:val="16"/>
                <w:szCs w:val="16"/>
              </w:rPr>
              <w:t>от 15.12.2020 № 1330/П/93</w:t>
            </w:r>
          </w:p>
        </w:tc>
      </w:tr>
      <w:tr w:rsidR="00474239" w:rsidTr="0046233B">
        <w:tc>
          <w:tcPr>
            <w:tcW w:w="506"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e"/>
              <w:snapToGrid w:val="0"/>
              <w:ind w:left="57"/>
              <w:rPr>
                <w:bCs/>
                <w:sz w:val="16"/>
                <w:szCs w:val="16"/>
              </w:rPr>
            </w:pPr>
            <w:r w:rsidRPr="0046233B">
              <w:rPr>
                <w:bCs/>
                <w:sz w:val="16"/>
                <w:szCs w:val="16"/>
              </w:rPr>
              <w:t>5</w:t>
            </w:r>
          </w:p>
        </w:tc>
        <w:tc>
          <w:tcPr>
            <w:tcW w:w="2515"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e"/>
              <w:ind w:left="57"/>
              <w:jc w:val="both"/>
              <w:rPr>
                <w:sz w:val="16"/>
                <w:szCs w:val="16"/>
              </w:rPr>
            </w:pPr>
            <w:r w:rsidRPr="0046233B">
              <w:rPr>
                <w:sz w:val="16"/>
                <w:szCs w:val="16"/>
              </w:rPr>
              <w:t>Муниципальная программа</w:t>
            </w:r>
          </w:p>
          <w:p w:rsidR="0046233B" w:rsidRPr="0046233B" w:rsidRDefault="0046233B" w:rsidP="0046233B">
            <w:pPr>
              <w:pStyle w:val="afe"/>
              <w:ind w:left="57"/>
              <w:jc w:val="both"/>
              <w:rPr>
                <w:sz w:val="16"/>
                <w:szCs w:val="16"/>
              </w:rPr>
            </w:pPr>
            <w:r w:rsidRPr="0046233B">
              <w:rPr>
                <w:sz w:val="16"/>
                <w:szCs w:val="16"/>
              </w:rPr>
              <w:t xml:space="preserve">«Повышение безопасности дорожного движения по </w:t>
            </w:r>
            <w:proofErr w:type="spellStart"/>
            <w:r w:rsidRPr="0046233B">
              <w:rPr>
                <w:sz w:val="16"/>
                <w:szCs w:val="16"/>
              </w:rPr>
              <w:t>Тогучинскому</w:t>
            </w:r>
            <w:proofErr w:type="spellEnd"/>
            <w:r w:rsidRPr="0046233B">
              <w:rPr>
                <w:sz w:val="16"/>
                <w:szCs w:val="16"/>
              </w:rPr>
              <w:t xml:space="preserve"> району Новосибирской области на 2021-2023 годы»</w:t>
            </w:r>
          </w:p>
        </w:tc>
        <w:tc>
          <w:tcPr>
            <w:tcW w:w="1984"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rsidR="0046233B" w:rsidRPr="0046233B" w:rsidRDefault="0046233B" w:rsidP="0046233B">
            <w:pPr>
              <w:pStyle w:val="afe"/>
              <w:ind w:left="57"/>
              <w:jc w:val="both"/>
              <w:rPr>
                <w:sz w:val="16"/>
                <w:szCs w:val="16"/>
              </w:rPr>
            </w:pPr>
            <w:r w:rsidRPr="0046233B">
              <w:rPr>
                <w:sz w:val="16"/>
                <w:szCs w:val="16"/>
              </w:rPr>
              <w:t xml:space="preserve">постановление администрации Тогучинского района </w:t>
            </w:r>
          </w:p>
          <w:p w:rsidR="0046233B" w:rsidRPr="0046233B" w:rsidRDefault="0046233B" w:rsidP="0046233B">
            <w:pPr>
              <w:pStyle w:val="afe"/>
              <w:snapToGrid w:val="0"/>
              <w:ind w:left="57"/>
              <w:jc w:val="both"/>
              <w:rPr>
                <w:sz w:val="16"/>
                <w:szCs w:val="16"/>
              </w:rPr>
            </w:pPr>
            <w:r w:rsidRPr="0046233B">
              <w:rPr>
                <w:sz w:val="16"/>
                <w:szCs w:val="16"/>
              </w:rPr>
              <w:t>Новосибирской области</w:t>
            </w:r>
          </w:p>
          <w:p w:rsidR="0046233B" w:rsidRPr="0046233B" w:rsidRDefault="0046233B" w:rsidP="0046233B">
            <w:pPr>
              <w:pStyle w:val="afe"/>
              <w:ind w:left="57"/>
              <w:jc w:val="both"/>
              <w:rPr>
                <w:sz w:val="16"/>
                <w:szCs w:val="16"/>
              </w:rPr>
            </w:pPr>
            <w:r w:rsidRPr="0046233B">
              <w:rPr>
                <w:sz w:val="16"/>
                <w:szCs w:val="16"/>
              </w:rPr>
              <w:t>от 21.12.2020 № 1357/П/93</w:t>
            </w:r>
          </w:p>
        </w:tc>
      </w:tr>
      <w:tr w:rsidR="00474239" w:rsidTr="0046233B">
        <w:tc>
          <w:tcPr>
            <w:tcW w:w="506"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e"/>
              <w:snapToGrid w:val="0"/>
              <w:ind w:left="57"/>
              <w:rPr>
                <w:bCs/>
                <w:sz w:val="16"/>
                <w:szCs w:val="16"/>
              </w:rPr>
            </w:pPr>
            <w:r w:rsidRPr="0046233B">
              <w:rPr>
                <w:bCs/>
                <w:sz w:val="16"/>
                <w:szCs w:val="16"/>
              </w:rPr>
              <w:t>6</w:t>
            </w:r>
          </w:p>
        </w:tc>
        <w:tc>
          <w:tcPr>
            <w:tcW w:w="2515"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2c"/>
              <w:spacing w:line="240" w:lineRule="auto"/>
              <w:ind w:left="57"/>
              <w:jc w:val="both"/>
              <w:rPr>
                <w:rFonts w:ascii="Times New Roman" w:hAnsi="Times New Roman" w:cs="Times New Roman"/>
                <w:sz w:val="16"/>
                <w:szCs w:val="16"/>
              </w:rPr>
            </w:pPr>
            <w:r w:rsidRPr="0046233B">
              <w:rPr>
                <w:rFonts w:ascii="Times New Roman" w:hAnsi="Times New Roman" w:cs="Times New Roman"/>
                <w:sz w:val="16"/>
                <w:szCs w:val="16"/>
              </w:rPr>
              <w:t xml:space="preserve">Муниципальная программа </w:t>
            </w:r>
          </w:p>
          <w:p w:rsidR="0046233B" w:rsidRPr="0046233B" w:rsidRDefault="0046233B" w:rsidP="0046233B">
            <w:pPr>
              <w:pStyle w:val="2c"/>
              <w:spacing w:line="240" w:lineRule="auto"/>
              <w:ind w:left="57"/>
              <w:jc w:val="both"/>
              <w:rPr>
                <w:rFonts w:ascii="Times New Roman" w:hAnsi="Times New Roman" w:cs="Times New Roman"/>
                <w:sz w:val="16"/>
                <w:szCs w:val="16"/>
              </w:rPr>
            </w:pPr>
            <w:r w:rsidRPr="0046233B">
              <w:rPr>
                <w:rFonts w:ascii="Times New Roman" w:hAnsi="Times New Roman" w:cs="Times New Roman"/>
                <w:sz w:val="16"/>
                <w:szCs w:val="16"/>
              </w:rPr>
              <w:t>«Выявление и поддержка   одарённых детей и талантливой учащейся молодёжи Тогучинского района на 2021-2023 годы»</w:t>
            </w:r>
          </w:p>
        </w:tc>
        <w:tc>
          <w:tcPr>
            <w:tcW w:w="1984"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rsidR="0046233B" w:rsidRPr="0046233B" w:rsidRDefault="0046233B" w:rsidP="0046233B">
            <w:pPr>
              <w:pStyle w:val="afe"/>
              <w:ind w:left="57"/>
              <w:rPr>
                <w:sz w:val="16"/>
                <w:szCs w:val="16"/>
              </w:rPr>
            </w:pPr>
            <w:r w:rsidRPr="0046233B">
              <w:rPr>
                <w:sz w:val="16"/>
                <w:szCs w:val="16"/>
              </w:rPr>
              <w:t xml:space="preserve">постановление администрации Тогучинского района </w:t>
            </w:r>
          </w:p>
          <w:p w:rsidR="0046233B" w:rsidRPr="0046233B" w:rsidRDefault="0046233B" w:rsidP="0046233B">
            <w:pPr>
              <w:pStyle w:val="afe"/>
              <w:snapToGrid w:val="0"/>
              <w:ind w:left="57"/>
              <w:jc w:val="both"/>
              <w:rPr>
                <w:sz w:val="16"/>
                <w:szCs w:val="16"/>
              </w:rPr>
            </w:pPr>
            <w:r w:rsidRPr="0046233B">
              <w:rPr>
                <w:sz w:val="16"/>
                <w:szCs w:val="16"/>
              </w:rPr>
              <w:t>Новосибирской области</w:t>
            </w:r>
          </w:p>
          <w:p w:rsidR="0046233B" w:rsidRPr="0046233B" w:rsidRDefault="0046233B" w:rsidP="0046233B">
            <w:pPr>
              <w:pStyle w:val="afe"/>
              <w:ind w:left="57"/>
              <w:rPr>
                <w:sz w:val="16"/>
                <w:szCs w:val="16"/>
              </w:rPr>
            </w:pPr>
            <w:r w:rsidRPr="0046233B">
              <w:rPr>
                <w:sz w:val="16"/>
                <w:szCs w:val="16"/>
              </w:rPr>
              <w:t>от 16.03.2021 № 243/П/93</w:t>
            </w:r>
          </w:p>
        </w:tc>
      </w:tr>
      <w:tr w:rsidR="00474239" w:rsidTr="0046233B">
        <w:tc>
          <w:tcPr>
            <w:tcW w:w="506"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e"/>
              <w:snapToGrid w:val="0"/>
              <w:ind w:left="57"/>
              <w:rPr>
                <w:bCs/>
                <w:sz w:val="16"/>
                <w:szCs w:val="16"/>
              </w:rPr>
            </w:pPr>
            <w:r w:rsidRPr="0046233B">
              <w:rPr>
                <w:bCs/>
                <w:sz w:val="16"/>
                <w:szCs w:val="16"/>
              </w:rPr>
              <w:t>7</w:t>
            </w:r>
          </w:p>
        </w:tc>
        <w:tc>
          <w:tcPr>
            <w:tcW w:w="2515"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ind w:left="57"/>
              <w:jc w:val="both"/>
              <w:rPr>
                <w:sz w:val="16"/>
                <w:szCs w:val="16"/>
                <w:lang w:eastAsia="ru-RU"/>
              </w:rPr>
            </w:pPr>
            <w:r w:rsidRPr="0046233B">
              <w:rPr>
                <w:sz w:val="16"/>
                <w:szCs w:val="16"/>
                <w:lang w:eastAsia="ru-RU"/>
              </w:rPr>
              <w:t xml:space="preserve">Муниципальная программа </w:t>
            </w:r>
          </w:p>
          <w:p w:rsidR="0046233B" w:rsidRPr="0046233B" w:rsidRDefault="0046233B" w:rsidP="0046233B">
            <w:pPr>
              <w:ind w:left="57"/>
              <w:jc w:val="both"/>
              <w:rPr>
                <w:sz w:val="16"/>
                <w:szCs w:val="16"/>
              </w:rPr>
            </w:pPr>
            <w:r w:rsidRPr="0046233B">
              <w:rPr>
                <w:sz w:val="16"/>
                <w:szCs w:val="16"/>
              </w:rPr>
              <w:t xml:space="preserve">«Развитие кадрового потенциала дошкольного, общего и   дополнительного образования детей в </w:t>
            </w:r>
            <w:proofErr w:type="spellStart"/>
            <w:r w:rsidRPr="0046233B">
              <w:rPr>
                <w:sz w:val="16"/>
                <w:szCs w:val="16"/>
              </w:rPr>
              <w:t>Тогучинском</w:t>
            </w:r>
            <w:proofErr w:type="spellEnd"/>
            <w:r w:rsidRPr="0046233B">
              <w:rPr>
                <w:sz w:val="16"/>
                <w:szCs w:val="16"/>
              </w:rPr>
              <w:t xml:space="preserve"> районе на 2021-2023 годы».</w:t>
            </w:r>
          </w:p>
        </w:tc>
        <w:tc>
          <w:tcPr>
            <w:tcW w:w="1984"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rsidR="0046233B" w:rsidRPr="0046233B" w:rsidRDefault="0046233B" w:rsidP="0046233B">
            <w:pPr>
              <w:pStyle w:val="afe"/>
              <w:ind w:left="57"/>
              <w:rPr>
                <w:sz w:val="16"/>
                <w:szCs w:val="16"/>
              </w:rPr>
            </w:pPr>
            <w:r w:rsidRPr="0046233B">
              <w:rPr>
                <w:sz w:val="16"/>
                <w:szCs w:val="16"/>
              </w:rPr>
              <w:t xml:space="preserve">постановление администрации Тогучинского района </w:t>
            </w:r>
          </w:p>
          <w:p w:rsidR="0046233B" w:rsidRPr="0046233B" w:rsidRDefault="0046233B" w:rsidP="0046233B">
            <w:pPr>
              <w:pStyle w:val="afe"/>
              <w:snapToGrid w:val="0"/>
              <w:ind w:left="57"/>
              <w:jc w:val="both"/>
              <w:rPr>
                <w:sz w:val="16"/>
                <w:szCs w:val="16"/>
              </w:rPr>
            </w:pPr>
            <w:r w:rsidRPr="0046233B">
              <w:rPr>
                <w:sz w:val="16"/>
                <w:szCs w:val="16"/>
              </w:rPr>
              <w:t>Новосибирской области</w:t>
            </w:r>
          </w:p>
          <w:p w:rsidR="0046233B" w:rsidRPr="0046233B" w:rsidRDefault="0046233B" w:rsidP="0046233B">
            <w:pPr>
              <w:pStyle w:val="afe"/>
              <w:ind w:left="57"/>
              <w:rPr>
                <w:sz w:val="16"/>
                <w:szCs w:val="16"/>
              </w:rPr>
            </w:pPr>
            <w:r w:rsidRPr="0046233B">
              <w:rPr>
                <w:sz w:val="16"/>
                <w:szCs w:val="16"/>
              </w:rPr>
              <w:t>от 16.03.2021 № 243/П/93</w:t>
            </w:r>
          </w:p>
        </w:tc>
      </w:tr>
      <w:tr w:rsidR="00474239" w:rsidTr="0046233B">
        <w:tc>
          <w:tcPr>
            <w:tcW w:w="506"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e"/>
              <w:snapToGrid w:val="0"/>
              <w:jc w:val="center"/>
              <w:rPr>
                <w:bCs/>
                <w:sz w:val="16"/>
                <w:szCs w:val="16"/>
              </w:rPr>
            </w:pPr>
            <w:r w:rsidRPr="0046233B">
              <w:rPr>
                <w:bCs/>
                <w:sz w:val="16"/>
                <w:szCs w:val="16"/>
              </w:rPr>
              <w:t>8</w:t>
            </w:r>
          </w:p>
        </w:tc>
        <w:tc>
          <w:tcPr>
            <w:tcW w:w="2515"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e"/>
              <w:ind w:left="57"/>
              <w:jc w:val="both"/>
              <w:rPr>
                <w:sz w:val="16"/>
                <w:szCs w:val="16"/>
              </w:rPr>
            </w:pPr>
            <w:r w:rsidRPr="0046233B">
              <w:rPr>
                <w:sz w:val="16"/>
                <w:szCs w:val="16"/>
              </w:rPr>
              <w:t>Муниципальная программа</w:t>
            </w:r>
          </w:p>
          <w:p w:rsidR="0046233B" w:rsidRPr="0046233B" w:rsidRDefault="0046233B" w:rsidP="0046233B">
            <w:pPr>
              <w:pStyle w:val="afe"/>
              <w:ind w:left="57"/>
              <w:jc w:val="both"/>
              <w:rPr>
                <w:sz w:val="16"/>
                <w:szCs w:val="16"/>
              </w:rPr>
            </w:pPr>
            <w:r w:rsidRPr="0046233B">
              <w:rPr>
                <w:sz w:val="16"/>
                <w:szCs w:val="16"/>
              </w:rPr>
              <w:t xml:space="preserve">«Природоохранные мероприятия Тогучинского района </w:t>
            </w:r>
            <w:r w:rsidRPr="0046233B">
              <w:rPr>
                <w:sz w:val="16"/>
                <w:szCs w:val="16"/>
              </w:rPr>
              <w:t>Новосибирской области на 2021-2023 годы»</w:t>
            </w:r>
          </w:p>
        </w:tc>
        <w:tc>
          <w:tcPr>
            <w:tcW w:w="1984"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rsidR="0046233B" w:rsidRPr="0046233B" w:rsidRDefault="0046233B" w:rsidP="0046233B">
            <w:pPr>
              <w:pStyle w:val="afe"/>
              <w:ind w:left="57"/>
              <w:jc w:val="both"/>
              <w:rPr>
                <w:sz w:val="16"/>
                <w:szCs w:val="16"/>
              </w:rPr>
            </w:pPr>
            <w:r w:rsidRPr="0046233B">
              <w:rPr>
                <w:sz w:val="16"/>
                <w:szCs w:val="16"/>
              </w:rPr>
              <w:t xml:space="preserve">постановление администрации Тогучинского района </w:t>
            </w:r>
          </w:p>
          <w:p w:rsidR="0046233B" w:rsidRPr="0046233B" w:rsidRDefault="0046233B" w:rsidP="0046233B">
            <w:pPr>
              <w:pStyle w:val="afe"/>
              <w:snapToGrid w:val="0"/>
              <w:ind w:left="57"/>
              <w:jc w:val="both"/>
              <w:rPr>
                <w:sz w:val="16"/>
                <w:szCs w:val="16"/>
              </w:rPr>
            </w:pPr>
            <w:r w:rsidRPr="0046233B">
              <w:rPr>
                <w:sz w:val="16"/>
                <w:szCs w:val="16"/>
              </w:rPr>
              <w:t>Новосибирской области</w:t>
            </w:r>
          </w:p>
          <w:p w:rsidR="0046233B" w:rsidRPr="0046233B" w:rsidRDefault="0046233B" w:rsidP="0046233B">
            <w:pPr>
              <w:pStyle w:val="afe"/>
              <w:ind w:left="57"/>
              <w:jc w:val="both"/>
              <w:rPr>
                <w:sz w:val="16"/>
                <w:szCs w:val="16"/>
              </w:rPr>
            </w:pPr>
            <w:r w:rsidRPr="0046233B">
              <w:rPr>
                <w:sz w:val="16"/>
                <w:szCs w:val="16"/>
              </w:rPr>
              <w:t>от 10.06.2021 № 640/П/93</w:t>
            </w:r>
          </w:p>
        </w:tc>
      </w:tr>
      <w:tr w:rsidR="00474239" w:rsidTr="0046233B">
        <w:tc>
          <w:tcPr>
            <w:tcW w:w="506"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e"/>
              <w:snapToGrid w:val="0"/>
              <w:jc w:val="center"/>
              <w:rPr>
                <w:bCs/>
                <w:sz w:val="16"/>
                <w:szCs w:val="16"/>
              </w:rPr>
            </w:pPr>
            <w:r w:rsidRPr="0046233B">
              <w:rPr>
                <w:bCs/>
                <w:sz w:val="16"/>
                <w:szCs w:val="16"/>
              </w:rPr>
              <w:t>9</w:t>
            </w:r>
          </w:p>
        </w:tc>
        <w:tc>
          <w:tcPr>
            <w:tcW w:w="2515"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e"/>
              <w:ind w:left="57"/>
              <w:jc w:val="both"/>
              <w:rPr>
                <w:sz w:val="16"/>
                <w:szCs w:val="16"/>
              </w:rPr>
            </w:pPr>
            <w:r w:rsidRPr="0046233B">
              <w:rPr>
                <w:sz w:val="16"/>
                <w:szCs w:val="16"/>
              </w:rPr>
              <w:t>Муниципальная программа</w:t>
            </w:r>
          </w:p>
          <w:p w:rsidR="0046233B" w:rsidRPr="0046233B" w:rsidRDefault="0046233B" w:rsidP="0046233B">
            <w:pPr>
              <w:pStyle w:val="afe"/>
              <w:ind w:left="57"/>
              <w:jc w:val="both"/>
              <w:rPr>
                <w:sz w:val="16"/>
                <w:szCs w:val="16"/>
              </w:rPr>
            </w:pPr>
            <w:r w:rsidRPr="0046233B">
              <w:rPr>
                <w:sz w:val="16"/>
                <w:szCs w:val="16"/>
              </w:rPr>
              <w:t xml:space="preserve">«Развитие сельского хозяйства и регулирование рынков сельскохозяйственной продукции, сырья и продовольствия в </w:t>
            </w:r>
            <w:proofErr w:type="spellStart"/>
            <w:r w:rsidRPr="0046233B">
              <w:rPr>
                <w:sz w:val="16"/>
                <w:szCs w:val="16"/>
              </w:rPr>
              <w:t>Тогучинском</w:t>
            </w:r>
            <w:proofErr w:type="spellEnd"/>
            <w:r w:rsidRPr="0046233B">
              <w:rPr>
                <w:sz w:val="16"/>
                <w:szCs w:val="16"/>
              </w:rPr>
              <w:t xml:space="preserve"> районе Новосибирской области на 2021-2024 годы»</w:t>
            </w:r>
          </w:p>
        </w:tc>
        <w:tc>
          <w:tcPr>
            <w:tcW w:w="1984"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rsidR="0046233B" w:rsidRPr="0046233B" w:rsidRDefault="0046233B" w:rsidP="0046233B">
            <w:pPr>
              <w:pStyle w:val="afe"/>
              <w:ind w:left="57"/>
              <w:jc w:val="both"/>
              <w:rPr>
                <w:sz w:val="16"/>
                <w:szCs w:val="16"/>
              </w:rPr>
            </w:pPr>
            <w:r w:rsidRPr="0046233B">
              <w:rPr>
                <w:sz w:val="16"/>
                <w:szCs w:val="16"/>
              </w:rPr>
              <w:t xml:space="preserve">постановление администрации Тогучинского района </w:t>
            </w:r>
          </w:p>
          <w:p w:rsidR="0046233B" w:rsidRPr="0046233B" w:rsidRDefault="0046233B" w:rsidP="0046233B">
            <w:pPr>
              <w:pStyle w:val="afe"/>
              <w:snapToGrid w:val="0"/>
              <w:ind w:left="57"/>
              <w:jc w:val="both"/>
              <w:rPr>
                <w:sz w:val="16"/>
                <w:szCs w:val="16"/>
              </w:rPr>
            </w:pPr>
            <w:r w:rsidRPr="0046233B">
              <w:rPr>
                <w:sz w:val="16"/>
                <w:szCs w:val="16"/>
              </w:rPr>
              <w:t>Новосибирской области</w:t>
            </w:r>
          </w:p>
          <w:p w:rsidR="0046233B" w:rsidRPr="0046233B" w:rsidRDefault="0046233B" w:rsidP="0046233B">
            <w:pPr>
              <w:pStyle w:val="afe"/>
              <w:ind w:left="57"/>
              <w:jc w:val="both"/>
              <w:rPr>
                <w:sz w:val="16"/>
                <w:szCs w:val="16"/>
              </w:rPr>
            </w:pPr>
            <w:r w:rsidRPr="0046233B">
              <w:rPr>
                <w:sz w:val="16"/>
                <w:szCs w:val="16"/>
              </w:rPr>
              <w:t>от 01.07.2021 № 714/П/93</w:t>
            </w:r>
          </w:p>
        </w:tc>
      </w:tr>
      <w:tr w:rsidR="00474239" w:rsidTr="0046233B">
        <w:tc>
          <w:tcPr>
            <w:tcW w:w="506"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e"/>
              <w:snapToGrid w:val="0"/>
              <w:rPr>
                <w:bCs/>
                <w:sz w:val="16"/>
                <w:szCs w:val="16"/>
              </w:rPr>
            </w:pPr>
            <w:r w:rsidRPr="0046233B">
              <w:rPr>
                <w:bCs/>
                <w:sz w:val="16"/>
                <w:szCs w:val="16"/>
              </w:rPr>
              <w:t>10</w:t>
            </w:r>
          </w:p>
        </w:tc>
        <w:tc>
          <w:tcPr>
            <w:tcW w:w="2515"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e"/>
              <w:snapToGrid w:val="0"/>
              <w:ind w:left="57"/>
              <w:jc w:val="both"/>
              <w:rPr>
                <w:bCs/>
                <w:sz w:val="16"/>
                <w:szCs w:val="16"/>
              </w:rPr>
            </w:pPr>
            <w:r w:rsidRPr="0046233B">
              <w:rPr>
                <w:bCs/>
                <w:sz w:val="16"/>
                <w:szCs w:val="16"/>
              </w:rPr>
              <w:t xml:space="preserve">Муниципальная программа </w:t>
            </w:r>
          </w:p>
          <w:p w:rsidR="0046233B" w:rsidRPr="0046233B" w:rsidRDefault="0046233B" w:rsidP="0046233B">
            <w:pPr>
              <w:pStyle w:val="afe"/>
              <w:snapToGrid w:val="0"/>
              <w:ind w:left="57"/>
              <w:jc w:val="both"/>
              <w:rPr>
                <w:sz w:val="16"/>
                <w:szCs w:val="16"/>
              </w:rPr>
            </w:pPr>
            <w:r w:rsidRPr="0046233B">
              <w:rPr>
                <w:bCs/>
                <w:color w:val="000000"/>
                <w:sz w:val="16"/>
                <w:szCs w:val="16"/>
              </w:rPr>
              <w:t>«Обеспечение безопасности жизнедеятельности населения Тогучинского района Новосибирской области на 2022-2024 годы»</w:t>
            </w:r>
          </w:p>
        </w:tc>
        <w:tc>
          <w:tcPr>
            <w:tcW w:w="1984"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rsidR="0046233B" w:rsidRPr="0046233B" w:rsidRDefault="0046233B" w:rsidP="0046233B">
            <w:pPr>
              <w:pStyle w:val="afe"/>
              <w:ind w:left="57"/>
              <w:rPr>
                <w:sz w:val="16"/>
                <w:szCs w:val="16"/>
              </w:rPr>
            </w:pPr>
            <w:r w:rsidRPr="0046233B">
              <w:rPr>
                <w:sz w:val="16"/>
                <w:szCs w:val="16"/>
              </w:rPr>
              <w:t xml:space="preserve">постановление администрации Тогучинского района </w:t>
            </w:r>
          </w:p>
          <w:p w:rsidR="0046233B" w:rsidRPr="0046233B" w:rsidRDefault="0046233B" w:rsidP="0046233B">
            <w:pPr>
              <w:pStyle w:val="afe"/>
              <w:ind w:left="57"/>
              <w:jc w:val="both"/>
              <w:rPr>
                <w:sz w:val="16"/>
                <w:szCs w:val="16"/>
              </w:rPr>
            </w:pPr>
            <w:r w:rsidRPr="0046233B">
              <w:rPr>
                <w:sz w:val="16"/>
                <w:szCs w:val="16"/>
              </w:rPr>
              <w:t xml:space="preserve">Новосибирской области </w:t>
            </w:r>
          </w:p>
          <w:p w:rsidR="0046233B" w:rsidRPr="0046233B" w:rsidRDefault="0046233B" w:rsidP="0046233B">
            <w:pPr>
              <w:pStyle w:val="afe"/>
              <w:snapToGrid w:val="0"/>
              <w:ind w:left="57"/>
              <w:jc w:val="both"/>
              <w:rPr>
                <w:sz w:val="16"/>
                <w:szCs w:val="16"/>
              </w:rPr>
            </w:pPr>
            <w:r w:rsidRPr="0046233B">
              <w:rPr>
                <w:sz w:val="16"/>
                <w:szCs w:val="16"/>
              </w:rPr>
              <w:t>от 24.11.2021 № 1219/П/93</w:t>
            </w:r>
          </w:p>
        </w:tc>
      </w:tr>
      <w:tr w:rsidR="00474239" w:rsidTr="0046233B">
        <w:tc>
          <w:tcPr>
            <w:tcW w:w="506"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e"/>
              <w:snapToGrid w:val="0"/>
              <w:ind w:left="57"/>
              <w:rPr>
                <w:bCs/>
                <w:sz w:val="16"/>
                <w:szCs w:val="16"/>
              </w:rPr>
            </w:pPr>
            <w:r w:rsidRPr="0046233B">
              <w:rPr>
                <w:bCs/>
                <w:sz w:val="16"/>
                <w:szCs w:val="16"/>
              </w:rPr>
              <w:t>11</w:t>
            </w:r>
          </w:p>
        </w:tc>
        <w:tc>
          <w:tcPr>
            <w:tcW w:w="2515"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e"/>
              <w:ind w:left="57"/>
              <w:jc w:val="both"/>
              <w:rPr>
                <w:b/>
                <w:sz w:val="16"/>
                <w:szCs w:val="16"/>
              </w:rPr>
            </w:pPr>
            <w:r w:rsidRPr="0046233B">
              <w:rPr>
                <w:rStyle w:val="FontStyle27"/>
                <w:sz w:val="16"/>
                <w:szCs w:val="16"/>
              </w:rPr>
              <w:t xml:space="preserve">Муниципальная программа </w:t>
            </w:r>
          </w:p>
          <w:p w:rsidR="0046233B" w:rsidRPr="0046233B" w:rsidRDefault="0046233B" w:rsidP="0046233B">
            <w:pPr>
              <w:pStyle w:val="afe"/>
              <w:ind w:left="57"/>
              <w:jc w:val="both"/>
              <w:rPr>
                <w:sz w:val="16"/>
                <w:szCs w:val="16"/>
              </w:rPr>
            </w:pPr>
            <w:r w:rsidRPr="0046233B">
              <w:rPr>
                <w:rStyle w:val="FontStyle27"/>
                <w:sz w:val="16"/>
                <w:szCs w:val="16"/>
              </w:rPr>
              <w:t>«Культура Тогучинского района Новосибирской области на 2022-2024 годы»</w:t>
            </w:r>
          </w:p>
        </w:tc>
        <w:tc>
          <w:tcPr>
            <w:tcW w:w="1984"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rsidR="0046233B" w:rsidRPr="0046233B" w:rsidRDefault="0046233B" w:rsidP="0046233B">
            <w:pPr>
              <w:pStyle w:val="afe"/>
              <w:ind w:left="57"/>
              <w:rPr>
                <w:sz w:val="16"/>
                <w:szCs w:val="16"/>
              </w:rPr>
            </w:pPr>
            <w:r w:rsidRPr="0046233B">
              <w:rPr>
                <w:sz w:val="16"/>
                <w:szCs w:val="16"/>
              </w:rPr>
              <w:t xml:space="preserve">постановление администрации Тогучинского района </w:t>
            </w:r>
          </w:p>
          <w:p w:rsidR="0046233B" w:rsidRPr="0046233B" w:rsidRDefault="0046233B" w:rsidP="0046233B">
            <w:pPr>
              <w:pStyle w:val="afe"/>
              <w:ind w:left="57"/>
              <w:jc w:val="both"/>
              <w:rPr>
                <w:sz w:val="16"/>
                <w:szCs w:val="16"/>
              </w:rPr>
            </w:pPr>
            <w:r w:rsidRPr="0046233B">
              <w:rPr>
                <w:sz w:val="16"/>
                <w:szCs w:val="16"/>
              </w:rPr>
              <w:t xml:space="preserve">Новосибирской области </w:t>
            </w:r>
          </w:p>
          <w:p w:rsidR="0046233B" w:rsidRPr="0046233B" w:rsidRDefault="0046233B" w:rsidP="0046233B">
            <w:pPr>
              <w:pStyle w:val="afe"/>
              <w:ind w:left="57"/>
              <w:jc w:val="both"/>
              <w:rPr>
                <w:sz w:val="16"/>
                <w:szCs w:val="16"/>
              </w:rPr>
            </w:pPr>
            <w:r w:rsidRPr="0046233B">
              <w:rPr>
                <w:sz w:val="16"/>
                <w:szCs w:val="16"/>
              </w:rPr>
              <w:t>от 14.03.2022 № 223/П/93</w:t>
            </w:r>
          </w:p>
        </w:tc>
      </w:tr>
      <w:tr w:rsidR="00474239" w:rsidTr="0046233B">
        <w:tc>
          <w:tcPr>
            <w:tcW w:w="506"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e"/>
              <w:snapToGrid w:val="0"/>
              <w:ind w:left="57"/>
              <w:rPr>
                <w:bCs/>
                <w:sz w:val="16"/>
                <w:szCs w:val="16"/>
              </w:rPr>
            </w:pPr>
            <w:r w:rsidRPr="0046233B">
              <w:rPr>
                <w:bCs/>
                <w:sz w:val="16"/>
                <w:szCs w:val="16"/>
              </w:rPr>
              <w:t>12</w:t>
            </w:r>
          </w:p>
        </w:tc>
        <w:tc>
          <w:tcPr>
            <w:tcW w:w="2515"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e"/>
              <w:ind w:left="57"/>
              <w:jc w:val="both"/>
              <w:rPr>
                <w:sz w:val="16"/>
                <w:szCs w:val="16"/>
              </w:rPr>
            </w:pPr>
            <w:r w:rsidRPr="0046233B">
              <w:rPr>
                <w:sz w:val="16"/>
                <w:szCs w:val="16"/>
              </w:rPr>
              <w:t>Муниципальная программа</w:t>
            </w:r>
          </w:p>
          <w:p w:rsidR="0046233B" w:rsidRPr="0046233B" w:rsidRDefault="0046233B" w:rsidP="0046233B">
            <w:pPr>
              <w:pStyle w:val="afe"/>
              <w:ind w:left="57"/>
              <w:jc w:val="both"/>
              <w:rPr>
                <w:sz w:val="16"/>
                <w:szCs w:val="16"/>
              </w:rPr>
            </w:pPr>
            <w:r w:rsidRPr="0046233B">
              <w:rPr>
                <w:sz w:val="16"/>
                <w:szCs w:val="16"/>
              </w:rPr>
              <w:t>«Меры поддержки демографического развития Тогучинского района Новосибирской области на 2022-2024 годы»</w:t>
            </w:r>
          </w:p>
        </w:tc>
        <w:tc>
          <w:tcPr>
            <w:tcW w:w="1984"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rsidR="0046233B" w:rsidRPr="0046233B" w:rsidRDefault="0046233B" w:rsidP="0046233B">
            <w:pPr>
              <w:pStyle w:val="afe"/>
              <w:ind w:left="57"/>
              <w:rPr>
                <w:sz w:val="16"/>
                <w:szCs w:val="16"/>
              </w:rPr>
            </w:pPr>
            <w:r w:rsidRPr="0046233B">
              <w:rPr>
                <w:sz w:val="16"/>
                <w:szCs w:val="16"/>
              </w:rPr>
              <w:t xml:space="preserve">постановление администрации Тогучинского района </w:t>
            </w:r>
          </w:p>
          <w:p w:rsidR="0046233B" w:rsidRPr="0046233B" w:rsidRDefault="0046233B" w:rsidP="0046233B">
            <w:pPr>
              <w:pStyle w:val="afe"/>
              <w:ind w:left="57"/>
              <w:jc w:val="both"/>
              <w:rPr>
                <w:sz w:val="16"/>
                <w:szCs w:val="16"/>
              </w:rPr>
            </w:pPr>
            <w:r w:rsidRPr="0046233B">
              <w:rPr>
                <w:sz w:val="16"/>
                <w:szCs w:val="16"/>
              </w:rPr>
              <w:t xml:space="preserve">Новосибирской области </w:t>
            </w:r>
          </w:p>
          <w:p w:rsidR="0046233B" w:rsidRPr="0046233B" w:rsidRDefault="0046233B" w:rsidP="0046233B">
            <w:pPr>
              <w:pStyle w:val="afe"/>
              <w:ind w:left="57"/>
              <w:jc w:val="both"/>
              <w:rPr>
                <w:sz w:val="16"/>
                <w:szCs w:val="16"/>
              </w:rPr>
            </w:pPr>
            <w:r w:rsidRPr="0046233B">
              <w:rPr>
                <w:sz w:val="16"/>
                <w:szCs w:val="16"/>
              </w:rPr>
              <w:t>от 07.04.2022 № 350/П/93</w:t>
            </w:r>
          </w:p>
        </w:tc>
      </w:tr>
      <w:tr w:rsidR="00474239" w:rsidTr="0046233B">
        <w:tc>
          <w:tcPr>
            <w:tcW w:w="506"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e"/>
              <w:snapToGrid w:val="0"/>
              <w:ind w:left="57"/>
              <w:rPr>
                <w:bCs/>
                <w:sz w:val="16"/>
                <w:szCs w:val="16"/>
              </w:rPr>
            </w:pPr>
            <w:r w:rsidRPr="0046233B">
              <w:rPr>
                <w:bCs/>
                <w:sz w:val="16"/>
                <w:szCs w:val="16"/>
              </w:rPr>
              <w:t>13</w:t>
            </w:r>
          </w:p>
        </w:tc>
        <w:tc>
          <w:tcPr>
            <w:tcW w:w="2515" w:type="dxa"/>
            <w:tcBorders>
              <w:top w:val="single" w:sz="2" w:space="0" w:color="000001"/>
              <w:left w:val="single" w:sz="2" w:space="0" w:color="000001"/>
              <w:bottom w:val="single" w:sz="2" w:space="0" w:color="000001"/>
            </w:tcBorders>
            <w:shd w:val="clear" w:color="auto" w:fill="auto"/>
            <w:tcMar>
              <w:left w:w="0" w:type="dxa"/>
            </w:tcMar>
          </w:tcPr>
          <w:p w:rsidR="0046233B" w:rsidRPr="0046233B" w:rsidRDefault="0046233B" w:rsidP="0046233B">
            <w:pPr>
              <w:pStyle w:val="afe"/>
              <w:ind w:left="57"/>
              <w:jc w:val="both"/>
              <w:rPr>
                <w:sz w:val="16"/>
                <w:szCs w:val="16"/>
              </w:rPr>
            </w:pPr>
            <w:r w:rsidRPr="0046233B">
              <w:rPr>
                <w:sz w:val="16"/>
                <w:szCs w:val="16"/>
              </w:rPr>
              <w:t>Муниципальная программа</w:t>
            </w:r>
          </w:p>
          <w:p w:rsidR="0046233B" w:rsidRPr="0046233B" w:rsidRDefault="0046233B" w:rsidP="0046233B">
            <w:pPr>
              <w:pStyle w:val="afe"/>
              <w:ind w:left="57"/>
              <w:jc w:val="both"/>
              <w:rPr>
                <w:sz w:val="16"/>
                <w:szCs w:val="16"/>
              </w:rPr>
            </w:pPr>
            <w:r w:rsidRPr="0046233B">
              <w:rPr>
                <w:sz w:val="16"/>
                <w:szCs w:val="16"/>
              </w:rPr>
              <w:t xml:space="preserve">«Развитие туризма в </w:t>
            </w:r>
            <w:proofErr w:type="spellStart"/>
            <w:r w:rsidRPr="0046233B">
              <w:rPr>
                <w:sz w:val="16"/>
                <w:szCs w:val="16"/>
              </w:rPr>
              <w:t>Тогучинском</w:t>
            </w:r>
            <w:proofErr w:type="spellEnd"/>
            <w:r w:rsidRPr="0046233B">
              <w:rPr>
                <w:sz w:val="16"/>
                <w:szCs w:val="16"/>
              </w:rPr>
              <w:t xml:space="preserve"> районе Новосибирской области на 2022-2025 годы»</w:t>
            </w:r>
          </w:p>
        </w:tc>
        <w:tc>
          <w:tcPr>
            <w:tcW w:w="1984"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rsidR="0046233B" w:rsidRPr="0046233B" w:rsidRDefault="0046233B" w:rsidP="0046233B">
            <w:pPr>
              <w:pStyle w:val="afe"/>
              <w:ind w:left="57"/>
              <w:rPr>
                <w:sz w:val="16"/>
                <w:szCs w:val="16"/>
              </w:rPr>
            </w:pPr>
            <w:r w:rsidRPr="0046233B">
              <w:rPr>
                <w:sz w:val="16"/>
                <w:szCs w:val="16"/>
              </w:rPr>
              <w:t xml:space="preserve">постановление администрации Тогучинского района </w:t>
            </w:r>
          </w:p>
          <w:p w:rsidR="0046233B" w:rsidRPr="0046233B" w:rsidRDefault="0046233B" w:rsidP="0046233B">
            <w:pPr>
              <w:pStyle w:val="afe"/>
              <w:ind w:left="57"/>
              <w:jc w:val="both"/>
              <w:rPr>
                <w:sz w:val="16"/>
                <w:szCs w:val="16"/>
              </w:rPr>
            </w:pPr>
            <w:r w:rsidRPr="0046233B">
              <w:rPr>
                <w:sz w:val="16"/>
                <w:szCs w:val="16"/>
              </w:rPr>
              <w:t xml:space="preserve">Новосибирской области </w:t>
            </w:r>
          </w:p>
          <w:p w:rsidR="0046233B" w:rsidRPr="0046233B" w:rsidRDefault="0046233B" w:rsidP="0046233B">
            <w:pPr>
              <w:pStyle w:val="afe"/>
              <w:ind w:left="57"/>
              <w:jc w:val="both"/>
              <w:rPr>
                <w:sz w:val="16"/>
                <w:szCs w:val="16"/>
              </w:rPr>
            </w:pPr>
            <w:r w:rsidRPr="0046233B">
              <w:rPr>
                <w:sz w:val="16"/>
                <w:szCs w:val="16"/>
              </w:rPr>
              <w:t xml:space="preserve">от 11.08.2022 № 888/П/93 </w:t>
            </w:r>
          </w:p>
        </w:tc>
      </w:tr>
    </w:tbl>
    <w:p w:rsidR="0046233B" w:rsidRPr="0046233B" w:rsidRDefault="0046233B" w:rsidP="0046233B">
      <w:pPr>
        <w:widowControl w:val="0"/>
        <w:ind w:firstLine="709"/>
        <w:jc w:val="both"/>
        <w:rPr>
          <w:sz w:val="16"/>
          <w:szCs w:val="16"/>
        </w:rPr>
      </w:pPr>
    </w:p>
    <w:p w:rsidR="0046233B" w:rsidRPr="0046233B" w:rsidRDefault="0046233B" w:rsidP="0046233B">
      <w:pPr>
        <w:widowControl w:val="0"/>
        <w:ind w:firstLine="709"/>
        <w:jc w:val="both"/>
        <w:rPr>
          <w:sz w:val="16"/>
          <w:szCs w:val="16"/>
        </w:rPr>
      </w:pPr>
      <w:r w:rsidRPr="0046233B">
        <w:rPr>
          <w:sz w:val="16"/>
          <w:szCs w:val="16"/>
        </w:rPr>
        <w:t>Основные параметры муниципальных программ Тогучинского района приведены в Приложении № 2 к прогнозу социально-экономического развития Тогучинского района Новосибирской области на 2023 год и плановый период 2024 и 2025 годов.</w:t>
      </w:r>
    </w:p>
    <w:p w:rsidR="0046233B" w:rsidRPr="0046233B" w:rsidRDefault="0046233B" w:rsidP="0046233B">
      <w:pPr>
        <w:rPr>
          <w:rFonts w:eastAsia="Calibri"/>
          <w:sz w:val="16"/>
          <w:szCs w:val="16"/>
        </w:rPr>
      </w:pPr>
    </w:p>
    <w:p w:rsidR="0046233B" w:rsidRPr="00453060" w:rsidRDefault="0046233B" w:rsidP="0046233B">
      <w:pPr>
        <w:rPr>
          <w:sz w:val="14"/>
          <w:szCs w:val="14"/>
        </w:rPr>
      </w:pPr>
      <w:r w:rsidRPr="00453060">
        <w:rPr>
          <w:rFonts w:eastAsia="Calibri"/>
          <w:sz w:val="14"/>
          <w:szCs w:val="14"/>
        </w:rPr>
        <w:t>Применяемые сокращения:</w:t>
      </w:r>
    </w:p>
    <w:p w:rsidR="0046233B" w:rsidRPr="00453060" w:rsidRDefault="0046233B" w:rsidP="0046233B">
      <w:pPr>
        <w:shd w:val="clear" w:color="auto" w:fill="FFFFFF" w:themeFill="background1"/>
        <w:jc w:val="both"/>
        <w:rPr>
          <w:rFonts w:eastAsia="MS Mincho"/>
          <w:spacing w:val="-6"/>
          <w:sz w:val="14"/>
          <w:szCs w:val="14"/>
          <w:lang w:eastAsia="ru-RU"/>
        </w:rPr>
      </w:pPr>
      <w:proofErr w:type="spellStart"/>
      <w:r w:rsidRPr="00453060">
        <w:rPr>
          <w:rFonts w:eastAsia="MS Mincho"/>
          <w:spacing w:val="-6"/>
          <w:sz w:val="14"/>
          <w:szCs w:val="14"/>
          <w:lang w:eastAsia="ru-RU"/>
        </w:rPr>
        <w:t>кв.км</w:t>
      </w:r>
      <w:proofErr w:type="spellEnd"/>
      <w:r w:rsidRPr="00453060">
        <w:rPr>
          <w:rFonts w:eastAsia="MS Mincho"/>
          <w:spacing w:val="-6"/>
          <w:sz w:val="14"/>
          <w:szCs w:val="14"/>
          <w:lang w:eastAsia="ru-RU"/>
        </w:rPr>
        <w:t xml:space="preserve"> – квадратный километр;</w:t>
      </w:r>
    </w:p>
    <w:p w:rsidR="0046233B" w:rsidRPr="00453060" w:rsidRDefault="0046233B" w:rsidP="0046233B">
      <w:pPr>
        <w:shd w:val="clear" w:color="auto" w:fill="FFFFFF" w:themeFill="background1"/>
        <w:jc w:val="both"/>
        <w:rPr>
          <w:rFonts w:eastAsia="Calibri"/>
          <w:sz w:val="14"/>
          <w:szCs w:val="14"/>
          <w:lang w:eastAsia="ru-RU"/>
        </w:rPr>
      </w:pPr>
      <w:proofErr w:type="spellStart"/>
      <w:r w:rsidRPr="00453060">
        <w:rPr>
          <w:rFonts w:eastAsia="MS Mincho"/>
          <w:spacing w:val="-6"/>
          <w:sz w:val="14"/>
          <w:szCs w:val="14"/>
          <w:lang w:eastAsia="ru-RU"/>
        </w:rPr>
        <w:t>кв.м</w:t>
      </w:r>
      <w:proofErr w:type="spellEnd"/>
      <w:r w:rsidRPr="00453060">
        <w:rPr>
          <w:rFonts w:eastAsia="MS Mincho"/>
          <w:spacing w:val="-6"/>
          <w:sz w:val="14"/>
          <w:szCs w:val="14"/>
          <w:lang w:eastAsia="ru-RU"/>
        </w:rPr>
        <w:t>. – квадратный метр;</w:t>
      </w:r>
    </w:p>
    <w:p w:rsidR="0046233B" w:rsidRPr="00453060" w:rsidRDefault="0046233B" w:rsidP="0046233B">
      <w:pPr>
        <w:shd w:val="clear" w:color="auto" w:fill="FFFFFF" w:themeFill="background1"/>
        <w:jc w:val="both"/>
        <w:rPr>
          <w:sz w:val="14"/>
          <w:szCs w:val="14"/>
        </w:rPr>
      </w:pPr>
      <w:r w:rsidRPr="00453060">
        <w:rPr>
          <w:rFonts w:eastAsia="MS Mincho"/>
          <w:sz w:val="14"/>
          <w:szCs w:val="14"/>
        </w:rPr>
        <w:t>га – гектар;</w:t>
      </w:r>
    </w:p>
    <w:p w:rsidR="0046233B" w:rsidRPr="00453060" w:rsidRDefault="0046233B" w:rsidP="0046233B">
      <w:pPr>
        <w:shd w:val="clear" w:color="auto" w:fill="FFFFFF" w:themeFill="background1"/>
        <w:jc w:val="both"/>
        <w:rPr>
          <w:sz w:val="14"/>
          <w:szCs w:val="14"/>
        </w:rPr>
      </w:pPr>
      <w:r w:rsidRPr="00453060">
        <w:rPr>
          <w:rFonts w:eastAsia="Calibri"/>
          <w:sz w:val="14"/>
          <w:szCs w:val="14"/>
        </w:rPr>
        <w:t>ед. – единиц;</w:t>
      </w:r>
    </w:p>
    <w:p w:rsidR="0046233B" w:rsidRPr="00453060" w:rsidRDefault="0046233B" w:rsidP="0046233B">
      <w:pPr>
        <w:shd w:val="clear" w:color="auto" w:fill="FFFFFF" w:themeFill="background1"/>
        <w:jc w:val="both"/>
        <w:rPr>
          <w:sz w:val="14"/>
          <w:szCs w:val="14"/>
        </w:rPr>
      </w:pPr>
      <w:proofErr w:type="spellStart"/>
      <w:r w:rsidRPr="00453060">
        <w:rPr>
          <w:rFonts w:eastAsia="Calibri"/>
          <w:sz w:val="14"/>
          <w:szCs w:val="14"/>
        </w:rPr>
        <w:t>куб.м</w:t>
      </w:r>
      <w:proofErr w:type="spellEnd"/>
      <w:r w:rsidRPr="00453060">
        <w:rPr>
          <w:rFonts w:eastAsia="Calibri"/>
          <w:sz w:val="14"/>
          <w:szCs w:val="14"/>
        </w:rPr>
        <w:t>. - кубический метр;</w:t>
      </w:r>
    </w:p>
    <w:p w:rsidR="0046233B" w:rsidRPr="00453060" w:rsidRDefault="0046233B" w:rsidP="0046233B">
      <w:pPr>
        <w:shd w:val="clear" w:color="auto" w:fill="FFFFFF" w:themeFill="background1"/>
        <w:jc w:val="both"/>
        <w:rPr>
          <w:sz w:val="14"/>
          <w:szCs w:val="14"/>
        </w:rPr>
      </w:pPr>
      <w:r w:rsidRPr="00453060">
        <w:rPr>
          <w:rFonts w:eastAsia="Calibri"/>
          <w:sz w:val="14"/>
          <w:szCs w:val="14"/>
          <w:lang w:eastAsia="ru-RU"/>
        </w:rPr>
        <w:t>р.п. – рабочий поселок;</w:t>
      </w:r>
    </w:p>
    <w:p w:rsidR="0046233B" w:rsidRPr="00453060" w:rsidRDefault="0046233B" w:rsidP="0046233B">
      <w:pPr>
        <w:shd w:val="clear" w:color="auto" w:fill="FFFFFF" w:themeFill="background1"/>
        <w:jc w:val="both"/>
        <w:rPr>
          <w:sz w:val="14"/>
          <w:szCs w:val="14"/>
        </w:rPr>
      </w:pPr>
      <w:r w:rsidRPr="00453060">
        <w:rPr>
          <w:rFonts w:eastAsia="Calibri"/>
          <w:sz w:val="14"/>
          <w:szCs w:val="14"/>
          <w:lang w:eastAsia="ru-RU"/>
        </w:rPr>
        <w:t>тыс. – тысяч;</w:t>
      </w:r>
    </w:p>
    <w:p w:rsidR="0046233B" w:rsidRPr="00453060" w:rsidRDefault="0046233B" w:rsidP="0046233B">
      <w:pPr>
        <w:pStyle w:val="af3"/>
        <w:spacing w:after="0"/>
        <w:rPr>
          <w:sz w:val="14"/>
          <w:szCs w:val="14"/>
        </w:rPr>
      </w:pPr>
      <w:r w:rsidRPr="00453060">
        <w:rPr>
          <w:sz w:val="14"/>
          <w:szCs w:val="14"/>
        </w:rPr>
        <w:t>млн. - миллион;</w:t>
      </w:r>
    </w:p>
    <w:p w:rsidR="0046233B" w:rsidRPr="00453060" w:rsidRDefault="0046233B" w:rsidP="0046233B">
      <w:pPr>
        <w:pStyle w:val="af3"/>
        <w:spacing w:after="0"/>
        <w:rPr>
          <w:sz w:val="14"/>
          <w:szCs w:val="14"/>
        </w:rPr>
      </w:pPr>
      <w:r w:rsidRPr="00453060">
        <w:rPr>
          <w:sz w:val="14"/>
          <w:szCs w:val="14"/>
        </w:rPr>
        <w:t>млрд. - миллиард;</w:t>
      </w:r>
    </w:p>
    <w:p w:rsidR="0046233B" w:rsidRPr="00453060" w:rsidRDefault="0046233B" w:rsidP="0046233B">
      <w:pPr>
        <w:shd w:val="clear" w:color="auto" w:fill="FFFFFF" w:themeFill="background1"/>
        <w:jc w:val="both"/>
        <w:rPr>
          <w:sz w:val="14"/>
          <w:szCs w:val="14"/>
        </w:rPr>
      </w:pPr>
      <w:r w:rsidRPr="00453060">
        <w:rPr>
          <w:rFonts w:eastAsia="Calibri"/>
          <w:bCs/>
          <w:sz w:val="14"/>
          <w:szCs w:val="14"/>
          <w:shd w:val="clear" w:color="auto" w:fill="FFFFFF"/>
        </w:rPr>
        <w:t>чел. – человек;</w:t>
      </w:r>
    </w:p>
    <w:p w:rsidR="0046233B" w:rsidRPr="00453060" w:rsidRDefault="0046233B" w:rsidP="0046233B">
      <w:pPr>
        <w:shd w:val="clear" w:color="auto" w:fill="FFFFFF" w:themeFill="background1"/>
        <w:jc w:val="both"/>
        <w:rPr>
          <w:sz w:val="14"/>
          <w:szCs w:val="14"/>
        </w:rPr>
      </w:pPr>
      <w:r w:rsidRPr="00453060">
        <w:rPr>
          <w:rFonts w:eastAsia="MS Mincho"/>
          <w:sz w:val="14"/>
          <w:szCs w:val="14"/>
        </w:rPr>
        <w:t xml:space="preserve">шт. </w:t>
      </w:r>
      <w:r w:rsidRPr="00453060">
        <w:rPr>
          <w:rFonts w:eastAsia="Calibri"/>
          <w:sz w:val="14"/>
          <w:szCs w:val="14"/>
        </w:rPr>
        <w:t xml:space="preserve">– </w:t>
      </w:r>
      <w:r w:rsidRPr="00453060">
        <w:rPr>
          <w:rFonts w:eastAsia="MS Mincho"/>
          <w:sz w:val="14"/>
          <w:szCs w:val="14"/>
        </w:rPr>
        <w:t>штук;</w:t>
      </w:r>
    </w:p>
    <w:p w:rsidR="0046233B" w:rsidRPr="00453060" w:rsidRDefault="0046233B" w:rsidP="0046233B">
      <w:pPr>
        <w:shd w:val="clear" w:color="auto" w:fill="FFFFFF" w:themeFill="background1"/>
        <w:jc w:val="both"/>
        <w:rPr>
          <w:sz w:val="14"/>
          <w:szCs w:val="14"/>
        </w:rPr>
      </w:pPr>
      <w:r w:rsidRPr="00453060">
        <w:rPr>
          <w:rFonts w:eastAsia="MS Mincho"/>
          <w:sz w:val="14"/>
          <w:szCs w:val="14"/>
        </w:rPr>
        <w:t>НСО - Новосибирская область;</w:t>
      </w:r>
    </w:p>
    <w:p w:rsidR="0046233B" w:rsidRPr="00453060" w:rsidRDefault="0046233B" w:rsidP="0046233B">
      <w:pPr>
        <w:shd w:val="clear" w:color="auto" w:fill="FFFFFF" w:themeFill="background1"/>
        <w:jc w:val="both"/>
        <w:rPr>
          <w:sz w:val="14"/>
          <w:szCs w:val="14"/>
        </w:rPr>
      </w:pPr>
      <w:proofErr w:type="gramStart"/>
      <w:r w:rsidRPr="00453060">
        <w:rPr>
          <w:rFonts w:eastAsia="Calibri"/>
          <w:sz w:val="14"/>
          <w:szCs w:val="14"/>
          <w:lang w:eastAsia="ru-RU"/>
        </w:rPr>
        <w:t>АО  –</w:t>
      </w:r>
      <w:proofErr w:type="gramEnd"/>
      <w:r w:rsidRPr="00453060">
        <w:rPr>
          <w:rFonts w:eastAsia="Calibri"/>
          <w:sz w:val="14"/>
          <w:szCs w:val="14"/>
          <w:lang w:eastAsia="ru-RU"/>
        </w:rPr>
        <w:t xml:space="preserve"> акционерное общество;</w:t>
      </w:r>
    </w:p>
    <w:p w:rsidR="0046233B" w:rsidRPr="00453060" w:rsidRDefault="0046233B" w:rsidP="0046233B">
      <w:pPr>
        <w:shd w:val="clear" w:color="auto" w:fill="FFFFFF" w:themeFill="background1"/>
        <w:jc w:val="both"/>
        <w:rPr>
          <w:sz w:val="14"/>
          <w:szCs w:val="14"/>
        </w:rPr>
      </w:pPr>
      <w:r w:rsidRPr="00453060">
        <w:rPr>
          <w:rFonts w:eastAsia="Calibri"/>
          <w:sz w:val="14"/>
          <w:szCs w:val="14"/>
          <w:shd w:val="clear" w:color="auto" w:fill="FFFFFF"/>
        </w:rPr>
        <w:t>ЗАО</w:t>
      </w:r>
      <w:r w:rsidRPr="00453060">
        <w:rPr>
          <w:rFonts w:eastAsia="Calibri"/>
          <w:sz w:val="14"/>
          <w:szCs w:val="14"/>
        </w:rPr>
        <w:t xml:space="preserve"> – </w:t>
      </w:r>
      <w:r w:rsidRPr="00453060">
        <w:rPr>
          <w:rFonts w:eastAsia="Calibri"/>
          <w:sz w:val="14"/>
          <w:szCs w:val="14"/>
          <w:shd w:val="clear" w:color="auto" w:fill="FFFFFF"/>
        </w:rPr>
        <w:t>закрытое акционерное общество;</w:t>
      </w:r>
    </w:p>
    <w:p w:rsidR="0046233B" w:rsidRPr="00453060" w:rsidRDefault="0046233B" w:rsidP="0046233B">
      <w:pPr>
        <w:shd w:val="clear" w:color="auto" w:fill="FFFFFF" w:themeFill="background1"/>
        <w:jc w:val="both"/>
        <w:rPr>
          <w:sz w:val="14"/>
          <w:szCs w:val="14"/>
        </w:rPr>
      </w:pPr>
      <w:r w:rsidRPr="00453060">
        <w:rPr>
          <w:rFonts w:eastAsia="Calibri"/>
          <w:sz w:val="14"/>
          <w:szCs w:val="14"/>
        </w:rPr>
        <w:t>ОАО – открытое акционерное общество;</w:t>
      </w:r>
    </w:p>
    <w:p w:rsidR="0046233B" w:rsidRPr="00453060" w:rsidRDefault="0046233B" w:rsidP="0046233B">
      <w:pPr>
        <w:shd w:val="clear" w:color="auto" w:fill="FFFFFF" w:themeFill="background1"/>
        <w:jc w:val="both"/>
        <w:rPr>
          <w:sz w:val="14"/>
          <w:szCs w:val="14"/>
        </w:rPr>
      </w:pPr>
      <w:r w:rsidRPr="00453060">
        <w:rPr>
          <w:rFonts w:eastAsia="MS Mincho"/>
          <w:spacing w:val="-6"/>
          <w:sz w:val="14"/>
          <w:szCs w:val="14"/>
        </w:rPr>
        <w:t>ООО</w:t>
      </w:r>
      <w:r w:rsidRPr="00453060">
        <w:rPr>
          <w:rFonts w:eastAsia="Calibri"/>
          <w:spacing w:val="-6"/>
          <w:sz w:val="14"/>
          <w:szCs w:val="14"/>
        </w:rPr>
        <w:t xml:space="preserve"> – </w:t>
      </w:r>
      <w:r w:rsidRPr="00453060">
        <w:rPr>
          <w:rFonts w:eastAsia="Calibri"/>
          <w:spacing w:val="-6"/>
          <w:sz w:val="14"/>
          <w:szCs w:val="14"/>
          <w:shd w:val="clear" w:color="auto" w:fill="FFFFFF"/>
        </w:rPr>
        <w:t>общество с ограниченной ответственностью;</w:t>
      </w:r>
    </w:p>
    <w:p w:rsidR="0046233B" w:rsidRPr="00453060" w:rsidRDefault="0046233B" w:rsidP="0046233B">
      <w:pPr>
        <w:shd w:val="clear" w:color="auto" w:fill="FFFFFF" w:themeFill="background1"/>
        <w:jc w:val="both"/>
        <w:rPr>
          <w:sz w:val="14"/>
          <w:szCs w:val="14"/>
        </w:rPr>
      </w:pPr>
      <w:r w:rsidRPr="00453060">
        <w:rPr>
          <w:rFonts w:eastAsia="Calibri"/>
          <w:sz w:val="14"/>
          <w:szCs w:val="14"/>
        </w:rPr>
        <w:t>КРС – крупный рогатый скот;</w:t>
      </w:r>
    </w:p>
    <w:p w:rsidR="0046233B" w:rsidRPr="00453060" w:rsidRDefault="0046233B" w:rsidP="0046233B">
      <w:pPr>
        <w:shd w:val="clear" w:color="auto" w:fill="FFFFFF" w:themeFill="background1"/>
        <w:jc w:val="both"/>
        <w:rPr>
          <w:sz w:val="14"/>
          <w:szCs w:val="14"/>
        </w:rPr>
      </w:pPr>
      <w:r w:rsidRPr="00453060">
        <w:rPr>
          <w:rFonts w:eastAsia="Calibri"/>
          <w:sz w:val="14"/>
          <w:szCs w:val="14"/>
        </w:rPr>
        <w:t xml:space="preserve">КФХ – </w:t>
      </w:r>
      <w:r w:rsidRPr="00453060">
        <w:rPr>
          <w:rFonts w:eastAsia="Calibri"/>
          <w:bCs/>
          <w:sz w:val="14"/>
          <w:szCs w:val="14"/>
        </w:rPr>
        <w:t>крестьянско-фермерские хозяйства;</w:t>
      </w:r>
    </w:p>
    <w:p w:rsidR="0046233B" w:rsidRPr="00453060" w:rsidRDefault="0046233B" w:rsidP="0046233B">
      <w:pPr>
        <w:shd w:val="clear" w:color="auto" w:fill="FFFFFF" w:themeFill="background1"/>
        <w:jc w:val="both"/>
        <w:rPr>
          <w:sz w:val="14"/>
          <w:szCs w:val="14"/>
        </w:rPr>
      </w:pPr>
      <w:r w:rsidRPr="00453060">
        <w:rPr>
          <w:rFonts w:eastAsia="Calibri"/>
          <w:sz w:val="14"/>
          <w:szCs w:val="14"/>
          <w:shd w:val="clear" w:color="auto" w:fill="FFFFFF"/>
        </w:rPr>
        <w:t>ИП - индивидуальный предприниматель;</w:t>
      </w:r>
    </w:p>
    <w:p w:rsidR="0046233B" w:rsidRPr="00453060" w:rsidRDefault="0046233B" w:rsidP="0046233B">
      <w:pPr>
        <w:shd w:val="clear" w:color="auto" w:fill="FFFFFF" w:themeFill="background1"/>
        <w:jc w:val="both"/>
        <w:rPr>
          <w:sz w:val="14"/>
          <w:szCs w:val="14"/>
        </w:rPr>
      </w:pPr>
      <w:r w:rsidRPr="00453060">
        <w:rPr>
          <w:rFonts w:eastAsia="Calibri"/>
          <w:sz w:val="14"/>
          <w:szCs w:val="14"/>
          <w:shd w:val="clear" w:color="auto" w:fill="FFFFFF"/>
        </w:rPr>
        <w:t xml:space="preserve">МКОУ </w:t>
      </w:r>
      <w:bookmarkStart w:id="8" w:name="__DdeLink__4915_285561154"/>
      <w:bookmarkEnd w:id="8"/>
      <w:r w:rsidRPr="00453060">
        <w:rPr>
          <w:rFonts w:eastAsia="Calibri"/>
          <w:sz w:val="14"/>
          <w:szCs w:val="14"/>
          <w:shd w:val="clear" w:color="auto" w:fill="FFFFFF"/>
        </w:rPr>
        <w:t>- муниципальное казенное образовательное учреждение;</w:t>
      </w:r>
    </w:p>
    <w:p w:rsidR="0046233B" w:rsidRPr="00453060" w:rsidRDefault="0046233B" w:rsidP="0046233B">
      <w:pPr>
        <w:shd w:val="clear" w:color="auto" w:fill="FFFFFF" w:themeFill="background1"/>
        <w:jc w:val="both"/>
        <w:rPr>
          <w:sz w:val="14"/>
          <w:szCs w:val="14"/>
        </w:rPr>
      </w:pPr>
      <w:r w:rsidRPr="00453060">
        <w:rPr>
          <w:rFonts w:eastAsia="Calibri"/>
          <w:sz w:val="14"/>
          <w:szCs w:val="14"/>
          <w:shd w:val="clear" w:color="auto" w:fill="FFFFFF"/>
        </w:rPr>
        <w:t>МКДОУ -  муниципальное казенное дошкольное образовательное учреждение;</w:t>
      </w:r>
    </w:p>
    <w:p w:rsidR="0046233B" w:rsidRPr="00453060" w:rsidRDefault="0046233B" w:rsidP="0046233B">
      <w:pPr>
        <w:shd w:val="clear" w:color="auto" w:fill="FFFFFF" w:themeFill="background1"/>
        <w:jc w:val="both"/>
        <w:rPr>
          <w:rFonts w:eastAsia="Calibri"/>
          <w:sz w:val="14"/>
          <w:szCs w:val="14"/>
          <w:shd w:val="clear" w:color="auto" w:fill="FFFFFF"/>
        </w:rPr>
      </w:pPr>
      <w:r w:rsidRPr="00453060">
        <w:rPr>
          <w:rFonts w:eastAsia="Calibri"/>
          <w:sz w:val="14"/>
          <w:szCs w:val="14"/>
          <w:shd w:val="clear" w:color="auto" w:fill="FFFFFF"/>
        </w:rPr>
        <w:t>МБОУ- муниципальное бюджетное образовательное учреждение,</w:t>
      </w:r>
    </w:p>
    <w:p w:rsidR="0046233B" w:rsidRPr="00453060" w:rsidRDefault="0046233B" w:rsidP="0046233B">
      <w:pPr>
        <w:shd w:val="clear" w:color="auto" w:fill="FFFFFF" w:themeFill="background1"/>
        <w:jc w:val="both"/>
        <w:rPr>
          <w:rFonts w:eastAsia="Calibri"/>
          <w:sz w:val="14"/>
          <w:szCs w:val="14"/>
          <w:shd w:val="clear" w:color="auto" w:fill="FFFFFF"/>
        </w:rPr>
      </w:pPr>
      <w:r w:rsidRPr="00453060">
        <w:rPr>
          <w:rFonts w:eastAsia="Calibri"/>
          <w:sz w:val="14"/>
          <w:szCs w:val="14"/>
          <w:shd w:val="clear" w:color="auto" w:fill="FFFFFF"/>
        </w:rPr>
        <w:t>МКУДО – муниципальное казенное учреждение дополнительного образования,</w:t>
      </w:r>
    </w:p>
    <w:p w:rsidR="0046233B" w:rsidRPr="00453060" w:rsidRDefault="0046233B" w:rsidP="0046233B">
      <w:pPr>
        <w:shd w:val="clear" w:color="auto" w:fill="FFFFFF" w:themeFill="background1"/>
        <w:jc w:val="both"/>
        <w:rPr>
          <w:rFonts w:eastAsia="Calibri"/>
          <w:sz w:val="14"/>
          <w:szCs w:val="14"/>
          <w:shd w:val="clear" w:color="auto" w:fill="FFFFFF"/>
        </w:rPr>
      </w:pPr>
      <w:r w:rsidRPr="00453060">
        <w:rPr>
          <w:rFonts w:eastAsia="Calibri"/>
          <w:sz w:val="14"/>
          <w:szCs w:val="14"/>
          <w:shd w:val="clear" w:color="auto" w:fill="FFFFFF"/>
        </w:rPr>
        <w:t>МКУК – муниципальное казенное учреждение культуры,</w:t>
      </w:r>
    </w:p>
    <w:p w:rsidR="0046233B" w:rsidRPr="00453060" w:rsidRDefault="0046233B" w:rsidP="0046233B">
      <w:pPr>
        <w:shd w:val="clear" w:color="auto" w:fill="FFFFFF" w:themeFill="background1"/>
        <w:jc w:val="both"/>
        <w:rPr>
          <w:rFonts w:eastAsia="Calibri"/>
          <w:sz w:val="14"/>
          <w:szCs w:val="14"/>
          <w:shd w:val="clear" w:color="auto" w:fill="FFFFFF"/>
        </w:rPr>
      </w:pPr>
      <w:r w:rsidRPr="00453060">
        <w:rPr>
          <w:rFonts w:eastAsia="Calibri"/>
          <w:sz w:val="14"/>
          <w:szCs w:val="14"/>
          <w:shd w:val="clear" w:color="auto" w:fill="FFFFFF"/>
        </w:rPr>
        <w:t>СДК – сельский дом культуры,</w:t>
      </w:r>
    </w:p>
    <w:p w:rsidR="0046233B" w:rsidRPr="00453060" w:rsidRDefault="0046233B" w:rsidP="0046233B">
      <w:pPr>
        <w:shd w:val="clear" w:color="auto" w:fill="FFFFFF" w:themeFill="background1"/>
        <w:jc w:val="both"/>
        <w:rPr>
          <w:rFonts w:eastAsia="MS Mincho"/>
          <w:sz w:val="14"/>
          <w:szCs w:val="14"/>
          <w:lang w:eastAsia="ru-RU"/>
        </w:rPr>
      </w:pPr>
      <w:r w:rsidRPr="00453060">
        <w:rPr>
          <w:rFonts w:eastAsia="MS Mincho"/>
          <w:sz w:val="14"/>
          <w:szCs w:val="14"/>
          <w:lang w:eastAsia="ru-RU"/>
        </w:rPr>
        <w:t>КДЦ - культурно-досуговый объект;</w:t>
      </w:r>
    </w:p>
    <w:p w:rsidR="0046233B" w:rsidRPr="00453060" w:rsidRDefault="0046233B" w:rsidP="0046233B">
      <w:pPr>
        <w:shd w:val="clear" w:color="auto" w:fill="FFFFFF" w:themeFill="background1"/>
        <w:jc w:val="both"/>
        <w:rPr>
          <w:rFonts w:eastAsia="Calibri"/>
          <w:sz w:val="14"/>
          <w:szCs w:val="14"/>
          <w:shd w:val="clear" w:color="auto" w:fill="FFFFFF"/>
        </w:rPr>
      </w:pPr>
      <w:r w:rsidRPr="00453060">
        <w:rPr>
          <w:rFonts w:eastAsia="Calibri"/>
          <w:sz w:val="14"/>
          <w:szCs w:val="14"/>
          <w:shd w:val="clear" w:color="auto" w:fill="FFFFFF"/>
        </w:rPr>
        <w:t>ЦРБ – центральная районная больница,</w:t>
      </w:r>
    </w:p>
    <w:p w:rsidR="0046233B" w:rsidRPr="00453060" w:rsidRDefault="0046233B" w:rsidP="0046233B">
      <w:pPr>
        <w:shd w:val="clear" w:color="auto" w:fill="FFFFFF" w:themeFill="background1"/>
        <w:jc w:val="both"/>
        <w:rPr>
          <w:sz w:val="14"/>
          <w:szCs w:val="14"/>
        </w:rPr>
      </w:pPr>
      <w:r w:rsidRPr="00453060">
        <w:rPr>
          <w:rFonts w:eastAsia="Calibri"/>
          <w:sz w:val="14"/>
          <w:szCs w:val="14"/>
          <w:shd w:val="clear" w:color="auto" w:fill="FFFFFF"/>
        </w:rPr>
        <w:t>ЛПУ – лечебно-профилактическое учреждение</w:t>
      </w:r>
    </w:p>
    <w:p w:rsidR="0046233B" w:rsidRPr="00453060" w:rsidRDefault="0046233B" w:rsidP="0046233B">
      <w:pPr>
        <w:shd w:val="clear" w:color="auto" w:fill="FFFFFF" w:themeFill="background1"/>
        <w:jc w:val="both"/>
        <w:rPr>
          <w:sz w:val="14"/>
          <w:szCs w:val="14"/>
        </w:rPr>
      </w:pPr>
      <w:r w:rsidRPr="00453060">
        <w:rPr>
          <w:rFonts w:eastAsia="Calibri"/>
          <w:sz w:val="14"/>
          <w:szCs w:val="14"/>
          <w:shd w:val="clear" w:color="auto" w:fill="FFFFFF"/>
        </w:rPr>
        <w:t>ФАП - фельдшерско-акушерский пункт,</w:t>
      </w:r>
    </w:p>
    <w:p w:rsidR="0046233B" w:rsidRPr="00453060" w:rsidRDefault="0046233B" w:rsidP="0046233B">
      <w:pPr>
        <w:shd w:val="clear" w:color="auto" w:fill="FFFFFF" w:themeFill="background1"/>
        <w:jc w:val="both"/>
        <w:rPr>
          <w:sz w:val="14"/>
          <w:szCs w:val="14"/>
        </w:rPr>
      </w:pPr>
      <w:r w:rsidRPr="00453060">
        <w:rPr>
          <w:rFonts w:eastAsia="Calibri"/>
          <w:sz w:val="14"/>
          <w:szCs w:val="14"/>
          <w:shd w:val="clear" w:color="auto" w:fill="FFFFFF"/>
        </w:rPr>
        <w:t>ОБ - областной бюджет,</w:t>
      </w:r>
    </w:p>
    <w:p w:rsidR="0046233B" w:rsidRPr="00453060" w:rsidRDefault="0046233B" w:rsidP="0046233B">
      <w:pPr>
        <w:shd w:val="clear" w:color="auto" w:fill="FFFFFF" w:themeFill="background1"/>
        <w:jc w:val="both"/>
        <w:rPr>
          <w:sz w:val="14"/>
          <w:szCs w:val="14"/>
        </w:rPr>
      </w:pPr>
      <w:r w:rsidRPr="00453060">
        <w:rPr>
          <w:rFonts w:eastAsia="MS Mincho"/>
          <w:sz w:val="14"/>
          <w:szCs w:val="14"/>
          <w:lang w:eastAsia="ru-RU"/>
        </w:rPr>
        <w:t>ФБ - федеральный бюджет;</w:t>
      </w:r>
    </w:p>
    <w:p w:rsidR="0046233B" w:rsidRPr="00453060" w:rsidRDefault="0046233B" w:rsidP="0046233B">
      <w:pPr>
        <w:shd w:val="clear" w:color="auto" w:fill="FFFFFF" w:themeFill="background1"/>
        <w:jc w:val="both"/>
        <w:rPr>
          <w:sz w:val="14"/>
          <w:szCs w:val="14"/>
        </w:rPr>
      </w:pPr>
      <w:r w:rsidRPr="00453060">
        <w:rPr>
          <w:sz w:val="14"/>
          <w:szCs w:val="14"/>
        </w:rPr>
        <w:t>ТКО –твердые коммунальные отходы,</w:t>
      </w:r>
    </w:p>
    <w:p w:rsidR="0046233B" w:rsidRPr="00453060" w:rsidRDefault="0046233B" w:rsidP="0046233B">
      <w:pPr>
        <w:shd w:val="clear" w:color="auto" w:fill="FFFFFF" w:themeFill="background1"/>
        <w:jc w:val="both"/>
        <w:rPr>
          <w:sz w:val="14"/>
          <w:szCs w:val="14"/>
        </w:rPr>
      </w:pPr>
      <w:r w:rsidRPr="00453060">
        <w:rPr>
          <w:sz w:val="14"/>
          <w:szCs w:val="14"/>
        </w:rPr>
        <w:t>ФСК – физкультурно-спортивный комплекс,</w:t>
      </w:r>
    </w:p>
    <w:p w:rsidR="0046233B" w:rsidRPr="00453060" w:rsidRDefault="0046233B" w:rsidP="0046233B">
      <w:pPr>
        <w:rPr>
          <w:b/>
          <w:sz w:val="14"/>
          <w:szCs w:val="14"/>
        </w:rPr>
      </w:pPr>
      <w:r w:rsidRPr="00453060">
        <w:rPr>
          <w:sz w:val="14"/>
          <w:szCs w:val="14"/>
        </w:rPr>
        <w:t>ГТО – готов к труду и обороне</w:t>
      </w:r>
    </w:p>
    <w:p w:rsidR="0046233B" w:rsidRDefault="0046233B" w:rsidP="0046233B">
      <w:pPr>
        <w:jc w:val="center"/>
        <w:rPr>
          <w:b/>
          <w:sz w:val="16"/>
          <w:szCs w:val="16"/>
        </w:rPr>
      </w:pPr>
    </w:p>
    <w:p w:rsidR="0046233B" w:rsidRDefault="0046233B" w:rsidP="0046233B">
      <w:pPr>
        <w:jc w:val="center"/>
        <w:rPr>
          <w:b/>
          <w:sz w:val="16"/>
          <w:szCs w:val="16"/>
        </w:rPr>
        <w:sectPr w:rsidR="0046233B" w:rsidSect="009E594C">
          <w:headerReference w:type="default" r:id="rId19"/>
          <w:type w:val="continuous"/>
          <w:pgSz w:w="11906" w:h="16838" w:code="9"/>
          <w:pgMar w:top="567" w:right="567" w:bottom="567" w:left="567" w:header="720" w:footer="720" w:gutter="0"/>
          <w:pgNumType w:fmt="numberInDash"/>
          <w:cols w:num="2" w:space="709"/>
          <w:docGrid w:linePitch="360"/>
        </w:sectPr>
      </w:pPr>
    </w:p>
    <w:p w:rsidR="0046233B" w:rsidRPr="0046233B" w:rsidRDefault="0046233B" w:rsidP="0046233B">
      <w:pPr>
        <w:jc w:val="right"/>
        <w:rPr>
          <w:sz w:val="16"/>
          <w:szCs w:val="16"/>
        </w:rPr>
      </w:pPr>
      <w:r w:rsidRPr="0046233B">
        <w:rPr>
          <w:sz w:val="16"/>
          <w:szCs w:val="16"/>
        </w:rPr>
        <w:t>ПРИЛОЖЕНИЕ № 1</w:t>
      </w:r>
    </w:p>
    <w:p w:rsidR="0046233B" w:rsidRPr="0046233B" w:rsidRDefault="0046233B" w:rsidP="0046233B">
      <w:pPr>
        <w:pStyle w:val="1f0"/>
        <w:tabs>
          <w:tab w:val="left" w:pos="1482"/>
        </w:tabs>
        <w:spacing w:before="0" w:after="0" w:line="240" w:lineRule="auto"/>
        <w:ind w:firstLine="0"/>
        <w:jc w:val="right"/>
        <w:rPr>
          <w:sz w:val="16"/>
          <w:szCs w:val="16"/>
        </w:rPr>
      </w:pPr>
      <w:r w:rsidRPr="0046233B">
        <w:rPr>
          <w:sz w:val="16"/>
          <w:szCs w:val="16"/>
        </w:rPr>
        <w:t xml:space="preserve">к прогнозу </w:t>
      </w:r>
    </w:p>
    <w:p w:rsidR="0046233B" w:rsidRPr="0046233B" w:rsidRDefault="0046233B" w:rsidP="0046233B">
      <w:pPr>
        <w:pStyle w:val="1f0"/>
        <w:tabs>
          <w:tab w:val="left" w:pos="1482"/>
        </w:tabs>
        <w:spacing w:before="0" w:after="0" w:line="240" w:lineRule="auto"/>
        <w:ind w:firstLine="0"/>
        <w:jc w:val="right"/>
        <w:rPr>
          <w:sz w:val="16"/>
          <w:szCs w:val="16"/>
        </w:rPr>
      </w:pPr>
      <w:r w:rsidRPr="0046233B">
        <w:rPr>
          <w:sz w:val="16"/>
          <w:szCs w:val="16"/>
        </w:rPr>
        <w:t>социально-экономического</w:t>
      </w:r>
    </w:p>
    <w:p w:rsidR="0046233B" w:rsidRPr="0046233B" w:rsidRDefault="0046233B" w:rsidP="0046233B">
      <w:pPr>
        <w:pStyle w:val="1f0"/>
        <w:tabs>
          <w:tab w:val="left" w:pos="1482"/>
        </w:tabs>
        <w:spacing w:before="0" w:after="0" w:line="240" w:lineRule="auto"/>
        <w:ind w:firstLine="0"/>
        <w:jc w:val="right"/>
        <w:rPr>
          <w:sz w:val="16"/>
          <w:szCs w:val="16"/>
        </w:rPr>
      </w:pPr>
      <w:r w:rsidRPr="0046233B">
        <w:rPr>
          <w:sz w:val="16"/>
          <w:szCs w:val="16"/>
        </w:rPr>
        <w:t>развития Тогучинского района</w:t>
      </w:r>
    </w:p>
    <w:p w:rsidR="0046233B" w:rsidRPr="0046233B" w:rsidRDefault="0046233B" w:rsidP="0046233B">
      <w:pPr>
        <w:pStyle w:val="1f0"/>
        <w:tabs>
          <w:tab w:val="left" w:pos="1482"/>
        </w:tabs>
        <w:spacing w:before="0" w:after="0" w:line="240" w:lineRule="auto"/>
        <w:ind w:firstLine="0"/>
        <w:jc w:val="right"/>
        <w:rPr>
          <w:sz w:val="16"/>
          <w:szCs w:val="16"/>
        </w:rPr>
      </w:pPr>
      <w:r w:rsidRPr="0046233B">
        <w:rPr>
          <w:sz w:val="16"/>
          <w:szCs w:val="16"/>
        </w:rPr>
        <w:t>Новосибирской области</w:t>
      </w:r>
    </w:p>
    <w:p w:rsidR="0046233B" w:rsidRPr="0046233B" w:rsidRDefault="0046233B" w:rsidP="0046233B">
      <w:pPr>
        <w:pStyle w:val="1f0"/>
        <w:tabs>
          <w:tab w:val="left" w:pos="1482"/>
        </w:tabs>
        <w:spacing w:before="0" w:after="0" w:line="240" w:lineRule="auto"/>
        <w:ind w:firstLine="0"/>
        <w:jc w:val="right"/>
        <w:rPr>
          <w:sz w:val="16"/>
          <w:szCs w:val="16"/>
        </w:rPr>
      </w:pPr>
      <w:r w:rsidRPr="0046233B">
        <w:rPr>
          <w:sz w:val="16"/>
          <w:szCs w:val="16"/>
        </w:rPr>
        <w:t>на 2023 год и плановый период</w:t>
      </w:r>
    </w:p>
    <w:p w:rsidR="0046233B" w:rsidRPr="0046233B" w:rsidRDefault="0046233B" w:rsidP="0046233B">
      <w:pPr>
        <w:pStyle w:val="1f0"/>
        <w:tabs>
          <w:tab w:val="left" w:pos="1482"/>
        </w:tabs>
        <w:spacing w:before="0" w:after="0" w:line="240" w:lineRule="auto"/>
        <w:ind w:firstLine="0"/>
        <w:jc w:val="right"/>
        <w:rPr>
          <w:sz w:val="16"/>
          <w:szCs w:val="16"/>
        </w:rPr>
      </w:pPr>
      <w:r w:rsidRPr="0046233B">
        <w:rPr>
          <w:sz w:val="16"/>
          <w:szCs w:val="16"/>
        </w:rPr>
        <w:t>2024 и 2025 годов</w:t>
      </w:r>
    </w:p>
    <w:p w:rsidR="0046233B" w:rsidRPr="0046233B" w:rsidRDefault="0046233B" w:rsidP="0046233B">
      <w:pPr>
        <w:jc w:val="center"/>
        <w:rPr>
          <w:sz w:val="16"/>
          <w:szCs w:val="16"/>
        </w:rPr>
      </w:pPr>
    </w:p>
    <w:p w:rsidR="0046233B" w:rsidRPr="0046233B" w:rsidRDefault="0046233B" w:rsidP="0046233B">
      <w:pPr>
        <w:jc w:val="center"/>
        <w:rPr>
          <w:b/>
          <w:sz w:val="16"/>
          <w:szCs w:val="16"/>
        </w:rPr>
      </w:pPr>
      <w:r w:rsidRPr="0046233B">
        <w:rPr>
          <w:b/>
          <w:sz w:val="16"/>
          <w:szCs w:val="16"/>
        </w:rPr>
        <w:lastRenderedPageBreak/>
        <w:t xml:space="preserve">Целевые показатели прогноза социально-экономического развития </w:t>
      </w:r>
    </w:p>
    <w:p w:rsidR="0046233B" w:rsidRPr="0046233B" w:rsidRDefault="0046233B" w:rsidP="0046233B">
      <w:pPr>
        <w:jc w:val="center"/>
        <w:rPr>
          <w:b/>
          <w:sz w:val="16"/>
          <w:szCs w:val="16"/>
        </w:rPr>
      </w:pPr>
      <w:r w:rsidRPr="0046233B">
        <w:rPr>
          <w:b/>
          <w:sz w:val="16"/>
          <w:szCs w:val="16"/>
        </w:rPr>
        <w:t>Тогучинского района на 2023 год и на период до 2025 года</w:t>
      </w:r>
    </w:p>
    <w:p w:rsidR="0046233B" w:rsidRPr="0046233B" w:rsidRDefault="0046233B" w:rsidP="0046233B">
      <w:pPr>
        <w:jc w:val="center"/>
        <w:rPr>
          <w:sz w:val="16"/>
          <w:szCs w:val="16"/>
        </w:rPr>
      </w:pPr>
    </w:p>
    <w:tbl>
      <w:tblPr>
        <w:tblStyle w:val="ad"/>
        <w:tblW w:w="11340" w:type="dxa"/>
        <w:tblInd w:w="-289" w:type="dxa"/>
        <w:tblLayout w:type="fixed"/>
        <w:tblCellMar>
          <w:left w:w="0" w:type="dxa"/>
        </w:tblCellMar>
        <w:tblLook w:val="04A0" w:firstRow="1" w:lastRow="0" w:firstColumn="1" w:lastColumn="0" w:noHBand="0" w:noVBand="1"/>
      </w:tblPr>
      <w:tblGrid>
        <w:gridCol w:w="500"/>
        <w:gridCol w:w="2902"/>
        <w:gridCol w:w="1276"/>
        <w:gridCol w:w="868"/>
        <w:gridCol w:w="850"/>
        <w:gridCol w:w="709"/>
        <w:gridCol w:w="692"/>
        <w:gridCol w:w="691"/>
        <w:gridCol w:w="709"/>
        <w:gridCol w:w="708"/>
        <w:gridCol w:w="692"/>
        <w:gridCol w:w="743"/>
      </w:tblGrid>
      <w:tr w:rsidR="00474239" w:rsidTr="0046233B">
        <w:trPr>
          <w:tblHeader/>
        </w:trPr>
        <w:tc>
          <w:tcPr>
            <w:tcW w:w="500" w:type="dxa"/>
            <w:vMerge w:val="restart"/>
            <w:shd w:val="clear" w:color="auto" w:fill="auto"/>
            <w:tcMar>
              <w:left w:w="0" w:type="dxa"/>
            </w:tcMar>
          </w:tcPr>
          <w:p w:rsidR="0046233B" w:rsidRPr="0046233B" w:rsidRDefault="0046233B" w:rsidP="0046233B">
            <w:pPr>
              <w:jc w:val="center"/>
              <w:rPr>
                <w:sz w:val="16"/>
                <w:szCs w:val="16"/>
              </w:rPr>
            </w:pPr>
            <w:r w:rsidRPr="0046233B">
              <w:rPr>
                <w:sz w:val="16"/>
                <w:szCs w:val="16"/>
              </w:rPr>
              <w:t>№</w:t>
            </w:r>
          </w:p>
          <w:p w:rsidR="0046233B" w:rsidRPr="0046233B" w:rsidRDefault="0046233B" w:rsidP="0046233B">
            <w:pPr>
              <w:jc w:val="center"/>
              <w:rPr>
                <w:sz w:val="16"/>
                <w:szCs w:val="16"/>
              </w:rPr>
            </w:pPr>
            <w:r w:rsidRPr="0046233B">
              <w:rPr>
                <w:sz w:val="16"/>
                <w:szCs w:val="16"/>
              </w:rPr>
              <w:t>п/п</w:t>
            </w:r>
          </w:p>
        </w:tc>
        <w:tc>
          <w:tcPr>
            <w:tcW w:w="2902" w:type="dxa"/>
            <w:vMerge w:val="restart"/>
            <w:shd w:val="clear" w:color="auto" w:fill="auto"/>
            <w:tcMar>
              <w:left w:w="0" w:type="dxa"/>
            </w:tcMar>
          </w:tcPr>
          <w:p w:rsidR="0046233B" w:rsidRPr="0046233B" w:rsidRDefault="0046233B" w:rsidP="0046233B">
            <w:pPr>
              <w:jc w:val="center"/>
              <w:rPr>
                <w:sz w:val="16"/>
                <w:szCs w:val="16"/>
              </w:rPr>
            </w:pPr>
            <w:r w:rsidRPr="0046233B">
              <w:rPr>
                <w:sz w:val="16"/>
                <w:szCs w:val="16"/>
              </w:rPr>
              <w:t>Показатели</w:t>
            </w:r>
          </w:p>
        </w:tc>
        <w:tc>
          <w:tcPr>
            <w:tcW w:w="1276" w:type="dxa"/>
            <w:vMerge w:val="restart"/>
            <w:shd w:val="clear" w:color="auto" w:fill="auto"/>
            <w:tcMar>
              <w:left w:w="0" w:type="dxa"/>
            </w:tcMar>
          </w:tcPr>
          <w:p w:rsidR="0046233B" w:rsidRPr="0046233B" w:rsidRDefault="0046233B" w:rsidP="0046233B">
            <w:pPr>
              <w:jc w:val="center"/>
              <w:rPr>
                <w:sz w:val="16"/>
                <w:szCs w:val="16"/>
              </w:rPr>
            </w:pPr>
            <w:r w:rsidRPr="0046233B">
              <w:rPr>
                <w:sz w:val="16"/>
                <w:szCs w:val="16"/>
              </w:rPr>
              <w:t>Единица измерения</w:t>
            </w:r>
          </w:p>
        </w:tc>
        <w:tc>
          <w:tcPr>
            <w:tcW w:w="868" w:type="dxa"/>
            <w:vMerge w:val="restart"/>
            <w:tcBorders>
              <w:left w:val="nil"/>
              <w:right w:val="nil"/>
            </w:tcBorders>
            <w:shd w:val="clear" w:color="auto" w:fill="auto"/>
            <w:tcMar>
              <w:left w:w="18" w:type="dxa"/>
            </w:tcMar>
          </w:tcPr>
          <w:p w:rsidR="0046233B" w:rsidRPr="0046233B" w:rsidRDefault="0046233B" w:rsidP="0046233B">
            <w:pPr>
              <w:jc w:val="center"/>
              <w:rPr>
                <w:sz w:val="16"/>
                <w:szCs w:val="16"/>
              </w:rPr>
            </w:pPr>
            <w:r w:rsidRPr="0046233B">
              <w:rPr>
                <w:sz w:val="16"/>
                <w:szCs w:val="16"/>
              </w:rPr>
              <w:t>отчет</w:t>
            </w:r>
          </w:p>
          <w:p w:rsidR="0046233B" w:rsidRPr="0046233B" w:rsidRDefault="0046233B" w:rsidP="0046233B">
            <w:pPr>
              <w:jc w:val="center"/>
              <w:rPr>
                <w:sz w:val="16"/>
                <w:szCs w:val="16"/>
              </w:rPr>
            </w:pPr>
            <w:r w:rsidRPr="0046233B">
              <w:rPr>
                <w:sz w:val="16"/>
                <w:szCs w:val="16"/>
              </w:rPr>
              <w:t>2020</w:t>
            </w:r>
          </w:p>
        </w:tc>
        <w:tc>
          <w:tcPr>
            <w:tcW w:w="850" w:type="dxa"/>
            <w:vMerge w:val="restart"/>
            <w:shd w:val="clear" w:color="auto" w:fill="auto"/>
            <w:tcMar>
              <w:left w:w="0" w:type="dxa"/>
            </w:tcMar>
          </w:tcPr>
          <w:p w:rsidR="0046233B" w:rsidRPr="0046233B" w:rsidRDefault="0046233B" w:rsidP="0046233B">
            <w:pPr>
              <w:jc w:val="center"/>
              <w:rPr>
                <w:sz w:val="16"/>
                <w:szCs w:val="16"/>
              </w:rPr>
            </w:pPr>
            <w:r w:rsidRPr="0046233B">
              <w:rPr>
                <w:sz w:val="16"/>
                <w:szCs w:val="16"/>
              </w:rPr>
              <w:t>отчет</w:t>
            </w:r>
          </w:p>
          <w:p w:rsidR="0046233B" w:rsidRPr="0046233B" w:rsidRDefault="0046233B" w:rsidP="0046233B">
            <w:pPr>
              <w:jc w:val="center"/>
              <w:rPr>
                <w:sz w:val="16"/>
                <w:szCs w:val="16"/>
              </w:rPr>
            </w:pPr>
            <w:r w:rsidRPr="0046233B">
              <w:rPr>
                <w:sz w:val="16"/>
                <w:szCs w:val="16"/>
              </w:rPr>
              <w:t>2021</w:t>
            </w:r>
          </w:p>
        </w:tc>
        <w:tc>
          <w:tcPr>
            <w:tcW w:w="709" w:type="dxa"/>
            <w:vMerge w:val="restart"/>
            <w:shd w:val="clear" w:color="auto" w:fill="auto"/>
            <w:tcMar>
              <w:left w:w="0" w:type="dxa"/>
            </w:tcMar>
          </w:tcPr>
          <w:p w:rsidR="0046233B" w:rsidRPr="0046233B" w:rsidRDefault="0046233B" w:rsidP="0046233B">
            <w:pPr>
              <w:jc w:val="center"/>
              <w:rPr>
                <w:sz w:val="16"/>
                <w:szCs w:val="16"/>
              </w:rPr>
            </w:pPr>
            <w:r w:rsidRPr="0046233B">
              <w:rPr>
                <w:sz w:val="16"/>
                <w:szCs w:val="16"/>
              </w:rPr>
              <w:t>оценка</w:t>
            </w:r>
          </w:p>
          <w:p w:rsidR="0046233B" w:rsidRPr="0046233B" w:rsidRDefault="0046233B" w:rsidP="0046233B">
            <w:pPr>
              <w:jc w:val="center"/>
              <w:rPr>
                <w:sz w:val="16"/>
                <w:szCs w:val="16"/>
              </w:rPr>
            </w:pPr>
            <w:r w:rsidRPr="0046233B">
              <w:rPr>
                <w:sz w:val="16"/>
                <w:szCs w:val="16"/>
              </w:rPr>
              <w:t>2022</w:t>
            </w:r>
          </w:p>
        </w:tc>
        <w:tc>
          <w:tcPr>
            <w:tcW w:w="4235" w:type="dxa"/>
            <w:gridSpan w:val="6"/>
            <w:shd w:val="clear" w:color="auto" w:fill="auto"/>
            <w:tcMar>
              <w:left w:w="0" w:type="dxa"/>
            </w:tcMar>
          </w:tcPr>
          <w:p w:rsidR="0046233B" w:rsidRPr="0046233B" w:rsidRDefault="0046233B" w:rsidP="0046233B">
            <w:pPr>
              <w:jc w:val="center"/>
              <w:rPr>
                <w:sz w:val="16"/>
                <w:szCs w:val="16"/>
              </w:rPr>
            </w:pPr>
            <w:r w:rsidRPr="0046233B">
              <w:rPr>
                <w:sz w:val="16"/>
                <w:szCs w:val="16"/>
              </w:rPr>
              <w:t>Прогноз</w:t>
            </w:r>
          </w:p>
        </w:tc>
      </w:tr>
      <w:tr w:rsidR="00474239" w:rsidTr="0046233B">
        <w:trPr>
          <w:tblHeader/>
        </w:trPr>
        <w:tc>
          <w:tcPr>
            <w:tcW w:w="500" w:type="dxa"/>
            <w:vMerge/>
            <w:shd w:val="clear" w:color="auto" w:fill="auto"/>
            <w:tcMar>
              <w:left w:w="0" w:type="dxa"/>
            </w:tcMar>
          </w:tcPr>
          <w:p w:rsidR="0046233B" w:rsidRPr="0046233B" w:rsidRDefault="0046233B" w:rsidP="0046233B">
            <w:pPr>
              <w:jc w:val="center"/>
              <w:rPr>
                <w:sz w:val="16"/>
                <w:szCs w:val="16"/>
              </w:rPr>
            </w:pPr>
          </w:p>
        </w:tc>
        <w:tc>
          <w:tcPr>
            <w:tcW w:w="2902" w:type="dxa"/>
            <w:vMerge/>
            <w:shd w:val="clear" w:color="auto" w:fill="auto"/>
            <w:tcMar>
              <w:left w:w="0" w:type="dxa"/>
            </w:tcMar>
          </w:tcPr>
          <w:p w:rsidR="0046233B" w:rsidRPr="0046233B" w:rsidRDefault="0046233B" w:rsidP="0046233B">
            <w:pPr>
              <w:jc w:val="center"/>
              <w:rPr>
                <w:sz w:val="16"/>
                <w:szCs w:val="16"/>
              </w:rPr>
            </w:pPr>
          </w:p>
        </w:tc>
        <w:tc>
          <w:tcPr>
            <w:tcW w:w="1276" w:type="dxa"/>
            <w:vMerge/>
            <w:shd w:val="clear" w:color="auto" w:fill="auto"/>
            <w:tcMar>
              <w:left w:w="0" w:type="dxa"/>
            </w:tcMar>
          </w:tcPr>
          <w:p w:rsidR="0046233B" w:rsidRPr="0046233B" w:rsidRDefault="0046233B" w:rsidP="0046233B">
            <w:pPr>
              <w:jc w:val="center"/>
              <w:rPr>
                <w:sz w:val="16"/>
                <w:szCs w:val="16"/>
              </w:rPr>
            </w:pPr>
          </w:p>
        </w:tc>
        <w:tc>
          <w:tcPr>
            <w:tcW w:w="868" w:type="dxa"/>
            <w:vMerge/>
            <w:tcBorders>
              <w:left w:val="nil"/>
              <w:right w:val="nil"/>
            </w:tcBorders>
            <w:shd w:val="clear" w:color="auto" w:fill="auto"/>
            <w:tcMar>
              <w:left w:w="18" w:type="dxa"/>
            </w:tcMar>
          </w:tcPr>
          <w:p w:rsidR="0046233B" w:rsidRPr="0046233B" w:rsidRDefault="0046233B" w:rsidP="0046233B">
            <w:pPr>
              <w:jc w:val="center"/>
              <w:rPr>
                <w:sz w:val="16"/>
                <w:szCs w:val="16"/>
              </w:rPr>
            </w:pPr>
          </w:p>
        </w:tc>
        <w:tc>
          <w:tcPr>
            <w:tcW w:w="850" w:type="dxa"/>
            <w:vMerge/>
            <w:shd w:val="clear" w:color="auto" w:fill="auto"/>
            <w:tcMar>
              <w:left w:w="0" w:type="dxa"/>
            </w:tcMar>
          </w:tcPr>
          <w:p w:rsidR="0046233B" w:rsidRPr="0046233B" w:rsidRDefault="0046233B" w:rsidP="0046233B">
            <w:pPr>
              <w:jc w:val="center"/>
              <w:rPr>
                <w:sz w:val="16"/>
                <w:szCs w:val="16"/>
              </w:rPr>
            </w:pPr>
          </w:p>
        </w:tc>
        <w:tc>
          <w:tcPr>
            <w:tcW w:w="709" w:type="dxa"/>
            <w:vMerge/>
            <w:shd w:val="clear" w:color="auto" w:fill="auto"/>
            <w:tcMar>
              <w:left w:w="0" w:type="dxa"/>
            </w:tcMar>
          </w:tcPr>
          <w:p w:rsidR="0046233B" w:rsidRPr="0046233B" w:rsidRDefault="0046233B" w:rsidP="0046233B">
            <w:pPr>
              <w:jc w:val="center"/>
              <w:rPr>
                <w:sz w:val="16"/>
                <w:szCs w:val="16"/>
              </w:rPr>
            </w:pPr>
          </w:p>
        </w:tc>
        <w:tc>
          <w:tcPr>
            <w:tcW w:w="1383" w:type="dxa"/>
            <w:gridSpan w:val="2"/>
            <w:shd w:val="clear" w:color="auto" w:fill="auto"/>
            <w:tcMar>
              <w:left w:w="0" w:type="dxa"/>
            </w:tcMar>
          </w:tcPr>
          <w:p w:rsidR="0046233B" w:rsidRPr="0046233B" w:rsidRDefault="0046233B" w:rsidP="0046233B">
            <w:pPr>
              <w:jc w:val="center"/>
              <w:rPr>
                <w:sz w:val="16"/>
                <w:szCs w:val="16"/>
              </w:rPr>
            </w:pPr>
            <w:r w:rsidRPr="0046233B">
              <w:rPr>
                <w:sz w:val="16"/>
                <w:szCs w:val="16"/>
              </w:rPr>
              <w:t>2023</w:t>
            </w:r>
          </w:p>
        </w:tc>
        <w:tc>
          <w:tcPr>
            <w:tcW w:w="1417" w:type="dxa"/>
            <w:gridSpan w:val="2"/>
            <w:shd w:val="clear" w:color="auto" w:fill="auto"/>
            <w:tcMar>
              <w:left w:w="0" w:type="dxa"/>
            </w:tcMar>
          </w:tcPr>
          <w:p w:rsidR="0046233B" w:rsidRPr="0046233B" w:rsidRDefault="0046233B" w:rsidP="0046233B">
            <w:pPr>
              <w:jc w:val="center"/>
              <w:rPr>
                <w:sz w:val="16"/>
                <w:szCs w:val="16"/>
              </w:rPr>
            </w:pPr>
            <w:r w:rsidRPr="0046233B">
              <w:rPr>
                <w:sz w:val="16"/>
                <w:szCs w:val="16"/>
              </w:rPr>
              <w:t>2024</w:t>
            </w:r>
          </w:p>
        </w:tc>
        <w:tc>
          <w:tcPr>
            <w:tcW w:w="1435" w:type="dxa"/>
            <w:gridSpan w:val="2"/>
            <w:shd w:val="clear" w:color="auto" w:fill="auto"/>
            <w:tcMar>
              <w:left w:w="0" w:type="dxa"/>
            </w:tcMar>
          </w:tcPr>
          <w:p w:rsidR="0046233B" w:rsidRPr="0046233B" w:rsidRDefault="0046233B" w:rsidP="0046233B">
            <w:pPr>
              <w:jc w:val="center"/>
              <w:rPr>
                <w:sz w:val="16"/>
                <w:szCs w:val="16"/>
              </w:rPr>
            </w:pPr>
            <w:r w:rsidRPr="0046233B">
              <w:rPr>
                <w:sz w:val="16"/>
                <w:szCs w:val="16"/>
              </w:rPr>
              <w:t>2025</w:t>
            </w:r>
          </w:p>
        </w:tc>
      </w:tr>
      <w:tr w:rsidR="00474239" w:rsidTr="0046233B">
        <w:trPr>
          <w:tblHeader/>
        </w:trPr>
        <w:tc>
          <w:tcPr>
            <w:tcW w:w="500" w:type="dxa"/>
            <w:vMerge/>
            <w:shd w:val="clear" w:color="auto" w:fill="auto"/>
            <w:tcMar>
              <w:left w:w="0" w:type="dxa"/>
            </w:tcMar>
          </w:tcPr>
          <w:p w:rsidR="0046233B" w:rsidRPr="0046233B" w:rsidRDefault="0046233B" w:rsidP="0046233B">
            <w:pPr>
              <w:jc w:val="center"/>
              <w:rPr>
                <w:sz w:val="16"/>
                <w:szCs w:val="16"/>
              </w:rPr>
            </w:pPr>
          </w:p>
        </w:tc>
        <w:tc>
          <w:tcPr>
            <w:tcW w:w="2902" w:type="dxa"/>
            <w:vMerge/>
            <w:shd w:val="clear" w:color="auto" w:fill="auto"/>
            <w:tcMar>
              <w:left w:w="0" w:type="dxa"/>
            </w:tcMar>
          </w:tcPr>
          <w:p w:rsidR="0046233B" w:rsidRPr="0046233B" w:rsidRDefault="0046233B" w:rsidP="0046233B">
            <w:pPr>
              <w:jc w:val="center"/>
              <w:rPr>
                <w:sz w:val="16"/>
                <w:szCs w:val="16"/>
              </w:rPr>
            </w:pPr>
          </w:p>
        </w:tc>
        <w:tc>
          <w:tcPr>
            <w:tcW w:w="1276" w:type="dxa"/>
            <w:vMerge/>
            <w:shd w:val="clear" w:color="auto" w:fill="auto"/>
            <w:tcMar>
              <w:left w:w="0" w:type="dxa"/>
            </w:tcMar>
          </w:tcPr>
          <w:p w:rsidR="0046233B" w:rsidRPr="0046233B" w:rsidRDefault="0046233B" w:rsidP="0046233B">
            <w:pPr>
              <w:jc w:val="center"/>
              <w:rPr>
                <w:sz w:val="16"/>
                <w:szCs w:val="16"/>
              </w:rPr>
            </w:pPr>
          </w:p>
        </w:tc>
        <w:tc>
          <w:tcPr>
            <w:tcW w:w="868" w:type="dxa"/>
            <w:vMerge/>
            <w:tcBorders>
              <w:left w:val="nil"/>
              <w:right w:val="nil"/>
            </w:tcBorders>
            <w:shd w:val="clear" w:color="auto" w:fill="auto"/>
            <w:tcMar>
              <w:left w:w="18" w:type="dxa"/>
            </w:tcMar>
          </w:tcPr>
          <w:p w:rsidR="0046233B" w:rsidRPr="0046233B" w:rsidRDefault="0046233B" w:rsidP="0046233B">
            <w:pPr>
              <w:jc w:val="center"/>
              <w:rPr>
                <w:sz w:val="16"/>
                <w:szCs w:val="16"/>
              </w:rPr>
            </w:pPr>
          </w:p>
        </w:tc>
        <w:tc>
          <w:tcPr>
            <w:tcW w:w="850" w:type="dxa"/>
            <w:vMerge/>
            <w:shd w:val="clear" w:color="auto" w:fill="auto"/>
            <w:tcMar>
              <w:left w:w="0" w:type="dxa"/>
            </w:tcMar>
          </w:tcPr>
          <w:p w:rsidR="0046233B" w:rsidRPr="0046233B" w:rsidRDefault="0046233B" w:rsidP="0046233B">
            <w:pPr>
              <w:jc w:val="center"/>
              <w:rPr>
                <w:sz w:val="16"/>
                <w:szCs w:val="16"/>
              </w:rPr>
            </w:pPr>
          </w:p>
        </w:tc>
        <w:tc>
          <w:tcPr>
            <w:tcW w:w="709" w:type="dxa"/>
            <w:vMerge/>
            <w:shd w:val="clear" w:color="auto" w:fill="auto"/>
            <w:tcMar>
              <w:left w:w="0" w:type="dxa"/>
            </w:tcMar>
          </w:tcPr>
          <w:p w:rsidR="0046233B" w:rsidRPr="0046233B" w:rsidRDefault="0046233B" w:rsidP="0046233B">
            <w:pPr>
              <w:jc w:val="center"/>
              <w:rPr>
                <w:sz w:val="16"/>
                <w:szCs w:val="16"/>
              </w:rPr>
            </w:pP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вариант 1</w:t>
            </w: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вариант 2</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вариант 1</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вариант 2</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вариант 1</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вариант 2</w:t>
            </w:r>
          </w:p>
        </w:tc>
      </w:tr>
      <w:tr w:rsidR="00474239" w:rsidTr="0046233B">
        <w:tc>
          <w:tcPr>
            <w:tcW w:w="500" w:type="dxa"/>
            <w:shd w:val="clear" w:color="auto" w:fill="auto"/>
            <w:tcMar>
              <w:left w:w="0" w:type="dxa"/>
            </w:tcMar>
          </w:tcPr>
          <w:p w:rsidR="0046233B" w:rsidRPr="0046233B" w:rsidRDefault="0046233B" w:rsidP="0046233B">
            <w:pPr>
              <w:jc w:val="center"/>
              <w:rPr>
                <w:sz w:val="16"/>
                <w:szCs w:val="16"/>
              </w:rPr>
            </w:pPr>
          </w:p>
        </w:tc>
        <w:tc>
          <w:tcPr>
            <w:tcW w:w="2902" w:type="dxa"/>
            <w:shd w:val="clear" w:color="auto" w:fill="auto"/>
            <w:tcMar>
              <w:left w:w="0" w:type="dxa"/>
            </w:tcMar>
          </w:tcPr>
          <w:p w:rsidR="0046233B" w:rsidRPr="0046233B" w:rsidRDefault="0046233B" w:rsidP="0046233B">
            <w:pPr>
              <w:jc w:val="center"/>
              <w:rPr>
                <w:b/>
                <w:sz w:val="16"/>
                <w:szCs w:val="16"/>
              </w:rPr>
            </w:pPr>
            <w:r w:rsidRPr="0046233B">
              <w:rPr>
                <w:b/>
                <w:sz w:val="16"/>
                <w:szCs w:val="16"/>
              </w:rPr>
              <w:t>Население</w:t>
            </w:r>
          </w:p>
        </w:tc>
        <w:tc>
          <w:tcPr>
            <w:tcW w:w="1276" w:type="dxa"/>
            <w:shd w:val="clear" w:color="auto" w:fill="auto"/>
            <w:tcMar>
              <w:left w:w="0" w:type="dxa"/>
            </w:tcMar>
          </w:tcPr>
          <w:p w:rsidR="0046233B" w:rsidRPr="0046233B" w:rsidRDefault="0046233B" w:rsidP="0046233B">
            <w:pPr>
              <w:jc w:val="center"/>
              <w:rPr>
                <w:sz w:val="16"/>
                <w:szCs w:val="16"/>
              </w:rPr>
            </w:pP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p>
        </w:tc>
        <w:tc>
          <w:tcPr>
            <w:tcW w:w="850" w:type="dxa"/>
            <w:shd w:val="clear" w:color="auto" w:fill="auto"/>
            <w:tcMar>
              <w:left w:w="0" w:type="dxa"/>
            </w:tcMar>
          </w:tcPr>
          <w:p w:rsidR="0046233B" w:rsidRPr="0046233B" w:rsidRDefault="0046233B" w:rsidP="0046233B">
            <w:pPr>
              <w:jc w:val="center"/>
              <w:rPr>
                <w:sz w:val="16"/>
                <w:szCs w:val="16"/>
              </w:rPr>
            </w:pPr>
          </w:p>
        </w:tc>
        <w:tc>
          <w:tcPr>
            <w:tcW w:w="709" w:type="dxa"/>
            <w:shd w:val="clear" w:color="auto" w:fill="auto"/>
            <w:tcMar>
              <w:left w:w="0" w:type="dxa"/>
            </w:tcMar>
          </w:tcPr>
          <w:p w:rsidR="0046233B" w:rsidRPr="0046233B" w:rsidRDefault="0046233B" w:rsidP="0046233B">
            <w:pPr>
              <w:jc w:val="center"/>
              <w:rPr>
                <w:sz w:val="16"/>
                <w:szCs w:val="16"/>
              </w:rPr>
            </w:pPr>
          </w:p>
        </w:tc>
        <w:tc>
          <w:tcPr>
            <w:tcW w:w="692" w:type="dxa"/>
            <w:shd w:val="clear" w:color="auto" w:fill="auto"/>
            <w:tcMar>
              <w:left w:w="0" w:type="dxa"/>
            </w:tcMar>
          </w:tcPr>
          <w:p w:rsidR="0046233B" w:rsidRPr="0046233B" w:rsidRDefault="0046233B" w:rsidP="0046233B">
            <w:pPr>
              <w:jc w:val="center"/>
              <w:rPr>
                <w:sz w:val="16"/>
                <w:szCs w:val="16"/>
              </w:rPr>
            </w:pPr>
          </w:p>
        </w:tc>
        <w:tc>
          <w:tcPr>
            <w:tcW w:w="691" w:type="dxa"/>
            <w:shd w:val="clear" w:color="auto" w:fill="auto"/>
            <w:tcMar>
              <w:left w:w="0" w:type="dxa"/>
            </w:tcMar>
          </w:tcPr>
          <w:p w:rsidR="0046233B" w:rsidRPr="0046233B" w:rsidRDefault="0046233B" w:rsidP="0046233B">
            <w:pPr>
              <w:jc w:val="center"/>
              <w:rPr>
                <w:sz w:val="16"/>
                <w:szCs w:val="16"/>
              </w:rPr>
            </w:pPr>
          </w:p>
        </w:tc>
        <w:tc>
          <w:tcPr>
            <w:tcW w:w="709" w:type="dxa"/>
            <w:shd w:val="clear" w:color="auto" w:fill="auto"/>
            <w:tcMar>
              <w:left w:w="0" w:type="dxa"/>
            </w:tcMar>
          </w:tcPr>
          <w:p w:rsidR="0046233B" w:rsidRPr="0046233B" w:rsidRDefault="0046233B" w:rsidP="0046233B">
            <w:pPr>
              <w:jc w:val="center"/>
              <w:rPr>
                <w:sz w:val="16"/>
                <w:szCs w:val="16"/>
              </w:rPr>
            </w:pPr>
          </w:p>
        </w:tc>
        <w:tc>
          <w:tcPr>
            <w:tcW w:w="708" w:type="dxa"/>
            <w:shd w:val="clear" w:color="auto" w:fill="auto"/>
            <w:tcMar>
              <w:left w:w="0" w:type="dxa"/>
            </w:tcMar>
          </w:tcPr>
          <w:p w:rsidR="0046233B" w:rsidRPr="0046233B" w:rsidRDefault="0046233B" w:rsidP="0046233B">
            <w:pPr>
              <w:jc w:val="center"/>
              <w:rPr>
                <w:sz w:val="16"/>
                <w:szCs w:val="16"/>
              </w:rPr>
            </w:pPr>
          </w:p>
        </w:tc>
        <w:tc>
          <w:tcPr>
            <w:tcW w:w="692" w:type="dxa"/>
            <w:shd w:val="clear" w:color="auto" w:fill="auto"/>
            <w:tcMar>
              <w:left w:w="0" w:type="dxa"/>
            </w:tcMar>
          </w:tcPr>
          <w:p w:rsidR="0046233B" w:rsidRPr="0046233B" w:rsidRDefault="0046233B" w:rsidP="0046233B">
            <w:pPr>
              <w:jc w:val="center"/>
              <w:rPr>
                <w:sz w:val="16"/>
                <w:szCs w:val="16"/>
              </w:rPr>
            </w:pPr>
          </w:p>
        </w:tc>
        <w:tc>
          <w:tcPr>
            <w:tcW w:w="743" w:type="dxa"/>
            <w:shd w:val="clear" w:color="auto" w:fill="auto"/>
            <w:tcMar>
              <w:left w:w="0" w:type="dxa"/>
            </w:tcMar>
          </w:tcPr>
          <w:p w:rsidR="0046233B" w:rsidRPr="0046233B" w:rsidRDefault="0046233B" w:rsidP="0046233B">
            <w:pPr>
              <w:jc w:val="center"/>
              <w:rPr>
                <w:sz w:val="16"/>
                <w:szCs w:val="16"/>
              </w:rPr>
            </w:pPr>
          </w:p>
        </w:tc>
      </w:tr>
      <w:tr w:rsidR="00474239" w:rsidTr="0046233B">
        <w:tc>
          <w:tcPr>
            <w:tcW w:w="500" w:type="dxa"/>
            <w:shd w:val="clear" w:color="auto" w:fill="auto"/>
            <w:tcMar>
              <w:left w:w="0" w:type="dxa"/>
            </w:tcMar>
          </w:tcPr>
          <w:p w:rsidR="0046233B" w:rsidRPr="0046233B" w:rsidRDefault="0046233B" w:rsidP="0046233B">
            <w:pPr>
              <w:jc w:val="center"/>
              <w:rPr>
                <w:sz w:val="16"/>
                <w:szCs w:val="16"/>
              </w:rPr>
            </w:pPr>
            <w:r w:rsidRPr="0046233B">
              <w:rPr>
                <w:sz w:val="16"/>
                <w:szCs w:val="16"/>
              </w:rPr>
              <w:t>1</w:t>
            </w:r>
          </w:p>
        </w:tc>
        <w:tc>
          <w:tcPr>
            <w:tcW w:w="2902" w:type="dxa"/>
            <w:shd w:val="clear" w:color="auto" w:fill="auto"/>
            <w:tcMar>
              <w:left w:w="0" w:type="dxa"/>
            </w:tcMar>
          </w:tcPr>
          <w:p w:rsidR="0046233B" w:rsidRPr="0046233B" w:rsidRDefault="0046233B" w:rsidP="0046233B">
            <w:pPr>
              <w:ind w:left="113"/>
              <w:jc w:val="both"/>
              <w:rPr>
                <w:sz w:val="16"/>
                <w:szCs w:val="16"/>
              </w:rPr>
            </w:pPr>
            <w:r w:rsidRPr="0046233B">
              <w:rPr>
                <w:bCs/>
                <w:sz w:val="16"/>
                <w:szCs w:val="16"/>
              </w:rPr>
              <w:t>Численность населения района</w:t>
            </w:r>
          </w:p>
        </w:tc>
        <w:tc>
          <w:tcPr>
            <w:tcW w:w="1276" w:type="dxa"/>
            <w:shd w:val="clear" w:color="auto" w:fill="auto"/>
            <w:tcMar>
              <w:left w:w="0" w:type="dxa"/>
            </w:tcMar>
          </w:tcPr>
          <w:p w:rsidR="0046233B" w:rsidRPr="0046233B" w:rsidRDefault="0046233B" w:rsidP="0046233B">
            <w:pPr>
              <w:ind w:left="113"/>
              <w:jc w:val="center"/>
              <w:rPr>
                <w:sz w:val="16"/>
                <w:szCs w:val="16"/>
              </w:rPr>
            </w:pPr>
            <w:r w:rsidRPr="0046233B">
              <w:rPr>
                <w:sz w:val="16"/>
                <w:szCs w:val="16"/>
              </w:rPr>
              <w:t>чел.</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r w:rsidRPr="0046233B">
              <w:rPr>
                <w:sz w:val="16"/>
                <w:szCs w:val="16"/>
              </w:rPr>
              <w:t>54531</w:t>
            </w:r>
          </w:p>
        </w:tc>
        <w:tc>
          <w:tcPr>
            <w:tcW w:w="850" w:type="dxa"/>
            <w:shd w:val="clear" w:color="auto" w:fill="auto"/>
            <w:tcMar>
              <w:left w:w="0" w:type="dxa"/>
            </w:tcMar>
          </w:tcPr>
          <w:p w:rsidR="0046233B" w:rsidRPr="0046233B" w:rsidRDefault="0046233B" w:rsidP="0046233B">
            <w:pPr>
              <w:jc w:val="center"/>
              <w:rPr>
                <w:sz w:val="16"/>
                <w:szCs w:val="16"/>
              </w:rPr>
            </w:pPr>
            <w:r w:rsidRPr="0046233B">
              <w:rPr>
                <w:sz w:val="16"/>
                <w:szCs w:val="16"/>
              </w:rPr>
              <w:t>53403</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54300</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53800</w:t>
            </w: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53900</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53300</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53400</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52900</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53000</w:t>
            </w:r>
          </w:p>
        </w:tc>
      </w:tr>
      <w:tr w:rsidR="00474239" w:rsidTr="0046233B">
        <w:trPr>
          <w:trHeight w:val="359"/>
        </w:trPr>
        <w:tc>
          <w:tcPr>
            <w:tcW w:w="500" w:type="dxa"/>
            <w:shd w:val="clear" w:color="auto" w:fill="auto"/>
            <w:tcMar>
              <w:left w:w="0" w:type="dxa"/>
            </w:tcMar>
          </w:tcPr>
          <w:p w:rsidR="0046233B" w:rsidRPr="0046233B" w:rsidRDefault="0046233B" w:rsidP="0046233B">
            <w:pPr>
              <w:jc w:val="center"/>
              <w:rPr>
                <w:sz w:val="16"/>
                <w:szCs w:val="16"/>
              </w:rPr>
            </w:pPr>
            <w:r w:rsidRPr="0046233B">
              <w:rPr>
                <w:sz w:val="16"/>
                <w:szCs w:val="16"/>
              </w:rPr>
              <w:t>2</w:t>
            </w:r>
          </w:p>
        </w:tc>
        <w:tc>
          <w:tcPr>
            <w:tcW w:w="2902" w:type="dxa"/>
            <w:shd w:val="clear" w:color="auto" w:fill="auto"/>
            <w:tcMar>
              <w:left w:w="0" w:type="dxa"/>
            </w:tcMar>
          </w:tcPr>
          <w:p w:rsidR="0046233B" w:rsidRPr="0046233B" w:rsidRDefault="0046233B" w:rsidP="0046233B">
            <w:pPr>
              <w:ind w:left="113"/>
              <w:jc w:val="both"/>
              <w:rPr>
                <w:sz w:val="16"/>
                <w:szCs w:val="16"/>
              </w:rPr>
            </w:pPr>
            <w:r w:rsidRPr="0046233B">
              <w:rPr>
                <w:sz w:val="16"/>
                <w:szCs w:val="16"/>
              </w:rPr>
              <w:t>Количество родившихся</w:t>
            </w:r>
          </w:p>
        </w:tc>
        <w:tc>
          <w:tcPr>
            <w:tcW w:w="1276" w:type="dxa"/>
            <w:shd w:val="clear" w:color="auto" w:fill="auto"/>
            <w:tcMar>
              <w:left w:w="0" w:type="dxa"/>
            </w:tcMar>
          </w:tcPr>
          <w:p w:rsidR="0046233B" w:rsidRPr="0046233B" w:rsidRDefault="0046233B" w:rsidP="0046233B">
            <w:pPr>
              <w:ind w:left="113"/>
              <w:jc w:val="center"/>
              <w:rPr>
                <w:sz w:val="16"/>
                <w:szCs w:val="16"/>
              </w:rPr>
            </w:pPr>
            <w:r w:rsidRPr="0046233B">
              <w:rPr>
                <w:sz w:val="16"/>
                <w:szCs w:val="16"/>
              </w:rPr>
              <w:t>чел.</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lang w:val="en-US"/>
              </w:rPr>
            </w:pPr>
            <w:r w:rsidRPr="0046233B">
              <w:rPr>
                <w:sz w:val="16"/>
                <w:szCs w:val="16"/>
                <w:lang w:val="en-US"/>
              </w:rPr>
              <w:t>600</w:t>
            </w:r>
          </w:p>
        </w:tc>
        <w:tc>
          <w:tcPr>
            <w:tcW w:w="850" w:type="dxa"/>
            <w:shd w:val="clear" w:color="auto" w:fill="auto"/>
            <w:tcMar>
              <w:left w:w="0" w:type="dxa"/>
            </w:tcMar>
          </w:tcPr>
          <w:p w:rsidR="0046233B" w:rsidRPr="0046233B" w:rsidRDefault="0046233B" w:rsidP="0046233B">
            <w:pPr>
              <w:jc w:val="center"/>
              <w:rPr>
                <w:sz w:val="16"/>
                <w:szCs w:val="16"/>
              </w:rPr>
            </w:pPr>
            <w:r w:rsidRPr="0046233B">
              <w:rPr>
                <w:sz w:val="16"/>
                <w:szCs w:val="16"/>
              </w:rPr>
              <w:t>612</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565</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555</w:t>
            </w: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565</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560</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570</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560</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570</w:t>
            </w:r>
          </w:p>
        </w:tc>
      </w:tr>
      <w:tr w:rsidR="00474239" w:rsidTr="0046233B">
        <w:tc>
          <w:tcPr>
            <w:tcW w:w="500" w:type="dxa"/>
            <w:shd w:val="clear" w:color="auto" w:fill="auto"/>
            <w:tcMar>
              <w:left w:w="0" w:type="dxa"/>
            </w:tcMar>
          </w:tcPr>
          <w:p w:rsidR="0046233B" w:rsidRPr="0046233B" w:rsidRDefault="0046233B" w:rsidP="0046233B">
            <w:pPr>
              <w:jc w:val="center"/>
              <w:rPr>
                <w:sz w:val="16"/>
                <w:szCs w:val="16"/>
              </w:rPr>
            </w:pPr>
            <w:r w:rsidRPr="0046233B">
              <w:rPr>
                <w:sz w:val="16"/>
                <w:szCs w:val="16"/>
              </w:rPr>
              <w:t>3</w:t>
            </w:r>
          </w:p>
        </w:tc>
        <w:tc>
          <w:tcPr>
            <w:tcW w:w="2902" w:type="dxa"/>
            <w:shd w:val="clear" w:color="auto" w:fill="auto"/>
            <w:tcMar>
              <w:left w:w="0" w:type="dxa"/>
            </w:tcMar>
          </w:tcPr>
          <w:p w:rsidR="0046233B" w:rsidRPr="0046233B" w:rsidRDefault="0046233B" w:rsidP="0046233B">
            <w:pPr>
              <w:pStyle w:val="1b"/>
              <w:ind w:left="113"/>
              <w:rPr>
                <w:sz w:val="16"/>
                <w:szCs w:val="16"/>
              </w:rPr>
            </w:pPr>
            <w:r w:rsidRPr="0046233B">
              <w:rPr>
                <w:sz w:val="16"/>
                <w:szCs w:val="16"/>
              </w:rPr>
              <w:t>Общий коэффициент</w:t>
            </w:r>
          </w:p>
          <w:p w:rsidR="0046233B" w:rsidRPr="0046233B" w:rsidRDefault="0046233B" w:rsidP="0046233B">
            <w:pPr>
              <w:pStyle w:val="1b"/>
              <w:ind w:left="113"/>
              <w:rPr>
                <w:sz w:val="16"/>
                <w:szCs w:val="16"/>
              </w:rPr>
            </w:pPr>
            <w:r w:rsidRPr="0046233B">
              <w:rPr>
                <w:sz w:val="16"/>
                <w:szCs w:val="16"/>
              </w:rPr>
              <w:t xml:space="preserve">рождаемости                      </w:t>
            </w:r>
          </w:p>
        </w:tc>
        <w:tc>
          <w:tcPr>
            <w:tcW w:w="1276" w:type="dxa"/>
            <w:shd w:val="clear" w:color="auto" w:fill="auto"/>
            <w:tcMar>
              <w:left w:w="0" w:type="dxa"/>
            </w:tcMar>
          </w:tcPr>
          <w:p w:rsidR="0046233B" w:rsidRPr="0046233B" w:rsidRDefault="0046233B" w:rsidP="0046233B">
            <w:pPr>
              <w:ind w:left="113"/>
              <w:jc w:val="both"/>
              <w:rPr>
                <w:sz w:val="16"/>
                <w:szCs w:val="16"/>
              </w:rPr>
            </w:pPr>
            <w:r w:rsidRPr="0046233B">
              <w:rPr>
                <w:sz w:val="16"/>
                <w:szCs w:val="16"/>
              </w:rPr>
              <w:t>число родившихся на 1000 чел. населения</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p>
          <w:p w:rsidR="0046233B" w:rsidRPr="0046233B" w:rsidRDefault="0046233B" w:rsidP="0046233B">
            <w:pPr>
              <w:jc w:val="center"/>
              <w:rPr>
                <w:sz w:val="16"/>
                <w:szCs w:val="16"/>
                <w:lang w:val="en-US"/>
              </w:rPr>
            </w:pPr>
            <w:r w:rsidRPr="0046233B">
              <w:rPr>
                <w:sz w:val="16"/>
                <w:szCs w:val="16"/>
                <w:lang w:val="en-US"/>
              </w:rPr>
              <w:t>11</w:t>
            </w:r>
            <w:r w:rsidRPr="0046233B">
              <w:rPr>
                <w:sz w:val="16"/>
                <w:szCs w:val="16"/>
              </w:rPr>
              <w:t>,</w:t>
            </w:r>
            <w:r w:rsidRPr="0046233B">
              <w:rPr>
                <w:sz w:val="16"/>
                <w:szCs w:val="16"/>
                <w:lang w:val="en-US"/>
              </w:rPr>
              <w:t>0</w:t>
            </w:r>
          </w:p>
        </w:tc>
        <w:tc>
          <w:tcPr>
            <w:tcW w:w="850"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11,46</w:t>
            </w:r>
          </w:p>
        </w:tc>
        <w:tc>
          <w:tcPr>
            <w:tcW w:w="709"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10,41</w:t>
            </w:r>
          </w:p>
        </w:tc>
        <w:tc>
          <w:tcPr>
            <w:tcW w:w="692"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10,32</w:t>
            </w:r>
          </w:p>
        </w:tc>
        <w:tc>
          <w:tcPr>
            <w:tcW w:w="691"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10,48</w:t>
            </w:r>
          </w:p>
        </w:tc>
        <w:tc>
          <w:tcPr>
            <w:tcW w:w="709"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10,51</w:t>
            </w:r>
          </w:p>
        </w:tc>
        <w:tc>
          <w:tcPr>
            <w:tcW w:w="708"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10,67</w:t>
            </w:r>
          </w:p>
        </w:tc>
        <w:tc>
          <w:tcPr>
            <w:tcW w:w="692"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10,59</w:t>
            </w:r>
          </w:p>
        </w:tc>
        <w:tc>
          <w:tcPr>
            <w:tcW w:w="743"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10,75</w:t>
            </w:r>
          </w:p>
          <w:p w:rsidR="0046233B" w:rsidRPr="0046233B" w:rsidRDefault="0046233B" w:rsidP="0046233B">
            <w:pPr>
              <w:jc w:val="center"/>
              <w:rPr>
                <w:sz w:val="16"/>
                <w:szCs w:val="16"/>
              </w:rPr>
            </w:pPr>
          </w:p>
        </w:tc>
      </w:tr>
      <w:tr w:rsidR="00474239" w:rsidTr="0046233B">
        <w:trPr>
          <w:trHeight w:val="340"/>
        </w:trPr>
        <w:tc>
          <w:tcPr>
            <w:tcW w:w="500" w:type="dxa"/>
            <w:shd w:val="clear" w:color="auto" w:fill="auto"/>
            <w:tcMar>
              <w:left w:w="0" w:type="dxa"/>
            </w:tcMar>
          </w:tcPr>
          <w:p w:rsidR="0046233B" w:rsidRPr="0046233B" w:rsidRDefault="0046233B" w:rsidP="0046233B">
            <w:pPr>
              <w:jc w:val="center"/>
              <w:rPr>
                <w:sz w:val="16"/>
                <w:szCs w:val="16"/>
              </w:rPr>
            </w:pPr>
            <w:r w:rsidRPr="0046233B">
              <w:rPr>
                <w:sz w:val="16"/>
                <w:szCs w:val="16"/>
              </w:rPr>
              <w:t>4</w:t>
            </w:r>
          </w:p>
        </w:tc>
        <w:tc>
          <w:tcPr>
            <w:tcW w:w="2902" w:type="dxa"/>
            <w:shd w:val="clear" w:color="auto" w:fill="auto"/>
            <w:tcMar>
              <w:left w:w="0" w:type="dxa"/>
            </w:tcMar>
          </w:tcPr>
          <w:p w:rsidR="0046233B" w:rsidRPr="0046233B" w:rsidRDefault="0046233B" w:rsidP="0046233B">
            <w:pPr>
              <w:ind w:left="113"/>
              <w:jc w:val="both"/>
              <w:rPr>
                <w:sz w:val="16"/>
                <w:szCs w:val="16"/>
              </w:rPr>
            </w:pPr>
            <w:r w:rsidRPr="0046233B">
              <w:rPr>
                <w:sz w:val="16"/>
                <w:szCs w:val="16"/>
              </w:rPr>
              <w:t>Количество умерших</w:t>
            </w:r>
          </w:p>
        </w:tc>
        <w:tc>
          <w:tcPr>
            <w:tcW w:w="1276" w:type="dxa"/>
            <w:shd w:val="clear" w:color="auto" w:fill="auto"/>
            <w:tcMar>
              <w:left w:w="0" w:type="dxa"/>
            </w:tcMar>
          </w:tcPr>
          <w:p w:rsidR="0046233B" w:rsidRPr="0046233B" w:rsidRDefault="0046233B" w:rsidP="0046233B">
            <w:pPr>
              <w:ind w:left="113"/>
              <w:jc w:val="center"/>
              <w:rPr>
                <w:sz w:val="16"/>
                <w:szCs w:val="16"/>
              </w:rPr>
            </w:pPr>
            <w:r w:rsidRPr="0046233B">
              <w:rPr>
                <w:sz w:val="16"/>
                <w:szCs w:val="16"/>
              </w:rPr>
              <w:t>чел.</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lang w:val="en-US"/>
              </w:rPr>
            </w:pPr>
            <w:r w:rsidRPr="0046233B">
              <w:rPr>
                <w:sz w:val="16"/>
                <w:szCs w:val="16"/>
                <w:lang w:val="en-US"/>
              </w:rPr>
              <w:t>1022</w:t>
            </w:r>
          </w:p>
        </w:tc>
        <w:tc>
          <w:tcPr>
            <w:tcW w:w="850" w:type="dxa"/>
            <w:shd w:val="clear" w:color="auto" w:fill="auto"/>
            <w:tcMar>
              <w:left w:w="0" w:type="dxa"/>
            </w:tcMar>
          </w:tcPr>
          <w:p w:rsidR="0046233B" w:rsidRPr="0046233B" w:rsidRDefault="0046233B" w:rsidP="0046233B">
            <w:pPr>
              <w:jc w:val="center"/>
              <w:rPr>
                <w:sz w:val="16"/>
                <w:szCs w:val="16"/>
              </w:rPr>
            </w:pPr>
            <w:r w:rsidRPr="0046233B">
              <w:rPr>
                <w:sz w:val="16"/>
                <w:szCs w:val="16"/>
              </w:rPr>
              <w:t>1181</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1030</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1030</w:t>
            </w: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1025</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1030</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1020</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1020</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1010</w:t>
            </w:r>
          </w:p>
        </w:tc>
      </w:tr>
      <w:tr w:rsidR="00474239" w:rsidTr="0046233B">
        <w:tc>
          <w:tcPr>
            <w:tcW w:w="500" w:type="dxa"/>
            <w:shd w:val="clear" w:color="auto" w:fill="auto"/>
            <w:tcMar>
              <w:left w:w="0" w:type="dxa"/>
            </w:tcMar>
          </w:tcPr>
          <w:p w:rsidR="0046233B" w:rsidRPr="0046233B" w:rsidRDefault="0046233B" w:rsidP="0046233B">
            <w:pPr>
              <w:jc w:val="center"/>
              <w:rPr>
                <w:sz w:val="16"/>
                <w:szCs w:val="16"/>
              </w:rPr>
            </w:pPr>
            <w:r w:rsidRPr="0046233B">
              <w:rPr>
                <w:sz w:val="16"/>
                <w:szCs w:val="16"/>
              </w:rPr>
              <w:t>5</w:t>
            </w:r>
          </w:p>
        </w:tc>
        <w:tc>
          <w:tcPr>
            <w:tcW w:w="2902" w:type="dxa"/>
            <w:shd w:val="clear" w:color="auto" w:fill="auto"/>
            <w:tcMar>
              <w:left w:w="0" w:type="dxa"/>
            </w:tcMar>
          </w:tcPr>
          <w:p w:rsidR="0046233B" w:rsidRPr="0046233B" w:rsidRDefault="0046233B" w:rsidP="0046233B">
            <w:pPr>
              <w:pStyle w:val="1b"/>
              <w:ind w:left="113"/>
              <w:rPr>
                <w:sz w:val="16"/>
                <w:szCs w:val="16"/>
              </w:rPr>
            </w:pPr>
            <w:r w:rsidRPr="0046233B">
              <w:rPr>
                <w:sz w:val="16"/>
                <w:szCs w:val="16"/>
              </w:rPr>
              <w:t>Общий коэффициент</w:t>
            </w:r>
          </w:p>
          <w:p w:rsidR="0046233B" w:rsidRPr="0046233B" w:rsidRDefault="0046233B" w:rsidP="0046233B">
            <w:pPr>
              <w:pStyle w:val="1b"/>
              <w:ind w:left="113"/>
              <w:rPr>
                <w:sz w:val="16"/>
                <w:szCs w:val="16"/>
              </w:rPr>
            </w:pPr>
            <w:r w:rsidRPr="0046233B">
              <w:rPr>
                <w:sz w:val="16"/>
                <w:szCs w:val="16"/>
              </w:rPr>
              <w:t xml:space="preserve">смертности                                </w:t>
            </w:r>
          </w:p>
        </w:tc>
        <w:tc>
          <w:tcPr>
            <w:tcW w:w="1276" w:type="dxa"/>
            <w:shd w:val="clear" w:color="auto" w:fill="auto"/>
            <w:tcMar>
              <w:left w:w="0" w:type="dxa"/>
            </w:tcMar>
          </w:tcPr>
          <w:p w:rsidR="0046233B" w:rsidRPr="0046233B" w:rsidRDefault="0046233B" w:rsidP="0046233B">
            <w:pPr>
              <w:ind w:left="113"/>
              <w:jc w:val="both"/>
              <w:rPr>
                <w:sz w:val="16"/>
                <w:szCs w:val="16"/>
              </w:rPr>
            </w:pPr>
            <w:r w:rsidRPr="0046233B">
              <w:rPr>
                <w:sz w:val="16"/>
                <w:szCs w:val="16"/>
              </w:rPr>
              <w:t>число умерших на 1000 чел. населения</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p>
          <w:p w:rsidR="0046233B" w:rsidRPr="0046233B" w:rsidRDefault="0046233B" w:rsidP="0046233B">
            <w:pPr>
              <w:jc w:val="center"/>
              <w:rPr>
                <w:sz w:val="16"/>
                <w:szCs w:val="16"/>
                <w:lang w:val="en-US"/>
              </w:rPr>
            </w:pPr>
            <w:r w:rsidRPr="0046233B">
              <w:rPr>
                <w:sz w:val="16"/>
                <w:szCs w:val="16"/>
                <w:lang w:val="en-US"/>
              </w:rPr>
              <w:t>18,74</w:t>
            </w:r>
          </w:p>
        </w:tc>
        <w:tc>
          <w:tcPr>
            <w:tcW w:w="850" w:type="dxa"/>
            <w:shd w:val="clear" w:color="auto" w:fill="auto"/>
            <w:tcMar>
              <w:left w:w="0" w:type="dxa"/>
            </w:tcMar>
          </w:tcPr>
          <w:p w:rsidR="0046233B" w:rsidRPr="0046233B" w:rsidRDefault="0046233B" w:rsidP="0046233B">
            <w:pPr>
              <w:jc w:val="center"/>
              <w:rPr>
                <w:sz w:val="16"/>
                <w:szCs w:val="16"/>
              </w:rPr>
            </w:pPr>
            <w:r w:rsidRPr="0046233B">
              <w:rPr>
                <w:sz w:val="16"/>
                <w:szCs w:val="16"/>
              </w:rPr>
              <w:t>22,11</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18,97</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19,14</w:t>
            </w: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19,02</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19,32</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19,10</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19,28</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19,06</w:t>
            </w:r>
          </w:p>
        </w:tc>
      </w:tr>
      <w:tr w:rsidR="00474239" w:rsidTr="0046233B">
        <w:tc>
          <w:tcPr>
            <w:tcW w:w="500" w:type="dxa"/>
            <w:shd w:val="clear" w:color="auto" w:fill="auto"/>
            <w:tcMar>
              <w:left w:w="0" w:type="dxa"/>
            </w:tcMar>
          </w:tcPr>
          <w:p w:rsidR="0046233B" w:rsidRPr="0046233B" w:rsidRDefault="0046233B" w:rsidP="0046233B">
            <w:pPr>
              <w:jc w:val="center"/>
              <w:rPr>
                <w:sz w:val="16"/>
                <w:szCs w:val="16"/>
              </w:rPr>
            </w:pPr>
            <w:r w:rsidRPr="0046233B">
              <w:rPr>
                <w:sz w:val="16"/>
                <w:szCs w:val="16"/>
              </w:rPr>
              <w:t>6</w:t>
            </w:r>
          </w:p>
        </w:tc>
        <w:tc>
          <w:tcPr>
            <w:tcW w:w="2902" w:type="dxa"/>
            <w:shd w:val="clear" w:color="auto" w:fill="auto"/>
            <w:tcMar>
              <w:left w:w="0" w:type="dxa"/>
            </w:tcMar>
          </w:tcPr>
          <w:p w:rsidR="0046233B" w:rsidRPr="0046233B" w:rsidRDefault="0046233B" w:rsidP="0046233B">
            <w:pPr>
              <w:ind w:left="113"/>
              <w:jc w:val="both"/>
              <w:rPr>
                <w:sz w:val="16"/>
                <w:szCs w:val="16"/>
              </w:rPr>
            </w:pPr>
            <w:r w:rsidRPr="0046233B">
              <w:rPr>
                <w:sz w:val="16"/>
                <w:szCs w:val="16"/>
              </w:rPr>
              <w:t>Коэффициент естественного прироста</w:t>
            </w:r>
          </w:p>
        </w:tc>
        <w:tc>
          <w:tcPr>
            <w:tcW w:w="1276" w:type="dxa"/>
            <w:shd w:val="clear" w:color="auto" w:fill="auto"/>
            <w:tcMar>
              <w:left w:w="0" w:type="dxa"/>
            </w:tcMar>
          </w:tcPr>
          <w:p w:rsidR="0046233B" w:rsidRPr="0046233B" w:rsidRDefault="0046233B" w:rsidP="0046233B">
            <w:pPr>
              <w:ind w:left="113"/>
              <w:jc w:val="center"/>
              <w:rPr>
                <w:sz w:val="16"/>
                <w:szCs w:val="16"/>
              </w:rPr>
            </w:pPr>
            <w:r w:rsidRPr="0046233B">
              <w:rPr>
                <w:sz w:val="16"/>
                <w:szCs w:val="16"/>
              </w:rPr>
              <w:t>чел. на 1000 чел. населения</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lang w:val="en-US"/>
              </w:rPr>
            </w:pPr>
            <w:r w:rsidRPr="0046233B">
              <w:rPr>
                <w:sz w:val="16"/>
                <w:szCs w:val="16"/>
                <w:lang w:val="en-US"/>
              </w:rPr>
              <w:t>-7,74</w:t>
            </w:r>
          </w:p>
        </w:tc>
        <w:tc>
          <w:tcPr>
            <w:tcW w:w="850" w:type="dxa"/>
            <w:shd w:val="clear" w:color="auto" w:fill="auto"/>
            <w:tcMar>
              <w:left w:w="0" w:type="dxa"/>
            </w:tcMar>
          </w:tcPr>
          <w:p w:rsidR="0046233B" w:rsidRPr="0046233B" w:rsidRDefault="0046233B" w:rsidP="0046233B">
            <w:pPr>
              <w:jc w:val="center"/>
              <w:rPr>
                <w:sz w:val="16"/>
                <w:szCs w:val="16"/>
              </w:rPr>
            </w:pPr>
            <w:r w:rsidRPr="0046233B">
              <w:rPr>
                <w:sz w:val="16"/>
                <w:szCs w:val="16"/>
              </w:rPr>
              <w:t>-10,65</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-8,56</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-8,83</w:t>
            </w: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-8,53</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-8,82</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-8,43</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-8,90</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-8,30</w:t>
            </w:r>
          </w:p>
        </w:tc>
      </w:tr>
      <w:tr w:rsidR="00474239" w:rsidTr="0046233B">
        <w:tc>
          <w:tcPr>
            <w:tcW w:w="500" w:type="dxa"/>
            <w:shd w:val="clear" w:color="auto" w:fill="auto"/>
            <w:tcMar>
              <w:left w:w="0" w:type="dxa"/>
            </w:tcMar>
          </w:tcPr>
          <w:p w:rsidR="0046233B" w:rsidRPr="0046233B" w:rsidRDefault="0046233B" w:rsidP="0046233B">
            <w:pPr>
              <w:jc w:val="center"/>
              <w:rPr>
                <w:sz w:val="16"/>
                <w:szCs w:val="16"/>
              </w:rPr>
            </w:pPr>
          </w:p>
        </w:tc>
        <w:tc>
          <w:tcPr>
            <w:tcW w:w="2902" w:type="dxa"/>
            <w:shd w:val="clear" w:color="auto" w:fill="auto"/>
            <w:tcMar>
              <w:left w:w="0" w:type="dxa"/>
            </w:tcMar>
          </w:tcPr>
          <w:p w:rsidR="0046233B" w:rsidRPr="0046233B" w:rsidRDefault="0046233B" w:rsidP="0046233B">
            <w:pPr>
              <w:ind w:left="113"/>
              <w:jc w:val="center"/>
              <w:rPr>
                <w:b/>
                <w:sz w:val="16"/>
                <w:szCs w:val="16"/>
              </w:rPr>
            </w:pPr>
            <w:r w:rsidRPr="0046233B">
              <w:rPr>
                <w:b/>
                <w:sz w:val="16"/>
                <w:szCs w:val="16"/>
              </w:rPr>
              <w:t>Промышленность</w:t>
            </w:r>
          </w:p>
        </w:tc>
        <w:tc>
          <w:tcPr>
            <w:tcW w:w="1276" w:type="dxa"/>
            <w:shd w:val="clear" w:color="auto" w:fill="auto"/>
            <w:tcMar>
              <w:left w:w="0" w:type="dxa"/>
            </w:tcMar>
          </w:tcPr>
          <w:p w:rsidR="0046233B" w:rsidRPr="0046233B" w:rsidRDefault="0046233B" w:rsidP="0046233B">
            <w:pPr>
              <w:ind w:left="113"/>
              <w:jc w:val="center"/>
              <w:rPr>
                <w:sz w:val="16"/>
                <w:szCs w:val="16"/>
              </w:rPr>
            </w:pP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p>
        </w:tc>
        <w:tc>
          <w:tcPr>
            <w:tcW w:w="850" w:type="dxa"/>
            <w:shd w:val="clear" w:color="auto" w:fill="auto"/>
            <w:tcMar>
              <w:left w:w="0" w:type="dxa"/>
            </w:tcMar>
          </w:tcPr>
          <w:p w:rsidR="0046233B" w:rsidRPr="0046233B" w:rsidRDefault="0046233B" w:rsidP="0046233B">
            <w:pPr>
              <w:jc w:val="center"/>
              <w:rPr>
                <w:sz w:val="16"/>
                <w:szCs w:val="16"/>
              </w:rPr>
            </w:pPr>
          </w:p>
        </w:tc>
        <w:tc>
          <w:tcPr>
            <w:tcW w:w="709" w:type="dxa"/>
            <w:shd w:val="clear" w:color="auto" w:fill="auto"/>
            <w:tcMar>
              <w:left w:w="0" w:type="dxa"/>
            </w:tcMar>
          </w:tcPr>
          <w:p w:rsidR="0046233B" w:rsidRPr="0046233B" w:rsidRDefault="0046233B" w:rsidP="0046233B">
            <w:pPr>
              <w:jc w:val="center"/>
              <w:rPr>
                <w:sz w:val="16"/>
                <w:szCs w:val="16"/>
              </w:rPr>
            </w:pPr>
          </w:p>
        </w:tc>
        <w:tc>
          <w:tcPr>
            <w:tcW w:w="692" w:type="dxa"/>
            <w:shd w:val="clear" w:color="auto" w:fill="auto"/>
            <w:tcMar>
              <w:left w:w="0" w:type="dxa"/>
            </w:tcMar>
          </w:tcPr>
          <w:p w:rsidR="0046233B" w:rsidRPr="0046233B" w:rsidRDefault="0046233B" w:rsidP="0046233B">
            <w:pPr>
              <w:jc w:val="center"/>
              <w:rPr>
                <w:sz w:val="16"/>
                <w:szCs w:val="16"/>
              </w:rPr>
            </w:pPr>
          </w:p>
        </w:tc>
        <w:tc>
          <w:tcPr>
            <w:tcW w:w="691" w:type="dxa"/>
            <w:shd w:val="clear" w:color="auto" w:fill="auto"/>
            <w:tcMar>
              <w:left w:w="0" w:type="dxa"/>
            </w:tcMar>
          </w:tcPr>
          <w:p w:rsidR="0046233B" w:rsidRPr="0046233B" w:rsidRDefault="0046233B" w:rsidP="0046233B">
            <w:pPr>
              <w:jc w:val="center"/>
              <w:rPr>
                <w:sz w:val="16"/>
                <w:szCs w:val="16"/>
              </w:rPr>
            </w:pPr>
          </w:p>
        </w:tc>
        <w:tc>
          <w:tcPr>
            <w:tcW w:w="709" w:type="dxa"/>
            <w:shd w:val="clear" w:color="auto" w:fill="auto"/>
            <w:tcMar>
              <w:left w:w="0" w:type="dxa"/>
            </w:tcMar>
          </w:tcPr>
          <w:p w:rsidR="0046233B" w:rsidRPr="0046233B" w:rsidRDefault="0046233B" w:rsidP="0046233B">
            <w:pPr>
              <w:jc w:val="center"/>
              <w:rPr>
                <w:sz w:val="16"/>
                <w:szCs w:val="16"/>
              </w:rPr>
            </w:pPr>
          </w:p>
        </w:tc>
        <w:tc>
          <w:tcPr>
            <w:tcW w:w="708" w:type="dxa"/>
            <w:shd w:val="clear" w:color="auto" w:fill="auto"/>
            <w:tcMar>
              <w:left w:w="0" w:type="dxa"/>
            </w:tcMar>
          </w:tcPr>
          <w:p w:rsidR="0046233B" w:rsidRPr="0046233B" w:rsidRDefault="0046233B" w:rsidP="0046233B">
            <w:pPr>
              <w:jc w:val="center"/>
              <w:rPr>
                <w:sz w:val="16"/>
                <w:szCs w:val="16"/>
              </w:rPr>
            </w:pPr>
          </w:p>
        </w:tc>
        <w:tc>
          <w:tcPr>
            <w:tcW w:w="692" w:type="dxa"/>
            <w:shd w:val="clear" w:color="auto" w:fill="auto"/>
            <w:tcMar>
              <w:left w:w="0" w:type="dxa"/>
            </w:tcMar>
          </w:tcPr>
          <w:p w:rsidR="0046233B" w:rsidRPr="0046233B" w:rsidRDefault="0046233B" w:rsidP="0046233B">
            <w:pPr>
              <w:jc w:val="center"/>
              <w:rPr>
                <w:sz w:val="16"/>
                <w:szCs w:val="16"/>
              </w:rPr>
            </w:pPr>
          </w:p>
        </w:tc>
        <w:tc>
          <w:tcPr>
            <w:tcW w:w="743" w:type="dxa"/>
            <w:shd w:val="clear" w:color="auto" w:fill="auto"/>
            <w:tcMar>
              <w:left w:w="0" w:type="dxa"/>
            </w:tcMar>
          </w:tcPr>
          <w:p w:rsidR="0046233B" w:rsidRPr="0046233B" w:rsidRDefault="0046233B" w:rsidP="0046233B">
            <w:pPr>
              <w:jc w:val="center"/>
              <w:rPr>
                <w:sz w:val="16"/>
                <w:szCs w:val="16"/>
              </w:rPr>
            </w:pPr>
          </w:p>
        </w:tc>
      </w:tr>
      <w:tr w:rsidR="00474239" w:rsidTr="0046233B">
        <w:tc>
          <w:tcPr>
            <w:tcW w:w="500" w:type="dxa"/>
            <w:vMerge w:val="restart"/>
            <w:shd w:val="clear" w:color="auto" w:fill="auto"/>
            <w:tcMar>
              <w:left w:w="0" w:type="dxa"/>
            </w:tcMar>
          </w:tcPr>
          <w:p w:rsidR="0046233B" w:rsidRPr="0046233B" w:rsidRDefault="0046233B" w:rsidP="0046233B">
            <w:pPr>
              <w:jc w:val="center"/>
              <w:rPr>
                <w:sz w:val="16"/>
                <w:szCs w:val="16"/>
              </w:rPr>
            </w:pPr>
            <w:r w:rsidRPr="0046233B">
              <w:rPr>
                <w:sz w:val="16"/>
                <w:szCs w:val="16"/>
              </w:rPr>
              <w:t>7</w:t>
            </w:r>
          </w:p>
        </w:tc>
        <w:tc>
          <w:tcPr>
            <w:tcW w:w="2902" w:type="dxa"/>
            <w:vMerge w:val="restart"/>
            <w:shd w:val="clear" w:color="auto" w:fill="auto"/>
            <w:tcMar>
              <w:left w:w="0" w:type="dxa"/>
            </w:tcMar>
          </w:tcPr>
          <w:p w:rsidR="0046233B" w:rsidRPr="0046233B" w:rsidRDefault="0046233B" w:rsidP="0046233B">
            <w:pPr>
              <w:ind w:left="113"/>
              <w:jc w:val="both"/>
              <w:rPr>
                <w:sz w:val="16"/>
                <w:szCs w:val="16"/>
              </w:rPr>
            </w:pPr>
            <w:r w:rsidRPr="0046233B">
              <w:rPr>
                <w:sz w:val="16"/>
                <w:szCs w:val="16"/>
              </w:rPr>
              <w:t>Объем отгруженных товаров собственного производства, выполненных работ и услуг собственными силами по видам экономической деятельности, относящимися к промышленному производству</w:t>
            </w:r>
          </w:p>
        </w:tc>
        <w:tc>
          <w:tcPr>
            <w:tcW w:w="1276" w:type="dxa"/>
            <w:shd w:val="clear" w:color="auto" w:fill="auto"/>
            <w:tcMar>
              <w:left w:w="0" w:type="dxa"/>
            </w:tcMar>
          </w:tcPr>
          <w:p w:rsidR="0046233B" w:rsidRPr="0046233B" w:rsidRDefault="0046233B" w:rsidP="0046233B">
            <w:pPr>
              <w:ind w:left="113"/>
              <w:jc w:val="center"/>
              <w:rPr>
                <w:sz w:val="16"/>
                <w:szCs w:val="16"/>
              </w:rPr>
            </w:pPr>
            <w:r w:rsidRPr="0046233B">
              <w:rPr>
                <w:sz w:val="16"/>
                <w:szCs w:val="16"/>
              </w:rPr>
              <w:t>млн. руб.</w:t>
            </w:r>
          </w:p>
          <w:p w:rsidR="0046233B" w:rsidRPr="0046233B" w:rsidRDefault="0046233B" w:rsidP="0046233B">
            <w:pPr>
              <w:ind w:left="113"/>
              <w:jc w:val="center"/>
              <w:rPr>
                <w:sz w:val="16"/>
                <w:szCs w:val="16"/>
              </w:rPr>
            </w:pP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r w:rsidRPr="0046233B">
              <w:rPr>
                <w:sz w:val="16"/>
                <w:szCs w:val="16"/>
              </w:rPr>
              <w:t>11074</w:t>
            </w:r>
          </w:p>
        </w:tc>
        <w:tc>
          <w:tcPr>
            <w:tcW w:w="850" w:type="dxa"/>
            <w:shd w:val="clear" w:color="auto" w:fill="auto"/>
            <w:tcMar>
              <w:left w:w="0" w:type="dxa"/>
            </w:tcMar>
          </w:tcPr>
          <w:p w:rsidR="0046233B" w:rsidRPr="0046233B" w:rsidRDefault="0046233B" w:rsidP="0046233B">
            <w:pPr>
              <w:jc w:val="center"/>
              <w:rPr>
                <w:sz w:val="16"/>
                <w:szCs w:val="16"/>
              </w:rPr>
            </w:pPr>
            <w:r w:rsidRPr="0046233B">
              <w:rPr>
                <w:sz w:val="16"/>
                <w:szCs w:val="16"/>
              </w:rPr>
              <w:t>10865</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11590</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12030</w:t>
            </w: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12140</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12520</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12750</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13120</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13475</w:t>
            </w:r>
          </w:p>
        </w:tc>
      </w:tr>
      <w:tr w:rsidR="00474239" w:rsidTr="0046233B">
        <w:tc>
          <w:tcPr>
            <w:tcW w:w="500" w:type="dxa"/>
            <w:vMerge/>
            <w:shd w:val="clear" w:color="auto" w:fill="auto"/>
            <w:tcMar>
              <w:left w:w="0" w:type="dxa"/>
            </w:tcMar>
          </w:tcPr>
          <w:p w:rsidR="0046233B" w:rsidRPr="0046233B" w:rsidRDefault="0046233B" w:rsidP="0046233B">
            <w:pPr>
              <w:jc w:val="center"/>
              <w:rPr>
                <w:sz w:val="16"/>
                <w:szCs w:val="16"/>
              </w:rPr>
            </w:pPr>
          </w:p>
        </w:tc>
        <w:tc>
          <w:tcPr>
            <w:tcW w:w="2902" w:type="dxa"/>
            <w:vMerge/>
            <w:shd w:val="clear" w:color="auto" w:fill="auto"/>
            <w:tcMar>
              <w:left w:w="0" w:type="dxa"/>
            </w:tcMar>
          </w:tcPr>
          <w:p w:rsidR="0046233B" w:rsidRPr="0046233B" w:rsidRDefault="0046233B" w:rsidP="0046233B">
            <w:pPr>
              <w:ind w:left="113"/>
              <w:jc w:val="center"/>
              <w:rPr>
                <w:sz w:val="16"/>
                <w:szCs w:val="16"/>
              </w:rPr>
            </w:pPr>
          </w:p>
        </w:tc>
        <w:tc>
          <w:tcPr>
            <w:tcW w:w="1276" w:type="dxa"/>
            <w:shd w:val="clear" w:color="auto" w:fill="auto"/>
            <w:tcMar>
              <w:left w:w="0" w:type="dxa"/>
            </w:tcMar>
          </w:tcPr>
          <w:p w:rsidR="0046233B" w:rsidRPr="0046233B" w:rsidRDefault="0046233B" w:rsidP="0046233B">
            <w:pPr>
              <w:ind w:left="113"/>
              <w:jc w:val="both"/>
              <w:rPr>
                <w:sz w:val="16"/>
                <w:szCs w:val="16"/>
              </w:rPr>
            </w:pPr>
            <w:r w:rsidRPr="0046233B">
              <w:rPr>
                <w:sz w:val="16"/>
                <w:szCs w:val="16"/>
              </w:rPr>
              <w:t>% к предыдущему году</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105,9</w:t>
            </w:r>
          </w:p>
        </w:tc>
        <w:tc>
          <w:tcPr>
            <w:tcW w:w="850"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98,9</w:t>
            </w:r>
          </w:p>
        </w:tc>
        <w:tc>
          <w:tcPr>
            <w:tcW w:w="709"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106,7</w:t>
            </w:r>
          </w:p>
        </w:tc>
        <w:tc>
          <w:tcPr>
            <w:tcW w:w="692"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103,8</w:t>
            </w:r>
          </w:p>
        </w:tc>
        <w:tc>
          <w:tcPr>
            <w:tcW w:w="691"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104,8</w:t>
            </w:r>
          </w:p>
        </w:tc>
        <w:tc>
          <w:tcPr>
            <w:tcW w:w="709"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104,1</w:t>
            </w:r>
          </w:p>
        </w:tc>
        <w:tc>
          <w:tcPr>
            <w:tcW w:w="708"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105,0</w:t>
            </w:r>
          </w:p>
        </w:tc>
        <w:tc>
          <w:tcPr>
            <w:tcW w:w="692"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104,8</w:t>
            </w:r>
          </w:p>
        </w:tc>
        <w:tc>
          <w:tcPr>
            <w:tcW w:w="743"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105,7</w:t>
            </w:r>
          </w:p>
        </w:tc>
      </w:tr>
      <w:tr w:rsidR="00474239" w:rsidTr="0046233B">
        <w:trPr>
          <w:trHeight w:val="353"/>
        </w:trPr>
        <w:tc>
          <w:tcPr>
            <w:tcW w:w="500" w:type="dxa"/>
            <w:vMerge/>
            <w:shd w:val="clear" w:color="auto" w:fill="auto"/>
            <w:tcMar>
              <w:left w:w="0" w:type="dxa"/>
            </w:tcMar>
          </w:tcPr>
          <w:p w:rsidR="0046233B" w:rsidRPr="0046233B" w:rsidRDefault="0046233B" w:rsidP="0046233B">
            <w:pPr>
              <w:jc w:val="center"/>
              <w:rPr>
                <w:sz w:val="16"/>
                <w:szCs w:val="16"/>
              </w:rPr>
            </w:pPr>
          </w:p>
        </w:tc>
        <w:tc>
          <w:tcPr>
            <w:tcW w:w="2902" w:type="dxa"/>
            <w:shd w:val="clear" w:color="auto" w:fill="auto"/>
            <w:tcMar>
              <w:left w:w="0" w:type="dxa"/>
            </w:tcMar>
          </w:tcPr>
          <w:p w:rsidR="0046233B" w:rsidRPr="0046233B" w:rsidRDefault="0046233B" w:rsidP="0046233B">
            <w:pPr>
              <w:ind w:left="113"/>
              <w:rPr>
                <w:sz w:val="16"/>
                <w:szCs w:val="16"/>
              </w:rPr>
            </w:pPr>
            <w:r w:rsidRPr="0046233B">
              <w:rPr>
                <w:sz w:val="16"/>
                <w:szCs w:val="16"/>
              </w:rPr>
              <w:t>Индекс промышленного производства</w:t>
            </w:r>
          </w:p>
        </w:tc>
        <w:tc>
          <w:tcPr>
            <w:tcW w:w="1276" w:type="dxa"/>
            <w:shd w:val="clear" w:color="auto" w:fill="auto"/>
            <w:tcMar>
              <w:left w:w="0" w:type="dxa"/>
            </w:tcMar>
          </w:tcPr>
          <w:p w:rsidR="0046233B" w:rsidRPr="0046233B" w:rsidRDefault="0046233B" w:rsidP="0046233B">
            <w:pPr>
              <w:ind w:left="113"/>
              <w:jc w:val="both"/>
              <w:rPr>
                <w:sz w:val="16"/>
                <w:szCs w:val="16"/>
              </w:rPr>
            </w:pPr>
            <w:r w:rsidRPr="0046233B">
              <w:rPr>
                <w:sz w:val="16"/>
                <w:szCs w:val="16"/>
              </w:rPr>
              <w:t>% к предыдущему году в сопоставимых ценах</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101,5</w:t>
            </w:r>
          </w:p>
        </w:tc>
        <w:tc>
          <w:tcPr>
            <w:tcW w:w="850"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97,4</w:t>
            </w:r>
          </w:p>
        </w:tc>
        <w:tc>
          <w:tcPr>
            <w:tcW w:w="709"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99,0</w:t>
            </w:r>
          </w:p>
        </w:tc>
        <w:tc>
          <w:tcPr>
            <w:tcW w:w="692"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99,4</w:t>
            </w:r>
          </w:p>
        </w:tc>
        <w:tc>
          <w:tcPr>
            <w:tcW w:w="691"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100,8</w:t>
            </w:r>
          </w:p>
        </w:tc>
        <w:tc>
          <w:tcPr>
            <w:tcW w:w="709"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100,2</w:t>
            </w:r>
          </w:p>
        </w:tc>
        <w:tc>
          <w:tcPr>
            <w:tcW w:w="708"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101,1</w:t>
            </w:r>
          </w:p>
        </w:tc>
        <w:tc>
          <w:tcPr>
            <w:tcW w:w="692"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100,9</w:t>
            </w:r>
          </w:p>
        </w:tc>
        <w:tc>
          <w:tcPr>
            <w:tcW w:w="743"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101,8</w:t>
            </w:r>
          </w:p>
        </w:tc>
      </w:tr>
      <w:tr w:rsidR="00474239" w:rsidTr="0046233B">
        <w:tc>
          <w:tcPr>
            <w:tcW w:w="500" w:type="dxa"/>
            <w:shd w:val="clear" w:color="auto" w:fill="auto"/>
            <w:tcMar>
              <w:left w:w="0" w:type="dxa"/>
            </w:tcMar>
          </w:tcPr>
          <w:p w:rsidR="0046233B" w:rsidRPr="0046233B" w:rsidRDefault="0046233B" w:rsidP="0046233B">
            <w:pPr>
              <w:jc w:val="center"/>
              <w:rPr>
                <w:sz w:val="16"/>
                <w:szCs w:val="16"/>
              </w:rPr>
            </w:pPr>
          </w:p>
        </w:tc>
        <w:tc>
          <w:tcPr>
            <w:tcW w:w="2902" w:type="dxa"/>
            <w:shd w:val="clear" w:color="auto" w:fill="auto"/>
            <w:tcMar>
              <w:left w:w="0" w:type="dxa"/>
            </w:tcMar>
          </w:tcPr>
          <w:p w:rsidR="0046233B" w:rsidRPr="0046233B" w:rsidRDefault="0046233B" w:rsidP="0046233B">
            <w:pPr>
              <w:ind w:left="113"/>
              <w:jc w:val="center"/>
              <w:rPr>
                <w:b/>
                <w:sz w:val="16"/>
                <w:szCs w:val="16"/>
              </w:rPr>
            </w:pPr>
            <w:r w:rsidRPr="0046233B">
              <w:rPr>
                <w:b/>
                <w:sz w:val="16"/>
                <w:szCs w:val="16"/>
              </w:rPr>
              <w:t>Сельское хозяйство</w:t>
            </w:r>
          </w:p>
        </w:tc>
        <w:tc>
          <w:tcPr>
            <w:tcW w:w="1276" w:type="dxa"/>
            <w:shd w:val="clear" w:color="auto" w:fill="auto"/>
            <w:tcMar>
              <w:left w:w="0" w:type="dxa"/>
            </w:tcMar>
          </w:tcPr>
          <w:p w:rsidR="0046233B" w:rsidRPr="0046233B" w:rsidRDefault="0046233B" w:rsidP="0046233B">
            <w:pPr>
              <w:ind w:left="113"/>
              <w:jc w:val="center"/>
              <w:rPr>
                <w:sz w:val="16"/>
                <w:szCs w:val="16"/>
              </w:rPr>
            </w:pP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p>
        </w:tc>
        <w:tc>
          <w:tcPr>
            <w:tcW w:w="850" w:type="dxa"/>
            <w:shd w:val="clear" w:color="auto" w:fill="auto"/>
            <w:tcMar>
              <w:left w:w="0" w:type="dxa"/>
            </w:tcMar>
          </w:tcPr>
          <w:p w:rsidR="0046233B" w:rsidRPr="0046233B" w:rsidRDefault="0046233B" w:rsidP="0046233B">
            <w:pPr>
              <w:jc w:val="center"/>
              <w:rPr>
                <w:sz w:val="16"/>
                <w:szCs w:val="16"/>
              </w:rPr>
            </w:pPr>
          </w:p>
        </w:tc>
        <w:tc>
          <w:tcPr>
            <w:tcW w:w="709" w:type="dxa"/>
            <w:shd w:val="clear" w:color="auto" w:fill="auto"/>
            <w:tcMar>
              <w:left w:w="0" w:type="dxa"/>
            </w:tcMar>
          </w:tcPr>
          <w:p w:rsidR="0046233B" w:rsidRPr="0046233B" w:rsidRDefault="0046233B" w:rsidP="0046233B">
            <w:pPr>
              <w:jc w:val="center"/>
              <w:rPr>
                <w:sz w:val="16"/>
                <w:szCs w:val="16"/>
              </w:rPr>
            </w:pPr>
          </w:p>
        </w:tc>
        <w:tc>
          <w:tcPr>
            <w:tcW w:w="692" w:type="dxa"/>
            <w:shd w:val="clear" w:color="auto" w:fill="auto"/>
            <w:tcMar>
              <w:left w:w="0" w:type="dxa"/>
            </w:tcMar>
          </w:tcPr>
          <w:p w:rsidR="0046233B" w:rsidRPr="0046233B" w:rsidRDefault="0046233B" w:rsidP="0046233B">
            <w:pPr>
              <w:jc w:val="center"/>
              <w:rPr>
                <w:sz w:val="16"/>
                <w:szCs w:val="16"/>
              </w:rPr>
            </w:pPr>
          </w:p>
        </w:tc>
        <w:tc>
          <w:tcPr>
            <w:tcW w:w="691" w:type="dxa"/>
            <w:shd w:val="clear" w:color="auto" w:fill="auto"/>
            <w:tcMar>
              <w:left w:w="0" w:type="dxa"/>
            </w:tcMar>
          </w:tcPr>
          <w:p w:rsidR="0046233B" w:rsidRPr="0046233B" w:rsidRDefault="0046233B" w:rsidP="0046233B">
            <w:pPr>
              <w:jc w:val="center"/>
              <w:rPr>
                <w:sz w:val="16"/>
                <w:szCs w:val="16"/>
              </w:rPr>
            </w:pPr>
          </w:p>
        </w:tc>
        <w:tc>
          <w:tcPr>
            <w:tcW w:w="709" w:type="dxa"/>
            <w:shd w:val="clear" w:color="auto" w:fill="auto"/>
            <w:tcMar>
              <w:left w:w="0" w:type="dxa"/>
            </w:tcMar>
          </w:tcPr>
          <w:p w:rsidR="0046233B" w:rsidRPr="0046233B" w:rsidRDefault="0046233B" w:rsidP="0046233B">
            <w:pPr>
              <w:jc w:val="center"/>
              <w:rPr>
                <w:sz w:val="16"/>
                <w:szCs w:val="16"/>
              </w:rPr>
            </w:pPr>
          </w:p>
        </w:tc>
        <w:tc>
          <w:tcPr>
            <w:tcW w:w="708" w:type="dxa"/>
            <w:shd w:val="clear" w:color="auto" w:fill="auto"/>
            <w:tcMar>
              <w:left w:w="0" w:type="dxa"/>
            </w:tcMar>
          </w:tcPr>
          <w:p w:rsidR="0046233B" w:rsidRPr="0046233B" w:rsidRDefault="0046233B" w:rsidP="0046233B">
            <w:pPr>
              <w:jc w:val="center"/>
              <w:rPr>
                <w:sz w:val="16"/>
                <w:szCs w:val="16"/>
              </w:rPr>
            </w:pPr>
          </w:p>
        </w:tc>
        <w:tc>
          <w:tcPr>
            <w:tcW w:w="692" w:type="dxa"/>
            <w:shd w:val="clear" w:color="auto" w:fill="auto"/>
            <w:tcMar>
              <w:left w:w="0" w:type="dxa"/>
            </w:tcMar>
          </w:tcPr>
          <w:p w:rsidR="0046233B" w:rsidRPr="0046233B" w:rsidRDefault="0046233B" w:rsidP="0046233B">
            <w:pPr>
              <w:jc w:val="center"/>
              <w:rPr>
                <w:sz w:val="16"/>
                <w:szCs w:val="16"/>
              </w:rPr>
            </w:pPr>
          </w:p>
        </w:tc>
        <w:tc>
          <w:tcPr>
            <w:tcW w:w="743" w:type="dxa"/>
            <w:shd w:val="clear" w:color="auto" w:fill="auto"/>
            <w:tcMar>
              <w:left w:w="0" w:type="dxa"/>
            </w:tcMar>
          </w:tcPr>
          <w:p w:rsidR="0046233B" w:rsidRPr="0046233B" w:rsidRDefault="0046233B" w:rsidP="0046233B">
            <w:pPr>
              <w:jc w:val="center"/>
              <w:rPr>
                <w:sz w:val="16"/>
                <w:szCs w:val="16"/>
              </w:rPr>
            </w:pPr>
          </w:p>
        </w:tc>
      </w:tr>
      <w:tr w:rsidR="00474239" w:rsidTr="0046233B">
        <w:trPr>
          <w:trHeight w:val="471"/>
        </w:trPr>
        <w:tc>
          <w:tcPr>
            <w:tcW w:w="500" w:type="dxa"/>
            <w:vMerge w:val="restart"/>
            <w:shd w:val="clear" w:color="auto" w:fill="auto"/>
            <w:tcMar>
              <w:left w:w="0" w:type="dxa"/>
            </w:tcMar>
          </w:tcPr>
          <w:p w:rsidR="0046233B" w:rsidRPr="0046233B" w:rsidRDefault="0046233B" w:rsidP="0046233B">
            <w:pPr>
              <w:jc w:val="center"/>
              <w:rPr>
                <w:sz w:val="16"/>
                <w:szCs w:val="16"/>
              </w:rPr>
            </w:pPr>
            <w:r w:rsidRPr="0046233B">
              <w:rPr>
                <w:sz w:val="16"/>
                <w:szCs w:val="16"/>
              </w:rPr>
              <w:t>8</w:t>
            </w:r>
          </w:p>
        </w:tc>
        <w:tc>
          <w:tcPr>
            <w:tcW w:w="2902" w:type="dxa"/>
            <w:vMerge w:val="restart"/>
            <w:shd w:val="clear" w:color="auto" w:fill="auto"/>
            <w:tcMar>
              <w:left w:w="0" w:type="dxa"/>
            </w:tcMar>
          </w:tcPr>
          <w:p w:rsidR="0046233B" w:rsidRPr="0046233B" w:rsidRDefault="0046233B" w:rsidP="0046233B">
            <w:pPr>
              <w:pStyle w:val="1b"/>
              <w:ind w:left="113"/>
              <w:rPr>
                <w:sz w:val="16"/>
                <w:szCs w:val="16"/>
              </w:rPr>
            </w:pPr>
            <w:r w:rsidRPr="0046233B">
              <w:rPr>
                <w:sz w:val="16"/>
                <w:szCs w:val="16"/>
              </w:rPr>
              <w:t>Объем производства продукции сельского хозяйства</w:t>
            </w:r>
          </w:p>
          <w:p w:rsidR="0046233B" w:rsidRPr="0046233B" w:rsidRDefault="0046233B" w:rsidP="0046233B">
            <w:pPr>
              <w:pStyle w:val="1b"/>
              <w:ind w:left="113"/>
              <w:rPr>
                <w:sz w:val="16"/>
                <w:szCs w:val="16"/>
              </w:rPr>
            </w:pPr>
          </w:p>
        </w:tc>
        <w:tc>
          <w:tcPr>
            <w:tcW w:w="1276" w:type="dxa"/>
            <w:shd w:val="clear" w:color="auto" w:fill="auto"/>
            <w:tcMar>
              <w:left w:w="0" w:type="dxa"/>
            </w:tcMar>
          </w:tcPr>
          <w:p w:rsidR="0046233B" w:rsidRPr="0046233B" w:rsidRDefault="0046233B" w:rsidP="0046233B">
            <w:pPr>
              <w:ind w:left="113"/>
              <w:jc w:val="center"/>
              <w:rPr>
                <w:sz w:val="16"/>
                <w:szCs w:val="16"/>
              </w:rPr>
            </w:pPr>
            <w:r w:rsidRPr="0046233B">
              <w:rPr>
                <w:sz w:val="16"/>
                <w:szCs w:val="16"/>
              </w:rPr>
              <w:t>млн. руб.</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r w:rsidRPr="0046233B">
              <w:rPr>
                <w:sz w:val="16"/>
                <w:szCs w:val="16"/>
              </w:rPr>
              <w:t>3627,4</w:t>
            </w:r>
          </w:p>
        </w:tc>
        <w:tc>
          <w:tcPr>
            <w:tcW w:w="850" w:type="dxa"/>
            <w:shd w:val="clear" w:color="auto" w:fill="auto"/>
            <w:tcMar>
              <w:left w:w="0" w:type="dxa"/>
            </w:tcMar>
          </w:tcPr>
          <w:p w:rsidR="0046233B" w:rsidRPr="0046233B" w:rsidRDefault="0046233B" w:rsidP="0046233B">
            <w:pPr>
              <w:jc w:val="center"/>
              <w:rPr>
                <w:sz w:val="16"/>
                <w:szCs w:val="16"/>
              </w:rPr>
            </w:pPr>
            <w:r w:rsidRPr="0046233B">
              <w:rPr>
                <w:sz w:val="16"/>
                <w:szCs w:val="16"/>
              </w:rPr>
              <w:t>3980,1</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4438,0</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4660,0</w:t>
            </w: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4673,0</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4893</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4911,0</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5142,0</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5166,0</w:t>
            </w:r>
          </w:p>
        </w:tc>
      </w:tr>
      <w:tr w:rsidR="00474239" w:rsidTr="0046233B">
        <w:tc>
          <w:tcPr>
            <w:tcW w:w="500" w:type="dxa"/>
            <w:vMerge/>
            <w:shd w:val="clear" w:color="auto" w:fill="auto"/>
            <w:tcMar>
              <w:left w:w="0" w:type="dxa"/>
            </w:tcMar>
          </w:tcPr>
          <w:p w:rsidR="0046233B" w:rsidRPr="0046233B" w:rsidRDefault="0046233B" w:rsidP="0046233B">
            <w:pPr>
              <w:jc w:val="center"/>
              <w:rPr>
                <w:sz w:val="16"/>
                <w:szCs w:val="16"/>
              </w:rPr>
            </w:pPr>
          </w:p>
        </w:tc>
        <w:tc>
          <w:tcPr>
            <w:tcW w:w="2902" w:type="dxa"/>
            <w:vMerge/>
            <w:shd w:val="clear" w:color="auto" w:fill="auto"/>
            <w:tcMar>
              <w:left w:w="0" w:type="dxa"/>
            </w:tcMar>
          </w:tcPr>
          <w:p w:rsidR="0046233B" w:rsidRPr="0046233B" w:rsidRDefault="0046233B" w:rsidP="0046233B">
            <w:pPr>
              <w:pStyle w:val="1b"/>
              <w:ind w:left="113"/>
              <w:rPr>
                <w:sz w:val="16"/>
                <w:szCs w:val="16"/>
              </w:rPr>
            </w:pPr>
          </w:p>
        </w:tc>
        <w:tc>
          <w:tcPr>
            <w:tcW w:w="1276" w:type="dxa"/>
            <w:shd w:val="clear" w:color="auto" w:fill="auto"/>
            <w:tcMar>
              <w:left w:w="0" w:type="dxa"/>
            </w:tcMar>
          </w:tcPr>
          <w:p w:rsidR="0046233B" w:rsidRPr="0046233B" w:rsidRDefault="0046233B" w:rsidP="0046233B">
            <w:pPr>
              <w:ind w:left="113"/>
              <w:jc w:val="both"/>
              <w:rPr>
                <w:sz w:val="16"/>
                <w:szCs w:val="16"/>
              </w:rPr>
            </w:pPr>
            <w:r w:rsidRPr="0046233B">
              <w:rPr>
                <w:sz w:val="16"/>
                <w:szCs w:val="16"/>
              </w:rPr>
              <w:t>% к предыдущему году</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r w:rsidRPr="0046233B">
              <w:rPr>
                <w:sz w:val="16"/>
                <w:szCs w:val="16"/>
              </w:rPr>
              <w:t>101,2</w:t>
            </w:r>
          </w:p>
        </w:tc>
        <w:tc>
          <w:tcPr>
            <w:tcW w:w="850" w:type="dxa"/>
            <w:shd w:val="clear" w:color="auto" w:fill="auto"/>
            <w:tcMar>
              <w:left w:w="0" w:type="dxa"/>
            </w:tcMar>
          </w:tcPr>
          <w:p w:rsidR="0046233B" w:rsidRPr="0046233B" w:rsidRDefault="0046233B" w:rsidP="0046233B">
            <w:pPr>
              <w:jc w:val="center"/>
              <w:rPr>
                <w:sz w:val="16"/>
                <w:szCs w:val="16"/>
              </w:rPr>
            </w:pPr>
            <w:r w:rsidRPr="0046233B">
              <w:rPr>
                <w:sz w:val="16"/>
                <w:szCs w:val="16"/>
              </w:rPr>
              <w:t>109,7</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111,5</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105,0</w:t>
            </w: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105,3</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105,0</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105,1</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105,1</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105,2</w:t>
            </w:r>
          </w:p>
        </w:tc>
      </w:tr>
      <w:tr w:rsidR="00474239" w:rsidTr="0046233B">
        <w:tc>
          <w:tcPr>
            <w:tcW w:w="500" w:type="dxa"/>
            <w:vMerge/>
            <w:shd w:val="clear" w:color="auto" w:fill="auto"/>
            <w:tcMar>
              <w:left w:w="0" w:type="dxa"/>
            </w:tcMar>
          </w:tcPr>
          <w:p w:rsidR="0046233B" w:rsidRPr="0046233B" w:rsidRDefault="0046233B" w:rsidP="0046233B">
            <w:pPr>
              <w:jc w:val="center"/>
              <w:rPr>
                <w:sz w:val="16"/>
                <w:szCs w:val="16"/>
              </w:rPr>
            </w:pPr>
          </w:p>
        </w:tc>
        <w:tc>
          <w:tcPr>
            <w:tcW w:w="2902" w:type="dxa"/>
            <w:shd w:val="clear" w:color="auto" w:fill="auto"/>
            <w:tcMar>
              <w:left w:w="0" w:type="dxa"/>
            </w:tcMar>
          </w:tcPr>
          <w:p w:rsidR="0046233B" w:rsidRPr="0046233B" w:rsidRDefault="0046233B" w:rsidP="0046233B">
            <w:pPr>
              <w:ind w:left="113"/>
              <w:jc w:val="both"/>
              <w:rPr>
                <w:sz w:val="16"/>
                <w:szCs w:val="16"/>
              </w:rPr>
            </w:pPr>
            <w:r w:rsidRPr="0046233B">
              <w:rPr>
                <w:sz w:val="16"/>
                <w:szCs w:val="16"/>
              </w:rPr>
              <w:t xml:space="preserve">Индекс производства </w:t>
            </w:r>
          </w:p>
          <w:p w:rsidR="0046233B" w:rsidRPr="0046233B" w:rsidRDefault="0046233B" w:rsidP="0046233B">
            <w:pPr>
              <w:ind w:left="113"/>
              <w:jc w:val="both"/>
              <w:rPr>
                <w:sz w:val="16"/>
                <w:szCs w:val="16"/>
              </w:rPr>
            </w:pPr>
            <w:r w:rsidRPr="0046233B">
              <w:rPr>
                <w:sz w:val="16"/>
                <w:szCs w:val="16"/>
              </w:rPr>
              <w:t>сельского хозяйства</w:t>
            </w:r>
          </w:p>
        </w:tc>
        <w:tc>
          <w:tcPr>
            <w:tcW w:w="1276" w:type="dxa"/>
            <w:shd w:val="clear" w:color="auto" w:fill="auto"/>
            <w:tcMar>
              <w:left w:w="0" w:type="dxa"/>
            </w:tcMar>
          </w:tcPr>
          <w:p w:rsidR="0046233B" w:rsidRPr="0046233B" w:rsidRDefault="0046233B" w:rsidP="0046233B">
            <w:pPr>
              <w:ind w:left="113"/>
              <w:jc w:val="both"/>
              <w:rPr>
                <w:sz w:val="16"/>
                <w:szCs w:val="16"/>
              </w:rPr>
            </w:pPr>
            <w:r w:rsidRPr="0046233B">
              <w:rPr>
                <w:sz w:val="16"/>
                <w:szCs w:val="16"/>
              </w:rPr>
              <w:t>% к предыдущему году в сопоставимых ценах</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98,1</w:t>
            </w:r>
          </w:p>
        </w:tc>
        <w:tc>
          <w:tcPr>
            <w:tcW w:w="850"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106,2</w:t>
            </w:r>
          </w:p>
        </w:tc>
        <w:tc>
          <w:tcPr>
            <w:tcW w:w="709"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101,3</w:t>
            </w:r>
          </w:p>
        </w:tc>
        <w:tc>
          <w:tcPr>
            <w:tcW w:w="692"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101,5</w:t>
            </w:r>
          </w:p>
        </w:tc>
        <w:tc>
          <w:tcPr>
            <w:tcW w:w="691"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101,8</w:t>
            </w:r>
          </w:p>
        </w:tc>
        <w:tc>
          <w:tcPr>
            <w:tcW w:w="709"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101,9</w:t>
            </w:r>
          </w:p>
        </w:tc>
        <w:tc>
          <w:tcPr>
            <w:tcW w:w="708"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102,0</w:t>
            </w:r>
          </w:p>
        </w:tc>
        <w:tc>
          <w:tcPr>
            <w:tcW w:w="692"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102,0</w:t>
            </w:r>
          </w:p>
        </w:tc>
        <w:tc>
          <w:tcPr>
            <w:tcW w:w="743"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102,1</w:t>
            </w:r>
          </w:p>
        </w:tc>
      </w:tr>
      <w:tr w:rsidR="00474239" w:rsidTr="0046233B">
        <w:trPr>
          <w:trHeight w:val="447"/>
        </w:trPr>
        <w:tc>
          <w:tcPr>
            <w:tcW w:w="500" w:type="dxa"/>
            <w:vMerge w:val="restart"/>
            <w:shd w:val="clear" w:color="auto" w:fill="auto"/>
            <w:tcMar>
              <w:left w:w="0" w:type="dxa"/>
            </w:tcMar>
          </w:tcPr>
          <w:p w:rsidR="0046233B" w:rsidRPr="0046233B" w:rsidRDefault="0046233B" w:rsidP="0046233B">
            <w:pPr>
              <w:jc w:val="center"/>
              <w:rPr>
                <w:sz w:val="16"/>
                <w:szCs w:val="16"/>
              </w:rPr>
            </w:pPr>
            <w:r w:rsidRPr="0046233B">
              <w:rPr>
                <w:sz w:val="16"/>
                <w:szCs w:val="16"/>
              </w:rPr>
              <w:t>9</w:t>
            </w:r>
          </w:p>
        </w:tc>
        <w:tc>
          <w:tcPr>
            <w:tcW w:w="2902" w:type="dxa"/>
            <w:vMerge w:val="restart"/>
            <w:shd w:val="clear" w:color="auto" w:fill="auto"/>
            <w:tcMar>
              <w:left w:w="0" w:type="dxa"/>
            </w:tcMar>
          </w:tcPr>
          <w:p w:rsidR="0046233B" w:rsidRPr="0046233B" w:rsidRDefault="0046233B" w:rsidP="0046233B">
            <w:pPr>
              <w:ind w:left="113"/>
              <w:jc w:val="both"/>
              <w:rPr>
                <w:sz w:val="16"/>
                <w:szCs w:val="16"/>
              </w:rPr>
            </w:pPr>
            <w:r w:rsidRPr="0046233B">
              <w:rPr>
                <w:sz w:val="16"/>
                <w:szCs w:val="16"/>
              </w:rPr>
              <w:t xml:space="preserve">Продукция </w:t>
            </w:r>
          </w:p>
          <w:p w:rsidR="0046233B" w:rsidRPr="0046233B" w:rsidRDefault="0046233B" w:rsidP="0046233B">
            <w:pPr>
              <w:ind w:left="113"/>
              <w:jc w:val="both"/>
              <w:rPr>
                <w:sz w:val="16"/>
                <w:szCs w:val="16"/>
              </w:rPr>
            </w:pPr>
            <w:r w:rsidRPr="0046233B">
              <w:rPr>
                <w:sz w:val="16"/>
                <w:szCs w:val="16"/>
              </w:rPr>
              <w:t>растениеводства</w:t>
            </w:r>
          </w:p>
        </w:tc>
        <w:tc>
          <w:tcPr>
            <w:tcW w:w="1276" w:type="dxa"/>
            <w:shd w:val="clear" w:color="auto" w:fill="auto"/>
            <w:tcMar>
              <w:left w:w="0" w:type="dxa"/>
            </w:tcMar>
          </w:tcPr>
          <w:p w:rsidR="0046233B" w:rsidRPr="0046233B" w:rsidRDefault="0046233B" w:rsidP="0046233B">
            <w:pPr>
              <w:ind w:left="113"/>
              <w:jc w:val="center"/>
              <w:rPr>
                <w:sz w:val="16"/>
                <w:szCs w:val="16"/>
              </w:rPr>
            </w:pPr>
            <w:r w:rsidRPr="0046233B">
              <w:rPr>
                <w:sz w:val="16"/>
                <w:szCs w:val="16"/>
              </w:rPr>
              <w:t>млн. руб.</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r w:rsidRPr="0046233B">
              <w:rPr>
                <w:sz w:val="16"/>
                <w:szCs w:val="16"/>
              </w:rPr>
              <w:t>1913,4</w:t>
            </w:r>
          </w:p>
        </w:tc>
        <w:tc>
          <w:tcPr>
            <w:tcW w:w="850" w:type="dxa"/>
            <w:shd w:val="clear" w:color="auto" w:fill="auto"/>
            <w:tcMar>
              <w:left w:w="0" w:type="dxa"/>
            </w:tcMar>
          </w:tcPr>
          <w:p w:rsidR="0046233B" w:rsidRPr="0046233B" w:rsidRDefault="0046233B" w:rsidP="0046233B">
            <w:pPr>
              <w:jc w:val="center"/>
              <w:rPr>
                <w:sz w:val="16"/>
                <w:szCs w:val="16"/>
              </w:rPr>
            </w:pPr>
            <w:r w:rsidRPr="0046233B">
              <w:rPr>
                <w:sz w:val="16"/>
                <w:szCs w:val="16"/>
              </w:rPr>
              <w:t>2446,5</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2897,0</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3116,0</w:t>
            </w: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3126</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3343,0</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3356,0</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3579</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3596</w:t>
            </w:r>
          </w:p>
        </w:tc>
      </w:tr>
      <w:tr w:rsidR="00474239" w:rsidTr="0046233B">
        <w:tc>
          <w:tcPr>
            <w:tcW w:w="500" w:type="dxa"/>
            <w:vMerge/>
            <w:shd w:val="clear" w:color="auto" w:fill="auto"/>
            <w:tcMar>
              <w:left w:w="0" w:type="dxa"/>
            </w:tcMar>
          </w:tcPr>
          <w:p w:rsidR="0046233B" w:rsidRPr="0046233B" w:rsidRDefault="0046233B" w:rsidP="0046233B">
            <w:pPr>
              <w:jc w:val="center"/>
              <w:rPr>
                <w:sz w:val="16"/>
                <w:szCs w:val="16"/>
              </w:rPr>
            </w:pPr>
          </w:p>
        </w:tc>
        <w:tc>
          <w:tcPr>
            <w:tcW w:w="2902" w:type="dxa"/>
            <w:vMerge/>
            <w:shd w:val="clear" w:color="auto" w:fill="auto"/>
            <w:tcMar>
              <w:left w:w="0" w:type="dxa"/>
            </w:tcMar>
          </w:tcPr>
          <w:p w:rsidR="0046233B" w:rsidRPr="0046233B" w:rsidRDefault="0046233B" w:rsidP="0046233B">
            <w:pPr>
              <w:ind w:left="113"/>
              <w:jc w:val="both"/>
              <w:rPr>
                <w:sz w:val="16"/>
                <w:szCs w:val="16"/>
              </w:rPr>
            </w:pPr>
          </w:p>
        </w:tc>
        <w:tc>
          <w:tcPr>
            <w:tcW w:w="1276" w:type="dxa"/>
            <w:shd w:val="clear" w:color="auto" w:fill="auto"/>
            <w:tcMar>
              <w:left w:w="0" w:type="dxa"/>
            </w:tcMar>
          </w:tcPr>
          <w:p w:rsidR="0046233B" w:rsidRPr="0046233B" w:rsidRDefault="0046233B" w:rsidP="0046233B">
            <w:pPr>
              <w:ind w:left="113"/>
              <w:jc w:val="both"/>
              <w:rPr>
                <w:sz w:val="16"/>
                <w:szCs w:val="16"/>
              </w:rPr>
            </w:pPr>
            <w:r w:rsidRPr="0046233B">
              <w:rPr>
                <w:sz w:val="16"/>
                <w:szCs w:val="16"/>
              </w:rPr>
              <w:t>% к предыдущему году</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r w:rsidRPr="0046233B">
              <w:rPr>
                <w:sz w:val="16"/>
                <w:szCs w:val="16"/>
              </w:rPr>
              <w:t>108,9</w:t>
            </w:r>
          </w:p>
        </w:tc>
        <w:tc>
          <w:tcPr>
            <w:tcW w:w="850" w:type="dxa"/>
            <w:shd w:val="clear" w:color="auto" w:fill="auto"/>
            <w:tcMar>
              <w:left w:w="0" w:type="dxa"/>
            </w:tcMar>
          </w:tcPr>
          <w:p w:rsidR="0046233B" w:rsidRPr="0046233B" w:rsidRDefault="0046233B" w:rsidP="0046233B">
            <w:pPr>
              <w:jc w:val="center"/>
              <w:rPr>
                <w:sz w:val="16"/>
                <w:szCs w:val="16"/>
              </w:rPr>
            </w:pPr>
            <w:r w:rsidRPr="0046233B">
              <w:rPr>
                <w:sz w:val="16"/>
                <w:szCs w:val="16"/>
              </w:rPr>
              <w:t>127,9</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118,4</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107,5</w:t>
            </w: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107,9</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107,3</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107,4</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107,0</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107,1</w:t>
            </w:r>
          </w:p>
        </w:tc>
      </w:tr>
      <w:tr w:rsidR="00474239" w:rsidTr="0046233B">
        <w:trPr>
          <w:trHeight w:val="465"/>
        </w:trPr>
        <w:tc>
          <w:tcPr>
            <w:tcW w:w="500" w:type="dxa"/>
            <w:vMerge w:val="restart"/>
            <w:shd w:val="clear" w:color="auto" w:fill="auto"/>
            <w:tcMar>
              <w:left w:w="0" w:type="dxa"/>
            </w:tcMar>
          </w:tcPr>
          <w:p w:rsidR="0046233B" w:rsidRPr="0046233B" w:rsidRDefault="0046233B" w:rsidP="0046233B">
            <w:pPr>
              <w:jc w:val="center"/>
              <w:rPr>
                <w:sz w:val="16"/>
                <w:szCs w:val="16"/>
              </w:rPr>
            </w:pPr>
            <w:r w:rsidRPr="0046233B">
              <w:rPr>
                <w:sz w:val="16"/>
                <w:szCs w:val="16"/>
              </w:rPr>
              <w:t>10</w:t>
            </w:r>
          </w:p>
        </w:tc>
        <w:tc>
          <w:tcPr>
            <w:tcW w:w="2902" w:type="dxa"/>
            <w:vMerge w:val="restart"/>
            <w:shd w:val="clear" w:color="auto" w:fill="auto"/>
            <w:tcMar>
              <w:left w:w="0" w:type="dxa"/>
            </w:tcMar>
          </w:tcPr>
          <w:p w:rsidR="0046233B" w:rsidRPr="0046233B" w:rsidRDefault="0046233B" w:rsidP="0046233B">
            <w:pPr>
              <w:ind w:left="113"/>
              <w:jc w:val="both"/>
              <w:rPr>
                <w:sz w:val="16"/>
                <w:szCs w:val="16"/>
              </w:rPr>
            </w:pPr>
            <w:r w:rsidRPr="0046233B">
              <w:rPr>
                <w:sz w:val="16"/>
                <w:szCs w:val="16"/>
              </w:rPr>
              <w:t xml:space="preserve">Продукция </w:t>
            </w:r>
          </w:p>
          <w:p w:rsidR="0046233B" w:rsidRPr="0046233B" w:rsidRDefault="0046233B" w:rsidP="0046233B">
            <w:pPr>
              <w:ind w:left="113"/>
              <w:jc w:val="both"/>
              <w:rPr>
                <w:sz w:val="16"/>
                <w:szCs w:val="16"/>
              </w:rPr>
            </w:pPr>
            <w:r w:rsidRPr="0046233B">
              <w:rPr>
                <w:sz w:val="16"/>
                <w:szCs w:val="16"/>
              </w:rPr>
              <w:t>животноводства</w:t>
            </w:r>
          </w:p>
        </w:tc>
        <w:tc>
          <w:tcPr>
            <w:tcW w:w="1276" w:type="dxa"/>
            <w:shd w:val="clear" w:color="auto" w:fill="auto"/>
            <w:tcMar>
              <w:left w:w="0" w:type="dxa"/>
            </w:tcMar>
          </w:tcPr>
          <w:p w:rsidR="0046233B" w:rsidRPr="0046233B" w:rsidRDefault="0046233B" w:rsidP="0046233B">
            <w:pPr>
              <w:ind w:left="113"/>
              <w:jc w:val="center"/>
              <w:rPr>
                <w:sz w:val="16"/>
                <w:szCs w:val="16"/>
              </w:rPr>
            </w:pPr>
            <w:r w:rsidRPr="0046233B">
              <w:rPr>
                <w:sz w:val="16"/>
                <w:szCs w:val="16"/>
              </w:rPr>
              <w:t>млн. руб.</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r w:rsidRPr="0046233B">
              <w:rPr>
                <w:sz w:val="16"/>
                <w:szCs w:val="16"/>
              </w:rPr>
              <w:t>1714,0</w:t>
            </w:r>
          </w:p>
        </w:tc>
        <w:tc>
          <w:tcPr>
            <w:tcW w:w="850" w:type="dxa"/>
            <w:shd w:val="clear" w:color="auto" w:fill="auto"/>
            <w:tcMar>
              <w:left w:w="0" w:type="dxa"/>
            </w:tcMar>
          </w:tcPr>
          <w:p w:rsidR="0046233B" w:rsidRPr="0046233B" w:rsidRDefault="0046233B" w:rsidP="0046233B">
            <w:pPr>
              <w:jc w:val="center"/>
              <w:rPr>
                <w:sz w:val="16"/>
                <w:szCs w:val="16"/>
              </w:rPr>
            </w:pPr>
            <w:r w:rsidRPr="0046233B">
              <w:rPr>
                <w:sz w:val="16"/>
                <w:szCs w:val="16"/>
              </w:rPr>
              <w:t>1533,6</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1541,0</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1544,0</w:t>
            </w: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1547,0</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1550,0</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1555,0</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1563,0</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1570,0</w:t>
            </w:r>
          </w:p>
        </w:tc>
      </w:tr>
      <w:tr w:rsidR="00474239" w:rsidTr="0046233B">
        <w:tc>
          <w:tcPr>
            <w:tcW w:w="500" w:type="dxa"/>
            <w:vMerge/>
            <w:shd w:val="clear" w:color="auto" w:fill="auto"/>
            <w:tcMar>
              <w:left w:w="0" w:type="dxa"/>
            </w:tcMar>
          </w:tcPr>
          <w:p w:rsidR="0046233B" w:rsidRPr="0046233B" w:rsidRDefault="0046233B" w:rsidP="0046233B">
            <w:pPr>
              <w:jc w:val="center"/>
              <w:rPr>
                <w:sz w:val="16"/>
                <w:szCs w:val="16"/>
              </w:rPr>
            </w:pPr>
          </w:p>
        </w:tc>
        <w:tc>
          <w:tcPr>
            <w:tcW w:w="2902" w:type="dxa"/>
            <w:vMerge/>
            <w:shd w:val="clear" w:color="auto" w:fill="auto"/>
            <w:tcMar>
              <w:left w:w="0" w:type="dxa"/>
            </w:tcMar>
          </w:tcPr>
          <w:p w:rsidR="0046233B" w:rsidRPr="0046233B" w:rsidRDefault="0046233B" w:rsidP="0046233B">
            <w:pPr>
              <w:ind w:left="113"/>
              <w:jc w:val="center"/>
              <w:rPr>
                <w:sz w:val="16"/>
                <w:szCs w:val="16"/>
              </w:rPr>
            </w:pPr>
          </w:p>
        </w:tc>
        <w:tc>
          <w:tcPr>
            <w:tcW w:w="1276" w:type="dxa"/>
            <w:shd w:val="clear" w:color="auto" w:fill="auto"/>
            <w:tcMar>
              <w:left w:w="0" w:type="dxa"/>
            </w:tcMar>
          </w:tcPr>
          <w:p w:rsidR="0046233B" w:rsidRPr="0046233B" w:rsidRDefault="0046233B" w:rsidP="0046233B">
            <w:pPr>
              <w:ind w:left="113"/>
              <w:jc w:val="both"/>
              <w:rPr>
                <w:sz w:val="16"/>
                <w:szCs w:val="16"/>
              </w:rPr>
            </w:pPr>
            <w:r w:rsidRPr="0046233B">
              <w:rPr>
                <w:sz w:val="16"/>
                <w:szCs w:val="16"/>
              </w:rPr>
              <w:t>% к предыдущему году</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r w:rsidRPr="0046233B">
              <w:rPr>
                <w:sz w:val="16"/>
                <w:szCs w:val="16"/>
              </w:rPr>
              <w:t>93,7</w:t>
            </w:r>
          </w:p>
        </w:tc>
        <w:tc>
          <w:tcPr>
            <w:tcW w:w="850" w:type="dxa"/>
            <w:shd w:val="clear" w:color="auto" w:fill="auto"/>
            <w:tcMar>
              <w:left w:w="0" w:type="dxa"/>
            </w:tcMar>
          </w:tcPr>
          <w:p w:rsidR="0046233B" w:rsidRPr="0046233B" w:rsidRDefault="0046233B" w:rsidP="0046233B">
            <w:pPr>
              <w:jc w:val="center"/>
              <w:rPr>
                <w:sz w:val="16"/>
                <w:szCs w:val="16"/>
              </w:rPr>
            </w:pPr>
            <w:r w:rsidRPr="0046233B">
              <w:rPr>
                <w:sz w:val="16"/>
                <w:szCs w:val="16"/>
              </w:rPr>
              <w:t>89,5</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100,5</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100,2</w:t>
            </w: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100,4</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100,3</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100,5</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100,8</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101,0</w:t>
            </w:r>
          </w:p>
        </w:tc>
      </w:tr>
      <w:tr w:rsidR="00474239" w:rsidTr="0046233B">
        <w:tc>
          <w:tcPr>
            <w:tcW w:w="500" w:type="dxa"/>
            <w:shd w:val="clear" w:color="auto" w:fill="auto"/>
            <w:tcMar>
              <w:left w:w="0" w:type="dxa"/>
            </w:tcMar>
          </w:tcPr>
          <w:p w:rsidR="0046233B" w:rsidRPr="0046233B" w:rsidRDefault="0046233B" w:rsidP="0046233B">
            <w:pPr>
              <w:jc w:val="center"/>
              <w:rPr>
                <w:sz w:val="16"/>
                <w:szCs w:val="16"/>
              </w:rPr>
            </w:pPr>
            <w:r w:rsidRPr="0046233B">
              <w:rPr>
                <w:sz w:val="16"/>
                <w:szCs w:val="16"/>
              </w:rPr>
              <w:t>11</w:t>
            </w:r>
          </w:p>
        </w:tc>
        <w:tc>
          <w:tcPr>
            <w:tcW w:w="2902" w:type="dxa"/>
            <w:shd w:val="clear" w:color="auto" w:fill="auto"/>
            <w:tcMar>
              <w:left w:w="0" w:type="dxa"/>
            </w:tcMar>
          </w:tcPr>
          <w:p w:rsidR="0046233B" w:rsidRPr="0046233B" w:rsidRDefault="0046233B" w:rsidP="0046233B">
            <w:pPr>
              <w:pStyle w:val="1b"/>
              <w:ind w:left="113"/>
              <w:jc w:val="both"/>
              <w:rPr>
                <w:sz w:val="16"/>
                <w:szCs w:val="16"/>
              </w:rPr>
            </w:pPr>
            <w:r w:rsidRPr="0046233B">
              <w:rPr>
                <w:sz w:val="16"/>
                <w:szCs w:val="16"/>
              </w:rPr>
              <w:t xml:space="preserve">Валовой сбор зерновых и зернобобовых культур во всех категориях хозяйств (бункерный вес) </w:t>
            </w:r>
          </w:p>
        </w:tc>
        <w:tc>
          <w:tcPr>
            <w:tcW w:w="1276" w:type="dxa"/>
            <w:shd w:val="clear" w:color="auto" w:fill="auto"/>
            <w:tcMar>
              <w:left w:w="0" w:type="dxa"/>
            </w:tcMar>
          </w:tcPr>
          <w:p w:rsidR="0046233B" w:rsidRPr="0046233B" w:rsidRDefault="0046233B" w:rsidP="0046233B">
            <w:pPr>
              <w:pStyle w:val="1b"/>
              <w:ind w:left="113"/>
              <w:rPr>
                <w:sz w:val="16"/>
                <w:szCs w:val="16"/>
              </w:rPr>
            </w:pPr>
          </w:p>
          <w:p w:rsidR="0046233B" w:rsidRPr="0046233B" w:rsidRDefault="0046233B" w:rsidP="0046233B">
            <w:pPr>
              <w:pStyle w:val="1b"/>
              <w:ind w:left="113"/>
              <w:rPr>
                <w:sz w:val="16"/>
                <w:szCs w:val="16"/>
              </w:rPr>
            </w:pPr>
            <w:r w:rsidRPr="0046233B">
              <w:rPr>
                <w:sz w:val="16"/>
                <w:szCs w:val="16"/>
              </w:rPr>
              <w:t>тыс. тонн</w:t>
            </w:r>
          </w:p>
        </w:tc>
        <w:tc>
          <w:tcPr>
            <w:tcW w:w="868" w:type="dxa"/>
            <w:tcBorders>
              <w:left w:val="nil"/>
              <w:right w:val="nil"/>
            </w:tcBorders>
            <w:shd w:val="clear" w:color="auto" w:fill="auto"/>
            <w:tcMar>
              <w:left w:w="18" w:type="dxa"/>
            </w:tcMar>
          </w:tcPr>
          <w:p w:rsidR="0046233B" w:rsidRPr="0046233B" w:rsidRDefault="0046233B" w:rsidP="0046233B">
            <w:pPr>
              <w:pStyle w:val="1b"/>
              <w:jc w:val="center"/>
              <w:rPr>
                <w:sz w:val="16"/>
                <w:szCs w:val="16"/>
              </w:rPr>
            </w:pPr>
          </w:p>
          <w:p w:rsidR="0046233B" w:rsidRPr="0046233B" w:rsidRDefault="0046233B" w:rsidP="0046233B">
            <w:pPr>
              <w:pStyle w:val="1b"/>
              <w:jc w:val="center"/>
              <w:rPr>
                <w:sz w:val="16"/>
                <w:szCs w:val="16"/>
              </w:rPr>
            </w:pPr>
            <w:r w:rsidRPr="0046233B">
              <w:rPr>
                <w:sz w:val="16"/>
                <w:szCs w:val="16"/>
              </w:rPr>
              <w:t>201,0</w:t>
            </w:r>
          </w:p>
        </w:tc>
        <w:tc>
          <w:tcPr>
            <w:tcW w:w="850" w:type="dxa"/>
            <w:shd w:val="clear" w:color="auto" w:fill="auto"/>
            <w:tcMar>
              <w:left w:w="0" w:type="dxa"/>
            </w:tcMar>
          </w:tcPr>
          <w:p w:rsidR="0046233B" w:rsidRPr="0046233B" w:rsidRDefault="0046233B" w:rsidP="0046233B">
            <w:pPr>
              <w:pStyle w:val="1b"/>
              <w:jc w:val="center"/>
              <w:rPr>
                <w:sz w:val="16"/>
                <w:szCs w:val="16"/>
              </w:rPr>
            </w:pPr>
          </w:p>
          <w:p w:rsidR="0046233B" w:rsidRPr="0046233B" w:rsidRDefault="0046233B" w:rsidP="0046233B">
            <w:pPr>
              <w:pStyle w:val="1b"/>
              <w:jc w:val="center"/>
              <w:rPr>
                <w:sz w:val="16"/>
                <w:szCs w:val="16"/>
              </w:rPr>
            </w:pPr>
            <w:r w:rsidRPr="0046233B">
              <w:rPr>
                <w:sz w:val="16"/>
                <w:szCs w:val="16"/>
              </w:rPr>
              <w:t>183,7</w:t>
            </w:r>
          </w:p>
        </w:tc>
        <w:tc>
          <w:tcPr>
            <w:tcW w:w="709"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color w:val="0000FF"/>
                <w:sz w:val="16"/>
                <w:szCs w:val="16"/>
              </w:rPr>
            </w:pPr>
            <w:r w:rsidRPr="0046233B">
              <w:rPr>
                <w:sz w:val="16"/>
                <w:szCs w:val="16"/>
              </w:rPr>
              <w:t>170,0</w:t>
            </w:r>
          </w:p>
        </w:tc>
        <w:tc>
          <w:tcPr>
            <w:tcW w:w="692"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color w:val="0000FF"/>
                <w:sz w:val="16"/>
                <w:szCs w:val="16"/>
              </w:rPr>
            </w:pPr>
            <w:r w:rsidRPr="0046233B">
              <w:rPr>
                <w:sz w:val="16"/>
                <w:szCs w:val="16"/>
              </w:rPr>
              <w:t>165,0</w:t>
            </w:r>
          </w:p>
        </w:tc>
        <w:tc>
          <w:tcPr>
            <w:tcW w:w="691" w:type="dxa"/>
            <w:shd w:val="clear" w:color="auto" w:fill="auto"/>
            <w:tcMar>
              <w:left w:w="0" w:type="dxa"/>
            </w:tcMar>
          </w:tcPr>
          <w:p w:rsidR="0046233B" w:rsidRPr="0046233B" w:rsidRDefault="0046233B" w:rsidP="0046233B">
            <w:pPr>
              <w:pStyle w:val="211"/>
              <w:rPr>
                <w:rFonts w:ascii="Times New Roman" w:hAnsi="Times New Roman"/>
                <w:sz w:val="16"/>
                <w:szCs w:val="16"/>
              </w:rPr>
            </w:pPr>
          </w:p>
          <w:p w:rsidR="0046233B" w:rsidRPr="0046233B" w:rsidRDefault="0046233B" w:rsidP="0046233B">
            <w:pPr>
              <w:pStyle w:val="211"/>
              <w:rPr>
                <w:rFonts w:ascii="Times New Roman" w:hAnsi="Times New Roman"/>
                <w:sz w:val="16"/>
                <w:szCs w:val="16"/>
              </w:rPr>
            </w:pPr>
            <w:r w:rsidRPr="0046233B">
              <w:rPr>
                <w:rFonts w:ascii="Times New Roman" w:hAnsi="Times New Roman"/>
                <w:sz w:val="16"/>
                <w:szCs w:val="16"/>
              </w:rPr>
              <w:t>170,0</w:t>
            </w:r>
          </w:p>
        </w:tc>
        <w:tc>
          <w:tcPr>
            <w:tcW w:w="709" w:type="dxa"/>
            <w:shd w:val="clear" w:color="auto" w:fill="auto"/>
            <w:tcMar>
              <w:left w:w="0" w:type="dxa"/>
            </w:tcMar>
          </w:tcPr>
          <w:p w:rsidR="0046233B" w:rsidRPr="0046233B" w:rsidRDefault="0046233B" w:rsidP="0046233B">
            <w:pPr>
              <w:pStyle w:val="1b"/>
              <w:jc w:val="center"/>
              <w:rPr>
                <w:sz w:val="16"/>
                <w:szCs w:val="16"/>
              </w:rPr>
            </w:pPr>
          </w:p>
          <w:p w:rsidR="0046233B" w:rsidRPr="0046233B" w:rsidRDefault="0046233B" w:rsidP="0046233B">
            <w:pPr>
              <w:pStyle w:val="1b"/>
              <w:jc w:val="center"/>
              <w:rPr>
                <w:sz w:val="16"/>
                <w:szCs w:val="16"/>
              </w:rPr>
            </w:pPr>
            <w:r w:rsidRPr="0046233B">
              <w:rPr>
                <w:sz w:val="16"/>
                <w:szCs w:val="16"/>
              </w:rPr>
              <w:t>165,0</w:t>
            </w:r>
          </w:p>
        </w:tc>
        <w:tc>
          <w:tcPr>
            <w:tcW w:w="708" w:type="dxa"/>
            <w:shd w:val="clear" w:color="auto" w:fill="auto"/>
            <w:tcMar>
              <w:left w:w="0" w:type="dxa"/>
            </w:tcMar>
          </w:tcPr>
          <w:p w:rsidR="0046233B" w:rsidRPr="0046233B" w:rsidRDefault="0046233B" w:rsidP="0046233B">
            <w:pPr>
              <w:pStyle w:val="1b"/>
              <w:jc w:val="center"/>
              <w:rPr>
                <w:sz w:val="16"/>
                <w:szCs w:val="16"/>
              </w:rPr>
            </w:pPr>
          </w:p>
          <w:p w:rsidR="0046233B" w:rsidRPr="0046233B" w:rsidRDefault="0046233B" w:rsidP="0046233B">
            <w:pPr>
              <w:pStyle w:val="1b"/>
              <w:jc w:val="center"/>
              <w:rPr>
                <w:sz w:val="16"/>
                <w:szCs w:val="16"/>
              </w:rPr>
            </w:pPr>
            <w:r w:rsidRPr="0046233B">
              <w:rPr>
                <w:sz w:val="16"/>
                <w:szCs w:val="16"/>
              </w:rPr>
              <w:t>170,0</w:t>
            </w:r>
          </w:p>
        </w:tc>
        <w:tc>
          <w:tcPr>
            <w:tcW w:w="692" w:type="dxa"/>
            <w:shd w:val="clear" w:color="auto" w:fill="auto"/>
            <w:tcMar>
              <w:left w:w="0" w:type="dxa"/>
            </w:tcMar>
          </w:tcPr>
          <w:p w:rsidR="0046233B" w:rsidRPr="0046233B" w:rsidRDefault="0046233B" w:rsidP="0046233B">
            <w:pPr>
              <w:pStyle w:val="1b"/>
              <w:jc w:val="center"/>
              <w:rPr>
                <w:sz w:val="16"/>
                <w:szCs w:val="16"/>
              </w:rPr>
            </w:pPr>
          </w:p>
          <w:p w:rsidR="0046233B" w:rsidRPr="0046233B" w:rsidRDefault="0046233B" w:rsidP="0046233B">
            <w:pPr>
              <w:pStyle w:val="1b"/>
              <w:jc w:val="center"/>
              <w:rPr>
                <w:sz w:val="16"/>
                <w:szCs w:val="16"/>
              </w:rPr>
            </w:pPr>
            <w:r w:rsidRPr="0046233B">
              <w:rPr>
                <w:sz w:val="16"/>
                <w:szCs w:val="16"/>
              </w:rPr>
              <w:t>165,0</w:t>
            </w:r>
          </w:p>
        </w:tc>
        <w:tc>
          <w:tcPr>
            <w:tcW w:w="743" w:type="dxa"/>
            <w:shd w:val="clear" w:color="auto" w:fill="auto"/>
            <w:tcMar>
              <w:left w:w="0" w:type="dxa"/>
            </w:tcMar>
          </w:tcPr>
          <w:p w:rsidR="0046233B" w:rsidRPr="0046233B" w:rsidRDefault="0046233B" w:rsidP="0046233B">
            <w:pPr>
              <w:pStyle w:val="1b"/>
              <w:jc w:val="center"/>
              <w:rPr>
                <w:sz w:val="16"/>
                <w:szCs w:val="16"/>
              </w:rPr>
            </w:pPr>
          </w:p>
          <w:p w:rsidR="0046233B" w:rsidRPr="0046233B" w:rsidRDefault="0046233B" w:rsidP="0046233B">
            <w:pPr>
              <w:pStyle w:val="1b"/>
              <w:jc w:val="center"/>
              <w:rPr>
                <w:sz w:val="16"/>
                <w:szCs w:val="16"/>
              </w:rPr>
            </w:pPr>
            <w:r w:rsidRPr="0046233B">
              <w:rPr>
                <w:sz w:val="16"/>
                <w:szCs w:val="16"/>
              </w:rPr>
              <w:t>170,0</w:t>
            </w:r>
          </w:p>
        </w:tc>
      </w:tr>
      <w:tr w:rsidR="00474239" w:rsidTr="0046233B">
        <w:trPr>
          <w:trHeight w:val="330"/>
        </w:trPr>
        <w:tc>
          <w:tcPr>
            <w:tcW w:w="500" w:type="dxa"/>
            <w:shd w:val="clear" w:color="auto" w:fill="auto"/>
            <w:tcMar>
              <w:left w:w="0" w:type="dxa"/>
            </w:tcMar>
          </w:tcPr>
          <w:p w:rsidR="0046233B" w:rsidRPr="0046233B" w:rsidRDefault="0046233B" w:rsidP="0046233B">
            <w:pPr>
              <w:jc w:val="center"/>
              <w:rPr>
                <w:sz w:val="16"/>
                <w:szCs w:val="16"/>
              </w:rPr>
            </w:pPr>
            <w:r w:rsidRPr="0046233B">
              <w:rPr>
                <w:sz w:val="16"/>
                <w:szCs w:val="16"/>
              </w:rPr>
              <w:t>12</w:t>
            </w:r>
          </w:p>
        </w:tc>
        <w:tc>
          <w:tcPr>
            <w:tcW w:w="2902" w:type="dxa"/>
            <w:shd w:val="clear" w:color="auto" w:fill="auto"/>
            <w:tcMar>
              <w:left w:w="0" w:type="dxa"/>
            </w:tcMar>
          </w:tcPr>
          <w:p w:rsidR="0046233B" w:rsidRPr="0046233B" w:rsidRDefault="0046233B" w:rsidP="0046233B">
            <w:pPr>
              <w:pStyle w:val="1b"/>
              <w:ind w:left="113"/>
              <w:rPr>
                <w:sz w:val="16"/>
                <w:szCs w:val="16"/>
              </w:rPr>
            </w:pPr>
            <w:r w:rsidRPr="0046233B">
              <w:rPr>
                <w:sz w:val="16"/>
                <w:szCs w:val="16"/>
              </w:rPr>
              <w:t xml:space="preserve">Поголовье скота  </w:t>
            </w:r>
          </w:p>
          <w:p w:rsidR="0046233B" w:rsidRPr="0046233B" w:rsidRDefault="0046233B" w:rsidP="0046233B">
            <w:pPr>
              <w:pStyle w:val="1b"/>
              <w:ind w:left="113"/>
              <w:rPr>
                <w:sz w:val="16"/>
                <w:szCs w:val="16"/>
              </w:rPr>
            </w:pPr>
            <w:r w:rsidRPr="0046233B">
              <w:rPr>
                <w:sz w:val="16"/>
                <w:szCs w:val="16"/>
              </w:rPr>
              <w:t>(все категории хозяйств):</w:t>
            </w:r>
          </w:p>
        </w:tc>
        <w:tc>
          <w:tcPr>
            <w:tcW w:w="1276" w:type="dxa"/>
            <w:shd w:val="clear" w:color="auto" w:fill="auto"/>
            <w:tcMar>
              <w:left w:w="0" w:type="dxa"/>
            </w:tcMar>
          </w:tcPr>
          <w:p w:rsidR="0046233B" w:rsidRPr="0046233B" w:rsidRDefault="0046233B" w:rsidP="0046233B">
            <w:pPr>
              <w:pStyle w:val="211"/>
              <w:ind w:left="113"/>
              <w:rPr>
                <w:sz w:val="16"/>
                <w:szCs w:val="16"/>
              </w:rPr>
            </w:pPr>
            <w:r w:rsidRPr="0046233B">
              <w:rPr>
                <w:rFonts w:ascii="Times New Roman" w:hAnsi="Times New Roman"/>
                <w:sz w:val="16"/>
                <w:szCs w:val="16"/>
              </w:rPr>
              <w:t>Х</w:t>
            </w:r>
          </w:p>
        </w:tc>
        <w:tc>
          <w:tcPr>
            <w:tcW w:w="868" w:type="dxa"/>
            <w:tcBorders>
              <w:left w:val="nil"/>
              <w:right w:val="nil"/>
            </w:tcBorders>
            <w:shd w:val="clear" w:color="auto" w:fill="auto"/>
            <w:tcMar>
              <w:left w:w="18" w:type="dxa"/>
            </w:tcMar>
          </w:tcPr>
          <w:p w:rsidR="0046233B" w:rsidRPr="0046233B" w:rsidRDefault="0046233B" w:rsidP="0046233B">
            <w:pPr>
              <w:pStyle w:val="211"/>
              <w:rPr>
                <w:rFonts w:ascii="Times New Roman" w:hAnsi="Times New Roman"/>
                <w:sz w:val="16"/>
                <w:szCs w:val="16"/>
                <w:lang w:val="en-US"/>
              </w:rPr>
            </w:pPr>
            <w:r w:rsidRPr="0046233B">
              <w:rPr>
                <w:rFonts w:ascii="Times New Roman" w:hAnsi="Times New Roman"/>
                <w:sz w:val="16"/>
                <w:szCs w:val="16"/>
                <w:lang w:val="en-US"/>
              </w:rPr>
              <w:t>X</w:t>
            </w:r>
          </w:p>
        </w:tc>
        <w:tc>
          <w:tcPr>
            <w:tcW w:w="850" w:type="dxa"/>
            <w:shd w:val="clear" w:color="auto" w:fill="auto"/>
            <w:tcMar>
              <w:left w:w="0" w:type="dxa"/>
            </w:tcMar>
          </w:tcPr>
          <w:p w:rsidR="0046233B" w:rsidRPr="0046233B" w:rsidRDefault="0046233B" w:rsidP="0046233B">
            <w:pPr>
              <w:pStyle w:val="211"/>
              <w:rPr>
                <w:sz w:val="16"/>
                <w:szCs w:val="16"/>
              </w:rPr>
            </w:pPr>
            <w:r w:rsidRPr="0046233B">
              <w:rPr>
                <w:rFonts w:ascii="Times New Roman" w:hAnsi="Times New Roman"/>
                <w:sz w:val="16"/>
                <w:szCs w:val="16"/>
              </w:rPr>
              <w:t>Х</w:t>
            </w:r>
          </w:p>
        </w:tc>
        <w:tc>
          <w:tcPr>
            <w:tcW w:w="709" w:type="dxa"/>
            <w:shd w:val="clear" w:color="auto" w:fill="auto"/>
            <w:tcMar>
              <w:left w:w="0" w:type="dxa"/>
            </w:tcMar>
          </w:tcPr>
          <w:p w:rsidR="0046233B" w:rsidRPr="0046233B" w:rsidRDefault="0046233B" w:rsidP="0046233B">
            <w:pPr>
              <w:pStyle w:val="211"/>
              <w:rPr>
                <w:sz w:val="16"/>
                <w:szCs w:val="16"/>
              </w:rPr>
            </w:pPr>
            <w:r w:rsidRPr="0046233B">
              <w:rPr>
                <w:rFonts w:ascii="Times New Roman" w:hAnsi="Times New Roman"/>
                <w:sz w:val="16"/>
                <w:szCs w:val="16"/>
              </w:rPr>
              <w:t>Х</w:t>
            </w:r>
          </w:p>
        </w:tc>
        <w:tc>
          <w:tcPr>
            <w:tcW w:w="692" w:type="dxa"/>
            <w:shd w:val="clear" w:color="auto" w:fill="auto"/>
            <w:tcMar>
              <w:left w:w="0" w:type="dxa"/>
            </w:tcMar>
          </w:tcPr>
          <w:p w:rsidR="0046233B" w:rsidRPr="0046233B" w:rsidRDefault="0046233B" w:rsidP="0046233B">
            <w:pPr>
              <w:pStyle w:val="211"/>
              <w:rPr>
                <w:sz w:val="16"/>
                <w:szCs w:val="16"/>
              </w:rPr>
            </w:pPr>
            <w:r w:rsidRPr="0046233B">
              <w:rPr>
                <w:rFonts w:ascii="Times New Roman" w:hAnsi="Times New Roman"/>
                <w:sz w:val="16"/>
                <w:szCs w:val="16"/>
              </w:rPr>
              <w:t>Х</w:t>
            </w:r>
          </w:p>
        </w:tc>
        <w:tc>
          <w:tcPr>
            <w:tcW w:w="691" w:type="dxa"/>
            <w:shd w:val="clear" w:color="auto" w:fill="auto"/>
            <w:tcMar>
              <w:left w:w="0" w:type="dxa"/>
            </w:tcMar>
          </w:tcPr>
          <w:p w:rsidR="0046233B" w:rsidRPr="0046233B" w:rsidRDefault="0046233B" w:rsidP="0046233B">
            <w:pPr>
              <w:pStyle w:val="211"/>
              <w:rPr>
                <w:sz w:val="16"/>
                <w:szCs w:val="16"/>
              </w:rPr>
            </w:pPr>
            <w:r w:rsidRPr="0046233B">
              <w:rPr>
                <w:rFonts w:ascii="Times New Roman" w:hAnsi="Times New Roman"/>
                <w:sz w:val="16"/>
                <w:szCs w:val="16"/>
              </w:rPr>
              <w:t>Х</w:t>
            </w:r>
          </w:p>
        </w:tc>
        <w:tc>
          <w:tcPr>
            <w:tcW w:w="709" w:type="dxa"/>
            <w:shd w:val="clear" w:color="auto" w:fill="auto"/>
            <w:tcMar>
              <w:left w:w="0" w:type="dxa"/>
            </w:tcMar>
          </w:tcPr>
          <w:p w:rsidR="0046233B" w:rsidRPr="0046233B" w:rsidRDefault="0046233B" w:rsidP="0046233B">
            <w:pPr>
              <w:pStyle w:val="211"/>
              <w:rPr>
                <w:sz w:val="16"/>
                <w:szCs w:val="16"/>
              </w:rPr>
            </w:pPr>
            <w:r w:rsidRPr="0046233B">
              <w:rPr>
                <w:rFonts w:ascii="Times New Roman" w:hAnsi="Times New Roman"/>
                <w:sz w:val="16"/>
                <w:szCs w:val="16"/>
              </w:rPr>
              <w:t>Х</w:t>
            </w:r>
          </w:p>
        </w:tc>
        <w:tc>
          <w:tcPr>
            <w:tcW w:w="708" w:type="dxa"/>
            <w:shd w:val="clear" w:color="auto" w:fill="auto"/>
            <w:tcMar>
              <w:left w:w="0" w:type="dxa"/>
            </w:tcMar>
          </w:tcPr>
          <w:p w:rsidR="0046233B" w:rsidRPr="0046233B" w:rsidRDefault="0046233B" w:rsidP="0046233B">
            <w:pPr>
              <w:pStyle w:val="211"/>
              <w:rPr>
                <w:sz w:val="16"/>
                <w:szCs w:val="16"/>
              </w:rPr>
            </w:pPr>
            <w:r w:rsidRPr="0046233B">
              <w:rPr>
                <w:rFonts w:ascii="Times New Roman" w:hAnsi="Times New Roman"/>
                <w:sz w:val="16"/>
                <w:szCs w:val="16"/>
              </w:rPr>
              <w:t>Х</w:t>
            </w:r>
          </w:p>
        </w:tc>
        <w:tc>
          <w:tcPr>
            <w:tcW w:w="692" w:type="dxa"/>
            <w:shd w:val="clear" w:color="auto" w:fill="auto"/>
            <w:tcMar>
              <w:left w:w="0" w:type="dxa"/>
            </w:tcMar>
          </w:tcPr>
          <w:p w:rsidR="0046233B" w:rsidRPr="0046233B" w:rsidRDefault="0046233B" w:rsidP="0046233B">
            <w:pPr>
              <w:pStyle w:val="211"/>
              <w:rPr>
                <w:sz w:val="16"/>
                <w:szCs w:val="16"/>
              </w:rPr>
            </w:pPr>
            <w:r w:rsidRPr="0046233B">
              <w:rPr>
                <w:rFonts w:ascii="Times New Roman" w:hAnsi="Times New Roman"/>
                <w:sz w:val="16"/>
                <w:szCs w:val="16"/>
              </w:rPr>
              <w:t>Х</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Х</w:t>
            </w:r>
          </w:p>
        </w:tc>
      </w:tr>
      <w:tr w:rsidR="00474239" w:rsidTr="0046233B">
        <w:trPr>
          <w:trHeight w:val="370"/>
        </w:trPr>
        <w:tc>
          <w:tcPr>
            <w:tcW w:w="500" w:type="dxa"/>
            <w:shd w:val="clear" w:color="auto" w:fill="auto"/>
            <w:tcMar>
              <w:left w:w="0" w:type="dxa"/>
            </w:tcMar>
          </w:tcPr>
          <w:p w:rsidR="0046233B" w:rsidRPr="0046233B" w:rsidRDefault="0046233B" w:rsidP="0046233B">
            <w:pPr>
              <w:jc w:val="center"/>
              <w:rPr>
                <w:sz w:val="16"/>
                <w:szCs w:val="16"/>
              </w:rPr>
            </w:pPr>
          </w:p>
        </w:tc>
        <w:tc>
          <w:tcPr>
            <w:tcW w:w="2902" w:type="dxa"/>
            <w:shd w:val="clear" w:color="auto" w:fill="auto"/>
            <w:tcMar>
              <w:left w:w="0" w:type="dxa"/>
            </w:tcMar>
          </w:tcPr>
          <w:p w:rsidR="0046233B" w:rsidRPr="0046233B" w:rsidRDefault="0046233B" w:rsidP="0046233B">
            <w:pPr>
              <w:pStyle w:val="1b"/>
              <w:ind w:left="113"/>
              <w:rPr>
                <w:sz w:val="16"/>
                <w:szCs w:val="16"/>
              </w:rPr>
            </w:pPr>
            <w:r w:rsidRPr="0046233B">
              <w:rPr>
                <w:sz w:val="16"/>
                <w:szCs w:val="16"/>
              </w:rPr>
              <w:t>- крупный рогатый скот</w:t>
            </w:r>
          </w:p>
        </w:tc>
        <w:tc>
          <w:tcPr>
            <w:tcW w:w="1276" w:type="dxa"/>
            <w:shd w:val="clear" w:color="auto" w:fill="auto"/>
            <w:tcMar>
              <w:left w:w="0" w:type="dxa"/>
            </w:tcMar>
          </w:tcPr>
          <w:p w:rsidR="0046233B" w:rsidRPr="0046233B" w:rsidRDefault="0046233B" w:rsidP="0046233B">
            <w:pPr>
              <w:pStyle w:val="1b"/>
              <w:ind w:left="113"/>
              <w:jc w:val="center"/>
              <w:rPr>
                <w:sz w:val="16"/>
                <w:szCs w:val="16"/>
              </w:rPr>
            </w:pPr>
            <w:r w:rsidRPr="0046233B">
              <w:rPr>
                <w:sz w:val="16"/>
                <w:szCs w:val="16"/>
              </w:rPr>
              <w:t>тыс. голов</w:t>
            </w:r>
          </w:p>
        </w:tc>
        <w:tc>
          <w:tcPr>
            <w:tcW w:w="868" w:type="dxa"/>
            <w:tcBorders>
              <w:left w:val="nil"/>
              <w:right w:val="nil"/>
            </w:tcBorders>
            <w:shd w:val="clear" w:color="auto" w:fill="auto"/>
            <w:tcMar>
              <w:left w:w="18" w:type="dxa"/>
            </w:tcMar>
          </w:tcPr>
          <w:p w:rsidR="0046233B" w:rsidRPr="0046233B" w:rsidRDefault="0046233B" w:rsidP="0046233B">
            <w:pPr>
              <w:pStyle w:val="1b"/>
              <w:jc w:val="center"/>
              <w:rPr>
                <w:sz w:val="16"/>
                <w:szCs w:val="16"/>
              </w:rPr>
            </w:pPr>
            <w:r w:rsidRPr="0046233B">
              <w:rPr>
                <w:sz w:val="16"/>
                <w:szCs w:val="16"/>
              </w:rPr>
              <w:t>17,133</w:t>
            </w:r>
          </w:p>
        </w:tc>
        <w:tc>
          <w:tcPr>
            <w:tcW w:w="850" w:type="dxa"/>
            <w:shd w:val="clear" w:color="auto" w:fill="auto"/>
            <w:tcMar>
              <w:left w:w="0" w:type="dxa"/>
            </w:tcMar>
          </w:tcPr>
          <w:p w:rsidR="0046233B" w:rsidRPr="0046233B" w:rsidRDefault="0046233B" w:rsidP="0046233B">
            <w:pPr>
              <w:pStyle w:val="1b"/>
              <w:jc w:val="center"/>
              <w:rPr>
                <w:sz w:val="16"/>
                <w:szCs w:val="16"/>
              </w:rPr>
            </w:pPr>
            <w:r w:rsidRPr="0046233B">
              <w:rPr>
                <w:sz w:val="16"/>
                <w:szCs w:val="16"/>
              </w:rPr>
              <w:t>16,582</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15,713</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15,700</w:t>
            </w: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15,963</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15,880</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16,263</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15,930</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16,310</w:t>
            </w:r>
          </w:p>
        </w:tc>
      </w:tr>
      <w:tr w:rsidR="00474239" w:rsidTr="0046233B">
        <w:trPr>
          <w:trHeight w:val="430"/>
        </w:trPr>
        <w:tc>
          <w:tcPr>
            <w:tcW w:w="500" w:type="dxa"/>
            <w:shd w:val="clear" w:color="auto" w:fill="auto"/>
            <w:tcMar>
              <w:left w:w="0" w:type="dxa"/>
            </w:tcMar>
          </w:tcPr>
          <w:p w:rsidR="0046233B" w:rsidRPr="0046233B" w:rsidRDefault="0046233B" w:rsidP="0046233B">
            <w:pPr>
              <w:jc w:val="center"/>
              <w:rPr>
                <w:sz w:val="16"/>
                <w:szCs w:val="16"/>
              </w:rPr>
            </w:pPr>
          </w:p>
        </w:tc>
        <w:tc>
          <w:tcPr>
            <w:tcW w:w="2902" w:type="dxa"/>
            <w:shd w:val="clear" w:color="auto" w:fill="auto"/>
            <w:tcMar>
              <w:left w:w="0" w:type="dxa"/>
            </w:tcMar>
          </w:tcPr>
          <w:p w:rsidR="0046233B" w:rsidRPr="0046233B" w:rsidRDefault="0046233B" w:rsidP="0046233B">
            <w:pPr>
              <w:pStyle w:val="1b"/>
              <w:ind w:left="113"/>
              <w:rPr>
                <w:sz w:val="16"/>
                <w:szCs w:val="16"/>
              </w:rPr>
            </w:pPr>
            <w:r w:rsidRPr="0046233B">
              <w:rPr>
                <w:sz w:val="16"/>
                <w:szCs w:val="16"/>
              </w:rPr>
              <w:t xml:space="preserve">  в том числе коровы</w:t>
            </w:r>
          </w:p>
        </w:tc>
        <w:tc>
          <w:tcPr>
            <w:tcW w:w="1276" w:type="dxa"/>
            <w:shd w:val="clear" w:color="auto" w:fill="auto"/>
            <w:tcMar>
              <w:left w:w="0" w:type="dxa"/>
            </w:tcMar>
          </w:tcPr>
          <w:p w:rsidR="0046233B" w:rsidRPr="0046233B" w:rsidRDefault="0046233B" w:rsidP="0046233B">
            <w:pPr>
              <w:pStyle w:val="1b"/>
              <w:ind w:left="113"/>
              <w:jc w:val="center"/>
              <w:rPr>
                <w:sz w:val="16"/>
                <w:szCs w:val="16"/>
              </w:rPr>
            </w:pPr>
            <w:r w:rsidRPr="0046233B">
              <w:rPr>
                <w:sz w:val="16"/>
                <w:szCs w:val="16"/>
              </w:rPr>
              <w:t>тыс. голов</w:t>
            </w:r>
          </w:p>
        </w:tc>
        <w:tc>
          <w:tcPr>
            <w:tcW w:w="868" w:type="dxa"/>
            <w:tcBorders>
              <w:left w:val="nil"/>
              <w:right w:val="nil"/>
            </w:tcBorders>
            <w:shd w:val="clear" w:color="auto" w:fill="auto"/>
            <w:tcMar>
              <w:left w:w="18" w:type="dxa"/>
            </w:tcMar>
          </w:tcPr>
          <w:p w:rsidR="0046233B" w:rsidRPr="0046233B" w:rsidRDefault="0046233B" w:rsidP="0046233B">
            <w:pPr>
              <w:pStyle w:val="afd"/>
              <w:spacing w:line="240" w:lineRule="auto"/>
              <w:jc w:val="center"/>
              <w:rPr>
                <w:rFonts w:ascii="Times New Roman" w:hAnsi="Times New Roman" w:cs="Times New Roman"/>
                <w:sz w:val="16"/>
                <w:szCs w:val="16"/>
              </w:rPr>
            </w:pPr>
            <w:r w:rsidRPr="0046233B">
              <w:rPr>
                <w:rFonts w:ascii="Times New Roman" w:hAnsi="Times New Roman" w:cs="Times New Roman"/>
                <w:sz w:val="16"/>
                <w:szCs w:val="16"/>
              </w:rPr>
              <w:t>7,028</w:t>
            </w:r>
          </w:p>
        </w:tc>
        <w:tc>
          <w:tcPr>
            <w:tcW w:w="850" w:type="dxa"/>
            <w:shd w:val="clear" w:color="auto" w:fill="auto"/>
            <w:tcMar>
              <w:left w:w="0" w:type="dxa"/>
            </w:tcMar>
          </w:tcPr>
          <w:p w:rsidR="0046233B" w:rsidRPr="0046233B" w:rsidRDefault="0046233B" w:rsidP="0046233B">
            <w:pPr>
              <w:pStyle w:val="afd"/>
              <w:spacing w:line="240" w:lineRule="auto"/>
              <w:jc w:val="center"/>
              <w:rPr>
                <w:rFonts w:ascii="Times New Roman" w:hAnsi="Times New Roman" w:cs="Times New Roman"/>
                <w:sz w:val="16"/>
                <w:szCs w:val="16"/>
              </w:rPr>
            </w:pPr>
            <w:r w:rsidRPr="0046233B">
              <w:rPr>
                <w:rFonts w:ascii="Times New Roman" w:hAnsi="Times New Roman" w:cs="Times New Roman"/>
                <w:sz w:val="16"/>
                <w:szCs w:val="16"/>
              </w:rPr>
              <w:t>6,917</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6,577</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6,420</w:t>
            </w: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6,627</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6,490</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6,677</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6,520</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6,700</w:t>
            </w:r>
          </w:p>
        </w:tc>
      </w:tr>
      <w:tr w:rsidR="00474239" w:rsidTr="0046233B">
        <w:trPr>
          <w:trHeight w:val="444"/>
        </w:trPr>
        <w:tc>
          <w:tcPr>
            <w:tcW w:w="500" w:type="dxa"/>
            <w:shd w:val="clear" w:color="auto" w:fill="auto"/>
            <w:tcMar>
              <w:left w:w="0" w:type="dxa"/>
            </w:tcMar>
          </w:tcPr>
          <w:p w:rsidR="0046233B" w:rsidRPr="0046233B" w:rsidRDefault="0046233B" w:rsidP="0046233B">
            <w:pPr>
              <w:jc w:val="center"/>
              <w:rPr>
                <w:sz w:val="16"/>
                <w:szCs w:val="16"/>
              </w:rPr>
            </w:pPr>
          </w:p>
        </w:tc>
        <w:tc>
          <w:tcPr>
            <w:tcW w:w="2902" w:type="dxa"/>
            <w:shd w:val="clear" w:color="auto" w:fill="auto"/>
            <w:tcMar>
              <w:left w:w="0" w:type="dxa"/>
            </w:tcMar>
          </w:tcPr>
          <w:p w:rsidR="0046233B" w:rsidRPr="0046233B" w:rsidRDefault="0046233B" w:rsidP="0046233B">
            <w:pPr>
              <w:pStyle w:val="1b"/>
              <w:ind w:left="113"/>
              <w:rPr>
                <w:sz w:val="16"/>
                <w:szCs w:val="16"/>
              </w:rPr>
            </w:pPr>
            <w:r w:rsidRPr="0046233B">
              <w:rPr>
                <w:sz w:val="16"/>
                <w:szCs w:val="16"/>
              </w:rPr>
              <w:t>- свиньи</w:t>
            </w:r>
          </w:p>
          <w:p w:rsidR="0046233B" w:rsidRPr="0046233B" w:rsidRDefault="0046233B" w:rsidP="0046233B">
            <w:pPr>
              <w:pStyle w:val="1b"/>
              <w:ind w:left="113"/>
              <w:rPr>
                <w:sz w:val="16"/>
                <w:szCs w:val="16"/>
              </w:rPr>
            </w:pPr>
          </w:p>
        </w:tc>
        <w:tc>
          <w:tcPr>
            <w:tcW w:w="1276" w:type="dxa"/>
            <w:shd w:val="clear" w:color="auto" w:fill="auto"/>
            <w:tcMar>
              <w:left w:w="0" w:type="dxa"/>
            </w:tcMar>
          </w:tcPr>
          <w:p w:rsidR="0046233B" w:rsidRPr="0046233B" w:rsidRDefault="0046233B" w:rsidP="0046233B">
            <w:pPr>
              <w:pStyle w:val="1b"/>
              <w:ind w:left="113"/>
              <w:jc w:val="center"/>
              <w:rPr>
                <w:sz w:val="16"/>
                <w:szCs w:val="16"/>
              </w:rPr>
            </w:pPr>
            <w:r w:rsidRPr="0046233B">
              <w:rPr>
                <w:sz w:val="16"/>
                <w:szCs w:val="16"/>
              </w:rPr>
              <w:t>тыс. голов</w:t>
            </w:r>
          </w:p>
        </w:tc>
        <w:tc>
          <w:tcPr>
            <w:tcW w:w="868" w:type="dxa"/>
            <w:tcBorders>
              <w:left w:val="nil"/>
              <w:right w:val="nil"/>
            </w:tcBorders>
            <w:shd w:val="clear" w:color="auto" w:fill="auto"/>
            <w:tcMar>
              <w:left w:w="18" w:type="dxa"/>
            </w:tcMar>
          </w:tcPr>
          <w:p w:rsidR="0046233B" w:rsidRPr="0046233B" w:rsidRDefault="0046233B" w:rsidP="0046233B">
            <w:pPr>
              <w:pStyle w:val="afd"/>
              <w:spacing w:line="240" w:lineRule="auto"/>
              <w:jc w:val="center"/>
              <w:rPr>
                <w:rFonts w:ascii="Times New Roman" w:hAnsi="Times New Roman" w:cs="Times New Roman"/>
                <w:sz w:val="16"/>
                <w:szCs w:val="16"/>
              </w:rPr>
            </w:pPr>
            <w:r w:rsidRPr="0046233B">
              <w:rPr>
                <w:rFonts w:ascii="Times New Roman" w:hAnsi="Times New Roman" w:cs="Times New Roman"/>
                <w:sz w:val="16"/>
                <w:szCs w:val="16"/>
              </w:rPr>
              <w:t>6,011</w:t>
            </w:r>
          </w:p>
        </w:tc>
        <w:tc>
          <w:tcPr>
            <w:tcW w:w="850" w:type="dxa"/>
            <w:shd w:val="clear" w:color="auto" w:fill="auto"/>
            <w:tcMar>
              <w:left w:w="0" w:type="dxa"/>
            </w:tcMar>
          </w:tcPr>
          <w:p w:rsidR="0046233B" w:rsidRPr="0046233B" w:rsidRDefault="0046233B" w:rsidP="0046233B">
            <w:pPr>
              <w:pStyle w:val="afd"/>
              <w:spacing w:line="240" w:lineRule="auto"/>
              <w:jc w:val="center"/>
              <w:rPr>
                <w:rFonts w:ascii="Times New Roman" w:hAnsi="Times New Roman" w:cs="Times New Roman"/>
                <w:sz w:val="16"/>
                <w:szCs w:val="16"/>
              </w:rPr>
            </w:pPr>
            <w:r w:rsidRPr="0046233B">
              <w:rPr>
                <w:rFonts w:ascii="Times New Roman" w:hAnsi="Times New Roman" w:cs="Times New Roman"/>
                <w:sz w:val="16"/>
                <w:szCs w:val="16"/>
              </w:rPr>
              <w:t>6,253</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6,046</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6,020</w:t>
            </w: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6,046</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6,020</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6,046</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6,020</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6,050</w:t>
            </w:r>
          </w:p>
        </w:tc>
      </w:tr>
      <w:tr w:rsidR="00474239" w:rsidTr="0046233B">
        <w:tc>
          <w:tcPr>
            <w:tcW w:w="500" w:type="dxa"/>
            <w:shd w:val="clear" w:color="auto" w:fill="auto"/>
            <w:tcMar>
              <w:left w:w="0" w:type="dxa"/>
            </w:tcMar>
          </w:tcPr>
          <w:p w:rsidR="0046233B" w:rsidRPr="0046233B" w:rsidRDefault="0046233B" w:rsidP="0046233B">
            <w:pPr>
              <w:jc w:val="center"/>
              <w:rPr>
                <w:sz w:val="16"/>
                <w:szCs w:val="16"/>
              </w:rPr>
            </w:pPr>
            <w:r w:rsidRPr="0046233B">
              <w:rPr>
                <w:sz w:val="16"/>
                <w:szCs w:val="16"/>
              </w:rPr>
              <w:t>13</w:t>
            </w:r>
          </w:p>
        </w:tc>
        <w:tc>
          <w:tcPr>
            <w:tcW w:w="2902" w:type="dxa"/>
            <w:shd w:val="clear" w:color="auto" w:fill="auto"/>
            <w:tcMar>
              <w:left w:w="0" w:type="dxa"/>
            </w:tcMar>
          </w:tcPr>
          <w:p w:rsidR="0046233B" w:rsidRPr="0046233B" w:rsidRDefault="0046233B" w:rsidP="0046233B">
            <w:pPr>
              <w:pStyle w:val="1b"/>
              <w:ind w:left="113"/>
              <w:rPr>
                <w:sz w:val="16"/>
                <w:szCs w:val="16"/>
              </w:rPr>
            </w:pPr>
            <w:r w:rsidRPr="0046233B">
              <w:rPr>
                <w:sz w:val="16"/>
                <w:szCs w:val="16"/>
              </w:rPr>
              <w:t xml:space="preserve">Производство молока (все категории хозяйств) </w:t>
            </w:r>
          </w:p>
        </w:tc>
        <w:tc>
          <w:tcPr>
            <w:tcW w:w="1276" w:type="dxa"/>
            <w:shd w:val="clear" w:color="auto" w:fill="auto"/>
            <w:tcMar>
              <w:left w:w="0" w:type="dxa"/>
            </w:tcMar>
          </w:tcPr>
          <w:p w:rsidR="0046233B" w:rsidRPr="0046233B" w:rsidRDefault="0046233B" w:rsidP="0046233B">
            <w:pPr>
              <w:pStyle w:val="1b"/>
              <w:ind w:left="113"/>
              <w:jc w:val="center"/>
              <w:rPr>
                <w:sz w:val="16"/>
                <w:szCs w:val="16"/>
              </w:rPr>
            </w:pPr>
            <w:r w:rsidRPr="0046233B">
              <w:rPr>
                <w:sz w:val="16"/>
                <w:szCs w:val="16"/>
              </w:rPr>
              <w:t>тыс. тонн</w:t>
            </w:r>
          </w:p>
        </w:tc>
        <w:tc>
          <w:tcPr>
            <w:tcW w:w="868" w:type="dxa"/>
            <w:tcBorders>
              <w:left w:val="nil"/>
              <w:right w:val="nil"/>
            </w:tcBorders>
            <w:shd w:val="clear" w:color="auto" w:fill="auto"/>
            <w:tcMar>
              <w:left w:w="18" w:type="dxa"/>
            </w:tcMar>
          </w:tcPr>
          <w:p w:rsidR="0046233B" w:rsidRPr="0046233B" w:rsidRDefault="0046233B" w:rsidP="0046233B">
            <w:pPr>
              <w:pStyle w:val="1b"/>
              <w:jc w:val="center"/>
              <w:rPr>
                <w:sz w:val="16"/>
                <w:szCs w:val="16"/>
              </w:rPr>
            </w:pPr>
            <w:r w:rsidRPr="0046233B">
              <w:rPr>
                <w:sz w:val="16"/>
                <w:szCs w:val="16"/>
              </w:rPr>
              <w:t>31,742</w:t>
            </w:r>
          </w:p>
        </w:tc>
        <w:tc>
          <w:tcPr>
            <w:tcW w:w="850" w:type="dxa"/>
            <w:shd w:val="clear" w:color="auto" w:fill="auto"/>
            <w:tcMar>
              <w:left w:w="0" w:type="dxa"/>
            </w:tcMar>
          </w:tcPr>
          <w:p w:rsidR="0046233B" w:rsidRPr="0046233B" w:rsidRDefault="0046233B" w:rsidP="0046233B">
            <w:pPr>
              <w:pStyle w:val="1b"/>
              <w:jc w:val="center"/>
              <w:rPr>
                <w:sz w:val="16"/>
                <w:szCs w:val="16"/>
              </w:rPr>
            </w:pPr>
            <w:r w:rsidRPr="0046233B">
              <w:rPr>
                <w:sz w:val="16"/>
                <w:szCs w:val="16"/>
              </w:rPr>
              <w:t>28,923</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27,909</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28,350</w:t>
            </w: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28,469</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28,500</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28,700</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28,500</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28,700</w:t>
            </w:r>
          </w:p>
        </w:tc>
      </w:tr>
      <w:tr w:rsidR="00474239" w:rsidTr="0046233B">
        <w:tc>
          <w:tcPr>
            <w:tcW w:w="500" w:type="dxa"/>
            <w:shd w:val="clear" w:color="auto" w:fill="auto"/>
            <w:tcMar>
              <w:left w:w="0" w:type="dxa"/>
            </w:tcMar>
          </w:tcPr>
          <w:p w:rsidR="0046233B" w:rsidRPr="0046233B" w:rsidRDefault="0046233B" w:rsidP="0046233B">
            <w:pPr>
              <w:jc w:val="center"/>
              <w:rPr>
                <w:sz w:val="16"/>
                <w:szCs w:val="16"/>
              </w:rPr>
            </w:pPr>
            <w:r w:rsidRPr="0046233B">
              <w:rPr>
                <w:sz w:val="16"/>
                <w:szCs w:val="16"/>
              </w:rPr>
              <w:t>14</w:t>
            </w:r>
          </w:p>
        </w:tc>
        <w:tc>
          <w:tcPr>
            <w:tcW w:w="2902" w:type="dxa"/>
            <w:shd w:val="clear" w:color="auto" w:fill="auto"/>
            <w:tcMar>
              <w:left w:w="0" w:type="dxa"/>
            </w:tcMar>
          </w:tcPr>
          <w:p w:rsidR="0046233B" w:rsidRPr="0046233B" w:rsidRDefault="0046233B" w:rsidP="0046233B">
            <w:pPr>
              <w:pStyle w:val="1b"/>
              <w:ind w:left="113"/>
              <w:rPr>
                <w:sz w:val="16"/>
                <w:szCs w:val="16"/>
              </w:rPr>
            </w:pPr>
            <w:r w:rsidRPr="0046233B">
              <w:rPr>
                <w:sz w:val="16"/>
                <w:szCs w:val="16"/>
              </w:rPr>
              <w:t xml:space="preserve">Производство мяса на убой в живом весе (все категории хозяйств) </w:t>
            </w:r>
          </w:p>
        </w:tc>
        <w:tc>
          <w:tcPr>
            <w:tcW w:w="1276" w:type="dxa"/>
            <w:shd w:val="clear" w:color="auto" w:fill="auto"/>
            <w:tcMar>
              <w:left w:w="0" w:type="dxa"/>
            </w:tcMar>
          </w:tcPr>
          <w:p w:rsidR="0046233B" w:rsidRPr="0046233B" w:rsidRDefault="0046233B" w:rsidP="0046233B">
            <w:pPr>
              <w:pStyle w:val="1b"/>
              <w:ind w:left="113"/>
              <w:jc w:val="center"/>
              <w:rPr>
                <w:sz w:val="16"/>
                <w:szCs w:val="16"/>
              </w:rPr>
            </w:pPr>
            <w:r w:rsidRPr="0046233B">
              <w:rPr>
                <w:sz w:val="16"/>
                <w:szCs w:val="16"/>
              </w:rPr>
              <w:t>тонн</w:t>
            </w:r>
          </w:p>
        </w:tc>
        <w:tc>
          <w:tcPr>
            <w:tcW w:w="868" w:type="dxa"/>
            <w:tcBorders>
              <w:left w:val="nil"/>
              <w:right w:val="nil"/>
            </w:tcBorders>
            <w:shd w:val="clear" w:color="auto" w:fill="auto"/>
            <w:tcMar>
              <w:left w:w="18" w:type="dxa"/>
            </w:tcMar>
          </w:tcPr>
          <w:p w:rsidR="0046233B" w:rsidRPr="0046233B" w:rsidRDefault="0046233B" w:rsidP="0046233B">
            <w:pPr>
              <w:pStyle w:val="afd"/>
              <w:spacing w:line="240" w:lineRule="auto"/>
              <w:jc w:val="center"/>
              <w:rPr>
                <w:rFonts w:ascii="Times New Roman" w:hAnsi="Times New Roman" w:cs="Times New Roman"/>
                <w:sz w:val="16"/>
                <w:szCs w:val="16"/>
              </w:rPr>
            </w:pPr>
            <w:r w:rsidRPr="0046233B">
              <w:rPr>
                <w:rFonts w:ascii="Times New Roman" w:hAnsi="Times New Roman" w:cs="Times New Roman"/>
                <w:sz w:val="16"/>
                <w:szCs w:val="16"/>
              </w:rPr>
              <w:t>4997</w:t>
            </w:r>
          </w:p>
        </w:tc>
        <w:tc>
          <w:tcPr>
            <w:tcW w:w="850" w:type="dxa"/>
            <w:shd w:val="clear" w:color="auto" w:fill="auto"/>
            <w:tcMar>
              <w:left w:w="0" w:type="dxa"/>
            </w:tcMar>
          </w:tcPr>
          <w:p w:rsidR="0046233B" w:rsidRPr="0046233B" w:rsidRDefault="0046233B" w:rsidP="0046233B">
            <w:pPr>
              <w:pStyle w:val="afd"/>
              <w:spacing w:line="240" w:lineRule="auto"/>
              <w:jc w:val="center"/>
              <w:rPr>
                <w:rFonts w:ascii="Times New Roman" w:hAnsi="Times New Roman" w:cs="Times New Roman"/>
                <w:sz w:val="16"/>
                <w:szCs w:val="16"/>
              </w:rPr>
            </w:pPr>
            <w:r w:rsidRPr="0046233B">
              <w:rPr>
                <w:rFonts w:ascii="Times New Roman" w:hAnsi="Times New Roman" w:cs="Times New Roman"/>
                <w:sz w:val="16"/>
                <w:szCs w:val="16"/>
              </w:rPr>
              <w:t>4490,6</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4020</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3930</w:t>
            </w: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4050</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3950</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4100</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4000</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4150</w:t>
            </w:r>
          </w:p>
        </w:tc>
      </w:tr>
      <w:tr w:rsidR="00474239" w:rsidTr="0046233B">
        <w:tc>
          <w:tcPr>
            <w:tcW w:w="500" w:type="dxa"/>
            <w:shd w:val="clear" w:color="auto" w:fill="auto"/>
            <w:tcMar>
              <w:left w:w="0" w:type="dxa"/>
            </w:tcMar>
          </w:tcPr>
          <w:p w:rsidR="0046233B" w:rsidRPr="0046233B" w:rsidRDefault="0046233B" w:rsidP="0046233B">
            <w:pPr>
              <w:jc w:val="center"/>
              <w:rPr>
                <w:sz w:val="16"/>
                <w:szCs w:val="16"/>
              </w:rPr>
            </w:pPr>
          </w:p>
        </w:tc>
        <w:tc>
          <w:tcPr>
            <w:tcW w:w="2902" w:type="dxa"/>
            <w:shd w:val="clear" w:color="auto" w:fill="auto"/>
            <w:tcMar>
              <w:left w:w="0" w:type="dxa"/>
            </w:tcMar>
          </w:tcPr>
          <w:p w:rsidR="0046233B" w:rsidRPr="0046233B" w:rsidRDefault="0046233B" w:rsidP="0046233B">
            <w:pPr>
              <w:ind w:left="113"/>
              <w:jc w:val="center"/>
              <w:rPr>
                <w:b/>
                <w:sz w:val="16"/>
                <w:szCs w:val="16"/>
              </w:rPr>
            </w:pPr>
            <w:r w:rsidRPr="0046233B">
              <w:rPr>
                <w:b/>
                <w:sz w:val="16"/>
                <w:szCs w:val="16"/>
              </w:rPr>
              <w:t xml:space="preserve">Строительство, </w:t>
            </w:r>
          </w:p>
          <w:p w:rsidR="0046233B" w:rsidRPr="0046233B" w:rsidRDefault="0046233B" w:rsidP="0046233B">
            <w:pPr>
              <w:ind w:left="113"/>
              <w:jc w:val="center"/>
              <w:rPr>
                <w:b/>
                <w:sz w:val="16"/>
                <w:szCs w:val="16"/>
              </w:rPr>
            </w:pPr>
            <w:r w:rsidRPr="0046233B">
              <w:rPr>
                <w:b/>
                <w:sz w:val="16"/>
                <w:szCs w:val="16"/>
              </w:rPr>
              <w:t>транспорт</w:t>
            </w:r>
          </w:p>
        </w:tc>
        <w:tc>
          <w:tcPr>
            <w:tcW w:w="1276" w:type="dxa"/>
            <w:shd w:val="clear" w:color="auto" w:fill="auto"/>
            <w:tcMar>
              <w:left w:w="0" w:type="dxa"/>
            </w:tcMar>
          </w:tcPr>
          <w:p w:rsidR="0046233B" w:rsidRPr="0046233B" w:rsidRDefault="0046233B" w:rsidP="0046233B">
            <w:pPr>
              <w:ind w:left="113"/>
              <w:jc w:val="center"/>
              <w:rPr>
                <w:sz w:val="16"/>
                <w:szCs w:val="16"/>
              </w:rPr>
            </w:pP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p>
        </w:tc>
        <w:tc>
          <w:tcPr>
            <w:tcW w:w="850" w:type="dxa"/>
            <w:shd w:val="clear" w:color="auto" w:fill="auto"/>
            <w:tcMar>
              <w:left w:w="0" w:type="dxa"/>
            </w:tcMar>
          </w:tcPr>
          <w:p w:rsidR="0046233B" w:rsidRPr="0046233B" w:rsidRDefault="0046233B" w:rsidP="0046233B">
            <w:pPr>
              <w:jc w:val="center"/>
              <w:rPr>
                <w:sz w:val="16"/>
                <w:szCs w:val="16"/>
              </w:rPr>
            </w:pPr>
          </w:p>
        </w:tc>
        <w:tc>
          <w:tcPr>
            <w:tcW w:w="709" w:type="dxa"/>
            <w:shd w:val="clear" w:color="auto" w:fill="auto"/>
            <w:tcMar>
              <w:left w:w="0" w:type="dxa"/>
            </w:tcMar>
          </w:tcPr>
          <w:p w:rsidR="0046233B" w:rsidRPr="0046233B" w:rsidRDefault="0046233B" w:rsidP="0046233B">
            <w:pPr>
              <w:jc w:val="center"/>
              <w:rPr>
                <w:sz w:val="16"/>
                <w:szCs w:val="16"/>
              </w:rPr>
            </w:pPr>
          </w:p>
        </w:tc>
        <w:tc>
          <w:tcPr>
            <w:tcW w:w="692" w:type="dxa"/>
            <w:shd w:val="clear" w:color="auto" w:fill="auto"/>
            <w:tcMar>
              <w:left w:w="0" w:type="dxa"/>
            </w:tcMar>
          </w:tcPr>
          <w:p w:rsidR="0046233B" w:rsidRPr="0046233B" w:rsidRDefault="0046233B" w:rsidP="0046233B">
            <w:pPr>
              <w:jc w:val="center"/>
              <w:rPr>
                <w:sz w:val="16"/>
                <w:szCs w:val="16"/>
              </w:rPr>
            </w:pPr>
          </w:p>
        </w:tc>
        <w:tc>
          <w:tcPr>
            <w:tcW w:w="691" w:type="dxa"/>
            <w:shd w:val="clear" w:color="auto" w:fill="auto"/>
            <w:tcMar>
              <w:left w:w="0" w:type="dxa"/>
            </w:tcMar>
          </w:tcPr>
          <w:p w:rsidR="0046233B" w:rsidRPr="0046233B" w:rsidRDefault="0046233B" w:rsidP="0046233B">
            <w:pPr>
              <w:jc w:val="center"/>
              <w:rPr>
                <w:sz w:val="16"/>
                <w:szCs w:val="16"/>
              </w:rPr>
            </w:pPr>
          </w:p>
        </w:tc>
        <w:tc>
          <w:tcPr>
            <w:tcW w:w="709" w:type="dxa"/>
            <w:shd w:val="clear" w:color="auto" w:fill="auto"/>
            <w:tcMar>
              <w:left w:w="0" w:type="dxa"/>
            </w:tcMar>
          </w:tcPr>
          <w:p w:rsidR="0046233B" w:rsidRPr="0046233B" w:rsidRDefault="0046233B" w:rsidP="0046233B">
            <w:pPr>
              <w:jc w:val="center"/>
              <w:rPr>
                <w:sz w:val="16"/>
                <w:szCs w:val="16"/>
              </w:rPr>
            </w:pPr>
          </w:p>
        </w:tc>
        <w:tc>
          <w:tcPr>
            <w:tcW w:w="708" w:type="dxa"/>
            <w:shd w:val="clear" w:color="auto" w:fill="auto"/>
            <w:tcMar>
              <w:left w:w="0" w:type="dxa"/>
            </w:tcMar>
          </w:tcPr>
          <w:p w:rsidR="0046233B" w:rsidRPr="0046233B" w:rsidRDefault="0046233B" w:rsidP="0046233B">
            <w:pPr>
              <w:jc w:val="center"/>
              <w:rPr>
                <w:sz w:val="16"/>
                <w:szCs w:val="16"/>
              </w:rPr>
            </w:pPr>
          </w:p>
        </w:tc>
        <w:tc>
          <w:tcPr>
            <w:tcW w:w="692" w:type="dxa"/>
            <w:shd w:val="clear" w:color="auto" w:fill="auto"/>
            <w:tcMar>
              <w:left w:w="0" w:type="dxa"/>
            </w:tcMar>
          </w:tcPr>
          <w:p w:rsidR="0046233B" w:rsidRPr="0046233B" w:rsidRDefault="0046233B" w:rsidP="0046233B">
            <w:pPr>
              <w:jc w:val="center"/>
              <w:rPr>
                <w:sz w:val="16"/>
                <w:szCs w:val="16"/>
              </w:rPr>
            </w:pPr>
          </w:p>
        </w:tc>
        <w:tc>
          <w:tcPr>
            <w:tcW w:w="743" w:type="dxa"/>
            <w:shd w:val="clear" w:color="auto" w:fill="auto"/>
            <w:tcMar>
              <w:left w:w="0" w:type="dxa"/>
            </w:tcMar>
          </w:tcPr>
          <w:p w:rsidR="0046233B" w:rsidRPr="0046233B" w:rsidRDefault="0046233B" w:rsidP="0046233B">
            <w:pPr>
              <w:jc w:val="center"/>
              <w:rPr>
                <w:sz w:val="16"/>
                <w:szCs w:val="16"/>
              </w:rPr>
            </w:pPr>
          </w:p>
        </w:tc>
      </w:tr>
      <w:tr w:rsidR="00474239" w:rsidTr="0046233B">
        <w:trPr>
          <w:trHeight w:val="415"/>
        </w:trPr>
        <w:tc>
          <w:tcPr>
            <w:tcW w:w="500" w:type="dxa"/>
            <w:vMerge w:val="restart"/>
            <w:shd w:val="clear" w:color="auto" w:fill="auto"/>
            <w:tcMar>
              <w:left w:w="0" w:type="dxa"/>
            </w:tcMar>
          </w:tcPr>
          <w:p w:rsidR="0046233B" w:rsidRPr="0046233B" w:rsidRDefault="0046233B" w:rsidP="0046233B">
            <w:pPr>
              <w:jc w:val="center"/>
              <w:rPr>
                <w:sz w:val="16"/>
                <w:szCs w:val="16"/>
              </w:rPr>
            </w:pPr>
            <w:r w:rsidRPr="0046233B">
              <w:rPr>
                <w:sz w:val="16"/>
                <w:szCs w:val="16"/>
              </w:rPr>
              <w:t>15</w:t>
            </w:r>
          </w:p>
        </w:tc>
        <w:tc>
          <w:tcPr>
            <w:tcW w:w="2902" w:type="dxa"/>
            <w:vMerge w:val="restart"/>
            <w:shd w:val="clear" w:color="auto" w:fill="auto"/>
            <w:tcMar>
              <w:left w:w="0" w:type="dxa"/>
            </w:tcMar>
          </w:tcPr>
          <w:p w:rsidR="0046233B" w:rsidRPr="0046233B" w:rsidRDefault="0046233B" w:rsidP="0046233B">
            <w:pPr>
              <w:ind w:left="113"/>
              <w:jc w:val="both"/>
              <w:rPr>
                <w:sz w:val="16"/>
                <w:szCs w:val="16"/>
              </w:rPr>
            </w:pPr>
            <w:r w:rsidRPr="0046233B">
              <w:rPr>
                <w:sz w:val="16"/>
                <w:szCs w:val="16"/>
              </w:rPr>
              <w:t>Объем выполненных работ по виду деятельности «строительство»</w:t>
            </w:r>
          </w:p>
        </w:tc>
        <w:tc>
          <w:tcPr>
            <w:tcW w:w="1276" w:type="dxa"/>
            <w:shd w:val="clear" w:color="auto" w:fill="auto"/>
            <w:tcMar>
              <w:left w:w="0" w:type="dxa"/>
            </w:tcMar>
          </w:tcPr>
          <w:p w:rsidR="0046233B" w:rsidRPr="0046233B" w:rsidRDefault="0046233B" w:rsidP="0046233B">
            <w:pPr>
              <w:ind w:left="113"/>
              <w:jc w:val="center"/>
              <w:rPr>
                <w:sz w:val="16"/>
                <w:szCs w:val="16"/>
              </w:rPr>
            </w:pPr>
            <w:r w:rsidRPr="0046233B">
              <w:rPr>
                <w:sz w:val="16"/>
                <w:szCs w:val="16"/>
              </w:rPr>
              <w:t>млн. руб.</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r w:rsidRPr="0046233B">
              <w:rPr>
                <w:sz w:val="16"/>
                <w:szCs w:val="16"/>
              </w:rPr>
              <w:t>1140</w:t>
            </w:r>
          </w:p>
        </w:tc>
        <w:tc>
          <w:tcPr>
            <w:tcW w:w="850" w:type="dxa"/>
            <w:shd w:val="clear" w:color="auto" w:fill="auto"/>
            <w:tcMar>
              <w:left w:w="0" w:type="dxa"/>
            </w:tcMar>
          </w:tcPr>
          <w:p w:rsidR="0046233B" w:rsidRPr="0046233B" w:rsidRDefault="0046233B" w:rsidP="0046233B">
            <w:pPr>
              <w:jc w:val="center"/>
              <w:rPr>
                <w:sz w:val="16"/>
                <w:szCs w:val="16"/>
              </w:rPr>
            </w:pPr>
            <w:r w:rsidRPr="0046233B">
              <w:rPr>
                <w:sz w:val="16"/>
                <w:szCs w:val="16"/>
              </w:rPr>
              <w:t>1225</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1260</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1300</w:t>
            </w: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1324</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1360</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1393</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1425</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1475</w:t>
            </w:r>
          </w:p>
        </w:tc>
      </w:tr>
      <w:tr w:rsidR="00474239" w:rsidTr="0046233B">
        <w:tc>
          <w:tcPr>
            <w:tcW w:w="500" w:type="dxa"/>
            <w:vMerge/>
            <w:shd w:val="clear" w:color="auto" w:fill="auto"/>
            <w:tcMar>
              <w:left w:w="0" w:type="dxa"/>
            </w:tcMar>
          </w:tcPr>
          <w:p w:rsidR="0046233B" w:rsidRPr="0046233B" w:rsidRDefault="0046233B" w:rsidP="0046233B">
            <w:pPr>
              <w:jc w:val="center"/>
              <w:rPr>
                <w:sz w:val="16"/>
                <w:szCs w:val="16"/>
              </w:rPr>
            </w:pPr>
          </w:p>
        </w:tc>
        <w:tc>
          <w:tcPr>
            <w:tcW w:w="2902" w:type="dxa"/>
            <w:vMerge/>
            <w:shd w:val="clear" w:color="auto" w:fill="auto"/>
            <w:tcMar>
              <w:left w:w="0" w:type="dxa"/>
            </w:tcMar>
          </w:tcPr>
          <w:p w:rsidR="0046233B" w:rsidRPr="0046233B" w:rsidRDefault="0046233B" w:rsidP="0046233B">
            <w:pPr>
              <w:ind w:left="113"/>
              <w:jc w:val="both"/>
              <w:rPr>
                <w:sz w:val="16"/>
                <w:szCs w:val="16"/>
              </w:rPr>
            </w:pPr>
          </w:p>
        </w:tc>
        <w:tc>
          <w:tcPr>
            <w:tcW w:w="1276" w:type="dxa"/>
            <w:shd w:val="clear" w:color="auto" w:fill="auto"/>
            <w:tcMar>
              <w:left w:w="0" w:type="dxa"/>
            </w:tcMar>
          </w:tcPr>
          <w:p w:rsidR="0046233B" w:rsidRPr="0046233B" w:rsidRDefault="0046233B" w:rsidP="0046233B">
            <w:pPr>
              <w:ind w:left="113"/>
              <w:jc w:val="both"/>
              <w:rPr>
                <w:sz w:val="16"/>
                <w:szCs w:val="16"/>
              </w:rPr>
            </w:pPr>
            <w:r w:rsidRPr="0046233B">
              <w:rPr>
                <w:sz w:val="16"/>
                <w:szCs w:val="16"/>
              </w:rPr>
              <w:t>% к предыдущему году</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r w:rsidRPr="0046233B">
              <w:rPr>
                <w:sz w:val="16"/>
                <w:szCs w:val="16"/>
              </w:rPr>
              <w:t>95,8</w:t>
            </w:r>
          </w:p>
        </w:tc>
        <w:tc>
          <w:tcPr>
            <w:tcW w:w="850" w:type="dxa"/>
            <w:shd w:val="clear" w:color="auto" w:fill="auto"/>
            <w:tcMar>
              <w:left w:w="0" w:type="dxa"/>
            </w:tcMar>
          </w:tcPr>
          <w:p w:rsidR="0046233B" w:rsidRPr="0046233B" w:rsidRDefault="0046233B" w:rsidP="0046233B">
            <w:pPr>
              <w:jc w:val="center"/>
              <w:rPr>
                <w:sz w:val="16"/>
                <w:szCs w:val="16"/>
              </w:rPr>
            </w:pPr>
            <w:r w:rsidRPr="0046233B">
              <w:rPr>
                <w:sz w:val="16"/>
                <w:szCs w:val="16"/>
              </w:rPr>
              <w:t>107,5</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103,0</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103,2</w:t>
            </w: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105,5</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104,7</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105,3</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104,7</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105,9</w:t>
            </w:r>
          </w:p>
        </w:tc>
      </w:tr>
      <w:tr w:rsidR="00474239" w:rsidTr="0046233B">
        <w:tc>
          <w:tcPr>
            <w:tcW w:w="500" w:type="dxa"/>
            <w:vMerge/>
            <w:shd w:val="clear" w:color="auto" w:fill="auto"/>
            <w:tcMar>
              <w:left w:w="0" w:type="dxa"/>
            </w:tcMar>
          </w:tcPr>
          <w:p w:rsidR="0046233B" w:rsidRPr="0046233B" w:rsidRDefault="0046233B" w:rsidP="0046233B">
            <w:pPr>
              <w:jc w:val="center"/>
              <w:rPr>
                <w:sz w:val="16"/>
                <w:szCs w:val="16"/>
              </w:rPr>
            </w:pPr>
          </w:p>
        </w:tc>
        <w:tc>
          <w:tcPr>
            <w:tcW w:w="2902" w:type="dxa"/>
            <w:shd w:val="clear" w:color="auto" w:fill="auto"/>
            <w:tcMar>
              <w:left w:w="0" w:type="dxa"/>
            </w:tcMar>
          </w:tcPr>
          <w:p w:rsidR="0046233B" w:rsidRPr="0046233B" w:rsidRDefault="0046233B" w:rsidP="0046233B">
            <w:pPr>
              <w:ind w:left="113"/>
              <w:jc w:val="both"/>
              <w:rPr>
                <w:sz w:val="16"/>
                <w:szCs w:val="16"/>
              </w:rPr>
            </w:pPr>
            <w:r w:rsidRPr="0046233B">
              <w:rPr>
                <w:sz w:val="16"/>
                <w:szCs w:val="16"/>
              </w:rPr>
              <w:t>Индекс физического объема по виду деятельности «строительство»</w:t>
            </w:r>
          </w:p>
        </w:tc>
        <w:tc>
          <w:tcPr>
            <w:tcW w:w="1276" w:type="dxa"/>
            <w:shd w:val="clear" w:color="auto" w:fill="auto"/>
            <w:tcMar>
              <w:left w:w="0" w:type="dxa"/>
            </w:tcMar>
          </w:tcPr>
          <w:p w:rsidR="0046233B" w:rsidRPr="0046233B" w:rsidRDefault="0046233B" w:rsidP="00453060">
            <w:pPr>
              <w:ind w:left="113"/>
              <w:jc w:val="both"/>
              <w:rPr>
                <w:sz w:val="16"/>
                <w:szCs w:val="16"/>
              </w:rPr>
            </w:pPr>
            <w:r w:rsidRPr="00453060">
              <w:rPr>
                <w:sz w:val="14"/>
                <w:szCs w:val="14"/>
              </w:rPr>
              <w:t>% к предыдущему году в сопоставимых ценах</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r w:rsidRPr="0046233B">
              <w:rPr>
                <w:sz w:val="16"/>
                <w:szCs w:val="16"/>
              </w:rPr>
              <w:t>91,1</w:t>
            </w:r>
          </w:p>
        </w:tc>
        <w:tc>
          <w:tcPr>
            <w:tcW w:w="850" w:type="dxa"/>
            <w:shd w:val="clear" w:color="auto" w:fill="auto"/>
            <w:tcMar>
              <w:left w:w="0" w:type="dxa"/>
            </w:tcMar>
          </w:tcPr>
          <w:p w:rsidR="0046233B" w:rsidRPr="0046233B" w:rsidRDefault="0046233B" w:rsidP="0046233B">
            <w:pPr>
              <w:jc w:val="center"/>
              <w:rPr>
                <w:sz w:val="16"/>
                <w:szCs w:val="16"/>
              </w:rPr>
            </w:pPr>
            <w:r w:rsidRPr="0046233B">
              <w:rPr>
                <w:sz w:val="16"/>
                <w:szCs w:val="16"/>
              </w:rPr>
              <w:t>102,4</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97,0</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98,0</w:t>
            </w: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100,0</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100,2</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100,8</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100,9</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102,0</w:t>
            </w:r>
          </w:p>
        </w:tc>
      </w:tr>
      <w:tr w:rsidR="00474239" w:rsidTr="0046233B">
        <w:tc>
          <w:tcPr>
            <w:tcW w:w="500" w:type="dxa"/>
            <w:shd w:val="clear" w:color="auto" w:fill="auto"/>
            <w:tcMar>
              <w:left w:w="0" w:type="dxa"/>
            </w:tcMar>
          </w:tcPr>
          <w:p w:rsidR="0046233B" w:rsidRPr="0046233B" w:rsidRDefault="0046233B" w:rsidP="0046233B">
            <w:pPr>
              <w:jc w:val="center"/>
              <w:rPr>
                <w:sz w:val="16"/>
                <w:szCs w:val="16"/>
              </w:rPr>
            </w:pPr>
            <w:r w:rsidRPr="0046233B">
              <w:rPr>
                <w:sz w:val="16"/>
                <w:szCs w:val="16"/>
              </w:rPr>
              <w:t>16</w:t>
            </w:r>
          </w:p>
        </w:tc>
        <w:tc>
          <w:tcPr>
            <w:tcW w:w="2902" w:type="dxa"/>
            <w:shd w:val="clear" w:color="auto" w:fill="auto"/>
            <w:tcMar>
              <w:left w:w="0" w:type="dxa"/>
            </w:tcMar>
          </w:tcPr>
          <w:p w:rsidR="0046233B" w:rsidRPr="0046233B" w:rsidRDefault="0046233B" w:rsidP="0046233B">
            <w:pPr>
              <w:pStyle w:val="1b"/>
              <w:ind w:left="113"/>
              <w:jc w:val="both"/>
              <w:rPr>
                <w:sz w:val="16"/>
                <w:szCs w:val="16"/>
              </w:rPr>
            </w:pPr>
            <w:r w:rsidRPr="0046233B">
              <w:rPr>
                <w:sz w:val="16"/>
                <w:szCs w:val="16"/>
              </w:rPr>
              <w:t>Ввод в эксплуатацию за счет всех источников финансирования жилых домов</w:t>
            </w:r>
          </w:p>
        </w:tc>
        <w:tc>
          <w:tcPr>
            <w:tcW w:w="1276" w:type="dxa"/>
            <w:shd w:val="clear" w:color="auto" w:fill="auto"/>
            <w:tcMar>
              <w:left w:w="0" w:type="dxa"/>
            </w:tcMar>
          </w:tcPr>
          <w:p w:rsidR="0046233B" w:rsidRPr="0046233B" w:rsidRDefault="0046233B" w:rsidP="0046233B">
            <w:pPr>
              <w:pStyle w:val="1b"/>
              <w:ind w:left="113"/>
              <w:jc w:val="center"/>
              <w:rPr>
                <w:sz w:val="16"/>
                <w:szCs w:val="16"/>
              </w:rPr>
            </w:pPr>
            <w:r w:rsidRPr="0046233B">
              <w:rPr>
                <w:sz w:val="16"/>
                <w:szCs w:val="16"/>
              </w:rPr>
              <w:t>кв. м.</w:t>
            </w:r>
          </w:p>
          <w:p w:rsidR="0046233B" w:rsidRPr="0046233B" w:rsidRDefault="0046233B" w:rsidP="0046233B">
            <w:pPr>
              <w:pStyle w:val="1b"/>
              <w:ind w:left="113"/>
              <w:jc w:val="center"/>
              <w:rPr>
                <w:sz w:val="16"/>
                <w:szCs w:val="16"/>
              </w:rPr>
            </w:pPr>
            <w:r w:rsidRPr="0046233B">
              <w:rPr>
                <w:sz w:val="16"/>
                <w:szCs w:val="16"/>
              </w:rPr>
              <w:t>общей</w:t>
            </w:r>
          </w:p>
          <w:p w:rsidR="0046233B" w:rsidRPr="0046233B" w:rsidRDefault="0046233B" w:rsidP="0046233B">
            <w:pPr>
              <w:pStyle w:val="1b"/>
              <w:ind w:left="113"/>
              <w:jc w:val="center"/>
              <w:rPr>
                <w:sz w:val="16"/>
                <w:szCs w:val="16"/>
              </w:rPr>
            </w:pPr>
            <w:r w:rsidRPr="0046233B">
              <w:rPr>
                <w:sz w:val="16"/>
                <w:szCs w:val="16"/>
              </w:rPr>
              <w:t>площади</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16902</w:t>
            </w:r>
          </w:p>
        </w:tc>
        <w:tc>
          <w:tcPr>
            <w:tcW w:w="850"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7980</w:t>
            </w:r>
          </w:p>
        </w:tc>
        <w:tc>
          <w:tcPr>
            <w:tcW w:w="709"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8100</w:t>
            </w:r>
          </w:p>
        </w:tc>
        <w:tc>
          <w:tcPr>
            <w:tcW w:w="692"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9000</w:t>
            </w:r>
          </w:p>
        </w:tc>
        <w:tc>
          <w:tcPr>
            <w:tcW w:w="691"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9500</w:t>
            </w:r>
          </w:p>
        </w:tc>
        <w:tc>
          <w:tcPr>
            <w:tcW w:w="709"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9500</w:t>
            </w:r>
          </w:p>
        </w:tc>
        <w:tc>
          <w:tcPr>
            <w:tcW w:w="708"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10000</w:t>
            </w:r>
          </w:p>
        </w:tc>
        <w:tc>
          <w:tcPr>
            <w:tcW w:w="692"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10000</w:t>
            </w:r>
          </w:p>
        </w:tc>
        <w:tc>
          <w:tcPr>
            <w:tcW w:w="743"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10500</w:t>
            </w:r>
          </w:p>
        </w:tc>
      </w:tr>
      <w:tr w:rsidR="00474239" w:rsidTr="0046233B">
        <w:tc>
          <w:tcPr>
            <w:tcW w:w="500" w:type="dxa"/>
            <w:shd w:val="clear" w:color="auto" w:fill="auto"/>
            <w:tcMar>
              <w:left w:w="0" w:type="dxa"/>
            </w:tcMar>
          </w:tcPr>
          <w:p w:rsidR="0046233B" w:rsidRPr="0046233B" w:rsidRDefault="0046233B" w:rsidP="0046233B">
            <w:pPr>
              <w:jc w:val="center"/>
              <w:rPr>
                <w:sz w:val="16"/>
                <w:szCs w:val="16"/>
              </w:rPr>
            </w:pPr>
            <w:r w:rsidRPr="0046233B">
              <w:rPr>
                <w:sz w:val="16"/>
                <w:szCs w:val="16"/>
              </w:rPr>
              <w:t>17</w:t>
            </w:r>
          </w:p>
        </w:tc>
        <w:tc>
          <w:tcPr>
            <w:tcW w:w="2902" w:type="dxa"/>
            <w:shd w:val="clear" w:color="auto" w:fill="auto"/>
            <w:tcMar>
              <w:left w:w="0" w:type="dxa"/>
            </w:tcMar>
          </w:tcPr>
          <w:p w:rsidR="0046233B" w:rsidRPr="0046233B" w:rsidRDefault="0046233B" w:rsidP="0046233B">
            <w:pPr>
              <w:pStyle w:val="1b"/>
              <w:ind w:left="113"/>
              <w:jc w:val="both"/>
              <w:rPr>
                <w:sz w:val="16"/>
                <w:szCs w:val="16"/>
              </w:rPr>
            </w:pPr>
            <w:r w:rsidRPr="0046233B">
              <w:rPr>
                <w:sz w:val="16"/>
                <w:szCs w:val="16"/>
              </w:rPr>
              <w:t>Общая площадь жилых помещений, приходящаяся на 1 жителя</w:t>
            </w:r>
          </w:p>
        </w:tc>
        <w:tc>
          <w:tcPr>
            <w:tcW w:w="1276" w:type="dxa"/>
            <w:shd w:val="clear" w:color="auto" w:fill="auto"/>
            <w:tcMar>
              <w:left w:w="0" w:type="dxa"/>
            </w:tcMar>
          </w:tcPr>
          <w:p w:rsidR="0046233B" w:rsidRPr="0046233B" w:rsidRDefault="0046233B" w:rsidP="0046233B">
            <w:pPr>
              <w:pStyle w:val="1b"/>
              <w:ind w:left="113"/>
              <w:jc w:val="center"/>
              <w:rPr>
                <w:sz w:val="16"/>
                <w:szCs w:val="16"/>
              </w:rPr>
            </w:pPr>
          </w:p>
          <w:p w:rsidR="0046233B" w:rsidRPr="0046233B" w:rsidRDefault="0046233B" w:rsidP="0046233B">
            <w:pPr>
              <w:pStyle w:val="1b"/>
              <w:ind w:left="113"/>
              <w:jc w:val="center"/>
              <w:rPr>
                <w:sz w:val="16"/>
                <w:szCs w:val="16"/>
              </w:rPr>
            </w:pPr>
            <w:proofErr w:type="spellStart"/>
            <w:r w:rsidRPr="0046233B">
              <w:rPr>
                <w:sz w:val="16"/>
                <w:szCs w:val="16"/>
              </w:rPr>
              <w:t>кв.м</w:t>
            </w:r>
            <w:proofErr w:type="spellEnd"/>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r w:rsidRPr="0046233B">
              <w:rPr>
                <w:sz w:val="16"/>
                <w:szCs w:val="16"/>
              </w:rPr>
              <w:t>22,7</w:t>
            </w:r>
          </w:p>
        </w:tc>
        <w:tc>
          <w:tcPr>
            <w:tcW w:w="850" w:type="dxa"/>
            <w:shd w:val="clear" w:color="auto" w:fill="auto"/>
            <w:tcMar>
              <w:left w:w="0" w:type="dxa"/>
            </w:tcMar>
          </w:tcPr>
          <w:p w:rsidR="0046233B" w:rsidRPr="0046233B" w:rsidRDefault="0046233B" w:rsidP="0046233B">
            <w:pPr>
              <w:jc w:val="center"/>
              <w:rPr>
                <w:sz w:val="16"/>
                <w:szCs w:val="16"/>
              </w:rPr>
            </w:pPr>
            <w:r w:rsidRPr="0046233B">
              <w:rPr>
                <w:sz w:val="16"/>
                <w:szCs w:val="16"/>
              </w:rPr>
              <w:t>23,2</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23,5</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23,5</w:t>
            </w: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23,7</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23,8</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24,0</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24,1</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24,5</w:t>
            </w:r>
          </w:p>
        </w:tc>
      </w:tr>
      <w:tr w:rsidR="00474239" w:rsidTr="0046233B">
        <w:tc>
          <w:tcPr>
            <w:tcW w:w="500" w:type="dxa"/>
            <w:shd w:val="clear" w:color="auto" w:fill="auto"/>
            <w:tcMar>
              <w:left w:w="0" w:type="dxa"/>
            </w:tcMar>
          </w:tcPr>
          <w:p w:rsidR="0046233B" w:rsidRPr="0046233B" w:rsidRDefault="0046233B" w:rsidP="0046233B">
            <w:pPr>
              <w:jc w:val="center"/>
              <w:rPr>
                <w:sz w:val="16"/>
                <w:szCs w:val="16"/>
              </w:rPr>
            </w:pPr>
            <w:r w:rsidRPr="0046233B">
              <w:rPr>
                <w:sz w:val="16"/>
                <w:szCs w:val="16"/>
              </w:rPr>
              <w:t>18</w:t>
            </w:r>
          </w:p>
        </w:tc>
        <w:tc>
          <w:tcPr>
            <w:tcW w:w="2902" w:type="dxa"/>
            <w:shd w:val="clear" w:color="auto" w:fill="auto"/>
            <w:tcMar>
              <w:left w:w="0" w:type="dxa"/>
            </w:tcMar>
          </w:tcPr>
          <w:p w:rsidR="0046233B" w:rsidRPr="0046233B" w:rsidRDefault="0046233B" w:rsidP="0046233B">
            <w:pPr>
              <w:pStyle w:val="1b"/>
              <w:ind w:left="113"/>
              <w:jc w:val="both"/>
              <w:rPr>
                <w:sz w:val="16"/>
                <w:szCs w:val="16"/>
              </w:rPr>
            </w:pPr>
            <w:r w:rsidRPr="0046233B">
              <w:rPr>
                <w:sz w:val="16"/>
                <w:szCs w:val="16"/>
              </w:rPr>
              <w:t>Перевезено пассажиров автомобильным транспортом общего пользования</w:t>
            </w:r>
          </w:p>
        </w:tc>
        <w:tc>
          <w:tcPr>
            <w:tcW w:w="1276" w:type="dxa"/>
            <w:shd w:val="clear" w:color="auto" w:fill="auto"/>
            <w:tcMar>
              <w:left w:w="0" w:type="dxa"/>
            </w:tcMar>
          </w:tcPr>
          <w:p w:rsidR="0046233B" w:rsidRPr="0046233B" w:rsidRDefault="0046233B" w:rsidP="0046233B">
            <w:pPr>
              <w:pStyle w:val="1b"/>
              <w:ind w:left="113"/>
              <w:jc w:val="center"/>
              <w:rPr>
                <w:sz w:val="16"/>
                <w:szCs w:val="16"/>
              </w:rPr>
            </w:pPr>
            <w:r w:rsidRPr="0046233B">
              <w:rPr>
                <w:sz w:val="16"/>
                <w:szCs w:val="16"/>
              </w:rPr>
              <w:t>тыс. чел.</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r w:rsidRPr="0046233B">
              <w:rPr>
                <w:sz w:val="16"/>
                <w:szCs w:val="16"/>
              </w:rPr>
              <w:t>1112</w:t>
            </w:r>
          </w:p>
        </w:tc>
        <w:tc>
          <w:tcPr>
            <w:tcW w:w="850" w:type="dxa"/>
            <w:shd w:val="clear" w:color="auto" w:fill="auto"/>
            <w:tcMar>
              <w:left w:w="0" w:type="dxa"/>
            </w:tcMar>
          </w:tcPr>
          <w:p w:rsidR="0046233B" w:rsidRPr="0046233B" w:rsidRDefault="0046233B" w:rsidP="0046233B">
            <w:pPr>
              <w:jc w:val="center"/>
              <w:rPr>
                <w:sz w:val="16"/>
                <w:szCs w:val="16"/>
              </w:rPr>
            </w:pPr>
            <w:r w:rsidRPr="0046233B">
              <w:rPr>
                <w:sz w:val="16"/>
                <w:szCs w:val="16"/>
              </w:rPr>
              <w:t>1115</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1116</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1116</w:t>
            </w: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1117</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1117</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1118</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1118</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1120</w:t>
            </w:r>
          </w:p>
        </w:tc>
      </w:tr>
      <w:tr w:rsidR="00474239" w:rsidTr="0046233B">
        <w:tc>
          <w:tcPr>
            <w:tcW w:w="500" w:type="dxa"/>
            <w:shd w:val="clear" w:color="auto" w:fill="auto"/>
            <w:tcMar>
              <w:left w:w="0" w:type="dxa"/>
            </w:tcMar>
          </w:tcPr>
          <w:p w:rsidR="0046233B" w:rsidRPr="0046233B" w:rsidRDefault="0046233B" w:rsidP="0046233B">
            <w:pPr>
              <w:jc w:val="center"/>
              <w:rPr>
                <w:sz w:val="16"/>
                <w:szCs w:val="16"/>
              </w:rPr>
            </w:pPr>
          </w:p>
        </w:tc>
        <w:tc>
          <w:tcPr>
            <w:tcW w:w="2902" w:type="dxa"/>
            <w:shd w:val="clear" w:color="auto" w:fill="auto"/>
            <w:tcMar>
              <w:left w:w="0" w:type="dxa"/>
            </w:tcMar>
          </w:tcPr>
          <w:p w:rsidR="0046233B" w:rsidRPr="0046233B" w:rsidRDefault="0046233B" w:rsidP="0046233B">
            <w:pPr>
              <w:pStyle w:val="1b"/>
              <w:ind w:left="113"/>
              <w:jc w:val="center"/>
              <w:rPr>
                <w:sz w:val="16"/>
                <w:szCs w:val="16"/>
              </w:rPr>
            </w:pPr>
            <w:r w:rsidRPr="0046233B">
              <w:rPr>
                <w:b/>
                <w:sz w:val="16"/>
                <w:szCs w:val="16"/>
              </w:rPr>
              <w:t>Инвестиции</w:t>
            </w:r>
          </w:p>
        </w:tc>
        <w:tc>
          <w:tcPr>
            <w:tcW w:w="1276" w:type="dxa"/>
            <w:shd w:val="clear" w:color="auto" w:fill="auto"/>
            <w:tcMar>
              <w:left w:w="0" w:type="dxa"/>
            </w:tcMar>
          </w:tcPr>
          <w:p w:rsidR="0046233B" w:rsidRPr="0046233B" w:rsidRDefault="0046233B" w:rsidP="0046233B">
            <w:pPr>
              <w:pStyle w:val="1b"/>
              <w:ind w:left="113"/>
              <w:rPr>
                <w:sz w:val="16"/>
                <w:szCs w:val="16"/>
              </w:rPr>
            </w:pP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p>
        </w:tc>
        <w:tc>
          <w:tcPr>
            <w:tcW w:w="850" w:type="dxa"/>
            <w:shd w:val="clear" w:color="auto" w:fill="auto"/>
            <w:tcMar>
              <w:left w:w="0" w:type="dxa"/>
            </w:tcMar>
          </w:tcPr>
          <w:p w:rsidR="0046233B" w:rsidRPr="0046233B" w:rsidRDefault="0046233B" w:rsidP="0046233B">
            <w:pPr>
              <w:jc w:val="center"/>
              <w:rPr>
                <w:sz w:val="16"/>
                <w:szCs w:val="16"/>
              </w:rPr>
            </w:pPr>
          </w:p>
        </w:tc>
        <w:tc>
          <w:tcPr>
            <w:tcW w:w="709" w:type="dxa"/>
            <w:shd w:val="clear" w:color="auto" w:fill="auto"/>
            <w:tcMar>
              <w:left w:w="0" w:type="dxa"/>
            </w:tcMar>
          </w:tcPr>
          <w:p w:rsidR="0046233B" w:rsidRPr="0046233B" w:rsidRDefault="0046233B" w:rsidP="0046233B">
            <w:pPr>
              <w:jc w:val="center"/>
              <w:rPr>
                <w:sz w:val="16"/>
                <w:szCs w:val="16"/>
              </w:rPr>
            </w:pPr>
          </w:p>
        </w:tc>
        <w:tc>
          <w:tcPr>
            <w:tcW w:w="692" w:type="dxa"/>
            <w:shd w:val="clear" w:color="auto" w:fill="auto"/>
            <w:tcMar>
              <w:left w:w="0" w:type="dxa"/>
            </w:tcMar>
          </w:tcPr>
          <w:p w:rsidR="0046233B" w:rsidRPr="0046233B" w:rsidRDefault="0046233B" w:rsidP="0046233B">
            <w:pPr>
              <w:jc w:val="center"/>
              <w:rPr>
                <w:sz w:val="16"/>
                <w:szCs w:val="16"/>
              </w:rPr>
            </w:pPr>
          </w:p>
        </w:tc>
        <w:tc>
          <w:tcPr>
            <w:tcW w:w="691" w:type="dxa"/>
            <w:shd w:val="clear" w:color="auto" w:fill="auto"/>
            <w:tcMar>
              <w:left w:w="0" w:type="dxa"/>
            </w:tcMar>
          </w:tcPr>
          <w:p w:rsidR="0046233B" w:rsidRPr="0046233B" w:rsidRDefault="0046233B" w:rsidP="0046233B">
            <w:pPr>
              <w:jc w:val="center"/>
              <w:rPr>
                <w:sz w:val="16"/>
                <w:szCs w:val="16"/>
              </w:rPr>
            </w:pPr>
          </w:p>
        </w:tc>
        <w:tc>
          <w:tcPr>
            <w:tcW w:w="709" w:type="dxa"/>
            <w:shd w:val="clear" w:color="auto" w:fill="auto"/>
            <w:tcMar>
              <w:left w:w="0" w:type="dxa"/>
            </w:tcMar>
          </w:tcPr>
          <w:p w:rsidR="0046233B" w:rsidRPr="0046233B" w:rsidRDefault="0046233B" w:rsidP="0046233B">
            <w:pPr>
              <w:jc w:val="center"/>
              <w:rPr>
                <w:sz w:val="16"/>
                <w:szCs w:val="16"/>
              </w:rPr>
            </w:pPr>
          </w:p>
        </w:tc>
        <w:tc>
          <w:tcPr>
            <w:tcW w:w="708" w:type="dxa"/>
            <w:shd w:val="clear" w:color="auto" w:fill="auto"/>
            <w:tcMar>
              <w:left w:w="0" w:type="dxa"/>
            </w:tcMar>
          </w:tcPr>
          <w:p w:rsidR="0046233B" w:rsidRPr="0046233B" w:rsidRDefault="0046233B" w:rsidP="0046233B">
            <w:pPr>
              <w:jc w:val="center"/>
              <w:rPr>
                <w:sz w:val="16"/>
                <w:szCs w:val="16"/>
              </w:rPr>
            </w:pPr>
          </w:p>
        </w:tc>
        <w:tc>
          <w:tcPr>
            <w:tcW w:w="692" w:type="dxa"/>
            <w:shd w:val="clear" w:color="auto" w:fill="auto"/>
            <w:tcMar>
              <w:left w:w="0" w:type="dxa"/>
            </w:tcMar>
          </w:tcPr>
          <w:p w:rsidR="0046233B" w:rsidRPr="0046233B" w:rsidRDefault="0046233B" w:rsidP="0046233B">
            <w:pPr>
              <w:jc w:val="center"/>
              <w:rPr>
                <w:sz w:val="16"/>
                <w:szCs w:val="16"/>
              </w:rPr>
            </w:pPr>
          </w:p>
        </w:tc>
        <w:tc>
          <w:tcPr>
            <w:tcW w:w="743" w:type="dxa"/>
            <w:shd w:val="clear" w:color="auto" w:fill="auto"/>
            <w:tcMar>
              <w:left w:w="0" w:type="dxa"/>
            </w:tcMar>
          </w:tcPr>
          <w:p w:rsidR="0046233B" w:rsidRPr="0046233B" w:rsidRDefault="0046233B" w:rsidP="0046233B">
            <w:pPr>
              <w:jc w:val="center"/>
              <w:rPr>
                <w:sz w:val="16"/>
                <w:szCs w:val="16"/>
              </w:rPr>
            </w:pPr>
          </w:p>
        </w:tc>
      </w:tr>
      <w:tr w:rsidR="00474239" w:rsidTr="0046233B">
        <w:trPr>
          <w:trHeight w:val="526"/>
        </w:trPr>
        <w:tc>
          <w:tcPr>
            <w:tcW w:w="500" w:type="dxa"/>
            <w:vMerge w:val="restart"/>
            <w:shd w:val="clear" w:color="auto" w:fill="auto"/>
            <w:tcMar>
              <w:left w:w="0" w:type="dxa"/>
            </w:tcMar>
          </w:tcPr>
          <w:p w:rsidR="0046233B" w:rsidRPr="0046233B" w:rsidRDefault="0046233B" w:rsidP="0046233B">
            <w:pPr>
              <w:jc w:val="center"/>
              <w:rPr>
                <w:sz w:val="16"/>
                <w:szCs w:val="16"/>
              </w:rPr>
            </w:pPr>
            <w:r w:rsidRPr="0046233B">
              <w:rPr>
                <w:sz w:val="16"/>
                <w:szCs w:val="16"/>
              </w:rPr>
              <w:t>20</w:t>
            </w:r>
          </w:p>
        </w:tc>
        <w:tc>
          <w:tcPr>
            <w:tcW w:w="2902" w:type="dxa"/>
            <w:vMerge w:val="restart"/>
            <w:shd w:val="clear" w:color="auto" w:fill="auto"/>
            <w:tcMar>
              <w:left w:w="0" w:type="dxa"/>
            </w:tcMar>
          </w:tcPr>
          <w:p w:rsidR="0046233B" w:rsidRPr="0046233B" w:rsidRDefault="0046233B" w:rsidP="0046233B">
            <w:pPr>
              <w:pStyle w:val="1b"/>
              <w:ind w:left="113"/>
              <w:jc w:val="both"/>
              <w:rPr>
                <w:sz w:val="16"/>
                <w:szCs w:val="16"/>
              </w:rPr>
            </w:pPr>
            <w:r w:rsidRPr="0046233B">
              <w:rPr>
                <w:sz w:val="16"/>
                <w:szCs w:val="16"/>
              </w:rPr>
              <w:t>Инвестиции в основной капитал за счет всех источников финансирования</w:t>
            </w:r>
          </w:p>
        </w:tc>
        <w:tc>
          <w:tcPr>
            <w:tcW w:w="1276" w:type="dxa"/>
            <w:shd w:val="clear" w:color="auto" w:fill="auto"/>
            <w:tcMar>
              <w:left w:w="0" w:type="dxa"/>
            </w:tcMar>
          </w:tcPr>
          <w:p w:rsidR="0046233B" w:rsidRPr="0046233B" w:rsidRDefault="0046233B" w:rsidP="0046233B">
            <w:pPr>
              <w:ind w:left="113"/>
              <w:jc w:val="center"/>
              <w:rPr>
                <w:sz w:val="16"/>
                <w:szCs w:val="16"/>
              </w:rPr>
            </w:pPr>
            <w:r w:rsidRPr="0046233B">
              <w:rPr>
                <w:sz w:val="16"/>
                <w:szCs w:val="16"/>
              </w:rPr>
              <w:t>млн. руб.</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r w:rsidRPr="0046233B">
              <w:rPr>
                <w:sz w:val="16"/>
                <w:szCs w:val="16"/>
              </w:rPr>
              <w:t>2632</w:t>
            </w:r>
          </w:p>
        </w:tc>
        <w:tc>
          <w:tcPr>
            <w:tcW w:w="850" w:type="dxa"/>
            <w:shd w:val="clear" w:color="auto" w:fill="auto"/>
            <w:tcMar>
              <w:left w:w="0" w:type="dxa"/>
            </w:tcMar>
          </w:tcPr>
          <w:p w:rsidR="0046233B" w:rsidRPr="0046233B" w:rsidRDefault="0046233B" w:rsidP="0046233B">
            <w:pPr>
              <w:jc w:val="center"/>
              <w:rPr>
                <w:sz w:val="16"/>
                <w:szCs w:val="16"/>
              </w:rPr>
            </w:pPr>
            <w:r w:rsidRPr="0046233B">
              <w:rPr>
                <w:sz w:val="16"/>
                <w:szCs w:val="16"/>
              </w:rPr>
              <w:t>2765</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2780</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2880</w:t>
            </w: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2936</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3020</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3097</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3168</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3285</w:t>
            </w:r>
          </w:p>
        </w:tc>
      </w:tr>
      <w:tr w:rsidR="00474239" w:rsidTr="0046233B">
        <w:tc>
          <w:tcPr>
            <w:tcW w:w="500" w:type="dxa"/>
            <w:vMerge/>
            <w:shd w:val="clear" w:color="auto" w:fill="auto"/>
            <w:tcMar>
              <w:left w:w="0" w:type="dxa"/>
            </w:tcMar>
          </w:tcPr>
          <w:p w:rsidR="0046233B" w:rsidRPr="0046233B" w:rsidRDefault="0046233B" w:rsidP="0046233B">
            <w:pPr>
              <w:jc w:val="center"/>
              <w:rPr>
                <w:sz w:val="16"/>
                <w:szCs w:val="16"/>
              </w:rPr>
            </w:pPr>
          </w:p>
        </w:tc>
        <w:tc>
          <w:tcPr>
            <w:tcW w:w="2902" w:type="dxa"/>
            <w:vMerge/>
            <w:shd w:val="clear" w:color="auto" w:fill="auto"/>
            <w:tcMar>
              <w:left w:w="0" w:type="dxa"/>
            </w:tcMar>
          </w:tcPr>
          <w:p w:rsidR="0046233B" w:rsidRPr="0046233B" w:rsidRDefault="0046233B" w:rsidP="0046233B">
            <w:pPr>
              <w:pStyle w:val="1b"/>
              <w:ind w:left="113"/>
              <w:rPr>
                <w:sz w:val="16"/>
                <w:szCs w:val="16"/>
              </w:rPr>
            </w:pPr>
          </w:p>
        </w:tc>
        <w:tc>
          <w:tcPr>
            <w:tcW w:w="1276" w:type="dxa"/>
            <w:shd w:val="clear" w:color="auto" w:fill="auto"/>
            <w:tcMar>
              <w:left w:w="0" w:type="dxa"/>
            </w:tcMar>
          </w:tcPr>
          <w:p w:rsidR="0046233B" w:rsidRPr="0046233B" w:rsidRDefault="0046233B" w:rsidP="0046233B">
            <w:pPr>
              <w:ind w:left="113"/>
              <w:jc w:val="both"/>
              <w:rPr>
                <w:sz w:val="16"/>
                <w:szCs w:val="16"/>
              </w:rPr>
            </w:pPr>
            <w:r w:rsidRPr="0046233B">
              <w:rPr>
                <w:sz w:val="16"/>
                <w:szCs w:val="16"/>
              </w:rPr>
              <w:t>% к предыдущему году</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r w:rsidRPr="0046233B">
              <w:rPr>
                <w:sz w:val="16"/>
                <w:szCs w:val="16"/>
              </w:rPr>
              <w:t>94,1</w:t>
            </w:r>
          </w:p>
        </w:tc>
        <w:tc>
          <w:tcPr>
            <w:tcW w:w="850" w:type="dxa"/>
            <w:shd w:val="clear" w:color="auto" w:fill="auto"/>
            <w:tcMar>
              <w:left w:w="0" w:type="dxa"/>
            </w:tcMar>
          </w:tcPr>
          <w:p w:rsidR="0046233B" w:rsidRPr="0046233B" w:rsidRDefault="0046233B" w:rsidP="0046233B">
            <w:pPr>
              <w:jc w:val="center"/>
              <w:rPr>
                <w:sz w:val="16"/>
                <w:szCs w:val="16"/>
              </w:rPr>
            </w:pPr>
            <w:r w:rsidRPr="0046233B">
              <w:rPr>
                <w:sz w:val="16"/>
                <w:szCs w:val="16"/>
              </w:rPr>
              <w:t>105,2</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100,5</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103,7</w:t>
            </w: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105,6</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104,9</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105,5</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104,9</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106,0</w:t>
            </w:r>
          </w:p>
        </w:tc>
      </w:tr>
      <w:tr w:rsidR="00474239" w:rsidTr="0046233B">
        <w:tc>
          <w:tcPr>
            <w:tcW w:w="500" w:type="dxa"/>
            <w:vMerge/>
            <w:shd w:val="clear" w:color="auto" w:fill="auto"/>
            <w:tcMar>
              <w:left w:w="0" w:type="dxa"/>
            </w:tcMar>
          </w:tcPr>
          <w:p w:rsidR="0046233B" w:rsidRPr="0046233B" w:rsidRDefault="0046233B" w:rsidP="0046233B">
            <w:pPr>
              <w:jc w:val="center"/>
              <w:rPr>
                <w:sz w:val="16"/>
                <w:szCs w:val="16"/>
              </w:rPr>
            </w:pPr>
          </w:p>
        </w:tc>
        <w:tc>
          <w:tcPr>
            <w:tcW w:w="2902" w:type="dxa"/>
            <w:shd w:val="clear" w:color="auto" w:fill="auto"/>
            <w:tcMar>
              <w:left w:w="0" w:type="dxa"/>
            </w:tcMar>
          </w:tcPr>
          <w:p w:rsidR="0046233B" w:rsidRPr="0046233B" w:rsidRDefault="0046233B" w:rsidP="0046233B">
            <w:pPr>
              <w:ind w:left="113"/>
              <w:jc w:val="both"/>
              <w:rPr>
                <w:sz w:val="16"/>
                <w:szCs w:val="16"/>
              </w:rPr>
            </w:pPr>
            <w:r w:rsidRPr="0046233B">
              <w:rPr>
                <w:sz w:val="16"/>
                <w:szCs w:val="16"/>
              </w:rPr>
              <w:t>Индекс физического объема инвестиций в основной капитал</w:t>
            </w:r>
          </w:p>
        </w:tc>
        <w:tc>
          <w:tcPr>
            <w:tcW w:w="1276" w:type="dxa"/>
            <w:shd w:val="clear" w:color="auto" w:fill="auto"/>
            <w:tcMar>
              <w:left w:w="0" w:type="dxa"/>
            </w:tcMar>
          </w:tcPr>
          <w:p w:rsidR="0046233B" w:rsidRPr="0046233B" w:rsidRDefault="0046233B" w:rsidP="0046233B">
            <w:pPr>
              <w:ind w:left="113"/>
              <w:jc w:val="center"/>
              <w:rPr>
                <w:sz w:val="16"/>
                <w:szCs w:val="16"/>
              </w:rPr>
            </w:pPr>
            <w:r w:rsidRPr="0046233B">
              <w:rPr>
                <w:sz w:val="16"/>
                <w:szCs w:val="16"/>
              </w:rPr>
              <w:t>% к предыдущему году в сопоставимых ценах</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89,5</w:t>
            </w:r>
          </w:p>
        </w:tc>
        <w:tc>
          <w:tcPr>
            <w:tcW w:w="850"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102,1</w:t>
            </w:r>
          </w:p>
        </w:tc>
        <w:tc>
          <w:tcPr>
            <w:tcW w:w="709"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90,2</w:t>
            </w:r>
          </w:p>
        </w:tc>
        <w:tc>
          <w:tcPr>
            <w:tcW w:w="692"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97,2</w:t>
            </w:r>
          </w:p>
        </w:tc>
        <w:tc>
          <w:tcPr>
            <w:tcW w:w="691"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99,0</w:t>
            </w:r>
          </w:p>
        </w:tc>
        <w:tc>
          <w:tcPr>
            <w:tcW w:w="709"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100,1</w:t>
            </w:r>
          </w:p>
        </w:tc>
        <w:tc>
          <w:tcPr>
            <w:tcW w:w="708"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100,7</w:t>
            </w:r>
          </w:p>
        </w:tc>
        <w:tc>
          <w:tcPr>
            <w:tcW w:w="692"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100,8</w:t>
            </w:r>
          </w:p>
        </w:tc>
        <w:tc>
          <w:tcPr>
            <w:tcW w:w="743"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102,0</w:t>
            </w:r>
          </w:p>
        </w:tc>
      </w:tr>
      <w:tr w:rsidR="00474239" w:rsidTr="0046233B">
        <w:tc>
          <w:tcPr>
            <w:tcW w:w="500" w:type="dxa"/>
            <w:shd w:val="clear" w:color="auto" w:fill="auto"/>
            <w:tcMar>
              <w:left w:w="0" w:type="dxa"/>
            </w:tcMar>
          </w:tcPr>
          <w:p w:rsidR="0046233B" w:rsidRPr="0046233B" w:rsidRDefault="0046233B" w:rsidP="0046233B">
            <w:pPr>
              <w:jc w:val="center"/>
              <w:rPr>
                <w:sz w:val="16"/>
                <w:szCs w:val="16"/>
              </w:rPr>
            </w:pPr>
          </w:p>
        </w:tc>
        <w:tc>
          <w:tcPr>
            <w:tcW w:w="2902" w:type="dxa"/>
            <w:shd w:val="clear" w:color="auto" w:fill="auto"/>
            <w:tcMar>
              <w:left w:w="0" w:type="dxa"/>
            </w:tcMar>
          </w:tcPr>
          <w:p w:rsidR="0046233B" w:rsidRPr="0046233B" w:rsidRDefault="0046233B" w:rsidP="0046233B">
            <w:pPr>
              <w:pStyle w:val="1b"/>
              <w:ind w:left="113"/>
              <w:jc w:val="center"/>
              <w:rPr>
                <w:b/>
                <w:sz w:val="16"/>
                <w:szCs w:val="16"/>
              </w:rPr>
            </w:pPr>
            <w:r w:rsidRPr="0046233B">
              <w:rPr>
                <w:b/>
                <w:sz w:val="16"/>
                <w:szCs w:val="16"/>
              </w:rPr>
              <w:t>Малое и среднее предпринимательство</w:t>
            </w:r>
          </w:p>
        </w:tc>
        <w:tc>
          <w:tcPr>
            <w:tcW w:w="1276" w:type="dxa"/>
            <w:shd w:val="clear" w:color="auto" w:fill="auto"/>
            <w:tcMar>
              <w:left w:w="0" w:type="dxa"/>
            </w:tcMar>
          </w:tcPr>
          <w:p w:rsidR="0046233B" w:rsidRPr="0046233B" w:rsidRDefault="0046233B" w:rsidP="0046233B">
            <w:pPr>
              <w:pStyle w:val="1b"/>
              <w:ind w:left="113"/>
              <w:rPr>
                <w:sz w:val="16"/>
                <w:szCs w:val="16"/>
              </w:rPr>
            </w:pP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p>
        </w:tc>
        <w:tc>
          <w:tcPr>
            <w:tcW w:w="850" w:type="dxa"/>
            <w:shd w:val="clear" w:color="auto" w:fill="auto"/>
            <w:tcMar>
              <w:left w:w="0" w:type="dxa"/>
            </w:tcMar>
          </w:tcPr>
          <w:p w:rsidR="0046233B" w:rsidRPr="0046233B" w:rsidRDefault="0046233B" w:rsidP="0046233B">
            <w:pPr>
              <w:jc w:val="center"/>
              <w:rPr>
                <w:sz w:val="16"/>
                <w:szCs w:val="16"/>
              </w:rPr>
            </w:pPr>
          </w:p>
        </w:tc>
        <w:tc>
          <w:tcPr>
            <w:tcW w:w="709" w:type="dxa"/>
            <w:shd w:val="clear" w:color="auto" w:fill="auto"/>
            <w:tcMar>
              <w:left w:w="0" w:type="dxa"/>
            </w:tcMar>
          </w:tcPr>
          <w:p w:rsidR="0046233B" w:rsidRPr="0046233B" w:rsidRDefault="0046233B" w:rsidP="0046233B">
            <w:pPr>
              <w:jc w:val="center"/>
              <w:rPr>
                <w:sz w:val="16"/>
                <w:szCs w:val="16"/>
              </w:rPr>
            </w:pPr>
          </w:p>
        </w:tc>
        <w:tc>
          <w:tcPr>
            <w:tcW w:w="692" w:type="dxa"/>
            <w:shd w:val="clear" w:color="auto" w:fill="auto"/>
            <w:tcMar>
              <w:left w:w="0" w:type="dxa"/>
            </w:tcMar>
          </w:tcPr>
          <w:p w:rsidR="0046233B" w:rsidRPr="0046233B" w:rsidRDefault="0046233B" w:rsidP="0046233B">
            <w:pPr>
              <w:jc w:val="center"/>
              <w:rPr>
                <w:sz w:val="16"/>
                <w:szCs w:val="16"/>
              </w:rPr>
            </w:pPr>
          </w:p>
        </w:tc>
        <w:tc>
          <w:tcPr>
            <w:tcW w:w="691" w:type="dxa"/>
            <w:shd w:val="clear" w:color="auto" w:fill="auto"/>
            <w:tcMar>
              <w:left w:w="0" w:type="dxa"/>
            </w:tcMar>
          </w:tcPr>
          <w:p w:rsidR="0046233B" w:rsidRPr="0046233B" w:rsidRDefault="0046233B" w:rsidP="0046233B">
            <w:pPr>
              <w:jc w:val="center"/>
              <w:rPr>
                <w:sz w:val="16"/>
                <w:szCs w:val="16"/>
              </w:rPr>
            </w:pPr>
          </w:p>
        </w:tc>
        <w:tc>
          <w:tcPr>
            <w:tcW w:w="709" w:type="dxa"/>
            <w:shd w:val="clear" w:color="auto" w:fill="auto"/>
            <w:tcMar>
              <w:left w:w="0" w:type="dxa"/>
            </w:tcMar>
          </w:tcPr>
          <w:p w:rsidR="0046233B" w:rsidRPr="0046233B" w:rsidRDefault="0046233B" w:rsidP="0046233B">
            <w:pPr>
              <w:jc w:val="center"/>
              <w:rPr>
                <w:sz w:val="16"/>
                <w:szCs w:val="16"/>
              </w:rPr>
            </w:pPr>
          </w:p>
        </w:tc>
        <w:tc>
          <w:tcPr>
            <w:tcW w:w="708" w:type="dxa"/>
            <w:shd w:val="clear" w:color="auto" w:fill="auto"/>
            <w:tcMar>
              <w:left w:w="0" w:type="dxa"/>
            </w:tcMar>
          </w:tcPr>
          <w:p w:rsidR="0046233B" w:rsidRPr="0046233B" w:rsidRDefault="0046233B" w:rsidP="0046233B">
            <w:pPr>
              <w:jc w:val="center"/>
              <w:rPr>
                <w:sz w:val="16"/>
                <w:szCs w:val="16"/>
              </w:rPr>
            </w:pPr>
          </w:p>
        </w:tc>
        <w:tc>
          <w:tcPr>
            <w:tcW w:w="692" w:type="dxa"/>
            <w:shd w:val="clear" w:color="auto" w:fill="auto"/>
            <w:tcMar>
              <w:left w:w="0" w:type="dxa"/>
            </w:tcMar>
          </w:tcPr>
          <w:p w:rsidR="0046233B" w:rsidRPr="0046233B" w:rsidRDefault="0046233B" w:rsidP="0046233B">
            <w:pPr>
              <w:jc w:val="center"/>
              <w:rPr>
                <w:sz w:val="16"/>
                <w:szCs w:val="16"/>
              </w:rPr>
            </w:pPr>
          </w:p>
        </w:tc>
        <w:tc>
          <w:tcPr>
            <w:tcW w:w="743" w:type="dxa"/>
            <w:shd w:val="clear" w:color="auto" w:fill="auto"/>
            <w:tcMar>
              <w:left w:w="0" w:type="dxa"/>
            </w:tcMar>
          </w:tcPr>
          <w:p w:rsidR="0046233B" w:rsidRPr="0046233B" w:rsidRDefault="0046233B" w:rsidP="0046233B">
            <w:pPr>
              <w:jc w:val="center"/>
              <w:rPr>
                <w:sz w:val="16"/>
                <w:szCs w:val="16"/>
              </w:rPr>
            </w:pPr>
          </w:p>
        </w:tc>
      </w:tr>
      <w:tr w:rsidR="00474239" w:rsidTr="0046233B">
        <w:tc>
          <w:tcPr>
            <w:tcW w:w="500" w:type="dxa"/>
            <w:shd w:val="clear" w:color="auto" w:fill="auto"/>
            <w:tcMar>
              <w:left w:w="0" w:type="dxa"/>
            </w:tcMar>
          </w:tcPr>
          <w:p w:rsidR="0046233B" w:rsidRPr="0046233B" w:rsidRDefault="0046233B" w:rsidP="0046233B">
            <w:pPr>
              <w:jc w:val="center"/>
              <w:rPr>
                <w:sz w:val="16"/>
                <w:szCs w:val="16"/>
              </w:rPr>
            </w:pPr>
            <w:r w:rsidRPr="0046233B">
              <w:rPr>
                <w:sz w:val="16"/>
                <w:szCs w:val="16"/>
              </w:rPr>
              <w:t>21</w:t>
            </w:r>
          </w:p>
        </w:tc>
        <w:tc>
          <w:tcPr>
            <w:tcW w:w="2902" w:type="dxa"/>
            <w:shd w:val="clear" w:color="auto" w:fill="auto"/>
            <w:tcMar>
              <w:left w:w="0" w:type="dxa"/>
            </w:tcMar>
          </w:tcPr>
          <w:p w:rsidR="0046233B" w:rsidRPr="0046233B" w:rsidRDefault="0046233B" w:rsidP="0046233B">
            <w:pPr>
              <w:ind w:left="113"/>
              <w:jc w:val="both"/>
              <w:rPr>
                <w:sz w:val="16"/>
                <w:szCs w:val="16"/>
              </w:rPr>
            </w:pPr>
            <w:r w:rsidRPr="0046233B">
              <w:rPr>
                <w:sz w:val="16"/>
                <w:szCs w:val="16"/>
              </w:rPr>
              <w:t>Число малых предприятий, включая микро-предприятия (на конец года)</w:t>
            </w:r>
          </w:p>
        </w:tc>
        <w:tc>
          <w:tcPr>
            <w:tcW w:w="1276" w:type="dxa"/>
            <w:shd w:val="clear" w:color="auto" w:fill="auto"/>
            <w:tcMar>
              <w:left w:w="0" w:type="dxa"/>
            </w:tcMar>
          </w:tcPr>
          <w:p w:rsidR="0046233B" w:rsidRPr="0046233B" w:rsidRDefault="0046233B" w:rsidP="0046233B">
            <w:pPr>
              <w:pStyle w:val="1b"/>
              <w:ind w:left="113"/>
              <w:jc w:val="center"/>
              <w:rPr>
                <w:sz w:val="16"/>
                <w:szCs w:val="16"/>
              </w:rPr>
            </w:pPr>
            <w:r w:rsidRPr="0046233B">
              <w:rPr>
                <w:sz w:val="16"/>
                <w:szCs w:val="16"/>
              </w:rPr>
              <w:t>ед.</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r w:rsidRPr="0046233B">
              <w:rPr>
                <w:sz w:val="16"/>
                <w:szCs w:val="16"/>
              </w:rPr>
              <w:t>281</w:t>
            </w:r>
          </w:p>
        </w:tc>
        <w:tc>
          <w:tcPr>
            <w:tcW w:w="850" w:type="dxa"/>
            <w:shd w:val="clear" w:color="auto" w:fill="auto"/>
            <w:tcMar>
              <w:left w:w="0" w:type="dxa"/>
            </w:tcMar>
          </w:tcPr>
          <w:p w:rsidR="0046233B" w:rsidRPr="0046233B" w:rsidRDefault="0046233B" w:rsidP="0046233B">
            <w:pPr>
              <w:jc w:val="center"/>
              <w:rPr>
                <w:sz w:val="16"/>
                <w:szCs w:val="16"/>
              </w:rPr>
            </w:pPr>
            <w:r w:rsidRPr="0046233B">
              <w:rPr>
                <w:sz w:val="16"/>
                <w:szCs w:val="16"/>
              </w:rPr>
              <w:t>266</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209</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210</w:t>
            </w: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212</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210</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215</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214</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220</w:t>
            </w:r>
          </w:p>
        </w:tc>
      </w:tr>
      <w:tr w:rsidR="00474239" w:rsidTr="0046233B">
        <w:tc>
          <w:tcPr>
            <w:tcW w:w="500" w:type="dxa"/>
            <w:shd w:val="clear" w:color="auto" w:fill="auto"/>
            <w:tcMar>
              <w:left w:w="0" w:type="dxa"/>
            </w:tcMar>
          </w:tcPr>
          <w:p w:rsidR="0046233B" w:rsidRPr="0046233B" w:rsidRDefault="0046233B" w:rsidP="0046233B">
            <w:pPr>
              <w:jc w:val="center"/>
              <w:rPr>
                <w:sz w:val="16"/>
                <w:szCs w:val="16"/>
              </w:rPr>
            </w:pPr>
            <w:r w:rsidRPr="0046233B">
              <w:rPr>
                <w:sz w:val="16"/>
                <w:szCs w:val="16"/>
              </w:rPr>
              <w:t>22</w:t>
            </w:r>
          </w:p>
        </w:tc>
        <w:tc>
          <w:tcPr>
            <w:tcW w:w="2902" w:type="dxa"/>
            <w:shd w:val="clear" w:color="auto" w:fill="auto"/>
            <w:tcMar>
              <w:left w:w="0" w:type="dxa"/>
            </w:tcMar>
          </w:tcPr>
          <w:p w:rsidR="0046233B" w:rsidRPr="0046233B" w:rsidRDefault="0046233B" w:rsidP="0046233B">
            <w:pPr>
              <w:pStyle w:val="1b"/>
              <w:ind w:left="113"/>
              <w:jc w:val="both"/>
              <w:rPr>
                <w:sz w:val="16"/>
                <w:szCs w:val="16"/>
              </w:rPr>
            </w:pPr>
            <w:r w:rsidRPr="0046233B">
              <w:rPr>
                <w:sz w:val="16"/>
                <w:szCs w:val="16"/>
              </w:rPr>
              <w:t>Численность занятых на малых предприятиях</w:t>
            </w:r>
          </w:p>
        </w:tc>
        <w:tc>
          <w:tcPr>
            <w:tcW w:w="1276" w:type="dxa"/>
            <w:shd w:val="clear" w:color="auto" w:fill="auto"/>
            <w:tcMar>
              <w:left w:w="0" w:type="dxa"/>
            </w:tcMar>
          </w:tcPr>
          <w:p w:rsidR="0046233B" w:rsidRPr="0046233B" w:rsidRDefault="0046233B" w:rsidP="0046233B">
            <w:pPr>
              <w:ind w:left="113"/>
              <w:jc w:val="center"/>
              <w:rPr>
                <w:sz w:val="16"/>
                <w:szCs w:val="16"/>
              </w:rPr>
            </w:pPr>
            <w:r w:rsidRPr="0046233B">
              <w:rPr>
                <w:sz w:val="16"/>
                <w:szCs w:val="16"/>
              </w:rPr>
              <w:t>чел.</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r w:rsidRPr="0046233B">
              <w:rPr>
                <w:sz w:val="16"/>
                <w:szCs w:val="16"/>
              </w:rPr>
              <w:t>4700</w:t>
            </w:r>
          </w:p>
        </w:tc>
        <w:tc>
          <w:tcPr>
            <w:tcW w:w="850" w:type="dxa"/>
            <w:shd w:val="clear" w:color="auto" w:fill="auto"/>
            <w:tcMar>
              <w:left w:w="0" w:type="dxa"/>
            </w:tcMar>
          </w:tcPr>
          <w:p w:rsidR="0046233B" w:rsidRPr="0046233B" w:rsidRDefault="0046233B" w:rsidP="0046233B">
            <w:pPr>
              <w:jc w:val="center"/>
              <w:rPr>
                <w:sz w:val="16"/>
                <w:szCs w:val="16"/>
              </w:rPr>
            </w:pPr>
            <w:r w:rsidRPr="0046233B">
              <w:rPr>
                <w:sz w:val="16"/>
                <w:szCs w:val="16"/>
              </w:rPr>
              <w:t>4610</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4580</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4580</w:t>
            </w: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4580</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4590</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4590</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4600</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4600</w:t>
            </w:r>
          </w:p>
        </w:tc>
      </w:tr>
      <w:tr w:rsidR="00474239" w:rsidTr="0046233B">
        <w:tc>
          <w:tcPr>
            <w:tcW w:w="500" w:type="dxa"/>
            <w:shd w:val="clear" w:color="auto" w:fill="auto"/>
            <w:tcMar>
              <w:left w:w="0" w:type="dxa"/>
            </w:tcMar>
          </w:tcPr>
          <w:p w:rsidR="0046233B" w:rsidRPr="0046233B" w:rsidRDefault="0046233B" w:rsidP="0046233B">
            <w:pPr>
              <w:jc w:val="center"/>
              <w:rPr>
                <w:sz w:val="16"/>
                <w:szCs w:val="16"/>
              </w:rPr>
            </w:pPr>
            <w:r w:rsidRPr="0046233B">
              <w:rPr>
                <w:sz w:val="16"/>
                <w:szCs w:val="16"/>
              </w:rPr>
              <w:t>23</w:t>
            </w:r>
          </w:p>
        </w:tc>
        <w:tc>
          <w:tcPr>
            <w:tcW w:w="2902" w:type="dxa"/>
            <w:shd w:val="clear" w:color="auto" w:fill="auto"/>
            <w:tcMar>
              <w:left w:w="0" w:type="dxa"/>
            </w:tcMar>
          </w:tcPr>
          <w:p w:rsidR="0046233B" w:rsidRPr="0046233B" w:rsidRDefault="0046233B" w:rsidP="0046233B">
            <w:pPr>
              <w:pStyle w:val="1b"/>
              <w:ind w:left="113"/>
              <w:jc w:val="both"/>
              <w:rPr>
                <w:sz w:val="16"/>
                <w:szCs w:val="16"/>
              </w:rPr>
            </w:pPr>
            <w:r w:rsidRPr="0046233B">
              <w:rPr>
                <w:sz w:val="16"/>
                <w:szCs w:val="16"/>
              </w:rPr>
              <w:t>Численность индивидуальных предпринимателей</w:t>
            </w:r>
          </w:p>
        </w:tc>
        <w:tc>
          <w:tcPr>
            <w:tcW w:w="1276" w:type="dxa"/>
            <w:shd w:val="clear" w:color="auto" w:fill="auto"/>
            <w:tcMar>
              <w:left w:w="0" w:type="dxa"/>
            </w:tcMar>
          </w:tcPr>
          <w:p w:rsidR="0046233B" w:rsidRPr="0046233B" w:rsidRDefault="0046233B" w:rsidP="0046233B">
            <w:pPr>
              <w:pStyle w:val="1b"/>
              <w:ind w:left="113"/>
              <w:jc w:val="center"/>
              <w:rPr>
                <w:sz w:val="16"/>
                <w:szCs w:val="16"/>
              </w:rPr>
            </w:pPr>
            <w:r w:rsidRPr="0046233B">
              <w:rPr>
                <w:sz w:val="16"/>
                <w:szCs w:val="16"/>
              </w:rPr>
              <w:t>чел.</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910</w:t>
            </w:r>
          </w:p>
        </w:tc>
        <w:tc>
          <w:tcPr>
            <w:tcW w:w="850"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925</w:t>
            </w:r>
          </w:p>
        </w:tc>
        <w:tc>
          <w:tcPr>
            <w:tcW w:w="709"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916</w:t>
            </w:r>
          </w:p>
        </w:tc>
        <w:tc>
          <w:tcPr>
            <w:tcW w:w="692"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916</w:t>
            </w:r>
          </w:p>
        </w:tc>
        <w:tc>
          <w:tcPr>
            <w:tcW w:w="691"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916</w:t>
            </w:r>
          </w:p>
        </w:tc>
        <w:tc>
          <w:tcPr>
            <w:tcW w:w="709"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916</w:t>
            </w:r>
          </w:p>
        </w:tc>
        <w:tc>
          <w:tcPr>
            <w:tcW w:w="708"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920</w:t>
            </w:r>
          </w:p>
        </w:tc>
        <w:tc>
          <w:tcPr>
            <w:tcW w:w="692"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916</w:t>
            </w:r>
          </w:p>
        </w:tc>
        <w:tc>
          <w:tcPr>
            <w:tcW w:w="743"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923</w:t>
            </w:r>
          </w:p>
        </w:tc>
      </w:tr>
      <w:tr w:rsidR="00474239" w:rsidTr="0046233B">
        <w:trPr>
          <w:trHeight w:val="663"/>
        </w:trPr>
        <w:tc>
          <w:tcPr>
            <w:tcW w:w="500" w:type="dxa"/>
            <w:shd w:val="clear" w:color="auto" w:fill="auto"/>
            <w:tcMar>
              <w:left w:w="0" w:type="dxa"/>
            </w:tcMar>
          </w:tcPr>
          <w:p w:rsidR="0046233B" w:rsidRPr="0046233B" w:rsidRDefault="0046233B" w:rsidP="0046233B">
            <w:pPr>
              <w:jc w:val="center"/>
              <w:rPr>
                <w:sz w:val="16"/>
                <w:szCs w:val="16"/>
              </w:rPr>
            </w:pPr>
          </w:p>
        </w:tc>
        <w:tc>
          <w:tcPr>
            <w:tcW w:w="2902" w:type="dxa"/>
            <w:shd w:val="clear" w:color="auto" w:fill="auto"/>
            <w:tcMar>
              <w:left w:w="0" w:type="dxa"/>
            </w:tcMar>
          </w:tcPr>
          <w:p w:rsidR="0046233B" w:rsidRPr="0046233B" w:rsidRDefault="0046233B" w:rsidP="0046233B">
            <w:pPr>
              <w:ind w:left="113"/>
              <w:jc w:val="center"/>
              <w:rPr>
                <w:b/>
                <w:sz w:val="16"/>
                <w:szCs w:val="16"/>
              </w:rPr>
            </w:pPr>
            <w:r w:rsidRPr="0046233B">
              <w:rPr>
                <w:b/>
                <w:sz w:val="16"/>
                <w:szCs w:val="16"/>
              </w:rPr>
              <w:t xml:space="preserve">Торговля и </w:t>
            </w:r>
          </w:p>
          <w:p w:rsidR="0046233B" w:rsidRPr="0046233B" w:rsidRDefault="0046233B" w:rsidP="0046233B">
            <w:pPr>
              <w:ind w:left="113"/>
              <w:jc w:val="center"/>
              <w:rPr>
                <w:b/>
                <w:sz w:val="16"/>
                <w:szCs w:val="16"/>
              </w:rPr>
            </w:pPr>
            <w:r w:rsidRPr="0046233B">
              <w:rPr>
                <w:b/>
                <w:sz w:val="16"/>
                <w:szCs w:val="16"/>
              </w:rPr>
              <w:t>услуги населению</w:t>
            </w:r>
          </w:p>
        </w:tc>
        <w:tc>
          <w:tcPr>
            <w:tcW w:w="1276" w:type="dxa"/>
            <w:shd w:val="clear" w:color="auto" w:fill="auto"/>
            <w:tcMar>
              <w:left w:w="0" w:type="dxa"/>
            </w:tcMar>
          </w:tcPr>
          <w:p w:rsidR="0046233B" w:rsidRPr="0046233B" w:rsidRDefault="0046233B" w:rsidP="0046233B">
            <w:pPr>
              <w:ind w:left="113"/>
              <w:jc w:val="center"/>
              <w:rPr>
                <w:sz w:val="16"/>
                <w:szCs w:val="16"/>
              </w:rPr>
            </w:pP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p>
        </w:tc>
        <w:tc>
          <w:tcPr>
            <w:tcW w:w="850" w:type="dxa"/>
            <w:shd w:val="clear" w:color="auto" w:fill="auto"/>
            <w:tcMar>
              <w:left w:w="0" w:type="dxa"/>
            </w:tcMar>
          </w:tcPr>
          <w:p w:rsidR="0046233B" w:rsidRPr="0046233B" w:rsidRDefault="0046233B" w:rsidP="0046233B">
            <w:pPr>
              <w:jc w:val="center"/>
              <w:rPr>
                <w:sz w:val="16"/>
                <w:szCs w:val="16"/>
              </w:rPr>
            </w:pPr>
          </w:p>
        </w:tc>
        <w:tc>
          <w:tcPr>
            <w:tcW w:w="709" w:type="dxa"/>
            <w:shd w:val="clear" w:color="auto" w:fill="auto"/>
            <w:tcMar>
              <w:left w:w="0" w:type="dxa"/>
            </w:tcMar>
          </w:tcPr>
          <w:p w:rsidR="0046233B" w:rsidRPr="0046233B" w:rsidRDefault="0046233B" w:rsidP="0046233B">
            <w:pPr>
              <w:jc w:val="center"/>
              <w:rPr>
                <w:sz w:val="16"/>
                <w:szCs w:val="16"/>
              </w:rPr>
            </w:pPr>
          </w:p>
        </w:tc>
        <w:tc>
          <w:tcPr>
            <w:tcW w:w="692" w:type="dxa"/>
            <w:shd w:val="clear" w:color="auto" w:fill="auto"/>
            <w:tcMar>
              <w:left w:w="0" w:type="dxa"/>
            </w:tcMar>
          </w:tcPr>
          <w:p w:rsidR="0046233B" w:rsidRPr="0046233B" w:rsidRDefault="0046233B" w:rsidP="0046233B">
            <w:pPr>
              <w:jc w:val="center"/>
              <w:rPr>
                <w:sz w:val="16"/>
                <w:szCs w:val="16"/>
              </w:rPr>
            </w:pPr>
          </w:p>
        </w:tc>
        <w:tc>
          <w:tcPr>
            <w:tcW w:w="691" w:type="dxa"/>
            <w:shd w:val="clear" w:color="auto" w:fill="auto"/>
            <w:tcMar>
              <w:left w:w="0" w:type="dxa"/>
            </w:tcMar>
          </w:tcPr>
          <w:p w:rsidR="0046233B" w:rsidRPr="0046233B" w:rsidRDefault="0046233B" w:rsidP="0046233B">
            <w:pPr>
              <w:jc w:val="center"/>
              <w:rPr>
                <w:sz w:val="16"/>
                <w:szCs w:val="16"/>
              </w:rPr>
            </w:pPr>
          </w:p>
        </w:tc>
        <w:tc>
          <w:tcPr>
            <w:tcW w:w="709" w:type="dxa"/>
            <w:shd w:val="clear" w:color="auto" w:fill="auto"/>
            <w:tcMar>
              <w:left w:w="0" w:type="dxa"/>
            </w:tcMar>
          </w:tcPr>
          <w:p w:rsidR="0046233B" w:rsidRPr="0046233B" w:rsidRDefault="0046233B" w:rsidP="0046233B">
            <w:pPr>
              <w:jc w:val="center"/>
              <w:rPr>
                <w:sz w:val="16"/>
                <w:szCs w:val="16"/>
              </w:rPr>
            </w:pPr>
          </w:p>
        </w:tc>
        <w:tc>
          <w:tcPr>
            <w:tcW w:w="708" w:type="dxa"/>
            <w:shd w:val="clear" w:color="auto" w:fill="auto"/>
            <w:tcMar>
              <w:left w:w="0" w:type="dxa"/>
            </w:tcMar>
          </w:tcPr>
          <w:p w:rsidR="0046233B" w:rsidRPr="0046233B" w:rsidRDefault="0046233B" w:rsidP="0046233B">
            <w:pPr>
              <w:jc w:val="center"/>
              <w:rPr>
                <w:sz w:val="16"/>
                <w:szCs w:val="16"/>
              </w:rPr>
            </w:pPr>
          </w:p>
        </w:tc>
        <w:tc>
          <w:tcPr>
            <w:tcW w:w="692" w:type="dxa"/>
            <w:shd w:val="clear" w:color="auto" w:fill="auto"/>
            <w:tcMar>
              <w:left w:w="0" w:type="dxa"/>
            </w:tcMar>
          </w:tcPr>
          <w:p w:rsidR="0046233B" w:rsidRPr="0046233B" w:rsidRDefault="0046233B" w:rsidP="0046233B">
            <w:pPr>
              <w:jc w:val="center"/>
              <w:rPr>
                <w:sz w:val="16"/>
                <w:szCs w:val="16"/>
              </w:rPr>
            </w:pPr>
          </w:p>
        </w:tc>
        <w:tc>
          <w:tcPr>
            <w:tcW w:w="743" w:type="dxa"/>
            <w:shd w:val="clear" w:color="auto" w:fill="auto"/>
            <w:tcMar>
              <w:left w:w="0" w:type="dxa"/>
            </w:tcMar>
          </w:tcPr>
          <w:p w:rsidR="0046233B" w:rsidRPr="0046233B" w:rsidRDefault="0046233B" w:rsidP="0046233B">
            <w:pPr>
              <w:jc w:val="center"/>
              <w:rPr>
                <w:sz w:val="16"/>
                <w:szCs w:val="16"/>
              </w:rPr>
            </w:pPr>
          </w:p>
        </w:tc>
      </w:tr>
      <w:tr w:rsidR="00474239" w:rsidTr="0046233B">
        <w:trPr>
          <w:trHeight w:val="511"/>
        </w:trPr>
        <w:tc>
          <w:tcPr>
            <w:tcW w:w="500" w:type="dxa"/>
            <w:vMerge w:val="restart"/>
            <w:shd w:val="clear" w:color="auto" w:fill="auto"/>
            <w:tcMar>
              <w:left w:w="0" w:type="dxa"/>
            </w:tcMar>
          </w:tcPr>
          <w:p w:rsidR="0046233B" w:rsidRPr="0046233B" w:rsidRDefault="0046233B" w:rsidP="0046233B">
            <w:pPr>
              <w:jc w:val="center"/>
              <w:rPr>
                <w:sz w:val="16"/>
                <w:szCs w:val="16"/>
              </w:rPr>
            </w:pPr>
            <w:r w:rsidRPr="0046233B">
              <w:rPr>
                <w:sz w:val="16"/>
                <w:szCs w:val="16"/>
              </w:rPr>
              <w:t>24</w:t>
            </w:r>
          </w:p>
        </w:tc>
        <w:tc>
          <w:tcPr>
            <w:tcW w:w="2902" w:type="dxa"/>
            <w:vMerge w:val="restart"/>
            <w:shd w:val="clear" w:color="auto" w:fill="auto"/>
            <w:tcMar>
              <w:left w:w="0" w:type="dxa"/>
            </w:tcMar>
          </w:tcPr>
          <w:p w:rsidR="0046233B" w:rsidRPr="0046233B" w:rsidRDefault="0046233B" w:rsidP="0046233B">
            <w:pPr>
              <w:pStyle w:val="1b"/>
              <w:ind w:left="113"/>
              <w:rPr>
                <w:sz w:val="16"/>
                <w:szCs w:val="16"/>
              </w:rPr>
            </w:pPr>
          </w:p>
          <w:p w:rsidR="0046233B" w:rsidRPr="0046233B" w:rsidRDefault="0046233B" w:rsidP="0046233B">
            <w:pPr>
              <w:pStyle w:val="1b"/>
              <w:ind w:left="113"/>
              <w:rPr>
                <w:sz w:val="16"/>
                <w:szCs w:val="16"/>
              </w:rPr>
            </w:pPr>
            <w:r w:rsidRPr="0046233B">
              <w:rPr>
                <w:sz w:val="16"/>
                <w:szCs w:val="16"/>
              </w:rPr>
              <w:t xml:space="preserve">Оборот розничной </w:t>
            </w:r>
          </w:p>
          <w:p w:rsidR="0046233B" w:rsidRPr="0046233B" w:rsidRDefault="0046233B" w:rsidP="0046233B">
            <w:pPr>
              <w:pStyle w:val="1b"/>
              <w:ind w:left="113"/>
              <w:rPr>
                <w:sz w:val="16"/>
                <w:szCs w:val="16"/>
              </w:rPr>
            </w:pPr>
            <w:r w:rsidRPr="0046233B">
              <w:rPr>
                <w:sz w:val="16"/>
                <w:szCs w:val="16"/>
              </w:rPr>
              <w:t>торговли</w:t>
            </w:r>
          </w:p>
        </w:tc>
        <w:tc>
          <w:tcPr>
            <w:tcW w:w="1276" w:type="dxa"/>
            <w:shd w:val="clear" w:color="auto" w:fill="auto"/>
            <w:tcMar>
              <w:left w:w="0" w:type="dxa"/>
            </w:tcMar>
          </w:tcPr>
          <w:p w:rsidR="0046233B" w:rsidRPr="0046233B" w:rsidRDefault="0046233B" w:rsidP="0046233B">
            <w:pPr>
              <w:ind w:left="113"/>
              <w:jc w:val="center"/>
              <w:rPr>
                <w:sz w:val="16"/>
                <w:szCs w:val="16"/>
              </w:rPr>
            </w:pPr>
            <w:r w:rsidRPr="0046233B">
              <w:rPr>
                <w:sz w:val="16"/>
                <w:szCs w:val="16"/>
              </w:rPr>
              <w:t>млн. руб.</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r w:rsidRPr="0046233B">
              <w:rPr>
                <w:sz w:val="16"/>
                <w:szCs w:val="16"/>
              </w:rPr>
              <w:t>6630</w:t>
            </w:r>
          </w:p>
        </w:tc>
        <w:tc>
          <w:tcPr>
            <w:tcW w:w="850" w:type="dxa"/>
            <w:shd w:val="clear" w:color="auto" w:fill="auto"/>
            <w:tcMar>
              <w:left w:w="0" w:type="dxa"/>
            </w:tcMar>
          </w:tcPr>
          <w:p w:rsidR="0046233B" w:rsidRPr="0046233B" w:rsidRDefault="0046233B" w:rsidP="0046233B">
            <w:pPr>
              <w:jc w:val="center"/>
              <w:rPr>
                <w:sz w:val="16"/>
                <w:szCs w:val="16"/>
              </w:rPr>
            </w:pPr>
            <w:r w:rsidRPr="0046233B">
              <w:rPr>
                <w:sz w:val="16"/>
                <w:szCs w:val="16"/>
              </w:rPr>
              <w:t>7110</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8330</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8665</w:t>
            </w: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8850</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9010</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9275</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9370</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9785</w:t>
            </w:r>
          </w:p>
        </w:tc>
      </w:tr>
      <w:tr w:rsidR="00474239" w:rsidTr="0046233B">
        <w:tc>
          <w:tcPr>
            <w:tcW w:w="500" w:type="dxa"/>
            <w:vMerge/>
            <w:shd w:val="clear" w:color="auto" w:fill="auto"/>
            <w:tcMar>
              <w:left w:w="0" w:type="dxa"/>
            </w:tcMar>
          </w:tcPr>
          <w:p w:rsidR="0046233B" w:rsidRPr="0046233B" w:rsidRDefault="0046233B" w:rsidP="0046233B">
            <w:pPr>
              <w:jc w:val="center"/>
              <w:rPr>
                <w:sz w:val="16"/>
                <w:szCs w:val="16"/>
              </w:rPr>
            </w:pPr>
          </w:p>
        </w:tc>
        <w:tc>
          <w:tcPr>
            <w:tcW w:w="2902" w:type="dxa"/>
            <w:vMerge/>
            <w:shd w:val="clear" w:color="auto" w:fill="auto"/>
            <w:tcMar>
              <w:left w:w="0" w:type="dxa"/>
            </w:tcMar>
          </w:tcPr>
          <w:p w:rsidR="0046233B" w:rsidRPr="0046233B" w:rsidRDefault="0046233B" w:rsidP="0046233B">
            <w:pPr>
              <w:pStyle w:val="1b"/>
              <w:ind w:left="113"/>
              <w:rPr>
                <w:sz w:val="16"/>
                <w:szCs w:val="16"/>
              </w:rPr>
            </w:pPr>
          </w:p>
        </w:tc>
        <w:tc>
          <w:tcPr>
            <w:tcW w:w="1276" w:type="dxa"/>
            <w:shd w:val="clear" w:color="auto" w:fill="auto"/>
            <w:tcMar>
              <w:left w:w="0" w:type="dxa"/>
            </w:tcMar>
          </w:tcPr>
          <w:p w:rsidR="0046233B" w:rsidRPr="0046233B" w:rsidRDefault="0046233B" w:rsidP="0046233B">
            <w:pPr>
              <w:ind w:left="113"/>
              <w:jc w:val="both"/>
              <w:rPr>
                <w:sz w:val="16"/>
                <w:szCs w:val="16"/>
              </w:rPr>
            </w:pPr>
            <w:r w:rsidRPr="0046233B">
              <w:rPr>
                <w:sz w:val="16"/>
                <w:szCs w:val="16"/>
              </w:rPr>
              <w:t xml:space="preserve">% к </w:t>
            </w:r>
            <w:proofErr w:type="spellStart"/>
            <w:proofErr w:type="gramStart"/>
            <w:r w:rsidRPr="0046233B">
              <w:rPr>
                <w:sz w:val="16"/>
                <w:szCs w:val="16"/>
              </w:rPr>
              <w:t>преды-дущему</w:t>
            </w:r>
            <w:proofErr w:type="spellEnd"/>
            <w:proofErr w:type="gramEnd"/>
            <w:r w:rsidRPr="0046233B">
              <w:rPr>
                <w:sz w:val="16"/>
                <w:szCs w:val="16"/>
              </w:rPr>
              <w:t xml:space="preserve"> году</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r w:rsidRPr="0046233B">
              <w:rPr>
                <w:sz w:val="16"/>
                <w:szCs w:val="16"/>
              </w:rPr>
              <w:t>102,5</w:t>
            </w:r>
          </w:p>
        </w:tc>
        <w:tc>
          <w:tcPr>
            <w:tcW w:w="850" w:type="dxa"/>
            <w:shd w:val="clear" w:color="auto" w:fill="auto"/>
            <w:tcMar>
              <w:left w:w="0" w:type="dxa"/>
            </w:tcMar>
          </w:tcPr>
          <w:p w:rsidR="0046233B" w:rsidRPr="0046233B" w:rsidRDefault="0046233B" w:rsidP="0046233B">
            <w:pPr>
              <w:jc w:val="center"/>
              <w:rPr>
                <w:sz w:val="16"/>
                <w:szCs w:val="16"/>
              </w:rPr>
            </w:pPr>
            <w:r w:rsidRPr="0046233B">
              <w:rPr>
                <w:sz w:val="16"/>
                <w:szCs w:val="16"/>
              </w:rPr>
              <w:t>107,2</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117,2</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103,9</w:t>
            </w: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106,2</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104,1</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104,8</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104,0</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105,5</w:t>
            </w:r>
          </w:p>
        </w:tc>
      </w:tr>
      <w:tr w:rsidR="00474239" w:rsidTr="0046233B">
        <w:trPr>
          <w:trHeight w:val="1265"/>
        </w:trPr>
        <w:tc>
          <w:tcPr>
            <w:tcW w:w="500" w:type="dxa"/>
            <w:vMerge/>
            <w:shd w:val="clear" w:color="auto" w:fill="auto"/>
            <w:tcMar>
              <w:left w:w="0" w:type="dxa"/>
            </w:tcMar>
          </w:tcPr>
          <w:p w:rsidR="0046233B" w:rsidRPr="0046233B" w:rsidRDefault="0046233B" w:rsidP="0046233B">
            <w:pPr>
              <w:jc w:val="center"/>
              <w:rPr>
                <w:sz w:val="16"/>
                <w:szCs w:val="16"/>
              </w:rPr>
            </w:pPr>
          </w:p>
        </w:tc>
        <w:tc>
          <w:tcPr>
            <w:tcW w:w="2902" w:type="dxa"/>
            <w:shd w:val="clear" w:color="auto" w:fill="auto"/>
            <w:tcMar>
              <w:left w:w="0" w:type="dxa"/>
            </w:tcMar>
          </w:tcPr>
          <w:p w:rsidR="0046233B" w:rsidRPr="0046233B" w:rsidRDefault="0046233B" w:rsidP="0046233B">
            <w:pPr>
              <w:pStyle w:val="1b"/>
              <w:ind w:left="113"/>
              <w:rPr>
                <w:sz w:val="16"/>
                <w:szCs w:val="16"/>
              </w:rPr>
            </w:pPr>
          </w:p>
          <w:p w:rsidR="0046233B" w:rsidRPr="0046233B" w:rsidRDefault="0046233B" w:rsidP="0046233B">
            <w:pPr>
              <w:pStyle w:val="1b"/>
              <w:ind w:left="113"/>
              <w:rPr>
                <w:sz w:val="16"/>
                <w:szCs w:val="16"/>
              </w:rPr>
            </w:pPr>
            <w:r w:rsidRPr="0046233B">
              <w:rPr>
                <w:sz w:val="16"/>
                <w:szCs w:val="16"/>
              </w:rPr>
              <w:t>Индекс физического объема розничной торговли</w:t>
            </w:r>
          </w:p>
          <w:p w:rsidR="0046233B" w:rsidRPr="0046233B" w:rsidRDefault="0046233B" w:rsidP="0046233B">
            <w:pPr>
              <w:pStyle w:val="1b"/>
              <w:ind w:left="113"/>
              <w:rPr>
                <w:sz w:val="16"/>
                <w:szCs w:val="16"/>
              </w:rPr>
            </w:pPr>
          </w:p>
        </w:tc>
        <w:tc>
          <w:tcPr>
            <w:tcW w:w="1276" w:type="dxa"/>
            <w:shd w:val="clear" w:color="auto" w:fill="auto"/>
            <w:tcMar>
              <w:left w:w="0" w:type="dxa"/>
            </w:tcMar>
          </w:tcPr>
          <w:p w:rsidR="0046233B" w:rsidRPr="00453060" w:rsidRDefault="0046233B" w:rsidP="0046233B">
            <w:pPr>
              <w:ind w:left="113"/>
              <w:jc w:val="center"/>
              <w:rPr>
                <w:sz w:val="14"/>
                <w:szCs w:val="14"/>
              </w:rPr>
            </w:pPr>
            <w:r w:rsidRPr="00453060">
              <w:rPr>
                <w:sz w:val="14"/>
                <w:szCs w:val="14"/>
              </w:rPr>
              <w:t>% к предыдущему году в сопоставимых ценах</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98,6</w:t>
            </w:r>
          </w:p>
        </w:tc>
        <w:tc>
          <w:tcPr>
            <w:tcW w:w="850"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102,1</w:t>
            </w:r>
          </w:p>
        </w:tc>
        <w:tc>
          <w:tcPr>
            <w:tcW w:w="709"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97,1</w:t>
            </w:r>
          </w:p>
        </w:tc>
        <w:tc>
          <w:tcPr>
            <w:tcW w:w="692"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98,0</w:t>
            </w:r>
          </w:p>
        </w:tc>
        <w:tc>
          <w:tcPr>
            <w:tcW w:w="691"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100,2</w:t>
            </w:r>
          </w:p>
          <w:p w:rsidR="0046233B" w:rsidRPr="0046233B" w:rsidRDefault="0046233B" w:rsidP="0046233B">
            <w:pPr>
              <w:jc w:val="center"/>
              <w:rPr>
                <w:sz w:val="16"/>
                <w:szCs w:val="16"/>
              </w:rPr>
            </w:pPr>
          </w:p>
        </w:tc>
        <w:tc>
          <w:tcPr>
            <w:tcW w:w="709"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100,0</w:t>
            </w:r>
          </w:p>
        </w:tc>
        <w:tc>
          <w:tcPr>
            <w:tcW w:w="708"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100,3</w:t>
            </w:r>
          </w:p>
        </w:tc>
        <w:tc>
          <w:tcPr>
            <w:tcW w:w="692"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100,0</w:t>
            </w:r>
          </w:p>
        </w:tc>
        <w:tc>
          <w:tcPr>
            <w:tcW w:w="743"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101,4</w:t>
            </w:r>
          </w:p>
        </w:tc>
      </w:tr>
      <w:tr w:rsidR="00474239" w:rsidTr="0046233B">
        <w:trPr>
          <w:trHeight w:val="416"/>
        </w:trPr>
        <w:tc>
          <w:tcPr>
            <w:tcW w:w="500" w:type="dxa"/>
            <w:vMerge w:val="restart"/>
            <w:shd w:val="clear" w:color="auto" w:fill="auto"/>
            <w:tcMar>
              <w:left w:w="0" w:type="dxa"/>
            </w:tcMar>
          </w:tcPr>
          <w:p w:rsidR="0046233B" w:rsidRPr="0046233B" w:rsidRDefault="0046233B" w:rsidP="0046233B">
            <w:pPr>
              <w:jc w:val="center"/>
              <w:rPr>
                <w:sz w:val="16"/>
                <w:szCs w:val="16"/>
              </w:rPr>
            </w:pPr>
            <w:r w:rsidRPr="0046233B">
              <w:rPr>
                <w:sz w:val="16"/>
                <w:szCs w:val="16"/>
              </w:rPr>
              <w:t>25</w:t>
            </w:r>
          </w:p>
        </w:tc>
        <w:tc>
          <w:tcPr>
            <w:tcW w:w="2902" w:type="dxa"/>
            <w:vMerge w:val="restart"/>
            <w:shd w:val="clear" w:color="auto" w:fill="auto"/>
            <w:tcMar>
              <w:left w:w="0" w:type="dxa"/>
            </w:tcMar>
          </w:tcPr>
          <w:p w:rsidR="0046233B" w:rsidRPr="0046233B" w:rsidRDefault="0046233B" w:rsidP="0046233B">
            <w:pPr>
              <w:pStyle w:val="1b"/>
              <w:ind w:left="113"/>
              <w:rPr>
                <w:sz w:val="16"/>
                <w:szCs w:val="16"/>
              </w:rPr>
            </w:pPr>
            <w:r w:rsidRPr="0046233B">
              <w:rPr>
                <w:sz w:val="16"/>
                <w:szCs w:val="16"/>
              </w:rPr>
              <w:t xml:space="preserve"> </w:t>
            </w:r>
          </w:p>
          <w:p w:rsidR="0046233B" w:rsidRPr="0046233B" w:rsidRDefault="0046233B" w:rsidP="0046233B">
            <w:pPr>
              <w:pStyle w:val="1b"/>
              <w:ind w:left="113"/>
              <w:rPr>
                <w:sz w:val="16"/>
                <w:szCs w:val="16"/>
              </w:rPr>
            </w:pPr>
            <w:r w:rsidRPr="0046233B">
              <w:rPr>
                <w:sz w:val="16"/>
                <w:szCs w:val="16"/>
              </w:rPr>
              <w:t>Оборот общественного</w:t>
            </w:r>
          </w:p>
          <w:p w:rsidR="0046233B" w:rsidRPr="0046233B" w:rsidRDefault="0046233B" w:rsidP="0046233B">
            <w:pPr>
              <w:pStyle w:val="1b"/>
              <w:ind w:left="113"/>
              <w:rPr>
                <w:sz w:val="16"/>
                <w:szCs w:val="16"/>
              </w:rPr>
            </w:pPr>
            <w:r w:rsidRPr="0046233B">
              <w:rPr>
                <w:sz w:val="16"/>
                <w:szCs w:val="16"/>
              </w:rPr>
              <w:t xml:space="preserve"> питания</w:t>
            </w:r>
          </w:p>
        </w:tc>
        <w:tc>
          <w:tcPr>
            <w:tcW w:w="1276" w:type="dxa"/>
            <w:shd w:val="clear" w:color="auto" w:fill="auto"/>
            <w:tcMar>
              <w:left w:w="0" w:type="dxa"/>
            </w:tcMar>
          </w:tcPr>
          <w:p w:rsidR="0046233B" w:rsidRPr="00453060" w:rsidRDefault="0046233B" w:rsidP="0046233B">
            <w:pPr>
              <w:ind w:left="113"/>
              <w:jc w:val="center"/>
              <w:rPr>
                <w:sz w:val="14"/>
                <w:szCs w:val="14"/>
              </w:rPr>
            </w:pPr>
            <w:r w:rsidRPr="00453060">
              <w:rPr>
                <w:sz w:val="14"/>
                <w:szCs w:val="14"/>
              </w:rPr>
              <w:t>млн. руб.</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r w:rsidRPr="0046233B">
              <w:rPr>
                <w:sz w:val="16"/>
                <w:szCs w:val="16"/>
              </w:rPr>
              <w:t>268,6</w:t>
            </w:r>
          </w:p>
        </w:tc>
        <w:tc>
          <w:tcPr>
            <w:tcW w:w="850" w:type="dxa"/>
            <w:shd w:val="clear" w:color="auto" w:fill="auto"/>
            <w:tcMar>
              <w:left w:w="0" w:type="dxa"/>
            </w:tcMar>
          </w:tcPr>
          <w:p w:rsidR="0046233B" w:rsidRPr="0046233B" w:rsidRDefault="0046233B" w:rsidP="0046233B">
            <w:pPr>
              <w:jc w:val="center"/>
              <w:rPr>
                <w:sz w:val="16"/>
                <w:szCs w:val="16"/>
              </w:rPr>
            </w:pPr>
            <w:r w:rsidRPr="0046233B">
              <w:rPr>
                <w:sz w:val="16"/>
                <w:szCs w:val="16"/>
              </w:rPr>
              <w:t>272,7</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286,8</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295,7</w:t>
            </w: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298,5</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307,2</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312,0</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319,4</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327,3</w:t>
            </w:r>
          </w:p>
        </w:tc>
      </w:tr>
      <w:tr w:rsidR="00474239" w:rsidTr="0046233B">
        <w:tc>
          <w:tcPr>
            <w:tcW w:w="500" w:type="dxa"/>
            <w:vMerge/>
            <w:shd w:val="clear" w:color="auto" w:fill="auto"/>
            <w:tcMar>
              <w:left w:w="0" w:type="dxa"/>
            </w:tcMar>
          </w:tcPr>
          <w:p w:rsidR="0046233B" w:rsidRPr="0046233B" w:rsidRDefault="0046233B" w:rsidP="0046233B">
            <w:pPr>
              <w:jc w:val="center"/>
              <w:rPr>
                <w:sz w:val="16"/>
                <w:szCs w:val="16"/>
              </w:rPr>
            </w:pPr>
          </w:p>
        </w:tc>
        <w:tc>
          <w:tcPr>
            <w:tcW w:w="2902" w:type="dxa"/>
            <w:vMerge/>
            <w:shd w:val="clear" w:color="auto" w:fill="auto"/>
            <w:tcMar>
              <w:left w:w="0" w:type="dxa"/>
            </w:tcMar>
          </w:tcPr>
          <w:p w:rsidR="0046233B" w:rsidRPr="0046233B" w:rsidRDefault="0046233B" w:rsidP="0046233B">
            <w:pPr>
              <w:pStyle w:val="1b"/>
              <w:ind w:left="113"/>
              <w:rPr>
                <w:sz w:val="16"/>
                <w:szCs w:val="16"/>
              </w:rPr>
            </w:pPr>
          </w:p>
        </w:tc>
        <w:tc>
          <w:tcPr>
            <w:tcW w:w="1276" w:type="dxa"/>
            <w:shd w:val="clear" w:color="auto" w:fill="auto"/>
            <w:tcMar>
              <w:left w:w="0" w:type="dxa"/>
            </w:tcMar>
          </w:tcPr>
          <w:p w:rsidR="0046233B" w:rsidRPr="00453060" w:rsidRDefault="0046233B" w:rsidP="0046233B">
            <w:pPr>
              <w:ind w:left="113"/>
              <w:jc w:val="both"/>
              <w:rPr>
                <w:sz w:val="14"/>
                <w:szCs w:val="14"/>
              </w:rPr>
            </w:pPr>
            <w:r w:rsidRPr="00453060">
              <w:rPr>
                <w:sz w:val="14"/>
                <w:szCs w:val="14"/>
              </w:rPr>
              <w:t>% к предыдущему году</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r w:rsidRPr="0046233B">
              <w:rPr>
                <w:sz w:val="16"/>
                <w:szCs w:val="16"/>
              </w:rPr>
              <w:t>93,0</w:t>
            </w:r>
          </w:p>
        </w:tc>
        <w:tc>
          <w:tcPr>
            <w:tcW w:w="850" w:type="dxa"/>
            <w:shd w:val="clear" w:color="auto" w:fill="auto"/>
            <w:tcMar>
              <w:left w:w="0" w:type="dxa"/>
            </w:tcMar>
          </w:tcPr>
          <w:p w:rsidR="0046233B" w:rsidRPr="0046233B" w:rsidRDefault="0046233B" w:rsidP="0046233B">
            <w:pPr>
              <w:jc w:val="center"/>
              <w:rPr>
                <w:sz w:val="16"/>
                <w:szCs w:val="16"/>
              </w:rPr>
            </w:pPr>
            <w:r w:rsidRPr="0046233B">
              <w:rPr>
                <w:sz w:val="16"/>
                <w:szCs w:val="16"/>
              </w:rPr>
              <w:t>101,5</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105,2</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103,1</w:t>
            </w: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104,1</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103,9</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104,5</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104,0</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104,9</w:t>
            </w:r>
          </w:p>
        </w:tc>
      </w:tr>
      <w:tr w:rsidR="00474239" w:rsidTr="0046233B">
        <w:tc>
          <w:tcPr>
            <w:tcW w:w="500" w:type="dxa"/>
            <w:vMerge/>
            <w:shd w:val="clear" w:color="auto" w:fill="auto"/>
            <w:tcMar>
              <w:left w:w="0" w:type="dxa"/>
            </w:tcMar>
          </w:tcPr>
          <w:p w:rsidR="0046233B" w:rsidRPr="0046233B" w:rsidRDefault="0046233B" w:rsidP="0046233B">
            <w:pPr>
              <w:jc w:val="center"/>
              <w:rPr>
                <w:sz w:val="16"/>
                <w:szCs w:val="16"/>
              </w:rPr>
            </w:pPr>
          </w:p>
        </w:tc>
        <w:tc>
          <w:tcPr>
            <w:tcW w:w="2902" w:type="dxa"/>
            <w:shd w:val="clear" w:color="auto" w:fill="auto"/>
            <w:tcMar>
              <w:left w:w="0" w:type="dxa"/>
            </w:tcMar>
          </w:tcPr>
          <w:p w:rsidR="0046233B" w:rsidRPr="0046233B" w:rsidRDefault="0046233B" w:rsidP="0046233B">
            <w:pPr>
              <w:pStyle w:val="1b"/>
              <w:ind w:left="113"/>
              <w:rPr>
                <w:sz w:val="16"/>
                <w:szCs w:val="16"/>
              </w:rPr>
            </w:pPr>
          </w:p>
          <w:p w:rsidR="0046233B" w:rsidRPr="0046233B" w:rsidRDefault="0046233B" w:rsidP="0046233B">
            <w:pPr>
              <w:pStyle w:val="1b"/>
              <w:ind w:left="113"/>
              <w:rPr>
                <w:sz w:val="16"/>
                <w:szCs w:val="16"/>
              </w:rPr>
            </w:pPr>
            <w:r w:rsidRPr="0046233B">
              <w:rPr>
                <w:sz w:val="16"/>
                <w:szCs w:val="16"/>
              </w:rPr>
              <w:t>Индекс физического объема общественного</w:t>
            </w:r>
          </w:p>
          <w:p w:rsidR="0046233B" w:rsidRPr="0046233B" w:rsidRDefault="0046233B" w:rsidP="0046233B">
            <w:pPr>
              <w:pStyle w:val="1b"/>
              <w:ind w:left="113"/>
              <w:rPr>
                <w:sz w:val="16"/>
                <w:szCs w:val="16"/>
              </w:rPr>
            </w:pPr>
            <w:r w:rsidRPr="0046233B">
              <w:rPr>
                <w:sz w:val="16"/>
                <w:szCs w:val="16"/>
              </w:rPr>
              <w:t xml:space="preserve"> питания</w:t>
            </w:r>
          </w:p>
        </w:tc>
        <w:tc>
          <w:tcPr>
            <w:tcW w:w="1276" w:type="dxa"/>
            <w:shd w:val="clear" w:color="auto" w:fill="auto"/>
            <w:tcMar>
              <w:left w:w="0" w:type="dxa"/>
            </w:tcMar>
          </w:tcPr>
          <w:p w:rsidR="0046233B" w:rsidRPr="00453060" w:rsidRDefault="0046233B" w:rsidP="0046233B">
            <w:pPr>
              <w:ind w:left="113"/>
              <w:jc w:val="center"/>
              <w:rPr>
                <w:sz w:val="14"/>
                <w:szCs w:val="14"/>
              </w:rPr>
            </w:pPr>
            <w:r w:rsidRPr="00453060">
              <w:rPr>
                <w:sz w:val="14"/>
                <w:szCs w:val="14"/>
              </w:rPr>
              <w:t>% к предыдущему году в сопоставимых ценах</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88,6</w:t>
            </w:r>
          </w:p>
        </w:tc>
        <w:tc>
          <w:tcPr>
            <w:tcW w:w="850"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100,1</w:t>
            </w:r>
          </w:p>
        </w:tc>
        <w:tc>
          <w:tcPr>
            <w:tcW w:w="709"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100,1</w:t>
            </w:r>
          </w:p>
        </w:tc>
        <w:tc>
          <w:tcPr>
            <w:tcW w:w="692"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100,0</w:t>
            </w:r>
          </w:p>
        </w:tc>
        <w:tc>
          <w:tcPr>
            <w:tcW w:w="691"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100,2</w:t>
            </w:r>
          </w:p>
        </w:tc>
        <w:tc>
          <w:tcPr>
            <w:tcW w:w="709"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100,0</w:t>
            </w:r>
          </w:p>
        </w:tc>
        <w:tc>
          <w:tcPr>
            <w:tcW w:w="708"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100,3</w:t>
            </w:r>
          </w:p>
        </w:tc>
        <w:tc>
          <w:tcPr>
            <w:tcW w:w="692"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100,1</w:t>
            </w:r>
          </w:p>
        </w:tc>
        <w:tc>
          <w:tcPr>
            <w:tcW w:w="743"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100,5</w:t>
            </w:r>
          </w:p>
        </w:tc>
      </w:tr>
      <w:tr w:rsidR="00474239" w:rsidTr="0046233B">
        <w:trPr>
          <w:trHeight w:val="424"/>
        </w:trPr>
        <w:tc>
          <w:tcPr>
            <w:tcW w:w="500" w:type="dxa"/>
            <w:vMerge w:val="restart"/>
            <w:shd w:val="clear" w:color="auto" w:fill="auto"/>
            <w:tcMar>
              <w:left w:w="0" w:type="dxa"/>
            </w:tcMar>
          </w:tcPr>
          <w:p w:rsidR="0046233B" w:rsidRPr="0046233B" w:rsidRDefault="0046233B" w:rsidP="0046233B">
            <w:pPr>
              <w:jc w:val="center"/>
              <w:rPr>
                <w:sz w:val="16"/>
                <w:szCs w:val="16"/>
              </w:rPr>
            </w:pPr>
            <w:r w:rsidRPr="0046233B">
              <w:rPr>
                <w:sz w:val="16"/>
                <w:szCs w:val="16"/>
              </w:rPr>
              <w:t>26</w:t>
            </w:r>
          </w:p>
        </w:tc>
        <w:tc>
          <w:tcPr>
            <w:tcW w:w="2902" w:type="dxa"/>
            <w:vMerge w:val="restart"/>
            <w:shd w:val="clear" w:color="auto" w:fill="auto"/>
            <w:tcMar>
              <w:left w:w="0" w:type="dxa"/>
            </w:tcMar>
          </w:tcPr>
          <w:p w:rsidR="0046233B" w:rsidRPr="0046233B" w:rsidRDefault="0046233B" w:rsidP="0046233B">
            <w:pPr>
              <w:pStyle w:val="1b"/>
              <w:ind w:left="113"/>
              <w:rPr>
                <w:sz w:val="16"/>
                <w:szCs w:val="16"/>
              </w:rPr>
            </w:pPr>
          </w:p>
          <w:p w:rsidR="0046233B" w:rsidRPr="0046233B" w:rsidRDefault="0046233B" w:rsidP="0046233B">
            <w:pPr>
              <w:pStyle w:val="1b"/>
              <w:ind w:left="113"/>
              <w:rPr>
                <w:sz w:val="16"/>
                <w:szCs w:val="16"/>
              </w:rPr>
            </w:pPr>
            <w:r w:rsidRPr="0046233B">
              <w:rPr>
                <w:sz w:val="16"/>
                <w:szCs w:val="16"/>
              </w:rPr>
              <w:t xml:space="preserve">Объем платных услуг населению  </w:t>
            </w:r>
          </w:p>
        </w:tc>
        <w:tc>
          <w:tcPr>
            <w:tcW w:w="1276" w:type="dxa"/>
            <w:shd w:val="clear" w:color="auto" w:fill="auto"/>
            <w:tcMar>
              <w:left w:w="0" w:type="dxa"/>
            </w:tcMar>
          </w:tcPr>
          <w:p w:rsidR="0046233B" w:rsidRPr="00453060" w:rsidRDefault="0046233B" w:rsidP="0046233B">
            <w:pPr>
              <w:ind w:left="113"/>
              <w:jc w:val="center"/>
              <w:rPr>
                <w:sz w:val="14"/>
                <w:szCs w:val="14"/>
              </w:rPr>
            </w:pPr>
            <w:r w:rsidRPr="00453060">
              <w:rPr>
                <w:sz w:val="14"/>
                <w:szCs w:val="14"/>
              </w:rPr>
              <w:t>млн. руб.</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r w:rsidRPr="0046233B">
              <w:rPr>
                <w:sz w:val="16"/>
                <w:szCs w:val="16"/>
              </w:rPr>
              <w:t>1075</w:t>
            </w:r>
          </w:p>
        </w:tc>
        <w:tc>
          <w:tcPr>
            <w:tcW w:w="850" w:type="dxa"/>
            <w:shd w:val="clear" w:color="auto" w:fill="auto"/>
            <w:tcMar>
              <w:left w:w="0" w:type="dxa"/>
            </w:tcMar>
          </w:tcPr>
          <w:p w:rsidR="0046233B" w:rsidRPr="0046233B" w:rsidRDefault="0046233B" w:rsidP="0046233B">
            <w:pPr>
              <w:jc w:val="center"/>
              <w:rPr>
                <w:sz w:val="16"/>
                <w:szCs w:val="16"/>
              </w:rPr>
            </w:pPr>
            <w:r w:rsidRPr="0046233B">
              <w:rPr>
                <w:sz w:val="16"/>
                <w:szCs w:val="16"/>
              </w:rPr>
              <w:t>1175</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1305</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1382</w:t>
            </w: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1387</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1484</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1520</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1610</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1670</w:t>
            </w:r>
          </w:p>
        </w:tc>
      </w:tr>
      <w:tr w:rsidR="00474239" w:rsidTr="0046233B">
        <w:tc>
          <w:tcPr>
            <w:tcW w:w="500" w:type="dxa"/>
            <w:vMerge/>
            <w:shd w:val="clear" w:color="auto" w:fill="auto"/>
            <w:tcMar>
              <w:left w:w="0" w:type="dxa"/>
            </w:tcMar>
          </w:tcPr>
          <w:p w:rsidR="0046233B" w:rsidRPr="0046233B" w:rsidRDefault="0046233B" w:rsidP="0046233B">
            <w:pPr>
              <w:jc w:val="center"/>
              <w:rPr>
                <w:sz w:val="16"/>
                <w:szCs w:val="16"/>
              </w:rPr>
            </w:pPr>
          </w:p>
        </w:tc>
        <w:tc>
          <w:tcPr>
            <w:tcW w:w="2902" w:type="dxa"/>
            <w:vMerge/>
            <w:shd w:val="clear" w:color="auto" w:fill="auto"/>
            <w:tcMar>
              <w:left w:w="0" w:type="dxa"/>
            </w:tcMar>
          </w:tcPr>
          <w:p w:rsidR="0046233B" w:rsidRPr="0046233B" w:rsidRDefault="0046233B" w:rsidP="0046233B">
            <w:pPr>
              <w:pStyle w:val="1b"/>
              <w:ind w:left="113"/>
              <w:rPr>
                <w:sz w:val="16"/>
                <w:szCs w:val="16"/>
              </w:rPr>
            </w:pPr>
          </w:p>
        </w:tc>
        <w:tc>
          <w:tcPr>
            <w:tcW w:w="1276" w:type="dxa"/>
            <w:shd w:val="clear" w:color="auto" w:fill="auto"/>
            <w:tcMar>
              <w:left w:w="0" w:type="dxa"/>
            </w:tcMar>
          </w:tcPr>
          <w:p w:rsidR="0046233B" w:rsidRPr="00453060" w:rsidRDefault="0046233B" w:rsidP="0046233B">
            <w:pPr>
              <w:ind w:left="113"/>
              <w:jc w:val="center"/>
              <w:rPr>
                <w:sz w:val="14"/>
                <w:szCs w:val="14"/>
              </w:rPr>
            </w:pPr>
            <w:r w:rsidRPr="00453060">
              <w:rPr>
                <w:sz w:val="14"/>
                <w:szCs w:val="14"/>
              </w:rPr>
              <w:t>% к предыдущему году</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r w:rsidRPr="0046233B">
              <w:rPr>
                <w:sz w:val="16"/>
                <w:szCs w:val="16"/>
              </w:rPr>
              <w:t>99,8</w:t>
            </w:r>
          </w:p>
        </w:tc>
        <w:tc>
          <w:tcPr>
            <w:tcW w:w="850" w:type="dxa"/>
            <w:shd w:val="clear" w:color="auto" w:fill="auto"/>
            <w:tcMar>
              <w:left w:w="0" w:type="dxa"/>
            </w:tcMar>
          </w:tcPr>
          <w:p w:rsidR="0046233B" w:rsidRPr="0046233B" w:rsidRDefault="0046233B" w:rsidP="0046233B">
            <w:pPr>
              <w:jc w:val="center"/>
              <w:rPr>
                <w:sz w:val="16"/>
                <w:szCs w:val="16"/>
              </w:rPr>
            </w:pPr>
            <w:r w:rsidRPr="0046233B">
              <w:rPr>
                <w:sz w:val="16"/>
                <w:szCs w:val="16"/>
              </w:rPr>
              <w:t>109,3</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111,1</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105,9</w:t>
            </w: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106,3</w:t>
            </w:r>
          </w:p>
          <w:p w:rsidR="0046233B" w:rsidRPr="0046233B" w:rsidRDefault="0046233B" w:rsidP="0046233B">
            <w:pPr>
              <w:jc w:val="center"/>
              <w:rPr>
                <w:sz w:val="16"/>
                <w:szCs w:val="16"/>
              </w:rPr>
            </w:pP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107,4</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109,6</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108,5</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109,8</w:t>
            </w:r>
          </w:p>
        </w:tc>
      </w:tr>
      <w:tr w:rsidR="00474239" w:rsidTr="0046233B">
        <w:tc>
          <w:tcPr>
            <w:tcW w:w="500" w:type="dxa"/>
            <w:vMerge/>
            <w:shd w:val="clear" w:color="auto" w:fill="auto"/>
            <w:tcMar>
              <w:left w:w="0" w:type="dxa"/>
            </w:tcMar>
          </w:tcPr>
          <w:p w:rsidR="0046233B" w:rsidRPr="0046233B" w:rsidRDefault="0046233B" w:rsidP="0046233B">
            <w:pPr>
              <w:jc w:val="center"/>
              <w:rPr>
                <w:sz w:val="16"/>
                <w:szCs w:val="16"/>
              </w:rPr>
            </w:pPr>
          </w:p>
        </w:tc>
        <w:tc>
          <w:tcPr>
            <w:tcW w:w="2902" w:type="dxa"/>
            <w:shd w:val="clear" w:color="auto" w:fill="auto"/>
            <w:tcMar>
              <w:left w:w="0" w:type="dxa"/>
            </w:tcMar>
          </w:tcPr>
          <w:p w:rsidR="0046233B" w:rsidRPr="0046233B" w:rsidRDefault="0046233B" w:rsidP="0046233B">
            <w:pPr>
              <w:pStyle w:val="1b"/>
              <w:ind w:left="113"/>
              <w:rPr>
                <w:sz w:val="16"/>
                <w:szCs w:val="16"/>
              </w:rPr>
            </w:pPr>
            <w:r w:rsidRPr="0046233B">
              <w:rPr>
                <w:sz w:val="16"/>
                <w:szCs w:val="16"/>
              </w:rPr>
              <w:t>Индекс физического объема платных услуг населению</w:t>
            </w:r>
          </w:p>
        </w:tc>
        <w:tc>
          <w:tcPr>
            <w:tcW w:w="1276" w:type="dxa"/>
            <w:shd w:val="clear" w:color="auto" w:fill="auto"/>
            <w:tcMar>
              <w:left w:w="0" w:type="dxa"/>
            </w:tcMar>
          </w:tcPr>
          <w:p w:rsidR="0046233B" w:rsidRPr="00453060" w:rsidRDefault="0046233B" w:rsidP="0046233B">
            <w:pPr>
              <w:ind w:left="113"/>
              <w:jc w:val="center"/>
              <w:rPr>
                <w:sz w:val="14"/>
                <w:szCs w:val="14"/>
              </w:rPr>
            </w:pPr>
            <w:r w:rsidRPr="00453060">
              <w:rPr>
                <w:sz w:val="14"/>
                <w:szCs w:val="14"/>
              </w:rPr>
              <w:t>% к предыдущему году в сопоставимых ценах</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95,2</w:t>
            </w:r>
          </w:p>
        </w:tc>
        <w:tc>
          <w:tcPr>
            <w:tcW w:w="850"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103,6</w:t>
            </w:r>
          </w:p>
        </w:tc>
        <w:tc>
          <w:tcPr>
            <w:tcW w:w="709"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100,1</w:t>
            </w:r>
          </w:p>
        </w:tc>
        <w:tc>
          <w:tcPr>
            <w:tcW w:w="692"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100,0</w:t>
            </w:r>
          </w:p>
        </w:tc>
        <w:tc>
          <w:tcPr>
            <w:tcW w:w="691"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100,3</w:t>
            </w:r>
          </w:p>
        </w:tc>
        <w:tc>
          <w:tcPr>
            <w:tcW w:w="709"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101,8</w:t>
            </w:r>
          </w:p>
        </w:tc>
        <w:tc>
          <w:tcPr>
            <w:tcW w:w="708"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103,8</w:t>
            </w:r>
          </w:p>
        </w:tc>
        <w:tc>
          <w:tcPr>
            <w:tcW w:w="692"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103,8</w:t>
            </w:r>
          </w:p>
        </w:tc>
        <w:tc>
          <w:tcPr>
            <w:tcW w:w="743"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105,6</w:t>
            </w:r>
          </w:p>
        </w:tc>
      </w:tr>
      <w:tr w:rsidR="00474239" w:rsidTr="0046233B">
        <w:trPr>
          <w:trHeight w:val="425"/>
        </w:trPr>
        <w:tc>
          <w:tcPr>
            <w:tcW w:w="500" w:type="dxa"/>
            <w:vMerge w:val="restart"/>
            <w:shd w:val="clear" w:color="auto" w:fill="auto"/>
            <w:tcMar>
              <w:left w:w="0" w:type="dxa"/>
            </w:tcMar>
          </w:tcPr>
          <w:p w:rsidR="0046233B" w:rsidRPr="0046233B" w:rsidRDefault="0046233B" w:rsidP="0046233B">
            <w:pPr>
              <w:jc w:val="center"/>
              <w:rPr>
                <w:sz w:val="16"/>
                <w:szCs w:val="16"/>
              </w:rPr>
            </w:pPr>
            <w:r w:rsidRPr="0046233B">
              <w:rPr>
                <w:sz w:val="16"/>
                <w:szCs w:val="16"/>
              </w:rPr>
              <w:t>27</w:t>
            </w:r>
          </w:p>
        </w:tc>
        <w:tc>
          <w:tcPr>
            <w:tcW w:w="2902" w:type="dxa"/>
            <w:vMerge w:val="restart"/>
            <w:shd w:val="clear" w:color="auto" w:fill="auto"/>
            <w:tcMar>
              <w:left w:w="0" w:type="dxa"/>
            </w:tcMar>
          </w:tcPr>
          <w:p w:rsidR="0046233B" w:rsidRPr="0046233B" w:rsidRDefault="0046233B" w:rsidP="0046233B">
            <w:pPr>
              <w:ind w:left="113"/>
              <w:jc w:val="both"/>
              <w:rPr>
                <w:bCs/>
                <w:sz w:val="16"/>
                <w:szCs w:val="16"/>
              </w:rPr>
            </w:pPr>
          </w:p>
          <w:p w:rsidR="0046233B" w:rsidRPr="0046233B" w:rsidRDefault="0046233B" w:rsidP="0046233B">
            <w:pPr>
              <w:ind w:left="113"/>
              <w:jc w:val="both"/>
              <w:rPr>
                <w:sz w:val="16"/>
                <w:szCs w:val="16"/>
              </w:rPr>
            </w:pPr>
            <w:r w:rsidRPr="0046233B">
              <w:rPr>
                <w:bCs/>
                <w:sz w:val="16"/>
                <w:szCs w:val="16"/>
              </w:rPr>
              <w:t xml:space="preserve">Объем бытовых услуг </w:t>
            </w:r>
          </w:p>
          <w:p w:rsidR="0046233B" w:rsidRPr="0046233B" w:rsidRDefault="0046233B" w:rsidP="0046233B">
            <w:pPr>
              <w:ind w:left="113"/>
              <w:jc w:val="both"/>
              <w:rPr>
                <w:sz w:val="16"/>
                <w:szCs w:val="16"/>
              </w:rPr>
            </w:pPr>
            <w:r w:rsidRPr="0046233B">
              <w:rPr>
                <w:bCs/>
                <w:sz w:val="16"/>
                <w:szCs w:val="16"/>
              </w:rPr>
              <w:t xml:space="preserve">населению   </w:t>
            </w:r>
          </w:p>
        </w:tc>
        <w:tc>
          <w:tcPr>
            <w:tcW w:w="1276" w:type="dxa"/>
            <w:shd w:val="clear" w:color="auto" w:fill="auto"/>
            <w:tcMar>
              <w:left w:w="0" w:type="dxa"/>
            </w:tcMar>
          </w:tcPr>
          <w:p w:rsidR="0046233B" w:rsidRPr="00453060" w:rsidRDefault="0046233B" w:rsidP="0046233B">
            <w:pPr>
              <w:ind w:left="113"/>
              <w:jc w:val="center"/>
              <w:rPr>
                <w:sz w:val="14"/>
                <w:szCs w:val="14"/>
              </w:rPr>
            </w:pPr>
            <w:r w:rsidRPr="00453060">
              <w:rPr>
                <w:sz w:val="14"/>
                <w:szCs w:val="14"/>
              </w:rPr>
              <w:t>млн. руб.</w:t>
            </w:r>
          </w:p>
          <w:p w:rsidR="0046233B" w:rsidRPr="00453060" w:rsidRDefault="0046233B" w:rsidP="0046233B">
            <w:pPr>
              <w:ind w:left="113"/>
              <w:jc w:val="center"/>
              <w:rPr>
                <w:sz w:val="14"/>
                <w:szCs w:val="14"/>
              </w:rPr>
            </w:pP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r w:rsidRPr="0046233B">
              <w:rPr>
                <w:sz w:val="16"/>
                <w:szCs w:val="16"/>
              </w:rPr>
              <w:t>225,2</w:t>
            </w:r>
          </w:p>
        </w:tc>
        <w:tc>
          <w:tcPr>
            <w:tcW w:w="850" w:type="dxa"/>
            <w:shd w:val="clear" w:color="auto" w:fill="auto"/>
            <w:tcMar>
              <w:left w:w="0" w:type="dxa"/>
            </w:tcMar>
          </w:tcPr>
          <w:p w:rsidR="0046233B" w:rsidRPr="0046233B" w:rsidRDefault="0046233B" w:rsidP="0046233B">
            <w:pPr>
              <w:jc w:val="center"/>
              <w:rPr>
                <w:sz w:val="16"/>
                <w:szCs w:val="16"/>
              </w:rPr>
            </w:pPr>
            <w:r w:rsidRPr="0046233B">
              <w:rPr>
                <w:sz w:val="16"/>
                <w:szCs w:val="16"/>
              </w:rPr>
              <w:t>230,8</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244,8</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252,1</w:t>
            </w: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254,1</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261,7</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364,7</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282,4</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278,0</w:t>
            </w:r>
          </w:p>
        </w:tc>
      </w:tr>
      <w:tr w:rsidR="00474239" w:rsidTr="0046233B">
        <w:tc>
          <w:tcPr>
            <w:tcW w:w="500" w:type="dxa"/>
            <w:vMerge/>
            <w:shd w:val="clear" w:color="auto" w:fill="auto"/>
            <w:tcMar>
              <w:left w:w="0" w:type="dxa"/>
            </w:tcMar>
          </w:tcPr>
          <w:p w:rsidR="0046233B" w:rsidRPr="0046233B" w:rsidRDefault="0046233B" w:rsidP="0046233B">
            <w:pPr>
              <w:jc w:val="center"/>
              <w:rPr>
                <w:sz w:val="16"/>
                <w:szCs w:val="16"/>
              </w:rPr>
            </w:pPr>
          </w:p>
        </w:tc>
        <w:tc>
          <w:tcPr>
            <w:tcW w:w="2902" w:type="dxa"/>
            <w:vMerge/>
            <w:shd w:val="clear" w:color="auto" w:fill="auto"/>
            <w:tcMar>
              <w:left w:w="0" w:type="dxa"/>
            </w:tcMar>
          </w:tcPr>
          <w:p w:rsidR="0046233B" w:rsidRPr="0046233B" w:rsidRDefault="0046233B" w:rsidP="0046233B">
            <w:pPr>
              <w:ind w:left="113"/>
              <w:jc w:val="both"/>
              <w:rPr>
                <w:sz w:val="16"/>
                <w:szCs w:val="16"/>
              </w:rPr>
            </w:pPr>
          </w:p>
        </w:tc>
        <w:tc>
          <w:tcPr>
            <w:tcW w:w="1276" w:type="dxa"/>
            <w:shd w:val="clear" w:color="auto" w:fill="auto"/>
            <w:tcMar>
              <w:left w:w="0" w:type="dxa"/>
            </w:tcMar>
          </w:tcPr>
          <w:p w:rsidR="0046233B" w:rsidRPr="00453060" w:rsidRDefault="0046233B" w:rsidP="0046233B">
            <w:pPr>
              <w:ind w:left="113"/>
              <w:jc w:val="center"/>
              <w:rPr>
                <w:sz w:val="14"/>
                <w:szCs w:val="14"/>
              </w:rPr>
            </w:pPr>
            <w:r w:rsidRPr="00453060">
              <w:rPr>
                <w:sz w:val="14"/>
                <w:szCs w:val="14"/>
              </w:rPr>
              <w:t>% к предыдущему году</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r w:rsidRPr="0046233B">
              <w:rPr>
                <w:sz w:val="16"/>
                <w:szCs w:val="16"/>
              </w:rPr>
              <w:t>101,1</w:t>
            </w:r>
          </w:p>
        </w:tc>
        <w:tc>
          <w:tcPr>
            <w:tcW w:w="850" w:type="dxa"/>
            <w:shd w:val="clear" w:color="auto" w:fill="auto"/>
            <w:tcMar>
              <w:left w:w="0" w:type="dxa"/>
            </w:tcMar>
          </w:tcPr>
          <w:p w:rsidR="0046233B" w:rsidRPr="0046233B" w:rsidRDefault="0046233B" w:rsidP="0046233B">
            <w:pPr>
              <w:jc w:val="center"/>
              <w:rPr>
                <w:sz w:val="16"/>
                <w:szCs w:val="16"/>
              </w:rPr>
            </w:pPr>
            <w:r w:rsidRPr="0046233B">
              <w:rPr>
                <w:sz w:val="16"/>
                <w:szCs w:val="16"/>
              </w:rPr>
              <w:t>102,5</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106,1</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103,0</w:t>
            </w: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103,8</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103,8</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104,2</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104,1</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105,0</w:t>
            </w:r>
          </w:p>
        </w:tc>
      </w:tr>
      <w:tr w:rsidR="00474239" w:rsidTr="0046233B">
        <w:tc>
          <w:tcPr>
            <w:tcW w:w="500" w:type="dxa"/>
            <w:vMerge/>
            <w:shd w:val="clear" w:color="auto" w:fill="auto"/>
            <w:tcMar>
              <w:left w:w="0" w:type="dxa"/>
            </w:tcMar>
          </w:tcPr>
          <w:p w:rsidR="0046233B" w:rsidRPr="0046233B" w:rsidRDefault="0046233B" w:rsidP="0046233B">
            <w:pPr>
              <w:jc w:val="center"/>
              <w:rPr>
                <w:sz w:val="16"/>
                <w:szCs w:val="16"/>
              </w:rPr>
            </w:pPr>
          </w:p>
        </w:tc>
        <w:tc>
          <w:tcPr>
            <w:tcW w:w="2902" w:type="dxa"/>
            <w:shd w:val="clear" w:color="auto" w:fill="auto"/>
            <w:tcMar>
              <w:left w:w="0" w:type="dxa"/>
            </w:tcMar>
          </w:tcPr>
          <w:p w:rsidR="0046233B" w:rsidRPr="0046233B" w:rsidRDefault="0046233B" w:rsidP="0046233B">
            <w:pPr>
              <w:ind w:left="113"/>
              <w:jc w:val="both"/>
              <w:rPr>
                <w:sz w:val="16"/>
                <w:szCs w:val="16"/>
              </w:rPr>
            </w:pPr>
            <w:r w:rsidRPr="0046233B">
              <w:rPr>
                <w:sz w:val="16"/>
                <w:szCs w:val="16"/>
              </w:rPr>
              <w:t>Индекс физического объема</w:t>
            </w:r>
            <w:r w:rsidRPr="0046233B">
              <w:rPr>
                <w:bCs/>
                <w:sz w:val="16"/>
                <w:szCs w:val="16"/>
              </w:rPr>
              <w:t xml:space="preserve"> бытовых услуг </w:t>
            </w:r>
          </w:p>
          <w:p w:rsidR="0046233B" w:rsidRPr="0046233B" w:rsidRDefault="0046233B" w:rsidP="0046233B">
            <w:pPr>
              <w:ind w:left="113"/>
              <w:jc w:val="both"/>
              <w:rPr>
                <w:sz w:val="16"/>
                <w:szCs w:val="16"/>
              </w:rPr>
            </w:pPr>
            <w:r w:rsidRPr="0046233B">
              <w:rPr>
                <w:bCs/>
                <w:sz w:val="16"/>
                <w:szCs w:val="16"/>
              </w:rPr>
              <w:t xml:space="preserve">населению   </w:t>
            </w:r>
          </w:p>
        </w:tc>
        <w:tc>
          <w:tcPr>
            <w:tcW w:w="1276" w:type="dxa"/>
            <w:shd w:val="clear" w:color="auto" w:fill="auto"/>
            <w:tcMar>
              <w:left w:w="0" w:type="dxa"/>
            </w:tcMar>
          </w:tcPr>
          <w:p w:rsidR="0046233B" w:rsidRPr="00453060" w:rsidRDefault="0046233B" w:rsidP="0046233B">
            <w:pPr>
              <w:ind w:left="113"/>
              <w:jc w:val="center"/>
              <w:rPr>
                <w:sz w:val="14"/>
                <w:szCs w:val="14"/>
              </w:rPr>
            </w:pPr>
            <w:r w:rsidRPr="00453060">
              <w:rPr>
                <w:sz w:val="14"/>
                <w:szCs w:val="14"/>
              </w:rPr>
              <w:t>% к предыдущему году в сопоставимых ценах</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97,3</w:t>
            </w:r>
          </w:p>
        </w:tc>
        <w:tc>
          <w:tcPr>
            <w:tcW w:w="850"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100,1</w:t>
            </w:r>
          </w:p>
        </w:tc>
        <w:tc>
          <w:tcPr>
            <w:tcW w:w="709"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100,1</w:t>
            </w:r>
          </w:p>
        </w:tc>
        <w:tc>
          <w:tcPr>
            <w:tcW w:w="692"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100,0</w:t>
            </w:r>
          </w:p>
        </w:tc>
        <w:tc>
          <w:tcPr>
            <w:tcW w:w="691"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100,3</w:t>
            </w:r>
          </w:p>
        </w:tc>
        <w:tc>
          <w:tcPr>
            <w:tcW w:w="709"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100,1</w:t>
            </w:r>
          </w:p>
        </w:tc>
        <w:tc>
          <w:tcPr>
            <w:tcW w:w="708"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100,4</w:t>
            </w:r>
          </w:p>
        </w:tc>
        <w:tc>
          <w:tcPr>
            <w:tcW w:w="692"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100,2</w:t>
            </w:r>
          </w:p>
        </w:tc>
        <w:tc>
          <w:tcPr>
            <w:tcW w:w="743"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100,5</w:t>
            </w:r>
          </w:p>
        </w:tc>
      </w:tr>
      <w:tr w:rsidR="00474239" w:rsidTr="0046233B">
        <w:tc>
          <w:tcPr>
            <w:tcW w:w="500" w:type="dxa"/>
            <w:shd w:val="clear" w:color="auto" w:fill="auto"/>
            <w:tcMar>
              <w:left w:w="0" w:type="dxa"/>
            </w:tcMar>
          </w:tcPr>
          <w:p w:rsidR="0046233B" w:rsidRPr="0046233B" w:rsidRDefault="0046233B" w:rsidP="0046233B">
            <w:pPr>
              <w:jc w:val="center"/>
              <w:rPr>
                <w:sz w:val="16"/>
                <w:szCs w:val="16"/>
              </w:rPr>
            </w:pPr>
          </w:p>
        </w:tc>
        <w:tc>
          <w:tcPr>
            <w:tcW w:w="2902" w:type="dxa"/>
            <w:shd w:val="clear" w:color="auto" w:fill="auto"/>
            <w:tcMar>
              <w:left w:w="0" w:type="dxa"/>
            </w:tcMar>
          </w:tcPr>
          <w:p w:rsidR="0046233B" w:rsidRPr="0046233B" w:rsidRDefault="0046233B" w:rsidP="0046233B">
            <w:pPr>
              <w:ind w:left="113"/>
              <w:jc w:val="center"/>
              <w:rPr>
                <w:sz w:val="16"/>
                <w:szCs w:val="16"/>
              </w:rPr>
            </w:pPr>
            <w:r w:rsidRPr="0046233B">
              <w:rPr>
                <w:b/>
                <w:sz w:val="16"/>
                <w:szCs w:val="16"/>
              </w:rPr>
              <w:t xml:space="preserve">       Труд, занятость,            </w:t>
            </w:r>
          </w:p>
          <w:p w:rsidR="0046233B" w:rsidRPr="0046233B" w:rsidRDefault="0046233B" w:rsidP="0046233B">
            <w:pPr>
              <w:ind w:left="113"/>
              <w:jc w:val="center"/>
              <w:rPr>
                <w:sz w:val="16"/>
                <w:szCs w:val="16"/>
              </w:rPr>
            </w:pPr>
            <w:r w:rsidRPr="0046233B">
              <w:rPr>
                <w:b/>
                <w:sz w:val="16"/>
                <w:szCs w:val="16"/>
              </w:rPr>
              <w:t>доходы населения</w:t>
            </w:r>
          </w:p>
        </w:tc>
        <w:tc>
          <w:tcPr>
            <w:tcW w:w="1276" w:type="dxa"/>
            <w:shd w:val="clear" w:color="auto" w:fill="auto"/>
            <w:tcMar>
              <w:left w:w="0" w:type="dxa"/>
            </w:tcMar>
          </w:tcPr>
          <w:p w:rsidR="0046233B" w:rsidRPr="0046233B" w:rsidRDefault="0046233B" w:rsidP="0046233B">
            <w:pPr>
              <w:ind w:left="113"/>
              <w:jc w:val="center"/>
              <w:rPr>
                <w:sz w:val="16"/>
                <w:szCs w:val="16"/>
              </w:rPr>
            </w:pP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p>
        </w:tc>
        <w:tc>
          <w:tcPr>
            <w:tcW w:w="850" w:type="dxa"/>
            <w:shd w:val="clear" w:color="auto" w:fill="auto"/>
            <w:tcMar>
              <w:left w:w="0" w:type="dxa"/>
            </w:tcMar>
          </w:tcPr>
          <w:p w:rsidR="0046233B" w:rsidRPr="0046233B" w:rsidRDefault="0046233B" w:rsidP="0046233B">
            <w:pPr>
              <w:jc w:val="center"/>
              <w:rPr>
                <w:sz w:val="16"/>
                <w:szCs w:val="16"/>
              </w:rPr>
            </w:pPr>
          </w:p>
        </w:tc>
        <w:tc>
          <w:tcPr>
            <w:tcW w:w="709" w:type="dxa"/>
            <w:shd w:val="clear" w:color="auto" w:fill="auto"/>
            <w:tcMar>
              <w:left w:w="0" w:type="dxa"/>
            </w:tcMar>
          </w:tcPr>
          <w:p w:rsidR="0046233B" w:rsidRPr="0046233B" w:rsidRDefault="0046233B" w:rsidP="0046233B">
            <w:pPr>
              <w:jc w:val="center"/>
              <w:rPr>
                <w:sz w:val="16"/>
                <w:szCs w:val="16"/>
              </w:rPr>
            </w:pPr>
          </w:p>
        </w:tc>
        <w:tc>
          <w:tcPr>
            <w:tcW w:w="692" w:type="dxa"/>
            <w:shd w:val="clear" w:color="auto" w:fill="auto"/>
            <w:tcMar>
              <w:left w:w="0" w:type="dxa"/>
            </w:tcMar>
          </w:tcPr>
          <w:p w:rsidR="0046233B" w:rsidRPr="0046233B" w:rsidRDefault="0046233B" w:rsidP="0046233B">
            <w:pPr>
              <w:jc w:val="center"/>
              <w:rPr>
                <w:sz w:val="16"/>
                <w:szCs w:val="16"/>
              </w:rPr>
            </w:pPr>
          </w:p>
        </w:tc>
        <w:tc>
          <w:tcPr>
            <w:tcW w:w="691" w:type="dxa"/>
            <w:shd w:val="clear" w:color="auto" w:fill="auto"/>
            <w:tcMar>
              <w:left w:w="0" w:type="dxa"/>
            </w:tcMar>
          </w:tcPr>
          <w:p w:rsidR="0046233B" w:rsidRPr="0046233B" w:rsidRDefault="0046233B" w:rsidP="0046233B">
            <w:pPr>
              <w:jc w:val="center"/>
              <w:rPr>
                <w:sz w:val="16"/>
                <w:szCs w:val="16"/>
              </w:rPr>
            </w:pPr>
          </w:p>
        </w:tc>
        <w:tc>
          <w:tcPr>
            <w:tcW w:w="709" w:type="dxa"/>
            <w:shd w:val="clear" w:color="auto" w:fill="auto"/>
            <w:tcMar>
              <w:left w:w="0" w:type="dxa"/>
            </w:tcMar>
          </w:tcPr>
          <w:p w:rsidR="0046233B" w:rsidRPr="0046233B" w:rsidRDefault="0046233B" w:rsidP="0046233B">
            <w:pPr>
              <w:jc w:val="center"/>
              <w:rPr>
                <w:sz w:val="16"/>
                <w:szCs w:val="16"/>
              </w:rPr>
            </w:pPr>
          </w:p>
        </w:tc>
        <w:tc>
          <w:tcPr>
            <w:tcW w:w="708" w:type="dxa"/>
            <w:shd w:val="clear" w:color="auto" w:fill="auto"/>
            <w:tcMar>
              <w:left w:w="0" w:type="dxa"/>
            </w:tcMar>
          </w:tcPr>
          <w:p w:rsidR="0046233B" w:rsidRPr="0046233B" w:rsidRDefault="0046233B" w:rsidP="0046233B">
            <w:pPr>
              <w:jc w:val="center"/>
              <w:rPr>
                <w:sz w:val="16"/>
                <w:szCs w:val="16"/>
              </w:rPr>
            </w:pPr>
          </w:p>
        </w:tc>
        <w:tc>
          <w:tcPr>
            <w:tcW w:w="692" w:type="dxa"/>
            <w:shd w:val="clear" w:color="auto" w:fill="auto"/>
            <w:tcMar>
              <w:left w:w="0" w:type="dxa"/>
            </w:tcMar>
          </w:tcPr>
          <w:p w:rsidR="0046233B" w:rsidRPr="0046233B" w:rsidRDefault="0046233B" w:rsidP="0046233B">
            <w:pPr>
              <w:jc w:val="center"/>
              <w:rPr>
                <w:sz w:val="16"/>
                <w:szCs w:val="16"/>
              </w:rPr>
            </w:pPr>
          </w:p>
        </w:tc>
        <w:tc>
          <w:tcPr>
            <w:tcW w:w="743" w:type="dxa"/>
            <w:shd w:val="clear" w:color="auto" w:fill="auto"/>
            <w:tcMar>
              <w:left w:w="0" w:type="dxa"/>
            </w:tcMar>
          </w:tcPr>
          <w:p w:rsidR="0046233B" w:rsidRPr="0046233B" w:rsidRDefault="0046233B" w:rsidP="0046233B">
            <w:pPr>
              <w:jc w:val="center"/>
              <w:rPr>
                <w:sz w:val="16"/>
                <w:szCs w:val="16"/>
              </w:rPr>
            </w:pPr>
          </w:p>
        </w:tc>
      </w:tr>
      <w:tr w:rsidR="00474239" w:rsidTr="0046233B">
        <w:tc>
          <w:tcPr>
            <w:tcW w:w="500" w:type="dxa"/>
            <w:shd w:val="clear" w:color="auto" w:fill="auto"/>
            <w:tcMar>
              <w:left w:w="0" w:type="dxa"/>
            </w:tcMar>
          </w:tcPr>
          <w:p w:rsidR="0046233B" w:rsidRPr="0046233B" w:rsidRDefault="0046233B" w:rsidP="0046233B">
            <w:pPr>
              <w:jc w:val="center"/>
              <w:rPr>
                <w:sz w:val="16"/>
                <w:szCs w:val="16"/>
              </w:rPr>
            </w:pPr>
            <w:r w:rsidRPr="0046233B">
              <w:rPr>
                <w:sz w:val="16"/>
                <w:szCs w:val="16"/>
              </w:rPr>
              <w:lastRenderedPageBreak/>
              <w:t>28</w:t>
            </w:r>
          </w:p>
        </w:tc>
        <w:tc>
          <w:tcPr>
            <w:tcW w:w="2902" w:type="dxa"/>
            <w:shd w:val="clear" w:color="auto" w:fill="auto"/>
            <w:tcMar>
              <w:left w:w="0" w:type="dxa"/>
            </w:tcMar>
          </w:tcPr>
          <w:p w:rsidR="0046233B" w:rsidRPr="0046233B" w:rsidRDefault="0046233B" w:rsidP="0046233B">
            <w:pPr>
              <w:pStyle w:val="1b"/>
              <w:ind w:left="113"/>
              <w:rPr>
                <w:sz w:val="16"/>
                <w:szCs w:val="16"/>
              </w:rPr>
            </w:pPr>
            <w:r w:rsidRPr="0046233B">
              <w:rPr>
                <w:sz w:val="16"/>
                <w:szCs w:val="16"/>
              </w:rPr>
              <w:t>Численность занятых в экономике</w:t>
            </w:r>
          </w:p>
        </w:tc>
        <w:tc>
          <w:tcPr>
            <w:tcW w:w="1276" w:type="dxa"/>
            <w:shd w:val="clear" w:color="auto" w:fill="auto"/>
            <w:tcMar>
              <w:left w:w="0" w:type="dxa"/>
            </w:tcMar>
          </w:tcPr>
          <w:p w:rsidR="0046233B" w:rsidRPr="0046233B" w:rsidRDefault="0046233B" w:rsidP="0046233B">
            <w:pPr>
              <w:ind w:left="113"/>
              <w:jc w:val="center"/>
              <w:rPr>
                <w:sz w:val="16"/>
                <w:szCs w:val="16"/>
              </w:rPr>
            </w:pPr>
            <w:r w:rsidRPr="0046233B">
              <w:rPr>
                <w:sz w:val="16"/>
                <w:szCs w:val="16"/>
              </w:rPr>
              <w:t>чел.</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r w:rsidRPr="0046233B">
              <w:rPr>
                <w:sz w:val="16"/>
                <w:szCs w:val="16"/>
              </w:rPr>
              <w:t>23370</w:t>
            </w:r>
          </w:p>
        </w:tc>
        <w:tc>
          <w:tcPr>
            <w:tcW w:w="850" w:type="dxa"/>
            <w:shd w:val="clear" w:color="auto" w:fill="auto"/>
            <w:tcMar>
              <w:left w:w="0" w:type="dxa"/>
            </w:tcMar>
          </w:tcPr>
          <w:p w:rsidR="0046233B" w:rsidRPr="0046233B" w:rsidRDefault="0046233B" w:rsidP="0046233B">
            <w:pPr>
              <w:jc w:val="center"/>
              <w:rPr>
                <w:sz w:val="16"/>
                <w:szCs w:val="16"/>
              </w:rPr>
            </w:pPr>
            <w:r w:rsidRPr="0046233B">
              <w:rPr>
                <w:sz w:val="16"/>
                <w:szCs w:val="16"/>
              </w:rPr>
              <w:t>22424</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22265</w:t>
            </w:r>
          </w:p>
          <w:p w:rsidR="0046233B" w:rsidRPr="0046233B" w:rsidRDefault="0046233B" w:rsidP="0046233B">
            <w:pPr>
              <w:jc w:val="center"/>
              <w:rPr>
                <w:sz w:val="16"/>
                <w:szCs w:val="16"/>
              </w:rPr>
            </w:pP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22260</w:t>
            </w:r>
          </w:p>
          <w:p w:rsidR="0046233B" w:rsidRPr="0046233B" w:rsidRDefault="0046233B" w:rsidP="0046233B">
            <w:pPr>
              <w:jc w:val="center"/>
              <w:rPr>
                <w:sz w:val="16"/>
                <w:szCs w:val="16"/>
              </w:rPr>
            </w:pP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22260</w:t>
            </w:r>
          </w:p>
          <w:p w:rsidR="0046233B" w:rsidRPr="0046233B" w:rsidRDefault="0046233B" w:rsidP="0046233B">
            <w:pPr>
              <w:jc w:val="center"/>
              <w:rPr>
                <w:sz w:val="16"/>
                <w:szCs w:val="16"/>
              </w:rPr>
            </w:pP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22281</w:t>
            </w:r>
          </w:p>
          <w:p w:rsidR="0046233B" w:rsidRPr="0046233B" w:rsidRDefault="0046233B" w:rsidP="0046233B">
            <w:pPr>
              <w:jc w:val="center"/>
              <w:rPr>
                <w:sz w:val="16"/>
                <w:szCs w:val="16"/>
              </w:rPr>
            </w:pP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22281</w:t>
            </w:r>
          </w:p>
          <w:p w:rsidR="0046233B" w:rsidRPr="0046233B" w:rsidRDefault="0046233B" w:rsidP="0046233B">
            <w:pPr>
              <w:jc w:val="center"/>
              <w:rPr>
                <w:sz w:val="16"/>
                <w:szCs w:val="16"/>
              </w:rPr>
            </w:pP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22512</w:t>
            </w:r>
          </w:p>
          <w:p w:rsidR="0046233B" w:rsidRPr="0046233B" w:rsidRDefault="0046233B" w:rsidP="0046233B">
            <w:pPr>
              <w:jc w:val="center"/>
              <w:rPr>
                <w:sz w:val="16"/>
                <w:szCs w:val="16"/>
              </w:rPr>
            </w:pP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22512</w:t>
            </w:r>
          </w:p>
        </w:tc>
      </w:tr>
      <w:tr w:rsidR="00474239" w:rsidTr="0046233B">
        <w:tc>
          <w:tcPr>
            <w:tcW w:w="500" w:type="dxa"/>
            <w:shd w:val="clear" w:color="auto" w:fill="auto"/>
            <w:tcMar>
              <w:left w:w="0" w:type="dxa"/>
            </w:tcMar>
          </w:tcPr>
          <w:p w:rsidR="0046233B" w:rsidRPr="0046233B" w:rsidRDefault="0046233B" w:rsidP="0046233B">
            <w:pPr>
              <w:jc w:val="center"/>
              <w:rPr>
                <w:sz w:val="16"/>
                <w:szCs w:val="16"/>
              </w:rPr>
            </w:pPr>
            <w:r w:rsidRPr="0046233B">
              <w:rPr>
                <w:sz w:val="16"/>
                <w:szCs w:val="16"/>
              </w:rPr>
              <w:t>29</w:t>
            </w:r>
          </w:p>
        </w:tc>
        <w:tc>
          <w:tcPr>
            <w:tcW w:w="2902" w:type="dxa"/>
            <w:shd w:val="clear" w:color="auto" w:fill="auto"/>
            <w:tcMar>
              <w:left w:w="0" w:type="dxa"/>
            </w:tcMar>
          </w:tcPr>
          <w:p w:rsidR="0046233B" w:rsidRPr="0046233B" w:rsidRDefault="0046233B" w:rsidP="0046233B">
            <w:pPr>
              <w:ind w:left="113"/>
              <w:jc w:val="both"/>
              <w:rPr>
                <w:sz w:val="16"/>
                <w:szCs w:val="16"/>
              </w:rPr>
            </w:pPr>
            <w:r w:rsidRPr="0046233B">
              <w:rPr>
                <w:sz w:val="16"/>
                <w:szCs w:val="16"/>
              </w:rPr>
              <w:t>Численность трудовых ресурсов</w:t>
            </w:r>
          </w:p>
        </w:tc>
        <w:tc>
          <w:tcPr>
            <w:tcW w:w="1276" w:type="dxa"/>
            <w:shd w:val="clear" w:color="auto" w:fill="auto"/>
            <w:tcMar>
              <w:left w:w="0" w:type="dxa"/>
            </w:tcMar>
          </w:tcPr>
          <w:p w:rsidR="0046233B" w:rsidRPr="0046233B" w:rsidRDefault="0046233B" w:rsidP="0046233B">
            <w:pPr>
              <w:ind w:left="113"/>
              <w:jc w:val="center"/>
              <w:rPr>
                <w:sz w:val="16"/>
                <w:szCs w:val="16"/>
              </w:rPr>
            </w:pPr>
            <w:r w:rsidRPr="0046233B">
              <w:rPr>
                <w:sz w:val="16"/>
                <w:szCs w:val="16"/>
              </w:rPr>
              <w:t>чел.</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r w:rsidRPr="0046233B">
              <w:rPr>
                <w:sz w:val="16"/>
                <w:szCs w:val="16"/>
              </w:rPr>
              <w:t>31684</w:t>
            </w:r>
          </w:p>
        </w:tc>
        <w:tc>
          <w:tcPr>
            <w:tcW w:w="850" w:type="dxa"/>
            <w:shd w:val="clear" w:color="auto" w:fill="auto"/>
            <w:tcMar>
              <w:left w:w="0" w:type="dxa"/>
            </w:tcMar>
          </w:tcPr>
          <w:p w:rsidR="0046233B" w:rsidRPr="0046233B" w:rsidRDefault="0046233B" w:rsidP="0046233B">
            <w:pPr>
              <w:jc w:val="center"/>
              <w:rPr>
                <w:sz w:val="16"/>
                <w:szCs w:val="16"/>
              </w:rPr>
            </w:pPr>
            <w:r w:rsidRPr="0046233B">
              <w:rPr>
                <w:sz w:val="16"/>
                <w:szCs w:val="16"/>
              </w:rPr>
              <w:t>29268</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29048</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29044</w:t>
            </w: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29044</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29071</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29071</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29076</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29076</w:t>
            </w:r>
          </w:p>
        </w:tc>
      </w:tr>
      <w:tr w:rsidR="00474239" w:rsidTr="0046233B">
        <w:tc>
          <w:tcPr>
            <w:tcW w:w="500" w:type="dxa"/>
            <w:shd w:val="clear" w:color="auto" w:fill="auto"/>
            <w:tcMar>
              <w:left w:w="0" w:type="dxa"/>
            </w:tcMar>
          </w:tcPr>
          <w:p w:rsidR="0046233B" w:rsidRPr="0046233B" w:rsidRDefault="0046233B" w:rsidP="0046233B">
            <w:pPr>
              <w:jc w:val="center"/>
              <w:rPr>
                <w:sz w:val="16"/>
                <w:szCs w:val="16"/>
              </w:rPr>
            </w:pPr>
            <w:r w:rsidRPr="0046233B">
              <w:rPr>
                <w:sz w:val="16"/>
                <w:szCs w:val="16"/>
              </w:rPr>
              <w:t>30</w:t>
            </w:r>
          </w:p>
        </w:tc>
        <w:tc>
          <w:tcPr>
            <w:tcW w:w="2902" w:type="dxa"/>
            <w:shd w:val="clear" w:color="auto" w:fill="auto"/>
            <w:tcMar>
              <w:left w:w="0" w:type="dxa"/>
            </w:tcMar>
          </w:tcPr>
          <w:p w:rsidR="0046233B" w:rsidRPr="0046233B" w:rsidRDefault="0046233B" w:rsidP="0046233B">
            <w:pPr>
              <w:ind w:left="113"/>
              <w:jc w:val="both"/>
              <w:rPr>
                <w:sz w:val="16"/>
                <w:szCs w:val="16"/>
              </w:rPr>
            </w:pPr>
            <w:r w:rsidRPr="0046233B">
              <w:rPr>
                <w:sz w:val="16"/>
                <w:szCs w:val="16"/>
              </w:rPr>
              <w:t xml:space="preserve">Численность населения в </w:t>
            </w:r>
          </w:p>
          <w:p w:rsidR="0046233B" w:rsidRPr="0046233B" w:rsidRDefault="0046233B" w:rsidP="0046233B">
            <w:pPr>
              <w:ind w:left="113"/>
              <w:jc w:val="both"/>
              <w:rPr>
                <w:sz w:val="16"/>
                <w:szCs w:val="16"/>
              </w:rPr>
            </w:pPr>
            <w:r w:rsidRPr="0046233B">
              <w:rPr>
                <w:sz w:val="16"/>
                <w:szCs w:val="16"/>
              </w:rPr>
              <w:t>трудоспособном возрасте</w:t>
            </w:r>
          </w:p>
        </w:tc>
        <w:tc>
          <w:tcPr>
            <w:tcW w:w="1276" w:type="dxa"/>
            <w:shd w:val="clear" w:color="auto" w:fill="auto"/>
            <w:tcMar>
              <w:left w:w="0" w:type="dxa"/>
            </w:tcMar>
          </w:tcPr>
          <w:p w:rsidR="0046233B" w:rsidRPr="0046233B" w:rsidRDefault="0046233B" w:rsidP="0046233B">
            <w:pPr>
              <w:ind w:left="113"/>
              <w:jc w:val="center"/>
              <w:rPr>
                <w:sz w:val="16"/>
                <w:szCs w:val="16"/>
              </w:rPr>
            </w:pPr>
            <w:r w:rsidRPr="0046233B">
              <w:rPr>
                <w:sz w:val="16"/>
                <w:szCs w:val="16"/>
              </w:rPr>
              <w:t>чел.</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r w:rsidRPr="0046233B">
              <w:rPr>
                <w:sz w:val="16"/>
                <w:szCs w:val="16"/>
              </w:rPr>
              <w:t>28759</w:t>
            </w:r>
          </w:p>
        </w:tc>
        <w:tc>
          <w:tcPr>
            <w:tcW w:w="850" w:type="dxa"/>
            <w:shd w:val="clear" w:color="auto" w:fill="auto"/>
            <w:tcMar>
              <w:left w:w="0" w:type="dxa"/>
            </w:tcMar>
          </w:tcPr>
          <w:p w:rsidR="0046233B" w:rsidRPr="0046233B" w:rsidRDefault="0046233B" w:rsidP="0046233B">
            <w:pPr>
              <w:jc w:val="center"/>
              <w:rPr>
                <w:sz w:val="16"/>
                <w:szCs w:val="16"/>
              </w:rPr>
            </w:pPr>
            <w:r w:rsidRPr="0046233B">
              <w:rPr>
                <w:sz w:val="16"/>
                <w:szCs w:val="16"/>
              </w:rPr>
              <w:t>27918</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27860</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27702</w:t>
            </w: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27702</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27727</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27727</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27732</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27732</w:t>
            </w:r>
          </w:p>
        </w:tc>
      </w:tr>
      <w:tr w:rsidR="00474239" w:rsidTr="0046233B">
        <w:tc>
          <w:tcPr>
            <w:tcW w:w="500" w:type="dxa"/>
            <w:tcBorders>
              <w:top w:val="nil"/>
            </w:tcBorders>
            <w:shd w:val="clear" w:color="auto" w:fill="auto"/>
            <w:tcMar>
              <w:left w:w="0" w:type="dxa"/>
            </w:tcMar>
          </w:tcPr>
          <w:p w:rsidR="0046233B" w:rsidRPr="0046233B" w:rsidRDefault="0046233B" w:rsidP="0046233B">
            <w:pPr>
              <w:jc w:val="center"/>
              <w:rPr>
                <w:sz w:val="16"/>
                <w:szCs w:val="16"/>
              </w:rPr>
            </w:pPr>
            <w:r w:rsidRPr="0046233B">
              <w:rPr>
                <w:sz w:val="16"/>
                <w:szCs w:val="16"/>
              </w:rPr>
              <w:t>31</w:t>
            </w:r>
          </w:p>
        </w:tc>
        <w:tc>
          <w:tcPr>
            <w:tcW w:w="2902" w:type="dxa"/>
            <w:tcBorders>
              <w:top w:val="nil"/>
            </w:tcBorders>
            <w:shd w:val="clear" w:color="auto" w:fill="auto"/>
            <w:tcMar>
              <w:left w:w="0" w:type="dxa"/>
            </w:tcMar>
          </w:tcPr>
          <w:p w:rsidR="0046233B" w:rsidRPr="0046233B" w:rsidRDefault="0046233B" w:rsidP="0046233B">
            <w:pPr>
              <w:ind w:left="113"/>
              <w:jc w:val="both"/>
              <w:rPr>
                <w:sz w:val="16"/>
                <w:szCs w:val="16"/>
              </w:rPr>
            </w:pPr>
            <w:r w:rsidRPr="0046233B">
              <w:rPr>
                <w:sz w:val="16"/>
                <w:szCs w:val="16"/>
              </w:rPr>
              <w:t>Уровень официально зарегистрированной безработицы</w:t>
            </w:r>
          </w:p>
        </w:tc>
        <w:tc>
          <w:tcPr>
            <w:tcW w:w="1276" w:type="dxa"/>
            <w:tcBorders>
              <w:top w:val="nil"/>
            </w:tcBorders>
            <w:shd w:val="clear" w:color="auto" w:fill="auto"/>
            <w:tcMar>
              <w:left w:w="0" w:type="dxa"/>
            </w:tcMar>
          </w:tcPr>
          <w:p w:rsidR="0046233B" w:rsidRPr="0046233B" w:rsidRDefault="0046233B" w:rsidP="0046233B">
            <w:pPr>
              <w:ind w:left="113"/>
              <w:jc w:val="center"/>
              <w:rPr>
                <w:sz w:val="16"/>
                <w:szCs w:val="16"/>
              </w:rPr>
            </w:pPr>
          </w:p>
          <w:p w:rsidR="0046233B" w:rsidRPr="0046233B" w:rsidRDefault="0046233B" w:rsidP="0046233B">
            <w:pPr>
              <w:ind w:left="113"/>
              <w:jc w:val="center"/>
              <w:rPr>
                <w:sz w:val="16"/>
                <w:szCs w:val="16"/>
              </w:rPr>
            </w:pPr>
            <w:r w:rsidRPr="0046233B">
              <w:rPr>
                <w:sz w:val="16"/>
                <w:szCs w:val="16"/>
              </w:rPr>
              <w:t>%</w:t>
            </w:r>
          </w:p>
        </w:tc>
        <w:tc>
          <w:tcPr>
            <w:tcW w:w="868" w:type="dxa"/>
            <w:tcBorders>
              <w:top w:val="nil"/>
              <w:left w:val="nil"/>
              <w:right w:val="nil"/>
            </w:tcBorders>
            <w:shd w:val="clear" w:color="auto" w:fill="auto"/>
            <w:tcMar>
              <w:left w:w="18"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7,27</w:t>
            </w:r>
          </w:p>
        </w:tc>
        <w:tc>
          <w:tcPr>
            <w:tcW w:w="850" w:type="dxa"/>
            <w:tcBorders>
              <w:top w:val="nil"/>
            </w:tcBorders>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4,9</w:t>
            </w:r>
          </w:p>
        </w:tc>
        <w:tc>
          <w:tcPr>
            <w:tcW w:w="709" w:type="dxa"/>
            <w:tcBorders>
              <w:top w:val="nil"/>
            </w:tcBorders>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2,4</w:t>
            </w:r>
          </w:p>
        </w:tc>
        <w:tc>
          <w:tcPr>
            <w:tcW w:w="692" w:type="dxa"/>
            <w:tcBorders>
              <w:top w:val="nil"/>
            </w:tcBorders>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2,6</w:t>
            </w:r>
          </w:p>
        </w:tc>
        <w:tc>
          <w:tcPr>
            <w:tcW w:w="691" w:type="dxa"/>
            <w:tcBorders>
              <w:top w:val="nil"/>
            </w:tcBorders>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2,3</w:t>
            </w:r>
          </w:p>
        </w:tc>
        <w:tc>
          <w:tcPr>
            <w:tcW w:w="709" w:type="dxa"/>
            <w:tcBorders>
              <w:top w:val="nil"/>
            </w:tcBorders>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2,5</w:t>
            </w:r>
          </w:p>
        </w:tc>
        <w:tc>
          <w:tcPr>
            <w:tcW w:w="708" w:type="dxa"/>
            <w:tcBorders>
              <w:top w:val="nil"/>
            </w:tcBorders>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2,3</w:t>
            </w:r>
          </w:p>
        </w:tc>
        <w:tc>
          <w:tcPr>
            <w:tcW w:w="692" w:type="dxa"/>
            <w:tcBorders>
              <w:top w:val="nil"/>
            </w:tcBorders>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2,4</w:t>
            </w:r>
          </w:p>
        </w:tc>
        <w:tc>
          <w:tcPr>
            <w:tcW w:w="743" w:type="dxa"/>
            <w:tcBorders>
              <w:top w:val="nil"/>
            </w:tcBorders>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2,2</w:t>
            </w:r>
          </w:p>
        </w:tc>
      </w:tr>
      <w:tr w:rsidR="00474239" w:rsidTr="0046233B">
        <w:trPr>
          <w:trHeight w:val="466"/>
        </w:trPr>
        <w:tc>
          <w:tcPr>
            <w:tcW w:w="500" w:type="dxa"/>
            <w:vMerge w:val="restart"/>
            <w:shd w:val="clear" w:color="auto" w:fill="auto"/>
            <w:tcMar>
              <w:left w:w="0" w:type="dxa"/>
            </w:tcMar>
          </w:tcPr>
          <w:p w:rsidR="0046233B" w:rsidRPr="0046233B" w:rsidRDefault="0046233B" w:rsidP="0046233B">
            <w:pPr>
              <w:jc w:val="center"/>
              <w:rPr>
                <w:sz w:val="16"/>
                <w:szCs w:val="16"/>
              </w:rPr>
            </w:pPr>
            <w:r w:rsidRPr="0046233B">
              <w:rPr>
                <w:sz w:val="16"/>
                <w:szCs w:val="16"/>
              </w:rPr>
              <w:t>32</w:t>
            </w:r>
          </w:p>
        </w:tc>
        <w:tc>
          <w:tcPr>
            <w:tcW w:w="2902" w:type="dxa"/>
            <w:vMerge w:val="restart"/>
            <w:shd w:val="clear" w:color="auto" w:fill="auto"/>
            <w:tcMar>
              <w:left w:w="0" w:type="dxa"/>
            </w:tcMar>
          </w:tcPr>
          <w:p w:rsidR="0046233B" w:rsidRPr="0046233B" w:rsidRDefault="0046233B" w:rsidP="0046233B">
            <w:pPr>
              <w:pStyle w:val="1b"/>
              <w:ind w:left="113"/>
              <w:rPr>
                <w:sz w:val="16"/>
                <w:szCs w:val="16"/>
              </w:rPr>
            </w:pPr>
          </w:p>
          <w:p w:rsidR="0046233B" w:rsidRPr="0046233B" w:rsidRDefault="0046233B" w:rsidP="0046233B">
            <w:pPr>
              <w:pStyle w:val="1b"/>
              <w:ind w:left="113"/>
              <w:rPr>
                <w:sz w:val="16"/>
                <w:szCs w:val="16"/>
              </w:rPr>
            </w:pPr>
            <w:r w:rsidRPr="0046233B">
              <w:rPr>
                <w:sz w:val="16"/>
                <w:szCs w:val="16"/>
              </w:rPr>
              <w:t xml:space="preserve">Общий фонд оплаты труда </w:t>
            </w:r>
          </w:p>
        </w:tc>
        <w:tc>
          <w:tcPr>
            <w:tcW w:w="1276" w:type="dxa"/>
            <w:shd w:val="clear" w:color="auto" w:fill="auto"/>
            <w:tcMar>
              <w:left w:w="0" w:type="dxa"/>
            </w:tcMar>
          </w:tcPr>
          <w:p w:rsidR="0046233B" w:rsidRPr="0046233B" w:rsidRDefault="0046233B" w:rsidP="0046233B">
            <w:pPr>
              <w:pStyle w:val="1b"/>
              <w:ind w:left="113"/>
              <w:jc w:val="center"/>
              <w:rPr>
                <w:sz w:val="16"/>
                <w:szCs w:val="16"/>
              </w:rPr>
            </w:pPr>
            <w:r w:rsidRPr="0046233B">
              <w:rPr>
                <w:sz w:val="16"/>
                <w:szCs w:val="16"/>
              </w:rPr>
              <w:t>млн. руб.</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r w:rsidRPr="0046233B">
              <w:rPr>
                <w:sz w:val="16"/>
                <w:szCs w:val="16"/>
              </w:rPr>
              <w:t>4764,7</w:t>
            </w:r>
          </w:p>
        </w:tc>
        <w:tc>
          <w:tcPr>
            <w:tcW w:w="850" w:type="dxa"/>
            <w:shd w:val="clear" w:color="auto" w:fill="auto"/>
            <w:tcMar>
              <w:left w:w="0" w:type="dxa"/>
            </w:tcMar>
          </w:tcPr>
          <w:p w:rsidR="0046233B" w:rsidRPr="0046233B" w:rsidRDefault="0046233B" w:rsidP="0046233B">
            <w:pPr>
              <w:jc w:val="center"/>
              <w:rPr>
                <w:sz w:val="16"/>
                <w:szCs w:val="16"/>
              </w:rPr>
            </w:pPr>
            <w:r w:rsidRPr="0046233B">
              <w:rPr>
                <w:sz w:val="16"/>
                <w:szCs w:val="16"/>
              </w:rPr>
              <w:t>5212,7</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5892,5</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6327,4</w:t>
            </w: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6345,3</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6839,6</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6883,5</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7387,1</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7476,6</w:t>
            </w:r>
          </w:p>
        </w:tc>
      </w:tr>
      <w:tr w:rsidR="00474239" w:rsidTr="0046233B">
        <w:tc>
          <w:tcPr>
            <w:tcW w:w="500" w:type="dxa"/>
            <w:vMerge/>
            <w:shd w:val="clear" w:color="auto" w:fill="auto"/>
            <w:tcMar>
              <w:left w:w="0" w:type="dxa"/>
            </w:tcMar>
          </w:tcPr>
          <w:p w:rsidR="0046233B" w:rsidRPr="0046233B" w:rsidRDefault="0046233B" w:rsidP="0046233B">
            <w:pPr>
              <w:jc w:val="center"/>
              <w:rPr>
                <w:sz w:val="16"/>
                <w:szCs w:val="16"/>
              </w:rPr>
            </w:pPr>
          </w:p>
        </w:tc>
        <w:tc>
          <w:tcPr>
            <w:tcW w:w="2902" w:type="dxa"/>
            <w:vMerge/>
            <w:shd w:val="clear" w:color="auto" w:fill="auto"/>
            <w:tcMar>
              <w:left w:w="0" w:type="dxa"/>
            </w:tcMar>
            <w:vAlign w:val="bottom"/>
          </w:tcPr>
          <w:p w:rsidR="0046233B" w:rsidRPr="0046233B" w:rsidRDefault="0046233B" w:rsidP="0046233B">
            <w:pPr>
              <w:pStyle w:val="1b"/>
              <w:ind w:left="113"/>
              <w:rPr>
                <w:sz w:val="16"/>
                <w:szCs w:val="16"/>
              </w:rPr>
            </w:pPr>
          </w:p>
        </w:tc>
        <w:tc>
          <w:tcPr>
            <w:tcW w:w="1276" w:type="dxa"/>
            <w:shd w:val="clear" w:color="auto" w:fill="auto"/>
            <w:tcMar>
              <w:left w:w="0" w:type="dxa"/>
            </w:tcMar>
          </w:tcPr>
          <w:p w:rsidR="0046233B" w:rsidRPr="0046233B" w:rsidRDefault="0046233B" w:rsidP="0046233B">
            <w:pPr>
              <w:pStyle w:val="1b"/>
              <w:ind w:left="113"/>
              <w:jc w:val="center"/>
              <w:rPr>
                <w:sz w:val="16"/>
                <w:szCs w:val="16"/>
              </w:rPr>
            </w:pPr>
            <w:r w:rsidRPr="0046233B">
              <w:rPr>
                <w:sz w:val="16"/>
                <w:szCs w:val="16"/>
              </w:rPr>
              <w:t>% к предыдущему году</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r w:rsidRPr="0046233B">
              <w:rPr>
                <w:sz w:val="16"/>
                <w:szCs w:val="16"/>
              </w:rPr>
              <w:t>103,2</w:t>
            </w:r>
          </w:p>
        </w:tc>
        <w:tc>
          <w:tcPr>
            <w:tcW w:w="850" w:type="dxa"/>
            <w:shd w:val="clear" w:color="auto" w:fill="auto"/>
            <w:tcMar>
              <w:left w:w="0" w:type="dxa"/>
            </w:tcMar>
          </w:tcPr>
          <w:p w:rsidR="0046233B" w:rsidRPr="0046233B" w:rsidRDefault="0046233B" w:rsidP="0046233B">
            <w:pPr>
              <w:jc w:val="center"/>
              <w:rPr>
                <w:sz w:val="16"/>
                <w:szCs w:val="16"/>
              </w:rPr>
            </w:pPr>
            <w:r w:rsidRPr="0046233B">
              <w:rPr>
                <w:sz w:val="16"/>
                <w:szCs w:val="16"/>
              </w:rPr>
              <w:t>109,4</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113,0</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107,4</w:t>
            </w: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107,7</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108,1</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108,5</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108,0</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108,6</w:t>
            </w:r>
          </w:p>
        </w:tc>
      </w:tr>
      <w:tr w:rsidR="00474239" w:rsidTr="0046233B">
        <w:tc>
          <w:tcPr>
            <w:tcW w:w="500" w:type="dxa"/>
            <w:shd w:val="clear" w:color="auto" w:fill="auto"/>
            <w:tcMar>
              <w:left w:w="0" w:type="dxa"/>
            </w:tcMar>
          </w:tcPr>
          <w:p w:rsidR="0046233B" w:rsidRPr="0046233B" w:rsidRDefault="0046233B" w:rsidP="0046233B">
            <w:pPr>
              <w:jc w:val="center"/>
              <w:rPr>
                <w:sz w:val="16"/>
                <w:szCs w:val="16"/>
              </w:rPr>
            </w:pPr>
            <w:r w:rsidRPr="0046233B">
              <w:rPr>
                <w:sz w:val="16"/>
                <w:szCs w:val="16"/>
              </w:rPr>
              <w:t>33</w:t>
            </w:r>
          </w:p>
        </w:tc>
        <w:tc>
          <w:tcPr>
            <w:tcW w:w="2902" w:type="dxa"/>
            <w:shd w:val="clear" w:color="auto" w:fill="auto"/>
            <w:tcMar>
              <w:left w:w="0" w:type="dxa"/>
            </w:tcMar>
            <w:vAlign w:val="bottom"/>
          </w:tcPr>
          <w:p w:rsidR="0046233B" w:rsidRPr="0046233B" w:rsidRDefault="0046233B" w:rsidP="0046233B">
            <w:pPr>
              <w:pStyle w:val="1b"/>
              <w:ind w:left="113"/>
              <w:rPr>
                <w:sz w:val="16"/>
                <w:szCs w:val="16"/>
              </w:rPr>
            </w:pPr>
            <w:r w:rsidRPr="0046233B">
              <w:rPr>
                <w:sz w:val="16"/>
                <w:szCs w:val="16"/>
              </w:rPr>
              <w:t>Среднесписочная численность работников</w:t>
            </w:r>
          </w:p>
        </w:tc>
        <w:tc>
          <w:tcPr>
            <w:tcW w:w="1276" w:type="dxa"/>
            <w:shd w:val="clear" w:color="auto" w:fill="auto"/>
            <w:tcMar>
              <w:left w:w="0" w:type="dxa"/>
            </w:tcMar>
          </w:tcPr>
          <w:p w:rsidR="0046233B" w:rsidRPr="0046233B" w:rsidRDefault="0046233B" w:rsidP="0046233B">
            <w:pPr>
              <w:pStyle w:val="1b"/>
              <w:ind w:left="113"/>
              <w:jc w:val="center"/>
              <w:rPr>
                <w:sz w:val="16"/>
                <w:szCs w:val="16"/>
              </w:rPr>
            </w:pPr>
            <w:r w:rsidRPr="0046233B">
              <w:rPr>
                <w:sz w:val="16"/>
                <w:szCs w:val="16"/>
              </w:rPr>
              <w:t>чел.</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r w:rsidRPr="0046233B">
              <w:rPr>
                <w:sz w:val="16"/>
                <w:szCs w:val="16"/>
              </w:rPr>
              <w:t>15040</w:t>
            </w:r>
          </w:p>
        </w:tc>
        <w:tc>
          <w:tcPr>
            <w:tcW w:w="850" w:type="dxa"/>
            <w:shd w:val="clear" w:color="auto" w:fill="auto"/>
            <w:tcMar>
              <w:left w:w="0" w:type="dxa"/>
            </w:tcMar>
          </w:tcPr>
          <w:p w:rsidR="0046233B" w:rsidRPr="0046233B" w:rsidRDefault="0046233B" w:rsidP="0046233B">
            <w:pPr>
              <w:jc w:val="center"/>
              <w:rPr>
                <w:sz w:val="16"/>
                <w:szCs w:val="16"/>
              </w:rPr>
            </w:pPr>
            <w:r w:rsidRPr="0046233B">
              <w:rPr>
                <w:sz w:val="16"/>
                <w:szCs w:val="16"/>
              </w:rPr>
              <w:t>15010</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14980</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14895</w:t>
            </w: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14895</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14907</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14907</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14909</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14909</w:t>
            </w:r>
          </w:p>
        </w:tc>
      </w:tr>
      <w:tr w:rsidR="00474239" w:rsidTr="0046233B">
        <w:trPr>
          <w:trHeight w:val="411"/>
        </w:trPr>
        <w:tc>
          <w:tcPr>
            <w:tcW w:w="500" w:type="dxa"/>
            <w:vMerge w:val="restart"/>
            <w:shd w:val="clear" w:color="auto" w:fill="auto"/>
            <w:tcMar>
              <w:left w:w="0" w:type="dxa"/>
            </w:tcMar>
          </w:tcPr>
          <w:p w:rsidR="0046233B" w:rsidRPr="0046233B" w:rsidRDefault="0046233B" w:rsidP="0046233B">
            <w:pPr>
              <w:jc w:val="center"/>
              <w:rPr>
                <w:sz w:val="16"/>
                <w:szCs w:val="16"/>
              </w:rPr>
            </w:pPr>
            <w:r w:rsidRPr="0046233B">
              <w:rPr>
                <w:sz w:val="16"/>
                <w:szCs w:val="16"/>
              </w:rPr>
              <w:t>34</w:t>
            </w:r>
          </w:p>
        </w:tc>
        <w:tc>
          <w:tcPr>
            <w:tcW w:w="2902" w:type="dxa"/>
            <w:vMerge w:val="restart"/>
            <w:shd w:val="clear" w:color="auto" w:fill="auto"/>
            <w:tcMar>
              <w:left w:w="0" w:type="dxa"/>
            </w:tcMar>
          </w:tcPr>
          <w:p w:rsidR="0046233B" w:rsidRPr="0046233B" w:rsidRDefault="0046233B" w:rsidP="0046233B">
            <w:pPr>
              <w:pStyle w:val="1b"/>
              <w:ind w:left="113"/>
              <w:rPr>
                <w:sz w:val="16"/>
                <w:szCs w:val="16"/>
              </w:rPr>
            </w:pPr>
            <w:r w:rsidRPr="0046233B">
              <w:rPr>
                <w:sz w:val="16"/>
                <w:szCs w:val="16"/>
              </w:rPr>
              <w:t xml:space="preserve">Среднемесячная заработная плата   </w:t>
            </w:r>
          </w:p>
        </w:tc>
        <w:tc>
          <w:tcPr>
            <w:tcW w:w="1276" w:type="dxa"/>
            <w:shd w:val="clear" w:color="auto" w:fill="auto"/>
            <w:tcMar>
              <w:left w:w="0" w:type="dxa"/>
            </w:tcMar>
          </w:tcPr>
          <w:p w:rsidR="0046233B" w:rsidRPr="0046233B" w:rsidRDefault="0046233B" w:rsidP="0046233B">
            <w:pPr>
              <w:pStyle w:val="1b"/>
              <w:ind w:left="113"/>
              <w:jc w:val="center"/>
              <w:rPr>
                <w:sz w:val="16"/>
                <w:szCs w:val="16"/>
              </w:rPr>
            </w:pPr>
            <w:r w:rsidRPr="0046233B">
              <w:rPr>
                <w:sz w:val="16"/>
                <w:szCs w:val="16"/>
              </w:rPr>
              <w:t>руб.</w:t>
            </w:r>
          </w:p>
          <w:p w:rsidR="0046233B" w:rsidRPr="0046233B" w:rsidRDefault="0046233B" w:rsidP="0046233B">
            <w:pPr>
              <w:pStyle w:val="1b"/>
              <w:ind w:left="113"/>
              <w:jc w:val="center"/>
              <w:rPr>
                <w:sz w:val="16"/>
                <w:szCs w:val="16"/>
              </w:rPr>
            </w:pP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r w:rsidRPr="0046233B">
              <w:rPr>
                <w:sz w:val="16"/>
                <w:szCs w:val="16"/>
              </w:rPr>
              <w:t>26400</w:t>
            </w:r>
          </w:p>
        </w:tc>
        <w:tc>
          <w:tcPr>
            <w:tcW w:w="850" w:type="dxa"/>
            <w:shd w:val="clear" w:color="auto" w:fill="auto"/>
            <w:tcMar>
              <w:left w:w="0" w:type="dxa"/>
            </w:tcMar>
          </w:tcPr>
          <w:p w:rsidR="0046233B" w:rsidRPr="0046233B" w:rsidRDefault="0046233B" w:rsidP="0046233B">
            <w:pPr>
              <w:jc w:val="center"/>
              <w:rPr>
                <w:sz w:val="16"/>
                <w:szCs w:val="16"/>
              </w:rPr>
            </w:pPr>
            <w:r w:rsidRPr="0046233B">
              <w:rPr>
                <w:sz w:val="16"/>
                <w:szCs w:val="16"/>
              </w:rPr>
              <w:t>28940</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32780</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35400</w:t>
            </w: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35500</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38235</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38480</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441290</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41790</w:t>
            </w:r>
          </w:p>
        </w:tc>
      </w:tr>
      <w:tr w:rsidR="00474239" w:rsidTr="0046233B">
        <w:tc>
          <w:tcPr>
            <w:tcW w:w="500" w:type="dxa"/>
            <w:vMerge/>
            <w:shd w:val="clear" w:color="auto" w:fill="auto"/>
            <w:tcMar>
              <w:left w:w="0" w:type="dxa"/>
            </w:tcMar>
          </w:tcPr>
          <w:p w:rsidR="0046233B" w:rsidRPr="0046233B" w:rsidRDefault="0046233B" w:rsidP="0046233B">
            <w:pPr>
              <w:jc w:val="center"/>
              <w:rPr>
                <w:sz w:val="16"/>
                <w:szCs w:val="16"/>
              </w:rPr>
            </w:pPr>
          </w:p>
        </w:tc>
        <w:tc>
          <w:tcPr>
            <w:tcW w:w="2902" w:type="dxa"/>
            <w:vMerge/>
            <w:shd w:val="clear" w:color="auto" w:fill="auto"/>
            <w:tcMar>
              <w:left w:w="0" w:type="dxa"/>
            </w:tcMar>
          </w:tcPr>
          <w:p w:rsidR="0046233B" w:rsidRPr="0046233B" w:rsidRDefault="0046233B" w:rsidP="0046233B">
            <w:pPr>
              <w:pStyle w:val="1b"/>
              <w:ind w:left="113"/>
              <w:rPr>
                <w:sz w:val="16"/>
                <w:szCs w:val="16"/>
              </w:rPr>
            </w:pPr>
          </w:p>
        </w:tc>
        <w:tc>
          <w:tcPr>
            <w:tcW w:w="1276" w:type="dxa"/>
            <w:shd w:val="clear" w:color="auto" w:fill="auto"/>
            <w:tcMar>
              <w:left w:w="0" w:type="dxa"/>
            </w:tcMar>
          </w:tcPr>
          <w:p w:rsidR="0046233B" w:rsidRPr="0046233B" w:rsidRDefault="0046233B" w:rsidP="0046233B">
            <w:pPr>
              <w:pStyle w:val="1b"/>
              <w:ind w:left="113"/>
              <w:jc w:val="center"/>
              <w:rPr>
                <w:sz w:val="16"/>
                <w:szCs w:val="16"/>
              </w:rPr>
            </w:pPr>
            <w:r w:rsidRPr="0046233B">
              <w:rPr>
                <w:sz w:val="16"/>
                <w:szCs w:val="16"/>
              </w:rPr>
              <w:t>% к предыдущему году</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103,5</w:t>
            </w:r>
          </w:p>
        </w:tc>
        <w:tc>
          <w:tcPr>
            <w:tcW w:w="850"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107,2</w:t>
            </w:r>
          </w:p>
        </w:tc>
        <w:tc>
          <w:tcPr>
            <w:tcW w:w="709"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113,3</w:t>
            </w:r>
          </w:p>
        </w:tc>
        <w:tc>
          <w:tcPr>
            <w:tcW w:w="692"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108,0</w:t>
            </w:r>
          </w:p>
        </w:tc>
        <w:tc>
          <w:tcPr>
            <w:tcW w:w="691"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108,3</w:t>
            </w:r>
          </w:p>
        </w:tc>
        <w:tc>
          <w:tcPr>
            <w:tcW w:w="709"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108,0</w:t>
            </w:r>
          </w:p>
        </w:tc>
        <w:tc>
          <w:tcPr>
            <w:tcW w:w="708"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108,4</w:t>
            </w:r>
          </w:p>
        </w:tc>
        <w:tc>
          <w:tcPr>
            <w:tcW w:w="692"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108,0</w:t>
            </w:r>
          </w:p>
        </w:tc>
        <w:tc>
          <w:tcPr>
            <w:tcW w:w="743"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108,6</w:t>
            </w:r>
          </w:p>
        </w:tc>
      </w:tr>
      <w:tr w:rsidR="00474239" w:rsidTr="0046233B">
        <w:tc>
          <w:tcPr>
            <w:tcW w:w="500" w:type="dxa"/>
            <w:shd w:val="clear" w:color="auto" w:fill="auto"/>
            <w:tcMar>
              <w:left w:w="0" w:type="dxa"/>
            </w:tcMar>
          </w:tcPr>
          <w:p w:rsidR="0046233B" w:rsidRPr="0046233B" w:rsidRDefault="0046233B" w:rsidP="0046233B">
            <w:pPr>
              <w:jc w:val="center"/>
              <w:rPr>
                <w:sz w:val="16"/>
                <w:szCs w:val="16"/>
              </w:rPr>
            </w:pPr>
            <w:r w:rsidRPr="0046233B">
              <w:rPr>
                <w:sz w:val="16"/>
                <w:szCs w:val="16"/>
              </w:rPr>
              <w:t>35</w:t>
            </w:r>
          </w:p>
        </w:tc>
        <w:tc>
          <w:tcPr>
            <w:tcW w:w="2902" w:type="dxa"/>
            <w:shd w:val="clear" w:color="auto" w:fill="auto"/>
            <w:tcMar>
              <w:left w:w="0" w:type="dxa"/>
            </w:tcMar>
          </w:tcPr>
          <w:p w:rsidR="0046233B" w:rsidRPr="0046233B" w:rsidRDefault="0046233B" w:rsidP="0046233B">
            <w:pPr>
              <w:ind w:left="113"/>
              <w:jc w:val="both"/>
              <w:rPr>
                <w:sz w:val="16"/>
                <w:szCs w:val="16"/>
              </w:rPr>
            </w:pPr>
            <w:r w:rsidRPr="0046233B">
              <w:rPr>
                <w:sz w:val="16"/>
                <w:szCs w:val="16"/>
              </w:rPr>
              <w:t>Среднемесячные доходы населения</w:t>
            </w:r>
          </w:p>
        </w:tc>
        <w:tc>
          <w:tcPr>
            <w:tcW w:w="1276" w:type="dxa"/>
            <w:shd w:val="clear" w:color="auto" w:fill="auto"/>
            <w:tcMar>
              <w:left w:w="0" w:type="dxa"/>
            </w:tcMar>
          </w:tcPr>
          <w:p w:rsidR="0046233B" w:rsidRPr="0046233B" w:rsidRDefault="0046233B" w:rsidP="0046233B">
            <w:pPr>
              <w:pStyle w:val="1b"/>
              <w:ind w:left="113"/>
              <w:jc w:val="center"/>
              <w:rPr>
                <w:sz w:val="16"/>
                <w:szCs w:val="16"/>
              </w:rPr>
            </w:pPr>
            <w:r w:rsidRPr="0046233B">
              <w:rPr>
                <w:sz w:val="16"/>
                <w:szCs w:val="16"/>
              </w:rPr>
              <w:t>руб.</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r w:rsidRPr="0046233B">
              <w:rPr>
                <w:sz w:val="16"/>
                <w:szCs w:val="16"/>
              </w:rPr>
              <w:t>15860</w:t>
            </w:r>
          </w:p>
        </w:tc>
        <w:tc>
          <w:tcPr>
            <w:tcW w:w="850" w:type="dxa"/>
            <w:shd w:val="clear" w:color="auto" w:fill="auto"/>
            <w:tcMar>
              <w:left w:w="0" w:type="dxa"/>
            </w:tcMar>
          </w:tcPr>
          <w:p w:rsidR="0046233B" w:rsidRPr="0046233B" w:rsidRDefault="0046233B" w:rsidP="0046233B">
            <w:pPr>
              <w:jc w:val="center"/>
              <w:rPr>
                <w:sz w:val="16"/>
                <w:szCs w:val="16"/>
              </w:rPr>
            </w:pPr>
            <w:r w:rsidRPr="0046233B">
              <w:rPr>
                <w:sz w:val="16"/>
                <w:szCs w:val="16"/>
              </w:rPr>
              <w:t>16890</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17950</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18670</w:t>
            </w: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18705</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19417</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19510</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20195</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20390</w:t>
            </w:r>
          </w:p>
        </w:tc>
      </w:tr>
      <w:tr w:rsidR="00474239" w:rsidTr="0046233B">
        <w:tc>
          <w:tcPr>
            <w:tcW w:w="500" w:type="dxa"/>
            <w:shd w:val="clear" w:color="auto" w:fill="auto"/>
            <w:tcMar>
              <w:left w:w="0" w:type="dxa"/>
            </w:tcMar>
          </w:tcPr>
          <w:p w:rsidR="0046233B" w:rsidRPr="0046233B" w:rsidRDefault="0046233B" w:rsidP="0046233B">
            <w:pPr>
              <w:jc w:val="center"/>
              <w:rPr>
                <w:sz w:val="16"/>
                <w:szCs w:val="16"/>
              </w:rPr>
            </w:pPr>
          </w:p>
        </w:tc>
        <w:tc>
          <w:tcPr>
            <w:tcW w:w="2902" w:type="dxa"/>
            <w:shd w:val="clear" w:color="auto" w:fill="auto"/>
            <w:tcMar>
              <w:left w:w="0" w:type="dxa"/>
            </w:tcMar>
          </w:tcPr>
          <w:p w:rsidR="0046233B" w:rsidRPr="0046233B" w:rsidRDefault="0046233B" w:rsidP="0046233B">
            <w:pPr>
              <w:ind w:left="113"/>
              <w:jc w:val="both"/>
              <w:rPr>
                <w:b/>
                <w:sz w:val="16"/>
                <w:szCs w:val="16"/>
              </w:rPr>
            </w:pPr>
            <w:r w:rsidRPr="0046233B">
              <w:rPr>
                <w:b/>
                <w:sz w:val="16"/>
                <w:szCs w:val="16"/>
              </w:rPr>
              <w:t>Развитие социальной сферы</w:t>
            </w:r>
          </w:p>
        </w:tc>
        <w:tc>
          <w:tcPr>
            <w:tcW w:w="1276" w:type="dxa"/>
            <w:shd w:val="clear" w:color="auto" w:fill="auto"/>
            <w:tcMar>
              <w:left w:w="0" w:type="dxa"/>
            </w:tcMar>
          </w:tcPr>
          <w:p w:rsidR="0046233B" w:rsidRPr="0046233B" w:rsidRDefault="0046233B" w:rsidP="0046233B">
            <w:pPr>
              <w:ind w:left="113"/>
              <w:jc w:val="center"/>
              <w:rPr>
                <w:sz w:val="16"/>
                <w:szCs w:val="16"/>
              </w:rPr>
            </w:pP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p>
        </w:tc>
        <w:tc>
          <w:tcPr>
            <w:tcW w:w="850" w:type="dxa"/>
            <w:shd w:val="clear" w:color="auto" w:fill="auto"/>
            <w:tcMar>
              <w:left w:w="0" w:type="dxa"/>
            </w:tcMar>
          </w:tcPr>
          <w:p w:rsidR="0046233B" w:rsidRPr="0046233B" w:rsidRDefault="0046233B" w:rsidP="0046233B">
            <w:pPr>
              <w:jc w:val="center"/>
              <w:rPr>
                <w:sz w:val="16"/>
                <w:szCs w:val="16"/>
              </w:rPr>
            </w:pPr>
          </w:p>
        </w:tc>
        <w:tc>
          <w:tcPr>
            <w:tcW w:w="709" w:type="dxa"/>
            <w:shd w:val="clear" w:color="auto" w:fill="auto"/>
            <w:tcMar>
              <w:left w:w="0" w:type="dxa"/>
            </w:tcMar>
          </w:tcPr>
          <w:p w:rsidR="0046233B" w:rsidRPr="0046233B" w:rsidRDefault="0046233B" w:rsidP="0046233B">
            <w:pPr>
              <w:jc w:val="center"/>
              <w:rPr>
                <w:sz w:val="16"/>
                <w:szCs w:val="16"/>
              </w:rPr>
            </w:pPr>
          </w:p>
        </w:tc>
        <w:tc>
          <w:tcPr>
            <w:tcW w:w="692" w:type="dxa"/>
            <w:shd w:val="clear" w:color="auto" w:fill="auto"/>
            <w:tcMar>
              <w:left w:w="0" w:type="dxa"/>
            </w:tcMar>
          </w:tcPr>
          <w:p w:rsidR="0046233B" w:rsidRPr="0046233B" w:rsidRDefault="0046233B" w:rsidP="0046233B">
            <w:pPr>
              <w:jc w:val="center"/>
              <w:rPr>
                <w:sz w:val="16"/>
                <w:szCs w:val="16"/>
              </w:rPr>
            </w:pPr>
          </w:p>
        </w:tc>
        <w:tc>
          <w:tcPr>
            <w:tcW w:w="691" w:type="dxa"/>
            <w:shd w:val="clear" w:color="auto" w:fill="auto"/>
            <w:tcMar>
              <w:left w:w="0" w:type="dxa"/>
            </w:tcMar>
          </w:tcPr>
          <w:p w:rsidR="0046233B" w:rsidRPr="0046233B" w:rsidRDefault="0046233B" w:rsidP="0046233B">
            <w:pPr>
              <w:jc w:val="center"/>
              <w:rPr>
                <w:sz w:val="16"/>
                <w:szCs w:val="16"/>
              </w:rPr>
            </w:pPr>
          </w:p>
        </w:tc>
        <w:tc>
          <w:tcPr>
            <w:tcW w:w="709" w:type="dxa"/>
            <w:shd w:val="clear" w:color="auto" w:fill="auto"/>
            <w:tcMar>
              <w:left w:w="0" w:type="dxa"/>
            </w:tcMar>
          </w:tcPr>
          <w:p w:rsidR="0046233B" w:rsidRPr="0046233B" w:rsidRDefault="0046233B" w:rsidP="0046233B">
            <w:pPr>
              <w:jc w:val="center"/>
              <w:rPr>
                <w:sz w:val="16"/>
                <w:szCs w:val="16"/>
              </w:rPr>
            </w:pPr>
          </w:p>
        </w:tc>
        <w:tc>
          <w:tcPr>
            <w:tcW w:w="708" w:type="dxa"/>
            <w:shd w:val="clear" w:color="auto" w:fill="auto"/>
            <w:tcMar>
              <w:left w:w="0" w:type="dxa"/>
            </w:tcMar>
          </w:tcPr>
          <w:p w:rsidR="0046233B" w:rsidRPr="0046233B" w:rsidRDefault="0046233B" w:rsidP="0046233B">
            <w:pPr>
              <w:jc w:val="center"/>
              <w:rPr>
                <w:sz w:val="16"/>
                <w:szCs w:val="16"/>
              </w:rPr>
            </w:pPr>
          </w:p>
        </w:tc>
        <w:tc>
          <w:tcPr>
            <w:tcW w:w="692" w:type="dxa"/>
            <w:shd w:val="clear" w:color="auto" w:fill="auto"/>
            <w:tcMar>
              <w:left w:w="0" w:type="dxa"/>
            </w:tcMar>
          </w:tcPr>
          <w:p w:rsidR="0046233B" w:rsidRPr="0046233B" w:rsidRDefault="0046233B" w:rsidP="0046233B">
            <w:pPr>
              <w:jc w:val="center"/>
              <w:rPr>
                <w:sz w:val="16"/>
                <w:szCs w:val="16"/>
              </w:rPr>
            </w:pPr>
          </w:p>
        </w:tc>
        <w:tc>
          <w:tcPr>
            <w:tcW w:w="743" w:type="dxa"/>
            <w:shd w:val="clear" w:color="auto" w:fill="auto"/>
            <w:tcMar>
              <w:left w:w="0" w:type="dxa"/>
            </w:tcMar>
          </w:tcPr>
          <w:p w:rsidR="0046233B" w:rsidRPr="0046233B" w:rsidRDefault="0046233B" w:rsidP="0046233B">
            <w:pPr>
              <w:jc w:val="center"/>
              <w:rPr>
                <w:sz w:val="16"/>
                <w:szCs w:val="16"/>
              </w:rPr>
            </w:pPr>
          </w:p>
        </w:tc>
      </w:tr>
      <w:tr w:rsidR="00474239" w:rsidTr="0046233B">
        <w:tc>
          <w:tcPr>
            <w:tcW w:w="500" w:type="dxa"/>
            <w:shd w:val="clear" w:color="auto" w:fill="auto"/>
            <w:tcMar>
              <w:left w:w="0" w:type="dxa"/>
            </w:tcMar>
          </w:tcPr>
          <w:p w:rsidR="0046233B" w:rsidRPr="0046233B" w:rsidRDefault="0046233B" w:rsidP="0046233B">
            <w:pPr>
              <w:jc w:val="center"/>
              <w:rPr>
                <w:sz w:val="16"/>
                <w:szCs w:val="16"/>
              </w:rPr>
            </w:pPr>
            <w:r w:rsidRPr="0046233B">
              <w:rPr>
                <w:sz w:val="16"/>
                <w:szCs w:val="16"/>
              </w:rPr>
              <w:t>36</w:t>
            </w:r>
          </w:p>
        </w:tc>
        <w:tc>
          <w:tcPr>
            <w:tcW w:w="2902" w:type="dxa"/>
            <w:shd w:val="clear" w:color="auto" w:fill="auto"/>
            <w:tcMar>
              <w:left w:w="0" w:type="dxa"/>
            </w:tcMar>
          </w:tcPr>
          <w:p w:rsidR="0046233B" w:rsidRPr="0046233B" w:rsidRDefault="0046233B" w:rsidP="0046233B">
            <w:pPr>
              <w:pStyle w:val="1b"/>
              <w:ind w:left="113"/>
              <w:jc w:val="both"/>
              <w:rPr>
                <w:sz w:val="16"/>
                <w:szCs w:val="16"/>
              </w:rPr>
            </w:pPr>
            <w:r w:rsidRPr="0046233B">
              <w:rPr>
                <w:sz w:val="16"/>
                <w:szCs w:val="16"/>
              </w:rPr>
              <w:t>Число детей, умерших в возрасте до 1 года, на 1000 родившихся живыми</w:t>
            </w:r>
          </w:p>
        </w:tc>
        <w:tc>
          <w:tcPr>
            <w:tcW w:w="1276" w:type="dxa"/>
            <w:shd w:val="clear" w:color="auto" w:fill="auto"/>
            <w:tcMar>
              <w:left w:w="0" w:type="dxa"/>
            </w:tcMar>
          </w:tcPr>
          <w:p w:rsidR="0046233B" w:rsidRPr="0046233B" w:rsidRDefault="0046233B" w:rsidP="0046233B">
            <w:pPr>
              <w:pStyle w:val="1b"/>
              <w:ind w:left="113"/>
              <w:jc w:val="center"/>
              <w:rPr>
                <w:sz w:val="16"/>
                <w:szCs w:val="16"/>
              </w:rPr>
            </w:pPr>
            <w:r w:rsidRPr="0046233B">
              <w:rPr>
                <w:sz w:val="16"/>
                <w:szCs w:val="16"/>
              </w:rPr>
              <w:t>чел.</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r w:rsidRPr="0046233B">
              <w:rPr>
                <w:sz w:val="16"/>
                <w:szCs w:val="16"/>
              </w:rPr>
              <w:t>3,4</w:t>
            </w:r>
          </w:p>
        </w:tc>
        <w:tc>
          <w:tcPr>
            <w:tcW w:w="850" w:type="dxa"/>
            <w:shd w:val="clear" w:color="auto" w:fill="auto"/>
            <w:tcMar>
              <w:left w:w="0" w:type="dxa"/>
            </w:tcMar>
          </w:tcPr>
          <w:p w:rsidR="0046233B" w:rsidRPr="0046233B" w:rsidRDefault="0046233B" w:rsidP="0046233B">
            <w:pPr>
              <w:jc w:val="center"/>
              <w:rPr>
                <w:sz w:val="16"/>
                <w:szCs w:val="16"/>
              </w:rPr>
            </w:pPr>
            <w:r w:rsidRPr="0046233B">
              <w:rPr>
                <w:sz w:val="16"/>
                <w:szCs w:val="16"/>
              </w:rPr>
              <w:t>4,9</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3,6</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3,6</w:t>
            </w:r>
          </w:p>
        </w:tc>
        <w:tc>
          <w:tcPr>
            <w:tcW w:w="691" w:type="dxa"/>
            <w:shd w:val="clear" w:color="auto" w:fill="auto"/>
            <w:tcMar>
              <w:left w:w="0" w:type="dxa"/>
            </w:tcMar>
          </w:tcPr>
          <w:p w:rsidR="0046233B" w:rsidRPr="0046233B" w:rsidRDefault="0046233B" w:rsidP="0046233B">
            <w:pPr>
              <w:jc w:val="center"/>
              <w:rPr>
                <w:sz w:val="16"/>
                <w:szCs w:val="16"/>
              </w:rPr>
            </w:pPr>
            <w:r w:rsidRPr="0046233B">
              <w:rPr>
                <w:sz w:val="16"/>
                <w:szCs w:val="16"/>
              </w:rPr>
              <w:t>3,6</w:t>
            </w:r>
          </w:p>
        </w:tc>
        <w:tc>
          <w:tcPr>
            <w:tcW w:w="709" w:type="dxa"/>
            <w:shd w:val="clear" w:color="auto" w:fill="auto"/>
            <w:tcMar>
              <w:left w:w="0" w:type="dxa"/>
            </w:tcMar>
          </w:tcPr>
          <w:p w:rsidR="0046233B" w:rsidRPr="0046233B" w:rsidRDefault="0046233B" w:rsidP="0046233B">
            <w:pPr>
              <w:jc w:val="center"/>
              <w:rPr>
                <w:sz w:val="16"/>
                <w:szCs w:val="16"/>
              </w:rPr>
            </w:pPr>
            <w:r w:rsidRPr="0046233B">
              <w:rPr>
                <w:sz w:val="16"/>
                <w:szCs w:val="16"/>
              </w:rPr>
              <w:t>3,6</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3,6</w:t>
            </w:r>
          </w:p>
        </w:tc>
        <w:tc>
          <w:tcPr>
            <w:tcW w:w="692" w:type="dxa"/>
            <w:shd w:val="clear" w:color="auto" w:fill="auto"/>
            <w:tcMar>
              <w:left w:w="0" w:type="dxa"/>
            </w:tcMar>
          </w:tcPr>
          <w:p w:rsidR="0046233B" w:rsidRPr="0046233B" w:rsidRDefault="0046233B" w:rsidP="0046233B">
            <w:pPr>
              <w:jc w:val="center"/>
              <w:rPr>
                <w:sz w:val="16"/>
                <w:szCs w:val="16"/>
              </w:rPr>
            </w:pPr>
            <w:r w:rsidRPr="0046233B">
              <w:rPr>
                <w:sz w:val="16"/>
                <w:szCs w:val="16"/>
              </w:rPr>
              <w:t>3,6</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3,6</w:t>
            </w:r>
          </w:p>
        </w:tc>
      </w:tr>
      <w:tr w:rsidR="00474239" w:rsidTr="0046233B">
        <w:trPr>
          <w:trHeight w:val="483"/>
        </w:trPr>
        <w:tc>
          <w:tcPr>
            <w:tcW w:w="500" w:type="dxa"/>
            <w:shd w:val="clear" w:color="auto" w:fill="auto"/>
            <w:tcMar>
              <w:left w:w="0" w:type="dxa"/>
            </w:tcMar>
          </w:tcPr>
          <w:p w:rsidR="0046233B" w:rsidRPr="0046233B" w:rsidRDefault="0046233B" w:rsidP="0046233B">
            <w:pPr>
              <w:jc w:val="center"/>
              <w:rPr>
                <w:sz w:val="16"/>
                <w:szCs w:val="16"/>
              </w:rPr>
            </w:pPr>
            <w:r w:rsidRPr="0046233B">
              <w:rPr>
                <w:sz w:val="16"/>
                <w:szCs w:val="16"/>
              </w:rPr>
              <w:t>37</w:t>
            </w:r>
          </w:p>
        </w:tc>
        <w:tc>
          <w:tcPr>
            <w:tcW w:w="2902" w:type="dxa"/>
            <w:shd w:val="clear" w:color="auto" w:fill="auto"/>
            <w:tcMar>
              <w:left w:w="0" w:type="dxa"/>
            </w:tcMar>
          </w:tcPr>
          <w:p w:rsidR="0046233B" w:rsidRPr="0046233B" w:rsidRDefault="0046233B" w:rsidP="0046233B">
            <w:pPr>
              <w:pStyle w:val="1b"/>
              <w:ind w:left="113"/>
              <w:jc w:val="both"/>
              <w:rPr>
                <w:sz w:val="16"/>
                <w:szCs w:val="16"/>
              </w:rPr>
            </w:pPr>
            <w:r w:rsidRPr="0046233B">
              <w:rPr>
                <w:sz w:val="16"/>
                <w:szCs w:val="16"/>
              </w:rPr>
              <w:t>Численность детей в дошкольных образовательных организациях</w:t>
            </w:r>
          </w:p>
        </w:tc>
        <w:tc>
          <w:tcPr>
            <w:tcW w:w="1276" w:type="dxa"/>
            <w:shd w:val="clear" w:color="auto" w:fill="auto"/>
            <w:tcMar>
              <w:left w:w="0" w:type="dxa"/>
            </w:tcMar>
          </w:tcPr>
          <w:p w:rsidR="0046233B" w:rsidRPr="0046233B" w:rsidRDefault="0046233B" w:rsidP="0046233B">
            <w:pPr>
              <w:pStyle w:val="1b"/>
              <w:ind w:left="113"/>
              <w:jc w:val="center"/>
              <w:rPr>
                <w:sz w:val="16"/>
                <w:szCs w:val="16"/>
              </w:rPr>
            </w:pPr>
            <w:r w:rsidRPr="0046233B">
              <w:rPr>
                <w:sz w:val="16"/>
                <w:szCs w:val="16"/>
              </w:rPr>
              <w:t>чел.</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2318</w:t>
            </w:r>
          </w:p>
        </w:tc>
        <w:tc>
          <w:tcPr>
            <w:tcW w:w="850" w:type="dxa"/>
            <w:shd w:val="clear" w:color="auto" w:fill="auto"/>
            <w:tcMar>
              <w:left w:w="0" w:type="dxa"/>
            </w:tcMar>
          </w:tcPr>
          <w:p w:rsidR="0046233B" w:rsidRPr="0046233B" w:rsidRDefault="0046233B" w:rsidP="0046233B">
            <w:pPr>
              <w:jc w:val="center"/>
              <w:rPr>
                <w:color w:val="FF0000"/>
                <w:sz w:val="16"/>
                <w:szCs w:val="16"/>
              </w:rPr>
            </w:pPr>
            <w:r w:rsidRPr="0046233B">
              <w:rPr>
                <w:color w:val="FF0000"/>
                <w:sz w:val="16"/>
                <w:szCs w:val="16"/>
              </w:rPr>
              <w:t xml:space="preserve"> </w:t>
            </w:r>
          </w:p>
          <w:p w:rsidR="0046233B" w:rsidRPr="0046233B" w:rsidRDefault="0046233B" w:rsidP="0046233B">
            <w:pPr>
              <w:jc w:val="center"/>
              <w:rPr>
                <w:color w:val="FF0000"/>
                <w:sz w:val="16"/>
                <w:szCs w:val="16"/>
              </w:rPr>
            </w:pPr>
            <w:r w:rsidRPr="0046233B">
              <w:rPr>
                <w:sz w:val="16"/>
                <w:szCs w:val="16"/>
              </w:rPr>
              <w:t>2190</w:t>
            </w:r>
          </w:p>
        </w:tc>
        <w:tc>
          <w:tcPr>
            <w:tcW w:w="709" w:type="dxa"/>
            <w:shd w:val="clear" w:color="auto" w:fill="auto"/>
            <w:tcMar>
              <w:left w:w="0" w:type="dxa"/>
            </w:tcMar>
          </w:tcPr>
          <w:p w:rsidR="0046233B" w:rsidRPr="0046233B" w:rsidRDefault="0046233B" w:rsidP="0046233B">
            <w:pPr>
              <w:jc w:val="center"/>
              <w:rPr>
                <w:color w:val="000000" w:themeColor="text1"/>
                <w:sz w:val="16"/>
                <w:szCs w:val="16"/>
                <w:lang w:val="en-US"/>
              </w:rPr>
            </w:pPr>
          </w:p>
          <w:p w:rsidR="0046233B" w:rsidRPr="0046233B" w:rsidRDefault="0046233B" w:rsidP="0046233B">
            <w:pPr>
              <w:jc w:val="center"/>
              <w:rPr>
                <w:color w:val="000000" w:themeColor="text1"/>
                <w:sz w:val="16"/>
                <w:szCs w:val="16"/>
                <w:lang w:val="en-US"/>
              </w:rPr>
            </w:pPr>
            <w:r w:rsidRPr="0046233B">
              <w:rPr>
                <w:color w:val="000000" w:themeColor="text1"/>
                <w:sz w:val="16"/>
                <w:szCs w:val="16"/>
                <w:lang w:val="en-US"/>
              </w:rPr>
              <w:t>2100</w:t>
            </w:r>
          </w:p>
        </w:tc>
        <w:tc>
          <w:tcPr>
            <w:tcW w:w="692" w:type="dxa"/>
            <w:shd w:val="clear" w:color="auto" w:fill="auto"/>
            <w:tcMar>
              <w:left w:w="0" w:type="dxa"/>
            </w:tcMar>
          </w:tcPr>
          <w:p w:rsidR="0046233B" w:rsidRPr="0046233B" w:rsidRDefault="0046233B" w:rsidP="0046233B">
            <w:pPr>
              <w:jc w:val="center"/>
              <w:rPr>
                <w:sz w:val="16"/>
                <w:szCs w:val="16"/>
                <w:lang w:val="en-US"/>
              </w:rPr>
            </w:pPr>
          </w:p>
          <w:p w:rsidR="0046233B" w:rsidRPr="0046233B" w:rsidRDefault="0046233B" w:rsidP="0046233B">
            <w:pPr>
              <w:jc w:val="center"/>
              <w:rPr>
                <w:sz w:val="16"/>
                <w:szCs w:val="16"/>
                <w:lang w:val="en-US"/>
              </w:rPr>
            </w:pPr>
            <w:r w:rsidRPr="0046233B">
              <w:rPr>
                <w:sz w:val="16"/>
                <w:szCs w:val="16"/>
                <w:lang w:val="en-US"/>
              </w:rPr>
              <w:t>2330</w:t>
            </w:r>
          </w:p>
        </w:tc>
        <w:tc>
          <w:tcPr>
            <w:tcW w:w="691"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lang w:val="en-US"/>
              </w:rPr>
            </w:pPr>
            <w:r w:rsidRPr="0046233B">
              <w:rPr>
                <w:sz w:val="16"/>
                <w:szCs w:val="16"/>
                <w:lang w:val="en-US"/>
              </w:rPr>
              <w:t>2330</w:t>
            </w:r>
          </w:p>
        </w:tc>
        <w:tc>
          <w:tcPr>
            <w:tcW w:w="709" w:type="dxa"/>
            <w:shd w:val="clear" w:color="auto" w:fill="auto"/>
            <w:tcMar>
              <w:left w:w="0" w:type="dxa"/>
            </w:tcMar>
          </w:tcPr>
          <w:p w:rsidR="0046233B" w:rsidRPr="0046233B" w:rsidRDefault="0046233B" w:rsidP="0046233B">
            <w:pPr>
              <w:jc w:val="center"/>
              <w:rPr>
                <w:sz w:val="16"/>
                <w:szCs w:val="16"/>
                <w:lang w:val="en-US"/>
              </w:rPr>
            </w:pPr>
          </w:p>
          <w:p w:rsidR="0046233B" w:rsidRPr="0046233B" w:rsidRDefault="0046233B" w:rsidP="0046233B">
            <w:pPr>
              <w:jc w:val="center"/>
              <w:rPr>
                <w:sz w:val="16"/>
                <w:szCs w:val="16"/>
                <w:lang w:val="en-US"/>
              </w:rPr>
            </w:pPr>
            <w:r w:rsidRPr="0046233B">
              <w:rPr>
                <w:sz w:val="16"/>
                <w:szCs w:val="16"/>
                <w:lang w:val="en-US"/>
              </w:rPr>
              <w:t>2330</w:t>
            </w:r>
          </w:p>
        </w:tc>
        <w:tc>
          <w:tcPr>
            <w:tcW w:w="708"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lang w:val="en-US"/>
              </w:rPr>
            </w:pPr>
            <w:r w:rsidRPr="0046233B">
              <w:rPr>
                <w:sz w:val="16"/>
                <w:szCs w:val="16"/>
                <w:lang w:val="en-US"/>
              </w:rPr>
              <w:t>2330</w:t>
            </w:r>
          </w:p>
        </w:tc>
        <w:tc>
          <w:tcPr>
            <w:tcW w:w="692" w:type="dxa"/>
            <w:shd w:val="clear" w:color="auto" w:fill="auto"/>
            <w:tcMar>
              <w:left w:w="0" w:type="dxa"/>
            </w:tcMar>
          </w:tcPr>
          <w:p w:rsidR="0046233B" w:rsidRPr="0046233B" w:rsidRDefault="0046233B" w:rsidP="0046233B">
            <w:pPr>
              <w:jc w:val="center"/>
              <w:rPr>
                <w:sz w:val="16"/>
                <w:szCs w:val="16"/>
                <w:lang w:val="en-US"/>
              </w:rPr>
            </w:pPr>
          </w:p>
          <w:p w:rsidR="0046233B" w:rsidRPr="0046233B" w:rsidRDefault="0046233B" w:rsidP="0046233B">
            <w:pPr>
              <w:jc w:val="center"/>
              <w:rPr>
                <w:sz w:val="16"/>
                <w:szCs w:val="16"/>
                <w:lang w:val="en-US"/>
              </w:rPr>
            </w:pPr>
            <w:r w:rsidRPr="0046233B">
              <w:rPr>
                <w:sz w:val="16"/>
                <w:szCs w:val="16"/>
                <w:lang w:val="en-US"/>
              </w:rPr>
              <w:t>2330</w:t>
            </w:r>
          </w:p>
        </w:tc>
        <w:tc>
          <w:tcPr>
            <w:tcW w:w="743"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lang w:val="en-US"/>
              </w:rPr>
            </w:pPr>
            <w:r w:rsidRPr="0046233B">
              <w:rPr>
                <w:sz w:val="16"/>
                <w:szCs w:val="16"/>
                <w:lang w:val="en-US"/>
              </w:rPr>
              <w:t>2330</w:t>
            </w:r>
          </w:p>
        </w:tc>
      </w:tr>
      <w:tr w:rsidR="00474239" w:rsidTr="0046233B">
        <w:tc>
          <w:tcPr>
            <w:tcW w:w="500" w:type="dxa"/>
            <w:shd w:val="clear" w:color="auto" w:fill="auto"/>
            <w:tcMar>
              <w:left w:w="0" w:type="dxa"/>
            </w:tcMar>
          </w:tcPr>
          <w:p w:rsidR="0046233B" w:rsidRPr="0046233B" w:rsidRDefault="0046233B" w:rsidP="0046233B">
            <w:pPr>
              <w:jc w:val="center"/>
              <w:rPr>
                <w:sz w:val="16"/>
                <w:szCs w:val="16"/>
              </w:rPr>
            </w:pPr>
            <w:r w:rsidRPr="0046233B">
              <w:rPr>
                <w:sz w:val="16"/>
                <w:szCs w:val="16"/>
              </w:rPr>
              <w:t>38</w:t>
            </w:r>
          </w:p>
        </w:tc>
        <w:tc>
          <w:tcPr>
            <w:tcW w:w="2902" w:type="dxa"/>
            <w:shd w:val="clear" w:color="auto" w:fill="auto"/>
            <w:tcMar>
              <w:left w:w="0" w:type="dxa"/>
            </w:tcMar>
          </w:tcPr>
          <w:p w:rsidR="0046233B" w:rsidRPr="0046233B" w:rsidRDefault="0046233B" w:rsidP="0046233B">
            <w:pPr>
              <w:pStyle w:val="1b"/>
              <w:ind w:left="113"/>
              <w:jc w:val="both"/>
              <w:rPr>
                <w:sz w:val="16"/>
                <w:szCs w:val="16"/>
              </w:rPr>
            </w:pPr>
            <w:r w:rsidRPr="0046233B">
              <w:rPr>
                <w:sz w:val="16"/>
                <w:szCs w:val="16"/>
              </w:rPr>
              <w:t>Доля детей в возрасте от трех до семи лет, получающих дошкольную образовательную услугу и (или) услугу по их содержанию в организациях различной организационно-правовой формы и формы собственности в общей численности детей от трех до семи лет.</w:t>
            </w:r>
          </w:p>
        </w:tc>
        <w:tc>
          <w:tcPr>
            <w:tcW w:w="1276" w:type="dxa"/>
            <w:shd w:val="clear" w:color="auto" w:fill="auto"/>
            <w:tcMar>
              <w:left w:w="0" w:type="dxa"/>
            </w:tcMar>
          </w:tcPr>
          <w:p w:rsidR="0046233B" w:rsidRPr="0046233B" w:rsidRDefault="0046233B" w:rsidP="0046233B">
            <w:pPr>
              <w:pStyle w:val="1b"/>
              <w:ind w:left="113"/>
              <w:jc w:val="center"/>
              <w:rPr>
                <w:sz w:val="16"/>
                <w:szCs w:val="16"/>
              </w:rPr>
            </w:pPr>
          </w:p>
          <w:p w:rsidR="0046233B" w:rsidRPr="0046233B" w:rsidRDefault="0046233B" w:rsidP="0046233B">
            <w:pPr>
              <w:pStyle w:val="1b"/>
              <w:ind w:left="113"/>
              <w:jc w:val="center"/>
              <w:rPr>
                <w:sz w:val="16"/>
                <w:szCs w:val="16"/>
              </w:rPr>
            </w:pPr>
          </w:p>
          <w:p w:rsidR="0046233B" w:rsidRPr="0046233B" w:rsidRDefault="0046233B" w:rsidP="0046233B">
            <w:pPr>
              <w:pStyle w:val="1b"/>
              <w:ind w:left="113"/>
              <w:jc w:val="center"/>
              <w:rPr>
                <w:sz w:val="16"/>
                <w:szCs w:val="16"/>
              </w:rPr>
            </w:pPr>
            <w:r w:rsidRPr="0046233B">
              <w:rPr>
                <w:sz w:val="16"/>
                <w:szCs w:val="16"/>
              </w:rPr>
              <w:t>%</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60,0</w:t>
            </w:r>
          </w:p>
        </w:tc>
        <w:tc>
          <w:tcPr>
            <w:tcW w:w="850"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57,9</w:t>
            </w:r>
          </w:p>
        </w:tc>
        <w:tc>
          <w:tcPr>
            <w:tcW w:w="709"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100,0</w:t>
            </w:r>
          </w:p>
        </w:tc>
        <w:tc>
          <w:tcPr>
            <w:tcW w:w="692"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100,0</w:t>
            </w:r>
          </w:p>
        </w:tc>
        <w:tc>
          <w:tcPr>
            <w:tcW w:w="691"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100,0</w:t>
            </w:r>
          </w:p>
        </w:tc>
        <w:tc>
          <w:tcPr>
            <w:tcW w:w="709"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100,0</w:t>
            </w:r>
          </w:p>
          <w:p w:rsidR="0046233B" w:rsidRPr="0046233B" w:rsidRDefault="0046233B" w:rsidP="0046233B">
            <w:pPr>
              <w:jc w:val="center"/>
              <w:rPr>
                <w:sz w:val="16"/>
                <w:szCs w:val="16"/>
              </w:rPr>
            </w:pPr>
          </w:p>
        </w:tc>
        <w:tc>
          <w:tcPr>
            <w:tcW w:w="708"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100,0</w:t>
            </w:r>
          </w:p>
        </w:tc>
        <w:tc>
          <w:tcPr>
            <w:tcW w:w="692"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100,0</w:t>
            </w:r>
          </w:p>
        </w:tc>
        <w:tc>
          <w:tcPr>
            <w:tcW w:w="743"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100,0</w:t>
            </w:r>
          </w:p>
        </w:tc>
      </w:tr>
      <w:tr w:rsidR="00474239" w:rsidTr="0046233B">
        <w:tc>
          <w:tcPr>
            <w:tcW w:w="500" w:type="dxa"/>
            <w:shd w:val="clear" w:color="auto" w:fill="auto"/>
            <w:tcMar>
              <w:left w:w="0" w:type="dxa"/>
            </w:tcMar>
          </w:tcPr>
          <w:p w:rsidR="0046233B" w:rsidRPr="0046233B" w:rsidRDefault="0046233B" w:rsidP="0046233B">
            <w:pPr>
              <w:jc w:val="center"/>
              <w:rPr>
                <w:sz w:val="16"/>
                <w:szCs w:val="16"/>
              </w:rPr>
            </w:pPr>
            <w:r w:rsidRPr="0046233B">
              <w:rPr>
                <w:sz w:val="16"/>
                <w:szCs w:val="16"/>
              </w:rPr>
              <w:t>39</w:t>
            </w:r>
          </w:p>
        </w:tc>
        <w:tc>
          <w:tcPr>
            <w:tcW w:w="2902" w:type="dxa"/>
            <w:shd w:val="clear" w:color="auto" w:fill="auto"/>
            <w:tcMar>
              <w:left w:w="0" w:type="dxa"/>
            </w:tcMar>
          </w:tcPr>
          <w:p w:rsidR="0046233B" w:rsidRPr="0046233B" w:rsidRDefault="0046233B" w:rsidP="0046233B">
            <w:pPr>
              <w:pStyle w:val="1b"/>
              <w:ind w:left="113"/>
              <w:jc w:val="both"/>
              <w:rPr>
                <w:sz w:val="16"/>
                <w:szCs w:val="16"/>
              </w:rPr>
            </w:pPr>
            <w:r w:rsidRPr="0046233B">
              <w:rPr>
                <w:sz w:val="16"/>
                <w:szCs w:val="16"/>
              </w:rPr>
              <w:t>Доля детей в возрасте 1 - 6 лет, состоящих на учете для определения в муниципальные дошкольные образовательные учреждения, в общей численности детей в возрасте 1 - 6 лет</w:t>
            </w:r>
          </w:p>
        </w:tc>
        <w:tc>
          <w:tcPr>
            <w:tcW w:w="1276" w:type="dxa"/>
            <w:shd w:val="clear" w:color="auto" w:fill="auto"/>
            <w:tcMar>
              <w:left w:w="0" w:type="dxa"/>
            </w:tcMar>
          </w:tcPr>
          <w:p w:rsidR="0046233B" w:rsidRPr="0046233B" w:rsidRDefault="0046233B" w:rsidP="0046233B">
            <w:pPr>
              <w:pStyle w:val="1b"/>
              <w:ind w:left="113"/>
              <w:jc w:val="center"/>
              <w:rPr>
                <w:sz w:val="16"/>
                <w:szCs w:val="16"/>
              </w:rPr>
            </w:pPr>
          </w:p>
          <w:p w:rsidR="0046233B" w:rsidRPr="0046233B" w:rsidRDefault="0046233B" w:rsidP="0046233B">
            <w:pPr>
              <w:pStyle w:val="1b"/>
              <w:ind w:left="113"/>
              <w:jc w:val="center"/>
              <w:rPr>
                <w:sz w:val="16"/>
                <w:szCs w:val="16"/>
              </w:rPr>
            </w:pPr>
            <w:r w:rsidRPr="0046233B">
              <w:rPr>
                <w:sz w:val="16"/>
                <w:szCs w:val="16"/>
              </w:rPr>
              <w:t>%</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8,1</w:t>
            </w:r>
          </w:p>
        </w:tc>
        <w:tc>
          <w:tcPr>
            <w:tcW w:w="850"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10,4</w:t>
            </w:r>
          </w:p>
        </w:tc>
        <w:tc>
          <w:tcPr>
            <w:tcW w:w="709" w:type="dxa"/>
            <w:shd w:val="clear" w:color="auto" w:fill="auto"/>
            <w:tcMar>
              <w:left w:w="0" w:type="dxa"/>
            </w:tcMar>
          </w:tcPr>
          <w:p w:rsidR="0046233B" w:rsidRPr="0046233B" w:rsidRDefault="0046233B" w:rsidP="0046233B">
            <w:pPr>
              <w:jc w:val="center"/>
              <w:rPr>
                <w:color w:val="FF0000"/>
                <w:sz w:val="16"/>
                <w:szCs w:val="16"/>
              </w:rPr>
            </w:pPr>
          </w:p>
          <w:p w:rsidR="0046233B" w:rsidRPr="0046233B" w:rsidRDefault="0046233B" w:rsidP="0046233B">
            <w:pPr>
              <w:jc w:val="center"/>
              <w:rPr>
                <w:color w:val="FF0000"/>
                <w:sz w:val="16"/>
                <w:szCs w:val="16"/>
              </w:rPr>
            </w:pPr>
            <w:r w:rsidRPr="0046233B">
              <w:rPr>
                <w:sz w:val="16"/>
                <w:szCs w:val="16"/>
              </w:rPr>
              <w:t>7,0</w:t>
            </w:r>
          </w:p>
        </w:tc>
        <w:tc>
          <w:tcPr>
            <w:tcW w:w="692"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lang w:val="en-US"/>
              </w:rPr>
              <w:t>7</w:t>
            </w:r>
            <w:r w:rsidRPr="0046233B">
              <w:rPr>
                <w:sz w:val="16"/>
                <w:szCs w:val="16"/>
              </w:rPr>
              <w:t>,0</w:t>
            </w:r>
          </w:p>
        </w:tc>
        <w:tc>
          <w:tcPr>
            <w:tcW w:w="691"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7,0</w:t>
            </w:r>
          </w:p>
        </w:tc>
        <w:tc>
          <w:tcPr>
            <w:tcW w:w="709"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lang w:val="en-US"/>
              </w:rPr>
              <w:t>7</w:t>
            </w:r>
            <w:r w:rsidRPr="0046233B">
              <w:rPr>
                <w:sz w:val="16"/>
                <w:szCs w:val="16"/>
              </w:rPr>
              <w:t>,0</w:t>
            </w:r>
          </w:p>
        </w:tc>
        <w:tc>
          <w:tcPr>
            <w:tcW w:w="708"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7,0</w:t>
            </w:r>
          </w:p>
        </w:tc>
        <w:tc>
          <w:tcPr>
            <w:tcW w:w="692"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lang w:val="en-US"/>
              </w:rPr>
              <w:t>7</w:t>
            </w:r>
            <w:r w:rsidRPr="0046233B">
              <w:rPr>
                <w:sz w:val="16"/>
                <w:szCs w:val="16"/>
              </w:rPr>
              <w:t>,0</w:t>
            </w:r>
          </w:p>
        </w:tc>
        <w:tc>
          <w:tcPr>
            <w:tcW w:w="743"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7,0</w:t>
            </w:r>
          </w:p>
        </w:tc>
      </w:tr>
      <w:tr w:rsidR="00474239" w:rsidTr="0046233B">
        <w:tc>
          <w:tcPr>
            <w:tcW w:w="500" w:type="dxa"/>
            <w:shd w:val="clear" w:color="auto" w:fill="auto"/>
            <w:tcMar>
              <w:left w:w="0" w:type="dxa"/>
            </w:tcMar>
          </w:tcPr>
          <w:p w:rsidR="0046233B" w:rsidRPr="0046233B" w:rsidRDefault="0046233B" w:rsidP="0046233B">
            <w:pPr>
              <w:jc w:val="center"/>
              <w:rPr>
                <w:sz w:val="16"/>
                <w:szCs w:val="16"/>
              </w:rPr>
            </w:pPr>
            <w:r w:rsidRPr="0046233B">
              <w:rPr>
                <w:sz w:val="16"/>
                <w:szCs w:val="16"/>
              </w:rPr>
              <w:t>40</w:t>
            </w:r>
          </w:p>
        </w:tc>
        <w:tc>
          <w:tcPr>
            <w:tcW w:w="2902" w:type="dxa"/>
            <w:shd w:val="clear" w:color="auto" w:fill="auto"/>
            <w:tcMar>
              <w:left w:w="0" w:type="dxa"/>
            </w:tcMar>
          </w:tcPr>
          <w:p w:rsidR="0046233B" w:rsidRPr="0046233B" w:rsidRDefault="0046233B" w:rsidP="0046233B">
            <w:pPr>
              <w:pStyle w:val="1b"/>
              <w:ind w:left="113"/>
              <w:jc w:val="both"/>
              <w:rPr>
                <w:sz w:val="16"/>
                <w:szCs w:val="16"/>
              </w:rPr>
            </w:pPr>
            <w:r w:rsidRPr="0046233B">
              <w:rPr>
                <w:sz w:val="16"/>
                <w:szCs w:val="16"/>
              </w:rPr>
              <w:t>Численность обучающихся в общеобразовательных организациях (без вечерних (сменных) общеобразовательных организациях (на начало учебного года)</w:t>
            </w:r>
          </w:p>
        </w:tc>
        <w:tc>
          <w:tcPr>
            <w:tcW w:w="1276" w:type="dxa"/>
            <w:shd w:val="clear" w:color="auto" w:fill="auto"/>
            <w:tcMar>
              <w:left w:w="0" w:type="dxa"/>
            </w:tcMar>
          </w:tcPr>
          <w:p w:rsidR="0046233B" w:rsidRPr="0046233B" w:rsidRDefault="0046233B" w:rsidP="0046233B">
            <w:pPr>
              <w:pStyle w:val="1b"/>
              <w:ind w:left="113"/>
              <w:jc w:val="center"/>
              <w:rPr>
                <w:sz w:val="16"/>
                <w:szCs w:val="16"/>
              </w:rPr>
            </w:pPr>
          </w:p>
          <w:p w:rsidR="0046233B" w:rsidRPr="0046233B" w:rsidRDefault="0046233B" w:rsidP="0046233B">
            <w:pPr>
              <w:pStyle w:val="1b"/>
              <w:ind w:left="113"/>
              <w:jc w:val="center"/>
              <w:rPr>
                <w:sz w:val="16"/>
                <w:szCs w:val="16"/>
              </w:rPr>
            </w:pPr>
          </w:p>
          <w:p w:rsidR="0046233B" w:rsidRPr="0046233B" w:rsidRDefault="0046233B" w:rsidP="0046233B">
            <w:pPr>
              <w:pStyle w:val="1b"/>
              <w:ind w:left="113"/>
              <w:jc w:val="center"/>
              <w:rPr>
                <w:sz w:val="16"/>
                <w:szCs w:val="16"/>
              </w:rPr>
            </w:pPr>
          </w:p>
          <w:p w:rsidR="0046233B" w:rsidRPr="0046233B" w:rsidRDefault="0046233B" w:rsidP="0046233B">
            <w:pPr>
              <w:pStyle w:val="1b"/>
              <w:ind w:left="113"/>
              <w:jc w:val="center"/>
              <w:rPr>
                <w:sz w:val="16"/>
                <w:szCs w:val="16"/>
              </w:rPr>
            </w:pPr>
            <w:r w:rsidRPr="0046233B">
              <w:rPr>
                <w:sz w:val="16"/>
                <w:szCs w:val="16"/>
              </w:rPr>
              <w:t>чел.</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p>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6804</w:t>
            </w:r>
          </w:p>
        </w:tc>
        <w:tc>
          <w:tcPr>
            <w:tcW w:w="850"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p>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6815</w:t>
            </w:r>
          </w:p>
          <w:p w:rsidR="0046233B" w:rsidRPr="0046233B" w:rsidRDefault="0046233B" w:rsidP="0046233B">
            <w:pPr>
              <w:jc w:val="center"/>
              <w:rPr>
                <w:sz w:val="16"/>
                <w:szCs w:val="16"/>
              </w:rPr>
            </w:pPr>
          </w:p>
        </w:tc>
        <w:tc>
          <w:tcPr>
            <w:tcW w:w="709"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p>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6704</w:t>
            </w:r>
          </w:p>
        </w:tc>
        <w:tc>
          <w:tcPr>
            <w:tcW w:w="692"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p>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6800</w:t>
            </w:r>
          </w:p>
        </w:tc>
        <w:tc>
          <w:tcPr>
            <w:tcW w:w="691"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p>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6800</w:t>
            </w:r>
          </w:p>
        </w:tc>
        <w:tc>
          <w:tcPr>
            <w:tcW w:w="709" w:type="dxa"/>
            <w:shd w:val="clear" w:color="auto" w:fill="auto"/>
            <w:tcMar>
              <w:left w:w="0" w:type="dxa"/>
            </w:tcMar>
            <w:vAlign w:val="center"/>
          </w:tcPr>
          <w:p w:rsidR="0046233B" w:rsidRPr="0046233B" w:rsidRDefault="0046233B" w:rsidP="0046233B">
            <w:pPr>
              <w:jc w:val="center"/>
              <w:rPr>
                <w:sz w:val="16"/>
                <w:szCs w:val="16"/>
              </w:rPr>
            </w:pPr>
            <w:r w:rsidRPr="0046233B">
              <w:rPr>
                <w:sz w:val="16"/>
                <w:szCs w:val="16"/>
              </w:rPr>
              <w:t>6800</w:t>
            </w:r>
          </w:p>
        </w:tc>
        <w:tc>
          <w:tcPr>
            <w:tcW w:w="708" w:type="dxa"/>
            <w:shd w:val="clear" w:color="auto" w:fill="auto"/>
            <w:tcMar>
              <w:left w:w="0" w:type="dxa"/>
            </w:tcMar>
            <w:vAlign w:val="center"/>
          </w:tcPr>
          <w:p w:rsidR="0046233B" w:rsidRPr="0046233B" w:rsidRDefault="0046233B" w:rsidP="0046233B">
            <w:pPr>
              <w:jc w:val="center"/>
              <w:rPr>
                <w:sz w:val="16"/>
                <w:szCs w:val="16"/>
              </w:rPr>
            </w:pPr>
            <w:r w:rsidRPr="0046233B">
              <w:rPr>
                <w:sz w:val="16"/>
                <w:szCs w:val="16"/>
              </w:rPr>
              <w:t>6800</w:t>
            </w:r>
          </w:p>
        </w:tc>
        <w:tc>
          <w:tcPr>
            <w:tcW w:w="692" w:type="dxa"/>
            <w:shd w:val="clear" w:color="auto" w:fill="auto"/>
            <w:tcMar>
              <w:left w:w="0" w:type="dxa"/>
            </w:tcMar>
            <w:vAlign w:val="center"/>
          </w:tcPr>
          <w:p w:rsidR="0046233B" w:rsidRPr="0046233B" w:rsidRDefault="0046233B" w:rsidP="0046233B">
            <w:pPr>
              <w:jc w:val="center"/>
              <w:rPr>
                <w:sz w:val="16"/>
                <w:szCs w:val="16"/>
              </w:rPr>
            </w:pPr>
            <w:r w:rsidRPr="0046233B">
              <w:rPr>
                <w:sz w:val="16"/>
                <w:szCs w:val="16"/>
              </w:rPr>
              <w:t>6800</w:t>
            </w:r>
          </w:p>
        </w:tc>
        <w:tc>
          <w:tcPr>
            <w:tcW w:w="743"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p>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6800</w:t>
            </w:r>
          </w:p>
        </w:tc>
      </w:tr>
      <w:tr w:rsidR="00474239" w:rsidTr="0046233B">
        <w:tc>
          <w:tcPr>
            <w:tcW w:w="500" w:type="dxa"/>
            <w:shd w:val="clear" w:color="auto" w:fill="auto"/>
            <w:tcMar>
              <w:left w:w="0" w:type="dxa"/>
            </w:tcMar>
          </w:tcPr>
          <w:p w:rsidR="0046233B" w:rsidRPr="0046233B" w:rsidRDefault="0046233B" w:rsidP="0046233B">
            <w:pPr>
              <w:jc w:val="center"/>
              <w:rPr>
                <w:sz w:val="16"/>
                <w:szCs w:val="16"/>
              </w:rPr>
            </w:pPr>
            <w:r w:rsidRPr="0046233B">
              <w:rPr>
                <w:sz w:val="16"/>
                <w:szCs w:val="16"/>
              </w:rPr>
              <w:t>41</w:t>
            </w:r>
          </w:p>
        </w:tc>
        <w:tc>
          <w:tcPr>
            <w:tcW w:w="2902" w:type="dxa"/>
            <w:shd w:val="clear" w:color="auto" w:fill="auto"/>
            <w:tcMar>
              <w:left w:w="0" w:type="dxa"/>
            </w:tcMar>
          </w:tcPr>
          <w:p w:rsidR="0046233B" w:rsidRPr="0046233B" w:rsidRDefault="0046233B" w:rsidP="0046233B">
            <w:pPr>
              <w:pStyle w:val="1b"/>
              <w:ind w:left="113"/>
              <w:jc w:val="both"/>
              <w:rPr>
                <w:sz w:val="16"/>
                <w:szCs w:val="16"/>
              </w:rPr>
            </w:pPr>
            <w:r w:rsidRPr="0046233B">
              <w:rPr>
                <w:sz w:val="16"/>
                <w:szCs w:val="16"/>
              </w:rPr>
              <w:t>Средняя наполняемость классов в общеобразовательных организациях – всего,</w:t>
            </w:r>
          </w:p>
        </w:tc>
        <w:tc>
          <w:tcPr>
            <w:tcW w:w="1276" w:type="dxa"/>
            <w:shd w:val="clear" w:color="auto" w:fill="auto"/>
            <w:tcMar>
              <w:left w:w="0" w:type="dxa"/>
            </w:tcMar>
          </w:tcPr>
          <w:p w:rsidR="0046233B" w:rsidRPr="0046233B" w:rsidRDefault="0046233B" w:rsidP="0046233B">
            <w:pPr>
              <w:pStyle w:val="1b"/>
              <w:ind w:left="113"/>
              <w:jc w:val="center"/>
              <w:rPr>
                <w:sz w:val="16"/>
                <w:szCs w:val="16"/>
              </w:rPr>
            </w:pPr>
          </w:p>
          <w:p w:rsidR="0046233B" w:rsidRPr="0046233B" w:rsidRDefault="0046233B" w:rsidP="0046233B">
            <w:pPr>
              <w:pStyle w:val="1b"/>
              <w:ind w:left="113"/>
              <w:jc w:val="center"/>
              <w:rPr>
                <w:sz w:val="16"/>
                <w:szCs w:val="16"/>
              </w:rPr>
            </w:pPr>
            <w:r w:rsidRPr="0046233B">
              <w:rPr>
                <w:sz w:val="16"/>
                <w:szCs w:val="16"/>
              </w:rPr>
              <w:t>чел.</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15,8</w:t>
            </w:r>
          </w:p>
        </w:tc>
        <w:tc>
          <w:tcPr>
            <w:tcW w:w="850" w:type="dxa"/>
            <w:shd w:val="clear" w:color="auto" w:fill="auto"/>
            <w:tcMar>
              <w:left w:w="0" w:type="dxa"/>
            </w:tcMar>
            <w:vAlign w:val="center"/>
          </w:tcPr>
          <w:p w:rsidR="0046233B" w:rsidRPr="0046233B" w:rsidRDefault="0046233B" w:rsidP="0046233B">
            <w:pPr>
              <w:pStyle w:val="ConsPlusNormal"/>
              <w:ind w:firstLine="0"/>
              <w:jc w:val="center"/>
              <w:rPr>
                <w:rFonts w:ascii="Times New Roman" w:hAnsi="Times New Roman" w:cs="Times New Roman"/>
                <w:color w:val="FF0000"/>
                <w:sz w:val="16"/>
                <w:szCs w:val="16"/>
              </w:rPr>
            </w:pPr>
            <w:r w:rsidRPr="0046233B">
              <w:rPr>
                <w:rFonts w:ascii="Times New Roman" w:hAnsi="Times New Roman" w:cs="Times New Roman"/>
                <w:sz w:val="16"/>
                <w:szCs w:val="16"/>
              </w:rPr>
              <w:t>15,6</w:t>
            </w:r>
          </w:p>
        </w:tc>
        <w:tc>
          <w:tcPr>
            <w:tcW w:w="709" w:type="dxa"/>
            <w:shd w:val="clear" w:color="auto" w:fill="auto"/>
            <w:tcMar>
              <w:left w:w="0" w:type="dxa"/>
            </w:tcMar>
            <w:vAlign w:val="center"/>
          </w:tcPr>
          <w:p w:rsidR="0046233B" w:rsidRPr="0046233B" w:rsidRDefault="0046233B" w:rsidP="0046233B">
            <w:pPr>
              <w:jc w:val="center"/>
              <w:rPr>
                <w:sz w:val="16"/>
                <w:szCs w:val="16"/>
              </w:rPr>
            </w:pPr>
            <w:r w:rsidRPr="0046233B">
              <w:rPr>
                <w:sz w:val="16"/>
                <w:szCs w:val="16"/>
              </w:rPr>
              <w:t>15,8</w:t>
            </w:r>
          </w:p>
        </w:tc>
        <w:tc>
          <w:tcPr>
            <w:tcW w:w="692" w:type="dxa"/>
            <w:shd w:val="clear" w:color="auto" w:fill="auto"/>
            <w:tcMar>
              <w:left w:w="0" w:type="dxa"/>
            </w:tcMar>
            <w:vAlign w:val="center"/>
          </w:tcPr>
          <w:p w:rsidR="0046233B" w:rsidRPr="0046233B" w:rsidRDefault="0046233B" w:rsidP="0046233B">
            <w:pPr>
              <w:jc w:val="center"/>
              <w:rPr>
                <w:sz w:val="16"/>
                <w:szCs w:val="16"/>
              </w:rPr>
            </w:pPr>
            <w:r w:rsidRPr="0046233B">
              <w:rPr>
                <w:sz w:val="16"/>
                <w:szCs w:val="16"/>
              </w:rPr>
              <w:t>15,8</w:t>
            </w:r>
          </w:p>
        </w:tc>
        <w:tc>
          <w:tcPr>
            <w:tcW w:w="691" w:type="dxa"/>
            <w:shd w:val="clear" w:color="auto" w:fill="auto"/>
            <w:tcMar>
              <w:left w:w="0" w:type="dxa"/>
            </w:tcMar>
            <w:vAlign w:val="center"/>
          </w:tcPr>
          <w:p w:rsidR="0046233B" w:rsidRPr="0046233B" w:rsidRDefault="0046233B" w:rsidP="0046233B">
            <w:pPr>
              <w:jc w:val="center"/>
              <w:rPr>
                <w:sz w:val="16"/>
                <w:szCs w:val="16"/>
              </w:rPr>
            </w:pPr>
            <w:r w:rsidRPr="0046233B">
              <w:rPr>
                <w:sz w:val="16"/>
                <w:szCs w:val="16"/>
              </w:rPr>
              <w:t>15,8</w:t>
            </w:r>
          </w:p>
        </w:tc>
        <w:tc>
          <w:tcPr>
            <w:tcW w:w="709" w:type="dxa"/>
            <w:shd w:val="clear" w:color="auto" w:fill="auto"/>
            <w:tcMar>
              <w:left w:w="0" w:type="dxa"/>
            </w:tcMar>
            <w:vAlign w:val="center"/>
          </w:tcPr>
          <w:p w:rsidR="0046233B" w:rsidRPr="0046233B" w:rsidRDefault="0046233B" w:rsidP="0046233B">
            <w:pPr>
              <w:jc w:val="center"/>
              <w:rPr>
                <w:sz w:val="16"/>
                <w:szCs w:val="16"/>
              </w:rPr>
            </w:pPr>
            <w:r w:rsidRPr="0046233B">
              <w:rPr>
                <w:sz w:val="16"/>
                <w:szCs w:val="16"/>
              </w:rPr>
              <w:t>15,8</w:t>
            </w:r>
          </w:p>
        </w:tc>
        <w:tc>
          <w:tcPr>
            <w:tcW w:w="708" w:type="dxa"/>
            <w:shd w:val="clear" w:color="auto" w:fill="auto"/>
            <w:tcMar>
              <w:left w:w="0" w:type="dxa"/>
            </w:tcMar>
          </w:tcPr>
          <w:p w:rsidR="0046233B" w:rsidRPr="0046233B" w:rsidRDefault="0046233B" w:rsidP="0046233B">
            <w:pPr>
              <w:rPr>
                <w:sz w:val="16"/>
                <w:szCs w:val="16"/>
              </w:rPr>
            </w:pPr>
          </w:p>
          <w:p w:rsidR="0046233B" w:rsidRPr="0046233B" w:rsidRDefault="0046233B" w:rsidP="0046233B">
            <w:pPr>
              <w:rPr>
                <w:sz w:val="16"/>
                <w:szCs w:val="16"/>
              </w:rPr>
            </w:pPr>
            <w:r w:rsidRPr="0046233B">
              <w:rPr>
                <w:sz w:val="16"/>
                <w:szCs w:val="16"/>
              </w:rPr>
              <w:t xml:space="preserve">    15,8</w:t>
            </w:r>
          </w:p>
        </w:tc>
        <w:tc>
          <w:tcPr>
            <w:tcW w:w="692" w:type="dxa"/>
            <w:shd w:val="clear" w:color="auto" w:fill="auto"/>
            <w:tcMar>
              <w:left w:w="0" w:type="dxa"/>
            </w:tcMar>
            <w:vAlign w:val="center"/>
          </w:tcPr>
          <w:p w:rsidR="0046233B" w:rsidRPr="0046233B" w:rsidRDefault="0046233B" w:rsidP="0046233B">
            <w:pPr>
              <w:jc w:val="center"/>
              <w:rPr>
                <w:sz w:val="16"/>
                <w:szCs w:val="16"/>
              </w:rPr>
            </w:pPr>
            <w:r w:rsidRPr="0046233B">
              <w:rPr>
                <w:sz w:val="16"/>
                <w:szCs w:val="16"/>
              </w:rPr>
              <w:t>15,8</w:t>
            </w:r>
          </w:p>
        </w:tc>
        <w:tc>
          <w:tcPr>
            <w:tcW w:w="743"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15,8</w:t>
            </w:r>
          </w:p>
        </w:tc>
      </w:tr>
      <w:tr w:rsidR="00474239" w:rsidTr="0046233B">
        <w:trPr>
          <w:trHeight w:val="413"/>
        </w:trPr>
        <w:tc>
          <w:tcPr>
            <w:tcW w:w="500" w:type="dxa"/>
            <w:shd w:val="clear" w:color="auto" w:fill="auto"/>
            <w:tcMar>
              <w:left w:w="0" w:type="dxa"/>
            </w:tcMar>
          </w:tcPr>
          <w:p w:rsidR="0046233B" w:rsidRPr="0046233B" w:rsidRDefault="0046233B" w:rsidP="0046233B">
            <w:pPr>
              <w:jc w:val="center"/>
              <w:rPr>
                <w:sz w:val="16"/>
                <w:szCs w:val="16"/>
              </w:rPr>
            </w:pPr>
          </w:p>
        </w:tc>
        <w:tc>
          <w:tcPr>
            <w:tcW w:w="2902" w:type="dxa"/>
            <w:shd w:val="clear" w:color="auto" w:fill="auto"/>
            <w:tcMar>
              <w:left w:w="0" w:type="dxa"/>
            </w:tcMar>
          </w:tcPr>
          <w:p w:rsidR="0046233B" w:rsidRPr="0046233B" w:rsidRDefault="0046233B" w:rsidP="0046233B">
            <w:pPr>
              <w:pStyle w:val="1b"/>
              <w:ind w:left="113"/>
              <w:jc w:val="both"/>
              <w:rPr>
                <w:sz w:val="16"/>
                <w:szCs w:val="16"/>
              </w:rPr>
            </w:pPr>
            <w:r w:rsidRPr="0046233B">
              <w:rPr>
                <w:sz w:val="16"/>
                <w:szCs w:val="16"/>
              </w:rPr>
              <w:t xml:space="preserve">- в </w:t>
            </w:r>
            <w:proofErr w:type="spellStart"/>
            <w:r w:rsidRPr="0046233B">
              <w:rPr>
                <w:sz w:val="16"/>
                <w:szCs w:val="16"/>
              </w:rPr>
              <w:t>т.ч</w:t>
            </w:r>
            <w:proofErr w:type="spellEnd"/>
            <w:r w:rsidRPr="0046233B">
              <w:rPr>
                <w:sz w:val="16"/>
                <w:szCs w:val="16"/>
              </w:rPr>
              <w:t>. в городских поселениях</w:t>
            </w:r>
          </w:p>
        </w:tc>
        <w:tc>
          <w:tcPr>
            <w:tcW w:w="1276" w:type="dxa"/>
            <w:shd w:val="clear" w:color="auto" w:fill="auto"/>
            <w:tcMar>
              <w:left w:w="0" w:type="dxa"/>
            </w:tcMar>
          </w:tcPr>
          <w:p w:rsidR="0046233B" w:rsidRPr="0046233B" w:rsidRDefault="0046233B" w:rsidP="0046233B">
            <w:pPr>
              <w:ind w:left="113"/>
              <w:jc w:val="center"/>
              <w:rPr>
                <w:sz w:val="16"/>
                <w:szCs w:val="16"/>
              </w:rPr>
            </w:pPr>
            <w:r w:rsidRPr="0046233B">
              <w:rPr>
                <w:sz w:val="16"/>
                <w:szCs w:val="16"/>
              </w:rPr>
              <w:t>чел.</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r w:rsidRPr="0046233B">
              <w:rPr>
                <w:sz w:val="16"/>
                <w:szCs w:val="16"/>
              </w:rPr>
              <w:t>23</w:t>
            </w:r>
          </w:p>
        </w:tc>
        <w:tc>
          <w:tcPr>
            <w:tcW w:w="850" w:type="dxa"/>
            <w:shd w:val="clear" w:color="auto" w:fill="auto"/>
            <w:tcMar>
              <w:left w:w="0" w:type="dxa"/>
            </w:tcMar>
            <w:vAlign w:val="center"/>
          </w:tcPr>
          <w:p w:rsidR="0046233B" w:rsidRPr="0046233B" w:rsidRDefault="0046233B" w:rsidP="0046233B">
            <w:pPr>
              <w:pStyle w:val="ConsPlusNormal"/>
              <w:ind w:firstLine="0"/>
              <w:jc w:val="center"/>
              <w:rPr>
                <w:rFonts w:ascii="Times New Roman" w:hAnsi="Times New Roman" w:cs="Times New Roman"/>
                <w:color w:val="FF0000"/>
                <w:sz w:val="16"/>
                <w:szCs w:val="16"/>
              </w:rPr>
            </w:pPr>
            <w:r w:rsidRPr="0046233B">
              <w:rPr>
                <w:rFonts w:ascii="Times New Roman" w:hAnsi="Times New Roman" w:cs="Times New Roman"/>
                <w:sz w:val="16"/>
                <w:szCs w:val="16"/>
              </w:rPr>
              <w:t>23</w:t>
            </w:r>
          </w:p>
        </w:tc>
        <w:tc>
          <w:tcPr>
            <w:tcW w:w="709" w:type="dxa"/>
            <w:shd w:val="clear" w:color="auto" w:fill="auto"/>
            <w:tcMar>
              <w:left w:w="0" w:type="dxa"/>
            </w:tcMar>
            <w:vAlign w:val="center"/>
          </w:tcPr>
          <w:p w:rsidR="0046233B" w:rsidRPr="0046233B" w:rsidRDefault="0046233B" w:rsidP="0046233B">
            <w:pPr>
              <w:jc w:val="center"/>
              <w:rPr>
                <w:sz w:val="16"/>
                <w:szCs w:val="16"/>
              </w:rPr>
            </w:pPr>
            <w:r w:rsidRPr="0046233B">
              <w:rPr>
                <w:sz w:val="16"/>
                <w:szCs w:val="16"/>
              </w:rPr>
              <w:t>23</w:t>
            </w:r>
          </w:p>
        </w:tc>
        <w:tc>
          <w:tcPr>
            <w:tcW w:w="692" w:type="dxa"/>
            <w:shd w:val="clear" w:color="auto" w:fill="auto"/>
            <w:tcMar>
              <w:left w:w="0" w:type="dxa"/>
            </w:tcMar>
            <w:vAlign w:val="center"/>
          </w:tcPr>
          <w:p w:rsidR="0046233B" w:rsidRPr="0046233B" w:rsidRDefault="0046233B" w:rsidP="0046233B">
            <w:pPr>
              <w:jc w:val="center"/>
              <w:rPr>
                <w:sz w:val="16"/>
                <w:szCs w:val="16"/>
              </w:rPr>
            </w:pPr>
            <w:r w:rsidRPr="0046233B">
              <w:rPr>
                <w:sz w:val="16"/>
                <w:szCs w:val="16"/>
              </w:rPr>
              <w:t>23</w:t>
            </w:r>
          </w:p>
        </w:tc>
        <w:tc>
          <w:tcPr>
            <w:tcW w:w="691" w:type="dxa"/>
            <w:shd w:val="clear" w:color="auto" w:fill="auto"/>
            <w:tcMar>
              <w:left w:w="0" w:type="dxa"/>
            </w:tcMar>
            <w:vAlign w:val="center"/>
          </w:tcPr>
          <w:p w:rsidR="0046233B" w:rsidRPr="0046233B" w:rsidRDefault="0046233B" w:rsidP="0046233B">
            <w:pPr>
              <w:jc w:val="center"/>
              <w:rPr>
                <w:sz w:val="16"/>
                <w:szCs w:val="16"/>
              </w:rPr>
            </w:pPr>
            <w:r w:rsidRPr="0046233B">
              <w:rPr>
                <w:sz w:val="16"/>
                <w:szCs w:val="16"/>
              </w:rPr>
              <w:t>23</w:t>
            </w:r>
          </w:p>
        </w:tc>
        <w:tc>
          <w:tcPr>
            <w:tcW w:w="709" w:type="dxa"/>
            <w:shd w:val="clear" w:color="auto" w:fill="auto"/>
            <w:tcMar>
              <w:left w:w="0" w:type="dxa"/>
            </w:tcMar>
            <w:vAlign w:val="center"/>
          </w:tcPr>
          <w:p w:rsidR="0046233B" w:rsidRPr="0046233B" w:rsidRDefault="0046233B" w:rsidP="0046233B">
            <w:pPr>
              <w:jc w:val="center"/>
              <w:rPr>
                <w:sz w:val="16"/>
                <w:szCs w:val="16"/>
              </w:rPr>
            </w:pPr>
            <w:r w:rsidRPr="0046233B">
              <w:rPr>
                <w:sz w:val="16"/>
                <w:szCs w:val="16"/>
              </w:rPr>
              <w:t>23</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23</w:t>
            </w:r>
          </w:p>
        </w:tc>
        <w:tc>
          <w:tcPr>
            <w:tcW w:w="692" w:type="dxa"/>
            <w:shd w:val="clear" w:color="auto" w:fill="auto"/>
            <w:tcMar>
              <w:left w:w="0" w:type="dxa"/>
            </w:tcMar>
            <w:vAlign w:val="center"/>
          </w:tcPr>
          <w:p w:rsidR="0046233B" w:rsidRPr="0046233B" w:rsidRDefault="0046233B" w:rsidP="0046233B">
            <w:pPr>
              <w:jc w:val="center"/>
              <w:rPr>
                <w:sz w:val="16"/>
                <w:szCs w:val="16"/>
              </w:rPr>
            </w:pPr>
            <w:r w:rsidRPr="0046233B">
              <w:rPr>
                <w:sz w:val="16"/>
                <w:szCs w:val="16"/>
              </w:rPr>
              <w:t>23</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23</w:t>
            </w:r>
          </w:p>
        </w:tc>
      </w:tr>
      <w:tr w:rsidR="00474239" w:rsidTr="0046233B">
        <w:tc>
          <w:tcPr>
            <w:tcW w:w="500" w:type="dxa"/>
            <w:shd w:val="clear" w:color="auto" w:fill="auto"/>
            <w:tcMar>
              <w:left w:w="0" w:type="dxa"/>
            </w:tcMar>
          </w:tcPr>
          <w:p w:rsidR="0046233B" w:rsidRPr="0046233B" w:rsidRDefault="0046233B" w:rsidP="0046233B">
            <w:pPr>
              <w:jc w:val="center"/>
              <w:rPr>
                <w:sz w:val="16"/>
                <w:szCs w:val="16"/>
              </w:rPr>
            </w:pPr>
          </w:p>
        </w:tc>
        <w:tc>
          <w:tcPr>
            <w:tcW w:w="2902" w:type="dxa"/>
            <w:shd w:val="clear" w:color="auto" w:fill="auto"/>
            <w:tcMar>
              <w:left w:w="0" w:type="dxa"/>
            </w:tcMar>
          </w:tcPr>
          <w:p w:rsidR="0046233B" w:rsidRPr="0046233B" w:rsidRDefault="0046233B" w:rsidP="0046233B">
            <w:pPr>
              <w:pStyle w:val="1b"/>
              <w:ind w:left="113"/>
              <w:jc w:val="both"/>
              <w:rPr>
                <w:sz w:val="16"/>
                <w:szCs w:val="16"/>
              </w:rPr>
            </w:pPr>
            <w:r w:rsidRPr="0046233B">
              <w:rPr>
                <w:sz w:val="16"/>
                <w:szCs w:val="16"/>
              </w:rPr>
              <w:t>- в сельских поселениях</w:t>
            </w:r>
          </w:p>
        </w:tc>
        <w:tc>
          <w:tcPr>
            <w:tcW w:w="1276" w:type="dxa"/>
            <w:shd w:val="clear" w:color="auto" w:fill="auto"/>
            <w:tcMar>
              <w:left w:w="0" w:type="dxa"/>
            </w:tcMar>
          </w:tcPr>
          <w:p w:rsidR="0046233B" w:rsidRPr="0046233B" w:rsidRDefault="0046233B" w:rsidP="0046233B">
            <w:pPr>
              <w:ind w:left="113"/>
              <w:jc w:val="center"/>
              <w:rPr>
                <w:sz w:val="16"/>
                <w:szCs w:val="16"/>
              </w:rPr>
            </w:pPr>
            <w:r w:rsidRPr="0046233B">
              <w:rPr>
                <w:sz w:val="16"/>
                <w:szCs w:val="16"/>
              </w:rPr>
              <w:t>чел.</w:t>
            </w:r>
          </w:p>
          <w:p w:rsidR="0046233B" w:rsidRPr="0046233B" w:rsidRDefault="0046233B" w:rsidP="0046233B">
            <w:pPr>
              <w:ind w:left="113"/>
              <w:jc w:val="center"/>
              <w:rPr>
                <w:sz w:val="16"/>
                <w:szCs w:val="16"/>
              </w:rPr>
            </w:pP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r w:rsidRPr="0046233B">
              <w:rPr>
                <w:sz w:val="16"/>
                <w:szCs w:val="16"/>
              </w:rPr>
              <w:t>11</w:t>
            </w:r>
          </w:p>
        </w:tc>
        <w:tc>
          <w:tcPr>
            <w:tcW w:w="850" w:type="dxa"/>
            <w:shd w:val="clear" w:color="auto" w:fill="auto"/>
            <w:tcMar>
              <w:left w:w="0" w:type="dxa"/>
            </w:tcMar>
            <w:vAlign w:val="center"/>
          </w:tcPr>
          <w:p w:rsidR="0046233B" w:rsidRPr="0046233B" w:rsidRDefault="0046233B" w:rsidP="0046233B">
            <w:pPr>
              <w:pStyle w:val="ConsPlusNormal"/>
              <w:ind w:firstLine="0"/>
              <w:jc w:val="center"/>
              <w:rPr>
                <w:rFonts w:ascii="Times New Roman" w:hAnsi="Times New Roman" w:cs="Times New Roman"/>
                <w:color w:val="FF0000"/>
                <w:sz w:val="16"/>
                <w:szCs w:val="16"/>
              </w:rPr>
            </w:pPr>
            <w:r w:rsidRPr="0046233B">
              <w:rPr>
                <w:rFonts w:ascii="Times New Roman" w:hAnsi="Times New Roman" w:cs="Times New Roman"/>
                <w:sz w:val="16"/>
                <w:szCs w:val="16"/>
              </w:rPr>
              <w:t>11</w:t>
            </w:r>
          </w:p>
        </w:tc>
        <w:tc>
          <w:tcPr>
            <w:tcW w:w="709" w:type="dxa"/>
            <w:shd w:val="clear" w:color="auto" w:fill="auto"/>
            <w:tcMar>
              <w:left w:w="0" w:type="dxa"/>
            </w:tcMar>
            <w:vAlign w:val="center"/>
          </w:tcPr>
          <w:p w:rsidR="0046233B" w:rsidRPr="0046233B" w:rsidRDefault="0046233B" w:rsidP="0046233B">
            <w:pPr>
              <w:jc w:val="center"/>
              <w:rPr>
                <w:sz w:val="16"/>
                <w:szCs w:val="16"/>
              </w:rPr>
            </w:pPr>
            <w:r w:rsidRPr="0046233B">
              <w:rPr>
                <w:sz w:val="16"/>
                <w:szCs w:val="16"/>
              </w:rPr>
              <w:t>11</w:t>
            </w:r>
          </w:p>
        </w:tc>
        <w:tc>
          <w:tcPr>
            <w:tcW w:w="692" w:type="dxa"/>
            <w:shd w:val="clear" w:color="auto" w:fill="auto"/>
            <w:tcMar>
              <w:left w:w="0" w:type="dxa"/>
            </w:tcMar>
            <w:vAlign w:val="center"/>
          </w:tcPr>
          <w:p w:rsidR="0046233B" w:rsidRPr="0046233B" w:rsidRDefault="0046233B" w:rsidP="0046233B">
            <w:pPr>
              <w:jc w:val="center"/>
              <w:rPr>
                <w:sz w:val="16"/>
                <w:szCs w:val="16"/>
              </w:rPr>
            </w:pPr>
            <w:r w:rsidRPr="0046233B">
              <w:rPr>
                <w:sz w:val="16"/>
                <w:szCs w:val="16"/>
              </w:rPr>
              <w:t>11</w:t>
            </w:r>
          </w:p>
        </w:tc>
        <w:tc>
          <w:tcPr>
            <w:tcW w:w="691" w:type="dxa"/>
            <w:shd w:val="clear" w:color="auto" w:fill="auto"/>
            <w:tcMar>
              <w:left w:w="0" w:type="dxa"/>
            </w:tcMar>
            <w:vAlign w:val="center"/>
          </w:tcPr>
          <w:p w:rsidR="0046233B" w:rsidRPr="0046233B" w:rsidRDefault="0046233B" w:rsidP="0046233B">
            <w:pPr>
              <w:jc w:val="center"/>
              <w:rPr>
                <w:sz w:val="16"/>
                <w:szCs w:val="16"/>
              </w:rPr>
            </w:pPr>
            <w:r w:rsidRPr="0046233B">
              <w:rPr>
                <w:sz w:val="16"/>
                <w:szCs w:val="16"/>
              </w:rPr>
              <w:t>11</w:t>
            </w:r>
          </w:p>
        </w:tc>
        <w:tc>
          <w:tcPr>
            <w:tcW w:w="709" w:type="dxa"/>
            <w:shd w:val="clear" w:color="auto" w:fill="auto"/>
            <w:tcMar>
              <w:left w:w="0" w:type="dxa"/>
            </w:tcMar>
            <w:vAlign w:val="center"/>
          </w:tcPr>
          <w:p w:rsidR="0046233B" w:rsidRPr="0046233B" w:rsidRDefault="0046233B" w:rsidP="0046233B">
            <w:pPr>
              <w:jc w:val="center"/>
              <w:rPr>
                <w:sz w:val="16"/>
                <w:szCs w:val="16"/>
              </w:rPr>
            </w:pPr>
            <w:r w:rsidRPr="0046233B">
              <w:rPr>
                <w:sz w:val="16"/>
                <w:szCs w:val="16"/>
              </w:rPr>
              <w:t>11</w:t>
            </w:r>
          </w:p>
        </w:tc>
        <w:tc>
          <w:tcPr>
            <w:tcW w:w="708" w:type="dxa"/>
            <w:shd w:val="clear" w:color="auto" w:fill="auto"/>
            <w:tcMar>
              <w:left w:w="0" w:type="dxa"/>
            </w:tcMar>
          </w:tcPr>
          <w:p w:rsidR="0046233B" w:rsidRPr="0046233B" w:rsidRDefault="0046233B" w:rsidP="0046233B">
            <w:pPr>
              <w:jc w:val="center"/>
              <w:rPr>
                <w:sz w:val="16"/>
                <w:szCs w:val="16"/>
              </w:rPr>
            </w:pPr>
            <w:r w:rsidRPr="0046233B">
              <w:rPr>
                <w:sz w:val="16"/>
                <w:szCs w:val="16"/>
              </w:rPr>
              <w:t>11</w:t>
            </w:r>
          </w:p>
        </w:tc>
        <w:tc>
          <w:tcPr>
            <w:tcW w:w="692" w:type="dxa"/>
            <w:shd w:val="clear" w:color="auto" w:fill="auto"/>
            <w:tcMar>
              <w:left w:w="0" w:type="dxa"/>
            </w:tcMar>
            <w:vAlign w:val="center"/>
          </w:tcPr>
          <w:p w:rsidR="0046233B" w:rsidRPr="0046233B" w:rsidRDefault="0046233B" w:rsidP="0046233B">
            <w:pPr>
              <w:jc w:val="center"/>
              <w:rPr>
                <w:sz w:val="16"/>
                <w:szCs w:val="16"/>
              </w:rPr>
            </w:pPr>
            <w:r w:rsidRPr="0046233B">
              <w:rPr>
                <w:sz w:val="16"/>
                <w:szCs w:val="16"/>
              </w:rPr>
              <w:t>11</w:t>
            </w:r>
          </w:p>
        </w:tc>
        <w:tc>
          <w:tcPr>
            <w:tcW w:w="743" w:type="dxa"/>
            <w:shd w:val="clear" w:color="auto" w:fill="auto"/>
            <w:tcMar>
              <w:left w:w="0" w:type="dxa"/>
            </w:tcMar>
          </w:tcPr>
          <w:p w:rsidR="0046233B" w:rsidRPr="0046233B" w:rsidRDefault="0046233B" w:rsidP="0046233B">
            <w:pPr>
              <w:jc w:val="center"/>
              <w:rPr>
                <w:sz w:val="16"/>
                <w:szCs w:val="16"/>
              </w:rPr>
            </w:pPr>
            <w:r w:rsidRPr="0046233B">
              <w:rPr>
                <w:sz w:val="16"/>
                <w:szCs w:val="16"/>
              </w:rPr>
              <w:t>11</w:t>
            </w:r>
          </w:p>
        </w:tc>
      </w:tr>
      <w:tr w:rsidR="00474239" w:rsidTr="0046233B">
        <w:tc>
          <w:tcPr>
            <w:tcW w:w="500" w:type="dxa"/>
            <w:shd w:val="clear" w:color="auto" w:fill="auto"/>
            <w:tcMar>
              <w:left w:w="0" w:type="dxa"/>
            </w:tcMar>
          </w:tcPr>
          <w:p w:rsidR="0046233B" w:rsidRPr="0046233B" w:rsidRDefault="0046233B" w:rsidP="0046233B">
            <w:pPr>
              <w:jc w:val="center"/>
              <w:rPr>
                <w:sz w:val="16"/>
                <w:szCs w:val="16"/>
              </w:rPr>
            </w:pPr>
            <w:r w:rsidRPr="0046233B">
              <w:rPr>
                <w:sz w:val="16"/>
                <w:szCs w:val="16"/>
              </w:rPr>
              <w:t>42</w:t>
            </w:r>
          </w:p>
        </w:tc>
        <w:tc>
          <w:tcPr>
            <w:tcW w:w="2902" w:type="dxa"/>
            <w:shd w:val="clear" w:color="auto" w:fill="auto"/>
            <w:tcMar>
              <w:left w:w="0" w:type="dxa"/>
            </w:tcMar>
          </w:tcPr>
          <w:p w:rsidR="0046233B" w:rsidRPr="0046233B" w:rsidRDefault="0046233B" w:rsidP="0046233B">
            <w:pPr>
              <w:pStyle w:val="1b"/>
              <w:ind w:left="113"/>
              <w:jc w:val="both"/>
              <w:rPr>
                <w:sz w:val="16"/>
                <w:szCs w:val="16"/>
              </w:rPr>
            </w:pPr>
            <w:r w:rsidRPr="0046233B">
              <w:rPr>
                <w:sz w:val="16"/>
                <w:szCs w:val="16"/>
              </w:rPr>
              <w:t>Численность выпускников муниципальных общеобразовательных организациях</w:t>
            </w:r>
          </w:p>
        </w:tc>
        <w:tc>
          <w:tcPr>
            <w:tcW w:w="1276" w:type="dxa"/>
            <w:shd w:val="clear" w:color="auto" w:fill="auto"/>
            <w:tcMar>
              <w:left w:w="0" w:type="dxa"/>
            </w:tcMar>
          </w:tcPr>
          <w:p w:rsidR="0046233B" w:rsidRPr="0046233B" w:rsidRDefault="0046233B" w:rsidP="0046233B">
            <w:pPr>
              <w:pStyle w:val="1b"/>
              <w:ind w:left="113"/>
              <w:jc w:val="center"/>
              <w:rPr>
                <w:sz w:val="16"/>
                <w:szCs w:val="16"/>
              </w:rPr>
            </w:pPr>
          </w:p>
          <w:p w:rsidR="0046233B" w:rsidRPr="0046233B" w:rsidRDefault="0046233B" w:rsidP="0046233B">
            <w:pPr>
              <w:pStyle w:val="1b"/>
              <w:ind w:left="113"/>
              <w:jc w:val="center"/>
              <w:rPr>
                <w:sz w:val="16"/>
                <w:szCs w:val="16"/>
              </w:rPr>
            </w:pPr>
            <w:r w:rsidRPr="0046233B">
              <w:rPr>
                <w:sz w:val="16"/>
                <w:szCs w:val="16"/>
              </w:rPr>
              <w:t>чел.</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286</w:t>
            </w:r>
          </w:p>
        </w:tc>
        <w:tc>
          <w:tcPr>
            <w:tcW w:w="850"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color w:val="FF0000"/>
                <w:sz w:val="16"/>
                <w:szCs w:val="16"/>
              </w:rPr>
            </w:pPr>
            <w:r w:rsidRPr="0046233B">
              <w:rPr>
                <w:sz w:val="16"/>
                <w:szCs w:val="16"/>
              </w:rPr>
              <w:t>237</w:t>
            </w:r>
          </w:p>
        </w:tc>
        <w:tc>
          <w:tcPr>
            <w:tcW w:w="709"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color w:val="FF0000"/>
                <w:sz w:val="16"/>
                <w:szCs w:val="16"/>
              </w:rPr>
            </w:pPr>
            <w:r w:rsidRPr="0046233B">
              <w:rPr>
                <w:sz w:val="16"/>
                <w:szCs w:val="16"/>
              </w:rPr>
              <w:t>207</w:t>
            </w:r>
          </w:p>
        </w:tc>
        <w:tc>
          <w:tcPr>
            <w:tcW w:w="692"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200</w:t>
            </w:r>
          </w:p>
        </w:tc>
        <w:tc>
          <w:tcPr>
            <w:tcW w:w="691"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200</w:t>
            </w:r>
          </w:p>
        </w:tc>
        <w:tc>
          <w:tcPr>
            <w:tcW w:w="709"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200</w:t>
            </w:r>
          </w:p>
        </w:tc>
        <w:tc>
          <w:tcPr>
            <w:tcW w:w="708"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200</w:t>
            </w:r>
          </w:p>
        </w:tc>
        <w:tc>
          <w:tcPr>
            <w:tcW w:w="692"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200</w:t>
            </w:r>
          </w:p>
        </w:tc>
        <w:tc>
          <w:tcPr>
            <w:tcW w:w="743"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200</w:t>
            </w:r>
          </w:p>
        </w:tc>
      </w:tr>
      <w:tr w:rsidR="00474239" w:rsidTr="0046233B">
        <w:tc>
          <w:tcPr>
            <w:tcW w:w="500" w:type="dxa"/>
            <w:shd w:val="clear" w:color="auto" w:fill="auto"/>
            <w:tcMar>
              <w:left w:w="0" w:type="dxa"/>
            </w:tcMar>
          </w:tcPr>
          <w:p w:rsidR="0046233B" w:rsidRPr="0046233B" w:rsidRDefault="0046233B" w:rsidP="0046233B">
            <w:pPr>
              <w:jc w:val="center"/>
              <w:rPr>
                <w:sz w:val="16"/>
                <w:szCs w:val="16"/>
              </w:rPr>
            </w:pPr>
            <w:r w:rsidRPr="0046233B">
              <w:rPr>
                <w:sz w:val="16"/>
                <w:szCs w:val="16"/>
              </w:rPr>
              <w:t>43</w:t>
            </w:r>
          </w:p>
        </w:tc>
        <w:tc>
          <w:tcPr>
            <w:tcW w:w="2902" w:type="dxa"/>
            <w:shd w:val="clear" w:color="auto" w:fill="auto"/>
            <w:tcMar>
              <w:left w:w="0" w:type="dxa"/>
            </w:tcMar>
          </w:tcPr>
          <w:p w:rsidR="0046233B" w:rsidRPr="0046233B" w:rsidRDefault="0046233B" w:rsidP="0046233B">
            <w:pPr>
              <w:pStyle w:val="1b"/>
              <w:ind w:left="113"/>
              <w:jc w:val="both"/>
              <w:rPr>
                <w:sz w:val="16"/>
                <w:szCs w:val="16"/>
              </w:rPr>
            </w:pPr>
            <w:r w:rsidRPr="0046233B">
              <w:rPr>
                <w:sz w:val="16"/>
                <w:szCs w:val="16"/>
              </w:rPr>
              <w:t>Число детей, обучающихся в муниципальных общеобразовательных организациях, занимающихся во вторую (третью) смену, в общей численности обучающихся в муниципальных общеобразовательных учреждениях</w:t>
            </w:r>
          </w:p>
        </w:tc>
        <w:tc>
          <w:tcPr>
            <w:tcW w:w="1276" w:type="dxa"/>
            <w:shd w:val="clear" w:color="auto" w:fill="auto"/>
            <w:tcMar>
              <w:left w:w="0" w:type="dxa"/>
            </w:tcMar>
          </w:tcPr>
          <w:p w:rsidR="0046233B" w:rsidRPr="0046233B" w:rsidRDefault="0046233B" w:rsidP="0046233B">
            <w:pPr>
              <w:pStyle w:val="1b"/>
              <w:ind w:left="113"/>
              <w:jc w:val="center"/>
              <w:rPr>
                <w:sz w:val="16"/>
                <w:szCs w:val="16"/>
              </w:rPr>
            </w:pPr>
          </w:p>
          <w:p w:rsidR="0046233B" w:rsidRPr="0046233B" w:rsidRDefault="0046233B" w:rsidP="0046233B">
            <w:pPr>
              <w:pStyle w:val="1b"/>
              <w:ind w:left="113"/>
              <w:jc w:val="center"/>
              <w:rPr>
                <w:sz w:val="16"/>
                <w:szCs w:val="16"/>
              </w:rPr>
            </w:pPr>
          </w:p>
          <w:p w:rsidR="0046233B" w:rsidRPr="0046233B" w:rsidRDefault="0046233B" w:rsidP="0046233B">
            <w:pPr>
              <w:pStyle w:val="1b"/>
              <w:ind w:left="113"/>
              <w:jc w:val="center"/>
              <w:rPr>
                <w:sz w:val="16"/>
                <w:szCs w:val="16"/>
              </w:rPr>
            </w:pPr>
          </w:p>
          <w:p w:rsidR="0046233B" w:rsidRPr="0046233B" w:rsidRDefault="0046233B" w:rsidP="0046233B">
            <w:pPr>
              <w:pStyle w:val="1b"/>
              <w:ind w:left="113"/>
              <w:jc w:val="center"/>
              <w:rPr>
                <w:sz w:val="16"/>
                <w:szCs w:val="16"/>
              </w:rPr>
            </w:pPr>
            <w:r w:rsidRPr="0046233B">
              <w:rPr>
                <w:sz w:val="16"/>
                <w:szCs w:val="16"/>
              </w:rPr>
              <w:t>чел.</w:t>
            </w:r>
          </w:p>
        </w:tc>
        <w:tc>
          <w:tcPr>
            <w:tcW w:w="868" w:type="dxa"/>
            <w:tcBorders>
              <w:left w:val="nil"/>
              <w:right w:val="nil"/>
            </w:tcBorders>
            <w:shd w:val="clear" w:color="auto" w:fill="auto"/>
            <w:tcMar>
              <w:left w:w="18" w:type="dxa"/>
            </w:tcMar>
          </w:tcPr>
          <w:p w:rsidR="0046233B" w:rsidRPr="0046233B" w:rsidRDefault="0046233B" w:rsidP="0046233B">
            <w:pPr>
              <w:pStyle w:val="ConsPlusNormal"/>
              <w:rPr>
                <w:rFonts w:ascii="Times New Roman" w:hAnsi="Times New Roman" w:cs="Times New Roman"/>
                <w:color w:val="FF0000"/>
                <w:sz w:val="16"/>
                <w:szCs w:val="16"/>
              </w:rPr>
            </w:pPr>
          </w:p>
          <w:p w:rsidR="0046233B" w:rsidRPr="0046233B" w:rsidRDefault="0046233B" w:rsidP="0046233B">
            <w:pPr>
              <w:pStyle w:val="ConsPlusNormal"/>
              <w:ind w:firstLine="0"/>
              <w:jc w:val="center"/>
              <w:rPr>
                <w:rFonts w:ascii="Times New Roman" w:hAnsi="Times New Roman" w:cs="Times New Roman"/>
                <w:color w:val="FF0000"/>
                <w:sz w:val="16"/>
                <w:szCs w:val="16"/>
              </w:rPr>
            </w:pPr>
            <w:r w:rsidRPr="0046233B">
              <w:rPr>
                <w:rFonts w:ascii="Times New Roman" w:hAnsi="Times New Roman" w:cs="Times New Roman"/>
                <w:color w:val="000000" w:themeColor="text1"/>
                <w:sz w:val="16"/>
                <w:szCs w:val="16"/>
              </w:rPr>
              <w:t>1176</w:t>
            </w:r>
          </w:p>
        </w:tc>
        <w:tc>
          <w:tcPr>
            <w:tcW w:w="850" w:type="dxa"/>
            <w:shd w:val="clear" w:color="auto" w:fill="auto"/>
            <w:tcMar>
              <w:left w:w="0" w:type="dxa"/>
            </w:tcMar>
          </w:tcPr>
          <w:p w:rsidR="0046233B" w:rsidRPr="0046233B" w:rsidRDefault="0046233B" w:rsidP="0046233B">
            <w:pPr>
              <w:jc w:val="center"/>
              <w:rPr>
                <w:color w:val="FF0000"/>
                <w:sz w:val="16"/>
                <w:szCs w:val="16"/>
              </w:rPr>
            </w:pPr>
          </w:p>
          <w:p w:rsidR="0046233B" w:rsidRPr="0046233B" w:rsidRDefault="0046233B" w:rsidP="0046233B">
            <w:pPr>
              <w:jc w:val="center"/>
              <w:rPr>
                <w:color w:val="FF0000"/>
                <w:sz w:val="16"/>
                <w:szCs w:val="16"/>
              </w:rPr>
            </w:pPr>
            <w:r w:rsidRPr="0046233B">
              <w:rPr>
                <w:sz w:val="16"/>
                <w:szCs w:val="16"/>
              </w:rPr>
              <w:t>1285</w:t>
            </w:r>
          </w:p>
        </w:tc>
        <w:tc>
          <w:tcPr>
            <w:tcW w:w="709" w:type="dxa"/>
            <w:shd w:val="clear" w:color="auto" w:fill="auto"/>
            <w:tcMar>
              <w:left w:w="0" w:type="dxa"/>
            </w:tcMar>
          </w:tcPr>
          <w:p w:rsidR="0046233B" w:rsidRPr="0046233B" w:rsidRDefault="0046233B" w:rsidP="0046233B">
            <w:pPr>
              <w:jc w:val="center"/>
              <w:rPr>
                <w:color w:val="FF0000"/>
                <w:sz w:val="16"/>
                <w:szCs w:val="16"/>
              </w:rPr>
            </w:pPr>
          </w:p>
          <w:p w:rsidR="0046233B" w:rsidRPr="0046233B" w:rsidRDefault="0046233B" w:rsidP="0046233B">
            <w:pPr>
              <w:jc w:val="center"/>
              <w:rPr>
                <w:color w:val="FF0000"/>
                <w:sz w:val="16"/>
                <w:szCs w:val="16"/>
              </w:rPr>
            </w:pPr>
            <w:r w:rsidRPr="0046233B">
              <w:rPr>
                <w:sz w:val="16"/>
                <w:szCs w:val="16"/>
              </w:rPr>
              <w:t>1570</w:t>
            </w:r>
          </w:p>
        </w:tc>
        <w:tc>
          <w:tcPr>
            <w:tcW w:w="692"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1570</w:t>
            </w:r>
          </w:p>
        </w:tc>
        <w:tc>
          <w:tcPr>
            <w:tcW w:w="691"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1570</w:t>
            </w:r>
          </w:p>
        </w:tc>
        <w:tc>
          <w:tcPr>
            <w:tcW w:w="709"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1370</w:t>
            </w:r>
          </w:p>
        </w:tc>
        <w:tc>
          <w:tcPr>
            <w:tcW w:w="708"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1370</w:t>
            </w:r>
          </w:p>
        </w:tc>
        <w:tc>
          <w:tcPr>
            <w:tcW w:w="692"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1370</w:t>
            </w:r>
          </w:p>
        </w:tc>
        <w:tc>
          <w:tcPr>
            <w:tcW w:w="743"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1370</w:t>
            </w:r>
          </w:p>
        </w:tc>
      </w:tr>
      <w:tr w:rsidR="00474239" w:rsidTr="0046233B">
        <w:tc>
          <w:tcPr>
            <w:tcW w:w="500" w:type="dxa"/>
            <w:shd w:val="clear" w:color="auto" w:fill="auto"/>
            <w:tcMar>
              <w:left w:w="0" w:type="dxa"/>
            </w:tcMar>
          </w:tcPr>
          <w:p w:rsidR="0046233B" w:rsidRPr="0046233B" w:rsidRDefault="0046233B" w:rsidP="0046233B">
            <w:pPr>
              <w:jc w:val="center"/>
              <w:rPr>
                <w:sz w:val="16"/>
                <w:szCs w:val="16"/>
              </w:rPr>
            </w:pPr>
            <w:r w:rsidRPr="0046233B">
              <w:rPr>
                <w:sz w:val="16"/>
                <w:szCs w:val="16"/>
              </w:rPr>
              <w:t>44</w:t>
            </w:r>
          </w:p>
        </w:tc>
        <w:tc>
          <w:tcPr>
            <w:tcW w:w="2902" w:type="dxa"/>
            <w:shd w:val="clear" w:color="auto" w:fill="auto"/>
            <w:tcMar>
              <w:left w:w="0" w:type="dxa"/>
            </w:tcMar>
          </w:tcPr>
          <w:p w:rsidR="0046233B" w:rsidRPr="0046233B" w:rsidRDefault="0046233B" w:rsidP="0046233B">
            <w:pPr>
              <w:pStyle w:val="1b"/>
              <w:ind w:left="113"/>
              <w:jc w:val="both"/>
              <w:rPr>
                <w:sz w:val="16"/>
                <w:szCs w:val="16"/>
              </w:rPr>
            </w:pPr>
            <w:r w:rsidRPr="0046233B">
              <w:rPr>
                <w:sz w:val="16"/>
                <w:szCs w:val="16"/>
              </w:rPr>
              <w:t>Доля детей, охваченных дополнительным образованием (музыкальным, художественным, спортивным и т.п.), в общем количестве детей до 18 лет</w:t>
            </w:r>
          </w:p>
        </w:tc>
        <w:tc>
          <w:tcPr>
            <w:tcW w:w="1276" w:type="dxa"/>
            <w:shd w:val="clear" w:color="auto" w:fill="auto"/>
            <w:tcMar>
              <w:left w:w="0" w:type="dxa"/>
            </w:tcMar>
          </w:tcPr>
          <w:p w:rsidR="0046233B" w:rsidRPr="0046233B" w:rsidRDefault="0046233B" w:rsidP="0046233B">
            <w:pPr>
              <w:ind w:left="113"/>
              <w:jc w:val="center"/>
              <w:rPr>
                <w:sz w:val="16"/>
                <w:szCs w:val="16"/>
              </w:rPr>
            </w:pPr>
          </w:p>
          <w:p w:rsidR="0046233B" w:rsidRPr="0046233B" w:rsidRDefault="0046233B" w:rsidP="0046233B">
            <w:pPr>
              <w:ind w:left="113"/>
              <w:jc w:val="center"/>
              <w:rPr>
                <w:sz w:val="16"/>
                <w:szCs w:val="16"/>
              </w:rPr>
            </w:pPr>
          </w:p>
          <w:p w:rsidR="0046233B" w:rsidRPr="0046233B" w:rsidRDefault="0046233B" w:rsidP="0046233B">
            <w:pPr>
              <w:ind w:left="113"/>
              <w:jc w:val="center"/>
              <w:rPr>
                <w:sz w:val="16"/>
                <w:szCs w:val="16"/>
              </w:rPr>
            </w:pPr>
            <w:r w:rsidRPr="0046233B">
              <w:rPr>
                <w:sz w:val="16"/>
                <w:szCs w:val="16"/>
              </w:rPr>
              <w:t>%</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60,0</w:t>
            </w:r>
          </w:p>
        </w:tc>
        <w:tc>
          <w:tcPr>
            <w:tcW w:w="850" w:type="dxa"/>
            <w:shd w:val="clear" w:color="auto" w:fill="auto"/>
            <w:tcMar>
              <w:left w:w="0" w:type="dxa"/>
            </w:tcMar>
          </w:tcPr>
          <w:p w:rsidR="0046233B" w:rsidRPr="0046233B" w:rsidRDefault="0046233B" w:rsidP="0046233B">
            <w:pPr>
              <w:rPr>
                <w:sz w:val="16"/>
                <w:szCs w:val="16"/>
              </w:rPr>
            </w:pPr>
            <w:r w:rsidRPr="0046233B">
              <w:rPr>
                <w:sz w:val="16"/>
                <w:szCs w:val="16"/>
              </w:rPr>
              <w:t xml:space="preserve"> </w:t>
            </w:r>
          </w:p>
          <w:p w:rsidR="0046233B" w:rsidRPr="0046233B" w:rsidRDefault="0046233B" w:rsidP="0046233B">
            <w:pPr>
              <w:rPr>
                <w:sz w:val="16"/>
                <w:szCs w:val="16"/>
              </w:rPr>
            </w:pPr>
            <w:r w:rsidRPr="0046233B">
              <w:rPr>
                <w:sz w:val="16"/>
                <w:szCs w:val="16"/>
              </w:rPr>
              <w:t xml:space="preserve">       </w:t>
            </w:r>
          </w:p>
          <w:p w:rsidR="0046233B" w:rsidRPr="0046233B" w:rsidRDefault="0046233B" w:rsidP="0046233B">
            <w:pPr>
              <w:jc w:val="center"/>
              <w:rPr>
                <w:sz w:val="16"/>
                <w:szCs w:val="16"/>
              </w:rPr>
            </w:pPr>
            <w:r w:rsidRPr="0046233B">
              <w:rPr>
                <w:sz w:val="16"/>
                <w:szCs w:val="16"/>
              </w:rPr>
              <w:t>64,1</w:t>
            </w:r>
          </w:p>
        </w:tc>
        <w:tc>
          <w:tcPr>
            <w:tcW w:w="709" w:type="dxa"/>
            <w:shd w:val="clear" w:color="auto" w:fill="auto"/>
            <w:tcMar>
              <w:left w:w="0" w:type="dxa"/>
            </w:tcMar>
          </w:tcPr>
          <w:p w:rsidR="0046233B" w:rsidRPr="0046233B" w:rsidRDefault="0046233B" w:rsidP="0046233B">
            <w:pPr>
              <w:jc w:val="center"/>
              <w:rPr>
                <w:color w:val="FF0000"/>
                <w:sz w:val="16"/>
                <w:szCs w:val="16"/>
              </w:rPr>
            </w:pPr>
          </w:p>
          <w:p w:rsidR="0046233B" w:rsidRPr="0046233B" w:rsidRDefault="0046233B" w:rsidP="0046233B">
            <w:pPr>
              <w:jc w:val="center"/>
              <w:rPr>
                <w:sz w:val="16"/>
                <w:szCs w:val="16"/>
              </w:rPr>
            </w:pPr>
          </w:p>
          <w:p w:rsidR="0046233B" w:rsidRPr="0046233B" w:rsidRDefault="0046233B" w:rsidP="0046233B">
            <w:pPr>
              <w:jc w:val="center"/>
              <w:rPr>
                <w:color w:val="FF0000"/>
                <w:sz w:val="16"/>
                <w:szCs w:val="16"/>
              </w:rPr>
            </w:pPr>
            <w:r w:rsidRPr="0046233B">
              <w:rPr>
                <w:sz w:val="16"/>
                <w:szCs w:val="16"/>
              </w:rPr>
              <w:t>76,0</w:t>
            </w:r>
          </w:p>
        </w:tc>
        <w:tc>
          <w:tcPr>
            <w:tcW w:w="692"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77,0</w:t>
            </w:r>
          </w:p>
        </w:tc>
        <w:tc>
          <w:tcPr>
            <w:tcW w:w="691"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77,0</w:t>
            </w:r>
          </w:p>
        </w:tc>
        <w:tc>
          <w:tcPr>
            <w:tcW w:w="709"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80,0</w:t>
            </w:r>
          </w:p>
        </w:tc>
        <w:tc>
          <w:tcPr>
            <w:tcW w:w="708"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80,0</w:t>
            </w:r>
          </w:p>
        </w:tc>
        <w:tc>
          <w:tcPr>
            <w:tcW w:w="692"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80,0</w:t>
            </w:r>
          </w:p>
        </w:tc>
        <w:tc>
          <w:tcPr>
            <w:tcW w:w="743"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80,0</w:t>
            </w:r>
          </w:p>
        </w:tc>
      </w:tr>
      <w:tr w:rsidR="00474239" w:rsidTr="0046233B">
        <w:tc>
          <w:tcPr>
            <w:tcW w:w="500" w:type="dxa"/>
            <w:shd w:val="clear" w:color="auto" w:fill="auto"/>
            <w:tcMar>
              <w:left w:w="0" w:type="dxa"/>
            </w:tcMar>
          </w:tcPr>
          <w:p w:rsidR="0046233B" w:rsidRPr="0046233B" w:rsidRDefault="0046233B" w:rsidP="0046233B">
            <w:pPr>
              <w:jc w:val="center"/>
              <w:rPr>
                <w:sz w:val="16"/>
                <w:szCs w:val="16"/>
              </w:rPr>
            </w:pPr>
            <w:r w:rsidRPr="0046233B">
              <w:rPr>
                <w:sz w:val="16"/>
                <w:szCs w:val="16"/>
              </w:rPr>
              <w:t>45</w:t>
            </w:r>
          </w:p>
        </w:tc>
        <w:tc>
          <w:tcPr>
            <w:tcW w:w="2902" w:type="dxa"/>
            <w:shd w:val="clear" w:color="auto" w:fill="auto"/>
            <w:tcMar>
              <w:left w:w="0" w:type="dxa"/>
            </w:tcMar>
          </w:tcPr>
          <w:p w:rsidR="0046233B" w:rsidRPr="0046233B" w:rsidRDefault="0046233B" w:rsidP="0046233B">
            <w:pPr>
              <w:pStyle w:val="1b"/>
              <w:ind w:left="113"/>
              <w:jc w:val="both"/>
              <w:rPr>
                <w:sz w:val="16"/>
                <w:szCs w:val="16"/>
              </w:rPr>
            </w:pPr>
            <w:r w:rsidRPr="0046233B">
              <w:rPr>
                <w:sz w:val="16"/>
                <w:szCs w:val="16"/>
              </w:rPr>
              <w:t>Численность населения, систематически занимающегося физической культурой и спортом</w:t>
            </w:r>
          </w:p>
        </w:tc>
        <w:tc>
          <w:tcPr>
            <w:tcW w:w="1276" w:type="dxa"/>
            <w:shd w:val="clear" w:color="auto" w:fill="auto"/>
            <w:tcMar>
              <w:left w:w="0" w:type="dxa"/>
            </w:tcMar>
          </w:tcPr>
          <w:p w:rsidR="0046233B" w:rsidRPr="0046233B" w:rsidRDefault="0046233B" w:rsidP="0046233B">
            <w:pPr>
              <w:ind w:left="113"/>
              <w:jc w:val="center"/>
              <w:rPr>
                <w:sz w:val="16"/>
                <w:szCs w:val="16"/>
              </w:rPr>
            </w:pPr>
          </w:p>
          <w:p w:rsidR="0046233B" w:rsidRPr="0046233B" w:rsidRDefault="0046233B" w:rsidP="0046233B">
            <w:pPr>
              <w:ind w:left="113"/>
              <w:jc w:val="center"/>
              <w:rPr>
                <w:sz w:val="16"/>
                <w:szCs w:val="16"/>
              </w:rPr>
            </w:pPr>
            <w:r w:rsidRPr="0046233B">
              <w:rPr>
                <w:sz w:val="16"/>
                <w:szCs w:val="16"/>
              </w:rPr>
              <w:t>чел.</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22722</w:t>
            </w:r>
          </w:p>
        </w:tc>
        <w:tc>
          <w:tcPr>
            <w:tcW w:w="850"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23106</w:t>
            </w:r>
          </w:p>
        </w:tc>
        <w:tc>
          <w:tcPr>
            <w:tcW w:w="709"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23500</w:t>
            </w:r>
          </w:p>
        </w:tc>
        <w:tc>
          <w:tcPr>
            <w:tcW w:w="692"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24200</w:t>
            </w:r>
          </w:p>
        </w:tc>
        <w:tc>
          <w:tcPr>
            <w:tcW w:w="691"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24200</w:t>
            </w:r>
          </w:p>
        </w:tc>
        <w:tc>
          <w:tcPr>
            <w:tcW w:w="709"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24500</w:t>
            </w:r>
          </w:p>
        </w:tc>
        <w:tc>
          <w:tcPr>
            <w:tcW w:w="708"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24500</w:t>
            </w:r>
          </w:p>
        </w:tc>
        <w:tc>
          <w:tcPr>
            <w:tcW w:w="692"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25000</w:t>
            </w:r>
          </w:p>
        </w:tc>
        <w:tc>
          <w:tcPr>
            <w:tcW w:w="743"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25000</w:t>
            </w:r>
          </w:p>
        </w:tc>
      </w:tr>
      <w:tr w:rsidR="00474239" w:rsidTr="0046233B">
        <w:trPr>
          <w:trHeight w:val="353"/>
        </w:trPr>
        <w:tc>
          <w:tcPr>
            <w:tcW w:w="500" w:type="dxa"/>
            <w:shd w:val="clear" w:color="auto" w:fill="auto"/>
            <w:tcMar>
              <w:left w:w="0" w:type="dxa"/>
            </w:tcMar>
          </w:tcPr>
          <w:p w:rsidR="0046233B" w:rsidRPr="0046233B" w:rsidRDefault="0046233B" w:rsidP="0046233B">
            <w:pPr>
              <w:jc w:val="center"/>
              <w:rPr>
                <w:sz w:val="16"/>
                <w:szCs w:val="16"/>
              </w:rPr>
            </w:pPr>
          </w:p>
        </w:tc>
        <w:tc>
          <w:tcPr>
            <w:tcW w:w="2902" w:type="dxa"/>
            <w:shd w:val="clear" w:color="auto" w:fill="auto"/>
            <w:tcMar>
              <w:left w:w="0" w:type="dxa"/>
            </w:tcMar>
          </w:tcPr>
          <w:p w:rsidR="0046233B" w:rsidRPr="0046233B" w:rsidRDefault="0046233B" w:rsidP="0046233B">
            <w:pPr>
              <w:ind w:left="113"/>
              <w:jc w:val="center"/>
              <w:rPr>
                <w:b/>
                <w:sz w:val="16"/>
                <w:szCs w:val="16"/>
              </w:rPr>
            </w:pPr>
            <w:r w:rsidRPr="0046233B">
              <w:rPr>
                <w:b/>
                <w:sz w:val="16"/>
                <w:szCs w:val="16"/>
              </w:rPr>
              <w:t>Бюджет</w:t>
            </w:r>
          </w:p>
        </w:tc>
        <w:tc>
          <w:tcPr>
            <w:tcW w:w="1276" w:type="dxa"/>
            <w:shd w:val="clear" w:color="auto" w:fill="auto"/>
            <w:tcMar>
              <w:left w:w="0" w:type="dxa"/>
            </w:tcMar>
          </w:tcPr>
          <w:p w:rsidR="0046233B" w:rsidRPr="0046233B" w:rsidRDefault="0046233B" w:rsidP="0046233B">
            <w:pPr>
              <w:ind w:left="113"/>
              <w:jc w:val="center"/>
              <w:rPr>
                <w:sz w:val="16"/>
                <w:szCs w:val="16"/>
              </w:rPr>
            </w:pP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p>
        </w:tc>
        <w:tc>
          <w:tcPr>
            <w:tcW w:w="850" w:type="dxa"/>
            <w:shd w:val="clear" w:color="auto" w:fill="auto"/>
            <w:tcMar>
              <w:left w:w="0" w:type="dxa"/>
            </w:tcMar>
          </w:tcPr>
          <w:p w:rsidR="0046233B" w:rsidRPr="0046233B" w:rsidRDefault="0046233B" w:rsidP="0046233B">
            <w:pPr>
              <w:jc w:val="center"/>
              <w:rPr>
                <w:sz w:val="16"/>
                <w:szCs w:val="16"/>
              </w:rPr>
            </w:pPr>
          </w:p>
        </w:tc>
        <w:tc>
          <w:tcPr>
            <w:tcW w:w="709" w:type="dxa"/>
            <w:shd w:val="clear" w:color="auto" w:fill="auto"/>
            <w:tcMar>
              <w:left w:w="0" w:type="dxa"/>
            </w:tcMar>
          </w:tcPr>
          <w:p w:rsidR="0046233B" w:rsidRPr="0046233B" w:rsidRDefault="0046233B" w:rsidP="0046233B">
            <w:pPr>
              <w:jc w:val="center"/>
              <w:rPr>
                <w:sz w:val="16"/>
                <w:szCs w:val="16"/>
              </w:rPr>
            </w:pPr>
          </w:p>
        </w:tc>
        <w:tc>
          <w:tcPr>
            <w:tcW w:w="692" w:type="dxa"/>
            <w:shd w:val="clear" w:color="auto" w:fill="auto"/>
            <w:tcMar>
              <w:left w:w="0" w:type="dxa"/>
            </w:tcMar>
          </w:tcPr>
          <w:p w:rsidR="0046233B" w:rsidRPr="0046233B" w:rsidRDefault="0046233B" w:rsidP="0046233B">
            <w:pPr>
              <w:jc w:val="center"/>
              <w:rPr>
                <w:sz w:val="16"/>
                <w:szCs w:val="16"/>
              </w:rPr>
            </w:pPr>
          </w:p>
        </w:tc>
        <w:tc>
          <w:tcPr>
            <w:tcW w:w="691" w:type="dxa"/>
            <w:shd w:val="clear" w:color="auto" w:fill="auto"/>
            <w:tcMar>
              <w:left w:w="0" w:type="dxa"/>
            </w:tcMar>
          </w:tcPr>
          <w:p w:rsidR="0046233B" w:rsidRPr="0046233B" w:rsidRDefault="0046233B" w:rsidP="0046233B">
            <w:pPr>
              <w:jc w:val="center"/>
              <w:rPr>
                <w:sz w:val="16"/>
                <w:szCs w:val="16"/>
              </w:rPr>
            </w:pPr>
          </w:p>
        </w:tc>
        <w:tc>
          <w:tcPr>
            <w:tcW w:w="709" w:type="dxa"/>
            <w:shd w:val="clear" w:color="auto" w:fill="auto"/>
            <w:tcMar>
              <w:left w:w="0" w:type="dxa"/>
            </w:tcMar>
          </w:tcPr>
          <w:p w:rsidR="0046233B" w:rsidRPr="0046233B" w:rsidRDefault="0046233B" w:rsidP="0046233B">
            <w:pPr>
              <w:jc w:val="center"/>
              <w:rPr>
                <w:sz w:val="16"/>
                <w:szCs w:val="16"/>
              </w:rPr>
            </w:pPr>
          </w:p>
        </w:tc>
        <w:tc>
          <w:tcPr>
            <w:tcW w:w="708" w:type="dxa"/>
            <w:shd w:val="clear" w:color="auto" w:fill="auto"/>
            <w:tcMar>
              <w:left w:w="0" w:type="dxa"/>
            </w:tcMar>
          </w:tcPr>
          <w:p w:rsidR="0046233B" w:rsidRPr="0046233B" w:rsidRDefault="0046233B" w:rsidP="0046233B">
            <w:pPr>
              <w:jc w:val="center"/>
              <w:rPr>
                <w:sz w:val="16"/>
                <w:szCs w:val="16"/>
              </w:rPr>
            </w:pPr>
          </w:p>
        </w:tc>
        <w:tc>
          <w:tcPr>
            <w:tcW w:w="692" w:type="dxa"/>
            <w:shd w:val="clear" w:color="auto" w:fill="auto"/>
            <w:tcMar>
              <w:left w:w="0" w:type="dxa"/>
            </w:tcMar>
          </w:tcPr>
          <w:p w:rsidR="0046233B" w:rsidRPr="0046233B" w:rsidRDefault="0046233B" w:rsidP="0046233B">
            <w:pPr>
              <w:jc w:val="center"/>
              <w:rPr>
                <w:sz w:val="16"/>
                <w:szCs w:val="16"/>
              </w:rPr>
            </w:pPr>
          </w:p>
        </w:tc>
        <w:tc>
          <w:tcPr>
            <w:tcW w:w="743" w:type="dxa"/>
            <w:shd w:val="clear" w:color="auto" w:fill="auto"/>
            <w:tcMar>
              <w:left w:w="0" w:type="dxa"/>
            </w:tcMar>
          </w:tcPr>
          <w:p w:rsidR="0046233B" w:rsidRPr="0046233B" w:rsidRDefault="0046233B" w:rsidP="0046233B">
            <w:pPr>
              <w:jc w:val="center"/>
              <w:rPr>
                <w:sz w:val="16"/>
                <w:szCs w:val="16"/>
              </w:rPr>
            </w:pPr>
          </w:p>
        </w:tc>
      </w:tr>
      <w:tr w:rsidR="00474239" w:rsidTr="0046233B">
        <w:tc>
          <w:tcPr>
            <w:tcW w:w="500" w:type="dxa"/>
            <w:shd w:val="clear" w:color="auto" w:fill="auto"/>
            <w:tcMar>
              <w:left w:w="0" w:type="dxa"/>
            </w:tcMar>
          </w:tcPr>
          <w:p w:rsidR="0046233B" w:rsidRPr="0046233B" w:rsidRDefault="0046233B" w:rsidP="0046233B">
            <w:pPr>
              <w:jc w:val="center"/>
              <w:rPr>
                <w:sz w:val="16"/>
                <w:szCs w:val="16"/>
              </w:rPr>
            </w:pPr>
            <w:r w:rsidRPr="0046233B">
              <w:rPr>
                <w:sz w:val="16"/>
                <w:szCs w:val="16"/>
              </w:rPr>
              <w:t>46</w:t>
            </w:r>
          </w:p>
        </w:tc>
        <w:tc>
          <w:tcPr>
            <w:tcW w:w="2902" w:type="dxa"/>
            <w:shd w:val="clear" w:color="auto" w:fill="auto"/>
            <w:tcMar>
              <w:left w:w="0" w:type="dxa"/>
            </w:tcMar>
          </w:tcPr>
          <w:p w:rsidR="0046233B" w:rsidRPr="0046233B" w:rsidRDefault="0046233B" w:rsidP="0046233B">
            <w:pPr>
              <w:ind w:left="113"/>
              <w:jc w:val="both"/>
              <w:rPr>
                <w:sz w:val="16"/>
                <w:szCs w:val="16"/>
              </w:rPr>
            </w:pPr>
            <w:r w:rsidRPr="0046233B">
              <w:rPr>
                <w:sz w:val="16"/>
                <w:szCs w:val="16"/>
              </w:rPr>
              <w:t xml:space="preserve">Объем налоговых и неналоговых доходов консолидированного бюджета </w:t>
            </w:r>
          </w:p>
        </w:tc>
        <w:tc>
          <w:tcPr>
            <w:tcW w:w="1276" w:type="dxa"/>
            <w:shd w:val="clear" w:color="auto" w:fill="auto"/>
            <w:tcMar>
              <w:left w:w="0" w:type="dxa"/>
            </w:tcMar>
          </w:tcPr>
          <w:p w:rsidR="0046233B" w:rsidRPr="0046233B" w:rsidRDefault="0046233B" w:rsidP="0046233B">
            <w:pPr>
              <w:pStyle w:val="1b"/>
              <w:ind w:left="113"/>
              <w:jc w:val="center"/>
              <w:rPr>
                <w:sz w:val="16"/>
                <w:szCs w:val="16"/>
              </w:rPr>
            </w:pPr>
          </w:p>
          <w:p w:rsidR="0046233B" w:rsidRPr="0046233B" w:rsidRDefault="0046233B" w:rsidP="0046233B">
            <w:pPr>
              <w:pStyle w:val="1b"/>
              <w:ind w:left="113"/>
              <w:jc w:val="center"/>
              <w:rPr>
                <w:sz w:val="16"/>
                <w:szCs w:val="16"/>
              </w:rPr>
            </w:pPr>
            <w:r w:rsidRPr="0046233B">
              <w:rPr>
                <w:sz w:val="16"/>
                <w:szCs w:val="16"/>
              </w:rPr>
              <w:t>тыс. руб.</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484721,2</w:t>
            </w:r>
          </w:p>
        </w:tc>
        <w:tc>
          <w:tcPr>
            <w:tcW w:w="850"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516692,2</w:t>
            </w:r>
          </w:p>
        </w:tc>
        <w:tc>
          <w:tcPr>
            <w:tcW w:w="709"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506355,6</w:t>
            </w:r>
          </w:p>
        </w:tc>
        <w:tc>
          <w:tcPr>
            <w:tcW w:w="692"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462360,7</w:t>
            </w:r>
          </w:p>
        </w:tc>
        <w:tc>
          <w:tcPr>
            <w:tcW w:w="691"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462360,7</w:t>
            </w:r>
          </w:p>
        </w:tc>
        <w:tc>
          <w:tcPr>
            <w:tcW w:w="709"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444395,6</w:t>
            </w:r>
          </w:p>
        </w:tc>
        <w:tc>
          <w:tcPr>
            <w:tcW w:w="708"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444395,6</w:t>
            </w:r>
          </w:p>
        </w:tc>
        <w:tc>
          <w:tcPr>
            <w:tcW w:w="692"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458527,9</w:t>
            </w:r>
          </w:p>
        </w:tc>
        <w:tc>
          <w:tcPr>
            <w:tcW w:w="743"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458527,9</w:t>
            </w:r>
          </w:p>
        </w:tc>
      </w:tr>
      <w:tr w:rsidR="00474239" w:rsidTr="0046233B">
        <w:tc>
          <w:tcPr>
            <w:tcW w:w="500" w:type="dxa"/>
            <w:shd w:val="clear" w:color="auto" w:fill="auto"/>
            <w:tcMar>
              <w:left w:w="0" w:type="dxa"/>
            </w:tcMar>
          </w:tcPr>
          <w:p w:rsidR="0046233B" w:rsidRPr="0046233B" w:rsidRDefault="0046233B" w:rsidP="0046233B">
            <w:pPr>
              <w:jc w:val="center"/>
              <w:rPr>
                <w:sz w:val="16"/>
                <w:szCs w:val="16"/>
              </w:rPr>
            </w:pPr>
            <w:r w:rsidRPr="0046233B">
              <w:rPr>
                <w:sz w:val="16"/>
                <w:szCs w:val="16"/>
              </w:rPr>
              <w:t>47</w:t>
            </w:r>
          </w:p>
        </w:tc>
        <w:tc>
          <w:tcPr>
            <w:tcW w:w="2902" w:type="dxa"/>
            <w:shd w:val="clear" w:color="auto" w:fill="auto"/>
            <w:tcMar>
              <w:left w:w="0" w:type="dxa"/>
            </w:tcMar>
          </w:tcPr>
          <w:p w:rsidR="0046233B" w:rsidRPr="0046233B" w:rsidRDefault="0046233B" w:rsidP="0046233B">
            <w:pPr>
              <w:pStyle w:val="1b"/>
              <w:ind w:left="113"/>
              <w:jc w:val="both"/>
              <w:rPr>
                <w:sz w:val="16"/>
                <w:szCs w:val="16"/>
              </w:rPr>
            </w:pPr>
            <w:r w:rsidRPr="0046233B">
              <w:rPr>
                <w:sz w:val="16"/>
                <w:szCs w:val="16"/>
              </w:rPr>
              <w:t>Доходы от сдачи в аренду муниципального имущества и земли</w:t>
            </w:r>
          </w:p>
        </w:tc>
        <w:tc>
          <w:tcPr>
            <w:tcW w:w="1276" w:type="dxa"/>
            <w:shd w:val="clear" w:color="auto" w:fill="auto"/>
            <w:tcMar>
              <w:left w:w="0" w:type="dxa"/>
            </w:tcMar>
          </w:tcPr>
          <w:p w:rsidR="0046233B" w:rsidRPr="0046233B" w:rsidRDefault="0046233B" w:rsidP="0046233B">
            <w:pPr>
              <w:pStyle w:val="1b"/>
              <w:ind w:left="113"/>
              <w:jc w:val="center"/>
              <w:rPr>
                <w:sz w:val="16"/>
                <w:szCs w:val="16"/>
              </w:rPr>
            </w:pPr>
          </w:p>
          <w:p w:rsidR="0046233B" w:rsidRPr="0046233B" w:rsidRDefault="0046233B" w:rsidP="0046233B">
            <w:pPr>
              <w:pStyle w:val="1b"/>
              <w:ind w:left="113"/>
              <w:jc w:val="center"/>
              <w:rPr>
                <w:sz w:val="16"/>
                <w:szCs w:val="16"/>
              </w:rPr>
            </w:pPr>
            <w:r w:rsidRPr="0046233B">
              <w:rPr>
                <w:sz w:val="16"/>
                <w:szCs w:val="16"/>
              </w:rPr>
              <w:t>тыс. руб.</w:t>
            </w:r>
          </w:p>
        </w:tc>
        <w:tc>
          <w:tcPr>
            <w:tcW w:w="868" w:type="dxa"/>
            <w:tcBorders>
              <w:left w:val="nil"/>
              <w:right w:val="nil"/>
            </w:tcBorders>
            <w:shd w:val="clear" w:color="auto" w:fill="auto"/>
            <w:tcMar>
              <w:left w:w="18"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27919,3</w:t>
            </w:r>
          </w:p>
        </w:tc>
        <w:tc>
          <w:tcPr>
            <w:tcW w:w="850"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23595,9</w:t>
            </w:r>
          </w:p>
        </w:tc>
        <w:tc>
          <w:tcPr>
            <w:tcW w:w="709"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25024,6</w:t>
            </w:r>
          </w:p>
        </w:tc>
        <w:tc>
          <w:tcPr>
            <w:tcW w:w="692"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25108,5</w:t>
            </w:r>
          </w:p>
        </w:tc>
        <w:tc>
          <w:tcPr>
            <w:tcW w:w="691"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25108,5</w:t>
            </w:r>
          </w:p>
        </w:tc>
        <w:tc>
          <w:tcPr>
            <w:tcW w:w="709"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25158,5</w:t>
            </w:r>
          </w:p>
        </w:tc>
        <w:tc>
          <w:tcPr>
            <w:tcW w:w="708"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25158,5</w:t>
            </w:r>
          </w:p>
        </w:tc>
        <w:tc>
          <w:tcPr>
            <w:tcW w:w="692"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25258,5</w:t>
            </w:r>
          </w:p>
        </w:tc>
        <w:tc>
          <w:tcPr>
            <w:tcW w:w="743" w:type="dxa"/>
            <w:shd w:val="clear" w:color="auto" w:fill="auto"/>
            <w:tcMar>
              <w:left w:w="0" w:type="dxa"/>
            </w:tcMar>
          </w:tcPr>
          <w:p w:rsidR="0046233B" w:rsidRPr="0046233B" w:rsidRDefault="0046233B" w:rsidP="0046233B">
            <w:pPr>
              <w:jc w:val="center"/>
              <w:rPr>
                <w:sz w:val="16"/>
                <w:szCs w:val="16"/>
              </w:rPr>
            </w:pPr>
          </w:p>
          <w:p w:rsidR="0046233B" w:rsidRPr="0046233B" w:rsidRDefault="0046233B" w:rsidP="0046233B">
            <w:pPr>
              <w:jc w:val="center"/>
              <w:rPr>
                <w:sz w:val="16"/>
                <w:szCs w:val="16"/>
              </w:rPr>
            </w:pPr>
            <w:r w:rsidRPr="0046233B">
              <w:rPr>
                <w:sz w:val="16"/>
                <w:szCs w:val="16"/>
              </w:rPr>
              <w:t>25258,5</w:t>
            </w:r>
          </w:p>
        </w:tc>
      </w:tr>
    </w:tbl>
    <w:p w:rsidR="0046233B" w:rsidRDefault="0046233B" w:rsidP="0046233B">
      <w:pPr>
        <w:jc w:val="center"/>
        <w:rPr>
          <w:b/>
          <w:sz w:val="16"/>
          <w:szCs w:val="16"/>
        </w:rPr>
      </w:pPr>
    </w:p>
    <w:p w:rsidR="00055AD4" w:rsidRPr="00055AD4" w:rsidRDefault="00055AD4" w:rsidP="00055AD4">
      <w:pPr>
        <w:pStyle w:val="27"/>
        <w:tabs>
          <w:tab w:val="left" w:pos="1482"/>
        </w:tabs>
        <w:spacing w:before="0" w:after="0" w:line="240" w:lineRule="auto"/>
        <w:ind w:firstLine="0"/>
        <w:jc w:val="right"/>
        <w:rPr>
          <w:sz w:val="16"/>
          <w:szCs w:val="16"/>
        </w:rPr>
      </w:pPr>
      <w:r w:rsidRPr="00055AD4">
        <w:rPr>
          <w:sz w:val="16"/>
          <w:szCs w:val="16"/>
        </w:rPr>
        <w:lastRenderedPageBreak/>
        <w:t>ПРИЛОЖЕНИЕ № 2</w:t>
      </w:r>
    </w:p>
    <w:p w:rsidR="00055AD4" w:rsidRPr="00055AD4" w:rsidRDefault="00055AD4" w:rsidP="00055AD4">
      <w:pPr>
        <w:pStyle w:val="27"/>
        <w:tabs>
          <w:tab w:val="left" w:pos="1482"/>
        </w:tabs>
        <w:spacing w:before="0" w:after="0" w:line="240" w:lineRule="auto"/>
        <w:ind w:firstLine="0"/>
        <w:jc w:val="right"/>
        <w:rPr>
          <w:sz w:val="16"/>
          <w:szCs w:val="16"/>
        </w:rPr>
      </w:pPr>
      <w:r w:rsidRPr="00055AD4">
        <w:rPr>
          <w:sz w:val="16"/>
          <w:szCs w:val="16"/>
        </w:rPr>
        <w:t xml:space="preserve">к прогнозу </w:t>
      </w:r>
    </w:p>
    <w:p w:rsidR="00055AD4" w:rsidRPr="00055AD4" w:rsidRDefault="00055AD4" w:rsidP="00055AD4">
      <w:pPr>
        <w:pStyle w:val="27"/>
        <w:tabs>
          <w:tab w:val="left" w:pos="1482"/>
        </w:tabs>
        <w:spacing w:before="0" w:after="0" w:line="240" w:lineRule="auto"/>
        <w:ind w:firstLine="0"/>
        <w:jc w:val="right"/>
        <w:rPr>
          <w:sz w:val="16"/>
          <w:szCs w:val="16"/>
        </w:rPr>
      </w:pPr>
      <w:r w:rsidRPr="00055AD4">
        <w:rPr>
          <w:sz w:val="16"/>
          <w:szCs w:val="16"/>
        </w:rPr>
        <w:t>социально-экономического</w:t>
      </w:r>
    </w:p>
    <w:p w:rsidR="00055AD4" w:rsidRPr="00055AD4" w:rsidRDefault="00055AD4" w:rsidP="00055AD4">
      <w:pPr>
        <w:pStyle w:val="27"/>
        <w:tabs>
          <w:tab w:val="left" w:pos="1482"/>
        </w:tabs>
        <w:spacing w:before="0" w:after="0" w:line="240" w:lineRule="auto"/>
        <w:ind w:firstLine="0"/>
        <w:jc w:val="right"/>
        <w:rPr>
          <w:sz w:val="16"/>
          <w:szCs w:val="16"/>
        </w:rPr>
      </w:pPr>
      <w:r w:rsidRPr="00055AD4">
        <w:rPr>
          <w:sz w:val="16"/>
          <w:szCs w:val="16"/>
        </w:rPr>
        <w:t>развития Тогучинского района</w:t>
      </w:r>
    </w:p>
    <w:p w:rsidR="00055AD4" w:rsidRPr="00055AD4" w:rsidRDefault="00055AD4" w:rsidP="00055AD4">
      <w:pPr>
        <w:pStyle w:val="27"/>
        <w:tabs>
          <w:tab w:val="left" w:pos="1482"/>
        </w:tabs>
        <w:spacing w:before="0" w:after="0" w:line="240" w:lineRule="auto"/>
        <w:ind w:firstLine="0"/>
        <w:jc w:val="right"/>
        <w:rPr>
          <w:sz w:val="16"/>
          <w:szCs w:val="16"/>
        </w:rPr>
      </w:pPr>
      <w:r w:rsidRPr="00055AD4">
        <w:rPr>
          <w:sz w:val="16"/>
          <w:szCs w:val="16"/>
        </w:rPr>
        <w:t>Новосибирской области</w:t>
      </w:r>
    </w:p>
    <w:p w:rsidR="00055AD4" w:rsidRPr="00055AD4" w:rsidRDefault="00055AD4" w:rsidP="00055AD4">
      <w:pPr>
        <w:pStyle w:val="27"/>
        <w:tabs>
          <w:tab w:val="left" w:pos="1482"/>
        </w:tabs>
        <w:spacing w:before="0" w:after="0" w:line="240" w:lineRule="auto"/>
        <w:ind w:firstLine="0"/>
        <w:jc w:val="right"/>
        <w:rPr>
          <w:sz w:val="16"/>
          <w:szCs w:val="16"/>
        </w:rPr>
      </w:pPr>
      <w:r w:rsidRPr="00055AD4">
        <w:rPr>
          <w:sz w:val="16"/>
          <w:szCs w:val="16"/>
        </w:rPr>
        <w:t>на 2023 год и плановый период</w:t>
      </w:r>
    </w:p>
    <w:p w:rsidR="00055AD4" w:rsidRPr="00055AD4" w:rsidRDefault="00055AD4" w:rsidP="00055AD4">
      <w:pPr>
        <w:pStyle w:val="27"/>
        <w:tabs>
          <w:tab w:val="left" w:pos="1482"/>
        </w:tabs>
        <w:spacing w:before="0" w:after="0" w:line="240" w:lineRule="auto"/>
        <w:ind w:firstLine="0"/>
        <w:jc w:val="right"/>
        <w:rPr>
          <w:sz w:val="16"/>
          <w:szCs w:val="16"/>
        </w:rPr>
      </w:pPr>
      <w:r w:rsidRPr="00055AD4">
        <w:rPr>
          <w:sz w:val="16"/>
          <w:szCs w:val="16"/>
        </w:rPr>
        <w:t>2024 и 2025 годов</w:t>
      </w:r>
    </w:p>
    <w:p w:rsidR="00055AD4" w:rsidRPr="00055AD4" w:rsidRDefault="00055AD4" w:rsidP="00055AD4">
      <w:pPr>
        <w:pStyle w:val="27"/>
        <w:tabs>
          <w:tab w:val="left" w:pos="1482"/>
        </w:tabs>
        <w:spacing w:before="0" w:after="0" w:line="240" w:lineRule="auto"/>
        <w:ind w:firstLine="0"/>
        <w:jc w:val="center"/>
        <w:rPr>
          <w:b/>
          <w:sz w:val="16"/>
          <w:szCs w:val="16"/>
        </w:rPr>
      </w:pPr>
      <w:r w:rsidRPr="00055AD4">
        <w:rPr>
          <w:b/>
          <w:sz w:val="16"/>
          <w:szCs w:val="16"/>
        </w:rPr>
        <w:t xml:space="preserve">Основные параметры муниципальных программ </w:t>
      </w:r>
    </w:p>
    <w:p w:rsidR="00055AD4" w:rsidRPr="00055AD4" w:rsidRDefault="00055AD4" w:rsidP="00055AD4">
      <w:pPr>
        <w:pStyle w:val="27"/>
        <w:tabs>
          <w:tab w:val="left" w:pos="1482"/>
        </w:tabs>
        <w:spacing w:before="0" w:after="0" w:line="240" w:lineRule="auto"/>
        <w:ind w:firstLine="0"/>
        <w:jc w:val="center"/>
        <w:rPr>
          <w:b/>
          <w:sz w:val="16"/>
          <w:szCs w:val="16"/>
        </w:rPr>
      </w:pPr>
      <w:r w:rsidRPr="00055AD4">
        <w:rPr>
          <w:b/>
          <w:sz w:val="16"/>
          <w:szCs w:val="16"/>
        </w:rPr>
        <w:t xml:space="preserve">Тогучинского района </w:t>
      </w:r>
    </w:p>
    <w:p w:rsidR="00055AD4" w:rsidRPr="00055AD4" w:rsidRDefault="00055AD4" w:rsidP="00055AD4">
      <w:pPr>
        <w:pStyle w:val="27"/>
        <w:tabs>
          <w:tab w:val="left" w:pos="1482"/>
        </w:tabs>
        <w:spacing w:before="0" w:after="0" w:line="240" w:lineRule="auto"/>
        <w:ind w:firstLine="0"/>
        <w:jc w:val="center"/>
        <w:rPr>
          <w:sz w:val="16"/>
          <w:szCs w:val="16"/>
        </w:rPr>
      </w:pPr>
    </w:p>
    <w:tbl>
      <w:tblPr>
        <w:tblW w:w="10778" w:type="dxa"/>
        <w:tblInd w:w="37" w:type="dxa"/>
        <w:tblLayout w:type="fixed"/>
        <w:tblCellMar>
          <w:left w:w="90" w:type="dxa"/>
          <w:right w:w="85" w:type="dxa"/>
        </w:tblCellMar>
        <w:tblLook w:val="0000" w:firstRow="0" w:lastRow="0" w:firstColumn="0" w:lastColumn="0" w:noHBand="0" w:noVBand="0"/>
      </w:tblPr>
      <w:tblGrid>
        <w:gridCol w:w="732"/>
        <w:gridCol w:w="4613"/>
        <w:gridCol w:w="1278"/>
        <w:gridCol w:w="1076"/>
        <w:gridCol w:w="1077"/>
        <w:gridCol w:w="1076"/>
        <w:gridCol w:w="926"/>
      </w:tblGrid>
      <w:tr w:rsidR="00055AD4" w:rsidRPr="00055AD4" w:rsidTr="00055AD4">
        <w:trPr>
          <w:tblHeader/>
        </w:trPr>
        <w:tc>
          <w:tcPr>
            <w:tcW w:w="732" w:type="dxa"/>
            <w:tcBorders>
              <w:top w:val="single" w:sz="4" w:space="0" w:color="00000A"/>
              <w:left w:val="single" w:sz="4" w:space="0" w:color="00000A"/>
              <w:bottom w:val="single" w:sz="4" w:space="0" w:color="00000A"/>
            </w:tcBorders>
            <w:shd w:val="clear" w:color="auto" w:fill="auto"/>
          </w:tcPr>
          <w:p w:rsidR="00055AD4" w:rsidRPr="00055AD4" w:rsidRDefault="00055AD4" w:rsidP="00055AD4">
            <w:pPr>
              <w:jc w:val="center"/>
              <w:rPr>
                <w:sz w:val="16"/>
                <w:szCs w:val="16"/>
              </w:rPr>
            </w:pPr>
            <w:r w:rsidRPr="00055AD4">
              <w:rPr>
                <w:sz w:val="16"/>
                <w:szCs w:val="16"/>
              </w:rPr>
              <w:t>№</w:t>
            </w:r>
          </w:p>
          <w:p w:rsidR="00055AD4" w:rsidRPr="00055AD4" w:rsidRDefault="00055AD4" w:rsidP="00055AD4">
            <w:pPr>
              <w:jc w:val="center"/>
              <w:rPr>
                <w:sz w:val="16"/>
                <w:szCs w:val="16"/>
              </w:rPr>
            </w:pPr>
            <w:r w:rsidRPr="00055AD4">
              <w:rPr>
                <w:sz w:val="16"/>
                <w:szCs w:val="16"/>
              </w:rPr>
              <w:t>п/п</w:t>
            </w:r>
          </w:p>
        </w:tc>
        <w:tc>
          <w:tcPr>
            <w:tcW w:w="4613" w:type="dxa"/>
            <w:tcBorders>
              <w:top w:val="single" w:sz="4" w:space="0" w:color="00000A"/>
              <w:left w:val="single" w:sz="4" w:space="0" w:color="00000A"/>
              <w:bottom w:val="single" w:sz="4" w:space="0" w:color="00000A"/>
            </w:tcBorders>
            <w:shd w:val="clear" w:color="auto" w:fill="auto"/>
          </w:tcPr>
          <w:p w:rsidR="00055AD4" w:rsidRPr="00055AD4" w:rsidRDefault="00055AD4" w:rsidP="00055AD4">
            <w:pPr>
              <w:jc w:val="center"/>
              <w:rPr>
                <w:sz w:val="16"/>
                <w:szCs w:val="16"/>
              </w:rPr>
            </w:pPr>
            <w:r w:rsidRPr="00055AD4">
              <w:rPr>
                <w:sz w:val="16"/>
                <w:szCs w:val="16"/>
              </w:rPr>
              <w:t>Наименование показателя</w:t>
            </w:r>
          </w:p>
        </w:tc>
        <w:tc>
          <w:tcPr>
            <w:tcW w:w="1278" w:type="dxa"/>
            <w:tcBorders>
              <w:top w:val="single" w:sz="4" w:space="0" w:color="00000A"/>
              <w:left w:val="single" w:sz="4" w:space="0" w:color="00000A"/>
              <w:bottom w:val="single" w:sz="4" w:space="0" w:color="00000A"/>
            </w:tcBorders>
            <w:shd w:val="clear" w:color="auto" w:fill="auto"/>
          </w:tcPr>
          <w:p w:rsidR="00055AD4" w:rsidRPr="00055AD4" w:rsidRDefault="00055AD4" w:rsidP="00055AD4">
            <w:pPr>
              <w:jc w:val="center"/>
              <w:rPr>
                <w:sz w:val="16"/>
                <w:szCs w:val="16"/>
              </w:rPr>
            </w:pPr>
            <w:r w:rsidRPr="00055AD4">
              <w:rPr>
                <w:sz w:val="16"/>
                <w:szCs w:val="16"/>
              </w:rPr>
              <w:t xml:space="preserve">Единица </w:t>
            </w:r>
            <w:proofErr w:type="spellStart"/>
            <w:proofErr w:type="gramStart"/>
            <w:r w:rsidRPr="00055AD4">
              <w:rPr>
                <w:sz w:val="16"/>
                <w:szCs w:val="16"/>
              </w:rPr>
              <w:t>измере-ния</w:t>
            </w:r>
            <w:proofErr w:type="spellEnd"/>
            <w:proofErr w:type="gramEnd"/>
          </w:p>
        </w:tc>
        <w:tc>
          <w:tcPr>
            <w:tcW w:w="1076" w:type="dxa"/>
            <w:tcBorders>
              <w:top w:val="single" w:sz="4" w:space="0" w:color="00000A"/>
              <w:left w:val="single" w:sz="4" w:space="0" w:color="00000A"/>
              <w:bottom w:val="single" w:sz="4" w:space="0" w:color="00000A"/>
            </w:tcBorders>
            <w:shd w:val="clear" w:color="auto" w:fill="auto"/>
          </w:tcPr>
          <w:p w:rsidR="00055AD4" w:rsidRPr="00055AD4" w:rsidRDefault="00055AD4" w:rsidP="00055AD4">
            <w:pPr>
              <w:jc w:val="center"/>
              <w:rPr>
                <w:sz w:val="16"/>
                <w:szCs w:val="16"/>
              </w:rPr>
            </w:pPr>
            <w:r w:rsidRPr="00055AD4">
              <w:rPr>
                <w:sz w:val="16"/>
                <w:szCs w:val="16"/>
              </w:rPr>
              <w:t xml:space="preserve">2022 </w:t>
            </w:r>
          </w:p>
          <w:p w:rsidR="00055AD4" w:rsidRPr="00055AD4" w:rsidRDefault="00055AD4" w:rsidP="00055AD4">
            <w:pPr>
              <w:jc w:val="center"/>
              <w:rPr>
                <w:sz w:val="16"/>
                <w:szCs w:val="16"/>
              </w:rPr>
            </w:pPr>
            <w:r w:rsidRPr="00055AD4">
              <w:rPr>
                <w:sz w:val="16"/>
                <w:szCs w:val="16"/>
              </w:rPr>
              <w:t>год</w:t>
            </w:r>
          </w:p>
        </w:tc>
        <w:tc>
          <w:tcPr>
            <w:tcW w:w="1077" w:type="dxa"/>
            <w:tcBorders>
              <w:top w:val="single" w:sz="4" w:space="0" w:color="00000A"/>
              <w:left w:val="single" w:sz="4" w:space="0" w:color="00000A"/>
              <w:bottom w:val="single" w:sz="4" w:space="0" w:color="00000A"/>
            </w:tcBorders>
            <w:shd w:val="clear" w:color="auto" w:fill="auto"/>
          </w:tcPr>
          <w:p w:rsidR="00055AD4" w:rsidRPr="00055AD4" w:rsidRDefault="00055AD4" w:rsidP="00055AD4">
            <w:pPr>
              <w:jc w:val="center"/>
              <w:rPr>
                <w:sz w:val="16"/>
                <w:szCs w:val="16"/>
              </w:rPr>
            </w:pPr>
            <w:r w:rsidRPr="00055AD4">
              <w:rPr>
                <w:sz w:val="16"/>
                <w:szCs w:val="16"/>
              </w:rPr>
              <w:t xml:space="preserve">2023 </w:t>
            </w:r>
          </w:p>
          <w:p w:rsidR="00055AD4" w:rsidRPr="00055AD4" w:rsidRDefault="00055AD4" w:rsidP="00055AD4">
            <w:pPr>
              <w:jc w:val="center"/>
              <w:rPr>
                <w:sz w:val="16"/>
                <w:szCs w:val="16"/>
              </w:rPr>
            </w:pPr>
            <w:r w:rsidRPr="00055AD4">
              <w:rPr>
                <w:sz w:val="16"/>
                <w:szCs w:val="16"/>
              </w:rPr>
              <w:t>год</w:t>
            </w:r>
          </w:p>
        </w:tc>
        <w:tc>
          <w:tcPr>
            <w:tcW w:w="1076" w:type="dxa"/>
            <w:tcBorders>
              <w:top w:val="single" w:sz="4" w:space="0" w:color="00000A"/>
              <w:left w:val="single" w:sz="4" w:space="0" w:color="00000A"/>
              <w:bottom w:val="single" w:sz="4" w:space="0" w:color="00000A"/>
            </w:tcBorders>
            <w:shd w:val="clear" w:color="auto" w:fill="auto"/>
          </w:tcPr>
          <w:p w:rsidR="00055AD4" w:rsidRPr="00055AD4" w:rsidRDefault="00055AD4" w:rsidP="00055AD4">
            <w:pPr>
              <w:jc w:val="center"/>
              <w:rPr>
                <w:sz w:val="16"/>
                <w:szCs w:val="16"/>
              </w:rPr>
            </w:pPr>
            <w:r w:rsidRPr="00055AD4">
              <w:rPr>
                <w:sz w:val="16"/>
                <w:szCs w:val="16"/>
              </w:rPr>
              <w:t>2024</w:t>
            </w:r>
          </w:p>
          <w:p w:rsidR="00055AD4" w:rsidRPr="00055AD4" w:rsidRDefault="00055AD4" w:rsidP="00055AD4">
            <w:pPr>
              <w:jc w:val="center"/>
              <w:rPr>
                <w:sz w:val="16"/>
                <w:szCs w:val="16"/>
              </w:rPr>
            </w:pPr>
            <w:r w:rsidRPr="00055AD4">
              <w:rPr>
                <w:sz w:val="16"/>
                <w:szCs w:val="16"/>
              </w:rPr>
              <w:t xml:space="preserve"> год</w:t>
            </w:r>
          </w:p>
        </w:tc>
        <w:tc>
          <w:tcPr>
            <w:tcW w:w="926" w:type="dxa"/>
            <w:tcBorders>
              <w:top w:val="single" w:sz="4" w:space="0" w:color="00000A"/>
              <w:left w:val="single" w:sz="4" w:space="0" w:color="00000A"/>
              <w:bottom w:val="single" w:sz="4" w:space="0" w:color="00000A"/>
              <w:right w:val="single" w:sz="4" w:space="0" w:color="00000A"/>
            </w:tcBorders>
            <w:shd w:val="clear" w:color="auto" w:fill="auto"/>
          </w:tcPr>
          <w:p w:rsidR="00055AD4" w:rsidRPr="00055AD4" w:rsidRDefault="00055AD4" w:rsidP="00055AD4">
            <w:pPr>
              <w:jc w:val="center"/>
              <w:rPr>
                <w:sz w:val="16"/>
                <w:szCs w:val="16"/>
              </w:rPr>
            </w:pPr>
            <w:r w:rsidRPr="00055AD4">
              <w:rPr>
                <w:sz w:val="16"/>
                <w:szCs w:val="16"/>
              </w:rPr>
              <w:t>2025</w:t>
            </w:r>
          </w:p>
          <w:p w:rsidR="00055AD4" w:rsidRPr="00055AD4" w:rsidRDefault="00055AD4" w:rsidP="00055AD4">
            <w:pPr>
              <w:jc w:val="center"/>
              <w:rPr>
                <w:sz w:val="16"/>
                <w:szCs w:val="16"/>
              </w:rPr>
            </w:pPr>
            <w:r w:rsidRPr="00055AD4">
              <w:rPr>
                <w:sz w:val="16"/>
                <w:szCs w:val="16"/>
              </w:rPr>
              <w:t xml:space="preserve"> год</w:t>
            </w:r>
          </w:p>
        </w:tc>
      </w:tr>
      <w:tr w:rsidR="00055AD4" w:rsidRPr="00055AD4" w:rsidTr="00055AD4">
        <w:trPr>
          <w:trHeight w:val="303"/>
        </w:trPr>
        <w:tc>
          <w:tcPr>
            <w:tcW w:w="732" w:type="dxa"/>
            <w:tcBorders>
              <w:left w:val="single" w:sz="4" w:space="0" w:color="00000A"/>
              <w:bottom w:val="single" w:sz="4" w:space="0" w:color="00000A"/>
            </w:tcBorders>
            <w:shd w:val="clear" w:color="auto" w:fill="auto"/>
          </w:tcPr>
          <w:p w:rsidR="00055AD4" w:rsidRPr="00055AD4" w:rsidRDefault="00055AD4" w:rsidP="00055AD4">
            <w:pPr>
              <w:jc w:val="center"/>
              <w:rPr>
                <w:sz w:val="16"/>
                <w:szCs w:val="16"/>
              </w:rPr>
            </w:pPr>
            <w:r w:rsidRPr="00055AD4">
              <w:rPr>
                <w:b/>
                <w:bCs/>
                <w:sz w:val="16"/>
                <w:szCs w:val="16"/>
              </w:rPr>
              <w:t>1.</w:t>
            </w:r>
          </w:p>
        </w:tc>
        <w:tc>
          <w:tcPr>
            <w:tcW w:w="10046" w:type="dxa"/>
            <w:gridSpan w:val="6"/>
            <w:tcBorders>
              <w:left w:val="single" w:sz="4" w:space="0" w:color="00000A"/>
              <w:bottom w:val="single" w:sz="4" w:space="0" w:color="00000A"/>
              <w:right w:val="single" w:sz="4" w:space="0" w:color="00000A"/>
            </w:tcBorders>
            <w:shd w:val="clear" w:color="auto" w:fill="auto"/>
          </w:tcPr>
          <w:p w:rsidR="00055AD4" w:rsidRPr="00055AD4" w:rsidRDefault="00055AD4" w:rsidP="00055AD4">
            <w:pPr>
              <w:pStyle w:val="ConsPlusCell"/>
              <w:widowControl/>
              <w:jc w:val="both"/>
              <w:rPr>
                <w:sz w:val="16"/>
                <w:szCs w:val="16"/>
              </w:rPr>
            </w:pPr>
            <w:r w:rsidRPr="00055AD4">
              <w:rPr>
                <w:b/>
                <w:bCs/>
                <w:sz w:val="16"/>
                <w:szCs w:val="16"/>
              </w:rPr>
              <w:t xml:space="preserve">Муниципальная программа </w:t>
            </w:r>
            <w:r w:rsidRPr="00055AD4">
              <w:rPr>
                <w:b/>
                <w:bCs/>
                <w:color w:val="000000"/>
                <w:sz w:val="16"/>
                <w:szCs w:val="16"/>
              </w:rPr>
              <w:t>«</w:t>
            </w:r>
            <w:r w:rsidRPr="00055AD4">
              <w:rPr>
                <w:b/>
                <w:sz w:val="16"/>
                <w:szCs w:val="16"/>
              </w:rPr>
              <w:t xml:space="preserve">Комплексное развитие сельских территорий в </w:t>
            </w:r>
            <w:proofErr w:type="spellStart"/>
            <w:r w:rsidRPr="00055AD4">
              <w:rPr>
                <w:b/>
                <w:sz w:val="16"/>
                <w:szCs w:val="16"/>
              </w:rPr>
              <w:t>Тогучинском</w:t>
            </w:r>
            <w:proofErr w:type="spellEnd"/>
            <w:r w:rsidRPr="00055AD4">
              <w:rPr>
                <w:b/>
                <w:sz w:val="16"/>
                <w:szCs w:val="16"/>
              </w:rPr>
              <w:t xml:space="preserve"> районе Новосибирской области на 2020-2025 годы</w:t>
            </w:r>
            <w:r w:rsidRPr="00055AD4">
              <w:rPr>
                <w:b/>
                <w:bCs/>
                <w:color w:val="000000"/>
                <w:sz w:val="16"/>
                <w:szCs w:val="16"/>
              </w:rPr>
              <w:t>»</w:t>
            </w:r>
          </w:p>
          <w:p w:rsidR="00055AD4" w:rsidRPr="00055AD4" w:rsidRDefault="00055AD4" w:rsidP="00055AD4">
            <w:pPr>
              <w:pStyle w:val="ConsPlusCell"/>
              <w:widowControl/>
              <w:jc w:val="both"/>
              <w:rPr>
                <w:sz w:val="16"/>
                <w:szCs w:val="16"/>
              </w:rPr>
            </w:pPr>
            <w:r w:rsidRPr="00055AD4">
              <w:rPr>
                <w:sz w:val="16"/>
                <w:szCs w:val="16"/>
              </w:rPr>
              <w:t>(утверждена постановлением администрации Тогучинского района Новосибирской области от 20.01.2020 № 28/П/93)</w:t>
            </w:r>
          </w:p>
        </w:tc>
      </w:tr>
      <w:tr w:rsidR="00055AD4" w:rsidRPr="00055AD4" w:rsidTr="00055AD4">
        <w:trPr>
          <w:trHeight w:val="303"/>
        </w:trPr>
        <w:tc>
          <w:tcPr>
            <w:tcW w:w="732" w:type="dxa"/>
            <w:tcBorders>
              <w:left w:val="single" w:sz="4" w:space="0" w:color="00000A"/>
              <w:bottom w:val="single" w:sz="4" w:space="0" w:color="00000A"/>
            </w:tcBorders>
            <w:shd w:val="clear" w:color="auto" w:fill="auto"/>
          </w:tcPr>
          <w:p w:rsidR="00055AD4" w:rsidRPr="00055AD4" w:rsidRDefault="00055AD4" w:rsidP="00055AD4">
            <w:pPr>
              <w:jc w:val="center"/>
              <w:rPr>
                <w:sz w:val="16"/>
                <w:szCs w:val="16"/>
              </w:rPr>
            </w:pPr>
            <w:r w:rsidRPr="00055AD4">
              <w:rPr>
                <w:sz w:val="16"/>
                <w:szCs w:val="16"/>
              </w:rPr>
              <w:t>1.1</w:t>
            </w:r>
          </w:p>
        </w:tc>
        <w:tc>
          <w:tcPr>
            <w:tcW w:w="4613" w:type="dxa"/>
            <w:tcBorders>
              <w:left w:val="single" w:sz="4" w:space="0" w:color="00000A"/>
              <w:bottom w:val="single" w:sz="4" w:space="0" w:color="00000A"/>
            </w:tcBorders>
            <w:shd w:val="clear" w:color="auto" w:fill="auto"/>
          </w:tcPr>
          <w:p w:rsidR="00055AD4" w:rsidRPr="00055AD4" w:rsidRDefault="00055AD4" w:rsidP="00055AD4">
            <w:pPr>
              <w:tabs>
                <w:tab w:val="left" w:pos="3234"/>
              </w:tabs>
              <w:jc w:val="both"/>
              <w:rPr>
                <w:sz w:val="16"/>
                <w:szCs w:val="16"/>
              </w:rPr>
            </w:pPr>
            <w:r w:rsidRPr="00055AD4">
              <w:rPr>
                <w:sz w:val="16"/>
                <w:szCs w:val="16"/>
              </w:rPr>
              <w:t>Доля сельского населения в общей численности населения Тогучинского района Новосибирской области</w:t>
            </w:r>
          </w:p>
        </w:tc>
        <w:tc>
          <w:tcPr>
            <w:tcW w:w="1278" w:type="dxa"/>
            <w:tcBorders>
              <w:left w:val="single" w:sz="4" w:space="0" w:color="00000A"/>
              <w:bottom w:val="single" w:sz="4" w:space="0" w:color="00000A"/>
            </w:tcBorders>
            <w:shd w:val="clear" w:color="auto" w:fill="auto"/>
          </w:tcPr>
          <w:p w:rsidR="00055AD4" w:rsidRPr="00055AD4" w:rsidRDefault="00055AD4" w:rsidP="00055AD4">
            <w:pPr>
              <w:tabs>
                <w:tab w:val="left" w:pos="3234"/>
              </w:tabs>
              <w:jc w:val="center"/>
              <w:rPr>
                <w:sz w:val="16"/>
                <w:szCs w:val="16"/>
              </w:rPr>
            </w:pPr>
            <w:r w:rsidRPr="00055AD4">
              <w:rPr>
                <w:sz w:val="16"/>
                <w:szCs w:val="16"/>
              </w:rPr>
              <w:t>%</w:t>
            </w:r>
          </w:p>
        </w:tc>
        <w:tc>
          <w:tcPr>
            <w:tcW w:w="1076" w:type="dxa"/>
            <w:tcBorders>
              <w:left w:val="single" w:sz="4" w:space="0" w:color="00000A"/>
              <w:bottom w:val="single" w:sz="4" w:space="0" w:color="00000A"/>
            </w:tcBorders>
            <w:shd w:val="clear" w:color="auto" w:fill="auto"/>
          </w:tcPr>
          <w:p w:rsidR="00055AD4" w:rsidRPr="00055AD4" w:rsidRDefault="00055AD4" w:rsidP="00055AD4">
            <w:pPr>
              <w:tabs>
                <w:tab w:val="left" w:pos="3234"/>
              </w:tabs>
              <w:jc w:val="center"/>
              <w:rPr>
                <w:sz w:val="16"/>
                <w:szCs w:val="16"/>
              </w:rPr>
            </w:pPr>
            <w:r w:rsidRPr="00055AD4">
              <w:rPr>
                <w:sz w:val="16"/>
                <w:szCs w:val="16"/>
              </w:rPr>
              <w:t>62,73</w:t>
            </w:r>
          </w:p>
        </w:tc>
        <w:tc>
          <w:tcPr>
            <w:tcW w:w="1077" w:type="dxa"/>
            <w:tcBorders>
              <w:left w:val="single" w:sz="4" w:space="0" w:color="00000A"/>
              <w:bottom w:val="single" w:sz="4" w:space="0" w:color="00000A"/>
            </w:tcBorders>
            <w:shd w:val="clear" w:color="auto" w:fill="auto"/>
          </w:tcPr>
          <w:p w:rsidR="00055AD4" w:rsidRPr="00055AD4" w:rsidRDefault="00055AD4" w:rsidP="00055AD4">
            <w:pPr>
              <w:jc w:val="center"/>
              <w:rPr>
                <w:sz w:val="16"/>
                <w:szCs w:val="16"/>
              </w:rPr>
            </w:pPr>
            <w:r w:rsidRPr="00055AD4">
              <w:rPr>
                <w:sz w:val="16"/>
                <w:szCs w:val="16"/>
              </w:rPr>
              <w:t>62,74</w:t>
            </w:r>
          </w:p>
        </w:tc>
        <w:tc>
          <w:tcPr>
            <w:tcW w:w="1076" w:type="dxa"/>
            <w:tcBorders>
              <w:left w:val="single" w:sz="4" w:space="0" w:color="00000A"/>
              <w:bottom w:val="single" w:sz="4" w:space="0" w:color="00000A"/>
            </w:tcBorders>
            <w:shd w:val="clear" w:color="auto" w:fill="auto"/>
          </w:tcPr>
          <w:p w:rsidR="00055AD4" w:rsidRPr="00055AD4" w:rsidRDefault="00055AD4" w:rsidP="00055AD4">
            <w:pPr>
              <w:jc w:val="center"/>
              <w:rPr>
                <w:sz w:val="16"/>
                <w:szCs w:val="16"/>
              </w:rPr>
            </w:pPr>
            <w:r w:rsidRPr="00055AD4">
              <w:rPr>
                <w:sz w:val="16"/>
                <w:szCs w:val="16"/>
              </w:rPr>
              <w:t>62,75</w:t>
            </w:r>
          </w:p>
        </w:tc>
        <w:tc>
          <w:tcPr>
            <w:tcW w:w="926" w:type="dxa"/>
            <w:tcBorders>
              <w:left w:val="single" w:sz="4" w:space="0" w:color="00000A"/>
              <w:bottom w:val="single" w:sz="4" w:space="0" w:color="00000A"/>
              <w:right w:val="single" w:sz="4" w:space="0" w:color="00000A"/>
            </w:tcBorders>
            <w:shd w:val="clear" w:color="auto" w:fill="auto"/>
          </w:tcPr>
          <w:p w:rsidR="00055AD4" w:rsidRPr="00055AD4" w:rsidRDefault="00055AD4" w:rsidP="00055AD4">
            <w:pPr>
              <w:jc w:val="center"/>
              <w:rPr>
                <w:sz w:val="16"/>
                <w:szCs w:val="16"/>
              </w:rPr>
            </w:pPr>
            <w:r w:rsidRPr="00055AD4">
              <w:rPr>
                <w:sz w:val="16"/>
                <w:szCs w:val="16"/>
              </w:rPr>
              <w:t>62,76</w:t>
            </w:r>
          </w:p>
        </w:tc>
      </w:tr>
      <w:tr w:rsidR="00055AD4" w:rsidRPr="00055AD4" w:rsidTr="00055AD4">
        <w:trPr>
          <w:trHeight w:val="303"/>
        </w:trPr>
        <w:tc>
          <w:tcPr>
            <w:tcW w:w="732" w:type="dxa"/>
            <w:tcBorders>
              <w:left w:val="single" w:sz="4" w:space="0" w:color="00000A"/>
              <w:bottom w:val="single" w:sz="4" w:space="0" w:color="00000A"/>
            </w:tcBorders>
            <w:shd w:val="clear" w:color="auto" w:fill="auto"/>
          </w:tcPr>
          <w:p w:rsidR="00055AD4" w:rsidRPr="00055AD4" w:rsidRDefault="00055AD4" w:rsidP="00055AD4">
            <w:pPr>
              <w:jc w:val="center"/>
              <w:rPr>
                <w:sz w:val="16"/>
                <w:szCs w:val="16"/>
              </w:rPr>
            </w:pPr>
            <w:r w:rsidRPr="00055AD4">
              <w:rPr>
                <w:sz w:val="16"/>
                <w:szCs w:val="16"/>
              </w:rPr>
              <w:t>1.2</w:t>
            </w:r>
          </w:p>
        </w:tc>
        <w:tc>
          <w:tcPr>
            <w:tcW w:w="4613" w:type="dxa"/>
            <w:tcBorders>
              <w:left w:val="single" w:sz="4" w:space="0" w:color="00000A"/>
              <w:bottom w:val="single" w:sz="4" w:space="0" w:color="00000A"/>
            </w:tcBorders>
            <w:shd w:val="clear" w:color="auto" w:fill="auto"/>
          </w:tcPr>
          <w:p w:rsidR="00055AD4" w:rsidRPr="00055AD4" w:rsidRDefault="00055AD4" w:rsidP="00055AD4">
            <w:pPr>
              <w:tabs>
                <w:tab w:val="left" w:pos="3234"/>
              </w:tabs>
              <w:jc w:val="both"/>
              <w:rPr>
                <w:sz w:val="16"/>
                <w:szCs w:val="16"/>
              </w:rPr>
            </w:pPr>
            <w:r w:rsidRPr="00055AD4">
              <w:rPr>
                <w:sz w:val="16"/>
                <w:szCs w:val="16"/>
              </w:rPr>
              <w:t>Объем жилья для граждан на ввод (приобретение) которого оказана муниципальная поддержка в рамках муниципальной программы в отчетном году, всего</w:t>
            </w:r>
          </w:p>
        </w:tc>
        <w:tc>
          <w:tcPr>
            <w:tcW w:w="1278" w:type="dxa"/>
            <w:tcBorders>
              <w:left w:val="single" w:sz="4" w:space="0" w:color="00000A"/>
              <w:bottom w:val="single" w:sz="4" w:space="0" w:color="00000A"/>
            </w:tcBorders>
            <w:shd w:val="clear" w:color="auto" w:fill="auto"/>
          </w:tcPr>
          <w:p w:rsidR="00055AD4" w:rsidRPr="00055AD4" w:rsidRDefault="00055AD4" w:rsidP="00055AD4">
            <w:pPr>
              <w:tabs>
                <w:tab w:val="left" w:pos="3234"/>
              </w:tabs>
              <w:jc w:val="center"/>
              <w:rPr>
                <w:sz w:val="16"/>
                <w:szCs w:val="16"/>
                <w:vertAlign w:val="superscript"/>
              </w:rPr>
            </w:pPr>
            <w:r w:rsidRPr="00055AD4">
              <w:rPr>
                <w:sz w:val="16"/>
                <w:szCs w:val="16"/>
              </w:rPr>
              <w:t>м</w:t>
            </w:r>
            <w:r w:rsidRPr="00055AD4">
              <w:rPr>
                <w:sz w:val="16"/>
                <w:szCs w:val="16"/>
                <w:vertAlign w:val="superscript"/>
              </w:rPr>
              <w:t>2</w:t>
            </w:r>
          </w:p>
        </w:tc>
        <w:tc>
          <w:tcPr>
            <w:tcW w:w="1076" w:type="dxa"/>
            <w:tcBorders>
              <w:left w:val="single" w:sz="4" w:space="0" w:color="00000A"/>
              <w:bottom w:val="single" w:sz="4" w:space="0" w:color="00000A"/>
            </w:tcBorders>
            <w:shd w:val="clear" w:color="auto" w:fill="auto"/>
          </w:tcPr>
          <w:p w:rsidR="00055AD4" w:rsidRPr="00055AD4" w:rsidRDefault="00055AD4" w:rsidP="00055AD4">
            <w:pPr>
              <w:tabs>
                <w:tab w:val="left" w:pos="3234"/>
              </w:tabs>
              <w:jc w:val="center"/>
              <w:rPr>
                <w:sz w:val="16"/>
                <w:szCs w:val="16"/>
              </w:rPr>
            </w:pPr>
            <w:r w:rsidRPr="00055AD4">
              <w:rPr>
                <w:sz w:val="16"/>
                <w:szCs w:val="16"/>
              </w:rPr>
              <w:t>320,92</w:t>
            </w:r>
          </w:p>
        </w:tc>
        <w:tc>
          <w:tcPr>
            <w:tcW w:w="1077" w:type="dxa"/>
            <w:tcBorders>
              <w:left w:val="single" w:sz="4" w:space="0" w:color="00000A"/>
              <w:bottom w:val="single" w:sz="4" w:space="0" w:color="00000A"/>
            </w:tcBorders>
            <w:shd w:val="clear" w:color="auto" w:fill="auto"/>
          </w:tcPr>
          <w:p w:rsidR="00055AD4" w:rsidRPr="00055AD4" w:rsidRDefault="00055AD4" w:rsidP="00055AD4">
            <w:pPr>
              <w:jc w:val="center"/>
              <w:rPr>
                <w:sz w:val="16"/>
                <w:szCs w:val="16"/>
              </w:rPr>
            </w:pPr>
            <w:r w:rsidRPr="00055AD4">
              <w:rPr>
                <w:sz w:val="16"/>
                <w:szCs w:val="16"/>
              </w:rPr>
              <w:t>320,92</w:t>
            </w:r>
          </w:p>
        </w:tc>
        <w:tc>
          <w:tcPr>
            <w:tcW w:w="1076" w:type="dxa"/>
            <w:tcBorders>
              <w:left w:val="single" w:sz="4" w:space="0" w:color="00000A"/>
              <w:bottom w:val="single" w:sz="4" w:space="0" w:color="00000A"/>
            </w:tcBorders>
            <w:shd w:val="clear" w:color="auto" w:fill="auto"/>
          </w:tcPr>
          <w:p w:rsidR="00055AD4" w:rsidRPr="00055AD4" w:rsidRDefault="00055AD4" w:rsidP="00055AD4">
            <w:pPr>
              <w:jc w:val="center"/>
              <w:rPr>
                <w:sz w:val="16"/>
                <w:szCs w:val="16"/>
              </w:rPr>
            </w:pPr>
            <w:r w:rsidRPr="00055AD4">
              <w:rPr>
                <w:sz w:val="16"/>
                <w:szCs w:val="16"/>
              </w:rPr>
              <w:t>320,92</w:t>
            </w:r>
          </w:p>
        </w:tc>
        <w:tc>
          <w:tcPr>
            <w:tcW w:w="926" w:type="dxa"/>
            <w:tcBorders>
              <w:left w:val="single" w:sz="4" w:space="0" w:color="00000A"/>
              <w:bottom w:val="single" w:sz="4" w:space="0" w:color="00000A"/>
              <w:right w:val="single" w:sz="4" w:space="0" w:color="00000A"/>
            </w:tcBorders>
            <w:shd w:val="clear" w:color="auto" w:fill="auto"/>
          </w:tcPr>
          <w:p w:rsidR="00055AD4" w:rsidRPr="00055AD4" w:rsidRDefault="00055AD4" w:rsidP="00055AD4">
            <w:pPr>
              <w:jc w:val="center"/>
              <w:rPr>
                <w:sz w:val="16"/>
                <w:szCs w:val="16"/>
              </w:rPr>
            </w:pPr>
            <w:r w:rsidRPr="00055AD4">
              <w:rPr>
                <w:sz w:val="16"/>
                <w:szCs w:val="16"/>
              </w:rPr>
              <w:t>320,92</w:t>
            </w:r>
          </w:p>
        </w:tc>
      </w:tr>
      <w:tr w:rsidR="00055AD4" w:rsidRPr="00055AD4" w:rsidTr="00055AD4">
        <w:trPr>
          <w:trHeight w:val="303"/>
        </w:trPr>
        <w:tc>
          <w:tcPr>
            <w:tcW w:w="732" w:type="dxa"/>
            <w:tcBorders>
              <w:left w:val="single" w:sz="4" w:space="0" w:color="00000A"/>
              <w:bottom w:val="single" w:sz="4" w:space="0" w:color="00000A"/>
            </w:tcBorders>
            <w:shd w:val="clear" w:color="auto" w:fill="auto"/>
          </w:tcPr>
          <w:p w:rsidR="00055AD4" w:rsidRPr="00055AD4" w:rsidRDefault="00055AD4" w:rsidP="00055AD4">
            <w:pPr>
              <w:jc w:val="center"/>
              <w:rPr>
                <w:sz w:val="16"/>
                <w:szCs w:val="16"/>
              </w:rPr>
            </w:pPr>
            <w:r w:rsidRPr="00055AD4">
              <w:rPr>
                <w:sz w:val="16"/>
                <w:szCs w:val="16"/>
              </w:rPr>
              <w:t>1.3</w:t>
            </w:r>
          </w:p>
        </w:tc>
        <w:tc>
          <w:tcPr>
            <w:tcW w:w="4613" w:type="dxa"/>
            <w:tcBorders>
              <w:left w:val="single" w:sz="4" w:space="0" w:color="00000A"/>
              <w:bottom w:val="single" w:sz="4" w:space="0" w:color="00000A"/>
            </w:tcBorders>
            <w:shd w:val="clear" w:color="auto" w:fill="auto"/>
          </w:tcPr>
          <w:p w:rsidR="00055AD4" w:rsidRPr="00055AD4" w:rsidRDefault="00055AD4" w:rsidP="00055AD4">
            <w:pPr>
              <w:tabs>
                <w:tab w:val="left" w:pos="3234"/>
              </w:tabs>
              <w:jc w:val="both"/>
              <w:rPr>
                <w:sz w:val="16"/>
                <w:szCs w:val="16"/>
              </w:rPr>
            </w:pPr>
            <w:r w:rsidRPr="00055AD4">
              <w:rPr>
                <w:sz w:val="16"/>
                <w:szCs w:val="16"/>
              </w:rPr>
              <w:t>Объем жилья, предоставляемого по договору коммерческого найма гражданам, проживающим на сельских территориях, в отчетном году</w:t>
            </w:r>
          </w:p>
        </w:tc>
        <w:tc>
          <w:tcPr>
            <w:tcW w:w="1278" w:type="dxa"/>
            <w:tcBorders>
              <w:left w:val="single" w:sz="4" w:space="0" w:color="00000A"/>
              <w:bottom w:val="single" w:sz="4" w:space="0" w:color="00000A"/>
            </w:tcBorders>
            <w:shd w:val="clear" w:color="auto" w:fill="auto"/>
          </w:tcPr>
          <w:p w:rsidR="00055AD4" w:rsidRPr="00055AD4" w:rsidRDefault="00055AD4" w:rsidP="00055AD4">
            <w:pPr>
              <w:tabs>
                <w:tab w:val="left" w:pos="3234"/>
              </w:tabs>
              <w:jc w:val="center"/>
              <w:rPr>
                <w:sz w:val="16"/>
                <w:szCs w:val="16"/>
              </w:rPr>
            </w:pPr>
            <w:r w:rsidRPr="00055AD4">
              <w:rPr>
                <w:sz w:val="16"/>
                <w:szCs w:val="16"/>
              </w:rPr>
              <w:t>м</w:t>
            </w:r>
            <w:r w:rsidRPr="00055AD4">
              <w:rPr>
                <w:sz w:val="16"/>
                <w:szCs w:val="16"/>
                <w:vertAlign w:val="superscript"/>
              </w:rPr>
              <w:t>2</w:t>
            </w:r>
          </w:p>
        </w:tc>
        <w:tc>
          <w:tcPr>
            <w:tcW w:w="1076" w:type="dxa"/>
            <w:tcBorders>
              <w:left w:val="single" w:sz="4" w:space="0" w:color="00000A"/>
              <w:bottom w:val="single" w:sz="4" w:space="0" w:color="00000A"/>
            </w:tcBorders>
            <w:shd w:val="clear" w:color="auto" w:fill="auto"/>
          </w:tcPr>
          <w:p w:rsidR="00055AD4" w:rsidRPr="00055AD4" w:rsidRDefault="00055AD4" w:rsidP="00055AD4">
            <w:pPr>
              <w:tabs>
                <w:tab w:val="left" w:pos="3234"/>
              </w:tabs>
              <w:jc w:val="center"/>
              <w:rPr>
                <w:sz w:val="16"/>
                <w:szCs w:val="16"/>
              </w:rPr>
            </w:pPr>
            <w:r w:rsidRPr="00055AD4">
              <w:rPr>
                <w:sz w:val="16"/>
                <w:szCs w:val="16"/>
              </w:rPr>
              <w:t>205,44</w:t>
            </w:r>
          </w:p>
        </w:tc>
        <w:tc>
          <w:tcPr>
            <w:tcW w:w="1077" w:type="dxa"/>
            <w:tcBorders>
              <w:left w:val="single" w:sz="4" w:space="0" w:color="00000A"/>
              <w:bottom w:val="single" w:sz="4" w:space="0" w:color="00000A"/>
            </w:tcBorders>
            <w:shd w:val="clear" w:color="auto" w:fill="auto"/>
          </w:tcPr>
          <w:p w:rsidR="00055AD4" w:rsidRPr="00055AD4" w:rsidRDefault="00055AD4" w:rsidP="00055AD4">
            <w:pPr>
              <w:jc w:val="center"/>
              <w:rPr>
                <w:sz w:val="16"/>
                <w:szCs w:val="16"/>
              </w:rPr>
            </w:pPr>
            <w:r w:rsidRPr="00055AD4">
              <w:rPr>
                <w:sz w:val="16"/>
                <w:szCs w:val="16"/>
              </w:rPr>
              <w:t>205,44</w:t>
            </w:r>
          </w:p>
        </w:tc>
        <w:tc>
          <w:tcPr>
            <w:tcW w:w="1076" w:type="dxa"/>
            <w:tcBorders>
              <w:left w:val="single" w:sz="4" w:space="0" w:color="00000A"/>
              <w:bottom w:val="single" w:sz="4" w:space="0" w:color="00000A"/>
            </w:tcBorders>
            <w:shd w:val="clear" w:color="auto" w:fill="auto"/>
          </w:tcPr>
          <w:p w:rsidR="00055AD4" w:rsidRPr="00055AD4" w:rsidRDefault="00055AD4" w:rsidP="00055AD4">
            <w:pPr>
              <w:jc w:val="center"/>
              <w:rPr>
                <w:sz w:val="16"/>
                <w:szCs w:val="16"/>
              </w:rPr>
            </w:pPr>
            <w:r w:rsidRPr="00055AD4">
              <w:rPr>
                <w:sz w:val="16"/>
                <w:szCs w:val="16"/>
              </w:rPr>
              <w:t>205,44</w:t>
            </w:r>
          </w:p>
        </w:tc>
        <w:tc>
          <w:tcPr>
            <w:tcW w:w="926" w:type="dxa"/>
            <w:tcBorders>
              <w:left w:val="single" w:sz="4" w:space="0" w:color="00000A"/>
              <w:bottom w:val="single" w:sz="4" w:space="0" w:color="00000A"/>
              <w:right w:val="single" w:sz="4" w:space="0" w:color="00000A"/>
            </w:tcBorders>
            <w:shd w:val="clear" w:color="auto" w:fill="auto"/>
          </w:tcPr>
          <w:p w:rsidR="00055AD4" w:rsidRPr="00055AD4" w:rsidRDefault="00055AD4" w:rsidP="00055AD4">
            <w:pPr>
              <w:jc w:val="center"/>
              <w:rPr>
                <w:sz w:val="16"/>
                <w:szCs w:val="16"/>
              </w:rPr>
            </w:pPr>
            <w:r w:rsidRPr="00055AD4">
              <w:rPr>
                <w:sz w:val="16"/>
                <w:szCs w:val="16"/>
              </w:rPr>
              <w:t>205,44</w:t>
            </w:r>
          </w:p>
        </w:tc>
      </w:tr>
      <w:tr w:rsidR="00055AD4" w:rsidRPr="00055AD4" w:rsidTr="00055AD4">
        <w:trPr>
          <w:trHeight w:val="303"/>
        </w:trPr>
        <w:tc>
          <w:tcPr>
            <w:tcW w:w="732" w:type="dxa"/>
            <w:tcBorders>
              <w:left w:val="single" w:sz="4" w:space="0" w:color="00000A"/>
              <w:bottom w:val="single" w:sz="4" w:space="0" w:color="00000A"/>
            </w:tcBorders>
            <w:shd w:val="clear" w:color="auto" w:fill="auto"/>
          </w:tcPr>
          <w:p w:rsidR="00055AD4" w:rsidRPr="00055AD4" w:rsidRDefault="00055AD4" w:rsidP="00055AD4">
            <w:pPr>
              <w:jc w:val="center"/>
              <w:rPr>
                <w:sz w:val="16"/>
                <w:szCs w:val="16"/>
              </w:rPr>
            </w:pPr>
            <w:r w:rsidRPr="00055AD4">
              <w:rPr>
                <w:sz w:val="16"/>
                <w:szCs w:val="16"/>
              </w:rPr>
              <w:t>1.4</w:t>
            </w:r>
          </w:p>
        </w:tc>
        <w:tc>
          <w:tcPr>
            <w:tcW w:w="4613" w:type="dxa"/>
            <w:tcBorders>
              <w:left w:val="single" w:sz="4" w:space="0" w:color="00000A"/>
              <w:bottom w:val="single" w:sz="4" w:space="0" w:color="00000A"/>
            </w:tcBorders>
            <w:shd w:val="clear" w:color="auto" w:fill="auto"/>
            <w:vAlign w:val="center"/>
          </w:tcPr>
          <w:p w:rsidR="00055AD4" w:rsidRPr="00055AD4" w:rsidRDefault="00055AD4" w:rsidP="00055AD4">
            <w:pPr>
              <w:jc w:val="both"/>
              <w:rPr>
                <w:sz w:val="16"/>
                <w:szCs w:val="16"/>
              </w:rPr>
            </w:pPr>
            <w:r w:rsidRPr="00055AD4">
              <w:rPr>
                <w:sz w:val="16"/>
                <w:szCs w:val="16"/>
              </w:rPr>
              <w:t>Количество молодых специалистов, обучающихся по ученическим договорам</w:t>
            </w:r>
          </w:p>
        </w:tc>
        <w:tc>
          <w:tcPr>
            <w:tcW w:w="1278" w:type="dxa"/>
            <w:tcBorders>
              <w:left w:val="single" w:sz="4" w:space="0" w:color="00000A"/>
              <w:bottom w:val="single" w:sz="4" w:space="0" w:color="00000A"/>
            </w:tcBorders>
            <w:shd w:val="clear" w:color="auto" w:fill="auto"/>
          </w:tcPr>
          <w:p w:rsidR="00055AD4" w:rsidRPr="00055AD4" w:rsidRDefault="00055AD4" w:rsidP="00055AD4">
            <w:pPr>
              <w:tabs>
                <w:tab w:val="left" w:pos="3234"/>
              </w:tabs>
              <w:jc w:val="center"/>
              <w:rPr>
                <w:sz w:val="16"/>
                <w:szCs w:val="16"/>
              </w:rPr>
            </w:pPr>
            <w:r w:rsidRPr="00055AD4">
              <w:rPr>
                <w:sz w:val="16"/>
                <w:szCs w:val="16"/>
              </w:rPr>
              <w:t>чел.</w:t>
            </w:r>
          </w:p>
        </w:tc>
        <w:tc>
          <w:tcPr>
            <w:tcW w:w="1076" w:type="dxa"/>
            <w:tcBorders>
              <w:left w:val="single" w:sz="4" w:space="0" w:color="00000A"/>
              <w:bottom w:val="single" w:sz="4" w:space="0" w:color="00000A"/>
            </w:tcBorders>
            <w:shd w:val="clear" w:color="auto" w:fill="auto"/>
          </w:tcPr>
          <w:p w:rsidR="00055AD4" w:rsidRPr="00055AD4" w:rsidRDefault="00055AD4" w:rsidP="00055AD4">
            <w:pPr>
              <w:tabs>
                <w:tab w:val="left" w:pos="3234"/>
              </w:tabs>
              <w:jc w:val="center"/>
              <w:rPr>
                <w:sz w:val="16"/>
                <w:szCs w:val="16"/>
              </w:rPr>
            </w:pPr>
            <w:r w:rsidRPr="00055AD4">
              <w:rPr>
                <w:sz w:val="16"/>
                <w:szCs w:val="16"/>
              </w:rPr>
              <w:t>1</w:t>
            </w:r>
          </w:p>
        </w:tc>
        <w:tc>
          <w:tcPr>
            <w:tcW w:w="1077" w:type="dxa"/>
            <w:tcBorders>
              <w:left w:val="single" w:sz="4" w:space="0" w:color="00000A"/>
              <w:bottom w:val="single" w:sz="4" w:space="0" w:color="00000A"/>
            </w:tcBorders>
            <w:shd w:val="clear" w:color="auto" w:fill="auto"/>
          </w:tcPr>
          <w:p w:rsidR="00055AD4" w:rsidRPr="00055AD4" w:rsidRDefault="00055AD4" w:rsidP="00055AD4">
            <w:pPr>
              <w:jc w:val="center"/>
              <w:rPr>
                <w:sz w:val="16"/>
                <w:szCs w:val="16"/>
              </w:rPr>
            </w:pPr>
            <w:r w:rsidRPr="00055AD4">
              <w:rPr>
                <w:sz w:val="16"/>
                <w:szCs w:val="16"/>
              </w:rPr>
              <w:t>1</w:t>
            </w:r>
          </w:p>
        </w:tc>
        <w:tc>
          <w:tcPr>
            <w:tcW w:w="1076" w:type="dxa"/>
            <w:tcBorders>
              <w:left w:val="single" w:sz="4" w:space="0" w:color="00000A"/>
              <w:bottom w:val="single" w:sz="4" w:space="0" w:color="00000A"/>
            </w:tcBorders>
            <w:shd w:val="clear" w:color="auto" w:fill="auto"/>
          </w:tcPr>
          <w:p w:rsidR="00055AD4" w:rsidRPr="00055AD4" w:rsidRDefault="00055AD4" w:rsidP="00055AD4">
            <w:pPr>
              <w:jc w:val="center"/>
              <w:rPr>
                <w:sz w:val="16"/>
                <w:szCs w:val="16"/>
              </w:rPr>
            </w:pPr>
            <w:r w:rsidRPr="00055AD4">
              <w:rPr>
                <w:sz w:val="16"/>
                <w:szCs w:val="16"/>
              </w:rPr>
              <w:t>1</w:t>
            </w:r>
          </w:p>
        </w:tc>
        <w:tc>
          <w:tcPr>
            <w:tcW w:w="926" w:type="dxa"/>
            <w:tcBorders>
              <w:left w:val="single" w:sz="4" w:space="0" w:color="00000A"/>
              <w:bottom w:val="single" w:sz="4" w:space="0" w:color="00000A"/>
              <w:right w:val="single" w:sz="4" w:space="0" w:color="00000A"/>
            </w:tcBorders>
            <w:shd w:val="clear" w:color="auto" w:fill="auto"/>
          </w:tcPr>
          <w:p w:rsidR="00055AD4" w:rsidRPr="00055AD4" w:rsidRDefault="00055AD4" w:rsidP="00055AD4">
            <w:pPr>
              <w:jc w:val="center"/>
              <w:rPr>
                <w:sz w:val="16"/>
                <w:szCs w:val="16"/>
              </w:rPr>
            </w:pPr>
            <w:r w:rsidRPr="00055AD4">
              <w:rPr>
                <w:sz w:val="16"/>
                <w:szCs w:val="16"/>
              </w:rPr>
              <w:t>1</w:t>
            </w:r>
          </w:p>
        </w:tc>
      </w:tr>
      <w:tr w:rsidR="00055AD4" w:rsidRPr="00055AD4" w:rsidTr="00055AD4">
        <w:trPr>
          <w:trHeight w:val="303"/>
        </w:trPr>
        <w:tc>
          <w:tcPr>
            <w:tcW w:w="732" w:type="dxa"/>
            <w:tcBorders>
              <w:left w:val="single" w:sz="4" w:space="0" w:color="00000A"/>
              <w:bottom w:val="single" w:sz="4" w:space="0" w:color="00000A"/>
            </w:tcBorders>
            <w:shd w:val="clear" w:color="auto" w:fill="auto"/>
          </w:tcPr>
          <w:p w:rsidR="00055AD4" w:rsidRPr="00055AD4" w:rsidRDefault="00055AD4" w:rsidP="00055AD4">
            <w:pPr>
              <w:jc w:val="center"/>
              <w:rPr>
                <w:sz w:val="16"/>
                <w:szCs w:val="16"/>
              </w:rPr>
            </w:pPr>
            <w:r w:rsidRPr="00055AD4">
              <w:rPr>
                <w:sz w:val="16"/>
                <w:szCs w:val="16"/>
              </w:rPr>
              <w:t>1.5</w:t>
            </w:r>
          </w:p>
        </w:tc>
        <w:tc>
          <w:tcPr>
            <w:tcW w:w="4613" w:type="dxa"/>
            <w:tcBorders>
              <w:left w:val="single" w:sz="4" w:space="0" w:color="00000A"/>
              <w:bottom w:val="single" w:sz="4" w:space="0" w:color="00000A"/>
            </w:tcBorders>
            <w:shd w:val="clear" w:color="auto" w:fill="auto"/>
          </w:tcPr>
          <w:p w:rsidR="00055AD4" w:rsidRPr="00055AD4" w:rsidRDefault="00055AD4" w:rsidP="00055AD4">
            <w:pPr>
              <w:tabs>
                <w:tab w:val="left" w:pos="3234"/>
              </w:tabs>
              <w:jc w:val="both"/>
              <w:rPr>
                <w:sz w:val="16"/>
                <w:szCs w:val="16"/>
              </w:rPr>
            </w:pPr>
            <w:r w:rsidRPr="00055AD4">
              <w:rPr>
                <w:sz w:val="16"/>
                <w:szCs w:val="16"/>
              </w:rPr>
              <w:t xml:space="preserve">    Количество населенных пунктов, на территории которых реализованы общественно значимые проекты по благоустройству сельских территорий</w:t>
            </w:r>
          </w:p>
        </w:tc>
        <w:tc>
          <w:tcPr>
            <w:tcW w:w="1278" w:type="dxa"/>
            <w:tcBorders>
              <w:left w:val="single" w:sz="4" w:space="0" w:color="00000A"/>
              <w:bottom w:val="single" w:sz="4" w:space="0" w:color="00000A"/>
            </w:tcBorders>
            <w:shd w:val="clear" w:color="auto" w:fill="auto"/>
          </w:tcPr>
          <w:p w:rsidR="00055AD4" w:rsidRPr="00055AD4" w:rsidRDefault="00055AD4" w:rsidP="00055AD4">
            <w:pPr>
              <w:tabs>
                <w:tab w:val="left" w:pos="3234"/>
              </w:tabs>
              <w:jc w:val="center"/>
              <w:rPr>
                <w:sz w:val="16"/>
                <w:szCs w:val="16"/>
              </w:rPr>
            </w:pPr>
          </w:p>
          <w:p w:rsidR="00055AD4" w:rsidRPr="00055AD4" w:rsidRDefault="00055AD4" w:rsidP="00055AD4">
            <w:pPr>
              <w:jc w:val="center"/>
              <w:rPr>
                <w:sz w:val="16"/>
                <w:szCs w:val="16"/>
              </w:rPr>
            </w:pPr>
            <w:r w:rsidRPr="00055AD4">
              <w:rPr>
                <w:sz w:val="16"/>
                <w:szCs w:val="16"/>
              </w:rPr>
              <w:t>ед.</w:t>
            </w:r>
          </w:p>
        </w:tc>
        <w:tc>
          <w:tcPr>
            <w:tcW w:w="1076" w:type="dxa"/>
            <w:tcBorders>
              <w:left w:val="single" w:sz="4" w:space="0" w:color="00000A"/>
              <w:bottom w:val="single" w:sz="4" w:space="0" w:color="00000A"/>
            </w:tcBorders>
            <w:shd w:val="clear" w:color="auto" w:fill="auto"/>
          </w:tcPr>
          <w:p w:rsidR="00055AD4" w:rsidRPr="00055AD4" w:rsidRDefault="00055AD4" w:rsidP="00055AD4">
            <w:pPr>
              <w:tabs>
                <w:tab w:val="left" w:pos="3234"/>
              </w:tabs>
              <w:ind w:left="5"/>
              <w:jc w:val="center"/>
              <w:rPr>
                <w:sz w:val="16"/>
                <w:szCs w:val="16"/>
              </w:rPr>
            </w:pPr>
            <w:r w:rsidRPr="00055AD4">
              <w:rPr>
                <w:sz w:val="16"/>
                <w:szCs w:val="16"/>
              </w:rPr>
              <w:t>3</w:t>
            </w:r>
          </w:p>
        </w:tc>
        <w:tc>
          <w:tcPr>
            <w:tcW w:w="1077" w:type="dxa"/>
            <w:tcBorders>
              <w:left w:val="single" w:sz="4" w:space="0" w:color="00000A"/>
              <w:bottom w:val="single" w:sz="4" w:space="0" w:color="00000A"/>
            </w:tcBorders>
            <w:shd w:val="clear" w:color="auto" w:fill="auto"/>
          </w:tcPr>
          <w:p w:rsidR="00055AD4" w:rsidRPr="00055AD4" w:rsidRDefault="00055AD4" w:rsidP="00055AD4">
            <w:pPr>
              <w:tabs>
                <w:tab w:val="left" w:pos="3234"/>
              </w:tabs>
              <w:jc w:val="center"/>
              <w:rPr>
                <w:sz w:val="16"/>
                <w:szCs w:val="16"/>
              </w:rPr>
            </w:pPr>
            <w:r w:rsidRPr="00055AD4">
              <w:rPr>
                <w:sz w:val="16"/>
                <w:szCs w:val="16"/>
              </w:rPr>
              <w:t>7</w:t>
            </w:r>
          </w:p>
        </w:tc>
        <w:tc>
          <w:tcPr>
            <w:tcW w:w="1076" w:type="dxa"/>
            <w:tcBorders>
              <w:left w:val="single" w:sz="4" w:space="0" w:color="00000A"/>
              <w:bottom w:val="single" w:sz="4" w:space="0" w:color="00000A"/>
            </w:tcBorders>
            <w:shd w:val="clear" w:color="auto" w:fill="auto"/>
          </w:tcPr>
          <w:p w:rsidR="00055AD4" w:rsidRPr="00055AD4" w:rsidRDefault="00055AD4" w:rsidP="00055AD4">
            <w:pPr>
              <w:tabs>
                <w:tab w:val="left" w:pos="3234"/>
              </w:tabs>
              <w:jc w:val="center"/>
              <w:rPr>
                <w:sz w:val="16"/>
                <w:szCs w:val="16"/>
              </w:rPr>
            </w:pPr>
            <w:r w:rsidRPr="00055AD4">
              <w:rPr>
                <w:sz w:val="16"/>
                <w:szCs w:val="16"/>
              </w:rPr>
              <w:t>7</w:t>
            </w:r>
          </w:p>
        </w:tc>
        <w:tc>
          <w:tcPr>
            <w:tcW w:w="926" w:type="dxa"/>
            <w:tcBorders>
              <w:left w:val="single" w:sz="4" w:space="0" w:color="00000A"/>
              <w:bottom w:val="single" w:sz="4" w:space="0" w:color="00000A"/>
              <w:right w:val="single" w:sz="4" w:space="0" w:color="00000A"/>
            </w:tcBorders>
            <w:shd w:val="clear" w:color="auto" w:fill="auto"/>
          </w:tcPr>
          <w:p w:rsidR="00055AD4" w:rsidRPr="00055AD4" w:rsidRDefault="00055AD4" w:rsidP="00055AD4">
            <w:pPr>
              <w:tabs>
                <w:tab w:val="left" w:pos="3234"/>
              </w:tabs>
              <w:jc w:val="center"/>
              <w:rPr>
                <w:sz w:val="16"/>
                <w:szCs w:val="16"/>
              </w:rPr>
            </w:pPr>
            <w:r w:rsidRPr="00055AD4">
              <w:rPr>
                <w:sz w:val="16"/>
                <w:szCs w:val="16"/>
              </w:rPr>
              <w:t>7</w:t>
            </w:r>
          </w:p>
        </w:tc>
      </w:tr>
      <w:tr w:rsidR="00055AD4" w:rsidRPr="00055AD4" w:rsidTr="00055AD4">
        <w:trPr>
          <w:trHeight w:val="303"/>
        </w:trPr>
        <w:tc>
          <w:tcPr>
            <w:tcW w:w="732" w:type="dxa"/>
            <w:tcBorders>
              <w:left w:val="single" w:sz="4" w:space="0" w:color="00000A"/>
              <w:bottom w:val="single" w:sz="4" w:space="0" w:color="00000A"/>
            </w:tcBorders>
            <w:shd w:val="clear" w:color="auto" w:fill="auto"/>
          </w:tcPr>
          <w:p w:rsidR="00055AD4" w:rsidRPr="00055AD4" w:rsidRDefault="00055AD4" w:rsidP="00055AD4">
            <w:pPr>
              <w:snapToGrid w:val="0"/>
              <w:jc w:val="center"/>
              <w:rPr>
                <w:sz w:val="16"/>
                <w:szCs w:val="16"/>
              </w:rPr>
            </w:pPr>
            <w:r w:rsidRPr="00055AD4">
              <w:rPr>
                <w:sz w:val="16"/>
                <w:szCs w:val="16"/>
              </w:rPr>
              <w:t>1.6</w:t>
            </w:r>
          </w:p>
        </w:tc>
        <w:tc>
          <w:tcPr>
            <w:tcW w:w="4613" w:type="dxa"/>
            <w:tcBorders>
              <w:left w:val="single" w:sz="4" w:space="0" w:color="00000A"/>
              <w:bottom w:val="single" w:sz="4" w:space="0" w:color="00000A"/>
            </w:tcBorders>
            <w:shd w:val="clear" w:color="auto" w:fill="auto"/>
          </w:tcPr>
          <w:p w:rsidR="00055AD4" w:rsidRPr="00055AD4" w:rsidRDefault="00055AD4" w:rsidP="00055AD4">
            <w:pPr>
              <w:tabs>
                <w:tab w:val="left" w:pos="3234"/>
              </w:tabs>
              <w:jc w:val="both"/>
              <w:rPr>
                <w:sz w:val="16"/>
                <w:szCs w:val="16"/>
              </w:rPr>
            </w:pPr>
            <w:r w:rsidRPr="00055AD4">
              <w:rPr>
                <w:sz w:val="16"/>
                <w:szCs w:val="16"/>
              </w:rPr>
              <w:t>Количество населенных пунктов, на территории которых реализованы проекты комплексного развития сельских территорий</w:t>
            </w:r>
          </w:p>
        </w:tc>
        <w:tc>
          <w:tcPr>
            <w:tcW w:w="1278" w:type="dxa"/>
            <w:tcBorders>
              <w:left w:val="single" w:sz="4" w:space="0" w:color="00000A"/>
              <w:bottom w:val="single" w:sz="4" w:space="0" w:color="00000A"/>
            </w:tcBorders>
            <w:shd w:val="clear" w:color="auto" w:fill="auto"/>
          </w:tcPr>
          <w:p w:rsidR="00055AD4" w:rsidRPr="00055AD4" w:rsidRDefault="00055AD4" w:rsidP="00055AD4">
            <w:pPr>
              <w:tabs>
                <w:tab w:val="left" w:pos="3234"/>
              </w:tabs>
              <w:jc w:val="center"/>
              <w:rPr>
                <w:sz w:val="16"/>
                <w:szCs w:val="16"/>
              </w:rPr>
            </w:pPr>
            <w:r w:rsidRPr="00055AD4">
              <w:rPr>
                <w:sz w:val="16"/>
                <w:szCs w:val="16"/>
              </w:rPr>
              <w:t>ед.</w:t>
            </w:r>
          </w:p>
        </w:tc>
        <w:tc>
          <w:tcPr>
            <w:tcW w:w="1076" w:type="dxa"/>
            <w:tcBorders>
              <w:left w:val="single" w:sz="4" w:space="0" w:color="00000A"/>
              <w:bottom w:val="single" w:sz="4" w:space="0" w:color="00000A"/>
            </w:tcBorders>
            <w:shd w:val="clear" w:color="auto" w:fill="auto"/>
          </w:tcPr>
          <w:p w:rsidR="00055AD4" w:rsidRPr="00055AD4" w:rsidRDefault="00055AD4" w:rsidP="00055AD4">
            <w:pPr>
              <w:tabs>
                <w:tab w:val="left" w:pos="3234"/>
              </w:tabs>
              <w:jc w:val="center"/>
              <w:rPr>
                <w:sz w:val="16"/>
                <w:szCs w:val="16"/>
              </w:rPr>
            </w:pPr>
            <w:r w:rsidRPr="00055AD4">
              <w:rPr>
                <w:sz w:val="16"/>
                <w:szCs w:val="16"/>
              </w:rPr>
              <w:t>7</w:t>
            </w:r>
          </w:p>
        </w:tc>
        <w:tc>
          <w:tcPr>
            <w:tcW w:w="1077" w:type="dxa"/>
            <w:tcBorders>
              <w:left w:val="single" w:sz="4" w:space="0" w:color="00000A"/>
              <w:bottom w:val="single" w:sz="4" w:space="0" w:color="00000A"/>
            </w:tcBorders>
            <w:shd w:val="clear" w:color="auto" w:fill="auto"/>
          </w:tcPr>
          <w:p w:rsidR="00055AD4" w:rsidRPr="00055AD4" w:rsidRDefault="00055AD4" w:rsidP="00055AD4">
            <w:pPr>
              <w:tabs>
                <w:tab w:val="left" w:pos="3234"/>
              </w:tabs>
              <w:jc w:val="center"/>
              <w:rPr>
                <w:sz w:val="16"/>
                <w:szCs w:val="16"/>
              </w:rPr>
            </w:pPr>
            <w:r w:rsidRPr="00055AD4">
              <w:rPr>
                <w:sz w:val="16"/>
                <w:szCs w:val="16"/>
              </w:rPr>
              <w:t>9</w:t>
            </w:r>
          </w:p>
        </w:tc>
        <w:tc>
          <w:tcPr>
            <w:tcW w:w="1076" w:type="dxa"/>
            <w:tcBorders>
              <w:left w:val="single" w:sz="4" w:space="0" w:color="00000A"/>
              <w:bottom w:val="single" w:sz="4" w:space="0" w:color="00000A"/>
            </w:tcBorders>
            <w:shd w:val="clear" w:color="auto" w:fill="auto"/>
          </w:tcPr>
          <w:p w:rsidR="00055AD4" w:rsidRPr="00055AD4" w:rsidRDefault="00055AD4" w:rsidP="00055AD4">
            <w:pPr>
              <w:tabs>
                <w:tab w:val="left" w:pos="3234"/>
              </w:tabs>
              <w:jc w:val="center"/>
              <w:rPr>
                <w:sz w:val="16"/>
                <w:szCs w:val="16"/>
              </w:rPr>
            </w:pPr>
            <w:r w:rsidRPr="00055AD4">
              <w:rPr>
                <w:sz w:val="16"/>
                <w:szCs w:val="16"/>
              </w:rPr>
              <w:t>9</w:t>
            </w:r>
          </w:p>
        </w:tc>
        <w:tc>
          <w:tcPr>
            <w:tcW w:w="926" w:type="dxa"/>
            <w:tcBorders>
              <w:left w:val="single" w:sz="4" w:space="0" w:color="00000A"/>
              <w:bottom w:val="single" w:sz="4" w:space="0" w:color="00000A"/>
              <w:right w:val="single" w:sz="4" w:space="0" w:color="00000A"/>
            </w:tcBorders>
            <w:shd w:val="clear" w:color="auto" w:fill="auto"/>
          </w:tcPr>
          <w:p w:rsidR="00055AD4" w:rsidRPr="00055AD4" w:rsidRDefault="00055AD4" w:rsidP="00055AD4">
            <w:pPr>
              <w:tabs>
                <w:tab w:val="left" w:pos="3234"/>
              </w:tabs>
              <w:jc w:val="center"/>
              <w:rPr>
                <w:sz w:val="16"/>
                <w:szCs w:val="16"/>
              </w:rPr>
            </w:pPr>
            <w:r w:rsidRPr="00055AD4">
              <w:rPr>
                <w:sz w:val="16"/>
                <w:szCs w:val="16"/>
              </w:rPr>
              <w:t>9</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snapToGrid w:val="0"/>
              <w:jc w:val="center"/>
              <w:rPr>
                <w:sz w:val="16"/>
                <w:szCs w:val="16"/>
              </w:rPr>
            </w:pPr>
            <w:r w:rsidRPr="00055AD4">
              <w:rPr>
                <w:b/>
                <w:bCs/>
                <w:sz w:val="16"/>
                <w:szCs w:val="16"/>
              </w:rPr>
              <w:t>2.</w:t>
            </w:r>
          </w:p>
        </w:tc>
        <w:tc>
          <w:tcPr>
            <w:tcW w:w="10046" w:type="dxa"/>
            <w:gridSpan w:val="6"/>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snapToGrid w:val="0"/>
              <w:jc w:val="both"/>
              <w:rPr>
                <w:sz w:val="16"/>
                <w:szCs w:val="16"/>
              </w:rPr>
            </w:pPr>
            <w:r w:rsidRPr="00055AD4">
              <w:rPr>
                <w:b/>
                <w:bCs/>
                <w:sz w:val="16"/>
                <w:szCs w:val="16"/>
              </w:rPr>
              <w:t xml:space="preserve">Муниципальная программа «Комплексная программа профилактики правонарушений в </w:t>
            </w:r>
            <w:proofErr w:type="spellStart"/>
            <w:r w:rsidRPr="00055AD4">
              <w:rPr>
                <w:b/>
                <w:bCs/>
                <w:sz w:val="16"/>
                <w:szCs w:val="16"/>
              </w:rPr>
              <w:t>Тогучинском</w:t>
            </w:r>
            <w:proofErr w:type="spellEnd"/>
            <w:r w:rsidRPr="00055AD4">
              <w:rPr>
                <w:b/>
                <w:bCs/>
                <w:sz w:val="16"/>
                <w:szCs w:val="16"/>
              </w:rPr>
              <w:t xml:space="preserve"> районе Новосибирской области на 2021-2023 годы»</w:t>
            </w:r>
          </w:p>
          <w:p w:rsidR="00055AD4" w:rsidRPr="00055AD4" w:rsidRDefault="00055AD4" w:rsidP="00055AD4">
            <w:pPr>
              <w:tabs>
                <w:tab w:val="left" w:pos="0"/>
              </w:tabs>
              <w:autoSpaceDE w:val="0"/>
              <w:snapToGrid w:val="0"/>
              <w:jc w:val="both"/>
              <w:rPr>
                <w:b/>
                <w:sz w:val="16"/>
                <w:szCs w:val="16"/>
              </w:rPr>
            </w:pPr>
            <w:r w:rsidRPr="00055AD4">
              <w:rPr>
                <w:rStyle w:val="FontStyle27"/>
                <w:sz w:val="16"/>
                <w:szCs w:val="16"/>
              </w:rPr>
              <w:t xml:space="preserve">(утверждена постановлением администрации Тогучинского района Новосибирской области от 16.11.2020 № 1190/П/93) </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snapToGrid w:val="0"/>
              <w:jc w:val="center"/>
              <w:rPr>
                <w:sz w:val="16"/>
                <w:szCs w:val="16"/>
              </w:rPr>
            </w:pPr>
            <w:r w:rsidRPr="00055AD4">
              <w:rPr>
                <w:sz w:val="16"/>
                <w:szCs w:val="16"/>
              </w:rPr>
              <w:t>2.1</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rPr>
            </w:pPr>
            <w:r w:rsidRPr="00055AD4">
              <w:rPr>
                <w:sz w:val="16"/>
                <w:szCs w:val="16"/>
              </w:rPr>
              <w:t xml:space="preserve">Количество проведенных мероприятий с привлечением добровольной дружины </w:t>
            </w:r>
          </w:p>
          <w:p w:rsidR="00055AD4" w:rsidRPr="00055AD4" w:rsidRDefault="00055AD4" w:rsidP="00055AD4">
            <w:pPr>
              <w:jc w:val="both"/>
              <w:rPr>
                <w:sz w:val="16"/>
                <w:szCs w:val="16"/>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 xml:space="preserve"> </w:t>
            </w:r>
            <w:proofErr w:type="gramStart"/>
            <w:r w:rsidRPr="00055AD4">
              <w:rPr>
                <w:sz w:val="16"/>
                <w:szCs w:val="16"/>
              </w:rPr>
              <w:t>Коли-</w:t>
            </w:r>
            <w:proofErr w:type="spellStart"/>
            <w:r w:rsidRPr="00055AD4">
              <w:rPr>
                <w:sz w:val="16"/>
                <w:szCs w:val="16"/>
              </w:rPr>
              <w:t>чество</w:t>
            </w:r>
            <w:proofErr w:type="spellEnd"/>
            <w:proofErr w:type="gramEnd"/>
            <w:r w:rsidRPr="00055AD4">
              <w:rPr>
                <w:sz w:val="16"/>
                <w:szCs w:val="16"/>
              </w:rPr>
              <w:t xml:space="preserve"> </w:t>
            </w:r>
            <w:proofErr w:type="spellStart"/>
            <w:r w:rsidRPr="00055AD4">
              <w:rPr>
                <w:sz w:val="16"/>
                <w:szCs w:val="16"/>
              </w:rPr>
              <w:t>мероприя-тий</w:t>
            </w:r>
            <w:proofErr w:type="spellEnd"/>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3</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3</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snapToGrid w:val="0"/>
              <w:jc w:val="center"/>
              <w:rPr>
                <w:sz w:val="16"/>
                <w:szCs w:val="16"/>
              </w:rPr>
            </w:pPr>
            <w:r w:rsidRPr="00055AD4">
              <w:rPr>
                <w:sz w:val="16"/>
                <w:szCs w:val="16"/>
              </w:rPr>
              <w:t>2.2</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rPr>
            </w:pPr>
            <w:r w:rsidRPr="00055AD4">
              <w:rPr>
                <w:sz w:val="16"/>
                <w:szCs w:val="16"/>
              </w:rPr>
              <w:t xml:space="preserve">Количество статей в СМИ по вопросам профилактики правонарушений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Количество статей</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jc w:val="center"/>
              <w:rPr>
                <w:sz w:val="16"/>
                <w:szCs w:val="16"/>
                <w:lang w:eastAsia="en-US"/>
              </w:rPr>
            </w:pPr>
            <w:r w:rsidRPr="00055AD4">
              <w:rPr>
                <w:sz w:val="16"/>
                <w:szCs w:val="16"/>
              </w:rPr>
              <w:t>6</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jc w:val="center"/>
              <w:rPr>
                <w:sz w:val="16"/>
                <w:szCs w:val="16"/>
                <w:lang w:eastAsia="en-US"/>
              </w:rPr>
            </w:pPr>
            <w:r w:rsidRPr="00055AD4">
              <w:rPr>
                <w:sz w:val="16"/>
                <w:szCs w:val="16"/>
              </w:rPr>
              <w:t>7</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jc w:val="center"/>
              <w:rPr>
                <w:sz w:val="16"/>
                <w:szCs w:val="16"/>
                <w:lang w:eastAsia="en-US"/>
              </w:rPr>
            </w:pPr>
            <w:r w:rsidRPr="00055AD4">
              <w:rPr>
                <w:sz w:val="16"/>
                <w:szCs w:val="16"/>
                <w:lang w:eastAsia="en-US"/>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jc w:val="center"/>
              <w:rPr>
                <w:sz w:val="16"/>
                <w:szCs w:val="16"/>
                <w:lang w:eastAsia="en-US"/>
              </w:rPr>
            </w:pPr>
            <w:r w:rsidRPr="00055AD4">
              <w:rPr>
                <w:sz w:val="16"/>
                <w:szCs w:val="16"/>
                <w:lang w:eastAsia="en-US"/>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snapToGrid w:val="0"/>
              <w:jc w:val="center"/>
              <w:rPr>
                <w:sz w:val="16"/>
                <w:szCs w:val="16"/>
              </w:rPr>
            </w:pPr>
            <w:r w:rsidRPr="00055AD4">
              <w:rPr>
                <w:sz w:val="16"/>
                <w:szCs w:val="16"/>
              </w:rPr>
              <w:t>2.3</w:t>
            </w:r>
          </w:p>
        </w:tc>
        <w:tc>
          <w:tcPr>
            <w:tcW w:w="4613" w:type="dxa"/>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jc w:val="both"/>
              <w:rPr>
                <w:sz w:val="16"/>
                <w:szCs w:val="16"/>
              </w:rPr>
            </w:pPr>
            <w:r w:rsidRPr="00055AD4">
              <w:rPr>
                <w:sz w:val="16"/>
                <w:szCs w:val="16"/>
              </w:rPr>
              <w:t xml:space="preserve">Количество проведенных мероприятий по антитеррористической защищенности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roofErr w:type="gramStart"/>
            <w:r w:rsidRPr="00055AD4">
              <w:rPr>
                <w:sz w:val="16"/>
                <w:szCs w:val="16"/>
              </w:rPr>
              <w:t>Коли-</w:t>
            </w:r>
            <w:proofErr w:type="spellStart"/>
            <w:r w:rsidRPr="00055AD4">
              <w:rPr>
                <w:sz w:val="16"/>
                <w:szCs w:val="16"/>
              </w:rPr>
              <w:t>чество</w:t>
            </w:r>
            <w:proofErr w:type="spellEnd"/>
            <w:proofErr w:type="gramEnd"/>
            <w:r w:rsidRPr="00055AD4">
              <w:rPr>
                <w:sz w:val="16"/>
                <w:szCs w:val="16"/>
              </w:rPr>
              <w:t xml:space="preserve"> </w:t>
            </w:r>
            <w:proofErr w:type="spellStart"/>
            <w:r w:rsidRPr="00055AD4">
              <w:rPr>
                <w:sz w:val="16"/>
                <w:szCs w:val="16"/>
              </w:rPr>
              <w:t>мероприя-тий</w:t>
            </w:r>
            <w:proofErr w:type="spellEnd"/>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5</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6</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snapToGrid w:val="0"/>
              <w:jc w:val="center"/>
              <w:rPr>
                <w:sz w:val="16"/>
                <w:szCs w:val="16"/>
              </w:rPr>
            </w:pPr>
            <w:r w:rsidRPr="00055AD4">
              <w:rPr>
                <w:sz w:val="16"/>
                <w:szCs w:val="16"/>
              </w:rPr>
              <w:t>2.4</w:t>
            </w:r>
          </w:p>
        </w:tc>
        <w:tc>
          <w:tcPr>
            <w:tcW w:w="4613" w:type="dxa"/>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jc w:val="both"/>
              <w:rPr>
                <w:sz w:val="16"/>
                <w:szCs w:val="16"/>
              </w:rPr>
            </w:pPr>
            <w:r w:rsidRPr="00055AD4">
              <w:rPr>
                <w:sz w:val="16"/>
                <w:szCs w:val="16"/>
              </w:rPr>
              <w:t xml:space="preserve">количество граждан, получивших медицинскую, психологическую, социальную помощь, помощь в трудоустройстве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Количество человек</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620</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640</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snapToGrid w:val="0"/>
              <w:jc w:val="center"/>
              <w:rPr>
                <w:sz w:val="16"/>
                <w:szCs w:val="16"/>
              </w:rPr>
            </w:pPr>
            <w:r w:rsidRPr="00055AD4">
              <w:rPr>
                <w:sz w:val="16"/>
                <w:szCs w:val="16"/>
              </w:rPr>
              <w:t>2.5</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jc w:val="both"/>
              <w:rPr>
                <w:sz w:val="16"/>
                <w:szCs w:val="16"/>
              </w:rPr>
            </w:pPr>
            <w:r w:rsidRPr="00055AD4">
              <w:rPr>
                <w:sz w:val="16"/>
                <w:szCs w:val="16"/>
                <w:lang w:eastAsia="en-US"/>
              </w:rPr>
              <w:t xml:space="preserve">Количество проведенных рейдов, </w:t>
            </w:r>
            <w:proofErr w:type="spellStart"/>
            <w:r w:rsidRPr="00055AD4">
              <w:rPr>
                <w:sz w:val="16"/>
                <w:szCs w:val="16"/>
                <w:lang w:eastAsia="en-US"/>
              </w:rPr>
              <w:t>проверокпо</w:t>
            </w:r>
            <w:proofErr w:type="spellEnd"/>
            <w:r w:rsidRPr="00055AD4">
              <w:rPr>
                <w:sz w:val="16"/>
                <w:szCs w:val="16"/>
                <w:lang w:eastAsia="en-US"/>
              </w:rPr>
              <w:t xml:space="preserve"> предупреждению и пресечению правонарушений</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 xml:space="preserve"> Количество рейдов</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94</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96</w:t>
            </w:r>
          </w:p>
          <w:p w:rsidR="00055AD4" w:rsidRPr="00055AD4" w:rsidRDefault="00055AD4" w:rsidP="00055AD4">
            <w:pPr>
              <w:jc w:val="center"/>
              <w:rPr>
                <w:sz w:val="16"/>
                <w:szCs w:val="16"/>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snapToGrid w:val="0"/>
              <w:jc w:val="center"/>
              <w:rPr>
                <w:sz w:val="16"/>
                <w:szCs w:val="16"/>
              </w:rPr>
            </w:pPr>
            <w:r w:rsidRPr="00055AD4">
              <w:rPr>
                <w:sz w:val="16"/>
                <w:szCs w:val="16"/>
              </w:rPr>
              <w:t>2.6</w:t>
            </w:r>
          </w:p>
        </w:tc>
        <w:tc>
          <w:tcPr>
            <w:tcW w:w="4613" w:type="dxa"/>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jc w:val="both"/>
              <w:rPr>
                <w:sz w:val="16"/>
                <w:szCs w:val="16"/>
              </w:rPr>
            </w:pPr>
            <w:r w:rsidRPr="00055AD4">
              <w:rPr>
                <w:sz w:val="16"/>
                <w:szCs w:val="16"/>
              </w:rPr>
              <w:t xml:space="preserve"> Количество проведенных мероприятий для привлечения граждан в культурные, спортивные мероприятия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Количество</w:t>
            </w:r>
          </w:p>
          <w:p w:rsidR="00055AD4" w:rsidRPr="00055AD4" w:rsidRDefault="00055AD4" w:rsidP="00055AD4">
            <w:pPr>
              <w:widowControl w:val="0"/>
              <w:rPr>
                <w:sz w:val="16"/>
                <w:szCs w:val="16"/>
              </w:rPr>
            </w:pPr>
            <w:proofErr w:type="spellStart"/>
            <w:proofErr w:type="gramStart"/>
            <w:r w:rsidRPr="00055AD4">
              <w:rPr>
                <w:sz w:val="16"/>
                <w:szCs w:val="16"/>
              </w:rPr>
              <w:t>Меропри-ятий</w:t>
            </w:r>
            <w:proofErr w:type="spellEnd"/>
            <w:proofErr w:type="gramEnd"/>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13</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14</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snapToGrid w:val="0"/>
              <w:jc w:val="center"/>
              <w:rPr>
                <w:sz w:val="16"/>
                <w:szCs w:val="16"/>
              </w:rPr>
            </w:pPr>
            <w:r w:rsidRPr="00055AD4">
              <w:rPr>
                <w:sz w:val="16"/>
                <w:szCs w:val="16"/>
              </w:rPr>
              <w:t>2.7</w:t>
            </w:r>
          </w:p>
        </w:tc>
        <w:tc>
          <w:tcPr>
            <w:tcW w:w="4613" w:type="dxa"/>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jc w:val="both"/>
              <w:rPr>
                <w:sz w:val="16"/>
                <w:szCs w:val="16"/>
              </w:rPr>
            </w:pPr>
            <w:r w:rsidRPr="00055AD4">
              <w:rPr>
                <w:sz w:val="16"/>
                <w:szCs w:val="16"/>
              </w:rPr>
              <w:t>Количество мероприятий, направленных на профилактику правонарушений среди несовершеннолетних</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Количество</w:t>
            </w:r>
          </w:p>
          <w:p w:rsidR="00055AD4" w:rsidRPr="00055AD4" w:rsidRDefault="00055AD4" w:rsidP="00055AD4">
            <w:pPr>
              <w:rPr>
                <w:sz w:val="16"/>
                <w:szCs w:val="16"/>
              </w:rPr>
            </w:pPr>
            <w:proofErr w:type="spellStart"/>
            <w:proofErr w:type="gramStart"/>
            <w:r w:rsidRPr="00055AD4">
              <w:rPr>
                <w:sz w:val="16"/>
                <w:szCs w:val="16"/>
              </w:rPr>
              <w:t>Мероприя-тий</w:t>
            </w:r>
            <w:proofErr w:type="spellEnd"/>
            <w:proofErr w:type="gramEnd"/>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3</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3</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snapToGrid w:val="0"/>
              <w:jc w:val="center"/>
              <w:rPr>
                <w:sz w:val="16"/>
                <w:szCs w:val="16"/>
              </w:rPr>
            </w:pPr>
            <w:r w:rsidRPr="00055AD4">
              <w:rPr>
                <w:sz w:val="16"/>
                <w:szCs w:val="16"/>
              </w:rPr>
              <w:t>2.8</w:t>
            </w:r>
          </w:p>
        </w:tc>
        <w:tc>
          <w:tcPr>
            <w:tcW w:w="4613" w:type="dxa"/>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jc w:val="both"/>
              <w:rPr>
                <w:sz w:val="16"/>
                <w:szCs w:val="16"/>
              </w:rPr>
            </w:pPr>
            <w:r w:rsidRPr="00055AD4">
              <w:rPr>
                <w:sz w:val="16"/>
                <w:szCs w:val="16"/>
              </w:rPr>
              <w:t xml:space="preserve">Количество человек, прошедших льготное лечение от алкогольной зависимости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Количество</w:t>
            </w:r>
          </w:p>
          <w:p w:rsidR="00055AD4" w:rsidRPr="00055AD4" w:rsidRDefault="00055AD4" w:rsidP="00055AD4">
            <w:pPr>
              <w:rPr>
                <w:sz w:val="16"/>
                <w:szCs w:val="16"/>
              </w:rPr>
            </w:pPr>
            <w:r w:rsidRPr="00055AD4">
              <w:rPr>
                <w:sz w:val="16"/>
                <w:szCs w:val="16"/>
              </w:rPr>
              <w:t>человек</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43</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50</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snapToGrid w:val="0"/>
              <w:jc w:val="center"/>
              <w:rPr>
                <w:sz w:val="16"/>
                <w:szCs w:val="16"/>
              </w:rPr>
            </w:pPr>
            <w:r w:rsidRPr="00055AD4">
              <w:rPr>
                <w:sz w:val="16"/>
                <w:szCs w:val="16"/>
              </w:rPr>
              <w:t>2.9</w:t>
            </w:r>
          </w:p>
        </w:tc>
        <w:tc>
          <w:tcPr>
            <w:tcW w:w="4613" w:type="dxa"/>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jc w:val="both"/>
              <w:rPr>
                <w:sz w:val="16"/>
                <w:szCs w:val="16"/>
              </w:rPr>
            </w:pPr>
            <w:r w:rsidRPr="00055AD4">
              <w:rPr>
                <w:sz w:val="16"/>
                <w:szCs w:val="16"/>
              </w:rPr>
              <w:t>Количество проведенных семинаров для специалистов органов системы профилактики</w:t>
            </w:r>
          </w:p>
          <w:p w:rsidR="00055AD4" w:rsidRPr="00055AD4" w:rsidRDefault="00055AD4" w:rsidP="00055AD4">
            <w:pPr>
              <w:jc w:val="both"/>
              <w:rPr>
                <w:sz w:val="16"/>
                <w:szCs w:val="16"/>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Количество семинаров, в нем человек</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2/63</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2/65</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snapToGrid w:val="0"/>
              <w:jc w:val="center"/>
              <w:rPr>
                <w:sz w:val="16"/>
                <w:szCs w:val="16"/>
              </w:rPr>
            </w:pPr>
            <w:r w:rsidRPr="00055AD4">
              <w:rPr>
                <w:sz w:val="16"/>
                <w:szCs w:val="16"/>
              </w:rPr>
              <w:t>2.10</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rPr>
            </w:pPr>
            <w:r w:rsidRPr="00055AD4">
              <w:rPr>
                <w:sz w:val="16"/>
                <w:szCs w:val="16"/>
              </w:rPr>
              <w:t xml:space="preserve">количество разработанных планов работы антитеррористической комиссии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bCs/>
                <w:sz w:val="16"/>
                <w:szCs w:val="16"/>
              </w:rPr>
              <w:t>Количество планов</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snapToGrid w:val="0"/>
              <w:jc w:val="center"/>
              <w:rPr>
                <w:sz w:val="16"/>
                <w:szCs w:val="16"/>
              </w:rPr>
            </w:pPr>
            <w:r w:rsidRPr="00055AD4">
              <w:rPr>
                <w:sz w:val="16"/>
                <w:szCs w:val="16"/>
              </w:rPr>
              <w:t>2.11</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rPr>
            </w:pPr>
            <w:r w:rsidRPr="00055AD4">
              <w:rPr>
                <w:sz w:val="16"/>
                <w:szCs w:val="16"/>
              </w:rPr>
              <w:t xml:space="preserve">количество проведенных проверок антитеррористической защищенности объектов жизнеобеспечения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bCs/>
                <w:sz w:val="16"/>
                <w:szCs w:val="16"/>
              </w:rPr>
            </w:pPr>
            <w:r w:rsidRPr="00055AD4">
              <w:rPr>
                <w:bCs/>
                <w:sz w:val="16"/>
                <w:szCs w:val="16"/>
              </w:rPr>
              <w:t>Количество проверок</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snapToGrid w:val="0"/>
              <w:jc w:val="center"/>
              <w:rPr>
                <w:sz w:val="16"/>
                <w:szCs w:val="16"/>
              </w:rPr>
            </w:pPr>
            <w:r w:rsidRPr="00055AD4">
              <w:rPr>
                <w:sz w:val="16"/>
                <w:szCs w:val="16"/>
              </w:rPr>
              <w:t>2.12</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rPr>
            </w:pPr>
            <w:r w:rsidRPr="00055AD4">
              <w:rPr>
                <w:sz w:val="16"/>
                <w:szCs w:val="16"/>
              </w:rPr>
              <w:t xml:space="preserve">количество проведенных тренировок по эвакуации учащихся в образовательных организациях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bCs/>
                <w:sz w:val="16"/>
                <w:szCs w:val="16"/>
              </w:rPr>
            </w:pPr>
            <w:r w:rsidRPr="00055AD4">
              <w:rPr>
                <w:bCs/>
                <w:sz w:val="16"/>
                <w:szCs w:val="16"/>
              </w:rPr>
              <w:t>Количество тренировок</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2</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bCs/>
                <w:sz w:val="16"/>
                <w:szCs w:val="16"/>
              </w:rPr>
            </w:pPr>
            <w:r w:rsidRPr="00055AD4">
              <w:rPr>
                <w:bCs/>
                <w:sz w:val="16"/>
                <w:szCs w:val="16"/>
              </w:rPr>
              <w:t>2</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bCs/>
                <w:sz w:val="16"/>
                <w:szCs w:val="16"/>
              </w:rPr>
            </w:pPr>
            <w:r w:rsidRPr="00055AD4">
              <w:rPr>
                <w:bCs/>
                <w:sz w:val="16"/>
                <w:szCs w:val="16"/>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bCs/>
                <w:sz w:val="16"/>
                <w:szCs w:val="16"/>
              </w:rPr>
            </w:pPr>
            <w:r w:rsidRPr="00055AD4">
              <w:rPr>
                <w:bCs/>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snapToGrid w:val="0"/>
              <w:jc w:val="center"/>
              <w:rPr>
                <w:sz w:val="16"/>
                <w:szCs w:val="16"/>
              </w:rPr>
            </w:pPr>
            <w:r w:rsidRPr="00055AD4">
              <w:rPr>
                <w:sz w:val="16"/>
                <w:szCs w:val="16"/>
              </w:rPr>
              <w:t>2.13</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rPr>
            </w:pPr>
            <w:r w:rsidRPr="00055AD4">
              <w:rPr>
                <w:sz w:val="16"/>
                <w:szCs w:val="16"/>
              </w:rPr>
              <w:t xml:space="preserve">количество проведенных обучающих семинаров с персоналом учреждения по терроризму и экстремизму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bCs/>
                <w:sz w:val="16"/>
                <w:szCs w:val="16"/>
              </w:rPr>
            </w:pPr>
            <w:r w:rsidRPr="00055AD4">
              <w:rPr>
                <w:bCs/>
                <w:sz w:val="16"/>
                <w:szCs w:val="16"/>
              </w:rPr>
              <w:t>Количество семинаров</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3</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bCs/>
                <w:sz w:val="16"/>
                <w:szCs w:val="16"/>
              </w:rPr>
            </w:pPr>
            <w:r w:rsidRPr="00055AD4">
              <w:rPr>
                <w:bCs/>
                <w:sz w:val="16"/>
                <w:szCs w:val="16"/>
              </w:rPr>
              <w:t>3</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bCs/>
                <w:sz w:val="16"/>
                <w:szCs w:val="16"/>
              </w:rPr>
            </w:pPr>
            <w:r w:rsidRPr="00055AD4">
              <w:rPr>
                <w:bCs/>
                <w:sz w:val="16"/>
                <w:szCs w:val="16"/>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bCs/>
                <w:sz w:val="16"/>
                <w:szCs w:val="16"/>
              </w:rPr>
            </w:pPr>
            <w:r w:rsidRPr="00055AD4">
              <w:rPr>
                <w:bCs/>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snapToGrid w:val="0"/>
              <w:jc w:val="center"/>
              <w:rPr>
                <w:sz w:val="16"/>
                <w:szCs w:val="16"/>
              </w:rPr>
            </w:pPr>
            <w:r w:rsidRPr="00055AD4">
              <w:rPr>
                <w:sz w:val="16"/>
                <w:szCs w:val="16"/>
              </w:rPr>
              <w:t>2.14</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rPr>
            </w:pPr>
            <w:r w:rsidRPr="00055AD4">
              <w:rPr>
                <w:sz w:val="16"/>
                <w:szCs w:val="16"/>
              </w:rPr>
              <w:t xml:space="preserve">количество проведенных учебных тренировок медицинских учреждений по оказанию неотложной медицинской помощи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bCs/>
                <w:sz w:val="16"/>
                <w:szCs w:val="16"/>
              </w:rPr>
            </w:pPr>
            <w:r w:rsidRPr="00055AD4">
              <w:rPr>
                <w:bCs/>
                <w:sz w:val="16"/>
                <w:szCs w:val="16"/>
              </w:rPr>
              <w:t xml:space="preserve">Количество </w:t>
            </w:r>
            <w:proofErr w:type="spellStart"/>
            <w:proofErr w:type="gramStart"/>
            <w:r w:rsidRPr="00055AD4">
              <w:rPr>
                <w:bCs/>
                <w:sz w:val="16"/>
                <w:szCs w:val="16"/>
              </w:rPr>
              <w:t>трениро-вок</w:t>
            </w:r>
            <w:proofErr w:type="spellEnd"/>
            <w:proofErr w:type="gramEnd"/>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bCs/>
                <w:sz w:val="16"/>
                <w:szCs w:val="16"/>
              </w:rPr>
            </w:pPr>
            <w:r w:rsidRPr="00055AD4">
              <w:rPr>
                <w:bCs/>
                <w:sz w:val="16"/>
                <w:szCs w:val="16"/>
              </w:rPr>
              <w:t>1</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bCs/>
                <w:sz w:val="16"/>
                <w:szCs w:val="16"/>
              </w:rPr>
            </w:pPr>
            <w:r w:rsidRPr="00055AD4">
              <w:rPr>
                <w:bCs/>
                <w:sz w:val="16"/>
                <w:szCs w:val="16"/>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bCs/>
                <w:sz w:val="16"/>
                <w:szCs w:val="16"/>
              </w:rPr>
            </w:pPr>
            <w:r w:rsidRPr="00055AD4">
              <w:rPr>
                <w:bCs/>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snapToGrid w:val="0"/>
              <w:jc w:val="center"/>
              <w:rPr>
                <w:sz w:val="16"/>
                <w:szCs w:val="16"/>
              </w:rPr>
            </w:pPr>
            <w:r w:rsidRPr="00055AD4">
              <w:rPr>
                <w:sz w:val="16"/>
                <w:szCs w:val="16"/>
              </w:rPr>
              <w:t>2.15</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rPr>
            </w:pPr>
            <w:r w:rsidRPr="00055AD4">
              <w:rPr>
                <w:sz w:val="16"/>
                <w:szCs w:val="16"/>
              </w:rPr>
              <w:t xml:space="preserve">количество проведенных рабочих встреч с председателями ЖКХ по укреплению правопорядка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bCs/>
                <w:sz w:val="16"/>
                <w:szCs w:val="16"/>
              </w:rPr>
            </w:pPr>
            <w:r w:rsidRPr="00055AD4">
              <w:rPr>
                <w:bCs/>
                <w:sz w:val="16"/>
                <w:szCs w:val="16"/>
              </w:rPr>
              <w:t>Количество встреч</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bCs/>
                <w:sz w:val="16"/>
                <w:szCs w:val="16"/>
              </w:rPr>
            </w:pPr>
            <w:r w:rsidRPr="00055AD4">
              <w:rPr>
                <w:bCs/>
                <w:sz w:val="16"/>
                <w:szCs w:val="16"/>
              </w:rPr>
              <w:t>1</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bCs/>
                <w:sz w:val="16"/>
                <w:szCs w:val="16"/>
              </w:rPr>
            </w:pPr>
            <w:r w:rsidRPr="00055AD4">
              <w:rPr>
                <w:bCs/>
                <w:sz w:val="16"/>
                <w:szCs w:val="16"/>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bCs/>
                <w:sz w:val="16"/>
                <w:szCs w:val="16"/>
              </w:rPr>
            </w:pPr>
            <w:r w:rsidRPr="00055AD4">
              <w:rPr>
                <w:bCs/>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snapToGrid w:val="0"/>
              <w:jc w:val="center"/>
              <w:rPr>
                <w:sz w:val="16"/>
                <w:szCs w:val="16"/>
              </w:rPr>
            </w:pPr>
            <w:r w:rsidRPr="00055AD4">
              <w:rPr>
                <w:sz w:val="16"/>
                <w:szCs w:val="16"/>
              </w:rPr>
              <w:t>2.16</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rPr>
            </w:pPr>
            <w:r w:rsidRPr="00055AD4">
              <w:rPr>
                <w:sz w:val="16"/>
                <w:szCs w:val="16"/>
              </w:rPr>
              <w:t xml:space="preserve">количество проведенных проверок обследования антитеррористической защищенности объектов транспортного комплекса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bCs/>
                <w:sz w:val="16"/>
                <w:szCs w:val="16"/>
              </w:rPr>
            </w:pPr>
            <w:r w:rsidRPr="00055AD4">
              <w:rPr>
                <w:bCs/>
                <w:sz w:val="16"/>
                <w:szCs w:val="16"/>
              </w:rPr>
              <w:t>Количество проверок</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bCs/>
                <w:sz w:val="16"/>
                <w:szCs w:val="16"/>
              </w:rPr>
            </w:pPr>
            <w:r w:rsidRPr="00055AD4">
              <w:rPr>
                <w:bCs/>
                <w:sz w:val="16"/>
                <w:szCs w:val="16"/>
              </w:rPr>
              <w:t>1</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bCs/>
                <w:sz w:val="16"/>
                <w:szCs w:val="16"/>
              </w:rPr>
            </w:pPr>
            <w:r w:rsidRPr="00055AD4">
              <w:rPr>
                <w:bCs/>
                <w:sz w:val="16"/>
                <w:szCs w:val="16"/>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bCs/>
                <w:sz w:val="16"/>
                <w:szCs w:val="16"/>
              </w:rPr>
            </w:pPr>
            <w:r w:rsidRPr="00055AD4">
              <w:rPr>
                <w:bCs/>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snapToGrid w:val="0"/>
              <w:jc w:val="center"/>
              <w:rPr>
                <w:sz w:val="16"/>
                <w:szCs w:val="16"/>
              </w:rPr>
            </w:pPr>
            <w:r w:rsidRPr="00055AD4">
              <w:rPr>
                <w:sz w:val="16"/>
                <w:szCs w:val="16"/>
              </w:rPr>
              <w:t>2.17</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rPr>
            </w:pPr>
            <w:r w:rsidRPr="00055AD4">
              <w:rPr>
                <w:sz w:val="16"/>
                <w:szCs w:val="16"/>
              </w:rPr>
              <w:t xml:space="preserve">количество изготовленных листовок антитеррористической направленности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bCs/>
                <w:sz w:val="16"/>
                <w:szCs w:val="16"/>
              </w:rPr>
            </w:pPr>
            <w:r w:rsidRPr="00055AD4">
              <w:rPr>
                <w:bCs/>
                <w:sz w:val="16"/>
                <w:szCs w:val="16"/>
              </w:rPr>
              <w:t>Количество листовок</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200</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bCs/>
                <w:sz w:val="16"/>
                <w:szCs w:val="16"/>
              </w:rPr>
            </w:pPr>
            <w:r w:rsidRPr="00055AD4">
              <w:rPr>
                <w:bCs/>
                <w:sz w:val="16"/>
                <w:szCs w:val="16"/>
              </w:rPr>
              <w:t>200</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bCs/>
                <w:sz w:val="16"/>
                <w:szCs w:val="16"/>
              </w:rPr>
            </w:pPr>
            <w:r w:rsidRPr="00055AD4">
              <w:rPr>
                <w:bCs/>
                <w:sz w:val="16"/>
                <w:szCs w:val="16"/>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bCs/>
                <w:sz w:val="16"/>
                <w:szCs w:val="16"/>
              </w:rPr>
            </w:pPr>
            <w:r w:rsidRPr="00055AD4">
              <w:rPr>
                <w:bCs/>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snapToGrid w:val="0"/>
              <w:jc w:val="center"/>
              <w:rPr>
                <w:sz w:val="16"/>
                <w:szCs w:val="16"/>
              </w:rPr>
            </w:pPr>
            <w:r w:rsidRPr="00055AD4">
              <w:rPr>
                <w:sz w:val="16"/>
                <w:szCs w:val="16"/>
              </w:rPr>
              <w:t>2.18</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rPr>
            </w:pPr>
            <w:r w:rsidRPr="00055AD4">
              <w:rPr>
                <w:sz w:val="16"/>
                <w:szCs w:val="16"/>
              </w:rPr>
              <w:t xml:space="preserve">количество публикаций в СМИ об информировании населения о действиях в случае возникновения ЧС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bCs/>
                <w:sz w:val="16"/>
                <w:szCs w:val="16"/>
              </w:rPr>
            </w:pPr>
            <w:r w:rsidRPr="00055AD4">
              <w:rPr>
                <w:bCs/>
                <w:sz w:val="16"/>
                <w:szCs w:val="16"/>
              </w:rPr>
              <w:t>Количество публикаций в СМИ</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bCs/>
                <w:sz w:val="16"/>
                <w:szCs w:val="16"/>
              </w:rPr>
            </w:pPr>
            <w:r w:rsidRPr="00055AD4">
              <w:rPr>
                <w:bCs/>
                <w:sz w:val="16"/>
                <w:szCs w:val="16"/>
              </w:rPr>
              <w:t>1</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bCs/>
                <w:sz w:val="16"/>
                <w:szCs w:val="16"/>
              </w:rPr>
            </w:pPr>
            <w:r w:rsidRPr="00055AD4">
              <w:rPr>
                <w:bCs/>
                <w:sz w:val="16"/>
                <w:szCs w:val="16"/>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bCs/>
                <w:sz w:val="16"/>
                <w:szCs w:val="16"/>
              </w:rPr>
            </w:pPr>
            <w:r w:rsidRPr="00055AD4">
              <w:rPr>
                <w:bCs/>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snapToGrid w:val="0"/>
              <w:jc w:val="center"/>
              <w:rPr>
                <w:sz w:val="16"/>
                <w:szCs w:val="16"/>
              </w:rPr>
            </w:pPr>
            <w:r w:rsidRPr="00055AD4">
              <w:rPr>
                <w:sz w:val="16"/>
                <w:szCs w:val="16"/>
              </w:rPr>
              <w:t>2.19</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rPr>
            </w:pPr>
            <w:r w:rsidRPr="00055AD4">
              <w:rPr>
                <w:sz w:val="16"/>
                <w:szCs w:val="16"/>
              </w:rPr>
              <w:t>Количество проведенных лекций в образовательных организациях</w:t>
            </w:r>
          </w:p>
          <w:p w:rsidR="00055AD4" w:rsidRPr="00055AD4" w:rsidRDefault="00055AD4" w:rsidP="00055AD4">
            <w:pPr>
              <w:jc w:val="both"/>
              <w:rPr>
                <w:sz w:val="16"/>
                <w:szCs w:val="16"/>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bCs/>
                <w:sz w:val="16"/>
                <w:szCs w:val="16"/>
              </w:rPr>
            </w:pPr>
            <w:r w:rsidRPr="00055AD4">
              <w:rPr>
                <w:bCs/>
                <w:sz w:val="16"/>
                <w:szCs w:val="16"/>
              </w:rPr>
              <w:t>Количество лекций</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5</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bCs/>
                <w:sz w:val="16"/>
                <w:szCs w:val="16"/>
              </w:rPr>
            </w:pPr>
            <w:r w:rsidRPr="00055AD4">
              <w:rPr>
                <w:bCs/>
                <w:sz w:val="16"/>
                <w:szCs w:val="16"/>
              </w:rPr>
              <w:t>5</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bCs/>
                <w:sz w:val="16"/>
                <w:szCs w:val="16"/>
              </w:rPr>
            </w:pPr>
            <w:r w:rsidRPr="00055AD4">
              <w:rPr>
                <w:bCs/>
                <w:sz w:val="16"/>
                <w:szCs w:val="16"/>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bCs/>
                <w:sz w:val="16"/>
                <w:szCs w:val="16"/>
              </w:rPr>
            </w:pPr>
            <w:r w:rsidRPr="00055AD4">
              <w:rPr>
                <w:bCs/>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snapToGrid w:val="0"/>
              <w:jc w:val="center"/>
              <w:rPr>
                <w:b/>
                <w:sz w:val="16"/>
                <w:szCs w:val="16"/>
              </w:rPr>
            </w:pPr>
            <w:r w:rsidRPr="00055AD4">
              <w:rPr>
                <w:b/>
                <w:sz w:val="16"/>
                <w:szCs w:val="16"/>
              </w:rPr>
              <w:t>3.</w:t>
            </w:r>
          </w:p>
        </w:tc>
        <w:tc>
          <w:tcPr>
            <w:tcW w:w="10046" w:type="dxa"/>
            <w:gridSpan w:val="6"/>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snapToGrid w:val="0"/>
              <w:jc w:val="both"/>
              <w:rPr>
                <w:b/>
                <w:sz w:val="16"/>
                <w:szCs w:val="16"/>
              </w:rPr>
            </w:pPr>
            <w:r w:rsidRPr="00055AD4">
              <w:rPr>
                <w:b/>
                <w:bCs/>
                <w:sz w:val="16"/>
                <w:szCs w:val="16"/>
              </w:rPr>
              <w:t xml:space="preserve">Муниципальная программа </w:t>
            </w:r>
            <w:r w:rsidRPr="00055AD4">
              <w:rPr>
                <w:b/>
                <w:sz w:val="16"/>
                <w:szCs w:val="16"/>
              </w:rPr>
              <w:t>«Поддержка местных инициатив и развитие территориального общественного самоуправления на территории Тогучинского района Новосибирской области на 2021-2023 годы»</w:t>
            </w:r>
          </w:p>
          <w:p w:rsidR="00055AD4" w:rsidRPr="00055AD4" w:rsidRDefault="00055AD4" w:rsidP="00055AD4">
            <w:pPr>
              <w:tabs>
                <w:tab w:val="left" w:pos="0"/>
              </w:tabs>
              <w:autoSpaceDE w:val="0"/>
              <w:snapToGrid w:val="0"/>
              <w:jc w:val="both"/>
              <w:rPr>
                <w:b/>
                <w:sz w:val="16"/>
                <w:szCs w:val="16"/>
              </w:rPr>
            </w:pPr>
            <w:r w:rsidRPr="00055AD4">
              <w:rPr>
                <w:rStyle w:val="FontStyle27"/>
                <w:sz w:val="16"/>
                <w:szCs w:val="16"/>
              </w:rPr>
              <w:t>(утверждена постановлением администрации Тогучинского района Новосибирской области от 08.12.2020 № 1299/П/93)</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snapToGrid w:val="0"/>
              <w:jc w:val="center"/>
              <w:rPr>
                <w:sz w:val="16"/>
                <w:szCs w:val="16"/>
              </w:rPr>
            </w:pPr>
            <w:r w:rsidRPr="00055AD4">
              <w:rPr>
                <w:sz w:val="16"/>
                <w:szCs w:val="16"/>
              </w:rPr>
              <w:lastRenderedPageBreak/>
              <w:t>3.1</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Привлечение инициативных граждан к организации ТОС и к участию в деятельности ТОС</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Человек</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2</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2</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snapToGrid w:val="0"/>
              <w:jc w:val="center"/>
              <w:rPr>
                <w:sz w:val="16"/>
                <w:szCs w:val="16"/>
              </w:rPr>
            </w:pPr>
            <w:r w:rsidRPr="00055AD4">
              <w:rPr>
                <w:sz w:val="16"/>
                <w:szCs w:val="16"/>
              </w:rPr>
              <w:t>3.2</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Освещение в районных СМИ (газета, сайт) мероприятий, связанных с деятельностью ТОС на территории Тогучинского района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Штук</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4</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4</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snapToGrid w:val="0"/>
              <w:jc w:val="center"/>
              <w:rPr>
                <w:sz w:val="16"/>
                <w:szCs w:val="16"/>
              </w:rPr>
            </w:pPr>
            <w:r w:rsidRPr="00055AD4">
              <w:rPr>
                <w:sz w:val="16"/>
                <w:szCs w:val="16"/>
              </w:rPr>
              <w:t>3.3</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rPr>
            </w:pPr>
            <w:r w:rsidRPr="00055AD4">
              <w:rPr>
                <w:sz w:val="16"/>
                <w:szCs w:val="16"/>
              </w:rPr>
              <w:t>Количество поданных проектов на конкурс «Лучший проект ТОС»</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Штук</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9</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9</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snapToGrid w:val="0"/>
              <w:jc w:val="center"/>
              <w:rPr>
                <w:sz w:val="16"/>
                <w:szCs w:val="16"/>
              </w:rPr>
            </w:pPr>
            <w:r w:rsidRPr="00055AD4">
              <w:rPr>
                <w:sz w:val="16"/>
                <w:szCs w:val="16"/>
              </w:rPr>
              <w:t>3.4</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rPr>
            </w:pPr>
            <w:r w:rsidRPr="00055AD4">
              <w:rPr>
                <w:sz w:val="16"/>
                <w:szCs w:val="16"/>
              </w:rPr>
              <w:t xml:space="preserve">Количество зарегистрированных ТОС за период реализации программы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Штук</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23</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24</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snapToGrid w:val="0"/>
              <w:jc w:val="center"/>
              <w:rPr>
                <w:b/>
                <w:sz w:val="16"/>
                <w:szCs w:val="16"/>
              </w:rPr>
            </w:pPr>
            <w:r w:rsidRPr="00055AD4">
              <w:rPr>
                <w:b/>
                <w:sz w:val="16"/>
                <w:szCs w:val="16"/>
              </w:rPr>
              <w:t>4.</w:t>
            </w:r>
          </w:p>
        </w:tc>
        <w:tc>
          <w:tcPr>
            <w:tcW w:w="10046" w:type="dxa"/>
            <w:gridSpan w:val="6"/>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b/>
                <w:sz w:val="16"/>
                <w:szCs w:val="16"/>
              </w:rPr>
            </w:pPr>
            <w:r w:rsidRPr="00055AD4">
              <w:rPr>
                <w:b/>
                <w:sz w:val="16"/>
                <w:szCs w:val="16"/>
              </w:rPr>
              <w:t>Муниципальная программа «Укрепление общественного здоровья Тогучинского района Новосибирской области на 2021-2025 годы»</w:t>
            </w:r>
          </w:p>
          <w:p w:rsidR="00055AD4" w:rsidRPr="00055AD4" w:rsidRDefault="00055AD4" w:rsidP="00055AD4">
            <w:pPr>
              <w:tabs>
                <w:tab w:val="left" w:pos="0"/>
              </w:tabs>
              <w:autoSpaceDE w:val="0"/>
              <w:snapToGrid w:val="0"/>
              <w:jc w:val="both"/>
              <w:rPr>
                <w:sz w:val="16"/>
                <w:szCs w:val="16"/>
              </w:rPr>
            </w:pPr>
            <w:r w:rsidRPr="00055AD4">
              <w:rPr>
                <w:sz w:val="16"/>
                <w:szCs w:val="16"/>
              </w:rPr>
              <w:t>(утверждена постановлением администрации Тогучинского района Новосибирской области от 15.12.2020 № 1330/П/93)</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snapToGrid w:val="0"/>
              <w:jc w:val="center"/>
              <w:rPr>
                <w:sz w:val="16"/>
                <w:szCs w:val="16"/>
              </w:rPr>
            </w:pPr>
            <w:r w:rsidRPr="00055AD4">
              <w:rPr>
                <w:sz w:val="16"/>
                <w:szCs w:val="16"/>
              </w:rPr>
              <w:t>4.1</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Normal"/>
              <w:widowControl/>
              <w:ind w:firstLine="0"/>
              <w:jc w:val="both"/>
              <w:rPr>
                <w:rFonts w:ascii="Times New Roman" w:hAnsi="Times New Roman" w:cs="Times New Roman"/>
                <w:sz w:val="16"/>
                <w:szCs w:val="16"/>
              </w:rPr>
            </w:pPr>
            <w:r w:rsidRPr="00055AD4">
              <w:rPr>
                <w:rFonts w:ascii="Times New Roman" w:hAnsi="Times New Roman" w:cs="Times New Roman"/>
                <w:sz w:val="16"/>
                <w:szCs w:val="16"/>
              </w:rPr>
              <w:t xml:space="preserve">Количество </w:t>
            </w:r>
            <w:r w:rsidRPr="00055AD4">
              <w:rPr>
                <w:rStyle w:val="211pt"/>
                <w:rFonts w:ascii="Times New Roman" w:eastAsia="Arial" w:hAnsi="Times New Roman" w:cs="Times New Roman"/>
                <w:sz w:val="16"/>
                <w:szCs w:val="16"/>
              </w:rPr>
              <w:t xml:space="preserve">материалов </w:t>
            </w:r>
            <w:r w:rsidRPr="00055AD4">
              <w:rPr>
                <w:rFonts w:ascii="Times New Roman" w:hAnsi="Times New Roman" w:cs="Times New Roman"/>
                <w:sz w:val="16"/>
                <w:szCs w:val="16"/>
              </w:rPr>
              <w:t>в социальных сетях, СМИ/статей по формированию здорового образа жизни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 xml:space="preserve"> Количество печатных материалов/ статей  </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jc w:val="center"/>
              <w:rPr>
                <w:sz w:val="16"/>
                <w:szCs w:val="16"/>
                <w:lang w:eastAsia="en-US"/>
              </w:rPr>
            </w:pPr>
            <w:r w:rsidRPr="00055AD4">
              <w:rPr>
                <w:sz w:val="16"/>
                <w:szCs w:val="16"/>
                <w:lang w:val="en-US" w:eastAsia="en-US"/>
              </w:rPr>
              <w:t>510</w:t>
            </w:r>
            <w:r w:rsidRPr="00055AD4">
              <w:rPr>
                <w:sz w:val="16"/>
                <w:szCs w:val="16"/>
                <w:lang w:eastAsia="en-US"/>
              </w:rPr>
              <w:t>/5</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jc w:val="center"/>
              <w:rPr>
                <w:sz w:val="16"/>
                <w:szCs w:val="16"/>
                <w:lang w:eastAsia="en-US"/>
              </w:rPr>
            </w:pPr>
            <w:r w:rsidRPr="00055AD4">
              <w:rPr>
                <w:sz w:val="16"/>
                <w:szCs w:val="16"/>
                <w:lang w:val="en-US" w:eastAsia="en-US"/>
              </w:rPr>
              <w:t>52</w:t>
            </w:r>
            <w:r w:rsidRPr="00055AD4">
              <w:rPr>
                <w:sz w:val="16"/>
                <w:szCs w:val="16"/>
                <w:lang w:eastAsia="en-US"/>
              </w:rPr>
              <w:t>0/6</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jc w:val="center"/>
              <w:rPr>
                <w:sz w:val="16"/>
                <w:szCs w:val="16"/>
                <w:lang w:eastAsia="en-US"/>
              </w:rPr>
            </w:pPr>
            <w:r w:rsidRPr="00055AD4">
              <w:rPr>
                <w:sz w:val="16"/>
                <w:szCs w:val="16"/>
                <w:lang w:val="en-US" w:eastAsia="en-US"/>
              </w:rPr>
              <w:t>53</w:t>
            </w:r>
            <w:r w:rsidRPr="00055AD4">
              <w:rPr>
                <w:sz w:val="16"/>
                <w:szCs w:val="16"/>
                <w:lang w:eastAsia="en-US"/>
              </w:rPr>
              <w:t>0/7</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jc w:val="center"/>
              <w:rPr>
                <w:sz w:val="16"/>
                <w:szCs w:val="16"/>
                <w:lang w:eastAsia="en-US"/>
              </w:rPr>
            </w:pPr>
            <w:r w:rsidRPr="00055AD4">
              <w:rPr>
                <w:sz w:val="16"/>
                <w:szCs w:val="16"/>
                <w:lang w:eastAsia="en-US"/>
              </w:rPr>
              <w:t>540/8</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snapToGrid w:val="0"/>
              <w:jc w:val="center"/>
              <w:rPr>
                <w:sz w:val="16"/>
                <w:szCs w:val="16"/>
              </w:rPr>
            </w:pPr>
            <w:r w:rsidRPr="00055AD4">
              <w:rPr>
                <w:sz w:val="16"/>
                <w:szCs w:val="16"/>
              </w:rPr>
              <w:t>4.2</w:t>
            </w:r>
          </w:p>
        </w:tc>
        <w:tc>
          <w:tcPr>
            <w:tcW w:w="4613" w:type="dxa"/>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autoSpaceDE w:val="0"/>
              <w:autoSpaceDN w:val="0"/>
              <w:adjustRightInd w:val="0"/>
              <w:jc w:val="both"/>
              <w:rPr>
                <w:b/>
                <w:sz w:val="16"/>
                <w:szCs w:val="16"/>
              </w:rPr>
            </w:pPr>
            <w:r w:rsidRPr="00055AD4">
              <w:rPr>
                <w:rStyle w:val="af6"/>
                <w:sz w:val="16"/>
                <w:szCs w:val="16"/>
              </w:rPr>
              <w:t>Количество граждан, принявших участие в профилактике различных заболеваний с целью предотвращения болезней (диспансеризация, скрининг, ранняя диагностика)</w:t>
            </w:r>
            <w:r w:rsidRPr="00055AD4">
              <w:rPr>
                <w:b/>
                <w:sz w:val="16"/>
                <w:szCs w:val="16"/>
              </w:rPr>
              <w:t xml:space="preserve">, </w:t>
            </w:r>
            <w:r w:rsidRPr="00055AD4">
              <w:rPr>
                <w:sz w:val="16"/>
                <w:szCs w:val="16"/>
              </w:rPr>
              <w:t>составит не менее 17500 человек</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Количество</w:t>
            </w:r>
          </w:p>
          <w:p w:rsidR="00055AD4" w:rsidRPr="00055AD4" w:rsidRDefault="00055AD4" w:rsidP="00055AD4">
            <w:pPr>
              <w:rPr>
                <w:sz w:val="16"/>
                <w:szCs w:val="16"/>
              </w:rPr>
            </w:pPr>
            <w:r w:rsidRPr="00055AD4">
              <w:rPr>
                <w:sz w:val="16"/>
                <w:szCs w:val="16"/>
              </w:rPr>
              <w:t>человек</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jc w:val="center"/>
              <w:rPr>
                <w:sz w:val="16"/>
                <w:szCs w:val="16"/>
                <w:lang w:eastAsia="en-US"/>
              </w:rPr>
            </w:pPr>
            <w:r w:rsidRPr="00055AD4">
              <w:rPr>
                <w:sz w:val="16"/>
                <w:szCs w:val="16"/>
                <w:lang w:eastAsia="en-US"/>
              </w:rPr>
              <w:t>3350</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jc w:val="center"/>
              <w:rPr>
                <w:sz w:val="16"/>
                <w:szCs w:val="16"/>
                <w:lang w:eastAsia="en-US"/>
              </w:rPr>
            </w:pPr>
            <w:r w:rsidRPr="00055AD4">
              <w:rPr>
                <w:sz w:val="16"/>
                <w:szCs w:val="16"/>
                <w:lang w:eastAsia="en-US"/>
              </w:rPr>
              <w:t>3500</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jc w:val="center"/>
              <w:rPr>
                <w:sz w:val="16"/>
                <w:szCs w:val="16"/>
                <w:lang w:eastAsia="en-US"/>
              </w:rPr>
            </w:pPr>
            <w:r w:rsidRPr="00055AD4">
              <w:rPr>
                <w:sz w:val="16"/>
                <w:szCs w:val="16"/>
                <w:lang w:eastAsia="en-US"/>
              </w:rPr>
              <w:t>3650</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jc w:val="center"/>
              <w:rPr>
                <w:sz w:val="16"/>
                <w:szCs w:val="16"/>
                <w:lang w:eastAsia="en-US"/>
              </w:rPr>
            </w:pPr>
            <w:r w:rsidRPr="00055AD4">
              <w:rPr>
                <w:sz w:val="16"/>
                <w:szCs w:val="16"/>
                <w:lang w:eastAsia="en-US"/>
              </w:rPr>
              <w:t>3800</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snapToGrid w:val="0"/>
              <w:jc w:val="center"/>
              <w:rPr>
                <w:sz w:val="16"/>
                <w:szCs w:val="16"/>
              </w:rPr>
            </w:pPr>
            <w:r w:rsidRPr="00055AD4">
              <w:rPr>
                <w:sz w:val="16"/>
                <w:szCs w:val="16"/>
              </w:rPr>
              <w:t>4.3</w:t>
            </w:r>
          </w:p>
        </w:tc>
        <w:tc>
          <w:tcPr>
            <w:tcW w:w="4613" w:type="dxa"/>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pStyle w:val="ConsPlusCell"/>
              <w:jc w:val="both"/>
              <w:rPr>
                <w:b/>
                <w:sz w:val="16"/>
                <w:szCs w:val="16"/>
              </w:rPr>
            </w:pPr>
            <w:r w:rsidRPr="00055AD4">
              <w:rPr>
                <w:rStyle w:val="af6"/>
                <w:sz w:val="16"/>
                <w:szCs w:val="16"/>
              </w:rPr>
              <w:t xml:space="preserve">Количество граждан, принявших участие в мероприятиях, направленных на сохранение, укрепление здоровья и пропаганду здорового образа жизни (акции, мастер-классы, школы здоровья, просмотры фильмов, флэш-мобы)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количество человек</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sz w:val="16"/>
                <w:szCs w:val="16"/>
                <w:lang w:eastAsia="en-US"/>
              </w:rPr>
            </w:pPr>
            <w:r w:rsidRPr="00055AD4">
              <w:rPr>
                <w:sz w:val="16"/>
                <w:szCs w:val="16"/>
                <w:lang w:eastAsia="en-US"/>
              </w:rPr>
              <w:t xml:space="preserve">  5905</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sz w:val="16"/>
                <w:szCs w:val="16"/>
                <w:lang w:eastAsia="en-US"/>
              </w:rPr>
            </w:pPr>
            <w:r w:rsidRPr="00055AD4">
              <w:rPr>
                <w:sz w:val="16"/>
                <w:szCs w:val="16"/>
                <w:lang w:eastAsia="en-US"/>
              </w:rPr>
              <w:t xml:space="preserve">   6130</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sz w:val="16"/>
                <w:szCs w:val="16"/>
                <w:lang w:eastAsia="en-US"/>
              </w:rPr>
            </w:pPr>
            <w:r w:rsidRPr="00055AD4">
              <w:rPr>
                <w:sz w:val="16"/>
                <w:szCs w:val="16"/>
                <w:lang w:eastAsia="en-US"/>
              </w:rPr>
              <w:t xml:space="preserve">   6355</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sz w:val="16"/>
                <w:szCs w:val="16"/>
                <w:lang w:eastAsia="en-US"/>
              </w:rPr>
            </w:pPr>
            <w:r w:rsidRPr="00055AD4">
              <w:rPr>
                <w:sz w:val="16"/>
                <w:szCs w:val="16"/>
                <w:lang w:eastAsia="en-US"/>
              </w:rPr>
              <w:t>6580</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b/>
                <w:bCs/>
                <w:sz w:val="16"/>
                <w:szCs w:val="16"/>
              </w:rPr>
              <w:t>5.</w:t>
            </w:r>
          </w:p>
        </w:tc>
        <w:tc>
          <w:tcPr>
            <w:tcW w:w="10046" w:type="dxa"/>
            <w:gridSpan w:val="6"/>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widowControl/>
              <w:jc w:val="both"/>
              <w:rPr>
                <w:sz w:val="16"/>
                <w:szCs w:val="16"/>
              </w:rPr>
            </w:pPr>
            <w:r w:rsidRPr="00055AD4">
              <w:rPr>
                <w:b/>
                <w:bCs/>
                <w:sz w:val="16"/>
                <w:szCs w:val="16"/>
              </w:rPr>
              <w:t xml:space="preserve">Муниципальная программа «Повышение безопасности дорожного движения по </w:t>
            </w:r>
            <w:proofErr w:type="spellStart"/>
            <w:r w:rsidRPr="00055AD4">
              <w:rPr>
                <w:b/>
                <w:bCs/>
                <w:sz w:val="16"/>
                <w:szCs w:val="16"/>
              </w:rPr>
              <w:t>Тогучинскому</w:t>
            </w:r>
            <w:proofErr w:type="spellEnd"/>
            <w:r w:rsidRPr="00055AD4">
              <w:rPr>
                <w:b/>
                <w:bCs/>
                <w:sz w:val="16"/>
                <w:szCs w:val="16"/>
              </w:rPr>
              <w:t xml:space="preserve"> району Новосибирской области на 2021 – 2023 годы» </w:t>
            </w:r>
          </w:p>
          <w:p w:rsidR="00055AD4" w:rsidRDefault="00055AD4" w:rsidP="00055AD4">
            <w:pPr>
              <w:tabs>
                <w:tab w:val="left" w:pos="0"/>
              </w:tabs>
              <w:autoSpaceDE w:val="0"/>
              <w:snapToGrid w:val="0"/>
              <w:ind w:firstLine="72"/>
              <w:jc w:val="both"/>
              <w:rPr>
                <w:sz w:val="16"/>
                <w:szCs w:val="16"/>
              </w:rPr>
            </w:pPr>
            <w:r w:rsidRPr="00055AD4">
              <w:rPr>
                <w:sz w:val="16"/>
                <w:szCs w:val="16"/>
              </w:rPr>
              <w:t>(утверждена постановлением администрации Тогучинского района Новосибирской области от 21.12.2020 № 1357/П/93)</w:t>
            </w:r>
          </w:p>
          <w:p w:rsidR="00453060" w:rsidRPr="00055AD4" w:rsidRDefault="00453060" w:rsidP="00055AD4">
            <w:pPr>
              <w:tabs>
                <w:tab w:val="left" w:pos="0"/>
              </w:tabs>
              <w:autoSpaceDE w:val="0"/>
              <w:snapToGrid w:val="0"/>
              <w:ind w:firstLine="72"/>
              <w:jc w:val="both"/>
              <w:rPr>
                <w:sz w:val="16"/>
                <w:szCs w:val="16"/>
              </w:rPr>
            </w:pP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5.1</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Ежегодное снижение количества погибших людей в ДТП</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шт.</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10</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8</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5.2</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ae"/>
              <w:spacing w:after="0" w:line="240" w:lineRule="auto"/>
              <w:ind w:left="0"/>
              <w:rPr>
                <w:sz w:val="16"/>
                <w:szCs w:val="16"/>
              </w:rPr>
            </w:pPr>
            <w:r w:rsidRPr="00055AD4">
              <w:rPr>
                <w:sz w:val="16"/>
                <w:szCs w:val="16"/>
              </w:rPr>
              <w:t>Протяженность автомобильных дорог общего пользования местного значения на территории Тогучинского района, соответствующих нормативным требованиям к транспортно-эксплуатационным показателям в результате реконструкции автомобильных дорог</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км.</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5.3</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ae"/>
              <w:spacing w:after="0" w:line="240" w:lineRule="auto"/>
              <w:ind w:left="0"/>
              <w:rPr>
                <w:sz w:val="16"/>
                <w:szCs w:val="16"/>
              </w:rPr>
            </w:pPr>
            <w:r w:rsidRPr="00055AD4">
              <w:rPr>
                <w:sz w:val="16"/>
                <w:szCs w:val="16"/>
              </w:rPr>
              <w:t>Протяженность автомобильных дорог общего пользования местного значения на территории Тогучинского района, соответствующих нормативным требованиям к транспортно-эксплуатационным показателям в результате ремонта автомобильных дорог</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км.</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3,8</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1,9</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5.4</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ae"/>
              <w:spacing w:after="0" w:line="240" w:lineRule="auto"/>
              <w:ind w:left="0"/>
              <w:rPr>
                <w:sz w:val="16"/>
                <w:szCs w:val="16"/>
              </w:rPr>
            </w:pPr>
            <w:r w:rsidRPr="00055AD4">
              <w:rPr>
                <w:sz w:val="16"/>
                <w:szCs w:val="16"/>
              </w:rPr>
              <w:t>Протяженность автомобильных дорог общего пользования местного значения на территории Тогучинского района, соответствующих нормативным требованиям к транспортно-эксплуатационным показателям в результате капитального ремонта автомобильных дорог</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км.</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1,12</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1,12</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5.5</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Ремонт моста в с. Боровое</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шт.</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5.6</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rPr>
            </w:pPr>
            <w:r w:rsidRPr="00055AD4">
              <w:rPr>
                <w:sz w:val="16"/>
                <w:szCs w:val="16"/>
              </w:rPr>
              <w:t>Протяженность автомобильных дорог, находящихся в собственности Тогучинского района на которых проводится содержание в зимний период</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км</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61,5</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61,5</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5.7</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rPr>
            </w:pPr>
            <w:r w:rsidRPr="00055AD4">
              <w:rPr>
                <w:sz w:val="16"/>
                <w:szCs w:val="16"/>
              </w:rPr>
              <w:t>Протяженность автомобильных дорог в сельских поселениях Тогучинского района на которых проводится содержание в зимний период</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км.</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100</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100</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5.8</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rPr>
            </w:pPr>
            <w:r w:rsidRPr="00055AD4">
              <w:rPr>
                <w:sz w:val="16"/>
                <w:szCs w:val="16"/>
              </w:rPr>
              <w:t>Количество подготовленной проектно-сметной документации и прохождение ей государственной экспертизы</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шт.</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5</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5</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5.9</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rPr>
            </w:pPr>
            <w:r w:rsidRPr="00055AD4">
              <w:rPr>
                <w:sz w:val="16"/>
                <w:szCs w:val="16"/>
              </w:rPr>
              <w:t>Количество проведённых        встреч в образовательных учреждениях по профилактики детского травматизма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шт.</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12</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12</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5.10</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rPr>
            </w:pPr>
            <w:r w:rsidRPr="00055AD4">
              <w:rPr>
                <w:sz w:val="16"/>
                <w:szCs w:val="16"/>
              </w:rPr>
              <w:t>Количество изготовленной наглядной агитации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шт.</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34</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34</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5.11</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rPr>
            </w:pPr>
            <w:r w:rsidRPr="00055AD4">
              <w:rPr>
                <w:sz w:val="16"/>
                <w:szCs w:val="16"/>
              </w:rPr>
              <w:t>Количество проведённых комиссий по безопасности дорожного движения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шт.</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4</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4</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b/>
                <w:sz w:val="16"/>
                <w:szCs w:val="16"/>
              </w:rPr>
            </w:pPr>
            <w:r w:rsidRPr="00055AD4">
              <w:rPr>
                <w:b/>
                <w:sz w:val="16"/>
                <w:szCs w:val="16"/>
              </w:rPr>
              <w:t>6.</w:t>
            </w:r>
          </w:p>
        </w:tc>
        <w:tc>
          <w:tcPr>
            <w:tcW w:w="10046" w:type="dxa"/>
            <w:gridSpan w:val="6"/>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widowControl/>
              <w:jc w:val="both"/>
              <w:rPr>
                <w:sz w:val="16"/>
                <w:szCs w:val="16"/>
              </w:rPr>
            </w:pPr>
            <w:r w:rsidRPr="00055AD4">
              <w:rPr>
                <w:b/>
                <w:bCs/>
                <w:sz w:val="16"/>
                <w:szCs w:val="16"/>
              </w:rPr>
              <w:t xml:space="preserve">Муниципальная программа «Выявление и поддержка одарённых детей и талантливой учащейся молодежи Тогучинского района Новосибирской области на 2021 – 2023 годы» </w:t>
            </w:r>
          </w:p>
          <w:p w:rsidR="00055AD4" w:rsidRDefault="00055AD4" w:rsidP="00055AD4">
            <w:pPr>
              <w:rPr>
                <w:sz w:val="16"/>
                <w:szCs w:val="16"/>
              </w:rPr>
            </w:pPr>
            <w:r w:rsidRPr="00055AD4">
              <w:rPr>
                <w:sz w:val="16"/>
                <w:szCs w:val="16"/>
              </w:rPr>
              <w:t>(утверждена постановлением администрации Тогучинского района Новосибирской области от 16.03.2021 № 243/П/93)</w:t>
            </w:r>
          </w:p>
          <w:p w:rsidR="00453060" w:rsidRPr="00055AD4" w:rsidRDefault="00453060" w:rsidP="00055AD4">
            <w:pPr>
              <w:rPr>
                <w:sz w:val="16"/>
                <w:szCs w:val="16"/>
              </w:rPr>
            </w:pP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6</w:t>
            </w:r>
            <w:r w:rsidRPr="00055AD4">
              <w:rPr>
                <w:sz w:val="16"/>
                <w:szCs w:val="16"/>
                <w:lang w:val="en-US"/>
              </w:rPr>
              <w:t>.1</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b/>
                <w:sz w:val="16"/>
                <w:szCs w:val="16"/>
                <w:shd w:val="clear" w:color="auto" w:fill="FFFFFF"/>
              </w:rPr>
            </w:pPr>
            <w:r w:rsidRPr="00055AD4">
              <w:rPr>
                <w:sz w:val="16"/>
                <w:szCs w:val="16"/>
                <w:shd w:val="clear" w:color="auto" w:fill="FFFFFF"/>
              </w:rPr>
              <w:t>Д</w:t>
            </w:r>
            <w:r w:rsidRPr="00055AD4">
              <w:rPr>
                <w:bCs/>
                <w:sz w:val="16"/>
                <w:szCs w:val="16"/>
                <w:shd w:val="clear" w:color="auto" w:fill="FFFFFF"/>
              </w:rPr>
              <w:t xml:space="preserve">оля одарённых детей </w:t>
            </w:r>
            <w:proofErr w:type="spellStart"/>
            <w:r w:rsidRPr="00055AD4">
              <w:rPr>
                <w:sz w:val="16"/>
                <w:szCs w:val="16"/>
                <w:shd w:val="clear" w:color="auto" w:fill="FFFFFF"/>
              </w:rPr>
              <w:t>врегиональной</w:t>
            </w:r>
            <w:proofErr w:type="spellEnd"/>
            <w:r w:rsidRPr="00055AD4">
              <w:rPr>
                <w:sz w:val="16"/>
                <w:szCs w:val="16"/>
                <w:shd w:val="clear" w:color="auto" w:fill="FFFFFF"/>
              </w:rPr>
              <w:t xml:space="preserve"> базе данных «Одаренные дети Новосибирской области» </w:t>
            </w:r>
            <w:r w:rsidRPr="00055AD4">
              <w:rPr>
                <w:bCs/>
                <w:sz w:val="16"/>
                <w:szCs w:val="16"/>
                <w:shd w:val="clear" w:color="auto" w:fill="FFFFFF"/>
              </w:rPr>
              <w:t>от общей численности обучающихся муниципальных образовательных организаций</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bCs/>
                <w:sz w:val="16"/>
                <w:szCs w:val="16"/>
                <w:shd w:val="clear" w:color="auto" w:fill="FFFFFF"/>
              </w:rPr>
            </w:pPr>
          </w:p>
          <w:p w:rsidR="00055AD4" w:rsidRPr="00055AD4" w:rsidRDefault="00055AD4" w:rsidP="00055AD4">
            <w:pPr>
              <w:rPr>
                <w:sz w:val="16"/>
                <w:szCs w:val="16"/>
                <w:shd w:val="clear" w:color="auto" w:fill="FFFFFF"/>
              </w:rPr>
            </w:pPr>
            <w:r w:rsidRPr="00055AD4">
              <w:rPr>
                <w:bCs/>
                <w:sz w:val="16"/>
                <w:szCs w:val="16"/>
                <w:shd w:val="clear" w:color="auto" w:fill="FFFFFF"/>
              </w:rPr>
              <w:t xml:space="preserve">     %</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Style w:val="af6"/>
                <w:b w:val="0"/>
                <w:sz w:val="16"/>
                <w:szCs w:val="16"/>
              </w:rPr>
            </w:pPr>
          </w:p>
          <w:p w:rsidR="00055AD4" w:rsidRPr="00055AD4" w:rsidRDefault="00055AD4" w:rsidP="00055AD4">
            <w:pPr>
              <w:jc w:val="center"/>
              <w:rPr>
                <w:rStyle w:val="af6"/>
                <w:b w:val="0"/>
                <w:sz w:val="16"/>
                <w:szCs w:val="16"/>
              </w:rPr>
            </w:pPr>
            <w:r w:rsidRPr="00055AD4">
              <w:rPr>
                <w:rStyle w:val="af6"/>
                <w:sz w:val="16"/>
                <w:szCs w:val="16"/>
              </w:rPr>
              <w:t>70,0</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Style w:val="af6"/>
                <w:b w:val="0"/>
                <w:sz w:val="16"/>
                <w:szCs w:val="16"/>
              </w:rPr>
            </w:pPr>
          </w:p>
          <w:p w:rsidR="00055AD4" w:rsidRPr="00055AD4" w:rsidRDefault="00055AD4" w:rsidP="00055AD4">
            <w:pPr>
              <w:jc w:val="center"/>
              <w:rPr>
                <w:rStyle w:val="af6"/>
                <w:b w:val="0"/>
                <w:sz w:val="16"/>
                <w:szCs w:val="16"/>
              </w:rPr>
            </w:pPr>
            <w:r w:rsidRPr="00055AD4">
              <w:rPr>
                <w:rStyle w:val="af6"/>
                <w:sz w:val="16"/>
                <w:szCs w:val="16"/>
              </w:rPr>
              <w:t>75,0</w:t>
            </w:r>
          </w:p>
          <w:p w:rsidR="00055AD4" w:rsidRPr="00055AD4" w:rsidRDefault="00055AD4" w:rsidP="00055AD4">
            <w:pPr>
              <w:jc w:val="center"/>
              <w:rPr>
                <w:rStyle w:val="af6"/>
                <w:b w:val="0"/>
                <w:sz w:val="16"/>
                <w:szCs w:val="16"/>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p w:rsidR="00055AD4" w:rsidRPr="00055AD4" w:rsidRDefault="00055AD4" w:rsidP="00055AD4">
            <w:pPr>
              <w:rPr>
                <w:sz w:val="16"/>
                <w:szCs w:val="16"/>
              </w:rPr>
            </w:pPr>
            <w:r w:rsidRPr="00055AD4">
              <w:rPr>
                <w:sz w:val="16"/>
                <w:szCs w:val="16"/>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p w:rsidR="00055AD4" w:rsidRPr="00055AD4" w:rsidRDefault="00055AD4" w:rsidP="00055AD4">
            <w:pPr>
              <w:rPr>
                <w:sz w:val="16"/>
                <w:szCs w:val="16"/>
              </w:rPr>
            </w:pPr>
            <w:r w:rsidRPr="00055AD4">
              <w:rPr>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lang w:val="en-US"/>
              </w:rPr>
            </w:pPr>
            <w:r w:rsidRPr="00055AD4">
              <w:rPr>
                <w:sz w:val="16"/>
                <w:szCs w:val="16"/>
              </w:rPr>
              <w:t>6</w:t>
            </w:r>
            <w:r w:rsidRPr="00055AD4">
              <w:rPr>
                <w:sz w:val="16"/>
                <w:szCs w:val="16"/>
                <w:lang w:val="en-US"/>
              </w:rPr>
              <w:t>.2</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shd w:val="clear" w:color="auto" w:fill="FFFFFF"/>
              </w:rPr>
            </w:pPr>
            <w:r w:rsidRPr="00055AD4">
              <w:rPr>
                <w:sz w:val="16"/>
                <w:szCs w:val="16"/>
                <w:shd w:val="clear" w:color="auto" w:fill="FFFFFF"/>
              </w:rPr>
              <w:t xml:space="preserve">Доля детей, </w:t>
            </w:r>
            <w:r w:rsidRPr="00055AD4">
              <w:rPr>
                <w:rFonts w:eastAsia="Calibri"/>
                <w:sz w:val="16"/>
                <w:szCs w:val="16"/>
              </w:rPr>
              <w:t>охваченных дополнительным образованием, в общей численности детей от 5 до 18 лет</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bCs/>
                <w:sz w:val="16"/>
                <w:szCs w:val="16"/>
                <w:shd w:val="clear" w:color="auto" w:fill="FFFFFF"/>
              </w:rPr>
            </w:pPr>
            <w:r w:rsidRPr="00055AD4">
              <w:rPr>
                <w:bCs/>
                <w:sz w:val="16"/>
                <w:szCs w:val="16"/>
                <w:shd w:val="clear" w:color="auto" w:fill="FFFFFF"/>
              </w:rPr>
              <w:t>%</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Style w:val="af6"/>
                <w:b w:val="0"/>
                <w:sz w:val="16"/>
                <w:szCs w:val="16"/>
              </w:rPr>
            </w:pPr>
            <w:r w:rsidRPr="00055AD4">
              <w:rPr>
                <w:rStyle w:val="af6"/>
                <w:sz w:val="16"/>
                <w:szCs w:val="16"/>
              </w:rPr>
              <w:t>78,0</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Style w:val="af6"/>
                <w:b w:val="0"/>
                <w:sz w:val="16"/>
                <w:szCs w:val="16"/>
              </w:rPr>
            </w:pPr>
            <w:r w:rsidRPr="00055AD4">
              <w:rPr>
                <w:rStyle w:val="af6"/>
                <w:sz w:val="16"/>
                <w:szCs w:val="16"/>
              </w:rPr>
              <w:t>80,0</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6.3</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rPr>
            </w:pPr>
            <w:r w:rsidRPr="00055AD4">
              <w:rPr>
                <w:sz w:val="16"/>
                <w:szCs w:val="16"/>
                <w:shd w:val="clear" w:color="auto" w:fill="FFFFFF"/>
              </w:rPr>
              <w:t>Доля творческих объединений технической направленности   в общей численности творческих объединений образовательных организаций, реализующих программы дополнительного образования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p>
          <w:p w:rsidR="00055AD4" w:rsidRPr="00055AD4" w:rsidRDefault="00055AD4" w:rsidP="00055AD4">
            <w:pPr>
              <w:jc w:val="center"/>
              <w:rPr>
                <w:sz w:val="16"/>
                <w:szCs w:val="16"/>
              </w:rPr>
            </w:pPr>
            <w:r w:rsidRPr="00055AD4">
              <w:rPr>
                <w:sz w:val="16"/>
                <w:szCs w:val="16"/>
              </w:rPr>
              <w:t>%</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p>
          <w:p w:rsidR="00055AD4" w:rsidRPr="00055AD4" w:rsidRDefault="00055AD4" w:rsidP="00055AD4">
            <w:pPr>
              <w:jc w:val="center"/>
              <w:rPr>
                <w:sz w:val="16"/>
                <w:szCs w:val="16"/>
              </w:rPr>
            </w:pPr>
            <w:r w:rsidRPr="00055AD4">
              <w:rPr>
                <w:sz w:val="16"/>
                <w:szCs w:val="16"/>
              </w:rPr>
              <w:t>15,0</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shd w:val="clear" w:color="auto" w:fill="FFFFFF"/>
              </w:rPr>
            </w:pPr>
          </w:p>
          <w:p w:rsidR="00055AD4" w:rsidRPr="00055AD4" w:rsidRDefault="00055AD4" w:rsidP="00055AD4">
            <w:pPr>
              <w:jc w:val="center"/>
              <w:rPr>
                <w:sz w:val="16"/>
                <w:szCs w:val="16"/>
              </w:rPr>
            </w:pPr>
            <w:r w:rsidRPr="00055AD4">
              <w:rPr>
                <w:sz w:val="16"/>
                <w:szCs w:val="16"/>
                <w:shd w:val="clear" w:color="auto" w:fill="FFFFFF"/>
              </w:rPr>
              <w:t>20,0</w:t>
            </w:r>
          </w:p>
          <w:p w:rsidR="00055AD4" w:rsidRPr="00055AD4" w:rsidRDefault="00055AD4" w:rsidP="00055AD4">
            <w:pPr>
              <w:jc w:val="center"/>
              <w:rPr>
                <w:sz w:val="16"/>
                <w:szCs w:val="16"/>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p w:rsidR="00055AD4" w:rsidRPr="00055AD4" w:rsidRDefault="00055AD4" w:rsidP="00055AD4">
            <w:pPr>
              <w:rPr>
                <w:sz w:val="16"/>
                <w:szCs w:val="16"/>
              </w:rPr>
            </w:pPr>
            <w:r w:rsidRPr="00055AD4">
              <w:rPr>
                <w:sz w:val="16"/>
                <w:szCs w:val="16"/>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p w:rsidR="00055AD4" w:rsidRPr="00055AD4" w:rsidRDefault="00055AD4" w:rsidP="00055AD4">
            <w:pPr>
              <w:rPr>
                <w:sz w:val="16"/>
                <w:szCs w:val="16"/>
              </w:rPr>
            </w:pPr>
            <w:r w:rsidRPr="00055AD4">
              <w:rPr>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6.4</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b/>
                <w:sz w:val="16"/>
                <w:szCs w:val="16"/>
                <w:shd w:val="clear" w:color="auto" w:fill="FFFFFF"/>
              </w:rPr>
            </w:pPr>
            <w:r w:rsidRPr="00055AD4">
              <w:rPr>
                <w:sz w:val="16"/>
                <w:szCs w:val="16"/>
                <w:shd w:val="clear" w:color="auto" w:fill="FFFFFF"/>
              </w:rPr>
              <w:t xml:space="preserve">Доля обучающихся, участвующих в мероприятиях муниципального ресурсного центра по работе с одаренными детьми (далее – МРЦ), в общей численности обучающихся муниципальных образовательных организаций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p>
          <w:p w:rsidR="00055AD4" w:rsidRPr="00055AD4" w:rsidRDefault="00055AD4" w:rsidP="00055AD4">
            <w:pPr>
              <w:jc w:val="center"/>
              <w:rPr>
                <w:sz w:val="16"/>
                <w:szCs w:val="16"/>
              </w:rPr>
            </w:pPr>
          </w:p>
          <w:p w:rsidR="00055AD4" w:rsidRPr="00055AD4" w:rsidRDefault="00055AD4" w:rsidP="00055AD4">
            <w:pPr>
              <w:jc w:val="center"/>
              <w:rPr>
                <w:sz w:val="16"/>
                <w:szCs w:val="16"/>
              </w:rPr>
            </w:pPr>
            <w:r w:rsidRPr="00055AD4">
              <w:rPr>
                <w:sz w:val="16"/>
                <w:szCs w:val="16"/>
              </w:rPr>
              <w:t>%</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p w:rsidR="00055AD4" w:rsidRPr="00055AD4" w:rsidRDefault="00055AD4" w:rsidP="00055AD4">
            <w:pPr>
              <w:rPr>
                <w:sz w:val="16"/>
                <w:szCs w:val="16"/>
              </w:rPr>
            </w:pPr>
          </w:p>
          <w:p w:rsidR="00055AD4" w:rsidRPr="00055AD4" w:rsidRDefault="00055AD4" w:rsidP="00055AD4">
            <w:pPr>
              <w:rPr>
                <w:sz w:val="16"/>
                <w:szCs w:val="16"/>
              </w:rPr>
            </w:pPr>
            <w:r w:rsidRPr="00055AD4">
              <w:rPr>
                <w:sz w:val="16"/>
                <w:szCs w:val="16"/>
              </w:rPr>
              <w:t xml:space="preserve">  7,0</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shd w:val="clear" w:color="auto" w:fill="FFFFFF"/>
              </w:rPr>
            </w:pPr>
          </w:p>
          <w:p w:rsidR="00055AD4" w:rsidRPr="00055AD4" w:rsidRDefault="00055AD4" w:rsidP="00055AD4">
            <w:pPr>
              <w:rPr>
                <w:sz w:val="16"/>
                <w:szCs w:val="16"/>
                <w:shd w:val="clear" w:color="auto" w:fill="FFFFFF"/>
              </w:rPr>
            </w:pPr>
          </w:p>
          <w:p w:rsidR="00055AD4" w:rsidRPr="00055AD4" w:rsidRDefault="00055AD4" w:rsidP="00055AD4">
            <w:pPr>
              <w:rPr>
                <w:sz w:val="16"/>
                <w:szCs w:val="16"/>
                <w:shd w:val="clear" w:color="auto" w:fill="FFFFFF"/>
              </w:rPr>
            </w:pPr>
            <w:r w:rsidRPr="00055AD4">
              <w:rPr>
                <w:sz w:val="16"/>
                <w:szCs w:val="16"/>
                <w:shd w:val="clear" w:color="auto" w:fill="FFFFFF"/>
              </w:rPr>
              <w:t xml:space="preserve">    10,0</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p w:rsidR="00055AD4" w:rsidRPr="00055AD4" w:rsidRDefault="00055AD4" w:rsidP="00055AD4">
            <w:pPr>
              <w:rPr>
                <w:sz w:val="16"/>
                <w:szCs w:val="16"/>
              </w:rPr>
            </w:pPr>
          </w:p>
          <w:p w:rsidR="00055AD4" w:rsidRPr="00055AD4" w:rsidRDefault="00055AD4" w:rsidP="00055AD4">
            <w:pPr>
              <w:rPr>
                <w:sz w:val="16"/>
                <w:szCs w:val="16"/>
              </w:rPr>
            </w:pPr>
            <w:r w:rsidRPr="00055AD4">
              <w:rPr>
                <w:sz w:val="16"/>
                <w:szCs w:val="16"/>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p w:rsidR="00055AD4" w:rsidRPr="00055AD4" w:rsidRDefault="00055AD4" w:rsidP="00055AD4">
            <w:pPr>
              <w:rPr>
                <w:sz w:val="16"/>
                <w:szCs w:val="16"/>
              </w:rPr>
            </w:pPr>
          </w:p>
          <w:p w:rsidR="00055AD4" w:rsidRPr="00055AD4" w:rsidRDefault="00055AD4" w:rsidP="00055AD4">
            <w:pPr>
              <w:rPr>
                <w:sz w:val="16"/>
                <w:szCs w:val="16"/>
              </w:rPr>
            </w:pPr>
            <w:r w:rsidRPr="00055AD4">
              <w:rPr>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6.5</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rPr>
            </w:pPr>
            <w:r w:rsidRPr="00055AD4">
              <w:rPr>
                <w:sz w:val="16"/>
                <w:szCs w:val="16"/>
                <w:shd w:val="clear" w:color="auto" w:fill="FFFFFF"/>
              </w:rPr>
              <w:t xml:space="preserve">Доля победителей и призеров мероприятий муниципального и регионального уровней от общего числа участников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shd w:val="clear" w:color="auto" w:fill="FFFFFF"/>
              </w:rPr>
            </w:pPr>
          </w:p>
          <w:p w:rsidR="00055AD4" w:rsidRPr="00055AD4" w:rsidRDefault="00055AD4" w:rsidP="00055AD4">
            <w:pPr>
              <w:jc w:val="center"/>
              <w:rPr>
                <w:sz w:val="16"/>
                <w:szCs w:val="16"/>
              </w:rPr>
            </w:pPr>
            <w:r w:rsidRPr="00055AD4">
              <w:rPr>
                <w:sz w:val="16"/>
                <w:szCs w:val="16"/>
                <w:shd w:val="clear" w:color="auto" w:fill="FFFFFF"/>
              </w:rPr>
              <w:t>%</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 xml:space="preserve">  </w:t>
            </w:r>
          </w:p>
          <w:p w:rsidR="00055AD4" w:rsidRPr="00055AD4" w:rsidRDefault="00055AD4" w:rsidP="00055AD4">
            <w:pPr>
              <w:rPr>
                <w:sz w:val="16"/>
                <w:szCs w:val="16"/>
              </w:rPr>
            </w:pPr>
            <w:r w:rsidRPr="00055AD4">
              <w:rPr>
                <w:sz w:val="16"/>
                <w:szCs w:val="16"/>
              </w:rPr>
              <w:t xml:space="preserve">  53,0</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shd w:val="clear" w:color="auto" w:fill="FFFFFF"/>
              </w:rPr>
            </w:pPr>
            <w:r w:rsidRPr="00055AD4">
              <w:rPr>
                <w:sz w:val="16"/>
                <w:szCs w:val="16"/>
                <w:shd w:val="clear" w:color="auto" w:fill="FFFFFF"/>
              </w:rPr>
              <w:t xml:space="preserve"> </w:t>
            </w:r>
          </w:p>
          <w:p w:rsidR="00055AD4" w:rsidRPr="00055AD4" w:rsidRDefault="00055AD4" w:rsidP="00055AD4">
            <w:pPr>
              <w:rPr>
                <w:sz w:val="16"/>
                <w:szCs w:val="16"/>
              </w:rPr>
            </w:pPr>
            <w:r w:rsidRPr="00055AD4">
              <w:rPr>
                <w:sz w:val="16"/>
                <w:szCs w:val="16"/>
                <w:shd w:val="clear" w:color="auto" w:fill="FFFFFF"/>
              </w:rPr>
              <w:t xml:space="preserve">   55,0 </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p w:rsidR="00055AD4" w:rsidRPr="00055AD4" w:rsidRDefault="00055AD4" w:rsidP="00055AD4">
            <w:pPr>
              <w:rPr>
                <w:sz w:val="16"/>
                <w:szCs w:val="16"/>
              </w:rPr>
            </w:pPr>
            <w:r w:rsidRPr="00055AD4">
              <w:rPr>
                <w:sz w:val="16"/>
                <w:szCs w:val="16"/>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p w:rsidR="00055AD4" w:rsidRPr="00055AD4" w:rsidRDefault="00055AD4" w:rsidP="00055AD4">
            <w:pPr>
              <w:rPr>
                <w:sz w:val="16"/>
                <w:szCs w:val="16"/>
              </w:rPr>
            </w:pPr>
            <w:r w:rsidRPr="00055AD4">
              <w:rPr>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lastRenderedPageBreak/>
              <w:t>6.6</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rPr>
            </w:pPr>
            <w:r w:rsidRPr="00055AD4">
              <w:rPr>
                <w:sz w:val="16"/>
                <w:szCs w:val="16"/>
                <w:shd w:val="clear" w:color="auto" w:fill="FFFFFF"/>
              </w:rPr>
              <w:t>Доля победителей и призеров муниципального этапа Всероссийской олимпиады школьников от общего числа участвующих в муниципальном этапе олимпиады</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shd w:val="clear" w:color="auto" w:fill="FFFFFF"/>
              </w:rPr>
            </w:pPr>
          </w:p>
          <w:p w:rsidR="00055AD4" w:rsidRPr="00055AD4" w:rsidRDefault="00055AD4" w:rsidP="00055AD4">
            <w:pPr>
              <w:jc w:val="center"/>
              <w:rPr>
                <w:sz w:val="16"/>
                <w:szCs w:val="16"/>
                <w:shd w:val="clear" w:color="auto" w:fill="FFFFFF"/>
              </w:rPr>
            </w:pPr>
          </w:p>
          <w:p w:rsidR="00055AD4" w:rsidRPr="00055AD4" w:rsidRDefault="00055AD4" w:rsidP="00055AD4">
            <w:pPr>
              <w:jc w:val="center"/>
              <w:rPr>
                <w:sz w:val="16"/>
                <w:szCs w:val="16"/>
              </w:rPr>
            </w:pPr>
            <w:r w:rsidRPr="00055AD4">
              <w:rPr>
                <w:sz w:val="16"/>
                <w:szCs w:val="16"/>
                <w:shd w:val="clear" w:color="auto" w:fill="FFFFFF"/>
              </w:rPr>
              <w:t>%</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rStyle w:val="af6"/>
                <w:b w:val="0"/>
                <w:sz w:val="16"/>
                <w:szCs w:val="16"/>
              </w:rPr>
            </w:pPr>
            <w:r w:rsidRPr="00055AD4">
              <w:rPr>
                <w:rStyle w:val="af6"/>
                <w:sz w:val="16"/>
                <w:szCs w:val="16"/>
              </w:rPr>
              <w:t xml:space="preserve">   12,0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rStyle w:val="af6"/>
                <w:b w:val="0"/>
                <w:sz w:val="16"/>
                <w:szCs w:val="16"/>
              </w:rPr>
            </w:pPr>
            <w:r w:rsidRPr="00055AD4">
              <w:rPr>
                <w:rStyle w:val="af6"/>
                <w:sz w:val="16"/>
                <w:szCs w:val="16"/>
              </w:rPr>
              <w:t xml:space="preserve"> </w:t>
            </w:r>
          </w:p>
          <w:p w:rsidR="00055AD4" w:rsidRPr="00055AD4" w:rsidRDefault="00055AD4" w:rsidP="00055AD4">
            <w:pPr>
              <w:rPr>
                <w:rStyle w:val="af6"/>
                <w:b w:val="0"/>
                <w:sz w:val="16"/>
                <w:szCs w:val="16"/>
              </w:rPr>
            </w:pPr>
            <w:r w:rsidRPr="00055AD4">
              <w:rPr>
                <w:rStyle w:val="af6"/>
                <w:sz w:val="16"/>
                <w:szCs w:val="16"/>
              </w:rPr>
              <w:t xml:space="preserve">   13,0</w:t>
            </w:r>
          </w:p>
          <w:p w:rsidR="00055AD4" w:rsidRPr="00055AD4" w:rsidRDefault="00055AD4" w:rsidP="00055AD4">
            <w:pPr>
              <w:rPr>
                <w:rStyle w:val="af6"/>
                <w:b w:val="0"/>
                <w:sz w:val="16"/>
                <w:szCs w:val="16"/>
              </w:rPr>
            </w:pPr>
            <w:r w:rsidRPr="00055AD4">
              <w:rPr>
                <w:rStyle w:val="af6"/>
                <w:sz w:val="16"/>
                <w:szCs w:val="16"/>
              </w:rPr>
              <w:t xml:space="preserve"> </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p w:rsidR="00055AD4" w:rsidRPr="00055AD4" w:rsidRDefault="00055AD4" w:rsidP="00055AD4">
            <w:pPr>
              <w:rPr>
                <w:sz w:val="16"/>
                <w:szCs w:val="16"/>
              </w:rPr>
            </w:pPr>
          </w:p>
          <w:p w:rsidR="00055AD4" w:rsidRPr="00055AD4" w:rsidRDefault="00055AD4" w:rsidP="00055AD4">
            <w:pPr>
              <w:rPr>
                <w:sz w:val="16"/>
                <w:szCs w:val="16"/>
              </w:rPr>
            </w:pPr>
            <w:r w:rsidRPr="00055AD4">
              <w:rPr>
                <w:sz w:val="16"/>
                <w:szCs w:val="16"/>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p w:rsidR="00055AD4" w:rsidRPr="00055AD4" w:rsidRDefault="00055AD4" w:rsidP="00055AD4">
            <w:pPr>
              <w:rPr>
                <w:sz w:val="16"/>
                <w:szCs w:val="16"/>
              </w:rPr>
            </w:pPr>
          </w:p>
          <w:p w:rsidR="00055AD4" w:rsidRPr="00055AD4" w:rsidRDefault="00055AD4" w:rsidP="00055AD4">
            <w:pPr>
              <w:rPr>
                <w:sz w:val="16"/>
                <w:szCs w:val="16"/>
              </w:rPr>
            </w:pPr>
            <w:r w:rsidRPr="00055AD4">
              <w:rPr>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6.7</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rPr>
            </w:pPr>
            <w:r w:rsidRPr="00055AD4">
              <w:rPr>
                <w:sz w:val="16"/>
                <w:szCs w:val="16"/>
                <w:shd w:val="clear" w:color="auto" w:fill="FFFFFF"/>
              </w:rPr>
              <w:t>Доля победителей и призеров регионального этапа Всероссийской олимпиады школьников от общего числа участвующих в региональном этапе олимпиады</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shd w:val="clear" w:color="auto" w:fill="FFFFFF"/>
              </w:rPr>
            </w:pPr>
          </w:p>
          <w:p w:rsidR="00055AD4" w:rsidRPr="00055AD4" w:rsidRDefault="00055AD4" w:rsidP="00055AD4">
            <w:pPr>
              <w:jc w:val="center"/>
              <w:rPr>
                <w:sz w:val="16"/>
                <w:szCs w:val="16"/>
              </w:rPr>
            </w:pPr>
            <w:r w:rsidRPr="00055AD4">
              <w:rPr>
                <w:sz w:val="16"/>
                <w:szCs w:val="16"/>
                <w:shd w:val="clear" w:color="auto" w:fill="FFFFFF"/>
              </w:rPr>
              <w:t>%</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rStyle w:val="af6"/>
                <w:b w:val="0"/>
                <w:sz w:val="16"/>
                <w:szCs w:val="16"/>
              </w:rPr>
            </w:pPr>
            <w:r w:rsidRPr="00055AD4">
              <w:rPr>
                <w:rStyle w:val="af6"/>
                <w:sz w:val="16"/>
                <w:szCs w:val="16"/>
              </w:rPr>
              <w:t xml:space="preserve"> </w:t>
            </w:r>
          </w:p>
          <w:p w:rsidR="00055AD4" w:rsidRPr="00055AD4" w:rsidRDefault="00055AD4" w:rsidP="00055AD4">
            <w:pPr>
              <w:rPr>
                <w:rStyle w:val="af6"/>
                <w:b w:val="0"/>
                <w:sz w:val="16"/>
                <w:szCs w:val="16"/>
              </w:rPr>
            </w:pPr>
            <w:r w:rsidRPr="00055AD4">
              <w:rPr>
                <w:rStyle w:val="af6"/>
                <w:sz w:val="16"/>
                <w:szCs w:val="16"/>
              </w:rPr>
              <w:t xml:space="preserve">   13,8</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rStyle w:val="af6"/>
                <w:b w:val="0"/>
                <w:sz w:val="16"/>
                <w:szCs w:val="16"/>
              </w:rPr>
            </w:pPr>
            <w:r w:rsidRPr="00055AD4">
              <w:rPr>
                <w:rStyle w:val="af6"/>
                <w:sz w:val="16"/>
                <w:szCs w:val="16"/>
              </w:rPr>
              <w:t xml:space="preserve"> </w:t>
            </w:r>
          </w:p>
          <w:p w:rsidR="00055AD4" w:rsidRPr="00055AD4" w:rsidRDefault="00055AD4" w:rsidP="00055AD4">
            <w:pPr>
              <w:rPr>
                <w:rStyle w:val="af6"/>
                <w:b w:val="0"/>
                <w:sz w:val="16"/>
                <w:szCs w:val="16"/>
              </w:rPr>
            </w:pPr>
            <w:r w:rsidRPr="00055AD4">
              <w:rPr>
                <w:rStyle w:val="af6"/>
                <w:sz w:val="16"/>
                <w:szCs w:val="16"/>
              </w:rPr>
              <w:t xml:space="preserve">    14</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p w:rsidR="00055AD4" w:rsidRPr="00055AD4" w:rsidRDefault="00055AD4" w:rsidP="00055AD4">
            <w:pPr>
              <w:rPr>
                <w:sz w:val="16"/>
                <w:szCs w:val="16"/>
              </w:rPr>
            </w:pPr>
            <w:r w:rsidRPr="00055AD4">
              <w:rPr>
                <w:sz w:val="16"/>
                <w:szCs w:val="16"/>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p w:rsidR="00055AD4" w:rsidRPr="00055AD4" w:rsidRDefault="00055AD4" w:rsidP="00055AD4">
            <w:pPr>
              <w:rPr>
                <w:sz w:val="16"/>
                <w:szCs w:val="16"/>
              </w:rPr>
            </w:pPr>
            <w:r w:rsidRPr="00055AD4">
              <w:rPr>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6.8</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rPr>
            </w:pPr>
            <w:r w:rsidRPr="00055AD4">
              <w:rPr>
                <w:sz w:val="16"/>
                <w:szCs w:val="16"/>
                <w:shd w:val="clear" w:color="auto" w:fill="FFFFFF"/>
              </w:rPr>
              <w:t xml:space="preserve">Доля детей, участвующих в мероприятиях муниципального и регионального уровня, от </w:t>
            </w:r>
            <w:proofErr w:type="spellStart"/>
            <w:r w:rsidRPr="00055AD4">
              <w:rPr>
                <w:sz w:val="16"/>
                <w:szCs w:val="16"/>
                <w:shd w:val="clear" w:color="auto" w:fill="FFFFFF"/>
              </w:rPr>
              <w:t>общейчисленности</w:t>
            </w:r>
            <w:proofErr w:type="spellEnd"/>
            <w:r w:rsidRPr="00055AD4">
              <w:rPr>
                <w:sz w:val="16"/>
                <w:szCs w:val="16"/>
                <w:shd w:val="clear" w:color="auto" w:fill="FFFFFF"/>
              </w:rPr>
              <w:t xml:space="preserve"> обучающихся муниципальных образовательных организаций</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p>
          <w:p w:rsidR="00055AD4" w:rsidRPr="00055AD4" w:rsidRDefault="00055AD4" w:rsidP="00055AD4">
            <w:pPr>
              <w:jc w:val="center"/>
              <w:rPr>
                <w:sz w:val="16"/>
                <w:szCs w:val="16"/>
              </w:rPr>
            </w:pPr>
            <w:r w:rsidRPr="00055AD4">
              <w:rPr>
                <w:sz w:val="16"/>
                <w:szCs w:val="16"/>
              </w:rPr>
              <w:t>%</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Style w:val="af6"/>
                <w:b w:val="0"/>
                <w:sz w:val="16"/>
                <w:szCs w:val="16"/>
              </w:rPr>
            </w:pPr>
          </w:p>
          <w:p w:rsidR="00055AD4" w:rsidRPr="00055AD4" w:rsidRDefault="00055AD4" w:rsidP="00055AD4">
            <w:pPr>
              <w:jc w:val="center"/>
              <w:rPr>
                <w:rStyle w:val="af6"/>
                <w:b w:val="0"/>
                <w:sz w:val="16"/>
                <w:szCs w:val="16"/>
              </w:rPr>
            </w:pPr>
            <w:r w:rsidRPr="00055AD4">
              <w:rPr>
                <w:rStyle w:val="af6"/>
                <w:sz w:val="16"/>
                <w:szCs w:val="16"/>
              </w:rPr>
              <w:t>93,0</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Style w:val="af6"/>
                <w:b w:val="0"/>
                <w:sz w:val="16"/>
                <w:szCs w:val="16"/>
              </w:rPr>
            </w:pPr>
          </w:p>
          <w:p w:rsidR="00055AD4" w:rsidRPr="00055AD4" w:rsidRDefault="00055AD4" w:rsidP="00055AD4">
            <w:pPr>
              <w:jc w:val="center"/>
              <w:rPr>
                <w:rStyle w:val="af6"/>
                <w:b w:val="0"/>
                <w:sz w:val="16"/>
                <w:szCs w:val="16"/>
              </w:rPr>
            </w:pPr>
            <w:r w:rsidRPr="00055AD4">
              <w:rPr>
                <w:rStyle w:val="af6"/>
                <w:sz w:val="16"/>
                <w:szCs w:val="16"/>
              </w:rPr>
              <w:t>95,0</w:t>
            </w:r>
          </w:p>
          <w:p w:rsidR="00055AD4" w:rsidRPr="00055AD4" w:rsidRDefault="00055AD4" w:rsidP="00055AD4">
            <w:pPr>
              <w:jc w:val="center"/>
              <w:rPr>
                <w:rStyle w:val="af6"/>
                <w:b w:val="0"/>
                <w:sz w:val="16"/>
                <w:szCs w:val="16"/>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p w:rsidR="00055AD4" w:rsidRPr="00055AD4" w:rsidRDefault="00055AD4" w:rsidP="00055AD4">
            <w:pPr>
              <w:rPr>
                <w:sz w:val="16"/>
                <w:szCs w:val="16"/>
              </w:rPr>
            </w:pPr>
            <w:r w:rsidRPr="00055AD4">
              <w:rPr>
                <w:sz w:val="16"/>
                <w:szCs w:val="16"/>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p w:rsidR="00055AD4" w:rsidRPr="00055AD4" w:rsidRDefault="00055AD4" w:rsidP="00055AD4">
            <w:pPr>
              <w:rPr>
                <w:sz w:val="16"/>
                <w:szCs w:val="16"/>
              </w:rPr>
            </w:pPr>
            <w:r w:rsidRPr="00055AD4">
              <w:rPr>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b/>
                <w:sz w:val="16"/>
                <w:szCs w:val="16"/>
              </w:rPr>
            </w:pPr>
            <w:r w:rsidRPr="00055AD4">
              <w:rPr>
                <w:b/>
                <w:sz w:val="16"/>
                <w:szCs w:val="16"/>
              </w:rPr>
              <w:t>7.</w:t>
            </w:r>
          </w:p>
        </w:tc>
        <w:tc>
          <w:tcPr>
            <w:tcW w:w="10046" w:type="dxa"/>
            <w:gridSpan w:val="6"/>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widowControl/>
              <w:jc w:val="both"/>
              <w:rPr>
                <w:sz w:val="16"/>
                <w:szCs w:val="16"/>
              </w:rPr>
            </w:pPr>
            <w:r w:rsidRPr="00055AD4">
              <w:rPr>
                <w:b/>
                <w:bCs/>
                <w:sz w:val="16"/>
                <w:szCs w:val="16"/>
              </w:rPr>
              <w:t xml:space="preserve">Муниципальная программа «Развитие кадрового потенциала дошкольного, общего и дополнительного образования детей в </w:t>
            </w:r>
            <w:proofErr w:type="spellStart"/>
            <w:r w:rsidRPr="00055AD4">
              <w:rPr>
                <w:b/>
                <w:bCs/>
                <w:sz w:val="16"/>
                <w:szCs w:val="16"/>
              </w:rPr>
              <w:t>Тогучинском</w:t>
            </w:r>
            <w:proofErr w:type="spellEnd"/>
            <w:r w:rsidRPr="00055AD4">
              <w:rPr>
                <w:b/>
                <w:bCs/>
                <w:sz w:val="16"/>
                <w:szCs w:val="16"/>
              </w:rPr>
              <w:t xml:space="preserve"> районе Новосибирской области на 2021 – 2023 годы» </w:t>
            </w:r>
          </w:p>
          <w:p w:rsidR="00055AD4" w:rsidRDefault="00055AD4" w:rsidP="00055AD4">
            <w:pPr>
              <w:rPr>
                <w:sz w:val="16"/>
                <w:szCs w:val="16"/>
              </w:rPr>
            </w:pPr>
            <w:r w:rsidRPr="00055AD4">
              <w:rPr>
                <w:sz w:val="16"/>
                <w:szCs w:val="16"/>
              </w:rPr>
              <w:t>(утверждена постановлением администрации Тогучинского района Новосибирской области от 16.03.2021 № 243/П/93)</w:t>
            </w:r>
          </w:p>
          <w:p w:rsidR="00453060" w:rsidRPr="00055AD4" w:rsidRDefault="00453060" w:rsidP="00055AD4">
            <w:pPr>
              <w:rPr>
                <w:sz w:val="16"/>
                <w:szCs w:val="16"/>
              </w:rPr>
            </w:pP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7.1</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b/>
                <w:sz w:val="16"/>
                <w:szCs w:val="16"/>
                <w:lang w:eastAsia="ru-RU"/>
              </w:rPr>
            </w:pPr>
            <w:r w:rsidRPr="00055AD4">
              <w:rPr>
                <w:sz w:val="16"/>
                <w:szCs w:val="16"/>
                <w:lang w:eastAsia="ru-RU"/>
              </w:rPr>
              <w:t>Доля педагогических работников муниципальных образовательных организаций, прошедших курсы повышения квалификации или переподготовку в течение трёх лет</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lang w:eastAsia="ru-RU"/>
              </w:rPr>
            </w:pPr>
          </w:p>
          <w:p w:rsidR="00055AD4" w:rsidRPr="00055AD4" w:rsidRDefault="00055AD4" w:rsidP="00055AD4">
            <w:pPr>
              <w:jc w:val="center"/>
              <w:rPr>
                <w:sz w:val="16"/>
                <w:szCs w:val="16"/>
              </w:rPr>
            </w:pPr>
            <w:r w:rsidRPr="00055AD4">
              <w:rPr>
                <w:sz w:val="16"/>
                <w:szCs w:val="16"/>
                <w:lang w:eastAsia="ru-RU"/>
              </w:rPr>
              <w:t>%</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lang w:eastAsia="ru-RU"/>
              </w:rPr>
            </w:pPr>
          </w:p>
          <w:p w:rsidR="00055AD4" w:rsidRPr="00055AD4" w:rsidRDefault="00055AD4" w:rsidP="00055AD4">
            <w:pPr>
              <w:jc w:val="center"/>
              <w:rPr>
                <w:sz w:val="16"/>
                <w:szCs w:val="16"/>
              </w:rPr>
            </w:pPr>
            <w:r w:rsidRPr="00055AD4">
              <w:rPr>
                <w:sz w:val="16"/>
                <w:szCs w:val="16"/>
                <w:lang w:eastAsia="ru-RU"/>
              </w:rPr>
              <w:t>100,0</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lang w:eastAsia="ru-RU"/>
              </w:rPr>
            </w:pPr>
          </w:p>
          <w:p w:rsidR="00055AD4" w:rsidRPr="00055AD4" w:rsidRDefault="00055AD4" w:rsidP="00055AD4">
            <w:pPr>
              <w:jc w:val="center"/>
              <w:rPr>
                <w:sz w:val="16"/>
                <w:szCs w:val="16"/>
              </w:rPr>
            </w:pPr>
            <w:r w:rsidRPr="00055AD4">
              <w:rPr>
                <w:sz w:val="16"/>
                <w:szCs w:val="16"/>
                <w:lang w:eastAsia="ru-RU"/>
              </w:rPr>
              <w:t>100,0</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p w:rsidR="00055AD4" w:rsidRPr="00055AD4" w:rsidRDefault="00055AD4" w:rsidP="00055AD4">
            <w:pPr>
              <w:rPr>
                <w:sz w:val="16"/>
                <w:szCs w:val="16"/>
              </w:rPr>
            </w:pPr>
            <w:r w:rsidRPr="00055AD4">
              <w:rPr>
                <w:sz w:val="16"/>
                <w:szCs w:val="16"/>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p w:rsidR="00055AD4" w:rsidRPr="00055AD4" w:rsidRDefault="00055AD4" w:rsidP="00055AD4">
            <w:pPr>
              <w:rPr>
                <w:sz w:val="16"/>
                <w:szCs w:val="16"/>
              </w:rPr>
            </w:pPr>
            <w:r w:rsidRPr="00055AD4">
              <w:rPr>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7.2</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lang w:eastAsia="ru-RU"/>
              </w:rPr>
              <w:t xml:space="preserve">Доля педагогических работников с высшим образованием в общей численности педагогических работников муниципальных образовательных организаций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lang w:eastAsia="ru-RU"/>
              </w:rPr>
            </w:pPr>
          </w:p>
          <w:p w:rsidR="00055AD4" w:rsidRPr="00055AD4" w:rsidRDefault="00055AD4" w:rsidP="00055AD4">
            <w:pPr>
              <w:jc w:val="center"/>
              <w:rPr>
                <w:sz w:val="16"/>
                <w:szCs w:val="16"/>
              </w:rPr>
            </w:pPr>
            <w:r w:rsidRPr="00055AD4">
              <w:rPr>
                <w:sz w:val="16"/>
                <w:szCs w:val="16"/>
              </w:rPr>
              <w:t>%</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lang w:eastAsia="ru-RU"/>
              </w:rPr>
            </w:pPr>
          </w:p>
          <w:p w:rsidR="00055AD4" w:rsidRPr="00055AD4" w:rsidRDefault="00055AD4" w:rsidP="00055AD4">
            <w:pPr>
              <w:jc w:val="center"/>
              <w:rPr>
                <w:sz w:val="16"/>
                <w:szCs w:val="16"/>
              </w:rPr>
            </w:pPr>
            <w:r w:rsidRPr="00055AD4">
              <w:rPr>
                <w:sz w:val="16"/>
                <w:szCs w:val="16"/>
                <w:lang w:eastAsia="ru-RU"/>
              </w:rPr>
              <w:t>70,0</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lang w:eastAsia="ru-RU"/>
              </w:rPr>
            </w:pPr>
          </w:p>
          <w:p w:rsidR="00055AD4" w:rsidRPr="00055AD4" w:rsidRDefault="00055AD4" w:rsidP="00055AD4">
            <w:pPr>
              <w:jc w:val="center"/>
              <w:rPr>
                <w:sz w:val="16"/>
                <w:szCs w:val="16"/>
              </w:rPr>
            </w:pPr>
            <w:r w:rsidRPr="00055AD4">
              <w:rPr>
                <w:sz w:val="16"/>
                <w:szCs w:val="16"/>
                <w:lang w:eastAsia="ru-RU"/>
              </w:rPr>
              <w:t>72,0</w:t>
            </w:r>
          </w:p>
          <w:p w:rsidR="00055AD4" w:rsidRPr="00055AD4" w:rsidRDefault="00055AD4" w:rsidP="00055AD4">
            <w:pPr>
              <w:jc w:val="center"/>
              <w:rPr>
                <w:sz w:val="16"/>
                <w:szCs w:val="16"/>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p w:rsidR="00055AD4" w:rsidRPr="00055AD4" w:rsidRDefault="00055AD4" w:rsidP="00055AD4">
            <w:pPr>
              <w:rPr>
                <w:sz w:val="16"/>
                <w:szCs w:val="16"/>
              </w:rPr>
            </w:pPr>
            <w:r w:rsidRPr="00055AD4">
              <w:rPr>
                <w:sz w:val="16"/>
                <w:szCs w:val="16"/>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p w:rsidR="00055AD4" w:rsidRPr="00055AD4" w:rsidRDefault="00055AD4" w:rsidP="00055AD4">
            <w:pPr>
              <w:rPr>
                <w:sz w:val="16"/>
                <w:szCs w:val="16"/>
              </w:rPr>
            </w:pPr>
            <w:r w:rsidRPr="00055AD4">
              <w:rPr>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7.3</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widowControl w:val="0"/>
              <w:autoSpaceDE w:val="0"/>
              <w:jc w:val="both"/>
              <w:rPr>
                <w:b/>
                <w:sz w:val="16"/>
                <w:szCs w:val="16"/>
                <w:lang w:eastAsia="ru-RU"/>
              </w:rPr>
            </w:pPr>
            <w:r w:rsidRPr="00055AD4">
              <w:rPr>
                <w:rStyle w:val="af6"/>
                <w:sz w:val="16"/>
                <w:szCs w:val="16"/>
              </w:rPr>
              <w:t xml:space="preserve">Доля выпускников, показывающих высокие результаты </w:t>
            </w:r>
            <w:proofErr w:type="spellStart"/>
            <w:r w:rsidRPr="00055AD4">
              <w:rPr>
                <w:rStyle w:val="af6"/>
                <w:sz w:val="16"/>
                <w:szCs w:val="16"/>
              </w:rPr>
              <w:t>обученности</w:t>
            </w:r>
            <w:proofErr w:type="spellEnd"/>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lang w:eastAsia="ru-RU"/>
              </w:rPr>
            </w:pPr>
          </w:p>
          <w:p w:rsidR="00055AD4" w:rsidRPr="00055AD4" w:rsidRDefault="00055AD4" w:rsidP="00055AD4">
            <w:pPr>
              <w:jc w:val="center"/>
              <w:rPr>
                <w:sz w:val="16"/>
                <w:szCs w:val="16"/>
                <w:lang w:eastAsia="ru-RU"/>
              </w:rPr>
            </w:pPr>
            <w:r w:rsidRPr="00055AD4">
              <w:rPr>
                <w:sz w:val="16"/>
                <w:szCs w:val="16"/>
                <w:lang w:eastAsia="ru-RU"/>
              </w:rPr>
              <w:t>%</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lang w:eastAsia="ru-RU"/>
              </w:rPr>
            </w:pPr>
          </w:p>
          <w:p w:rsidR="00055AD4" w:rsidRPr="00055AD4" w:rsidRDefault="00055AD4" w:rsidP="00055AD4">
            <w:pPr>
              <w:jc w:val="center"/>
              <w:rPr>
                <w:sz w:val="16"/>
                <w:szCs w:val="16"/>
                <w:lang w:eastAsia="ru-RU"/>
              </w:rPr>
            </w:pPr>
            <w:r w:rsidRPr="00055AD4">
              <w:rPr>
                <w:sz w:val="16"/>
                <w:szCs w:val="16"/>
                <w:lang w:eastAsia="ru-RU"/>
              </w:rPr>
              <w:t>35,0</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p>
          <w:p w:rsidR="00055AD4" w:rsidRPr="00055AD4" w:rsidRDefault="00055AD4" w:rsidP="00055AD4">
            <w:pPr>
              <w:jc w:val="center"/>
              <w:rPr>
                <w:sz w:val="16"/>
                <w:szCs w:val="16"/>
                <w:lang w:eastAsia="ru-RU"/>
              </w:rPr>
            </w:pPr>
            <w:r w:rsidRPr="00055AD4">
              <w:rPr>
                <w:sz w:val="16"/>
                <w:szCs w:val="16"/>
              </w:rPr>
              <w:t>40,0</w:t>
            </w:r>
          </w:p>
          <w:p w:rsidR="00055AD4" w:rsidRPr="00055AD4" w:rsidRDefault="00055AD4" w:rsidP="00055AD4">
            <w:pPr>
              <w:jc w:val="center"/>
              <w:rPr>
                <w:sz w:val="16"/>
                <w:szCs w:val="16"/>
                <w:lang w:eastAsia="ru-RU"/>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p w:rsidR="00055AD4" w:rsidRPr="00055AD4" w:rsidRDefault="00055AD4" w:rsidP="00055AD4">
            <w:pPr>
              <w:rPr>
                <w:sz w:val="16"/>
                <w:szCs w:val="16"/>
              </w:rPr>
            </w:pPr>
            <w:r w:rsidRPr="00055AD4">
              <w:rPr>
                <w:sz w:val="16"/>
                <w:szCs w:val="16"/>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p w:rsidR="00055AD4" w:rsidRPr="00055AD4" w:rsidRDefault="00055AD4" w:rsidP="00055AD4">
            <w:pPr>
              <w:rPr>
                <w:sz w:val="16"/>
                <w:szCs w:val="16"/>
              </w:rPr>
            </w:pPr>
            <w:r w:rsidRPr="00055AD4">
              <w:rPr>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7.4</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rPr>
            </w:pPr>
            <w:r w:rsidRPr="00055AD4">
              <w:rPr>
                <w:sz w:val="16"/>
                <w:szCs w:val="16"/>
                <w:lang w:eastAsia="ru-RU"/>
              </w:rPr>
              <w:t xml:space="preserve">Доля педагогических работников с высшей и первой квалификационной категорией в общей численности педагогических работников муниципальных образовательных организаций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p>
          <w:p w:rsidR="00055AD4" w:rsidRPr="00055AD4" w:rsidRDefault="00055AD4" w:rsidP="00055AD4">
            <w:pPr>
              <w:jc w:val="center"/>
              <w:rPr>
                <w:sz w:val="16"/>
                <w:szCs w:val="16"/>
              </w:rPr>
            </w:pPr>
            <w:r w:rsidRPr="00055AD4">
              <w:rPr>
                <w:sz w:val="16"/>
                <w:szCs w:val="16"/>
              </w:rPr>
              <w:t>%</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lang w:eastAsia="ru-RU"/>
              </w:rPr>
            </w:pPr>
          </w:p>
          <w:p w:rsidR="00055AD4" w:rsidRPr="00055AD4" w:rsidRDefault="00055AD4" w:rsidP="00055AD4">
            <w:pPr>
              <w:jc w:val="center"/>
              <w:rPr>
                <w:sz w:val="16"/>
                <w:szCs w:val="16"/>
              </w:rPr>
            </w:pPr>
            <w:r w:rsidRPr="00055AD4">
              <w:rPr>
                <w:sz w:val="16"/>
                <w:szCs w:val="16"/>
                <w:lang w:eastAsia="ru-RU"/>
              </w:rPr>
              <w:t>69,0</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lang w:eastAsia="ru-RU"/>
              </w:rPr>
            </w:pPr>
          </w:p>
          <w:p w:rsidR="00055AD4" w:rsidRPr="00055AD4" w:rsidRDefault="00055AD4" w:rsidP="00055AD4">
            <w:pPr>
              <w:jc w:val="center"/>
              <w:rPr>
                <w:sz w:val="16"/>
                <w:szCs w:val="16"/>
              </w:rPr>
            </w:pPr>
            <w:r w:rsidRPr="00055AD4">
              <w:rPr>
                <w:sz w:val="16"/>
                <w:szCs w:val="16"/>
                <w:lang w:eastAsia="ru-RU"/>
              </w:rPr>
              <w:t>70,0</w:t>
            </w:r>
          </w:p>
          <w:p w:rsidR="00055AD4" w:rsidRPr="00055AD4" w:rsidRDefault="00055AD4" w:rsidP="00055AD4">
            <w:pPr>
              <w:jc w:val="center"/>
              <w:rPr>
                <w:sz w:val="16"/>
                <w:szCs w:val="16"/>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p w:rsidR="00055AD4" w:rsidRPr="00055AD4" w:rsidRDefault="00055AD4" w:rsidP="00055AD4">
            <w:pPr>
              <w:rPr>
                <w:sz w:val="16"/>
                <w:szCs w:val="16"/>
              </w:rPr>
            </w:pPr>
            <w:r w:rsidRPr="00055AD4">
              <w:rPr>
                <w:sz w:val="16"/>
                <w:szCs w:val="16"/>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p w:rsidR="00055AD4" w:rsidRPr="00055AD4" w:rsidRDefault="00055AD4" w:rsidP="00055AD4">
            <w:pPr>
              <w:rPr>
                <w:sz w:val="16"/>
                <w:szCs w:val="16"/>
              </w:rPr>
            </w:pPr>
            <w:r w:rsidRPr="00055AD4">
              <w:rPr>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7.5</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rPr>
            </w:pPr>
            <w:r w:rsidRPr="00055AD4">
              <w:rPr>
                <w:sz w:val="16"/>
                <w:szCs w:val="16"/>
                <w:lang w:eastAsia="ru-RU"/>
              </w:rPr>
              <w:t xml:space="preserve">Доля учителей с первой и высшей категорией в общей численности учителей муниципальных образовательных организаций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p>
          <w:p w:rsidR="00055AD4" w:rsidRPr="00055AD4" w:rsidRDefault="00055AD4" w:rsidP="00055AD4">
            <w:pPr>
              <w:jc w:val="center"/>
              <w:rPr>
                <w:sz w:val="16"/>
                <w:szCs w:val="16"/>
              </w:rPr>
            </w:pPr>
            <w:r w:rsidRPr="00055AD4">
              <w:rPr>
                <w:sz w:val="16"/>
                <w:szCs w:val="16"/>
              </w:rPr>
              <w:t>%</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lang w:eastAsia="ru-RU"/>
              </w:rPr>
            </w:pPr>
          </w:p>
          <w:p w:rsidR="00055AD4" w:rsidRPr="00055AD4" w:rsidRDefault="00055AD4" w:rsidP="00055AD4">
            <w:pPr>
              <w:jc w:val="center"/>
              <w:rPr>
                <w:sz w:val="16"/>
                <w:szCs w:val="16"/>
              </w:rPr>
            </w:pPr>
            <w:r w:rsidRPr="00055AD4">
              <w:rPr>
                <w:sz w:val="16"/>
                <w:szCs w:val="16"/>
                <w:lang w:eastAsia="ru-RU"/>
              </w:rPr>
              <w:t>70,0</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lang w:eastAsia="ru-RU"/>
              </w:rPr>
            </w:pPr>
          </w:p>
          <w:p w:rsidR="00055AD4" w:rsidRPr="00055AD4" w:rsidRDefault="00055AD4" w:rsidP="00055AD4">
            <w:pPr>
              <w:jc w:val="center"/>
              <w:rPr>
                <w:sz w:val="16"/>
                <w:szCs w:val="16"/>
              </w:rPr>
            </w:pPr>
            <w:r w:rsidRPr="00055AD4">
              <w:rPr>
                <w:sz w:val="16"/>
                <w:szCs w:val="16"/>
                <w:lang w:eastAsia="ru-RU"/>
              </w:rPr>
              <w:t>72,0</w:t>
            </w:r>
          </w:p>
          <w:p w:rsidR="00055AD4" w:rsidRPr="00055AD4" w:rsidRDefault="00055AD4" w:rsidP="00055AD4">
            <w:pPr>
              <w:jc w:val="center"/>
              <w:rPr>
                <w:sz w:val="16"/>
                <w:szCs w:val="16"/>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p w:rsidR="00055AD4" w:rsidRPr="00055AD4" w:rsidRDefault="00055AD4" w:rsidP="00055AD4">
            <w:pPr>
              <w:rPr>
                <w:sz w:val="16"/>
                <w:szCs w:val="16"/>
              </w:rPr>
            </w:pPr>
            <w:r w:rsidRPr="00055AD4">
              <w:rPr>
                <w:sz w:val="16"/>
                <w:szCs w:val="16"/>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p w:rsidR="00055AD4" w:rsidRPr="00055AD4" w:rsidRDefault="00055AD4" w:rsidP="00055AD4">
            <w:pPr>
              <w:rPr>
                <w:sz w:val="16"/>
                <w:szCs w:val="16"/>
              </w:rPr>
            </w:pPr>
            <w:r w:rsidRPr="00055AD4">
              <w:rPr>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7.6</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rPr>
            </w:pPr>
            <w:r w:rsidRPr="00055AD4">
              <w:rPr>
                <w:sz w:val="16"/>
                <w:szCs w:val="16"/>
                <w:lang w:eastAsia="ru-RU"/>
              </w:rPr>
              <w:t>Доля педагогических работников в возрасте до 35 лет в общей численности педагогических работников муниципальных образовательных организаций</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p>
          <w:p w:rsidR="00055AD4" w:rsidRPr="00055AD4" w:rsidRDefault="00055AD4" w:rsidP="00055AD4">
            <w:pPr>
              <w:jc w:val="center"/>
              <w:rPr>
                <w:sz w:val="16"/>
                <w:szCs w:val="16"/>
              </w:rPr>
            </w:pPr>
            <w:r w:rsidRPr="00055AD4">
              <w:rPr>
                <w:sz w:val="16"/>
                <w:szCs w:val="16"/>
              </w:rPr>
              <w:t>%</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lang w:eastAsia="ru-RU"/>
              </w:rPr>
            </w:pPr>
          </w:p>
          <w:p w:rsidR="00055AD4" w:rsidRPr="00055AD4" w:rsidRDefault="00055AD4" w:rsidP="00055AD4">
            <w:pPr>
              <w:jc w:val="center"/>
              <w:rPr>
                <w:sz w:val="16"/>
                <w:szCs w:val="16"/>
              </w:rPr>
            </w:pPr>
            <w:r w:rsidRPr="00055AD4">
              <w:rPr>
                <w:sz w:val="16"/>
                <w:szCs w:val="16"/>
                <w:lang w:eastAsia="ru-RU"/>
              </w:rPr>
              <w:t>19,0</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p>
          <w:p w:rsidR="00055AD4" w:rsidRPr="00055AD4" w:rsidRDefault="00055AD4" w:rsidP="00055AD4">
            <w:pPr>
              <w:jc w:val="center"/>
              <w:rPr>
                <w:sz w:val="16"/>
                <w:szCs w:val="16"/>
              </w:rPr>
            </w:pPr>
            <w:r w:rsidRPr="00055AD4">
              <w:rPr>
                <w:sz w:val="16"/>
                <w:szCs w:val="16"/>
              </w:rPr>
              <w:t>20,0</w:t>
            </w:r>
          </w:p>
          <w:p w:rsidR="00055AD4" w:rsidRPr="00055AD4" w:rsidRDefault="00055AD4" w:rsidP="00055AD4">
            <w:pPr>
              <w:jc w:val="center"/>
              <w:rPr>
                <w:sz w:val="16"/>
                <w:szCs w:val="16"/>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p w:rsidR="00055AD4" w:rsidRPr="00055AD4" w:rsidRDefault="00055AD4" w:rsidP="00055AD4">
            <w:pPr>
              <w:rPr>
                <w:sz w:val="16"/>
                <w:szCs w:val="16"/>
              </w:rPr>
            </w:pPr>
            <w:r w:rsidRPr="00055AD4">
              <w:rPr>
                <w:sz w:val="16"/>
                <w:szCs w:val="16"/>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p w:rsidR="00055AD4" w:rsidRPr="00055AD4" w:rsidRDefault="00055AD4" w:rsidP="00055AD4">
            <w:pPr>
              <w:rPr>
                <w:sz w:val="16"/>
                <w:szCs w:val="16"/>
              </w:rPr>
            </w:pPr>
            <w:r w:rsidRPr="00055AD4">
              <w:rPr>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7.7</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rPr>
            </w:pPr>
            <w:r w:rsidRPr="00055AD4">
              <w:rPr>
                <w:sz w:val="16"/>
                <w:szCs w:val="16"/>
                <w:lang w:eastAsia="ru-RU"/>
              </w:rPr>
              <w:t>Доля педагогических работников муниципальных образовательных организаций,</w:t>
            </w:r>
            <w:r w:rsidRPr="00055AD4">
              <w:rPr>
                <w:bCs/>
                <w:iCs/>
                <w:sz w:val="16"/>
                <w:szCs w:val="16"/>
                <w:lang w:eastAsia="ru-RU"/>
              </w:rPr>
              <w:t xml:space="preserve"> вовлеченных в реализацию проектов, пилотных площадок</w:t>
            </w:r>
            <w:r w:rsidRPr="00055AD4">
              <w:rPr>
                <w:sz w:val="16"/>
                <w:szCs w:val="16"/>
                <w:lang w:eastAsia="ru-RU"/>
              </w:rPr>
              <w:t xml:space="preserve"> и участие в конкурсах профессионального мастерства различного уровня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p>
          <w:p w:rsidR="00055AD4" w:rsidRPr="00055AD4" w:rsidRDefault="00055AD4" w:rsidP="00055AD4">
            <w:pPr>
              <w:jc w:val="center"/>
              <w:rPr>
                <w:sz w:val="16"/>
                <w:szCs w:val="16"/>
              </w:rPr>
            </w:pPr>
            <w:r w:rsidRPr="00055AD4">
              <w:rPr>
                <w:sz w:val="16"/>
                <w:szCs w:val="16"/>
              </w:rPr>
              <w:t>%</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lang w:eastAsia="ru-RU"/>
              </w:rPr>
            </w:pPr>
          </w:p>
          <w:p w:rsidR="00055AD4" w:rsidRPr="00055AD4" w:rsidRDefault="00055AD4" w:rsidP="00055AD4">
            <w:pPr>
              <w:jc w:val="center"/>
              <w:rPr>
                <w:sz w:val="16"/>
                <w:szCs w:val="16"/>
              </w:rPr>
            </w:pPr>
            <w:r w:rsidRPr="00055AD4">
              <w:rPr>
                <w:sz w:val="16"/>
                <w:szCs w:val="16"/>
                <w:lang w:eastAsia="ru-RU"/>
              </w:rPr>
              <w:t>38,0</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lang w:eastAsia="ru-RU"/>
              </w:rPr>
            </w:pPr>
          </w:p>
          <w:p w:rsidR="00055AD4" w:rsidRPr="00055AD4" w:rsidRDefault="00055AD4" w:rsidP="00055AD4">
            <w:pPr>
              <w:jc w:val="center"/>
              <w:rPr>
                <w:sz w:val="16"/>
                <w:szCs w:val="16"/>
              </w:rPr>
            </w:pPr>
            <w:r w:rsidRPr="00055AD4">
              <w:rPr>
                <w:sz w:val="16"/>
                <w:szCs w:val="16"/>
                <w:lang w:eastAsia="ru-RU"/>
              </w:rPr>
              <w:t>40,0</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p w:rsidR="00055AD4" w:rsidRPr="00055AD4" w:rsidRDefault="00055AD4" w:rsidP="00055AD4">
            <w:pPr>
              <w:rPr>
                <w:sz w:val="16"/>
                <w:szCs w:val="16"/>
              </w:rPr>
            </w:pPr>
            <w:r w:rsidRPr="00055AD4">
              <w:rPr>
                <w:sz w:val="16"/>
                <w:szCs w:val="16"/>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p w:rsidR="00055AD4" w:rsidRPr="00055AD4" w:rsidRDefault="00055AD4" w:rsidP="00055AD4">
            <w:pPr>
              <w:rPr>
                <w:sz w:val="16"/>
                <w:szCs w:val="16"/>
              </w:rPr>
            </w:pPr>
            <w:r w:rsidRPr="00055AD4">
              <w:rPr>
                <w:sz w:val="16"/>
                <w:szCs w:val="16"/>
              </w:rPr>
              <w:t>-</w:t>
            </w:r>
          </w:p>
        </w:tc>
      </w:tr>
      <w:tr w:rsidR="00055AD4" w:rsidRPr="00055AD4" w:rsidTr="00055AD4">
        <w:trPr>
          <w:trHeight w:val="389"/>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7.8</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widowControl w:val="0"/>
              <w:autoSpaceDE w:val="0"/>
              <w:jc w:val="both"/>
              <w:rPr>
                <w:sz w:val="16"/>
                <w:szCs w:val="16"/>
                <w:lang w:eastAsia="ru-RU"/>
              </w:rPr>
            </w:pPr>
            <w:r w:rsidRPr="00055AD4">
              <w:rPr>
                <w:sz w:val="16"/>
                <w:szCs w:val="16"/>
              </w:rPr>
              <w:t>Доля педагогических работников</w:t>
            </w:r>
            <w:r w:rsidRPr="00055AD4">
              <w:rPr>
                <w:sz w:val="16"/>
                <w:szCs w:val="16"/>
                <w:lang w:eastAsia="ru-RU"/>
              </w:rPr>
              <w:t xml:space="preserve"> муниципальных образовательных организаций</w:t>
            </w:r>
            <w:r w:rsidRPr="00055AD4">
              <w:rPr>
                <w:sz w:val="16"/>
                <w:szCs w:val="16"/>
              </w:rPr>
              <w:t xml:space="preserve">, отмеченных наградами района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lang w:eastAsia="ru-RU"/>
              </w:rPr>
            </w:pPr>
          </w:p>
          <w:p w:rsidR="00055AD4" w:rsidRPr="00055AD4" w:rsidRDefault="00055AD4" w:rsidP="00055AD4">
            <w:pPr>
              <w:jc w:val="center"/>
              <w:rPr>
                <w:sz w:val="16"/>
                <w:szCs w:val="16"/>
                <w:lang w:eastAsia="ru-RU"/>
              </w:rPr>
            </w:pPr>
            <w:r w:rsidRPr="00055AD4">
              <w:rPr>
                <w:sz w:val="16"/>
                <w:szCs w:val="16"/>
              </w:rPr>
              <w:t>%</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lang w:eastAsia="ru-RU"/>
              </w:rPr>
            </w:pPr>
          </w:p>
          <w:p w:rsidR="00055AD4" w:rsidRPr="00055AD4" w:rsidRDefault="00055AD4" w:rsidP="00055AD4">
            <w:pPr>
              <w:jc w:val="center"/>
              <w:rPr>
                <w:sz w:val="16"/>
                <w:szCs w:val="16"/>
                <w:lang w:eastAsia="ru-RU"/>
              </w:rPr>
            </w:pPr>
            <w:r w:rsidRPr="00055AD4">
              <w:rPr>
                <w:sz w:val="16"/>
                <w:szCs w:val="16"/>
                <w:lang w:eastAsia="ru-RU"/>
              </w:rPr>
              <w:t>38,0</w:t>
            </w:r>
          </w:p>
          <w:p w:rsidR="00055AD4" w:rsidRPr="00055AD4" w:rsidRDefault="00055AD4" w:rsidP="00055AD4">
            <w:pPr>
              <w:jc w:val="center"/>
              <w:rPr>
                <w:sz w:val="16"/>
                <w:szCs w:val="16"/>
                <w:lang w:eastAsia="ru-RU"/>
              </w:rPr>
            </w:pPr>
          </w:p>
          <w:p w:rsidR="00055AD4" w:rsidRPr="00055AD4" w:rsidRDefault="00055AD4" w:rsidP="00055AD4">
            <w:pPr>
              <w:jc w:val="center"/>
              <w:rPr>
                <w:sz w:val="16"/>
                <w:szCs w:val="16"/>
                <w:lang w:eastAsia="ru-RU"/>
              </w:rPr>
            </w:pP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p>
          <w:p w:rsidR="00055AD4" w:rsidRPr="00055AD4" w:rsidRDefault="00055AD4" w:rsidP="00055AD4">
            <w:pPr>
              <w:jc w:val="center"/>
              <w:rPr>
                <w:sz w:val="16"/>
                <w:szCs w:val="16"/>
              </w:rPr>
            </w:pPr>
            <w:r w:rsidRPr="00055AD4">
              <w:rPr>
                <w:sz w:val="16"/>
                <w:szCs w:val="16"/>
              </w:rPr>
              <w:t>40,0</w:t>
            </w:r>
          </w:p>
          <w:p w:rsidR="00055AD4" w:rsidRPr="00055AD4" w:rsidRDefault="00055AD4" w:rsidP="00055AD4">
            <w:pPr>
              <w:jc w:val="center"/>
              <w:rPr>
                <w:sz w:val="16"/>
                <w:szCs w:val="16"/>
              </w:rPr>
            </w:pPr>
          </w:p>
          <w:p w:rsidR="00055AD4" w:rsidRPr="00055AD4" w:rsidRDefault="00055AD4" w:rsidP="00055AD4">
            <w:pPr>
              <w:jc w:val="center"/>
              <w:rPr>
                <w:sz w:val="16"/>
                <w:szCs w:val="16"/>
              </w:rPr>
            </w:pP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p w:rsidR="00055AD4" w:rsidRPr="00055AD4" w:rsidRDefault="00055AD4" w:rsidP="00055AD4">
            <w:pPr>
              <w:rPr>
                <w:sz w:val="16"/>
                <w:szCs w:val="16"/>
              </w:rPr>
            </w:pPr>
            <w:r w:rsidRPr="00055AD4">
              <w:rPr>
                <w:sz w:val="16"/>
                <w:szCs w:val="16"/>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p w:rsidR="00055AD4" w:rsidRPr="00055AD4" w:rsidRDefault="00055AD4" w:rsidP="00055AD4">
            <w:pPr>
              <w:rPr>
                <w:sz w:val="16"/>
                <w:szCs w:val="16"/>
              </w:rPr>
            </w:pPr>
            <w:r w:rsidRPr="00055AD4">
              <w:rPr>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7.9</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rPr>
            </w:pPr>
            <w:r w:rsidRPr="00055AD4">
              <w:rPr>
                <w:sz w:val="16"/>
                <w:szCs w:val="16"/>
              </w:rPr>
              <w:t>Укрепление материально-технической базы муниципальных образовательных организаций, отмечающих юбилейные даты</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lang w:eastAsia="ru-RU"/>
              </w:rPr>
            </w:pPr>
            <w:proofErr w:type="spellStart"/>
            <w:r w:rsidRPr="00055AD4">
              <w:rPr>
                <w:sz w:val="16"/>
                <w:szCs w:val="16"/>
                <w:lang w:eastAsia="ru-RU"/>
              </w:rPr>
              <w:t>Количест</w:t>
            </w:r>
            <w:proofErr w:type="spellEnd"/>
            <w:r w:rsidRPr="00055AD4">
              <w:rPr>
                <w:sz w:val="16"/>
                <w:szCs w:val="16"/>
                <w:lang w:eastAsia="ru-RU"/>
              </w:rPr>
              <w:t>-</w:t>
            </w:r>
            <w:proofErr w:type="gramStart"/>
            <w:r w:rsidRPr="00055AD4">
              <w:rPr>
                <w:sz w:val="16"/>
                <w:szCs w:val="16"/>
                <w:lang w:eastAsia="ru-RU"/>
              </w:rPr>
              <w:t>во  (</w:t>
            </w:r>
            <w:proofErr w:type="gramEnd"/>
            <w:r w:rsidRPr="00055AD4">
              <w:rPr>
                <w:sz w:val="16"/>
                <w:szCs w:val="16"/>
                <w:lang w:eastAsia="ru-RU"/>
              </w:rPr>
              <w:t>шт.)</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lang w:eastAsia="ru-RU"/>
              </w:rPr>
            </w:pPr>
          </w:p>
          <w:p w:rsidR="00055AD4" w:rsidRPr="00055AD4" w:rsidRDefault="00055AD4" w:rsidP="00055AD4">
            <w:pPr>
              <w:jc w:val="center"/>
              <w:rPr>
                <w:sz w:val="16"/>
                <w:szCs w:val="16"/>
                <w:lang w:eastAsia="ru-RU"/>
              </w:rPr>
            </w:pPr>
            <w:r w:rsidRPr="00055AD4">
              <w:rPr>
                <w:sz w:val="16"/>
                <w:szCs w:val="16"/>
                <w:lang w:eastAsia="ru-RU"/>
              </w:rPr>
              <w:t>3</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p>
          <w:p w:rsidR="00055AD4" w:rsidRPr="00055AD4" w:rsidRDefault="00055AD4" w:rsidP="00055AD4">
            <w:pPr>
              <w:jc w:val="center"/>
              <w:rPr>
                <w:sz w:val="16"/>
                <w:szCs w:val="16"/>
              </w:rPr>
            </w:pPr>
            <w:r w:rsidRPr="00055AD4">
              <w:rPr>
                <w:sz w:val="16"/>
                <w:szCs w:val="16"/>
              </w:rPr>
              <w:t>3</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p w:rsidR="00055AD4" w:rsidRPr="00055AD4" w:rsidRDefault="00055AD4" w:rsidP="00055AD4">
            <w:pPr>
              <w:rPr>
                <w:sz w:val="16"/>
                <w:szCs w:val="16"/>
              </w:rPr>
            </w:pPr>
            <w:r w:rsidRPr="00055AD4">
              <w:rPr>
                <w:sz w:val="16"/>
                <w:szCs w:val="16"/>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p w:rsidR="00055AD4" w:rsidRPr="00055AD4" w:rsidRDefault="00055AD4" w:rsidP="00055AD4">
            <w:pPr>
              <w:rPr>
                <w:sz w:val="16"/>
                <w:szCs w:val="16"/>
              </w:rPr>
            </w:pPr>
            <w:r w:rsidRPr="00055AD4">
              <w:rPr>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b/>
                <w:sz w:val="16"/>
                <w:szCs w:val="16"/>
              </w:rPr>
            </w:pPr>
            <w:r w:rsidRPr="00055AD4">
              <w:rPr>
                <w:b/>
                <w:sz w:val="16"/>
                <w:szCs w:val="16"/>
              </w:rPr>
              <w:t>8.</w:t>
            </w:r>
          </w:p>
        </w:tc>
        <w:tc>
          <w:tcPr>
            <w:tcW w:w="10046" w:type="dxa"/>
            <w:gridSpan w:val="6"/>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widowControl/>
              <w:jc w:val="both"/>
              <w:rPr>
                <w:sz w:val="16"/>
                <w:szCs w:val="16"/>
              </w:rPr>
            </w:pPr>
            <w:r w:rsidRPr="00055AD4">
              <w:rPr>
                <w:b/>
                <w:bCs/>
                <w:sz w:val="16"/>
                <w:szCs w:val="16"/>
              </w:rPr>
              <w:t xml:space="preserve">Муниципальная программа «Природоохранные мероприятия Тогучинского района Новосибирской области на 2021 – 2023 годы» </w:t>
            </w:r>
          </w:p>
          <w:p w:rsidR="00055AD4" w:rsidRDefault="00055AD4" w:rsidP="00055AD4">
            <w:pPr>
              <w:rPr>
                <w:sz w:val="16"/>
                <w:szCs w:val="16"/>
              </w:rPr>
            </w:pPr>
            <w:r w:rsidRPr="00055AD4">
              <w:rPr>
                <w:sz w:val="16"/>
                <w:szCs w:val="16"/>
              </w:rPr>
              <w:t>(утверждена постановлением администрации Тогучинского района Новосибирской области от 10.06.2021 № 640/П/93)</w:t>
            </w:r>
          </w:p>
          <w:p w:rsidR="00453060" w:rsidRPr="00055AD4" w:rsidRDefault="00453060" w:rsidP="00055AD4">
            <w:pPr>
              <w:rPr>
                <w:sz w:val="16"/>
                <w:szCs w:val="16"/>
              </w:rPr>
            </w:pP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8.1</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rPr>
            </w:pPr>
            <w:r w:rsidRPr="00055AD4">
              <w:rPr>
                <w:sz w:val="16"/>
                <w:szCs w:val="16"/>
              </w:rPr>
              <w:t xml:space="preserve">Количество реализованных природоохранный мероприятий на территории Тогучинского района Новосибирской области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шт.</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30</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30</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w:t>
            </w:r>
          </w:p>
          <w:p w:rsidR="00055AD4" w:rsidRPr="00055AD4" w:rsidRDefault="00055AD4" w:rsidP="00055AD4">
            <w:pPr>
              <w:rPr>
                <w:sz w:val="16"/>
                <w:szCs w:val="16"/>
              </w:rPr>
            </w:pP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8.2</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rPr>
            </w:pPr>
            <w:r w:rsidRPr="00055AD4">
              <w:rPr>
                <w:sz w:val="16"/>
                <w:szCs w:val="16"/>
              </w:rPr>
              <w:t xml:space="preserve">Количество ликвидированных несанкционированных мест размещения отходов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p>
          <w:p w:rsidR="00055AD4" w:rsidRPr="00055AD4" w:rsidRDefault="00055AD4" w:rsidP="00055AD4">
            <w:pPr>
              <w:jc w:val="center"/>
              <w:rPr>
                <w:sz w:val="16"/>
                <w:szCs w:val="16"/>
              </w:rPr>
            </w:pPr>
            <w:r w:rsidRPr="00055AD4">
              <w:rPr>
                <w:sz w:val="16"/>
                <w:szCs w:val="16"/>
              </w:rPr>
              <w:t xml:space="preserve"> шт.</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p>
          <w:p w:rsidR="00055AD4" w:rsidRPr="00055AD4" w:rsidRDefault="00055AD4" w:rsidP="00055AD4">
            <w:pPr>
              <w:jc w:val="center"/>
              <w:rPr>
                <w:sz w:val="16"/>
                <w:szCs w:val="16"/>
              </w:rPr>
            </w:pPr>
            <w:r w:rsidRPr="00055AD4">
              <w:rPr>
                <w:sz w:val="16"/>
                <w:szCs w:val="16"/>
              </w:rPr>
              <w:t>0</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p>
          <w:p w:rsidR="00055AD4" w:rsidRPr="00055AD4" w:rsidRDefault="00055AD4" w:rsidP="00055AD4">
            <w:pPr>
              <w:jc w:val="center"/>
              <w:rPr>
                <w:sz w:val="16"/>
                <w:szCs w:val="16"/>
              </w:rPr>
            </w:pPr>
            <w:r w:rsidRPr="00055AD4">
              <w:rPr>
                <w:sz w:val="16"/>
                <w:szCs w:val="16"/>
              </w:rPr>
              <w:t>0</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p w:rsidR="00055AD4" w:rsidRPr="00055AD4" w:rsidRDefault="00055AD4" w:rsidP="00055AD4">
            <w:pPr>
              <w:rPr>
                <w:sz w:val="16"/>
                <w:szCs w:val="16"/>
              </w:rPr>
            </w:pPr>
            <w:r w:rsidRPr="00055AD4">
              <w:rPr>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8.3</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rPr>
            </w:pPr>
            <w:r w:rsidRPr="00055AD4">
              <w:rPr>
                <w:sz w:val="16"/>
                <w:szCs w:val="16"/>
              </w:rPr>
              <w:t>Количество проведенных мероприятий по экологическому просвещению населения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 xml:space="preserve"> шт.</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p>
          <w:p w:rsidR="00055AD4" w:rsidRPr="00055AD4" w:rsidRDefault="00055AD4" w:rsidP="00055AD4">
            <w:pPr>
              <w:jc w:val="center"/>
              <w:rPr>
                <w:sz w:val="16"/>
                <w:szCs w:val="16"/>
              </w:rPr>
            </w:pPr>
            <w:r w:rsidRPr="00055AD4">
              <w:rPr>
                <w:sz w:val="16"/>
                <w:szCs w:val="16"/>
              </w:rPr>
              <w:t>30</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p>
          <w:p w:rsidR="00055AD4" w:rsidRPr="00055AD4" w:rsidRDefault="00055AD4" w:rsidP="00055AD4">
            <w:pPr>
              <w:jc w:val="center"/>
              <w:rPr>
                <w:sz w:val="16"/>
                <w:szCs w:val="16"/>
              </w:rPr>
            </w:pPr>
            <w:r w:rsidRPr="00055AD4">
              <w:rPr>
                <w:sz w:val="16"/>
                <w:szCs w:val="16"/>
              </w:rPr>
              <w:t>30</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p w:rsidR="00055AD4" w:rsidRPr="00055AD4" w:rsidRDefault="00055AD4" w:rsidP="00055AD4">
            <w:pPr>
              <w:rPr>
                <w:sz w:val="16"/>
                <w:szCs w:val="16"/>
              </w:rPr>
            </w:pPr>
            <w:r w:rsidRPr="00055AD4">
              <w:rPr>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b/>
                <w:sz w:val="16"/>
                <w:szCs w:val="16"/>
              </w:rPr>
            </w:pPr>
            <w:r w:rsidRPr="00055AD4">
              <w:rPr>
                <w:b/>
                <w:sz w:val="16"/>
                <w:szCs w:val="16"/>
              </w:rPr>
              <w:t>9</w:t>
            </w:r>
          </w:p>
        </w:tc>
        <w:tc>
          <w:tcPr>
            <w:tcW w:w="10046" w:type="dxa"/>
            <w:gridSpan w:val="6"/>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widowControl/>
              <w:jc w:val="both"/>
              <w:rPr>
                <w:sz w:val="16"/>
                <w:szCs w:val="16"/>
              </w:rPr>
            </w:pPr>
            <w:r w:rsidRPr="00055AD4">
              <w:rPr>
                <w:b/>
                <w:bCs/>
                <w:sz w:val="16"/>
                <w:szCs w:val="16"/>
              </w:rPr>
              <w:t xml:space="preserve">Муниципальная программа «Развитие сельского хозяйства и регулирование рынков сельскохозяйственной продукции, сырья и продовольствия в </w:t>
            </w:r>
            <w:proofErr w:type="spellStart"/>
            <w:r w:rsidRPr="00055AD4">
              <w:rPr>
                <w:b/>
                <w:bCs/>
                <w:sz w:val="16"/>
                <w:szCs w:val="16"/>
              </w:rPr>
              <w:t>Тогучинском</w:t>
            </w:r>
            <w:proofErr w:type="spellEnd"/>
            <w:r w:rsidRPr="00055AD4">
              <w:rPr>
                <w:b/>
                <w:bCs/>
                <w:sz w:val="16"/>
                <w:szCs w:val="16"/>
              </w:rPr>
              <w:t xml:space="preserve"> районе Новосибирской области на 2021 – 2024 годы» </w:t>
            </w:r>
          </w:p>
          <w:p w:rsidR="00055AD4" w:rsidRDefault="00055AD4" w:rsidP="00055AD4">
            <w:pPr>
              <w:rPr>
                <w:sz w:val="16"/>
                <w:szCs w:val="16"/>
              </w:rPr>
            </w:pPr>
            <w:r w:rsidRPr="00055AD4">
              <w:rPr>
                <w:sz w:val="16"/>
                <w:szCs w:val="16"/>
              </w:rPr>
              <w:t>(утверждена постановлением администрации Тогучинского района Новосибирской области от 01.07.2021 № 714/П/93)</w:t>
            </w:r>
          </w:p>
          <w:p w:rsidR="00453060" w:rsidRPr="00055AD4" w:rsidRDefault="00453060" w:rsidP="00055AD4">
            <w:pPr>
              <w:rPr>
                <w:sz w:val="16"/>
                <w:szCs w:val="16"/>
              </w:rPr>
            </w:pP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9.1</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lang w:eastAsia="ru-RU"/>
              </w:rPr>
            </w:pPr>
            <w:r w:rsidRPr="00055AD4">
              <w:rPr>
                <w:sz w:val="16"/>
                <w:szCs w:val="16"/>
                <w:lang w:eastAsia="ru-RU"/>
              </w:rPr>
              <w:t>Индекс производства продукции сельского хозяйства в хозяйствах всех категорий (в сопоставимых ценах)</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lang w:eastAsia="ru-RU"/>
              </w:rPr>
            </w:pPr>
          </w:p>
          <w:p w:rsidR="00055AD4" w:rsidRPr="00055AD4" w:rsidRDefault="00055AD4" w:rsidP="00055AD4">
            <w:pPr>
              <w:rPr>
                <w:sz w:val="16"/>
                <w:szCs w:val="16"/>
                <w:lang w:eastAsia="ru-RU"/>
              </w:rPr>
            </w:pPr>
          </w:p>
          <w:p w:rsidR="00055AD4" w:rsidRPr="00055AD4" w:rsidRDefault="00055AD4" w:rsidP="00055AD4">
            <w:pPr>
              <w:jc w:val="center"/>
              <w:rPr>
                <w:sz w:val="16"/>
                <w:szCs w:val="16"/>
                <w:lang w:eastAsia="ru-RU"/>
              </w:rPr>
            </w:pPr>
            <w:r w:rsidRPr="00055AD4">
              <w:rPr>
                <w:sz w:val="16"/>
                <w:szCs w:val="16"/>
                <w:lang w:eastAsia="ru-RU"/>
              </w:rPr>
              <w:t>%</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jc w:val="center"/>
              <w:rPr>
                <w:sz w:val="16"/>
                <w:szCs w:val="16"/>
                <w:lang w:eastAsia="ru-RU"/>
              </w:rPr>
            </w:pPr>
            <w:r w:rsidRPr="00055AD4">
              <w:rPr>
                <w:sz w:val="16"/>
                <w:szCs w:val="16"/>
                <w:lang w:eastAsia="ru-RU"/>
              </w:rPr>
              <w:t>100,8</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jc w:val="center"/>
              <w:rPr>
                <w:sz w:val="16"/>
                <w:szCs w:val="16"/>
                <w:lang w:eastAsia="ru-RU"/>
              </w:rPr>
            </w:pPr>
            <w:r w:rsidRPr="00055AD4">
              <w:rPr>
                <w:sz w:val="16"/>
                <w:szCs w:val="16"/>
                <w:lang w:eastAsia="ru-RU"/>
              </w:rPr>
              <w:t>101,5</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jc w:val="center"/>
              <w:rPr>
                <w:sz w:val="16"/>
                <w:szCs w:val="16"/>
                <w:lang w:eastAsia="ru-RU"/>
              </w:rPr>
            </w:pPr>
            <w:r w:rsidRPr="00055AD4">
              <w:rPr>
                <w:sz w:val="16"/>
                <w:szCs w:val="16"/>
                <w:lang w:eastAsia="ru-RU"/>
              </w:rPr>
              <w:t>101,5</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jc w:val="center"/>
              <w:rPr>
                <w:sz w:val="16"/>
                <w:szCs w:val="16"/>
                <w:lang w:eastAsia="ru-RU"/>
              </w:rPr>
            </w:pPr>
            <w:r w:rsidRPr="00055AD4">
              <w:rPr>
                <w:sz w:val="16"/>
                <w:szCs w:val="16"/>
                <w:lang w:eastAsia="ru-RU"/>
              </w:rPr>
              <w:t>-</w:t>
            </w:r>
          </w:p>
        </w:tc>
      </w:tr>
      <w:tr w:rsidR="00055AD4" w:rsidRPr="00055AD4" w:rsidTr="00055AD4">
        <w:trPr>
          <w:trHeight w:val="284"/>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9.2</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lang w:eastAsia="ru-RU"/>
              </w:rPr>
            </w:pPr>
            <w:r w:rsidRPr="00055AD4">
              <w:rPr>
                <w:sz w:val="16"/>
                <w:szCs w:val="16"/>
                <w:lang w:eastAsia="ru-RU"/>
              </w:rPr>
              <w:t xml:space="preserve">Количество проводимых мероприятий (выставок, ярмарок, конкурсов) с участием </w:t>
            </w:r>
            <w:proofErr w:type="spellStart"/>
            <w:r w:rsidRPr="00055AD4">
              <w:rPr>
                <w:sz w:val="16"/>
                <w:szCs w:val="16"/>
                <w:lang w:eastAsia="ru-RU"/>
              </w:rPr>
              <w:t>сельхозтоваропроизводителей</w:t>
            </w:r>
            <w:proofErr w:type="spellEnd"/>
            <w:r w:rsidRPr="00055AD4">
              <w:rPr>
                <w:sz w:val="16"/>
                <w:szCs w:val="16"/>
                <w:lang w:eastAsia="ru-RU"/>
              </w:rPr>
              <w:t xml:space="preserve"> Тогучинского района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lang w:eastAsia="ru-RU"/>
              </w:rPr>
            </w:pPr>
          </w:p>
          <w:p w:rsidR="00055AD4" w:rsidRPr="00055AD4" w:rsidRDefault="00055AD4" w:rsidP="00055AD4">
            <w:pPr>
              <w:rPr>
                <w:sz w:val="16"/>
                <w:szCs w:val="16"/>
                <w:lang w:eastAsia="ru-RU"/>
              </w:rPr>
            </w:pPr>
          </w:p>
          <w:p w:rsidR="00055AD4" w:rsidRPr="00055AD4" w:rsidRDefault="00055AD4" w:rsidP="00055AD4">
            <w:pPr>
              <w:jc w:val="center"/>
              <w:rPr>
                <w:sz w:val="16"/>
                <w:szCs w:val="16"/>
                <w:lang w:eastAsia="ru-RU"/>
              </w:rPr>
            </w:pPr>
            <w:r w:rsidRPr="00055AD4">
              <w:rPr>
                <w:sz w:val="16"/>
                <w:szCs w:val="16"/>
                <w:lang w:eastAsia="ru-RU"/>
              </w:rPr>
              <w:t>шт.</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lang w:eastAsia="ru-RU"/>
              </w:rPr>
            </w:pPr>
          </w:p>
          <w:p w:rsidR="00055AD4" w:rsidRPr="00055AD4" w:rsidRDefault="00055AD4" w:rsidP="00055AD4">
            <w:pPr>
              <w:jc w:val="center"/>
              <w:rPr>
                <w:sz w:val="16"/>
                <w:szCs w:val="16"/>
                <w:lang w:eastAsia="ru-RU"/>
              </w:rPr>
            </w:pPr>
            <w:r w:rsidRPr="00055AD4">
              <w:rPr>
                <w:sz w:val="16"/>
                <w:szCs w:val="16"/>
                <w:lang w:eastAsia="ru-RU"/>
              </w:rPr>
              <w:t>5</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lang w:eastAsia="ru-RU"/>
              </w:rPr>
            </w:pPr>
          </w:p>
          <w:p w:rsidR="00055AD4" w:rsidRPr="00055AD4" w:rsidRDefault="00055AD4" w:rsidP="00055AD4">
            <w:pPr>
              <w:jc w:val="center"/>
              <w:rPr>
                <w:sz w:val="16"/>
                <w:szCs w:val="16"/>
                <w:lang w:eastAsia="ru-RU"/>
              </w:rPr>
            </w:pPr>
            <w:r w:rsidRPr="00055AD4">
              <w:rPr>
                <w:sz w:val="16"/>
                <w:szCs w:val="16"/>
                <w:lang w:eastAsia="ru-RU"/>
              </w:rPr>
              <w:t>5</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lang w:eastAsia="ru-RU"/>
              </w:rPr>
            </w:pPr>
          </w:p>
          <w:p w:rsidR="00055AD4" w:rsidRPr="00055AD4" w:rsidRDefault="00055AD4" w:rsidP="00055AD4">
            <w:pPr>
              <w:jc w:val="center"/>
              <w:rPr>
                <w:sz w:val="16"/>
                <w:szCs w:val="16"/>
                <w:lang w:eastAsia="ru-RU"/>
              </w:rPr>
            </w:pPr>
            <w:r w:rsidRPr="00055AD4">
              <w:rPr>
                <w:sz w:val="16"/>
                <w:szCs w:val="16"/>
                <w:lang w:eastAsia="ru-RU"/>
              </w:rPr>
              <w:t>5</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lang w:eastAsia="ru-RU"/>
              </w:rPr>
            </w:pPr>
            <w:r w:rsidRPr="00055AD4">
              <w:rPr>
                <w:sz w:val="16"/>
                <w:szCs w:val="16"/>
                <w:lang w:eastAsia="ru-RU"/>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9.3</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lang w:eastAsia="ru-RU"/>
              </w:rPr>
            </w:pPr>
            <w:r w:rsidRPr="00055AD4">
              <w:rPr>
                <w:sz w:val="16"/>
                <w:szCs w:val="16"/>
                <w:lang w:eastAsia="ru-RU"/>
              </w:rPr>
              <w:t xml:space="preserve">Количество консультаций, оказываемых </w:t>
            </w:r>
            <w:proofErr w:type="spellStart"/>
            <w:r w:rsidRPr="00055AD4">
              <w:rPr>
                <w:sz w:val="16"/>
                <w:szCs w:val="16"/>
                <w:lang w:eastAsia="ru-RU"/>
              </w:rPr>
              <w:t>сельхозтоваро</w:t>
            </w:r>
            <w:proofErr w:type="spellEnd"/>
            <w:r w:rsidRPr="00055AD4">
              <w:rPr>
                <w:sz w:val="16"/>
                <w:szCs w:val="16"/>
                <w:lang w:eastAsia="ru-RU"/>
              </w:rPr>
              <w:t xml:space="preserve">-производителям Тогучинского района Новосибирской области для осуществления </w:t>
            </w:r>
            <w:proofErr w:type="gramStart"/>
            <w:r w:rsidRPr="00055AD4">
              <w:rPr>
                <w:sz w:val="16"/>
                <w:szCs w:val="16"/>
                <w:lang w:eastAsia="ru-RU"/>
              </w:rPr>
              <w:t>сельско-хозяйственной</w:t>
            </w:r>
            <w:proofErr w:type="gramEnd"/>
            <w:r w:rsidRPr="00055AD4">
              <w:rPr>
                <w:sz w:val="16"/>
                <w:szCs w:val="16"/>
                <w:lang w:eastAsia="ru-RU"/>
              </w:rPr>
              <w:t xml:space="preserve"> деятельности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lang w:eastAsia="ru-RU"/>
              </w:rPr>
            </w:pPr>
          </w:p>
          <w:p w:rsidR="00055AD4" w:rsidRPr="00055AD4" w:rsidRDefault="00055AD4" w:rsidP="00055AD4">
            <w:pPr>
              <w:jc w:val="center"/>
              <w:rPr>
                <w:sz w:val="16"/>
                <w:szCs w:val="16"/>
                <w:lang w:eastAsia="ru-RU"/>
              </w:rPr>
            </w:pPr>
            <w:r w:rsidRPr="00055AD4">
              <w:rPr>
                <w:sz w:val="16"/>
                <w:szCs w:val="16"/>
                <w:lang w:eastAsia="ru-RU"/>
              </w:rPr>
              <w:t>шт.</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lang w:eastAsia="ru-RU"/>
              </w:rPr>
            </w:pPr>
          </w:p>
          <w:p w:rsidR="00055AD4" w:rsidRPr="00055AD4" w:rsidRDefault="00055AD4" w:rsidP="00055AD4">
            <w:pPr>
              <w:jc w:val="center"/>
              <w:rPr>
                <w:sz w:val="16"/>
                <w:szCs w:val="16"/>
                <w:lang w:eastAsia="ru-RU"/>
              </w:rPr>
            </w:pPr>
            <w:r w:rsidRPr="00055AD4">
              <w:rPr>
                <w:sz w:val="16"/>
                <w:szCs w:val="16"/>
                <w:lang w:eastAsia="ru-RU"/>
              </w:rPr>
              <w:t>350</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lang w:eastAsia="ru-RU"/>
              </w:rPr>
            </w:pPr>
          </w:p>
          <w:p w:rsidR="00055AD4" w:rsidRPr="00055AD4" w:rsidRDefault="00055AD4" w:rsidP="00055AD4">
            <w:pPr>
              <w:jc w:val="center"/>
              <w:rPr>
                <w:sz w:val="16"/>
                <w:szCs w:val="16"/>
                <w:lang w:eastAsia="ru-RU"/>
              </w:rPr>
            </w:pPr>
            <w:r w:rsidRPr="00055AD4">
              <w:rPr>
                <w:sz w:val="16"/>
                <w:szCs w:val="16"/>
                <w:lang w:eastAsia="ru-RU"/>
              </w:rPr>
              <w:t>370</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lang w:eastAsia="ru-RU"/>
              </w:rPr>
            </w:pPr>
          </w:p>
          <w:p w:rsidR="00055AD4" w:rsidRPr="00055AD4" w:rsidRDefault="00055AD4" w:rsidP="00055AD4">
            <w:pPr>
              <w:jc w:val="center"/>
              <w:rPr>
                <w:sz w:val="16"/>
                <w:szCs w:val="16"/>
                <w:lang w:eastAsia="ru-RU"/>
              </w:rPr>
            </w:pPr>
            <w:r w:rsidRPr="00055AD4">
              <w:rPr>
                <w:sz w:val="16"/>
                <w:szCs w:val="16"/>
                <w:lang w:eastAsia="ru-RU"/>
              </w:rPr>
              <w:t>400</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lang w:eastAsia="ru-RU"/>
              </w:rPr>
            </w:pPr>
            <w:r w:rsidRPr="00055AD4">
              <w:rPr>
                <w:sz w:val="16"/>
                <w:szCs w:val="16"/>
                <w:lang w:eastAsia="ru-RU"/>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9.4</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lang w:eastAsia="ru-RU"/>
              </w:rPr>
            </w:pPr>
            <w:r w:rsidRPr="00055AD4">
              <w:rPr>
                <w:sz w:val="16"/>
                <w:szCs w:val="16"/>
                <w:lang w:eastAsia="ru-RU"/>
              </w:rPr>
              <w:t>Количество работников отрасли животноводства, повысивших квалификацию</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lang w:eastAsia="ru-RU"/>
              </w:rPr>
            </w:pPr>
            <w:r w:rsidRPr="00055AD4">
              <w:rPr>
                <w:sz w:val="16"/>
                <w:szCs w:val="16"/>
                <w:lang w:eastAsia="ru-RU"/>
              </w:rPr>
              <w:t>чел.</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lang w:eastAsia="ru-RU"/>
              </w:rPr>
            </w:pPr>
            <w:r w:rsidRPr="00055AD4">
              <w:rPr>
                <w:sz w:val="16"/>
                <w:szCs w:val="16"/>
                <w:lang w:eastAsia="ru-RU"/>
              </w:rPr>
              <w:t>10</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lang w:eastAsia="ru-RU"/>
              </w:rPr>
            </w:pPr>
            <w:r w:rsidRPr="00055AD4">
              <w:rPr>
                <w:sz w:val="16"/>
                <w:szCs w:val="16"/>
                <w:lang w:eastAsia="ru-RU"/>
              </w:rPr>
              <w:t>11</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lang w:eastAsia="ru-RU"/>
              </w:rPr>
            </w:pPr>
            <w:r w:rsidRPr="00055AD4">
              <w:rPr>
                <w:sz w:val="16"/>
                <w:szCs w:val="16"/>
                <w:lang w:eastAsia="ru-RU"/>
              </w:rPr>
              <w:t>11</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lang w:eastAsia="ru-RU"/>
              </w:rPr>
            </w:pPr>
            <w:r w:rsidRPr="00055AD4">
              <w:rPr>
                <w:sz w:val="16"/>
                <w:szCs w:val="16"/>
                <w:lang w:eastAsia="ru-RU"/>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b/>
                <w:sz w:val="16"/>
                <w:szCs w:val="16"/>
              </w:rPr>
            </w:pPr>
            <w:r w:rsidRPr="00055AD4">
              <w:rPr>
                <w:b/>
                <w:sz w:val="16"/>
                <w:szCs w:val="16"/>
              </w:rPr>
              <w:t>10</w:t>
            </w:r>
          </w:p>
        </w:tc>
        <w:tc>
          <w:tcPr>
            <w:tcW w:w="10046" w:type="dxa"/>
            <w:gridSpan w:val="6"/>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afe"/>
              <w:snapToGrid w:val="0"/>
              <w:jc w:val="both"/>
              <w:rPr>
                <w:b/>
                <w:bCs/>
                <w:color w:val="000000"/>
                <w:sz w:val="16"/>
                <w:szCs w:val="16"/>
              </w:rPr>
            </w:pPr>
            <w:r w:rsidRPr="00055AD4">
              <w:rPr>
                <w:b/>
                <w:bCs/>
                <w:sz w:val="16"/>
                <w:szCs w:val="16"/>
              </w:rPr>
              <w:t xml:space="preserve">Муниципальная программа </w:t>
            </w:r>
            <w:r w:rsidRPr="00055AD4">
              <w:rPr>
                <w:b/>
                <w:bCs/>
                <w:color w:val="000000"/>
                <w:sz w:val="16"/>
                <w:szCs w:val="16"/>
              </w:rPr>
              <w:t>«Обеспечение безопасности жизнедеятельности населения Тогучинского района Новосибирской области на 2022 -2024 годы»</w:t>
            </w:r>
          </w:p>
          <w:p w:rsidR="00055AD4" w:rsidRDefault="00055AD4" w:rsidP="00055AD4">
            <w:pPr>
              <w:jc w:val="both"/>
              <w:rPr>
                <w:rStyle w:val="FontStyle27"/>
                <w:rFonts w:eastAsia="Arial Unicode MS"/>
                <w:sz w:val="16"/>
                <w:szCs w:val="16"/>
              </w:rPr>
            </w:pPr>
            <w:r w:rsidRPr="00055AD4">
              <w:rPr>
                <w:rStyle w:val="FontStyle27"/>
                <w:rFonts w:eastAsia="Arial Unicode MS"/>
                <w:sz w:val="16"/>
                <w:szCs w:val="16"/>
              </w:rPr>
              <w:t>(утверждена постановлением администрации Тогучинского района Новосибирской области от 24.11.2021 № 1219/П/93)</w:t>
            </w:r>
          </w:p>
          <w:p w:rsidR="00453060" w:rsidRPr="00055AD4" w:rsidRDefault="00453060" w:rsidP="00055AD4">
            <w:pPr>
              <w:jc w:val="both"/>
              <w:rPr>
                <w:b/>
                <w:sz w:val="16"/>
                <w:szCs w:val="16"/>
                <w:lang w:eastAsia="ru-RU"/>
              </w:rPr>
            </w:pP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10.1</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rFonts w:eastAsia="Calibri"/>
                <w:sz w:val="16"/>
                <w:szCs w:val="16"/>
                <w:lang w:eastAsia="ru-RU"/>
              </w:rPr>
            </w:pPr>
            <w:r w:rsidRPr="00055AD4">
              <w:rPr>
                <w:rFonts w:eastAsia="Calibri"/>
                <w:sz w:val="16"/>
                <w:szCs w:val="16"/>
                <w:lang w:eastAsia="ru-RU"/>
              </w:rPr>
              <w:t>Количество обученных должностных лиц к действиям в ЧС</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lang w:eastAsia="ru-RU"/>
              </w:rPr>
            </w:pPr>
            <w:r w:rsidRPr="00055AD4">
              <w:rPr>
                <w:rFonts w:eastAsia="Calibri"/>
                <w:sz w:val="16"/>
                <w:szCs w:val="16"/>
                <w:lang w:eastAsia="ru-RU"/>
              </w:rPr>
              <w:t>%</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lang w:eastAsia="ru-RU"/>
              </w:rPr>
            </w:pPr>
            <w:r w:rsidRPr="00055AD4">
              <w:rPr>
                <w:rFonts w:eastAsia="Calibri"/>
                <w:sz w:val="16"/>
                <w:szCs w:val="16"/>
                <w:lang w:eastAsia="ru-RU"/>
              </w:rPr>
              <w:t>100,0</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lang w:eastAsia="ru-RU"/>
              </w:rPr>
              <w:t>100,0</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lang w:eastAsia="ru-RU"/>
              </w:rPr>
              <w:t>100,0</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10.2</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rFonts w:eastAsia="Calibri"/>
                <w:sz w:val="16"/>
                <w:szCs w:val="16"/>
                <w:lang w:eastAsia="ru-RU"/>
              </w:rPr>
            </w:pPr>
            <w:r w:rsidRPr="00055AD4">
              <w:rPr>
                <w:rFonts w:eastAsia="Calibri"/>
                <w:sz w:val="16"/>
                <w:szCs w:val="16"/>
                <w:lang w:eastAsia="ru-RU"/>
              </w:rPr>
              <w:t>Количество статей, информации, размещенных в СМИ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lang w:eastAsia="ru-RU"/>
              </w:rPr>
            </w:pPr>
            <w:r w:rsidRPr="00055AD4">
              <w:rPr>
                <w:rFonts w:eastAsia="Calibri"/>
                <w:sz w:val="16"/>
                <w:szCs w:val="16"/>
                <w:lang w:eastAsia="ru-RU"/>
              </w:rPr>
              <w:t>Шт.</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lang w:eastAsia="ru-RU"/>
              </w:rPr>
            </w:pPr>
            <w:r w:rsidRPr="00055AD4">
              <w:rPr>
                <w:rFonts w:eastAsia="Calibri"/>
                <w:sz w:val="16"/>
                <w:szCs w:val="16"/>
                <w:lang w:eastAsia="ru-RU"/>
              </w:rPr>
              <w:t>4</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lang w:eastAsia="ru-RU"/>
              </w:rPr>
            </w:pPr>
            <w:r w:rsidRPr="00055AD4">
              <w:rPr>
                <w:rFonts w:eastAsia="Calibri"/>
                <w:sz w:val="16"/>
                <w:szCs w:val="16"/>
                <w:lang w:eastAsia="ru-RU"/>
              </w:rPr>
              <w:t>4</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lang w:eastAsia="ru-RU"/>
              </w:rPr>
            </w:pPr>
            <w:r w:rsidRPr="00055AD4">
              <w:rPr>
                <w:rFonts w:eastAsia="Calibri"/>
                <w:sz w:val="16"/>
                <w:szCs w:val="16"/>
                <w:lang w:eastAsia="ru-RU"/>
              </w:rPr>
              <w:t>4</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lang w:eastAsia="ru-RU"/>
              </w:rPr>
            </w:pPr>
            <w:r w:rsidRPr="00055AD4">
              <w:rPr>
                <w:rFonts w:eastAsia="Calibri"/>
                <w:sz w:val="16"/>
                <w:szCs w:val="16"/>
                <w:lang w:eastAsia="ru-RU"/>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10.3</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widowControl w:val="0"/>
              <w:autoSpaceDE w:val="0"/>
              <w:autoSpaceDN w:val="0"/>
              <w:adjustRightInd w:val="0"/>
              <w:jc w:val="both"/>
              <w:rPr>
                <w:rFonts w:eastAsia="Calibri"/>
                <w:sz w:val="16"/>
                <w:szCs w:val="16"/>
                <w:lang w:eastAsia="ru-RU"/>
              </w:rPr>
            </w:pPr>
            <w:r w:rsidRPr="00055AD4">
              <w:rPr>
                <w:rFonts w:eastAsia="Calibri"/>
                <w:sz w:val="16"/>
                <w:szCs w:val="16"/>
                <w:lang w:eastAsia="ru-RU"/>
              </w:rPr>
              <w:t xml:space="preserve">Количество опахиваемых населенных пунктов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lang w:eastAsia="ru-RU"/>
              </w:rPr>
            </w:pPr>
            <w:r w:rsidRPr="00055AD4">
              <w:rPr>
                <w:rFonts w:eastAsia="Calibri"/>
                <w:sz w:val="16"/>
                <w:szCs w:val="16"/>
                <w:lang w:eastAsia="ru-RU"/>
              </w:rPr>
              <w:t>Шт.</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lang w:eastAsia="ru-RU"/>
              </w:rPr>
            </w:pPr>
            <w:r w:rsidRPr="00055AD4">
              <w:rPr>
                <w:rFonts w:eastAsia="Calibri"/>
                <w:sz w:val="16"/>
                <w:szCs w:val="16"/>
                <w:lang w:eastAsia="ru-RU"/>
              </w:rPr>
              <w:t>9</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lang w:eastAsia="ru-RU"/>
              </w:rPr>
            </w:pPr>
            <w:r w:rsidRPr="00055AD4">
              <w:rPr>
                <w:rFonts w:eastAsia="Calibri"/>
                <w:sz w:val="16"/>
                <w:szCs w:val="16"/>
                <w:lang w:eastAsia="ru-RU"/>
              </w:rPr>
              <w:t>9</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lang w:eastAsia="ru-RU"/>
              </w:rPr>
            </w:pPr>
            <w:r w:rsidRPr="00055AD4">
              <w:rPr>
                <w:rFonts w:eastAsia="Calibri"/>
                <w:sz w:val="16"/>
                <w:szCs w:val="16"/>
                <w:lang w:eastAsia="ru-RU"/>
              </w:rPr>
              <w:t>9</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lang w:eastAsia="ru-RU"/>
              </w:rPr>
            </w:pPr>
            <w:r w:rsidRPr="00055AD4">
              <w:rPr>
                <w:rFonts w:eastAsia="Calibri"/>
                <w:sz w:val="16"/>
                <w:szCs w:val="16"/>
                <w:lang w:eastAsia="ru-RU"/>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10.4</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rFonts w:eastAsia="Calibri"/>
                <w:sz w:val="16"/>
                <w:szCs w:val="16"/>
                <w:lang w:eastAsia="ru-RU"/>
              </w:rPr>
            </w:pPr>
            <w:r w:rsidRPr="00055AD4">
              <w:rPr>
                <w:rFonts w:eastAsia="Calibri"/>
                <w:sz w:val="16"/>
                <w:szCs w:val="16"/>
                <w:lang w:eastAsia="ru-RU"/>
              </w:rPr>
              <w:t>Количество запрещающих знаков, оформление информационных стендов</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lang w:eastAsia="ru-RU"/>
              </w:rPr>
            </w:pPr>
            <w:r w:rsidRPr="00055AD4">
              <w:rPr>
                <w:rFonts w:eastAsia="Calibri"/>
                <w:sz w:val="16"/>
                <w:szCs w:val="16"/>
                <w:lang w:eastAsia="ru-RU"/>
              </w:rPr>
              <w:t>Шт.</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lang w:eastAsia="ru-RU"/>
              </w:rPr>
            </w:pPr>
            <w:r w:rsidRPr="00055AD4">
              <w:rPr>
                <w:rFonts w:eastAsia="Calibri"/>
                <w:sz w:val="16"/>
                <w:szCs w:val="16"/>
                <w:lang w:eastAsia="ru-RU"/>
              </w:rPr>
              <w:t>22</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lang w:eastAsia="ru-RU"/>
              </w:rPr>
            </w:pPr>
            <w:r w:rsidRPr="00055AD4">
              <w:rPr>
                <w:rFonts w:eastAsia="Calibri"/>
                <w:sz w:val="16"/>
                <w:szCs w:val="16"/>
                <w:lang w:eastAsia="ru-RU"/>
              </w:rPr>
              <w:t>22</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lang w:eastAsia="ru-RU"/>
              </w:rPr>
            </w:pPr>
            <w:r w:rsidRPr="00055AD4">
              <w:rPr>
                <w:rFonts w:eastAsia="Calibri"/>
                <w:sz w:val="16"/>
                <w:szCs w:val="16"/>
                <w:lang w:eastAsia="ru-RU"/>
              </w:rPr>
              <w:t>22</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lang w:eastAsia="ru-RU"/>
              </w:rPr>
            </w:pPr>
            <w:r w:rsidRPr="00055AD4">
              <w:rPr>
                <w:rFonts w:eastAsia="Calibri"/>
                <w:sz w:val="16"/>
                <w:szCs w:val="16"/>
                <w:lang w:eastAsia="ru-RU"/>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10.5</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rFonts w:eastAsia="Calibri"/>
                <w:sz w:val="16"/>
                <w:szCs w:val="16"/>
                <w:lang w:eastAsia="ru-RU"/>
              </w:rPr>
            </w:pPr>
            <w:r w:rsidRPr="00055AD4">
              <w:rPr>
                <w:rFonts w:eastAsia="Calibri"/>
                <w:sz w:val="16"/>
                <w:szCs w:val="16"/>
              </w:rPr>
              <w:t>Укомплектованность экстренной службы</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lang w:eastAsia="ru-RU"/>
              </w:rPr>
            </w:pPr>
            <w:r w:rsidRPr="00055AD4">
              <w:rPr>
                <w:rFonts w:eastAsia="Calibri"/>
                <w:sz w:val="16"/>
                <w:szCs w:val="16"/>
                <w:lang w:eastAsia="ru-RU"/>
              </w:rPr>
              <w:t>Чел.</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lang w:eastAsia="ru-RU"/>
              </w:rPr>
            </w:pPr>
            <w:r w:rsidRPr="00055AD4">
              <w:rPr>
                <w:rFonts w:eastAsia="Calibri"/>
                <w:sz w:val="16"/>
                <w:szCs w:val="16"/>
                <w:lang w:eastAsia="ru-RU"/>
              </w:rPr>
              <w:t>10</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lang w:eastAsia="ru-RU"/>
              </w:rPr>
            </w:pPr>
            <w:r w:rsidRPr="00055AD4">
              <w:rPr>
                <w:rFonts w:eastAsia="Calibri"/>
                <w:sz w:val="16"/>
                <w:szCs w:val="16"/>
                <w:lang w:eastAsia="ru-RU"/>
              </w:rPr>
              <w:t>10</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lang w:eastAsia="ru-RU"/>
              </w:rPr>
            </w:pPr>
            <w:r w:rsidRPr="00055AD4">
              <w:rPr>
                <w:rFonts w:eastAsia="Calibri"/>
                <w:sz w:val="16"/>
                <w:szCs w:val="16"/>
                <w:lang w:eastAsia="ru-RU"/>
              </w:rPr>
              <w:t>10</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lang w:eastAsia="ru-RU"/>
              </w:rPr>
            </w:pPr>
            <w:r w:rsidRPr="00055AD4">
              <w:rPr>
                <w:rFonts w:eastAsia="Calibri"/>
                <w:sz w:val="16"/>
                <w:szCs w:val="16"/>
                <w:lang w:eastAsia="ru-RU"/>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lastRenderedPageBreak/>
              <w:t>10.6</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widowControl w:val="0"/>
              <w:autoSpaceDE w:val="0"/>
              <w:autoSpaceDN w:val="0"/>
              <w:adjustRightInd w:val="0"/>
              <w:rPr>
                <w:sz w:val="16"/>
                <w:szCs w:val="16"/>
              </w:rPr>
            </w:pPr>
            <w:r w:rsidRPr="00055AD4">
              <w:rPr>
                <w:sz w:val="16"/>
                <w:szCs w:val="16"/>
              </w:rPr>
              <w:t>Техническое оснащение службы</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lang w:eastAsia="ru-RU"/>
              </w:rPr>
            </w:pPr>
            <w:r w:rsidRPr="00055AD4">
              <w:rPr>
                <w:rFonts w:eastAsia="Calibri"/>
                <w:sz w:val="16"/>
                <w:szCs w:val="16"/>
                <w:lang w:eastAsia="ru-RU"/>
              </w:rPr>
              <w:t>%</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lang w:eastAsia="ru-RU"/>
              </w:rPr>
            </w:pPr>
            <w:r w:rsidRPr="00055AD4">
              <w:rPr>
                <w:rFonts w:eastAsia="Calibri"/>
                <w:sz w:val="16"/>
                <w:szCs w:val="16"/>
                <w:lang w:eastAsia="ru-RU"/>
              </w:rPr>
              <w:t>100,0</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lang w:eastAsia="ru-RU"/>
              </w:rPr>
            </w:pPr>
            <w:r w:rsidRPr="00055AD4">
              <w:rPr>
                <w:rFonts w:eastAsia="Calibri"/>
                <w:sz w:val="16"/>
                <w:szCs w:val="16"/>
                <w:lang w:eastAsia="ru-RU"/>
              </w:rPr>
              <w:t>100,0</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lang w:eastAsia="ru-RU"/>
              </w:rPr>
            </w:pPr>
            <w:r w:rsidRPr="00055AD4">
              <w:rPr>
                <w:rFonts w:eastAsia="Calibri"/>
                <w:sz w:val="16"/>
                <w:szCs w:val="16"/>
                <w:lang w:eastAsia="ru-RU"/>
              </w:rPr>
              <w:t>100,0</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lang w:eastAsia="ru-RU"/>
              </w:rPr>
            </w:pPr>
            <w:r w:rsidRPr="00055AD4">
              <w:rPr>
                <w:rFonts w:eastAsia="Calibri"/>
                <w:sz w:val="16"/>
                <w:szCs w:val="16"/>
                <w:lang w:eastAsia="ru-RU"/>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b/>
                <w:sz w:val="16"/>
                <w:szCs w:val="16"/>
              </w:rPr>
            </w:pPr>
            <w:r w:rsidRPr="00055AD4">
              <w:rPr>
                <w:b/>
                <w:sz w:val="16"/>
                <w:szCs w:val="16"/>
              </w:rPr>
              <w:t>11.</w:t>
            </w:r>
          </w:p>
        </w:tc>
        <w:tc>
          <w:tcPr>
            <w:tcW w:w="10046" w:type="dxa"/>
            <w:gridSpan w:val="6"/>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afe"/>
              <w:ind w:left="57"/>
              <w:jc w:val="both"/>
              <w:rPr>
                <w:rStyle w:val="FontStyle27"/>
                <w:sz w:val="16"/>
                <w:szCs w:val="16"/>
              </w:rPr>
            </w:pPr>
            <w:r w:rsidRPr="00055AD4">
              <w:rPr>
                <w:rStyle w:val="FontStyle27"/>
                <w:sz w:val="16"/>
                <w:szCs w:val="16"/>
              </w:rPr>
              <w:t>Муниципальная программа «Культура Тогучинского района Новосибирской области на 2022-2024 годы»</w:t>
            </w:r>
          </w:p>
          <w:p w:rsidR="00055AD4" w:rsidRDefault="00055AD4" w:rsidP="00055AD4">
            <w:pPr>
              <w:pStyle w:val="afe"/>
              <w:ind w:left="57"/>
              <w:jc w:val="both"/>
              <w:rPr>
                <w:rStyle w:val="FontStyle27"/>
                <w:rFonts w:eastAsia="Arial Unicode MS"/>
                <w:sz w:val="16"/>
                <w:szCs w:val="16"/>
              </w:rPr>
            </w:pPr>
            <w:r w:rsidRPr="00055AD4">
              <w:rPr>
                <w:rStyle w:val="FontStyle27"/>
                <w:rFonts w:eastAsia="Arial Unicode MS"/>
                <w:sz w:val="16"/>
                <w:szCs w:val="16"/>
              </w:rPr>
              <w:t>(утверждена постановлением администрации Тогучинского района Новосибирской области от 14.03.2022 № 223/П/93)</w:t>
            </w:r>
          </w:p>
          <w:p w:rsidR="00453060" w:rsidRPr="00055AD4" w:rsidRDefault="00453060" w:rsidP="00055AD4">
            <w:pPr>
              <w:pStyle w:val="afe"/>
              <w:ind w:left="57"/>
              <w:jc w:val="both"/>
              <w:rPr>
                <w:rFonts w:eastAsia="Calibri"/>
                <w:b/>
                <w:sz w:val="16"/>
                <w:szCs w:val="16"/>
              </w:rPr>
            </w:pP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11.1</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lang w:eastAsia="ru-RU"/>
              </w:rPr>
            </w:pPr>
            <w:r w:rsidRPr="00055AD4">
              <w:rPr>
                <w:sz w:val="16"/>
                <w:szCs w:val="16"/>
                <w:lang w:eastAsia="ru-RU"/>
              </w:rPr>
              <w:t>Уровень удовлетворенности граждан, проживающих в </w:t>
            </w:r>
            <w:proofErr w:type="spellStart"/>
            <w:r w:rsidRPr="00055AD4">
              <w:rPr>
                <w:sz w:val="16"/>
                <w:szCs w:val="16"/>
                <w:lang w:eastAsia="ru-RU"/>
              </w:rPr>
              <w:t>Тогучинском</w:t>
            </w:r>
            <w:proofErr w:type="spellEnd"/>
            <w:r w:rsidRPr="00055AD4">
              <w:rPr>
                <w:sz w:val="16"/>
                <w:szCs w:val="16"/>
                <w:lang w:eastAsia="ru-RU"/>
              </w:rPr>
              <w:t xml:space="preserve"> районе, качеством предоставления услуг в сфере культуры (в отчетном году)</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lang w:eastAsia="ru-RU"/>
              </w:rPr>
            </w:pPr>
            <w:r w:rsidRPr="00055AD4">
              <w:rPr>
                <w:sz w:val="16"/>
                <w:szCs w:val="16"/>
                <w:lang w:eastAsia="ru-RU"/>
              </w:rPr>
              <w:t>%</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94,0</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94,0</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94,5</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11.2</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lang w:eastAsia="ru-RU"/>
              </w:rPr>
            </w:pPr>
            <w:r w:rsidRPr="00055AD4">
              <w:rPr>
                <w:sz w:val="16"/>
                <w:szCs w:val="16"/>
                <w:lang w:eastAsia="ru-RU"/>
              </w:rPr>
              <w:t>Число посещений учреждений культуры (в отчетном году)</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lang w:eastAsia="ru-RU"/>
              </w:rPr>
            </w:pPr>
            <w:r w:rsidRPr="00055AD4">
              <w:rPr>
                <w:sz w:val="16"/>
                <w:szCs w:val="16"/>
                <w:lang w:eastAsia="ru-RU"/>
              </w:rPr>
              <w:t>кол.</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352000</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354000</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356000</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11.3</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lang w:eastAsia="ru-RU"/>
              </w:rPr>
            </w:pPr>
            <w:r w:rsidRPr="00055AD4">
              <w:rPr>
                <w:sz w:val="16"/>
                <w:szCs w:val="16"/>
                <w:lang w:eastAsia="ru-RU"/>
              </w:rPr>
              <w:t>Число посещений сайтов общедоступных (публичных) библиотек</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lang w:eastAsia="ru-RU"/>
              </w:rPr>
            </w:pPr>
            <w:r w:rsidRPr="00055AD4">
              <w:rPr>
                <w:sz w:val="16"/>
                <w:szCs w:val="16"/>
                <w:lang w:eastAsia="ru-RU"/>
              </w:rPr>
              <w:t>кол.</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34400</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41400</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43000</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11.4</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lang w:eastAsia="ru-RU"/>
              </w:rPr>
            </w:pPr>
            <w:r w:rsidRPr="00055AD4">
              <w:rPr>
                <w:sz w:val="16"/>
                <w:szCs w:val="16"/>
                <w:lang w:eastAsia="ru-RU"/>
              </w:rPr>
              <w:t xml:space="preserve">Охват населения библиотечным обслуживанием </w:t>
            </w:r>
            <w:r w:rsidRPr="00055AD4">
              <w:rPr>
                <w:bCs/>
                <w:sz w:val="16"/>
                <w:szCs w:val="16"/>
                <w:lang w:eastAsia="ru-RU"/>
              </w:rPr>
              <w:t>(в отчетном году)</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lang w:eastAsia="ru-RU"/>
              </w:rPr>
            </w:pPr>
            <w:r w:rsidRPr="00055AD4">
              <w:rPr>
                <w:sz w:val="16"/>
                <w:szCs w:val="16"/>
                <w:lang w:eastAsia="ru-RU"/>
              </w:rPr>
              <w:t>%</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49,0</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49,5</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50,0</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11.5</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lang w:eastAsia="ru-RU"/>
              </w:rPr>
            </w:pPr>
            <w:r w:rsidRPr="00055AD4">
              <w:rPr>
                <w:sz w:val="16"/>
                <w:szCs w:val="16"/>
                <w:lang w:eastAsia="ru-RU"/>
              </w:rPr>
              <w:t>Увеличение доли детского населения в возрасте от 5 до 18 лет, обучающихся в детских школах искусств от общего количества детей Тогучинского района (в отчетном году)</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lang w:eastAsia="ru-RU"/>
              </w:rPr>
            </w:pPr>
            <w:r w:rsidRPr="00055AD4">
              <w:rPr>
                <w:sz w:val="16"/>
                <w:szCs w:val="16"/>
                <w:lang w:eastAsia="ru-RU"/>
              </w:rPr>
              <w:t>%</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8,0</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9,0</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10,0</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w:t>
            </w:r>
          </w:p>
        </w:tc>
      </w:tr>
      <w:tr w:rsidR="00055AD4" w:rsidRPr="00055AD4" w:rsidTr="00055AD4">
        <w:trPr>
          <w:trHeight w:val="744"/>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11.6</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lang w:eastAsia="ru-RU"/>
              </w:rPr>
            </w:pPr>
            <w:r w:rsidRPr="00055AD4">
              <w:rPr>
                <w:sz w:val="16"/>
                <w:szCs w:val="16"/>
                <w:lang w:eastAsia="ru-RU"/>
              </w:rPr>
              <w:t>Отношение средней заработной платы работников муниципальных учреждений культуры Тогучинского района к средней заработной плате в Новосибирской области (в отчетном году)</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lang w:eastAsia="ru-RU"/>
              </w:rPr>
            </w:pPr>
            <w:r w:rsidRPr="00055AD4">
              <w:rPr>
                <w:sz w:val="16"/>
                <w:szCs w:val="16"/>
                <w:lang w:eastAsia="ru-RU"/>
              </w:rPr>
              <w:t>%</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88,5</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88,5</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89,0</w:t>
            </w:r>
          </w:p>
          <w:p w:rsidR="00055AD4" w:rsidRPr="00055AD4" w:rsidRDefault="00055AD4" w:rsidP="00055AD4">
            <w:pPr>
              <w:rPr>
                <w:rFonts w:eastAsia="Calibri"/>
                <w:sz w:val="16"/>
                <w:szCs w:val="16"/>
              </w:rPr>
            </w:pPr>
          </w:p>
          <w:p w:rsidR="00055AD4" w:rsidRPr="00055AD4" w:rsidRDefault="00055AD4" w:rsidP="00055AD4">
            <w:pPr>
              <w:rPr>
                <w:rFonts w:eastAsia="Calibri"/>
                <w:sz w:val="16"/>
                <w:szCs w:val="16"/>
              </w:rPr>
            </w:pPr>
          </w:p>
          <w:p w:rsidR="00055AD4" w:rsidRPr="00055AD4" w:rsidRDefault="00055AD4" w:rsidP="00055AD4">
            <w:pPr>
              <w:rPr>
                <w:rFonts w:eastAsia="Calibri"/>
                <w:sz w:val="16"/>
                <w:szCs w:val="16"/>
              </w:rPr>
            </w:pP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11.7</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lang w:eastAsia="ru-RU"/>
              </w:rPr>
            </w:pPr>
            <w:r w:rsidRPr="00055AD4">
              <w:rPr>
                <w:sz w:val="16"/>
                <w:szCs w:val="16"/>
                <w:lang w:eastAsia="ru-RU"/>
              </w:rPr>
              <w:t xml:space="preserve">Количество культурно-досуговых и информационно – просветительских мероприятий </w:t>
            </w:r>
            <w:r w:rsidRPr="00055AD4">
              <w:rPr>
                <w:bCs/>
                <w:sz w:val="16"/>
                <w:szCs w:val="16"/>
                <w:lang w:eastAsia="ru-RU"/>
              </w:rPr>
              <w:t>(в отчетном году)</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lang w:eastAsia="ru-RU"/>
              </w:rPr>
            </w:pPr>
            <w:r w:rsidRPr="00055AD4">
              <w:rPr>
                <w:sz w:val="16"/>
                <w:szCs w:val="16"/>
                <w:lang w:eastAsia="ru-RU"/>
              </w:rPr>
              <w:t xml:space="preserve">кол. </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1050</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1100</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1200</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11.8</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lang w:eastAsia="ru-RU"/>
              </w:rPr>
            </w:pPr>
            <w:r w:rsidRPr="00055AD4">
              <w:rPr>
                <w:sz w:val="16"/>
                <w:szCs w:val="16"/>
                <w:lang w:eastAsia="ru-RU"/>
              </w:rPr>
              <w:t xml:space="preserve">Количество клубных формирований, творческих объединений и клубов по интересам </w:t>
            </w:r>
            <w:r w:rsidRPr="00055AD4">
              <w:rPr>
                <w:bCs/>
                <w:sz w:val="16"/>
                <w:szCs w:val="16"/>
                <w:lang w:eastAsia="ru-RU"/>
              </w:rPr>
              <w:t>(в отчетном году)</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lang w:eastAsia="ru-RU"/>
              </w:rPr>
            </w:pPr>
            <w:r w:rsidRPr="00055AD4">
              <w:rPr>
                <w:sz w:val="16"/>
                <w:szCs w:val="16"/>
                <w:lang w:eastAsia="ru-RU"/>
              </w:rPr>
              <w:t>кол.</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65</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66</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67</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11.9</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lang w:eastAsia="ru-RU"/>
              </w:rPr>
            </w:pPr>
            <w:r w:rsidRPr="00055AD4">
              <w:rPr>
                <w:sz w:val="16"/>
                <w:szCs w:val="16"/>
                <w:lang w:eastAsia="ru-RU"/>
              </w:rPr>
              <w:t xml:space="preserve">Увеличение количества участников клубных формирований, творческих объединений и клубов по интересам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lang w:eastAsia="ru-RU"/>
              </w:rPr>
            </w:pPr>
            <w:r w:rsidRPr="00055AD4">
              <w:rPr>
                <w:sz w:val="16"/>
                <w:szCs w:val="16"/>
                <w:lang w:eastAsia="ru-RU"/>
              </w:rPr>
              <w:t>чел.</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970</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1000</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1000</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11.10</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lang w:eastAsia="ru-RU"/>
              </w:rPr>
            </w:pPr>
            <w:r w:rsidRPr="00055AD4">
              <w:rPr>
                <w:sz w:val="16"/>
                <w:szCs w:val="16"/>
                <w:lang w:eastAsia="ru-RU"/>
              </w:rPr>
              <w:t>Уровень комплектования книжных фондов общедоступных библиотек (</w:t>
            </w:r>
            <w:r w:rsidRPr="00055AD4">
              <w:rPr>
                <w:bCs/>
                <w:sz w:val="16"/>
                <w:szCs w:val="16"/>
                <w:lang w:eastAsia="ru-RU"/>
              </w:rPr>
              <w:t>в отчетном году)</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lang w:eastAsia="ru-RU"/>
              </w:rPr>
            </w:pPr>
            <w:r w:rsidRPr="00055AD4">
              <w:rPr>
                <w:sz w:val="16"/>
                <w:szCs w:val="16"/>
                <w:lang w:eastAsia="ru-RU"/>
              </w:rPr>
              <w:t>% от международного норматива (ЮНЕСКО)</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76,0</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76,0</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76,0</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11.11</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lang w:eastAsia="ru-RU"/>
              </w:rPr>
            </w:pPr>
            <w:r w:rsidRPr="00055AD4">
              <w:rPr>
                <w:sz w:val="16"/>
                <w:szCs w:val="16"/>
                <w:lang w:eastAsia="ru-RU"/>
              </w:rPr>
              <w:t>Доля зданий учреждений культуры, находящихся в удовлетворительном состоянии (не требующих противоаварийных и восстановительных работ), в отчетном году</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rFonts w:eastAsia="Calibri"/>
                <w:sz w:val="16"/>
                <w:szCs w:val="16"/>
                <w:lang w:eastAsia="ru-RU"/>
              </w:rPr>
            </w:pPr>
            <w:r w:rsidRPr="00055AD4">
              <w:rPr>
                <w:sz w:val="16"/>
                <w:szCs w:val="16"/>
                <w:lang w:eastAsia="ru-RU"/>
              </w:rPr>
              <w:t>% от общего числа зданий учреждений культуры</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70,0</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75,0</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75,0</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rFonts w:eastAsia="Calibri"/>
                <w:sz w:val="16"/>
                <w:szCs w:val="16"/>
              </w:rPr>
            </w:pPr>
            <w:r w:rsidRPr="00055AD4">
              <w:rPr>
                <w:rFonts w:eastAsia="Calibri"/>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b/>
                <w:sz w:val="16"/>
                <w:szCs w:val="16"/>
              </w:rPr>
            </w:pPr>
            <w:r w:rsidRPr="00055AD4">
              <w:rPr>
                <w:b/>
                <w:sz w:val="16"/>
                <w:szCs w:val="16"/>
              </w:rPr>
              <w:t>12.</w:t>
            </w:r>
          </w:p>
        </w:tc>
        <w:tc>
          <w:tcPr>
            <w:tcW w:w="10046" w:type="dxa"/>
            <w:gridSpan w:val="6"/>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afe"/>
              <w:ind w:left="57"/>
              <w:jc w:val="both"/>
              <w:rPr>
                <w:rStyle w:val="FontStyle27"/>
                <w:b w:val="0"/>
                <w:sz w:val="16"/>
                <w:szCs w:val="16"/>
              </w:rPr>
            </w:pPr>
            <w:r w:rsidRPr="00055AD4">
              <w:rPr>
                <w:rStyle w:val="FontStyle27"/>
                <w:sz w:val="16"/>
                <w:szCs w:val="16"/>
              </w:rPr>
              <w:t>Муниципальная программа «</w:t>
            </w:r>
            <w:r w:rsidRPr="00055AD4">
              <w:rPr>
                <w:b/>
                <w:sz w:val="16"/>
                <w:szCs w:val="16"/>
              </w:rPr>
              <w:t>Меры поддержки демографического развития Тогучинского района Новосибирской области на 2022-2024 годы</w:t>
            </w:r>
            <w:r w:rsidRPr="00055AD4">
              <w:rPr>
                <w:rStyle w:val="FontStyle27"/>
                <w:sz w:val="16"/>
                <w:szCs w:val="16"/>
              </w:rPr>
              <w:t>»</w:t>
            </w:r>
          </w:p>
          <w:p w:rsidR="00055AD4" w:rsidRDefault="00055AD4" w:rsidP="00055AD4">
            <w:pPr>
              <w:pStyle w:val="afe"/>
              <w:ind w:left="57"/>
              <w:jc w:val="both"/>
              <w:rPr>
                <w:rStyle w:val="FontStyle27"/>
                <w:rFonts w:eastAsia="Arial Unicode MS"/>
                <w:sz w:val="16"/>
                <w:szCs w:val="16"/>
              </w:rPr>
            </w:pPr>
            <w:r w:rsidRPr="00055AD4">
              <w:rPr>
                <w:rStyle w:val="FontStyle27"/>
                <w:rFonts w:eastAsia="Arial Unicode MS"/>
                <w:sz w:val="16"/>
                <w:szCs w:val="16"/>
              </w:rPr>
              <w:t>(утверждена постановлением администрации Тогучинского района Новосибирской области от 07.04.2022 № 350/П/93)</w:t>
            </w:r>
          </w:p>
          <w:p w:rsidR="00453060" w:rsidRPr="00055AD4" w:rsidRDefault="00453060" w:rsidP="00055AD4">
            <w:pPr>
              <w:pStyle w:val="afe"/>
              <w:ind w:left="57"/>
              <w:jc w:val="both"/>
              <w:rPr>
                <w:rFonts w:eastAsia="Calibri"/>
                <w:b/>
                <w:sz w:val="16"/>
                <w:szCs w:val="16"/>
              </w:rPr>
            </w:pPr>
          </w:p>
        </w:tc>
      </w:tr>
      <w:tr w:rsidR="00055AD4" w:rsidRPr="00055AD4" w:rsidTr="00055AD4">
        <w:trPr>
          <w:trHeight w:val="347"/>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12.1</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Normal"/>
              <w:widowControl/>
              <w:ind w:firstLine="0"/>
              <w:jc w:val="both"/>
              <w:rPr>
                <w:rFonts w:ascii="Times New Roman" w:hAnsi="Times New Roman" w:cs="Times New Roman"/>
                <w:sz w:val="16"/>
                <w:szCs w:val="16"/>
              </w:rPr>
            </w:pPr>
            <w:r w:rsidRPr="00055AD4">
              <w:rPr>
                <w:rFonts w:ascii="Times New Roman" w:hAnsi="Times New Roman" w:cs="Times New Roman"/>
                <w:sz w:val="16"/>
                <w:szCs w:val="16"/>
              </w:rPr>
              <w:t>Количество статей о проведении ежегодных профилактических осмотров женского населения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 xml:space="preserve"> </w:t>
            </w:r>
            <w:proofErr w:type="spellStart"/>
            <w:proofErr w:type="gramStart"/>
            <w:r w:rsidRPr="00055AD4">
              <w:rPr>
                <w:sz w:val="16"/>
                <w:szCs w:val="16"/>
              </w:rPr>
              <w:t>Количест</w:t>
            </w:r>
            <w:proofErr w:type="spellEnd"/>
            <w:r w:rsidRPr="00055AD4">
              <w:rPr>
                <w:sz w:val="16"/>
                <w:szCs w:val="16"/>
              </w:rPr>
              <w:t>-во</w:t>
            </w:r>
            <w:proofErr w:type="gramEnd"/>
            <w:r w:rsidRPr="00055AD4">
              <w:rPr>
                <w:sz w:val="16"/>
                <w:szCs w:val="16"/>
              </w:rPr>
              <w:t xml:space="preserve"> статей </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p>
          <w:p w:rsidR="00055AD4" w:rsidRPr="00055AD4" w:rsidRDefault="00055AD4" w:rsidP="00055AD4">
            <w:pPr>
              <w:jc w:val="center"/>
              <w:rPr>
                <w:sz w:val="16"/>
                <w:szCs w:val="16"/>
              </w:rPr>
            </w:pPr>
            <w:r w:rsidRPr="00055AD4">
              <w:rPr>
                <w:sz w:val="16"/>
                <w:szCs w:val="16"/>
              </w:rPr>
              <w:t>4</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p>
          <w:p w:rsidR="00055AD4" w:rsidRPr="00055AD4" w:rsidRDefault="00055AD4" w:rsidP="00055AD4">
            <w:pPr>
              <w:jc w:val="center"/>
              <w:rPr>
                <w:sz w:val="16"/>
                <w:szCs w:val="16"/>
              </w:rPr>
            </w:pPr>
            <w:r w:rsidRPr="00055AD4">
              <w:rPr>
                <w:sz w:val="16"/>
                <w:szCs w:val="16"/>
              </w:rPr>
              <w:t>4</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p w:rsidR="00055AD4" w:rsidRPr="00055AD4" w:rsidRDefault="00055AD4" w:rsidP="00055AD4">
            <w:pPr>
              <w:rPr>
                <w:sz w:val="16"/>
                <w:szCs w:val="16"/>
              </w:rPr>
            </w:pPr>
            <w:r w:rsidRPr="00055AD4">
              <w:rPr>
                <w:sz w:val="16"/>
                <w:szCs w:val="16"/>
              </w:rPr>
              <w:t xml:space="preserve">        5        </w:t>
            </w:r>
          </w:p>
          <w:p w:rsidR="00055AD4" w:rsidRPr="00055AD4" w:rsidRDefault="00055AD4" w:rsidP="00055AD4">
            <w:pPr>
              <w:rPr>
                <w:sz w:val="16"/>
                <w:szCs w:val="16"/>
              </w:rPr>
            </w:pPr>
            <w:r w:rsidRPr="00055AD4">
              <w:rPr>
                <w:sz w:val="16"/>
                <w:szCs w:val="16"/>
              </w:rPr>
              <w:t xml:space="preserve"> </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w:t>
            </w:r>
          </w:p>
        </w:tc>
      </w:tr>
      <w:tr w:rsidR="00055AD4" w:rsidRPr="00055AD4" w:rsidTr="00055AD4">
        <w:trPr>
          <w:trHeight w:val="355"/>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12.2</w:t>
            </w:r>
          </w:p>
        </w:tc>
        <w:tc>
          <w:tcPr>
            <w:tcW w:w="4613" w:type="dxa"/>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autoSpaceDE w:val="0"/>
              <w:autoSpaceDN w:val="0"/>
              <w:adjustRightInd w:val="0"/>
              <w:jc w:val="both"/>
              <w:rPr>
                <w:sz w:val="16"/>
                <w:szCs w:val="16"/>
              </w:rPr>
            </w:pPr>
            <w:r w:rsidRPr="00055AD4">
              <w:rPr>
                <w:sz w:val="16"/>
                <w:szCs w:val="16"/>
              </w:rPr>
              <w:t>Количество беременных женщин пользующиеся   бесплатным проездом до ЦРБ</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roofErr w:type="spellStart"/>
            <w:proofErr w:type="gramStart"/>
            <w:r w:rsidRPr="00055AD4">
              <w:rPr>
                <w:sz w:val="16"/>
                <w:szCs w:val="16"/>
              </w:rPr>
              <w:t>Количест</w:t>
            </w:r>
            <w:proofErr w:type="spellEnd"/>
            <w:r w:rsidRPr="00055AD4">
              <w:rPr>
                <w:sz w:val="16"/>
                <w:szCs w:val="16"/>
              </w:rPr>
              <w:t>-во</w:t>
            </w:r>
            <w:proofErr w:type="gramEnd"/>
          </w:p>
          <w:p w:rsidR="00055AD4" w:rsidRPr="00055AD4" w:rsidRDefault="00055AD4" w:rsidP="00055AD4">
            <w:pPr>
              <w:rPr>
                <w:sz w:val="16"/>
                <w:szCs w:val="16"/>
              </w:rPr>
            </w:pPr>
            <w:r w:rsidRPr="00055AD4">
              <w:rPr>
                <w:sz w:val="16"/>
                <w:szCs w:val="16"/>
              </w:rPr>
              <w:t>человек</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autoSpaceDE w:val="0"/>
              <w:autoSpaceDN w:val="0"/>
              <w:adjustRightInd w:val="0"/>
              <w:jc w:val="center"/>
              <w:rPr>
                <w:sz w:val="16"/>
                <w:szCs w:val="16"/>
              </w:rPr>
            </w:pPr>
            <w:r w:rsidRPr="00055AD4">
              <w:rPr>
                <w:sz w:val="16"/>
                <w:szCs w:val="16"/>
              </w:rPr>
              <w:t>325</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autoSpaceDE w:val="0"/>
              <w:autoSpaceDN w:val="0"/>
              <w:adjustRightInd w:val="0"/>
              <w:jc w:val="center"/>
              <w:rPr>
                <w:sz w:val="16"/>
                <w:szCs w:val="16"/>
              </w:rPr>
            </w:pPr>
            <w:r w:rsidRPr="00055AD4">
              <w:rPr>
                <w:sz w:val="16"/>
                <w:szCs w:val="16"/>
              </w:rPr>
              <w:t>325</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autoSpaceDE w:val="0"/>
              <w:autoSpaceDN w:val="0"/>
              <w:adjustRightInd w:val="0"/>
              <w:jc w:val="center"/>
              <w:rPr>
                <w:sz w:val="16"/>
                <w:szCs w:val="16"/>
              </w:rPr>
            </w:pPr>
            <w:r w:rsidRPr="00055AD4">
              <w:rPr>
                <w:sz w:val="16"/>
                <w:szCs w:val="16"/>
              </w:rPr>
              <w:t>330</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autoSpaceDE w:val="0"/>
              <w:autoSpaceDN w:val="0"/>
              <w:adjustRightInd w:val="0"/>
              <w:jc w:val="center"/>
              <w:rPr>
                <w:sz w:val="16"/>
                <w:szCs w:val="16"/>
              </w:rPr>
            </w:pPr>
            <w:r w:rsidRPr="00055AD4">
              <w:rPr>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12.3</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both"/>
              <w:rPr>
                <w:sz w:val="16"/>
                <w:szCs w:val="16"/>
              </w:rPr>
            </w:pPr>
            <w:r w:rsidRPr="00055AD4">
              <w:rPr>
                <w:sz w:val="16"/>
                <w:szCs w:val="16"/>
              </w:rPr>
              <w:t xml:space="preserve">Количество оздоровленных детей в детских оздоровительных </w:t>
            </w:r>
          </w:p>
          <w:p w:rsidR="00055AD4" w:rsidRPr="00055AD4" w:rsidRDefault="00055AD4" w:rsidP="00055AD4">
            <w:pPr>
              <w:jc w:val="both"/>
              <w:rPr>
                <w:sz w:val="16"/>
                <w:szCs w:val="16"/>
                <w:lang w:eastAsia="ru-RU"/>
              </w:rPr>
            </w:pPr>
            <w:r w:rsidRPr="00055AD4">
              <w:rPr>
                <w:sz w:val="16"/>
                <w:szCs w:val="16"/>
              </w:rPr>
              <w:t>лагерях, санаториях области и ЛДП</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количество</w:t>
            </w:r>
          </w:p>
          <w:p w:rsidR="00055AD4" w:rsidRPr="00055AD4" w:rsidRDefault="00055AD4" w:rsidP="00055AD4">
            <w:pPr>
              <w:rPr>
                <w:sz w:val="16"/>
                <w:szCs w:val="16"/>
                <w:lang w:eastAsia="ru-RU"/>
              </w:rPr>
            </w:pPr>
            <w:r w:rsidRPr="00055AD4">
              <w:rPr>
                <w:sz w:val="16"/>
                <w:szCs w:val="16"/>
              </w:rPr>
              <w:t>человек</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jc w:val="center"/>
              <w:rPr>
                <w:sz w:val="16"/>
                <w:szCs w:val="16"/>
                <w:lang w:eastAsia="en-US"/>
              </w:rPr>
            </w:pPr>
            <w:r w:rsidRPr="00055AD4">
              <w:rPr>
                <w:sz w:val="16"/>
                <w:szCs w:val="16"/>
                <w:lang w:eastAsia="en-US"/>
              </w:rPr>
              <w:t>2132</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jc w:val="center"/>
              <w:rPr>
                <w:sz w:val="16"/>
                <w:szCs w:val="16"/>
                <w:lang w:eastAsia="en-US"/>
              </w:rPr>
            </w:pPr>
            <w:r w:rsidRPr="00055AD4">
              <w:rPr>
                <w:sz w:val="16"/>
                <w:szCs w:val="16"/>
                <w:lang w:eastAsia="en-US"/>
              </w:rPr>
              <w:t>2132</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jc w:val="center"/>
              <w:rPr>
                <w:sz w:val="16"/>
                <w:szCs w:val="16"/>
                <w:lang w:eastAsia="en-US"/>
              </w:rPr>
            </w:pPr>
            <w:r w:rsidRPr="00055AD4">
              <w:rPr>
                <w:sz w:val="16"/>
                <w:szCs w:val="16"/>
                <w:lang w:eastAsia="en-US"/>
              </w:rPr>
              <w:t>2140</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jc w:val="center"/>
              <w:rPr>
                <w:sz w:val="16"/>
                <w:szCs w:val="16"/>
                <w:lang w:eastAsia="en-US"/>
              </w:rPr>
            </w:pPr>
            <w:r w:rsidRPr="00055AD4">
              <w:rPr>
                <w:sz w:val="16"/>
                <w:szCs w:val="16"/>
                <w:lang w:eastAsia="en-US"/>
              </w:rPr>
              <w:t>-</w:t>
            </w:r>
          </w:p>
        </w:tc>
      </w:tr>
      <w:tr w:rsidR="00055AD4" w:rsidRPr="00055AD4" w:rsidTr="00055AD4">
        <w:trPr>
          <w:trHeight w:val="877"/>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12.4</w:t>
            </w:r>
          </w:p>
        </w:tc>
        <w:tc>
          <w:tcPr>
            <w:tcW w:w="4613" w:type="dxa"/>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autoSpaceDE w:val="0"/>
              <w:autoSpaceDN w:val="0"/>
              <w:adjustRightInd w:val="0"/>
              <w:jc w:val="both"/>
              <w:rPr>
                <w:sz w:val="16"/>
                <w:szCs w:val="16"/>
              </w:rPr>
            </w:pPr>
            <w:r w:rsidRPr="00055AD4">
              <w:rPr>
                <w:sz w:val="16"/>
                <w:szCs w:val="16"/>
              </w:rPr>
              <w:t>Численность населения участвующих в проведении мероприятий:</w:t>
            </w:r>
          </w:p>
          <w:p w:rsidR="00055AD4" w:rsidRPr="00055AD4" w:rsidRDefault="00055AD4" w:rsidP="00055AD4">
            <w:pPr>
              <w:autoSpaceDE w:val="0"/>
              <w:autoSpaceDN w:val="0"/>
              <w:adjustRightInd w:val="0"/>
              <w:jc w:val="both"/>
              <w:rPr>
                <w:sz w:val="16"/>
                <w:szCs w:val="16"/>
              </w:rPr>
            </w:pPr>
            <w:r w:rsidRPr="00055AD4">
              <w:rPr>
                <w:sz w:val="16"/>
                <w:szCs w:val="16"/>
              </w:rPr>
              <w:t>- «День семьи, любви и верности»;</w:t>
            </w:r>
          </w:p>
          <w:p w:rsidR="00055AD4" w:rsidRPr="00055AD4" w:rsidRDefault="00055AD4" w:rsidP="00055AD4">
            <w:pPr>
              <w:autoSpaceDE w:val="0"/>
              <w:autoSpaceDN w:val="0"/>
              <w:adjustRightInd w:val="0"/>
              <w:jc w:val="both"/>
              <w:rPr>
                <w:sz w:val="16"/>
                <w:szCs w:val="16"/>
              </w:rPr>
            </w:pPr>
            <w:r w:rsidRPr="00055AD4">
              <w:rPr>
                <w:sz w:val="16"/>
                <w:szCs w:val="16"/>
              </w:rPr>
              <w:t>- «День матери»;</w:t>
            </w:r>
          </w:p>
          <w:p w:rsidR="00055AD4" w:rsidRPr="00055AD4" w:rsidRDefault="00055AD4" w:rsidP="00055AD4">
            <w:pPr>
              <w:autoSpaceDE w:val="0"/>
              <w:autoSpaceDN w:val="0"/>
              <w:adjustRightInd w:val="0"/>
              <w:jc w:val="both"/>
              <w:rPr>
                <w:sz w:val="16"/>
                <w:szCs w:val="16"/>
              </w:rPr>
            </w:pPr>
            <w:r w:rsidRPr="00055AD4">
              <w:rPr>
                <w:sz w:val="16"/>
                <w:szCs w:val="16"/>
              </w:rPr>
              <w:t>- День защиты детей»</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roofErr w:type="spellStart"/>
            <w:proofErr w:type="gramStart"/>
            <w:r w:rsidRPr="00055AD4">
              <w:rPr>
                <w:sz w:val="16"/>
                <w:szCs w:val="16"/>
              </w:rPr>
              <w:t>Количест</w:t>
            </w:r>
            <w:proofErr w:type="spellEnd"/>
            <w:r w:rsidRPr="00055AD4">
              <w:rPr>
                <w:sz w:val="16"/>
                <w:szCs w:val="16"/>
              </w:rPr>
              <w:t>-во</w:t>
            </w:r>
            <w:proofErr w:type="gramEnd"/>
            <w:r w:rsidRPr="00055AD4">
              <w:rPr>
                <w:sz w:val="16"/>
                <w:szCs w:val="16"/>
              </w:rPr>
              <w:t xml:space="preserve"> человек</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autoSpaceDE w:val="0"/>
              <w:autoSpaceDN w:val="0"/>
              <w:adjustRightInd w:val="0"/>
              <w:jc w:val="center"/>
              <w:rPr>
                <w:sz w:val="16"/>
                <w:szCs w:val="16"/>
              </w:rPr>
            </w:pPr>
          </w:p>
          <w:p w:rsidR="00055AD4" w:rsidRPr="00055AD4" w:rsidRDefault="00055AD4" w:rsidP="00055AD4">
            <w:pPr>
              <w:autoSpaceDE w:val="0"/>
              <w:autoSpaceDN w:val="0"/>
              <w:adjustRightInd w:val="0"/>
              <w:jc w:val="center"/>
              <w:rPr>
                <w:sz w:val="16"/>
                <w:szCs w:val="16"/>
              </w:rPr>
            </w:pPr>
          </w:p>
          <w:p w:rsidR="00055AD4" w:rsidRPr="00055AD4" w:rsidRDefault="00055AD4" w:rsidP="00055AD4">
            <w:pPr>
              <w:autoSpaceDE w:val="0"/>
              <w:autoSpaceDN w:val="0"/>
              <w:adjustRightInd w:val="0"/>
              <w:jc w:val="center"/>
              <w:rPr>
                <w:sz w:val="16"/>
                <w:szCs w:val="16"/>
              </w:rPr>
            </w:pPr>
          </w:p>
          <w:p w:rsidR="00055AD4" w:rsidRPr="00055AD4" w:rsidRDefault="00055AD4" w:rsidP="00055AD4">
            <w:pPr>
              <w:autoSpaceDE w:val="0"/>
              <w:autoSpaceDN w:val="0"/>
              <w:adjustRightInd w:val="0"/>
              <w:jc w:val="center"/>
              <w:rPr>
                <w:sz w:val="16"/>
                <w:szCs w:val="16"/>
              </w:rPr>
            </w:pPr>
          </w:p>
          <w:p w:rsidR="00055AD4" w:rsidRPr="00055AD4" w:rsidRDefault="00055AD4" w:rsidP="00055AD4">
            <w:pPr>
              <w:autoSpaceDE w:val="0"/>
              <w:autoSpaceDN w:val="0"/>
              <w:adjustRightInd w:val="0"/>
              <w:jc w:val="center"/>
              <w:rPr>
                <w:sz w:val="16"/>
                <w:szCs w:val="16"/>
              </w:rPr>
            </w:pPr>
            <w:r w:rsidRPr="00055AD4">
              <w:rPr>
                <w:sz w:val="16"/>
                <w:szCs w:val="16"/>
              </w:rPr>
              <w:t>2805</w:t>
            </w:r>
          </w:p>
          <w:p w:rsidR="00055AD4" w:rsidRPr="00055AD4" w:rsidRDefault="00055AD4" w:rsidP="00055AD4">
            <w:pPr>
              <w:autoSpaceDE w:val="0"/>
              <w:autoSpaceDN w:val="0"/>
              <w:adjustRightInd w:val="0"/>
              <w:jc w:val="center"/>
              <w:rPr>
                <w:sz w:val="16"/>
                <w:szCs w:val="16"/>
              </w:rPr>
            </w:pPr>
            <w:r w:rsidRPr="00055AD4">
              <w:rPr>
                <w:sz w:val="16"/>
                <w:szCs w:val="16"/>
              </w:rPr>
              <w:t>722</w:t>
            </w:r>
          </w:p>
          <w:p w:rsidR="00055AD4" w:rsidRPr="00055AD4" w:rsidRDefault="00055AD4" w:rsidP="00055AD4">
            <w:pPr>
              <w:jc w:val="center"/>
              <w:rPr>
                <w:sz w:val="16"/>
                <w:szCs w:val="16"/>
              </w:rPr>
            </w:pPr>
            <w:r w:rsidRPr="00055AD4">
              <w:rPr>
                <w:sz w:val="16"/>
                <w:szCs w:val="16"/>
              </w:rPr>
              <w:t>4200</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autoSpaceDE w:val="0"/>
              <w:autoSpaceDN w:val="0"/>
              <w:adjustRightInd w:val="0"/>
              <w:jc w:val="center"/>
              <w:rPr>
                <w:sz w:val="16"/>
                <w:szCs w:val="16"/>
              </w:rPr>
            </w:pPr>
          </w:p>
          <w:p w:rsidR="00055AD4" w:rsidRPr="00055AD4" w:rsidRDefault="00055AD4" w:rsidP="00055AD4">
            <w:pPr>
              <w:autoSpaceDE w:val="0"/>
              <w:autoSpaceDN w:val="0"/>
              <w:adjustRightInd w:val="0"/>
              <w:jc w:val="center"/>
              <w:rPr>
                <w:sz w:val="16"/>
                <w:szCs w:val="16"/>
              </w:rPr>
            </w:pPr>
          </w:p>
          <w:p w:rsidR="00055AD4" w:rsidRPr="00055AD4" w:rsidRDefault="00055AD4" w:rsidP="00055AD4">
            <w:pPr>
              <w:autoSpaceDE w:val="0"/>
              <w:autoSpaceDN w:val="0"/>
              <w:adjustRightInd w:val="0"/>
              <w:jc w:val="center"/>
              <w:rPr>
                <w:sz w:val="16"/>
                <w:szCs w:val="16"/>
              </w:rPr>
            </w:pPr>
          </w:p>
          <w:p w:rsidR="00055AD4" w:rsidRPr="00055AD4" w:rsidRDefault="00055AD4" w:rsidP="00055AD4">
            <w:pPr>
              <w:autoSpaceDE w:val="0"/>
              <w:autoSpaceDN w:val="0"/>
              <w:adjustRightInd w:val="0"/>
              <w:jc w:val="center"/>
              <w:rPr>
                <w:sz w:val="16"/>
                <w:szCs w:val="16"/>
              </w:rPr>
            </w:pPr>
          </w:p>
          <w:p w:rsidR="00055AD4" w:rsidRPr="00055AD4" w:rsidRDefault="00055AD4" w:rsidP="00055AD4">
            <w:pPr>
              <w:autoSpaceDE w:val="0"/>
              <w:autoSpaceDN w:val="0"/>
              <w:adjustRightInd w:val="0"/>
              <w:jc w:val="center"/>
              <w:rPr>
                <w:sz w:val="16"/>
                <w:szCs w:val="16"/>
              </w:rPr>
            </w:pPr>
            <w:r w:rsidRPr="00055AD4">
              <w:rPr>
                <w:sz w:val="16"/>
                <w:szCs w:val="16"/>
              </w:rPr>
              <w:t>2805</w:t>
            </w:r>
          </w:p>
          <w:p w:rsidR="00055AD4" w:rsidRPr="00055AD4" w:rsidRDefault="00055AD4" w:rsidP="00055AD4">
            <w:pPr>
              <w:autoSpaceDE w:val="0"/>
              <w:autoSpaceDN w:val="0"/>
              <w:adjustRightInd w:val="0"/>
              <w:jc w:val="center"/>
              <w:rPr>
                <w:sz w:val="16"/>
                <w:szCs w:val="16"/>
              </w:rPr>
            </w:pPr>
            <w:r w:rsidRPr="00055AD4">
              <w:rPr>
                <w:sz w:val="16"/>
                <w:szCs w:val="16"/>
              </w:rPr>
              <w:t>744</w:t>
            </w:r>
          </w:p>
          <w:p w:rsidR="00055AD4" w:rsidRPr="00055AD4" w:rsidRDefault="00055AD4" w:rsidP="00055AD4">
            <w:pPr>
              <w:autoSpaceDE w:val="0"/>
              <w:autoSpaceDN w:val="0"/>
              <w:adjustRightInd w:val="0"/>
              <w:jc w:val="center"/>
              <w:rPr>
                <w:sz w:val="16"/>
                <w:szCs w:val="16"/>
              </w:rPr>
            </w:pPr>
            <w:r w:rsidRPr="00055AD4">
              <w:rPr>
                <w:sz w:val="16"/>
                <w:szCs w:val="16"/>
              </w:rPr>
              <w:t>4200</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autoSpaceDE w:val="0"/>
              <w:autoSpaceDN w:val="0"/>
              <w:adjustRightInd w:val="0"/>
              <w:jc w:val="center"/>
              <w:rPr>
                <w:sz w:val="16"/>
                <w:szCs w:val="16"/>
              </w:rPr>
            </w:pPr>
          </w:p>
          <w:p w:rsidR="00055AD4" w:rsidRPr="00055AD4" w:rsidRDefault="00055AD4" w:rsidP="00055AD4">
            <w:pPr>
              <w:autoSpaceDE w:val="0"/>
              <w:autoSpaceDN w:val="0"/>
              <w:adjustRightInd w:val="0"/>
              <w:jc w:val="center"/>
              <w:rPr>
                <w:sz w:val="16"/>
                <w:szCs w:val="16"/>
              </w:rPr>
            </w:pPr>
          </w:p>
          <w:p w:rsidR="00055AD4" w:rsidRPr="00055AD4" w:rsidRDefault="00055AD4" w:rsidP="00055AD4">
            <w:pPr>
              <w:autoSpaceDE w:val="0"/>
              <w:autoSpaceDN w:val="0"/>
              <w:adjustRightInd w:val="0"/>
              <w:jc w:val="center"/>
              <w:rPr>
                <w:sz w:val="16"/>
                <w:szCs w:val="16"/>
              </w:rPr>
            </w:pPr>
          </w:p>
          <w:p w:rsidR="00055AD4" w:rsidRPr="00055AD4" w:rsidRDefault="00055AD4" w:rsidP="00055AD4">
            <w:pPr>
              <w:autoSpaceDE w:val="0"/>
              <w:autoSpaceDN w:val="0"/>
              <w:adjustRightInd w:val="0"/>
              <w:jc w:val="center"/>
              <w:rPr>
                <w:sz w:val="16"/>
                <w:szCs w:val="16"/>
              </w:rPr>
            </w:pPr>
          </w:p>
          <w:p w:rsidR="00055AD4" w:rsidRPr="00055AD4" w:rsidRDefault="00055AD4" w:rsidP="00055AD4">
            <w:pPr>
              <w:autoSpaceDE w:val="0"/>
              <w:autoSpaceDN w:val="0"/>
              <w:adjustRightInd w:val="0"/>
              <w:jc w:val="center"/>
              <w:rPr>
                <w:sz w:val="16"/>
                <w:szCs w:val="16"/>
              </w:rPr>
            </w:pPr>
            <w:r w:rsidRPr="00055AD4">
              <w:rPr>
                <w:sz w:val="16"/>
                <w:szCs w:val="16"/>
              </w:rPr>
              <w:t>2825</w:t>
            </w:r>
          </w:p>
          <w:p w:rsidR="00055AD4" w:rsidRPr="00055AD4" w:rsidRDefault="00055AD4" w:rsidP="00055AD4">
            <w:pPr>
              <w:autoSpaceDE w:val="0"/>
              <w:autoSpaceDN w:val="0"/>
              <w:adjustRightInd w:val="0"/>
              <w:jc w:val="center"/>
              <w:rPr>
                <w:sz w:val="16"/>
                <w:szCs w:val="16"/>
              </w:rPr>
            </w:pPr>
            <w:r w:rsidRPr="00055AD4">
              <w:rPr>
                <w:sz w:val="16"/>
                <w:szCs w:val="16"/>
              </w:rPr>
              <w:t>744</w:t>
            </w:r>
          </w:p>
          <w:p w:rsidR="00055AD4" w:rsidRPr="00055AD4" w:rsidRDefault="00055AD4" w:rsidP="00055AD4">
            <w:pPr>
              <w:jc w:val="center"/>
              <w:rPr>
                <w:sz w:val="16"/>
                <w:szCs w:val="16"/>
              </w:rPr>
            </w:pPr>
            <w:r w:rsidRPr="00055AD4">
              <w:rPr>
                <w:sz w:val="16"/>
                <w:szCs w:val="16"/>
              </w:rPr>
              <w:t>4430</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12.5</w:t>
            </w:r>
          </w:p>
        </w:tc>
        <w:tc>
          <w:tcPr>
            <w:tcW w:w="4613" w:type="dxa"/>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autoSpaceDE w:val="0"/>
              <w:autoSpaceDN w:val="0"/>
              <w:adjustRightInd w:val="0"/>
              <w:jc w:val="both"/>
              <w:rPr>
                <w:sz w:val="16"/>
                <w:szCs w:val="16"/>
              </w:rPr>
            </w:pPr>
            <w:r w:rsidRPr="00055AD4">
              <w:rPr>
                <w:sz w:val="16"/>
                <w:szCs w:val="16"/>
              </w:rPr>
              <w:t>Численность населения участвующих в проведении спартакиады для пенсионеров</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roofErr w:type="spellStart"/>
            <w:proofErr w:type="gramStart"/>
            <w:r w:rsidRPr="00055AD4">
              <w:rPr>
                <w:sz w:val="16"/>
                <w:szCs w:val="16"/>
              </w:rPr>
              <w:t>Количест</w:t>
            </w:r>
            <w:proofErr w:type="spellEnd"/>
            <w:r w:rsidRPr="00055AD4">
              <w:rPr>
                <w:sz w:val="16"/>
                <w:szCs w:val="16"/>
              </w:rPr>
              <w:t>-во</w:t>
            </w:r>
            <w:proofErr w:type="gramEnd"/>
            <w:r w:rsidRPr="00055AD4">
              <w:rPr>
                <w:sz w:val="16"/>
                <w:szCs w:val="16"/>
              </w:rPr>
              <w:t xml:space="preserve"> человек</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190</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190</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195</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w:t>
            </w:r>
          </w:p>
        </w:tc>
      </w:tr>
      <w:tr w:rsidR="00055AD4" w:rsidRPr="00055AD4" w:rsidTr="00055AD4">
        <w:trPr>
          <w:trHeight w:val="303"/>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12.6</w:t>
            </w:r>
          </w:p>
        </w:tc>
        <w:tc>
          <w:tcPr>
            <w:tcW w:w="4613" w:type="dxa"/>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autoSpaceDE w:val="0"/>
              <w:autoSpaceDN w:val="0"/>
              <w:adjustRightInd w:val="0"/>
              <w:jc w:val="both"/>
              <w:rPr>
                <w:sz w:val="16"/>
                <w:szCs w:val="16"/>
              </w:rPr>
            </w:pPr>
            <w:r w:rsidRPr="00055AD4">
              <w:rPr>
                <w:sz w:val="16"/>
                <w:szCs w:val="16"/>
              </w:rPr>
              <w:t>Численность населения участвующих в проведении районного праздника приемных семей «Семья, где в каждом творческое 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roofErr w:type="spellStart"/>
            <w:proofErr w:type="gramStart"/>
            <w:r w:rsidRPr="00055AD4">
              <w:rPr>
                <w:sz w:val="16"/>
                <w:szCs w:val="16"/>
              </w:rPr>
              <w:t>Количест</w:t>
            </w:r>
            <w:proofErr w:type="spellEnd"/>
            <w:r w:rsidRPr="00055AD4">
              <w:rPr>
                <w:sz w:val="16"/>
                <w:szCs w:val="16"/>
              </w:rPr>
              <w:t>-во</w:t>
            </w:r>
            <w:proofErr w:type="gramEnd"/>
            <w:r w:rsidRPr="00055AD4">
              <w:rPr>
                <w:sz w:val="16"/>
                <w:szCs w:val="16"/>
              </w:rPr>
              <w:t xml:space="preserve"> человек</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95</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95</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98</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w:t>
            </w:r>
          </w:p>
        </w:tc>
      </w:tr>
      <w:tr w:rsidR="00055AD4" w:rsidRPr="00055AD4" w:rsidTr="00055AD4">
        <w:trPr>
          <w:trHeight w:val="368"/>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12.7</w:t>
            </w:r>
          </w:p>
        </w:tc>
        <w:tc>
          <w:tcPr>
            <w:tcW w:w="4613" w:type="dxa"/>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autoSpaceDE w:val="0"/>
              <w:autoSpaceDN w:val="0"/>
              <w:adjustRightInd w:val="0"/>
              <w:jc w:val="both"/>
              <w:rPr>
                <w:sz w:val="16"/>
                <w:szCs w:val="16"/>
              </w:rPr>
            </w:pPr>
            <w:r w:rsidRPr="00055AD4">
              <w:rPr>
                <w:sz w:val="16"/>
                <w:szCs w:val="16"/>
              </w:rPr>
              <w:t xml:space="preserve">Численность семей с детьми, обеспеченных мерами пожарной безопасности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roofErr w:type="spellStart"/>
            <w:proofErr w:type="gramStart"/>
            <w:r w:rsidRPr="00055AD4">
              <w:rPr>
                <w:sz w:val="16"/>
                <w:szCs w:val="16"/>
              </w:rPr>
              <w:t>Количест</w:t>
            </w:r>
            <w:proofErr w:type="spellEnd"/>
            <w:r w:rsidRPr="00055AD4">
              <w:rPr>
                <w:sz w:val="16"/>
                <w:szCs w:val="16"/>
              </w:rPr>
              <w:t>-во</w:t>
            </w:r>
            <w:proofErr w:type="gramEnd"/>
            <w:r w:rsidRPr="00055AD4">
              <w:rPr>
                <w:sz w:val="16"/>
                <w:szCs w:val="16"/>
              </w:rPr>
              <w:t xml:space="preserve"> семей</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60</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72</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72</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w:t>
            </w:r>
          </w:p>
        </w:tc>
      </w:tr>
      <w:tr w:rsidR="00055AD4" w:rsidRPr="00055AD4" w:rsidTr="00055AD4">
        <w:trPr>
          <w:trHeight w:val="368"/>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b/>
                <w:sz w:val="16"/>
                <w:szCs w:val="16"/>
              </w:rPr>
            </w:pPr>
            <w:r w:rsidRPr="00055AD4">
              <w:rPr>
                <w:b/>
                <w:sz w:val="16"/>
                <w:szCs w:val="16"/>
              </w:rPr>
              <w:t>13.</w:t>
            </w:r>
          </w:p>
        </w:tc>
        <w:tc>
          <w:tcPr>
            <w:tcW w:w="1004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pStyle w:val="afe"/>
              <w:ind w:left="57"/>
              <w:jc w:val="both"/>
              <w:rPr>
                <w:rStyle w:val="FontStyle27"/>
                <w:b w:val="0"/>
                <w:sz w:val="16"/>
                <w:szCs w:val="16"/>
              </w:rPr>
            </w:pPr>
            <w:r w:rsidRPr="00055AD4">
              <w:rPr>
                <w:rStyle w:val="FontStyle27"/>
                <w:sz w:val="16"/>
                <w:szCs w:val="16"/>
              </w:rPr>
              <w:t>Муниципальная программа «</w:t>
            </w:r>
            <w:r w:rsidRPr="00055AD4">
              <w:rPr>
                <w:b/>
                <w:sz w:val="16"/>
                <w:szCs w:val="16"/>
              </w:rPr>
              <w:t xml:space="preserve">Развитие туризма в </w:t>
            </w:r>
            <w:proofErr w:type="spellStart"/>
            <w:r w:rsidRPr="00055AD4">
              <w:rPr>
                <w:b/>
                <w:sz w:val="16"/>
                <w:szCs w:val="16"/>
              </w:rPr>
              <w:t>Тогучинском</w:t>
            </w:r>
            <w:proofErr w:type="spellEnd"/>
            <w:r w:rsidRPr="00055AD4">
              <w:rPr>
                <w:b/>
                <w:sz w:val="16"/>
                <w:szCs w:val="16"/>
              </w:rPr>
              <w:t xml:space="preserve"> районе Новосибирской области на 2022-2025 годы»</w:t>
            </w:r>
            <w:r w:rsidRPr="00055AD4">
              <w:rPr>
                <w:rStyle w:val="FontStyle27"/>
                <w:sz w:val="16"/>
                <w:szCs w:val="16"/>
              </w:rPr>
              <w:t xml:space="preserve"> </w:t>
            </w:r>
          </w:p>
          <w:p w:rsidR="00055AD4" w:rsidRDefault="00055AD4" w:rsidP="00055AD4">
            <w:pPr>
              <w:rPr>
                <w:rStyle w:val="FontStyle27"/>
                <w:rFonts w:eastAsia="Arial Unicode MS"/>
                <w:sz w:val="16"/>
                <w:szCs w:val="16"/>
              </w:rPr>
            </w:pPr>
            <w:r w:rsidRPr="00055AD4">
              <w:rPr>
                <w:rStyle w:val="FontStyle27"/>
                <w:rFonts w:eastAsia="Arial Unicode MS"/>
                <w:sz w:val="16"/>
                <w:szCs w:val="16"/>
              </w:rPr>
              <w:t>(утверждена постановлением администрации Тогучинского района Новосибирской области от 11.08.2022 № 888/П/93)</w:t>
            </w:r>
          </w:p>
          <w:p w:rsidR="00453060" w:rsidRPr="00055AD4" w:rsidRDefault="00453060" w:rsidP="00055AD4">
            <w:pPr>
              <w:rPr>
                <w:sz w:val="16"/>
                <w:szCs w:val="16"/>
              </w:rPr>
            </w:pPr>
          </w:p>
        </w:tc>
      </w:tr>
      <w:tr w:rsidR="00055AD4" w:rsidRPr="00055AD4" w:rsidTr="00055AD4">
        <w:trPr>
          <w:trHeight w:val="368"/>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13.1</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ind w:left="5"/>
              <w:jc w:val="both"/>
              <w:rPr>
                <w:sz w:val="16"/>
                <w:szCs w:val="16"/>
              </w:rPr>
            </w:pPr>
            <w:r w:rsidRPr="00055AD4">
              <w:rPr>
                <w:sz w:val="16"/>
                <w:szCs w:val="16"/>
              </w:rPr>
              <w:t>Количество проектов, заявленных для участия в программах, грантах</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ind w:left="5"/>
              <w:jc w:val="center"/>
              <w:rPr>
                <w:sz w:val="16"/>
                <w:szCs w:val="16"/>
                <w:vertAlign w:val="superscript"/>
              </w:rPr>
            </w:pPr>
            <w:r w:rsidRPr="00055AD4">
              <w:rPr>
                <w:sz w:val="16"/>
                <w:szCs w:val="16"/>
              </w:rPr>
              <w:t>шт.</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jc w:val="center"/>
              <w:rPr>
                <w:sz w:val="16"/>
                <w:szCs w:val="16"/>
              </w:rPr>
            </w:pPr>
            <w:r w:rsidRPr="00055AD4">
              <w:rPr>
                <w:sz w:val="16"/>
                <w:szCs w:val="16"/>
              </w:rPr>
              <w:t>2</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ind w:left="5"/>
              <w:jc w:val="center"/>
              <w:rPr>
                <w:sz w:val="16"/>
                <w:szCs w:val="16"/>
              </w:rPr>
            </w:pPr>
            <w:r w:rsidRPr="00055AD4">
              <w:rPr>
                <w:sz w:val="16"/>
                <w:szCs w:val="16"/>
              </w:rPr>
              <w:t>1</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ind w:left="5"/>
              <w:jc w:val="center"/>
              <w:rPr>
                <w:sz w:val="16"/>
                <w:szCs w:val="16"/>
              </w:rPr>
            </w:pPr>
            <w:r w:rsidRPr="00055AD4">
              <w:rPr>
                <w:sz w:val="16"/>
                <w:szCs w:val="16"/>
              </w:rPr>
              <w:t>1</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w:t>
            </w:r>
          </w:p>
        </w:tc>
      </w:tr>
      <w:tr w:rsidR="00055AD4" w:rsidRPr="00055AD4" w:rsidTr="00055AD4">
        <w:trPr>
          <w:trHeight w:val="368"/>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13.2</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ind w:left="5"/>
              <w:jc w:val="both"/>
              <w:rPr>
                <w:sz w:val="16"/>
                <w:szCs w:val="16"/>
              </w:rPr>
            </w:pPr>
            <w:r w:rsidRPr="00055AD4">
              <w:rPr>
                <w:sz w:val="16"/>
                <w:szCs w:val="16"/>
              </w:rPr>
              <w:t>количество туристических маршрутов, определенных для привлечения туристского потока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ind w:left="5"/>
              <w:jc w:val="center"/>
              <w:rPr>
                <w:sz w:val="16"/>
                <w:szCs w:val="16"/>
              </w:rPr>
            </w:pPr>
            <w:r w:rsidRPr="00055AD4">
              <w:rPr>
                <w:sz w:val="16"/>
                <w:szCs w:val="16"/>
              </w:rPr>
              <w:t>шт.</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jc w:val="center"/>
              <w:rPr>
                <w:sz w:val="16"/>
                <w:szCs w:val="16"/>
              </w:rPr>
            </w:pPr>
            <w:r w:rsidRPr="00055AD4">
              <w:rPr>
                <w:sz w:val="16"/>
                <w:szCs w:val="16"/>
              </w:rPr>
              <w:t>1</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ind w:left="5"/>
              <w:jc w:val="center"/>
              <w:rPr>
                <w:sz w:val="16"/>
                <w:szCs w:val="16"/>
              </w:rPr>
            </w:pPr>
            <w:r w:rsidRPr="00055AD4">
              <w:rPr>
                <w:sz w:val="16"/>
                <w:szCs w:val="16"/>
              </w:rPr>
              <w:t>1</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ind w:left="5"/>
              <w:jc w:val="center"/>
              <w:rPr>
                <w:sz w:val="16"/>
                <w:szCs w:val="16"/>
              </w:rPr>
            </w:pPr>
            <w:r w:rsidRPr="00055AD4">
              <w:rPr>
                <w:sz w:val="16"/>
                <w:szCs w:val="16"/>
              </w:rPr>
              <w:t>1</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w:t>
            </w:r>
          </w:p>
        </w:tc>
      </w:tr>
      <w:tr w:rsidR="00055AD4" w:rsidRPr="00055AD4" w:rsidTr="00055AD4">
        <w:trPr>
          <w:trHeight w:val="368"/>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13.3</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ind w:left="5"/>
              <w:jc w:val="both"/>
              <w:rPr>
                <w:sz w:val="16"/>
                <w:szCs w:val="16"/>
              </w:rPr>
            </w:pPr>
            <w:r w:rsidRPr="00055AD4">
              <w:rPr>
                <w:sz w:val="16"/>
                <w:szCs w:val="16"/>
              </w:rPr>
              <w:t>Количество созданных и размещенных в СМИ информационных статей, материалов</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ind w:left="5"/>
              <w:jc w:val="center"/>
              <w:rPr>
                <w:sz w:val="16"/>
                <w:szCs w:val="16"/>
              </w:rPr>
            </w:pPr>
            <w:r w:rsidRPr="00055AD4">
              <w:rPr>
                <w:sz w:val="16"/>
                <w:szCs w:val="16"/>
              </w:rPr>
              <w:t>шт.</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jc w:val="center"/>
              <w:rPr>
                <w:sz w:val="16"/>
                <w:szCs w:val="16"/>
              </w:rPr>
            </w:pPr>
            <w:r w:rsidRPr="00055AD4">
              <w:rPr>
                <w:sz w:val="16"/>
                <w:szCs w:val="16"/>
              </w:rPr>
              <w:t>2</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ind w:left="5"/>
              <w:jc w:val="center"/>
              <w:rPr>
                <w:sz w:val="16"/>
                <w:szCs w:val="16"/>
              </w:rPr>
            </w:pPr>
            <w:r w:rsidRPr="00055AD4">
              <w:rPr>
                <w:sz w:val="16"/>
                <w:szCs w:val="16"/>
              </w:rPr>
              <w:t>2</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ind w:left="5"/>
              <w:jc w:val="center"/>
              <w:rPr>
                <w:sz w:val="16"/>
                <w:szCs w:val="16"/>
              </w:rPr>
            </w:pPr>
            <w:r w:rsidRPr="00055AD4">
              <w:rPr>
                <w:sz w:val="16"/>
                <w:szCs w:val="16"/>
              </w:rPr>
              <w:t>2</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2</w:t>
            </w:r>
          </w:p>
        </w:tc>
      </w:tr>
      <w:tr w:rsidR="00055AD4" w:rsidRPr="00055AD4" w:rsidTr="00055AD4">
        <w:trPr>
          <w:trHeight w:val="368"/>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13.4</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ind w:left="5"/>
              <w:jc w:val="both"/>
              <w:rPr>
                <w:sz w:val="16"/>
                <w:szCs w:val="16"/>
              </w:rPr>
            </w:pPr>
            <w:r w:rsidRPr="00055AD4">
              <w:rPr>
                <w:sz w:val="16"/>
                <w:szCs w:val="16"/>
              </w:rPr>
              <w:t>Количество мероприятий</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ind w:left="5"/>
              <w:jc w:val="center"/>
              <w:rPr>
                <w:sz w:val="16"/>
                <w:szCs w:val="16"/>
              </w:rPr>
            </w:pPr>
            <w:r w:rsidRPr="00055AD4">
              <w:rPr>
                <w:sz w:val="16"/>
                <w:szCs w:val="16"/>
              </w:rPr>
              <w:t>шт.</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jc w:val="center"/>
              <w:rPr>
                <w:sz w:val="16"/>
                <w:szCs w:val="16"/>
                <w:lang w:val="en-US"/>
              </w:rPr>
            </w:pPr>
            <w:r w:rsidRPr="00055AD4">
              <w:rPr>
                <w:sz w:val="16"/>
                <w:szCs w:val="16"/>
                <w:lang w:val="en-US"/>
              </w:rPr>
              <w:t>4</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ind w:left="5"/>
              <w:jc w:val="center"/>
              <w:rPr>
                <w:sz w:val="16"/>
                <w:szCs w:val="16"/>
                <w:lang w:val="en-US"/>
              </w:rPr>
            </w:pPr>
            <w:r w:rsidRPr="00055AD4">
              <w:rPr>
                <w:sz w:val="16"/>
                <w:szCs w:val="16"/>
                <w:lang w:val="en-US"/>
              </w:rPr>
              <w:t>2</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ind w:left="5"/>
              <w:jc w:val="center"/>
              <w:rPr>
                <w:sz w:val="16"/>
                <w:szCs w:val="16"/>
                <w:lang w:val="en-US"/>
              </w:rPr>
            </w:pPr>
            <w:r w:rsidRPr="00055AD4">
              <w:rPr>
                <w:sz w:val="16"/>
                <w:szCs w:val="16"/>
                <w:lang w:val="en-US"/>
              </w:rPr>
              <w:t>2</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lang w:val="en-US"/>
              </w:rPr>
            </w:pPr>
            <w:r w:rsidRPr="00055AD4">
              <w:rPr>
                <w:sz w:val="16"/>
                <w:szCs w:val="16"/>
                <w:lang w:val="en-US"/>
              </w:rPr>
              <w:t>2</w:t>
            </w:r>
          </w:p>
        </w:tc>
      </w:tr>
      <w:tr w:rsidR="00055AD4" w:rsidRPr="00055AD4" w:rsidTr="00055AD4">
        <w:trPr>
          <w:trHeight w:val="368"/>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13.5</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ind w:left="5"/>
              <w:jc w:val="both"/>
              <w:rPr>
                <w:sz w:val="16"/>
                <w:szCs w:val="16"/>
              </w:rPr>
            </w:pPr>
            <w:r w:rsidRPr="00055AD4">
              <w:rPr>
                <w:sz w:val="16"/>
                <w:szCs w:val="16"/>
              </w:rPr>
              <w:t>Количество вновь созданных инвестиционных проектов сферы туризма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ind w:left="5"/>
              <w:jc w:val="center"/>
              <w:rPr>
                <w:sz w:val="16"/>
                <w:szCs w:val="16"/>
              </w:rPr>
            </w:pPr>
            <w:r w:rsidRPr="00055AD4">
              <w:rPr>
                <w:sz w:val="16"/>
                <w:szCs w:val="16"/>
              </w:rPr>
              <w:t>проект</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jc w:val="center"/>
              <w:rPr>
                <w:sz w:val="16"/>
                <w:szCs w:val="16"/>
              </w:rPr>
            </w:pPr>
            <w:r w:rsidRPr="00055AD4">
              <w:rPr>
                <w:sz w:val="16"/>
                <w:szCs w:val="16"/>
              </w:rPr>
              <w:t>1</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w:t>
            </w:r>
          </w:p>
        </w:tc>
      </w:tr>
      <w:tr w:rsidR="00055AD4" w:rsidRPr="00055AD4" w:rsidTr="00055AD4">
        <w:trPr>
          <w:trHeight w:val="368"/>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13.6</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jc w:val="both"/>
              <w:rPr>
                <w:sz w:val="16"/>
                <w:szCs w:val="16"/>
              </w:rPr>
            </w:pPr>
            <w:r w:rsidRPr="00055AD4">
              <w:rPr>
                <w:sz w:val="16"/>
                <w:szCs w:val="16"/>
              </w:rPr>
              <w:t>Количество консультаций</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ind w:left="5"/>
              <w:jc w:val="center"/>
              <w:rPr>
                <w:sz w:val="16"/>
                <w:szCs w:val="16"/>
              </w:rPr>
            </w:pPr>
          </w:p>
          <w:p w:rsidR="00055AD4" w:rsidRPr="00055AD4" w:rsidRDefault="00055AD4" w:rsidP="00055AD4">
            <w:pPr>
              <w:jc w:val="center"/>
              <w:rPr>
                <w:sz w:val="16"/>
                <w:szCs w:val="16"/>
              </w:rPr>
            </w:pPr>
            <w:r w:rsidRPr="00055AD4">
              <w:rPr>
                <w:sz w:val="16"/>
                <w:szCs w:val="16"/>
              </w:rPr>
              <w:t>ед.</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jc w:val="center"/>
              <w:rPr>
                <w:sz w:val="16"/>
                <w:szCs w:val="16"/>
              </w:rPr>
            </w:pPr>
            <w:r w:rsidRPr="00055AD4">
              <w:rPr>
                <w:sz w:val="16"/>
                <w:szCs w:val="16"/>
              </w:rPr>
              <w:t>5</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jc w:val="center"/>
              <w:rPr>
                <w:sz w:val="16"/>
                <w:szCs w:val="16"/>
              </w:rPr>
            </w:pPr>
            <w:r w:rsidRPr="00055AD4">
              <w:rPr>
                <w:sz w:val="16"/>
                <w:szCs w:val="16"/>
              </w:rPr>
              <w:t>5</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ind w:left="5"/>
              <w:jc w:val="center"/>
              <w:rPr>
                <w:sz w:val="16"/>
                <w:szCs w:val="16"/>
              </w:rPr>
            </w:pPr>
            <w:r w:rsidRPr="00055AD4">
              <w:rPr>
                <w:sz w:val="16"/>
                <w:szCs w:val="16"/>
              </w:rPr>
              <w:t>5</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jc w:val="center"/>
              <w:rPr>
                <w:sz w:val="16"/>
                <w:szCs w:val="16"/>
              </w:rPr>
            </w:pPr>
            <w:r w:rsidRPr="00055AD4">
              <w:rPr>
                <w:sz w:val="16"/>
                <w:szCs w:val="16"/>
              </w:rPr>
              <w:t>5</w:t>
            </w:r>
          </w:p>
        </w:tc>
      </w:tr>
      <w:tr w:rsidR="00055AD4" w:rsidRPr="00055AD4" w:rsidTr="00055AD4">
        <w:trPr>
          <w:trHeight w:val="368"/>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13.7</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jc w:val="both"/>
              <w:rPr>
                <w:sz w:val="16"/>
                <w:szCs w:val="16"/>
              </w:rPr>
            </w:pPr>
            <w:r w:rsidRPr="00055AD4">
              <w:rPr>
                <w:sz w:val="16"/>
                <w:szCs w:val="16"/>
              </w:rPr>
              <w:t>Количество поддержанных инициатив</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ind w:left="5"/>
              <w:jc w:val="center"/>
              <w:rPr>
                <w:sz w:val="16"/>
                <w:szCs w:val="16"/>
              </w:rPr>
            </w:pPr>
            <w:r w:rsidRPr="00055AD4">
              <w:rPr>
                <w:sz w:val="16"/>
                <w:szCs w:val="16"/>
              </w:rPr>
              <w:t>ед.</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jc w:val="center"/>
              <w:rPr>
                <w:sz w:val="16"/>
                <w:szCs w:val="16"/>
              </w:rPr>
            </w:pPr>
            <w:r w:rsidRPr="00055AD4">
              <w:rPr>
                <w:sz w:val="16"/>
                <w:szCs w:val="16"/>
              </w:rPr>
              <w:t>1</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ind w:left="5"/>
              <w:jc w:val="center"/>
              <w:rPr>
                <w:sz w:val="16"/>
                <w:szCs w:val="16"/>
              </w:rPr>
            </w:pPr>
            <w:r w:rsidRPr="00055AD4">
              <w:rPr>
                <w:sz w:val="16"/>
                <w:szCs w:val="16"/>
              </w:rPr>
              <w:t>1</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ind w:left="5"/>
              <w:jc w:val="center"/>
              <w:rPr>
                <w:sz w:val="16"/>
                <w:szCs w:val="16"/>
              </w:rPr>
            </w:pPr>
            <w:r w:rsidRPr="00055AD4">
              <w:rPr>
                <w:sz w:val="16"/>
                <w:szCs w:val="16"/>
              </w:rPr>
              <w:t>1</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jc w:val="center"/>
              <w:rPr>
                <w:sz w:val="16"/>
                <w:szCs w:val="16"/>
              </w:rPr>
            </w:pPr>
            <w:r w:rsidRPr="00055AD4">
              <w:rPr>
                <w:sz w:val="16"/>
                <w:szCs w:val="16"/>
              </w:rPr>
              <w:t>1</w:t>
            </w:r>
          </w:p>
        </w:tc>
      </w:tr>
      <w:tr w:rsidR="00055AD4" w:rsidRPr="00055AD4" w:rsidTr="00055AD4">
        <w:trPr>
          <w:trHeight w:val="368"/>
        </w:trPr>
        <w:tc>
          <w:tcPr>
            <w:tcW w:w="732"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jc w:val="center"/>
              <w:rPr>
                <w:sz w:val="16"/>
                <w:szCs w:val="16"/>
              </w:rPr>
            </w:pPr>
            <w:r w:rsidRPr="00055AD4">
              <w:rPr>
                <w:sz w:val="16"/>
                <w:szCs w:val="16"/>
              </w:rPr>
              <w:t>13.8</w:t>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jc w:val="both"/>
              <w:rPr>
                <w:sz w:val="16"/>
                <w:szCs w:val="16"/>
              </w:rPr>
            </w:pPr>
            <w:r w:rsidRPr="00055AD4">
              <w:rPr>
                <w:sz w:val="16"/>
                <w:szCs w:val="16"/>
              </w:rPr>
              <w:t xml:space="preserve">Количество обученных работников сферы туризма и сопутствующих направлений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ind w:left="5"/>
              <w:jc w:val="center"/>
              <w:rPr>
                <w:sz w:val="16"/>
                <w:szCs w:val="16"/>
              </w:rPr>
            </w:pPr>
            <w:r w:rsidRPr="00055AD4">
              <w:rPr>
                <w:sz w:val="16"/>
                <w:szCs w:val="16"/>
              </w:rPr>
              <w:t>чел.</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jc w:val="center"/>
              <w:rPr>
                <w:sz w:val="16"/>
                <w:szCs w:val="16"/>
              </w:rPr>
            </w:pPr>
            <w:r w:rsidRPr="00055AD4">
              <w:rPr>
                <w:sz w:val="16"/>
                <w:szCs w:val="16"/>
              </w:rPr>
              <w:t>1</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ind w:left="5"/>
              <w:jc w:val="center"/>
              <w:rPr>
                <w:sz w:val="16"/>
                <w:szCs w:val="16"/>
              </w:rPr>
            </w:pPr>
            <w:r w:rsidRPr="00055AD4">
              <w:rPr>
                <w:sz w:val="16"/>
                <w:szCs w:val="16"/>
              </w:rPr>
              <w:t>1</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ind w:left="5"/>
              <w:jc w:val="center"/>
              <w:rPr>
                <w:sz w:val="16"/>
                <w:szCs w:val="16"/>
              </w:rPr>
            </w:pPr>
            <w:r w:rsidRPr="00055AD4">
              <w:rPr>
                <w:sz w:val="16"/>
                <w:szCs w:val="16"/>
              </w:rPr>
              <w:t>1</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jc w:val="center"/>
              <w:rPr>
                <w:sz w:val="16"/>
                <w:szCs w:val="16"/>
              </w:rPr>
            </w:pPr>
            <w:r w:rsidRPr="00055AD4">
              <w:rPr>
                <w:sz w:val="16"/>
                <w:szCs w:val="16"/>
              </w:rPr>
              <w:t>1</w:t>
            </w:r>
          </w:p>
        </w:tc>
      </w:tr>
    </w:tbl>
    <w:p w:rsidR="0046233B" w:rsidRDefault="00055AD4" w:rsidP="0046233B">
      <w:pPr>
        <w:jc w:val="center"/>
        <w:rPr>
          <w:b/>
          <w:sz w:val="16"/>
          <w:szCs w:val="16"/>
        </w:rPr>
      </w:pPr>
      <w:r>
        <w:rPr>
          <w:b/>
          <w:sz w:val="16"/>
          <w:szCs w:val="16"/>
        </w:rPr>
        <w:t>__________________________________________________________________________________________________________________________________</w:t>
      </w:r>
    </w:p>
    <w:p w:rsidR="00055AD4" w:rsidRPr="0046233B" w:rsidRDefault="00055AD4" w:rsidP="0046233B">
      <w:pPr>
        <w:jc w:val="center"/>
        <w:rPr>
          <w:b/>
          <w:sz w:val="16"/>
          <w:szCs w:val="16"/>
        </w:rPr>
      </w:pPr>
    </w:p>
    <w:p w:rsidR="0046233B" w:rsidRDefault="0046233B" w:rsidP="0046233B">
      <w:pPr>
        <w:jc w:val="center"/>
        <w:rPr>
          <w:b/>
          <w:sz w:val="16"/>
          <w:szCs w:val="16"/>
        </w:rPr>
        <w:sectPr w:rsidR="0046233B" w:rsidSect="0046233B">
          <w:type w:val="continuous"/>
          <w:pgSz w:w="11906" w:h="16838" w:code="9"/>
          <w:pgMar w:top="567" w:right="567" w:bottom="567" w:left="567" w:header="720" w:footer="720" w:gutter="0"/>
          <w:pgNumType w:fmt="numberInDash"/>
          <w:cols w:space="709"/>
          <w:docGrid w:linePitch="360"/>
        </w:sectPr>
      </w:pPr>
    </w:p>
    <w:p w:rsidR="00055AD4" w:rsidRPr="00D60BAB" w:rsidRDefault="00055AD4" w:rsidP="00055AD4">
      <w:pPr>
        <w:jc w:val="center"/>
        <w:rPr>
          <w:b/>
          <w:sz w:val="16"/>
          <w:szCs w:val="16"/>
        </w:rPr>
      </w:pPr>
      <w:r w:rsidRPr="00D60BAB">
        <w:rPr>
          <w:b/>
          <w:sz w:val="16"/>
          <w:szCs w:val="16"/>
        </w:rPr>
        <w:lastRenderedPageBreak/>
        <w:t>АДМИНИСТРАЦИЯ</w:t>
      </w:r>
    </w:p>
    <w:p w:rsidR="00055AD4" w:rsidRPr="00D60BAB" w:rsidRDefault="00055AD4" w:rsidP="00055AD4">
      <w:pPr>
        <w:jc w:val="center"/>
        <w:rPr>
          <w:b/>
          <w:sz w:val="16"/>
          <w:szCs w:val="16"/>
        </w:rPr>
      </w:pPr>
      <w:r w:rsidRPr="00D60BAB">
        <w:rPr>
          <w:b/>
          <w:sz w:val="16"/>
          <w:szCs w:val="16"/>
        </w:rPr>
        <w:t>ТОГУЧИНСКОГО РАЙОНА</w:t>
      </w:r>
    </w:p>
    <w:p w:rsidR="00055AD4" w:rsidRPr="00D60BAB" w:rsidRDefault="00055AD4" w:rsidP="00055AD4">
      <w:pPr>
        <w:jc w:val="center"/>
        <w:rPr>
          <w:b/>
          <w:sz w:val="16"/>
          <w:szCs w:val="16"/>
        </w:rPr>
      </w:pPr>
      <w:r w:rsidRPr="00D60BAB">
        <w:rPr>
          <w:b/>
          <w:sz w:val="16"/>
          <w:szCs w:val="16"/>
        </w:rPr>
        <w:t>НОВОСИБИРСКОЙ ОБЛАСТИ</w:t>
      </w:r>
    </w:p>
    <w:p w:rsidR="00055AD4" w:rsidRPr="00D60BAB" w:rsidRDefault="00055AD4" w:rsidP="00055AD4">
      <w:pPr>
        <w:jc w:val="center"/>
        <w:rPr>
          <w:b/>
          <w:sz w:val="16"/>
          <w:szCs w:val="16"/>
        </w:rPr>
      </w:pPr>
    </w:p>
    <w:p w:rsidR="00055AD4" w:rsidRPr="00D60BAB" w:rsidRDefault="00055AD4" w:rsidP="00055AD4">
      <w:pPr>
        <w:pStyle w:val="2"/>
        <w:rPr>
          <w:b/>
          <w:color w:val="00000A"/>
          <w:sz w:val="16"/>
          <w:szCs w:val="16"/>
        </w:rPr>
      </w:pPr>
      <w:r w:rsidRPr="00D60BAB">
        <w:rPr>
          <w:b/>
          <w:color w:val="00000A"/>
          <w:sz w:val="16"/>
          <w:szCs w:val="16"/>
        </w:rPr>
        <w:t>ПОСТАНОВЛЕНИЕ</w:t>
      </w:r>
    </w:p>
    <w:p w:rsidR="00055AD4" w:rsidRPr="00D60BAB" w:rsidRDefault="00055AD4" w:rsidP="00055AD4">
      <w:pPr>
        <w:rPr>
          <w:sz w:val="16"/>
          <w:szCs w:val="16"/>
        </w:rPr>
      </w:pPr>
    </w:p>
    <w:p w:rsidR="00055AD4" w:rsidRPr="00D60BAB" w:rsidRDefault="00055AD4" w:rsidP="00055AD4">
      <w:pPr>
        <w:jc w:val="center"/>
        <w:rPr>
          <w:sz w:val="16"/>
          <w:szCs w:val="16"/>
        </w:rPr>
      </w:pPr>
      <w:r w:rsidRPr="00D60BAB">
        <w:rPr>
          <w:sz w:val="16"/>
          <w:szCs w:val="16"/>
        </w:rPr>
        <w:t xml:space="preserve"> </w:t>
      </w:r>
    </w:p>
    <w:p w:rsidR="00055AD4" w:rsidRPr="00D60BAB" w:rsidRDefault="00055AD4" w:rsidP="00055AD4">
      <w:pPr>
        <w:jc w:val="center"/>
        <w:rPr>
          <w:sz w:val="16"/>
          <w:szCs w:val="16"/>
        </w:rPr>
      </w:pPr>
      <w:proofErr w:type="gramStart"/>
      <w:r>
        <w:rPr>
          <w:sz w:val="16"/>
          <w:szCs w:val="16"/>
        </w:rPr>
        <w:t>03.11.2022  №</w:t>
      </w:r>
      <w:proofErr w:type="gramEnd"/>
      <w:r>
        <w:rPr>
          <w:sz w:val="16"/>
          <w:szCs w:val="16"/>
        </w:rPr>
        <w:t xml:space="preserve"> 1324</w:t>
      </w:r>
      <w:r w:rsidRPr="00D60BAB">
        <w:rPr>
          <w:sz w:val="16"/>
          <w:szCs w:val="16"/>
        </w:rPr>
        <w:t>/П/93</w:t>
      </w:r>
    </w:p>
    <w:p w:rsidR="00055AD4" w:rsidRPr="00D60BAB" w:rsidRDefault="00055AD4" w:rsidP="00055AD4">
      <w:pPr>
        <w:jc w:val="center"/>
        <w:rPr>
          <w:sz w:val="16"/>
          <w:szCs w:val="16"/>
        </w:rPr>
      </w:pPr>
    </w:p>
    <w:p w:rsidR="00055AD4" w:rsidRPr="00D60BAB" w:rsidRDefault="00055AD4" w:rsidP="00055AD4">
      <w:pPr>
        <w:jc w:val="center"/>
        <w:rPr>
          <w:b/>
          <w:sz w:val="16"/>
          <w:szCs w:val="16"/>
        </w:rPr>
      </w:pPr>
      <w:r w:rsidRPr="00D60BAB">
        <w:rPr>
          <w:sz w:val="16"/>
          <w:szCs w:val="16"/>
        </w:rPr>
        <w:t>г. Тогучин</w:t>
      </w:r>
    </w:p>
    <w:p w:rsidR="00055AD4" w:rsidRDefault="00055AD4" w:rsidP="00055AD4">
      <w:pPr>
        <w:jc w:val="center"/>
        <w:rPr>
          <w:b/>
          <w:sz w:val="16"/>
          <w:szCs w:val="16"/>
        </w:rPr>
      </w:pPr>
    </w:p>
    <w:p w:rsidR="00055AD4" w:rsidRPr="00055AD4" w:rsidRDefault="00055AD4" w:rsidP="00055AD4">
      <w:pPr>
        <w:jc w:val="center"/>
        <w:rPr>
          <w:sz w:val="16"/>
          <w:szCs w:val="16"/>
        </w:rPr>
      </w:pPr>
      <w:r w:rsidRPr="00055AD4">
        <w:rPr>
          <w:sz w:val="16"/>
          <w:szCs w:val="16"/>
        </w:rPr>
        <w:t>О внесении изменений в постановление администрации Тогучинского района Новосибирской области от 14.12.2017 №1283 «О создании Координационного совета по улучшению инвестиционного климата и развитию малого и среднего предпринимательства на территории Тогучинского района Новосибирской области»</w:t>
      </w:r>
    </w:p>
    <w:p w:rsidR="00055AD4" w:rsidRPr="00055AD4" w:rsidRDefault="00055AD4" w:rsidP="00055AD4">
      <w:pPr>
        <w:jc w:val="both"/>
        <w:rPr>
          <w:sz w:val="16"/>
          <w:szCs w:val="16"/>
        </w:rPr>
      </w:pPr>
    </w:p>
    <w:p w:rsidR="00055AD4" w:rsidRPr="00055AD4" w:rsidRDefault="00055AD4" w:rsidP="00055AD4">
      <w:pPr>
        <w:jc w:val="both"/>
        <w:rPr>
          <w:sz w:val="16"/>
          <w:szCs w:val="16"/>
        </w:rPr>
      </w:pPr>
    </w:p>
    <w:p w:rsidR="00055AD4" w:rsidRPr="00055AD4" w:rsidRDefault="00055AD4" w:rsidP="00055AD4">
      <w:pPr>
        <w:tabs>
          <w:tab w:val="left" w:pos="709"/>
        </w:tabs>
        <w:ind w:firstLine="709"/>
        <w:jc w:val="both"/>
        <w:rPr>
          <w:sz w:val="16"/>
          <w:szCs w:val="16"/>
        </w:rPr>
      </w:pPr>
      <w:r w:rsidRPr="00055AD4">
        <w:rPr>
          <w:sz w:val="16"/>
          <w:szCs w:val="16"/>
        </w:rPr>
        <w:t>В связи с кадровыми изменениями, администрация Тогучинского района Новосибирской области</w:t>
      </w:r>
    </w:p>
    <w:p w:rsidR="00055AD4" w:rsidRPr="00055AD4" w:rsidRDefault="00055AD4" w:rsidP="00055AD4">
      <w:pPr>
        <w:tabs>
          <w:tab w:val="left" w:pos="709"/>
        </w:tabs>
        <w:jc w:val="both"/>
        <w:rPr>
          <w:sz w:val="16"/>
          <w:szCs w:val="16"/>
        </w:rPr>
      </w:pPr>
      <w:r w:rsidRPr="00055AD4">
        <w:rPr>
          <w:sz w:val="16"/>
          <w:szCs w:val="16"/>
        </w:rPr>
        <w:t>ПОСТАНОВЛЯЕТ:</w:t>
      </w:r>
    </w:p>
    <w:p w:rsidR="00055AD4" w:rsidRPr="00055AD4" w:rsidRDefault="00055AD4" w:rsidP="000254C6">
      <w:pPr>
        <w:numPr>
          <w:ilvl w:val="0"/>
          <w:numId w:val="13"/>
        </w:numPr>
        <w:tabs>
          <w:tab w:val="left" w:pos="644"/>
        </w:tabs>
        <w:suppressAutoHyphens w:val="0"/>
        <w:ind w:left="0" w:firstLine="709"/>
        <w:jc w:val="both"/>
        <w:rPr>
          <w:sz w:val="16"/>
          <w:szCs w:val="16"/>
        </w:rPr>
      </w:pPr>
      <w:r w:rsidRPr="00055AD4">
        <w:rPr>
          <w:sz w:val="16"/>
          <w:szCs w:val="16"/>
        </w:rPr>
        <w:t xml:space="preserve">Внести следующие изменения в постановление администрации Тогучинского района Новосибирской области от 14.12.2017 № 1283 «О создании Координационного совета по улучшению инвестиционного климата и развитию малого и среднего предпринимательства на территории Тогучинского района Новосибирской области» (далее - Постановление): </w:t>
      </w:r>
    </w:p>
    <w:p w:rsidR="00055AD4" w:rsidRPr="00055AD4" w:rsidRDefault="00055AD4" w:rsidP="00055AD4">
      <w:pPr>
        <w:tabs>
          <w:tab w:val="left" w:pos="360"/>
          <w:tab w:val="left" w:pos="709"/>
        </w:tabs>
        <w:ind w:firstLine="709"/>
        <w:jc w:val="both"/>
        <w:rPr>
          <w:sz w:val="16"/>
          <w:szCs w:val="16"/>
        </w:rPr>
      </w:pPr>
      <w:r w:rsidRPr="00055AD4">
        <w:rPr>
          <w:sz w:val="16"/>
          <w:szCs w:val="16"/>
        </w:rPr>
        <w:t>1.1. в приложении №2 «Состав Координационного совета по улучшению инвестиционного климата и развитию малого и среднего предпринимательства на территории Тогучинского района Новосибирской области» к Постановлению:</w:t>
      </w:r>
    </w:p>
    <w:p w:rsidR="00055AD4" w:rsidRPr="00055AD4" w:rsidRDefault="00055AD4" w:rsidP="00055AD4">
      <w:pPr>
        <w:tabs>
          <w:tab w:val="left" w:pos="360"/>
          <w:tab w:val="left" w:pos="709"/>
        </w:tabs>
        <w:ind w:firstLine="709"/>
        <w:jc w:val="both"/>
        <w:rPr>
          <w:sz w:val="16"/>
          <w:szCs w:val="16"/>
        </w:rPr>
      </w:pPr>
      <w:r w:rsidRPr="00055AD4">
        <w:rPr>
          <w:sz w:val="16"/>
          <w:szCs w:val="16"/>
        </w:rPr>
        <w:t xml:space="preserve">1.1.1. вывести из состава Координационного совета по улучшению инвестиционного климата и развитию малого и среднего предпринимательства на территории Тогучинского района Новосибирской области: </w:t>
      </w:r>
    </w:p>
    <w:p w:rsidR="00055AD4" w:rsidRPr="00055AD4" w:rsidRDefault="00055AD4" w:rsidP="00055AD4">
      <w:pPr>
        <w:tabs>
          <w:tab w:val="left" w:pos="360"/>
          <w:tab w:val="left" w:pos="709"/>
        </w:tabs>
        <w:ind w:firstLine="709"/>
        <w:jc w:val="both"/>
        <w:rPr>
          <w:sz w:val="16"/>
          <w:szCs w:val="16"/>
        </w:rPr>
      </w:pPr>
      <w:r w:rsidRPr="00055AD4">
        <w:rPr>
          <w:sz w:val="16"/>
          <w:szCs w:val="16"/>
        </w:rPr>
        <w:t>Щербакову Татьяну Владимировну;</w:t>
      </w:r>
    </w:p>
    <w:p w:rsidR="00055AD4" w:rsidRPr="00055AD4" w:rsidRDefault="00055AD4" w:rsidP="00055AD4">
      <w:pPr>
        <w:tabs>
          <w:tab w:val="left" w:pos="360"/>
          <w:tab w:val="left" w:pos="709"/>
        </w:tabs>
        <w:ind w:firstLine="709"/>
        <w:jc w:val="both"/>
        <w:rPr>
          <w:sz w:val="16"/>
          <w:szCs w:val="16"/>
        </w:rPr>
      </w:pPr>
      <w:r w:rsidRPr="00055AD4">
        <w:rPr>
          <w:sz w:val="16"/>
          <w:szCs w:val="16"/>
        </w:rPr>
        <w:t>Руденко Андрея Александровича.</w:t>
      </w:r>
    </w:p>
    <w:p w:rsidR="00055AD4" w:rsidRPr="00055AD4" w:rsidRDefault="00055AD4" w:rsidP="00055AD4">
      <w:pPr>
        <w:tabs>
          <w:tab w:val="left" w:pos="360"/>
          <w:tab w:val="left" w:pos="709"/>
        </w:tabs>
        <w:ind w:firstLine="709"/>
        <w:jc w:val="both"/>
        <w:rPr>
          <w:sz w:val="16"/>
          <w:szCs w:val="16"/>
        </w:rPr>
      </w:pPr>
      <w:r w:rsidRPr="00055AD4">
        <w:rPr>
          <w:sz w:val="16"/>
          <w:szCs w:val="16"/>
        </w:rPr>
        <w:t>1.1.2. ввести в состав Координационного совета по улучшению инвестиционного климата и развитию малого и среднего предпринимательства на территории Тогучинского района Новосибирской области:</w:t>
      </w:r>
    </w:p>
    <w:p w:rsidR="00055AD4" w:rsidRPr="00055AD4" w:rsidRDefault="00055AD4" w:rsidP="00055AD4">
      <w:pPr>
        <w:tabs>
          <w:tab w:val="left" w:pos="360"/>
          <w:tab w:val="left" w:pos="709"/>
        </w:tabs>
        <w:ind w:firstLine="709"/>
        <w:jc w:val="both"/>
        <w:rPr>
          <w:sz w:val="16"/>
          <w:szCs w:val="16"/>
        </w:rPr>
      </w:pPr>
      <w:r w:rsidRPr="00055AD4">
        <w:rPr>
          <w:sz w:val="16"/>
          <w:szCs w:val="16"/>
        </w:rPr>
        <w:t>Неустроеву Наталью Геннадьевну – начальника управления экономического развития, промышленности и торговли администрации Тогучинского района Новосибирской области;</w:t>
      </w:r>
    </w:p>
    <w:p w:rsidR="00055AD4" w:rsidRPr="00055AD4" w:rsidRDefault="00055AD4" w:rsidP="00055AD4">
      <w:pPr>
        <w:tabs>
          <w:tab w:val="left" w:pos="360"/>
          <w:tab w:val="left" w:pos="709"/>
        </w:tabs>
        <w:ind w:firstLine="709"/>
        <w:jc w:val="both"/>
        <w:rPr>
          <w:sz w:val="16"/>
          <w:szCs w:val="16"/>
        </w:rPr>
      </w:pPr>
      <w:r w:rsidRPr="00055AD4">
        <w:rPr>
          <w:sz w:val="16"/>
          <w:szCs w:val="16"/>
        </w:rPr>
        <w:t>Томилина Дмитрия Александровича – директора магазина «Гектор».</w:t>
      </w:r>
    </w:p>
    <w:p w:rsidR="00055AD4" w:rsidRPr="00055AD4" w:rsidRDefault="00055AD4" w:rsidP="00055AD4">
      <w:pPr>
        <w:tabs>
          <w:tab w:val="left" w:pos="360"/>
          <w:tab w:val="left" w:pos="709"/>
        </w:tabs>
        <w:ind w:firstLine="709"/>
        <w:jc w:val="both"/>
        <w:rPr>
          <w:b/>
          <w:sz w:val="16"/>
          <w:szCs w:val="16"/>
        </w:rPr>
      </w:pPr>
    </w:p>
    <w:p w:rsidR="00055AD4" w:rsidRPr="00055AD4" w:rsidRDefault="00055AD4" w:rsidP="00055AD4">
      <w:pPr>
        <w:autoSpaceDN w:val="0"/>
        <w:jc w:val="both"/>
        <w:rPr>
          <w:sz w:val="16"/>
          <w:szCs w:val="16"/>
        </w:rPr>
      </w:pPr>
      <w:r w:rsidRPr="00055AD4">
        <w:rPr>
          <w:bCs/>
          <w:sz w:val="16"/>
          <w:szCs w:val="16"/>
        </w:rPr>
        <w:t xml:space="preserve">          </w:t>
      </w:r>
      <w:r w:rsidRPr="00055AD4">
        <w:rPr>
          <w:sz w:val="16"/>
          <w:szCs w:val="16"/>
        </w:rPr>
        <w:t>2</w:t>
      </w:r>
      <w:r w:rsidRPr="00055AD4">
        <w:rPr>
          <w:sz w:val="16"/>
          <w:szCs w:val="16"/>
          <w:lang w:val="x-none"/>
        </w:rPr>
        <w:t xml:space="preserve">. </w:t>
      </w:r>
      <w:r w:rsidRPr="00055AD4">
        <w:rPr>
          <w:sz w:val="16"/>
          <w:szCs w:val="16"/>
        </w:rPr>
        <w:t>Управлению делами администрации Тогучинского района Новосибирской области (Долгошеева О.Н.) опубликовать настоящее постановление в периодическом печатном издании органов местного самоуправления «Тогучинский Вестник».</w:t>
      </w:r>
    </w:p>
    <w:p w:rsidR="00055AD4" w:rsidRPr="00055AD4" w:rsidRDefault="00055AD4" w:rsidP="00055AD4">
      <w:pPr>
        <w:autoSpaceDN w:val="0"/>
        <w:jc w:val="both"/>
        <w:rPr>
          <w:sz w:val="16"/>
          <w:szCs w:val="16"/>
        </w:rPr>
      </w:pPr>
      <w:r w:rsidRPr="00055AD4">
        <w:rPr>
          <w:sz w:val="16"/>
          <w:szCs w:val="16"/>
        </w:rPr>
        <w:t xml:space="preserve">          3. Управлению </w:t>
      </w:r>
      <w:r w:rsidRPr="00055AD4">
        <w:rPr>
          <w:bCs/>
          <w:sz w:val="16"/>
          <w:szCs w:val="16"/>
          <w:lang w:eastAsia="en-US"/>
        </w:rPr>
        <w:t>информационных технологий и связям с общественностью администрации Тогучинского района Новосибирской области</w:t>
      </w:r>
      <w:r w:rsidRPr="00055AD4">
        <w:rPr>
          <w:sz w:val="16"/>
          <w:szCs w:val="16"/>
        </w:rPr>
        <w:t xml:space="preserve"> (Черданцев А.С.) разместить постановление на официальном сайте администрации Тогучинского района Новосибирской области.</w:t>
      </w:r>
    </w:p>
    <w:p w:rsidR="00055AD4" w:rsidRPr="00055AD4" w:rsidRDefault="00055AD4" w:rsidP="00055AD4">
      <w:pPr>
        <w:ind w:firstLine="709"/>
        <w:jc w:val="both"/>
        <w:rPr>
          <w:sz w:val="16"/>
          <w:szCs w:val="16"/>
        </w:rPr>
      </w:pPr>
      <w:r w:rsidRPr="00055AD4">
        <w:rPr>
          <w:bCs/>
          <w:sz w:val="16"/>
          <w:szCs w:val="16"/>
        </w:rPr>
        <w:t xml:space="preserve"> </w:t>
      </w:r>
      <w:r w:rsidRPr="00055AD4">
        <w:rPr>
          <w:sz w:val="16"/>
          <w:szCs w:val="16"/>
        </w:rPr>
        <w:t xml:space="preserve">4. Контроль за исполнением данного постановления возложить на первого заместителя главы администрации Тогучинского района Новосибирской области </w:t>
      </w:r>
      <w:proofErr w:type="spellStart"/>
      <w:r w:rsidRPr="00055AD4">
        <w:rPr>
          <w:sz w:val="16"/>
          <w:szCs w:val="16"/>
        </w:rPr>
        <w:t>Папко</w:t>
      </w:r>
      <w:proofErr w:type="spellEnd"/>
      <w:r w:rsidRPr="00055AD4">
        <w:rPr>
          <w:sz w:val="16"/>
          <w:szCs w:val="16"/>
        </w:rPr>
        <w:t xml:space="preserve"> Н.Н.</w:t>
      </w:r>
    </w:p>
    <w:p w:rsidR="00055AD4" w:rsidRPr="00055AD4" w:rsidRDefault="00055AD4" w:rsidP="00055AD4">
      <w:pPr>
        <w:ind w:firstLine="709"/>
        <w:jc w:val="both"/>
        <w:rPr>
          <w:sz w:val="16"/>
          <w:szCs w:val="16"/>
        </w:rPr>
      </w:pPr>
    </w:p>
    <w:p w:rsidR="00055AD4" w:rsidRPr="00055AD4" w:rsidRDefault="00055AD4" w:rsidP="00055AD4">
      <w:pPr>
        <w:tabs>
          <w:tab w:val="left" w:pos="709"/>
        </w:tabs>
        <w:jc w:val="both"/>
        <w:rPr>
          <w:sz w:val="16"/>
          <w:szCs w:val="16"/>
        </w:rPr>
      </w:pPr>
    </w:p>
    <w:p w:rsidR="00055AD4" w:rsidRPr="00055AD4" w:rsidRDefault="00055AD4" w:rsidP="00055AD4">
      <w:pPr>
        <w:jc w:val="both"/>
        <w:rPr>
          <w:sz w:val="16"/>
          <w:szCs w:val="16"/>
        </w:rPr>
      </w:pPr>
      <w:r w:rsidRPr="00055AD4">
        <w:rPr>
          <w:sz w:val="16"/>
          <w:szCs w:val="16"/>
        </w:rPr>
        <w:t>Глава Тогучинского района</w:t>
      </w:r>
    </w:p>
    <w:p w:rsidR="00055AD4" w:rsidRDefault="00055AD4" w:rsidP="00055AD4">
      <w:pPr>
        <w:rPr>
          <w:sz w:val="16"/>
          <w:szCs w:val="16"/>
        </w:rPr>
      </w:pPr>
      <w:r w:rsidRPr="00055AD4">
        <w:rPr>
          <w:sz w:val="16"/>
          <w:szCs w:val="16"/>
        </w:rPr>
        <w:t>Новосибирской области</w:t>
      </w:r>
      <w:r w:rsidRPr="00055AD4">
        <w:rPr>
          <w:sz w:val="16"/>
          <w:szCs w:val="16"/>
        </w:rPr>
        <w:tab/>
      </w:r>
      <w:r>
        <w:rPr>
          <w:sz w:val="16"/>
          <w:szCs w:val="16"/>
        </w:rPr>
        <w:t xml:space="preserve">                         </w:t>
      </w:r>
      <w:r w:rsidRPr="00055AD4">
        <w:rPr>
          <w:sz w:val="16"/>
          <w:szCs w:val="16"/>
        </w:rPr>
        <w:t xml:space="preserve">                  С.С. Пыхтин</w:t>
      </w:r>
    </w:p>
    <w:p w:rsidR="00055AD4" w:rsidRDefault="00055AD4" w:rsidP="00055AD4">
      <w:pPr>
        <w:rPr>
          <w:sz w:val="16"/>
          <w:szCs w:val="16"/>
        </w:rPr>
      </w:pPr>
      <w:r>
        <w:rPr>
          <w:sz w:val="16"/>
          <w:szCs w:val="16"/>
        </w:rPr>
        <w:t>______________________________________________________________</w:t>
      </w:r>
    </w:p>
    <w:p w:rsidR="00055AD4" w:rsidRPr="00055AD4" w:rsidRDefault="00055AD4" w:rsidP="00055AD4">
      <w:pPr>
        <w:rPr>
          <w:b/>
          <w:sz w:val="16"/>
          <w:szCs w:val="16"/>
        </w:rPr>
      </w:pPr>
    </w:p>
    <w:p w:rsidR="00055AD4" w:rsidRPr="00D60BAB" w:rsidRDefault="00055AD4" w:rsidP="00055AD4">
      <w:pPr>
        <w:jc w:val="center"/>
        <w:rPr>
          <w:b/>
          <w:sz w:val="16"/>
          <w:szCs w:val="16"/>
        </w:rPr>
      </w:pPr>
      <w:r w:rsidRPr="00D60BAB">
        <w:rPr>
          <w:b/>
          <w:sz w:val="16"/>
          <w:szCs w:val="16"/>
        </w:rPr>
        <w:t>АДМИНИСТРАЦИЯ</w:t>
      </w:r>
    </w:p>
    <w:p w:rsidR="00055AD4" w:rsidRPr="00D60BAB" w:rsidRDefault="00055AD4" w:rsidP="00055AD4">
      <w:pPr>
        <w:jc w:val="center"/>
        <w:rPr>
          <w:b/>
          <w:sz w:val="16"/>
          <w:szCs w:val="16"/>
        </w:rPr>
      </w:pPr>
      <w:r w:rsidRPr="00D60BAB">
        <w:rPr>
          <w:b/>
          <w:sz w:val="16"/>
          <w:szCs w:val="16"/>
        </w:rPr>
        <w:t>ТОГУЧИНСКОГО РАЙОНА</w:t>
      </w:r>
    </w:p>
    <w:p w:rsidR="00055AD4" w:rsidRPr="00D60BAB" w:rsidRDefault="00055AD4" w:rsidP="00055AD4">
      <w:pPr>
        <w:jc w:val="center"/>
        <w:rPr>
          <w:b/>
          <w:sz w:val="16"/>
          <w:szCs w:val="16"/>
        </w:rPr>
      </w:pPr>
      <w:r w:rsidRPr="00D60BAB">
        <w:rPr>
          <w:b/>
          <w:sz w:val="16"/>
          <w:szCs w:val="16"/>
        </w:rPr>
        <w:t>НОВОСИБИРСКОЙ ОБЛАСТИ</w:t>
      </w:r>
    </w:p>
    <w:p w:rsidR="00055AD4" w:rsidRPr="00D60BAB" w:rsidRDefault="00055AD4" w:rsidP="00055AD4">
      <w:pPr>
        <w:jc w:val="center"/>
        <w:rPr>
          <w:b/>
          <w:sz w:val="16"/>
          <w:szCs w:val="16"/>
        </w:rPr>
      </w:pPr>
    </w:p>
    <w:p w:rsidR="00055AD4" w:rsidRPr="00D60BAB" w:rsidRDefault="00055AD4" w:rsidP="00055AD4">
      <w:pPr>
        <w:pStyle w:val="2"/>
        <w:rPr>
          <w:b/>
          <w:color w:val="00000A"/>
          <w:sz w:val="16"/>
          <w:szCs w:val="16"/>
        </w:rPr>
      </w:pPr>
      <w:r w:rsidRPr="00D60BAB">
        <w:rPr>
          <w:b/>
          <w:color w:val="00000A"/>
          <w:sz w:val="16"/>
          <w:szCs w:val="16"/>
        </w:rPr>
        <w:t>ПОСТАНОВЛЕНИЕ</w:t>
      </w:r>
    </w:p>
    <w:p w:rsidR="00055AD4" w:rsidRPr="00D60BAB" w:rsidRDefault="00055AD4" w:rsidP="00055AD4">
      <w:pPr>
        <w:rPr>
          <w:sz w:val="16"/>
          <w:szCs w:val="16"/>
        </w:rPr>
      </w:pPr>
    </w:p>
    <w:p w:rsidR="00055AD4" w:rsidRPr="00D60BAB" w:rsidRDefault="00055AD4" w:rsidP="00055AD4">
      <w:pPr>
        <w:jc w:val="center"/>
        <w:rPr>
          <w:sz w:val="16"/>
          <w:szCs w:val="16"/>
        </w:rPr>
      </w:pPr>
      <w:r w:rsidRPr="00D60BAB">
        <w:rPr>
          <w:sz w:val="16"/>
          <w:szCs w:val="16"/>
        </w:rPr>
        <w:t xml:space="preserve"> </w:t>
      </w:r>
    </w:p>
    <w:p w:rsidR="00055AD4" w:rsidRPr="00D60BAB" w:rsidRDefault="00055AD4" w:rsidP="00055AD4">
      <w:pPr>
        <w:jc w:val="center"/>
        <w:rPr>
          <w:sz w:val="16"/>
          <w:szCs w:val="16"/>
        </w:rPr>
      </w:pPr>
      <w:proofErr w:type="gramStart"/>
      <w:r>
        <w:rPr>
          <w:sz w:val="16"/>
          <w:szCs w:val="16"/>
        </w:rPr>
        <w:t>03.11.2022  №</w:t>
      </w:r>
      <w:proofErr w:type="gramEnd"/>
      <w:r>
        <w:rPr>
          <w:sz w:val="16"/>
          <w:szCs w:val="16"/>
        </w:rPr>
        <w:t xml:space="preserve"> 1326</w:t>
      </w:r>
      <w:r w:rsidRPr="00D60BAB">
        <w:rPr>
          <w:sz w:val="16"/>
          <w:szCs w:val="16"/>
        </w:rPr>
        <w:t>/П/93</w:t>
      </w:r>
    </w:p>
    <w:p w:rsidR="00055AD4" w:rsidRPr="00D60BAB" w:rsidRDefault="00055AD4" w:rsidP="00055AD4">
      <w:pPr>
        <w:jc w:val="center"/>
        <w:rPr>
          <w:sz w:val="16"/>
          <w:szCs w:val="16"/>
        </w:rPr>
      </w:pPr>
    </w:p>
    <w:p w:rsidR="00055AD4" w:rsidRPr="00D60BAB" w:rsidRDefault="00055AD4" w:rsidP="00055AD4">
      <w:pPr>
        <w:jc w:val="center"/>
        <w:rPr>
          <w:b/>
          <w:sz w:val="16"/>
          <w:szCs w:val="16"/>
        </w:rPr>
      </w:pPr>
      <w:r w:rsidRPr="00D60BAB">
        <w:rPr>
          <w:sz w:val="16"/>
          <w:szCs w:val="16"/>
        </w:rPr>
        <w:t>г. Тогучин</w:t>
      </w:r>
    </w:p>
    <w:p w:rsidR="0046233B" w:rsidRDefault="0046233B" w:rsidP="0046233B">
      <w:pPr>
        <w:jc w:val="center"/>
        <w:rPr>
          <w:b/>
          <w:sz w:val="16"/>
          <w:szCs w:val="16"/>
        </w:rPr>
      </w:pPr>
    </w:p>
    <w:p w:rsidR="00055AD4" w:rsidRPr="00055AD4" w:rsidRDefault="00055AD4" w:rsidP="00055AD4">
      <w:pPr>
        <w:jc w:val="center"/>
        <w:rPr>
          <w:sz w:val="16"/>
          <w:szCs w:val="16"/>
        </w:rPr>
      </w:pPr>
      <w:r w:rsidRPr="00055AD4">
        <w:rPr>
          <w:sz w:val="16"/>
          <w:szCs w:val="16"/>
        </w:rPr>
        <w:t>О предоставлении разрешения на условно разр</w:t>
      </w:r>
      <w:r w:rsidRPr="00055AD4">
        <w:rPr>
          <w:sz w:val="16"/>
          <w:szCs w:val="16"/>
        </w:rPr>
        <w:t>е</w:t>
      </w:r>
      <w:r w:rsidRPr="00055AD4">
        <w:rPr>
          <w:sz w:val="16"/>
          <w:szCs w:val="16"/>
        </w:rPr>
        <w:t>шенный вид использования земельного участка или объекта капитального строительс</w:t>
      </w:r>
      <w:r w:rsidRPr="00055AD4">
        <w:rPr>
          <w:sz w:val="16"/>
          <w:szCs w:val="16"/>
        </w:rPr>
        <w:t>т</w:t>
      </w:r>
      <w:r w:rsidRPr="00055AD4">
        <w:rPr>
          <w:sz w:val="16"/>
          <w:szCs w:val="16"/>
        </w:rPr>
        <w:t>ва</w:t>
      </w:r>
    </w:p>
    <w:p w:rsidR="00055AD4" w:rsidRPr="00055AD4" w:rsidRDefault="00055AD4" w:rsidP="00055AD4">
      <w:pPr>
        <w:pStyle w:val="ConsPlusNormal"/>
        <w:ind w:firstLine="0"/>
        <w:jc w:val="both"/>
        <w:rPr>
          <w:rFonts w:ascii="Times New Roman" w:hAnsi="Times New Roman" w:cs="Times New Roman"/>
          <w:sz w:val="16"/>
          <w:szCs w:val="16"/>
        </w:rPr>
      </w:pPr>
    </w:p>
    <w:p w:rsidR="00055AD4" w:rsidRPr="00055AD4" w:rsidRDefault="00055AD4" w:rsidP="00055AD4">
      <w:pPr>
        <w:pStyle w:val="ConsPlusNormal"/>
        <w:ind w:firstLine="709"/>
        <w:jc w:val="both"/>
        <w:rPr>
          <w:rFonts w:ascii="Times New Roman" w:hAnsi="Times New Roman" w:cs="Times New Roman"/>
          <w:sz w:val="16"/>
          <w:szCs w:val="16"/>
        </w:rPr>
      </w:pPr>
    </w:p>
    <w:p w:rsidR="00055AD4" w:rsidRPr="00055AD4" w:rsidRDefault="00055AD4" w:rsidP="00055AD4">
      <w:pPr>
        <w:shd w:val="clear" w:color="auto" w:fill="FFFFFF"/>
        <w:ind w:firstLine="709"/>
        <w:jc w:val="both"/>
        <w:outlineLvl w:val="0"/>
        <w:rPr>
          <w:sz w:val="16"/>
          <w:szCs w:val="16"/>
        </w:rPr>
      </w:pPr>
      <w:r w:rsidRPr="00055AD4">
        <w:rPr>
          <w:sz w:val="16"/>
          <w:szCs w:val="16"/>
        </w:rPr>
        <w:t xml:space="preserve">В соответствии со статьей 39 Градостроительного кодекса Российской Федерации, постановлением администрации Тогучинского района Новосибирской области от 05.06.2018 №683 «Об утверждении </w:t>
      </w:r>
      <w:r w:rsidRPr="00055AD4">
        <w:rPr>
          <w:sz w:val="16"/>
          <w:szCs w:val="16"/>
        </w:rPr>
        <w:t xml:space="preserve">административного регламента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на территории сельских поселений (кроме Репьевского сельсовета) Тогучинского района Новосибирской области», Правилами землепользования и застройки </w:t>
      </w:r>
      <w:proofErr w:type="spellStart"/>
      <w:r w:rsidRPr="00055AD4">
        <w:rPr>
          <w:sz w:val="16"/>
          <w:szCs w:val="16"/>
        </w:rPr>
        <w:t>Кудельно</w:t>
      </w:r>
      <w:proofErr w:type="spellEnd"/>
      <w:r w:rsidRPr="00055AD4">
        <w:rPr>
          <w:sz w:val="16"/>
          <w:szCs w:val="16"/>
        </w:rPr>
        <w:t xml:space="preserve">-Ключевского сельсовета Тогучинского района Новосибирской области, утвержденными решением Совета депутатов Тогучинского района Новосибирской области четвертого созыва от 29.09.2022 № 163, заключением по результатам общественных обсуждений по вопросу предоставления разрешения на условно разрешенный вид использования земельного участка от 01.11.2022 № 75, администрация Тогучинского района Новосибирской области </w:t>
      </w:r>
    </w:p>
    <w:p w:rsidR="00055AD4" w:rsidRPr="00055AD4" w:rsidRDefault="00055AD4" w:rsidP="00055AD4">
      <w:pPr>
        <w:shd w:val="clear" w:color="auto" w:fill="FFFFFF"/>
        <w:jc w:val="both"/>
        <w:outlineLvl w:val="0"/>
        <w:rPr>
          <w:sz w:val="16"/>
          <w:szCs w:val="16"/>
        </w:rPr>
      </w:pPr>
      <w:r w:rsidRPr="00055AD4">
        <w:rPr>
          <w:sz w:val="16"/>
          <w:szCs w:val="16"/>
        </w:rPr>
        <w:t>ПОСТАНОВЛЯЕТ:</w:t>
      </w:r>
    </w:p>
    <w:p w:rsidR="00055AD4" w:rsidRPr="00055AD4" w:rsidRDefault="00055AD4" w:rsidP="000254C6">
      <w:pPr>
        <w:numPr>
          <w:ilvl w:val="0"/>
          <w:numId w:val="14"/>
        </w:numPr>
        <w:suppressAutoHyphens w:val="0"/>
        <w:autoSpaceDE w:val="0"/>
        <w:autoSpaceDN w:val="0"/>
        <w:adjustRightInd w:val="0"/>
        <w:ind w:right="-2"/>
        <w:jc w:val="both"/>
        <w:rPr>
          <w:sz w:val="16"/>
          <w:szCs w:val="16"/>
        </w:rPr>
      </w:pPr>
      <w:r w:rsidRPr="00055AD4">
        <w:rPr>
          <w:bCs/>
          <w:sz w:val="16"/>
          <w:szCs w:val="16"/>
        </w:rPr>
        <w:t>Предоставить ГБУЗ НСО «</w:t>
      </w:r>
      <w:proofErr w:type="spellStart"/>
      <w:r w:rsidRPr="00055AD4">
        <w:rPr>
          <w:bCs/>
          <w:sz w:val="16"/>
          <w:szCs w:val="16"/>
        </w:rPr>
        <w:t>Тогучинская</w:t>
      </w:r>
      <w:proofErr w:type="spellEnd"/>
      <w:r w:rsidRPr="00055AD4">
        <w:rPr>
          <w:bCs/>
          <w:sz w:val="16"/>
          <w:szCs w:val="16"/>
        </w:rPr>
        <w:t xml:space="preserve"> центральная </w:t>
      </w:r>
    </w:p>
    <w:p w:rsidR="00055AD4" w:rsidRPr="00055AD4" w:rsidRDefault="00055AD4" w:rsidP="00055AD4">
      <w:pPr>
        <w:suppressAutoHyphens w:val="0"/>
        <w:autoSpaceDE w:val="0"/>
        <w:autoSpaceDN w:val="0"/>
        <w:adjustRightInd w:val="0"/>
        <w:ind w:right="-2"/>
        <w:jc w:val="both"/>
        <w:rPr>
          <w:sz w:val="16"/>
          <w:szCs w:val="16"/>
        </w:rPr>
      </w:pPr>
      <w:r w:rsidRPr="00055AD4">
        <w:rPr>
          <w:bCs/>
          <w:sz w:val="16"/>
          <w:szCs w:val="16"/>
        </w:rPr>
        <w:t xml:space="preserve">районная больница» разрешение на условно разрешенный вид использования земельного участка или объекта капитального строительства </w:t>
      </w:r>
      <w:r w:rsidRPr="00055AD4">
        <w:rPr>
          <w:sz w:val="16"/>
          <w:szCs w:val="16"/>
        </w:rPr>
        <w:t xml:space="preserve">«амбулаторно-поликлиническое обслуживание» в отношении земельного участка  (согласно схемы расположения земельного участка на кадастровом плане территории, утвержденной постановлением администрации Тогучинского района Новосибирской области от 25.05.2022 № 549/П/93) площадью 2000,0 квадратных метров, расположенного по адресу: Новосибирская область, Тогучинский район, деревня Боровлянка, принадлежащего к категории земель – земли населенных пунктов, территориальной зоне – </w:t>
      </w:r>
      <w:proofErr w:type="spellStart"/>
      <w:r w:rsidRPr="00055AD4">
        <w:rPr>
          <w:sz w:val="16"/>
          <w:szCs w:val="16"/>
        </w:rPr>
        <w:t>Жин</w:t>
      </w:r>
      <w:proofErr w:type="spellEnd"/>
      <w:r w:rsidRPr="00055AD4">
        <w:rPr>
          <w:sz w:val="16"/>
          <w:szCs w:val="16"/>
        </w:rPr>
        <w:t>, зона застройки индивидуальными жилыми домами и ведения личного подсобного хозяйства.</w:t>
      </w:r>
    </w:p>
    <w:p w:rsidR="00055AD4" w:rsidRPr="00055AD4" w:rsidRDefault="00055AD4" w:rsidP="00055AD4">
      <w:pPr>
        <w:pStyle w:val="af0"/>
        <w:spacing w:before="0" w:beforeAutospacing="0" w:after="0" w:afterAutospacing="0"/>
        <w:ind w:firstLine="709"/>
        <w:jc w:val="both"/>
        <w:rPr>
          <w:sz w:val="16"/>
          <w:szCs w:val="16"/>
        </w:rPr>
      </w:pPr>
      <w:r w:rsidRPr="00055AD4">
        <w:rPr>
          <w:sz w:val="16"/>
          <w:szCs w:val="16"/>
        </w:rPr>
        <w:t xml:space="preserve">2. Начальнику управления делами администрации Тогучинского района Новосибирской области </w:t>
      </w:r>
      <w:proofErr w:type="spellStart"/>
      <w:r w:rsidRPr="00055AD4">
        <w:rPr>
          <w:sz w:val="16"/>
          <w:szCs w:val="16"/>
        </w:rPr>
        <w:t>Долгошеевой</w:t>
      </w:r>
      <w:proofErr w:type="spellEnd"/>
      <w:r w:rsidRPr="00055AD4">
        <w:rPr>
          <w:sz w:val="16"/>
          <w:szCs w:val="16"/>
        </w:rPr>
        <w:t xml:space="preserve"> О.Н. опубликовать настоящее постановление в периодическом печатном издании органов местного самоуправления «Тогучинский Вестник».</w:t>
      </w:r>
    </w:p>
    <w:p w:rsidR="00055AD4" w:rsidRPr="00055AD4" w:rsidRDefault="00055AD4" w:rsidP="00055AD4">
      <w:pPr>
        <w:ind w:firstLine="709"/>
        <w:jc w:val="both"/>
        <w:rPr>
          <w:color w:val="000000"/>
          <w:sz w:val="16"/>
          <w:szCs w:val="16"/>
        </w:rPr>
      </w:pPr>
      <w:r w:rsidRPr="00055AD4">
        <w:rPr>
          <w:color w:val="000000"/>
          <w:sz w:val="16"/>
          <w:szCs w:val="16"/>
        </w:rPr>
        <w:t xml:space="preserve">3. Начальнику управления информационных технологий и связям с общественностью администрации Тогучинского района Новосибирской области </w:t>
      </w:r>
      <w:proofErr w:type="spellStart"/>
      <w:r w:rsidRPr="00055AD4">
        <w:rPr>
          <w:color w:val="000000"/>
          <w:sz w:val="16"/>
          <w:szCs w:val="16"/>
        </w:rPr>
        <w:t>Черданцеву</w:t>
      </w:r>
      <w:proofErr w:type="spellEnd"/>
      <w:r w:rsidRPr="00055AD4">
        <w:rPr>
          <w:color w:val="000000"/>
          <w:sz w:val="16"/>
          <w:szCs w:val="16"/>
        </w:rPr>
        <w:t xml:space="preserve"> А.С. разместить настоящее постановление на сайте администрации Тогучинского района Новосибирской области.</w:t>
      </w:r>
    </w:p>
    <w:p w:rsidR="00055AD4" w:rsidRPr="00055AD4" w:rsidRDefault="00055AD4" w:rsidP="00055AD4">
      <w:pPr>
        <w:autoSpaceDE w:val="0"/>
        <w:autoSpaceDN w:val="0"/>
        <w:adjustRightInd w:val="0"/>
        <w:ind w:right="-2" w:firstLine="709"/>
        <w:jc w:val="both"/>
        <w:rPr>
          <w:color w:val="000000"/>
          <w:sz w:val="16"/>
          <w:szCs w:val="16"/>
        </w:rPr>
      </w:pPr>
      <w:r w:rsidRPr="00055AD4">
        <w:rPr>
          <w:sz w:val="16"/>
          <w:szCs w:val="16"/>
        </w:rPr>
        <w:t xml:space="preserve">4. Контроль за исполнением постановления возложить на заместителя главы администрации Тогучинского района Новосибирской области Дралюк </w:t>
      </w:r>
      <w:proofErr w:type="gramStart"/>
      <w:r w:rsidRPr="00055AD4">
        <w:rPr>
          <w:sz w:val="16"/>
          <w:szCs w:val="16"/>
        </w:rPr>
        <w:t>А.Н..</w:t>
      </w:r>
      <w:proofErr w:type="gramEnd"/>
    </w:p>
    <w:p w:rsidR="00055AD4" w:rsidRPr="00055AD4" w:rsidRDefault="00055AD4" w:rsidP="00055AD4">
      <w:pPr>
        <w:autoSpaceDN w:val="0"/>
        <w:ind w:firstLine="567"/>
        <w:jc w:val="both"/>
        <w:rPr>
          <w:color w:val="000000"/>
          <w:sz w:val="16"/>
          <w:szCs w:val="16"/>
        </w:rPr>
      </w:pPr>
    </w:p>
    <w:p w:rsidR="00055AD4" w:rsidRPr="00055AD4" w:rsidRDefault="00055AD4" w:rsidP="00055AD4">
      <w:pPr>
        <w:autoSpaceDN w:val="0"/>
        <w:ind w:firstLine="567"/>
        <w:jc w:val="both"/>
        <w:rPr>
          <w:color w:val="000000"/>
          <w:sz w:val="16"/>
          <w:szCs w:val="16"/>
        </w:rPr>
      </w:pPr>
    </w:p>
    <w:p w:rsidR="00055AD4" w:rsidRPr="00055AD4" w:rsidRDefault="00055AD4" w:rsidP="00055AD4">
      <w:pPr>
        <w:autoSpaceDN w:val="0"/>
        <w:ind w:firstLine="567"/>
        <w:jc w:val="both"/>
        <w:rPr>
          <w:color w:val="000000"/>
          <w:sz w:val="16"/>
          <w:szCs w:val="16"/>
        </w:rPr>
      </w:pPr>
    </w:p>
    <w:p w:rsidR="00055AD4" w:rsidRPr="00055AD4" w:rsidRDefault="00055AD4" w:rsidP="00055AD4">
      <w:pPr>
        <w:autoSpaceDN w:val="0"/>
        <w:jc w:val="both"/>
        <w:rPr>
          <w:color w:val="000000"/>
          <w:sz w:val="16"/>
          <w:szCs w:val="16"/>
        </w:rPr>
      </w:pPr>
      <w:r w:rsidRPr="00055AD4">
        <w:rPr>
          <w:color w:val="000000"/>
          <w:sz w:val="16"/>
          <w:szCs w:val="16"/>
        </w:rPr>
        <w:t>Глава Тогучинского района</w:t>
      </w:r>
    </w:p>
    <w:p w:rsidR="00055AD4" w:rsidRDefault="00055AD4" w:rsidP="00055AD4">
      <w:pPr>
        <w:autoSpaceDN w:val="0"/>
        <w:jc w:val="both"/>
        <w:rPr>
          <w:color w:val="000000"/>
          <w:sz w:val="16"/>
          <w:szCs w:val="16"/>
        </w:rPr>
      </w:pPr>
      <w:r w:rsidRPr="00055AD4">
        <w:rPr>
          <w:color w:val="000000"/>
          <w:sz w:val="16"/>
          <w:szCs w:val="16"/>
        </w:rPr>
        <w:t>Новосибирской области                                                           С.С. Пыхтин</w:t>
      </w:r>
    </w:p>
    <w:p w:rsidR="00055AD4" w:rsidRDefault="00055AD4" w:rsidP="00055AD4">
      <w:pPr>
        <w:autoSpaceDN w:val="0"/>
        <w:jc w:val="both"/>
        <w:rPr>
          <w:color w:val="000000"/>
          <w:sz w:val="16"/>
          <w:szCs w:val="16"/>
        </w:rPr>
      </w:pPr>
      <w:r>
        <w:rPr>
          <w:color w:val="000000"/>
          <w:sz w:val="16"/>
          <w:szCs w:val="16"/>
        </w:rPr>
        <w:t>______________________________________________________________</w:t>
      </w:r>
    </w:p>
    <w:p w:rsidR="00055AD4" w:rsidRPr="00055AD4" w:rsidRDefault="00055AD4" w:rsidP="00055AD4">
      <w:pPr>
        <w:autoSpaceDN w:val="0"/>
        <w:jc w:val="both"/>
        <w:rPr>
          <w:color w:val="000000"/>
          <w:sz w:val="16"/>
          <w:szCs w:val="16"/>
        </w:rPr>
      </w:pPr>
    </w:p>
    <w:p w:rsidR="00055AD4" w:rsidRPr="00D60BAB" w:rsidRDefault="00055AD4" w:rsidP="00055AD4">
      <w:pPr>
        <w:jc w:val="center"/>
        <w:rPr>
          <w:b/>
          <w:sz w:val="16"/>
          <w:szCs w:val="16"/>
        </w:rPr>
      </w:pPr>
      <w:r w:rsidRPr="00D60BAB">
        <w:rPr>
          <w:b/>
          <w:sz w:val="16"/>
          <w:szCs w:val="16"/>
        </w:rPr>
        <w:t>АДМИНИСТРАЦИЯ</w:t>
      </w:r>
    </w:p>
    <w:p w:rsidR="00055AD4" w:rsidRPr="00D60BAB" w:rsidRDefault="00055AD4" w:rsidP="00055AD4">
      <w:pPr>
        <w:jc w:val="center"/>
        <w:rPr>
          <w:b/>
          <w:sz w:val="16"/>
          <w:szCs w:val="16"/>
        </w:rPr>
      </w:pPr>
      <w:r w:rsidRPr="00D60BAB">
        <w:rPr>
          <w:b/>
          <w:sz w:val="16"/>
          <w:szCs w:val="16"/>
        </w:rPr>
        <w:t>ТОГУЧИНСКОГО РАЙОНА</w:t>
      </w:r>
    </w:p>
    <w:p w:rsidR="00055AD4" w:rsidRPr="00D60BAB" w:rsidRDefault="00055AD4" w:rsidP="00055AD4">
      <w:pPr>
        <w:jc w:val="center"/>
        <w:rPr>
          <w:b/>
          <w:sz w:val="16"/>
          <w:szCs w:val="16"/>
        </w:rPr>
      </w:pPr>
      <w:r w:rsidRPr="00D60BAB">
        <w:rPr>
          <w:b/>
          <w:sz w:val="16"/>
          <w:szCs w:val="16"/>
        </w:rPr>
        <w:t>НОВОСИБИРСКОЙ ОБЛАСТИ</w:t>
      </w:r>
    </w:p>
    <w:p w:rsidR="00055AD4" w:rsidRPr="00D60BAB" w:rsidRDefault="00055AD4" w:rsidP="00055AD4">
      <w:pPr>
        <w:jc w:val="center"/>
        <w:rPr>
          <w:b/>
          <w:sz w:val="16"/>
          <w:szCs w:val="16"/>
        </w:rPr>
      </w:pPr>
    </w:p>
    <w:p w:rsidR="00055AD4" w:rsidRPr="00D60BAB" w:rsidRDefault="00055AD4" w:rsidP="00055AD4">
      <w:pPr>
        <w:pStyle w:val="2"/>
        <w:rPr>
          <w:b/>
          <w:color w:val="00000A"/>
          <w:sz w:val="16"/>
          <w:szCs w:val="16"/>
        </w:rPr>
      </w:pPr>
      <w:r w:rsidRPr="00D60BAB">
        <w:rPr>
          <w:b/>
          <w:color w:val="00000A"/>
          <w:sz w:val="16"/>
          <w:szCs w:val="16"/>
        </w:rPr>
        <w:t>ПОСТАНОВЛЕНИЕ</w:t>
      </w:r>
    </w:p>
    <w:p w:rsidR="00055AD4" w:rsidRPr="00D60BAB" w:rsidRDefault="00055AD4" w:rsidP="00055AD4">
      <w:pPr>
        <w:rPr>
          <w:sz w:val="16"/>
          <w:szCs w:val="16"/>
        </w:rPr>
      </w:pPr>
    </w:p>
    <w:p w:rsidR="00055AD4" w:rsidRPr="00D60BAB" w:rsidRDefault="00055AD4" w:rsidP="00055AD4">
      <w:pPr>
        <w:jc w:val="center"/>
        <w:rPr>
          <w:sz w:val="16"/>
          <w:szCs w:val="16"/>
        </w:rPr>
      </w:pPr>
      <w:r w:rsidRPr="00D60BAB">
        <w:rPr>
          <w:sz w:val="16"/>
          <w:szCs w:val="16"/>
        </w:rPr>
        <w:t xml:space="preserve"> </w:t>
      </w:r>
    </w:p>
    <w:p w:rsidR="00055AD4" w:rsidRPr="00D60BAB" w:rsidRDefault="00055AD4" w:rsidP="00055AD4">
      <w:pPr>
        <w:jc w:val="center"/>
        <w:rPr>
          <w:sz w:val="16"/>
          <w:szCs w:val="16"/>
        </w:rPr>
      </w:pPr>
      <w:proofErr w:type="gramStart"/>
      <w:r>
        <w:rPr>
          <w:sz w:val="16"/>
          <w:szCs w:val="16"/>
        </w:rPr>
        <w:t>03.11.2022  №</w:t>
      </w:r>
      <w:proofErr w:type="gramEnd"/>
      <w:r>
        <w:rPr>
          <w:sz w:val="16"/>
          <w:szCs w:val="16"/>
        </w:rPr>
        <w:t xml:space="preserve"> 1327</w:t>
      </w:r>
      <w:r w:rsidRPr="00D60BAB">
        <w:rPr>
          <w:sz w:val="16"/>
          <w:szCs w:val="16"/>
        </w:rPr>
        <w:t>/П/93</w:t>
      </w:r>
    </w:p>
    <w:p w:rsidR="00055AD4" w:rsidRPr="00D60BAB" w:rsidRDefault="00055AD4" w:rsidP="00055AD4">
      <w:pPr>
        <w:jc w:val="center"/>
        <w:rPr>
          <w:sz w:val="16"/>
          <w:szCs w:val="16"/>
        </w:rPr>
      </w:pPr>
    </w:p>
    <w:p w:rsidR="00055AD4" w:rsidRPr="00D60BAB" w:rsidRDefault="00055AD4" w:rsidP="00055AD4">
      <w:pPr>
        <w:jc w:val="center"/>
        <w:rPr>
          <w:b/>
          <w:sz w:val="16"/>
          <w:szCs w:val="16"/>
        </w:rPr>
      </w:pPr>
      <w:r w:rsidRPr="00D60BAB">
        <w:rPr>
          <w:sz w:val="16"/>
          <w:szCs w:val="16"/>
        </w:rPr>
        <w:t>г. Тогучин</w:t>
      </w:r>
    </w:p>
    <w:p w:rsidR="0046233B" w:rsidRPr="00055AD4" w:rsidRDefault="0046233B" w:rsidP="0046233B">
      <w:pPr>
        <w:jc w:val="center"/>
        <w:rPr>
          <w:b/>
          <w:sz w:val="16"/>
          <w:szCs w:val="16"/>
        </w:rPr>
      </w:pPr>
    </w:p>
    <w:p w:rsidR="00055AD4" w:rsidRPr="00055AD4" w:rsidRDefault="00055AD4" w:rsidP="00055AD4">
      <w:pPr>
        <w:jc w:val="center"/>
        <w:rPr>
          <w:bCs/>
          <w:sz w:val="16"/>
          <w:szCs w:val="16"/>
        </w:rPr>
      </w:pPr>
      <w:r w:rsidRPr="00055AD4">
        <w:rPr>
          <w:bCs/>
          <w:sz w:val="16"/>
          <w:szCs w:val="16"/>
        </w:rPr>
        <w:t>Об утверждении П</w:t>
      </w:r>
      <w:r w:rsidRPr="00055AD4">
        <w:rPr>
          <w:sz w:val="16"/>
          <w:szCs w:val="16"/>
        </w:rPr>
        <w:t xml:space="preserve">лана реализации мероприятий муниципальной программы </w:t>
      </w:r>
      <w:r w:rsidRPr="00055AD4">
        <w:rPr>
          <w:bCs/>
          <w:sz w:val="16"/>
          <w:szCs w:val="16"/>
        </w:rPr>
        <w:t xml:space="preserve">«Комплексное развитие сельских территорий в </w:t>
      </w:r>
      <w:proofErr w:type="spellStart"/>
      <w:r w:rsidRPr="00055AD4">
        <w:rPr>
          <w:bCs/>
          <w:sz w:val="16"/>
          <w:szCs w:val="16"/>
        </w:rPr>
        <w:t>Тогучинском</w:t>
      </w:r>
      <w:proofErr w:type="spellEnd"/>
      <w:r w:rsidRPr="00055AD4">
        <w:rPr>
          <w:bCs/>
          <w:sz w:val="16"/>
          <w:szCs w:val="16"/>
        </w:rPr>
        <w:t xml:space="preserve"> районе Новосибирской области на 2020-2025 годы» </w:t>
      </w:r>
      <w:r w:rsidRPr="00055AD4">
        <w:rPr>
          <w:sz w:val="16"/>
          <w:szCs w:val="16"/>
        </w:rPr>
        <w:t>на очередной 2022 год</w:t>
      </w:r>
    </w:p>
    <w:p w:rsidR="00055AD4" w:rsidRPr="00055AD4" w:rsidRDefault="00055AD4" w:rsidP="00055AD4">
      <w:pPr>
        <w:jc w:val="center"/>
        <w:rPr>
          <w:sz w:val="16"/>
          <w:szCs w:val="16"/>
        </w:rPr>
      </w:pPr>
    </w:p>
    <w:p w:rsidR="00055AD4" w:rsidRPr="00055AD4" w:rsidRDefault="00055AD4" w:rsidP="00055AD4">
      <w:pPr>
        <w:ind w:firstLine="709"/>
        <w:jc w:val="both"/>
        <w:rPr>
          <w:sz w:val="16"/>
          <w:szCs w:val="16"/>
        </w:rPr>
      </w:pPr>
      <w:r w:rsidRPr="00055AD4">
        <w:rPr>
          <w:sz w:val="16"/>
          <w:szCs w:val="16"/>
        </w:rPr>
        <w:t>В соответствии с постановлением администрации Тогучинского района Новосибирской области от 04.04.2016 № 232 «</w:t>
      </w:r>
      <w:r w:rsidRPr="00055AD4">
        <w:rPr>
          <w:bCs/>
          <w:sz w:val="16"/>
          <w:szCs w:val="16"/>
          <w:lang w:eastAsia="en-US"/>
        </w:rPr>
        <w:t xml:space="preserve">О порядке принятия решений о разработке муниципальных программ Тогучинского района Новосибирской области, а также формирования и реализации указанных программ», </w:t>
      </w:r>
      <w:r w:rsidRPr="00055AD4">
        <w:rPr>
          <w:sz w:val="16"/>
          <w:szCs w:val="16"/>
        </w:rPr>
        <w:t>постановлением администрации Тогучинского района Новосибирской области от 05.04.2016 № 237 «</w:t>
      </w:r>
      <w:r w:rsidRPr="00055AD4">
        <w:rPr>
          <w:bCs/>
          <w:sz w:val="16"/>
          <w:szCs w:val="16"/>
          <w:lang w:eastAsia="en-US"/>
        </w:rPr>
        <w:t>Об утверждении методических рекомендаций по разработке и реализации муниципальных программ Тогучинского района Новосибирской области</w:t>
      </w:r>
      <w:r w:rsidRPr="00055AD4">
        <w:rPr>
          <w:bCs/>
          <w:sz w:val="16"/>
          <w:szCs w:val="16"/>
        </w:rPr>
        <w:t>, принятием постановления администрации Тогучинского района Новосибирской области от 27.10.2022 № 1272/П/93 «</w:t>
      </w:r>
      <w:r w:rsidRPr="00055AD4">
        <w:rPr>
          <w:sz w:val="16"/>
          <w:szCs w:val="16"/>
        </w:rPr>
        <w:t xml:space="preserve">О внесении изменений в постановление администрации Тогучинского района Новосибирской области от 20.01.2020 № 28/П/93 «Об утверждении муниципальной программы «Комплексное развитие сельских территорий в </w:t>
      </w:r>
      <w:proofErr w:type="spellStart"/>
      <w:r w:rsidRPr="00055AD4">
        <w:rPr>
          <w:sz w:val="16"/>
          <w:szCs w:val="16"/>
        </w:rPr>
        <w:t>Тогучинском</w:t>
      </w:r>
      <w:proofErr w:type="spellEnd"/>
      <w:r w:rsidRPr="00055AD4">
        <w:rPr>
          <w:sz w:val="16"/>
          <w:szCs w:val="16"/>
        </w:rPr>
        <w:t xml:space="preserve"> района Новосибирской области на 2020-2025 годы»», администрация Тогучинского района Новосибирской области  </w:t>
      </w:r>
    </w:p>
    <w:p w:rsidR="00055AD4" w:rsidRPr="00055AD4" w:rsidRDefault="00055AD4" w:rsidP="00055AD4">
      <w:pPr>
        <w:jc w:val="both"/>
        <w:rPr>
          <w:sz w:val="16"/>
          <w:szCs w:val="16"/>
        </w:rPr>
      </w:pPr>
      <w:r w:rsidRPr="00055AD4">
        <w:rPr>
          <w:sz w:val="16"/>
          <w:szCs w:val="16"/>
        </w:rPr>
        <w:t>ПОСТАНОВЛЯЕТ:</w:t>
      </w:r>
    </w:p>
    <w:p w:rsidR="00055AD4" w:rsidRPr="00055AD4" w:rsidRDefault="00055AD4" w:rsidP="000254C6">
      <w:pPr>
        <w:numPr>
          <w:ilvl w:val="0"/>
          <w:numId w:val="15"/>
        </w:numPr>
        <w:tabs>
          <w:tab w:val="clear" w:pos="1155"/>
        </w:tabs>
        <w:suppressAutoHyphens w:val="0"/>
        <w:ind w:left="0" w:firstLine="720"/>
        <w:jc w:val="both"/>
        <w:rPr>
          <w:sz w:val="16"/>
          <w:szCs w:val="16"/>
        </w:rPr>
      </w:pPr>
      <w:r w:rsidRPr="00055AD4">
        <w:rPr>
          <w:bCs/>
          <w:sz w:val="16"/>
          <w:szCs w:val="16"/>
        </w:rPr>
        <w:t xml:space="preserve">Утвердить План реализации мероприятий муниципальной программы «Комплексное развитие сельских территорий в </w:t>
      </w:r>
      <w:proofErr w:type="spellStart"/>
      <w:r w:rsidRPr="00055AD4">
        <w:rPr>
          <w:bCs/>
          <w:sz w:val="16"/>
          <w:szCs w:val="16"/>
        </w:rPr>
        <w:t>Тогучинском</w:t>
      </w:r>
      <w:proofErr w:type="spellEnd"/>
      <w:r w:rsidRPr="00055AD4">
        <w:rPr>
          <w:bCs/>
          <w:sz w:val="16"/>
          <w:szCs w:val="16"/>
        </w:rPr>
        <w:t xml:space="preserve"> районе Новосибирской области на 2020-2025 годы» </w:t>
      </w:r>
      <w:r w:rsidRPr="00055AD4">
        <w:rPr>
          <w:sz w:val="16"/>
          <w:szCs w:val="16"/>
        </w:rPr>
        <w:t>на очередной 2022 год (далее - Постановление) изложив приложение к Постановлению в новой прилагаемой редакции.</w:t>
      </w:r>
    </w:p>
    <w:p w:rsidR="00055AD4" w:rsidRPr="00055AD4" w:rsidRDefault="00055AD4" w:rsidP="00055AD4">
      <w:pPr>
        <w:ind w:firstLine="708"/>
        <w:jc w:val="both"/>
        <w:rPr>
          <w:sz w:val="16"/>
          <w:szCs w:val="16"/>
        </w:rPr>
      </w:pPr>
      <w:r w:rsidRPr="00055AD4">
        <w:rPr>
          <w:sz w:val="16"/>
          <w:szCs w:val="16"/>
        </w:rPr>
        <w:lastRenderedPageBreak/>
        <w:t>2. Управлению делами администрации Тогучинского района Новосибирской области (Долгошеева О.Н.) опубликовать настоящее постановление в периодическом печатном издании органов местного самоуправления «Тогучинский Вестник».</w:t>
      </w:r>
    </w:p>
    <w:p w:rsidR="00055AD4" w:rsidRPr="00055AD4" w:rsidRDefault="00055AD4" w:rsidP="00055AD4">
      <w:pPr>
        <w:ind w:firstLine="708"/>
        <w:jc w:val="both"/>
        <w:rPr>
          <w:sz w:val="16"/>
          <w:szCs w:val="16"/>
        </w:rPr>
      </w:pPr>
      <w:r w:rsidRPr="00055AD4">
        <w:rPr>
          <w:sz w:val="16"/>
          <w:szCs w:val="16"/>
        </w:rPr>
        <w:t>3. Управлению информационных технологий и связям с общественностью администрации Тогучинского района Новосибирской области (Черданцев А.С.) разместить настоящее постановление на сайте администрации Тогучинского района Новосибирской области.</w:t>
      </w:r>
    </w:p>
    <w:p w:rsidR="00055AD4" w:rsidRPr="00055AD4" w:rsidRDefault="00055AD4" w:rsidP="00055AD4">
      <w:pPr>
        <w:pStyle w:val="ConsPlusNonformat"/>
        <w:widowControl/>
        <w:tabs>
          <w:tab w:val="left" w:pos="709"/>
        </w:tabs>
        <w:jc w:val="both"/>
        <w:rPr>
          <w:rFonts w:ascii="Times New Roman" w:hAnsi="Times New Roman" w:cs="Times New Roman"/>
          <w:color w:val="FF0000"/>
          <w:sz w:val="16"/>
          <w:szCs w:val="16"/>
        </w:rPr>
      </w:pPr>
      <w:r w:rsidRPr="00055AD4">
        <w:rPr>
          <w:rFonts w:ascii="Times New Roman" w:hAnsi="Times New Roman" w:cs="Times New Roman"/>
          <w:sz w:val="16"/>
          <w:szCs w:val="16"/>
        </w:rPr>
        <w:t xml:space="preserve">          4. Контроль за исполнением постановления возложить на первого заместителя главы администрации Тогучинского района Новосибирской области </w:t>
      </w:r>
      <w:proofErr w:type="spellStart"/>
      <w:r w:rsidRPr="00055AD4">
        <w:rPr>
          <w:rFonts w:ascii="Times New Roman" w:hAnsi="Times New Roman" w:cs="Times New Roman"/>
          <w:sz w:val="16"/>
          <w:szCs w:val="16"/>
        </w:rPr>
        <w:t>Папко</w:t>
      </w:r>
      <w:proofErr w:type="spellEnd"/>
      <w:r w:rsidRPr="00055AD4">
        <w:rPr>
          <w:rFonts w:ascii="Times New Roman" w:hAnsi="Times New Roman" w:cs="Times New Roman"/>
          <w:sz w:val="16"/>
          <w:szCs w:val="16"/>
        </w:rPr>
        <w:t xml:space="preserve"> </w:t>
      </w:r>
      <w:proofErr w:type="gramStart"/>
      <w:r w:rsidRPr="00055AD4">
        <w:rPr>
          <w:rFonts w:ascii="Times New Roman" w:hAnsi="Times New Roman" w:cs="Times New Roman"/>
          <w:sz w:val="16"/>
          <w:szCs w:val="16"/>
        </w:rPr>
        <w:t>Н.Н..</w:t>
      </w:r>
      <w:proofErr w:type="gramEnd"/>
    </w:p>
    <w:p w:rsidR="00055AD4" w:rsidRPr="00055AD4" w:rsidRDefault="00055AD4" w:rsidP="00055AD4">
      <w:pPr>
        <w:ind w:firstLine="708"/>
        <w:jc w:val="both"/>
        <w:rPr>
          <w:sz w:val="16"/>
          <w:szCs w:val="16"/>
        </w:rPr>
      </w:pPr>
    </w:p>
    <w:p w:rsidR="00055AD4" w:rsidRPr="00055AD4" w:rsidRDefault="00055AD4" w:rsidP="00055AD4">
      <w:pPr>
        <w:jc w:val="both"/>
        <w:rPr>
          <w:sz w:val="16"/>
          <w:szCs w:val="16"/>
        </w:rPr>
      </w:pPr>
    </w:p>
    <w:p w:rsidR="00055AD4" w:rsidRDefault="00055AD4" w:rsidP="00055AD4">
      <w:pPr>
        <w:jc w:val="both"/>
        <w:rPr>
          <w:sz w:val="16"/>
          <w:szCs w:val="16"/>
        </w:rPr>
      </w:pPr>
      <w:r w:rsidRPr="00055AD4">
        <w:rPr>
          <w:sz w:val="16"/>
          <w:szCs w:val="16"/>
        </w:rPr>
        <w:t xml:space="preserve">Глава Тогучинского района                                                                </w:t>
      </w:r>
    </w:p>
    <w:p w:rsidR="00055AD4" w:rsidRPr="00055AD4" w:rsidRDefault="00055AD4" w:rsidP="00055AD4">
      <w:pPr>
        <w:jc w:val="both"/>
        <w:rPr>
          <w:sz w:val="16"/>
          <w:szCs w:val="16"/>
        </w:rPr>
      </w:pPr>
      <w:r w:rsidRPr="00055AD4">
        <w:rPr>
          <w:sz w:val="16"/>
          <w:szCs w:val="16"/>
        </w:rPr>
        <w:t>Новосибирской области                                                            С.С. Пыхтин</w:t>
      </w:r>
    </w:p>
    <w:p w:rsidR="00055AD4" w:rsidRPr="00055AD4" w:rsidRDefault="00055AD4" w:rsidP="00055AD4">
      <w:pPr>
        <w:jc w:val="both"/>
        <w:rPr>
          <w:sz w:val="16"/>
          <w:szCs w:val="16"/>
        </w:rPr>
      </w:pPr>
    </w:p>
    <w:p w:rsidR="0046233B" w:rsidRPr="00055AD4" w:rsidRDefault="0046233B" w:rsidP="000E21B8">
      <w:pPr>
        <w:jc w:val="center"/>
        <w:rPr>
          <w:b/>
          <w:sz w:val="16"/>
          <w:szCs w:val="16"/>
        </w:rPr>
      </w:pPr>
    </w:p>
    <w:p w:rsidR="00055AD4" w:rsidRDefault="00055AD4" w:rsidP="000E21B8">
      <w:pPr>
        <w:jc w:val="center"/>
        <w:rPr>
          <w:b/>
          <w:sz w:val="16"/>
          <w:szCs w:val="16"/>
        </w:rPr>
        <w:sectPr w:rsidR="00055AD4" w:rsidSect="009E594C">
          <w:type w:val="continuous"/>
          <w:pgSz w:w="11906" w:h="16838" w:code="9"/>
          <w:pgMar w:top="567" w:right="567" w:bottom="567" w:left="567" w:header="720" w:footer="720" w:gutter="0"/>
          <w:pgNumType w:fmt="numberInDash"/>
          <w:cols w:num="2" w:space="709"/>
          <w:docGrid w:linePitch="360"/>
        </w:sectPr>
      </w:pPr>
    </w:p>
    <w:p w:rsidR="0046233B" w:rsidRDefault="0046233B" w:rsidP="000E21B8">
      <w:pPr>
        <w:jc w:val="center"/>
        <w:rPr>
          <w:b/>
          <w:sz w:val="16"/>
          <w:szCs w:val="16"/>
        </w:rPr>
      </w:pPr>
    </w:p>
    <w:p w:rsidR="00055AD4" w:rsidRPr="00055AD4" w:rsidRDefault="00055AD4" w:rsidP="00055AD4">
      <w:pPr>
        <w:jc w:val="right"/>
        <w:rPr>
          <w:sz w:val="16"/>
          <w:szCs w:val="16"/>
        </w:rPr>
      </w:pPr>
      <w:r w:rsidRPr="00055AD4">
        <w:rPr>
          <w:sz w:val="16"/>
          <w:szCs w:val="16"/>
        </w:rPr>
        <w:t xml:space="preserve">ПРИЛОЖЕНИЕ </w:t>
      </w:r>
    </w:p>
    <w:p w:rsidR="00055AD4" w:rsidRPr="00055AD4" w:rsidRDefault="00055AD4" w:rsidP="00055AD4">
      <w:pPr>
        <w:jc w:val="right"/>
        <w:rPr>
          <w:sz w:val="16"/>
          <w:szCs w:val="16"/>
        </w:rPr>
      </w:pPr>
      <w:r w:rsidRPr="00055AD4">
        <w:rPr>
          <w:sz w:val="16"/>
          <w:szCs w:val="16"/>
        </w:rPr>
        <w:t>к постановлению администрации</w:t>
      </w:r>
    </w:p>
    <w:p w:rsidR="00055AD4" w:rsidRPr="00055AD4" w:rsidRDefault="00055AD4" w:rsidP="00055AD4">
      <w:pPr>
        <w:jc w:val="right"/>
        <w:rPr>
          <w:sz w:val="16"/>
          <w:szCs w:val="16"/>
        </w:rPr>
      </w:pPr>
      <w:r w:rsidRPr="00055AD4">
        <w:rPr>
          <w:sz w:val="16"/>
          <w:szCs w:val="16"/>
        </w:rPr>
        <w:t xml:space="preserve">Тогучинского района Новосибирской области </w:t>
      </w:r>
    </w:p>
    <w:p w:rsidR="00055AD4" w:rsidRPr="00055AD4" w:rsidRDefault="00055AD4" w:rsidP="00055AD4">
      <w:pPr>
        <w:jc w:val="right"/>
        <w:rPr>
          <w:sz w:val="16"/>
          <w:szCs w:val="16"/>
        </w:rPr>
      </w:pPr>
      <w:r w:rsidRPr="00055AD4">
        <w:rPr>
          <w:bCs/>
          <w:sz w:val="16"/>
          <w:szCs w:val="16"/>
        </w:rPr>
        <w:t>от 03.11.2022 № 1327/П/93</w:t>
      </w:r>
    </w:p>
    <w:p w:rsidR="00055AD4" w:rsidRDefault="00055AD4" w:rsidP="00055AD4">
      <w:pPr>
        <w:pStyle w:val="ConsPlusNormal"/>
        <w:jc w:val="center"/>
        <w:rPr>
          <w:rFonts w:ascii="Times New Roman" w:hAnsi="Times New Roman" w:cs="Times New Roman"/>
          <w:bCs/>
          <w:sz w:val="16"/>
          <w:szCs w:val="16"/>
        </w:rPr>
      </w:pPr>
      <w:bookmarkStart w:id="9" w:name="Par629"/>
      <w:bookmarkEnd w:id="9"/>
    </w:p>
    <w:p w:rsidR="00055AD4" w:rsidRPr="00055AD4" w:rsidRDefault="00055AD4" w:rsidP="00055AD4">
      <w:pPr>
        <w:pStyle w:val="ConsPlusNormal"/>
        <w:jc w:val="center"/>
        <w:rPr>
          <w:rFonts w:ascii="Times New Roman" w:hAnsi="Times New Roman" w:cs="Times New Roman"/>
          <w:bCs/>
          <w:sz w:val="16"/>
          <w:szCs w:val="16"/>
        </w:rPr>
      </w:pPr>
      <w:r w:rsidRPr="00055AD4">
        <w:rPr>
          <w:rFonts w:ascii="Times New Roman" w:hAnsi="Times New Roman" w:cs="Times New Roman"/>
          <w:bCs/>
          <w:sz w:val="16"/>
          <w:szCs w:val="16"/>
        </w:rPr>
        <w:t>План</w:t>
      </w:r>
    </w:p>
    <w:p w:rsidR="00055AD4" w:rsidRPr="00055AD4" w:rsidRDefault="00055AD4" w:rsidP="00055AD4">
      <w:pPr>
        <w:pStyle w:val="ConsPlusNormal"/>
        <w:jc w:val="center"/>
        <w:rPr>
          <w:rFonts w:ascii="Times New Roman" w:hAnsi="Times New Roman" w:cs="Times New Roman"/>
          <w:bCs/>
          <w:sz w:val="16"/>
          <w:szCs w:val="16"/>
        </w:rPr>
      </w:pPr>
      <w:r w:rsidRPr="00055AD4">
        <w:rPr>
          <w:rFonts w:ascii="Times New Roman" w:hAnsi="Times New Roman" w:cs="Times New Roman"/>
          <w:bCs/>
          <w:sz w:val="16"/>
          <w:szCs w:val="16"/>
        </w:rPr>
        <w:t xml:space="preserve">реализации мероприятий муниципальной программы «Комплексное развитие сельских территорий в </w:t>
      </w:r>
      <w:proofErr w:type="spellStart"/>
      <w:r w:rsidRPr="00055AD4">
        <w:rPr>
          <w:rFonts w:ascii="Times New Roman" w:hAnsi="Times New Roman" w:cs="Times New Roman"/>
          <w:bCs/>
          <w:sz w:val="16"/>
          <w:szCs w:val="16"/>
        </w:rPr>
        <w:t>Тогучинском</w:t>
      </w:r>
      <w:proofErr w:type="spellEnd"/>
      <w:r w:rsidRPr="00055AD4">
        <w:rPr>
          <w:rFonts w:ascii="Times New Roman" w:hAnsi="Times New Roman" w:cs="Times New Roman"/>
          <w:bCs/>
          <w:sz w:val="16"/>
          <w:szCs w:val="16"/>
        </w:rPr>
        <w:t xml:space="preserve"> районе Новосибирской области на 2020-2025 годы»</w:t>
      </w:r>
    </w:p>
    <w:p w:rsidR="00055AD4" w:rsidRPr="00055AD4" w:rsidRDefault="00055AD4" w:rsidP="00055AD4">
      <w:pPr>
        <w:pStyle w:val="ConsPlusNormal"/>
        <w:jc w:val="center"/>
        <w:rPr>
          <w:rFonts w:ascii="Times New Roman" w:hAnsi="Times New Roman" w:cs="Times New Roman"/>
          <w:sz w:val="16"/>
          <w:szCs w:val="16"/>
        </w:rPr>
      </w:pPr>
      <w:r w:rsidRPr="00055AD4">
        <w:rPr>
          <w:rFonts w:ascii="Times New Roman" w:hAnsi="Times New Roman" w:cs="Times New Roman"/>
          <w:bCs/>
          <w:sz w:val="16"/>
          <w:szCs w:val="16"/>
        </w:rPr>
        <w:t xml:space="preserve"> </w:t>
      </w:r>
      <w:r w:rsidRPr="00055AD4">
        <w:rPr>
          <w:rFonts w:ascii="Times New Roman" w:hAnsi="Times New Roman" w:cs="Times New Roman"/>
          <w:sz w:val="16"/>
          <w:szCs w:val="16"/>
        </w:rPr>
        <w:t>на очередной 2022 год</w:t>
      </w:r>
    </w:p>
    <w:p w:rsidR="00055AD4" w:rsidRPr="00055AD4" w:rsidRDefault="00055AD4" w:rsidP="00055AD4">
      <w:pPr>
        <w:pStyle w:val="ConsPlusNormal"/>
        <w:jc w:val="right"/>
        <w:rPr>
          <w:rFonts w:ascii="Times New Roman" w:hAnsi="Times New Roman" w:cs="Times New Roman"/>
          <w:i/>
          <w:sz w:val="16"/>
          <w:szCs w:val="16"/>
        </w:rPr>
      </w:pPr>
    </w:p>
    <w:p w:rsidR="00055AD4" w:rsidRPr="00055AD4" w:rsidRDefault="00055AD4" w:rsidP="00055AD4">
      <w:pPr>
        <w:pStyle w:val="ConsPlusNormal"/>
        <w:ind w:firstLine="540"/>
        <w:jc w:val="center"/>
        <w:rPr>
          <w:rFonts w:ascii="Times New Roman" w:hAnsi="Times New Roman" w:cs="Times New Roman"/>
          <w:sz w:val="16"/>
          <w:szCs w:val="16"/>
        </w:rPr>
      </w:pPr>
      <w:r w:rsidRPr="00055AD4">
        <w:rPr>
          <w:rFonts w:ascii="Times New Roman" w:hAnsi="Times New Roman" w:cs="Times New Roman"/>
          <w:sz w:val="16"/>
          <w:szCs w:val="16"/>
        </w:rPr>
        <w:t>Таблица: Подробный перечень планируемых к реализации мероприятий</w:t>
      </w:r>
    </w:p>
    <w:p w:rsidR="00055AD4" w:rsidRPr="00055AD4" w:rsidRDefault="00055AD4" w:rsidP="00055AD4">
      <w:pPr>
        <w:pStyle w:val="ConsPlusNormal"/>
        <w:ind w:firstLine="540"/>
        <w:jc w:val="center"/>
        <w:rPr>
          <w:rFonts w:ascii="Times New Roman" w:hAnsi="Times New Roman" w:cs="Times New Roman"/>
          <w:sz w:val="16"/>
          <w:szCs w:val="16"/>
        </w:rPr>
      </w:pPr>
      <w:r w:rsidRPr="00055AD4">
        <w:rPr>
          <w:rFonts w:ascii="Times New Roman" w:hAnsi="Times New Roman" w:cs="Times New Roman"/>
          <w:sz w:val="16"/>
          <w:szCs w:val="16"/>
        </w:rPr>
        <w:t xml:space="preserve">на очередной финансовый 2022 год           </w:t>
      </w:r>
    </w:p>
    <w:p w:rsidR="00055AD4" w:rsidRDefault="00055AD4" w:rsidP="000E21B8">
      <w:pPr>
        <w:jc w:val="center"/>
        <w:rPr>
          <w:b/>
          <w:sz w:val="16"/>
          <w:szCs w:val="16"/>
        </w:rPr>
      </w:pPr>
    </w:p>
    <w:tbl>
      <w:tblPr>
        <w:tblW w:w="108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163"/>
        <w:gridCol w:w="880"/>
        <w:gridCol w:w="850"/>
        <w:gridCol w:w="851"/>
        <w:gridCol w:w="850"/>
        <w:gridCol w:w="851"/>
        <w:gridCol w:w="1134"/>
        <w:gridCol w:w="1559"/>
      </w:tblGrid>
      <w:tr w:rsidR="00055AD4" w:rsidRPr="00055AD4" w:rsidTr="00055AD4">
        <w:trPr>
          <w:trHeight w:val="720"/>
        </w:trPr>
        <w:tc>
          <w:tcPr>
            <w:tcW w:w="272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jc w:val="center"/>
              <w:rPr>
                <w:rFonts w:ascii="Times New Roman" w:hAnsi="Times New Roman" w:cs="Times New Roman"/>
                <w:sz w:val="16"/>
                <w:szCs w:val="16"/>
                <w:lang w:eastAsia="en-US"/>
              </w:rPr>
            </w:pPr>
            <w:r w:rsidRPr="00055AD4">
              <w:rPr>
                <w:rFonts w:ascii="Times New Roman" w:hAnsi="Times New Roman" w:cs="Times New Roman"/>
                <w:sz w:val="16"/>
                <w:szCs w:val="16"/>
                <w:lang w:eastAsia="en-US"/>
              </w:rPr>
              <w:t>Наименование мероприятия</w:t>
            </w:r>
          </w:p>
        </w:tc>
        <w:tc>
          <w:tcPr>
            <w:tcW w:w="11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jc w:val="center"/>
              <w:rPr>
                <w:rFonts w:ascii="Times New Roman" w:hAnsi="Times New Roman" w:cs="Times New Roman"/>
                <w:sz w:val="16"/>
                <w:szCs w:val="16"/>
                <w:lang w:eastAsia="en-US"/>
              </w:rPr>
            </w:pPr>
            <w:r w:rsidRPr="00055AD4">
              <w:rPr>
                <w:rFonts w:ascii="Times New Roman" w:hAnsi="Times New Roman" w:cs="Times New Roman"/>
                <w:sz w:val="16"/>
                <w:szCs w:val="16"/>
                <w:lang w:eastAsia="en-US"/>
              </w:rPr>
              <w:t>Наименование показателя</w:t>
            </w: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jc w:val="center"/>
              <w:rPr>
                <w:rFonts w:ascii="Times New Roman" w:hAnsi="Times New Roman" w:cs="Times New Roman"/>
                <w:sz w:val="16"/>
                <w:szCs w:val="16"/>
                <w:lang w:eastAsia="en-US"/>
              </w:rPr>
            </w:pPr>
            <w:r w:rsidRPr="00055AD4">
              <w:rPr>
                <w:rFonts w:ascii="Times New Roman" w:hAnsi="Times New Roman" w:cs="Times New Roman"/>
                <w:sz w:val="16"/>
                <w:szCs w:val="16"/>
                <w:lang w:eastAsia="en-US"/>
              </w:rPr>
              <w:t>Значение показателя на 2022 год</w:t>
            </w:r>
          </w:p>
        </w:tc>
        <w:tc>
          <w:tcPr>
            <w:tcW w:w="3402" w:type="dxa"/>
            <w:gridSpan w:val="4"/>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jc w:val="center"/>
              <w:rPr>
                <w:rFonts w:ascii="Times New Roman" w:hAnsi="Times New Roman" w:cs="Times New Roman"/>
                <w:sz w:val="16"/>
                <w:szCs w:val="16"/>
                <w:lang w:eastAsia="en-US"/>
              </w:rPr>
            </w:pPr>
            <w:r w:rsidRPr="00055AD4">
              <w:rPr>
                <w:rFonts w:ascii="Times New Roman" w:hAnsi="Times New Roman" w:cs="Times New Roman"/>
                <w:sz w:val="16"/>
                <w:szCs w:val="16"/>
                <w:lang w:eastAsia="en-US"/>
              </w:rPr>
              <w:t>Значение показателя на очередной финансовый 2022 год (поквартально)</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jc w:val="center"/>
              <w:rPr>
                <w:rFonts w:ascii="Times New Roman" w:hAnsi="Times New Roman" w:cs="Times New Roman"/>
                <w:sz w:val="16"/>
                <w:szCs w:val="16"/>
                <w:lang w:eastAsia="en-US"/>
              </w:rPr>
            </w:pPr>
            <w:r w:rsidRPr="00055AD4">
              <w:rPr>
                <w:rFonts w:ascii="Times New Roman" w:hAnsi="Times New Roman" w:cs="Times New Roman"/>
                <w:sz w:val="16"/>
                <w:szCs w:val="16"/>
                <w:lang w:eastAsia="en-US"/>
              </w:rPr>
              <w:t>Ответственный исполнитель</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jc w:val="center"/>
              <w:rPr>
                <w:rFonts w:ascii="Times New Roman" w:hAnsi="Times New Roman" w:cs="Times New Roman"/>
                <w:sz w:val="16"/>
                <w:szCs w:val="16"/>
                <w:lang w:eastAsia="en-US"/>
              </w:rPr>
            </w:pPr>
            <w:r w:rsidRPr="00055AD4">
              <w:rPr>
                <w:rFonts w:ascii="Times New Roman" w:hAnsi="Times New Roman" w:cs="Times New Roman"/>
                <w:sz w:val="16"/>
                <w:szCs w:val="16"/>
                <w:lang w:eastAsia="en-US"/>
              </w:rPr>
              <w:t>Ожидаемый результат (краткое описание)</w:t>
            </w:r>
          </w:p>
        </w:tc>
      </w:tr>
      <w:tr w:rsidR="00055AD4" w:rsidRPr="00055AD4" w:rsidTr="00055AD4">
        <w:tc>
          <w:tcPr>
            <w:tcW w:w="27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5AD4" w:rsidRPr="00055AD4" w:rsidRDefault="00055AD4" w:rsidP="00055AD4">
            <w:pPr>
              <w:rPr>
                <w:sz w:val="16"/>
                <w:szCs w:val="16"/>
                <w:lang w:eastAsia="en-US"/>
              </w:rPr>
            </w:pPr>
          </w:p>
        </w:tc>
        <w:tc>
          <w:tcPr>
            <w:tcW w:w="11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5AD4" w:rsidRPr="00055AD4" w:rsidRDefault="00055AD4" w:rsidP="00055AD4">
            <w:pPr>
              <w:rPr>
                <w:sz w:val="16"/>
                <w:szCs w:val="16"/>
                <w:lang w:eastAsia="en-US"/>
              </w:rPr>
            </w:pPr>
          </w:p>
        </w:tc>
        <w:tc>
          <w:tcPr>
            <w:tcW w:w="8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5AD4" w:rsidRPr="00055AD4" w:rsidRDefault="00055AD4" w:rsidP="00055AD4">
            <w:pPr>
              <w:rPr>
                <w:sz w:val="16"/>
                <w:szCs w:val="16"/>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jc w:val="center"/>
              <w:rPr>
                <w:rFonts w:ascii="Times New Roman" w:hAnsi="Times New Roman" w:cs="Times New Roman"/>
                <w:sz w:val="16"/>
                <w:szCs w:val="16"/>
                <w:lang w:eastAsia="en-US"/>
              </w:rPr>
            </w:pPr>
            <w:r w:rsidRPr="00055AD4">
              <w:rPr>
                <w:rFonts w:ascii="Times New Roman" w:hAnsi="Times New Roman" w:cs="Times New Roman"/>
                <w:sz w:val="16"/>
                <w:szCs w:val="16"/>
                <w:lang w:eastAsia="en-US"/>
              </w:rPr>
              <w:t>1 кв.</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jc w:val="center"/>
              <w:rPr>
                <w:rFonts w:ascii="Times New Roman" w:hAnsi="Times New Roman" w:cs="Times New Roman"/>
                <w:sz w:val="16"/>
                <w:szCs w:val="16"/>
                <w:lang w:eastAsia="en-US"/>
              </w:rPr>
            </w:pPr>
            <w:r w:rsidRPr="00055AD4">
              <w:rPr>
                <w:rFonts w:ascii="Times New Roman" w:hAnsi="Times New Roman" w:cs="Times New Roman"/>
                <w:sz w:val="16"/>
                <w:szCs w:val="16"/>
                <w:lang w:eastAsia="en-US"/>
              </w:rPr>
              <w:t>2 кв.</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jc w:val="center"/>
              <w:rPr>
                <w:rFonts w:ascii="Times New Roman" w:hAnsi="Times New Roman" w:cs="Times New Roman"/>
                <w:sz w:val="16"/>
                <w:szCs w:val="16"/>
                <w:lang w:eastAsia="en-US"/>
              </w:rPr>
            </w:pPr>
            <w:r w:rsidRPr="00055AD4">
              <w:rPr>
                <w:rFonts w:ascii="Times New Roman" w:hAnsi="Times New Roman" w:cs="Times New Roman"/>
                <w:sz w:val="16"/>
                <w:szCs w:val="16"/>
                <w:lang w:eastAsia="en-US"/>
              </w:rPr>
              <w:t>3 кв.</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jc w:val="center"/>
              <w:rPr>
                <w:sz w:val="16"/>
                <w:szCs w:val="16"/>
                <w:lang w:eastAsia="en-US"/>
              </w:rPr>
            </w:pPr>
            <w:r w:rsidRPr="00055AD4">
              <w:rPr>
                <w:sz w:val="16"/>
                <w:szCs w:val="16"/>
                <w:lang w:eastAsia="en-US"/>
              </w:rPr>
              <w:t>4 кв.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5AD4" w:rsidRPr="00055AD4" w:rsidRDefault="00055AD4" w:rsidP="00055AD4">
            <w:pPr>
              <w:rPr>
                <w:sz w:val="16"/>
                <w:szCs w:val="16"/>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5AD4" w:rsidRPr="00055AD4" w:rsidRDefault="00055AD4" w:rsidP="00055AD4">
            <w:pPr>
              <w:rPr>
                <w:sz w:val="16"/>
                <w:szCs w:val="16"/>
                <w:lang w:eastAsia="en-US"/>
              </w:rPr>
            </w:pPr>
          </w:p>
        </w:tc>
      </w:tr>
      <w:tr w:rsidR="00055AD4" w:rsidRPr="00055AD4" w:rsidTr="00055AD4">
        <w:tc>
          <w:tcPr>
            <w:tcW w:w="2722"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jc w:val="center"/>
              <w:rPr>
                <w:rFonts w:ascii="Times New Roman" w:hAnsi="Times New Roman" w:cs="Times New Roman"/>
                <w:sz w:val="16"/>
                <w:szCs w:val="16"/>
                <w:lang w:eastAsia="en-US"/>
              </w:rPr>
            </w:pPr>
            <w:r w:rsidRPr="00055AD4">
              <w:rPr>
                <w:rFonts w:ascii="Times New Roman" w:hAnsi="Times New Roman" w:cs="Times New Roman"/>
                <w:sz w:val="16"/>
                <w:szCs w:val="16"/>
                <w:lang w:eastAsia="en-US"/>
              </w:rPr>
              <w:t>1</w:t>
            </w: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jc w:val="center"/>
              <w:rPr>
                <w:rFonts w:ascii="Times New Roman" w:hAnsi="Times New Roman" w:cs="Times New Roman"/>
                <w:sz w:val="16"/>
                <w:szCs w:val="16"/>
                <w:lang w:eastAsia="en-US"/>
              </w:rPr>
            </w:pPr>
            <w:r w:rsidRPr="00055AD4">
              <w:rPr>
                <w:rFonts w:ascii="Times New Roman" w:hAnsi="Times New Roman" w:cs="Times New Roman"/>
                <w:sz w:val="16"/>
                <w:szCs w:val="16"/>
                <w:lang w:eastAsia="en-US"/>
              </w:rPr>
              <w:t>2</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jc w:val="center"/>
              <w:rPr>
                <w:rFonts w:ascii="Times New Roman" w:hAnsi="Times New Roman" w:cs="Times New Roman"/>
                <w:sz w:val="16"/>
                <w:szCs w:val="16"/>
                <w:lang w:eastAsia="en-US"/>
              </w:rPr>
            </w:pPr>
            <w:r w:rsidRPr="00055AD4">
              <w:rPr>
                <w:rFonts w:ascii="Times New Roman" w:hAnsi="Times New Roman" w:cs="Times New Roman"/>
                <w:sz w:val="16"/>
                <w:szCs w:val="16"/>
                <w:lang w:eastAsia="en-US"/>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jc w:val="center"/>
              <w:rPr>
                <w:rFonts w:ascii="Times New Roman" w:hAnsi="Times New Roman" w:cs="Times New Roman"/>
                <w:sz w:val="16"/>
                <w:szCs w:val="16"/>
                <w:lang w:eastAsia="en-US"/>
              </w:rPr>
            </w:pPr>
            <w:r w:rsidRPr="00055AD4">
              <w:rPr>
                <w:rFonts w:ascii="Times New Roman" w:hAnsi="Times New Roman" w:cs="Times New Roman"/>
                <w:sz w:val="16"/>
                <w:szCs w:val="16"/>
                <w:lang w:eastAsia="en-US"/>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jc w:val="center"/>
              <w:rPr>
                <w:rFonts w:ascii="Times New Roman" w:hAnsi="Times New Roman" w:cs="Times New Roman"/>
                <w:sz w:val="16"/>
                <w:szCs w:val="16"/>
                <w:lang w:eastAsia="en-US"/>
              </w:rPr>
            </w:pPr>
            <w:r w:rsidRPr="00055AD4">
              <w:rPr>
                <w:rFonts w:ascii="Times New Roman" w:hAnsi="Times New Roman" w:cs="Times New Roman"/>
                <w:sz w:val="16"/>
                <w:szCs w:val="16"/>
                <w:lang w:eastAsia="en-US"/>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jc w:val="center"/>
              <w:rPr>
                <w:rFonts w:ascii="Times New Roman" w:hAnsi="Times New Roman" w:cs="Times New Roman"/>
                <w:sz w:val="16"/>
                <w:szCs w:val="16"/>
                <w:lang w:eastAsia="en-US"/>
              </w:rPr>
            </w:pPr>
            <w:r w:rsidRPr="00055AD4">
              <w:rPr>
                <w:rFonts w:ascii="Times New Roman" w:hAnsi="Times New Roman" w:cs="Times New Roman"/>
                <w:sz w:val="16"/>
                <w:szCs w:val="16"/>
                <w:lang w:eastAsia="en-US"/>
              </w:rPr>
              <w:t>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jc w:val="center"/>
              <w:rPr>
                <w:rFonts w:ascii="Times New Roman" w:hAnsi="Times New Roman" w:cs="Times New Roman"/>
                <w:sz w:val="16"/>
                <w:szCs w:val="16"/>
                <w:lang w:eastAsia="en-US"/>
              </w:rPr>
            </w:pPr>
            <w:r w:rsidRPr="00055AD4">
              <w:rPr>
                <w:rFonts w:ascii="Times New Roman" w:hAnsi="Times New Roman" w:cs="Times New Roman"/>
                <w:sz w:val="16"/>
                <w:szCs w:val="16"/>
                <w:lang w:eastAsia="en-US"/>
              </w:rPr>
              <w:t>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jc w:val="center"/>
              <w:rPr>
                <w:rFonts w:ascii="Times New Roman" w:hAnsi="Times New Roman" w:cs="Times New Roman"/>
                <w:sz w:val="16"/>
                <w:szCs w:val="16"/>
                <w:lang w:eastAsia="en-US"/>
              </w:rPr>
            </w:pPr>
            <w:r w:rsidRPr="00055AD4">
              <w:rPr>
                <w:rFonts w:ascii="Times New Roman" w:hAnsi="Times New Roman" w:cs="Times New Roman"/>
                <w:sz w:val="16"/>
                <w:szCs w:val="16"/>
                <w:lang w:eastAsia="en-US"/>
              </w:rPr>
              <w:t>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jc w:val="center"/>
              <w:rPr>
                <w:rFonts w:ascii="Times New Roman" w:hAnsi="Times New Roman" w:cs="Times New Roman"/>
                <w:sz w:val="16"/>
                <w:szCs w:val="16"/>
                <w:lang w:eastAsia="en-US"/>
              </w:rPr>
            </w:pPr>
            <w:r w:rsidRPr="00055AD4">
              <w:rPr>
                <w:rFonts w:ascii="Times New Roman" w:hAnsi="Times New Roman" w:cs="Times New Roman"/>
                <w:sz w:val="16"/>
                <w:szCs w:val="16"/>
                <w:lang w:eastAsia="en-US"/>
              </w:rPr>
              <w:t>9</w:t>
            </w:r>
          </w:p>
        </w:tc>
      </w:tr>
      <w:tr w:rsidR="00055AD4" w:rsidRPr="00055AD4" w:rsidTr="00055AD4">
        <w:tc>
          <w:tcPr>
            <w:tcW w:w="10860" w:type="dxa"/>
            <w:gridSpan w:val="9"/>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jc w:val="both"/>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1. </w:t>
            </w:r>
            <w:proofErr w:type="gramStart"/>
            <w:r w:rsidRPr="00055AD4">
              <w:rPr>
                <w:rFonts w:ascii="Times New Roman" w:hAnsi="Times New Roman" w:cs="Times New Roman"/>
                <w:sz w:val="16"/>
                <w:szCs w:val="16"/>
                <w:lang w:eastAsia="en-US"/>
              </w:rPr>
              <w:t xml:space="preserve">Цель:  </w:t>
            </w:r>
            <w:r w:rsidRPr="00055AD4">
              <w:rPr>
                <w:rFonts w:ascii="Times New Roman" w:hAnsi="Times New Roman" w:cs="Times New Roman"/>
                <w:sz w:val="16"/>
                <w:szCs w:val="16"/>
              </w:rPr>
              <w:t>создание</w:t>
            </w:r>
            <w:proofErr w:type="gramEnd"/>
            <w:r w:rsidRPr="00055AD4">
              <w:rPr>
                <w:rFonts w:ascii="Times New Roman" w:hAnsi="Times New Roman" w:cs="Times New Roman"/>
                <w:sz w:val="16"/>
                <w:szCs w:val="16"/>
              </w:rPr>
              <w:t xml:space="preserve"> комфортных условий жизнедеятельности в сельской местности Тогучинского района Новосибирской области.  </w:t>
            </w:r>
          </w:p>
        </w:tc>
      </w:tr>
      <w:tr w:rsidR="00055AD4" w:rsidRPr="00055AD4" w:rsidTr="00055AD4">
        <w:tc>
          <w:tcPr>
            <w:tcW w:w="10860" w:type="dxa"/>
            <w:gridSpan w:val="9"/>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jc w:val="both"/>
              <w:rPr>
                <w:rFonts w:ascii="Times New Roman" w:hAnsi="Times New Roman" w:cs="Times New Roman"/>
                <w:sz w:val="16"/>
                <w:szCs w:val="16"/>
                <w:lang w:eastAsia="en-US"/>
              </w:rPr>
            </w:pPr>
            <w:r w:rsidRPr="00055AD4">
              <w:rPr>
                <w:rFonts w:ascii="Times New Roman" w:hAnsi="Times New Roman" w:cs="Times New Roman"/>
                <w:sz w:val="16"/>
                <w:szCs w:val="16"/>
                <w:u w:val="single"/>
                <w:lang w:eastAsia="en-US"/>
              </w:rPr>
              <w:t xml:space="preserve">1.1.1. Задача </w:t>
            </w:r>
            <w:proofErr w:type="gramStart"/>
            <w:r w:rsidRPr="00055AD4">
              <w:rPr>
                <w:rFonts w:ascii="Times New Roman" w:hAnsi="Times New Roman" w:cs="Times New Roman"/>
                <w:sz w:val="16"/>
                <w:szCs w:val="16"/>
                <w:u w:val="single"/>
                <w:lang w:eastAsia="en-US"/>
              </w:rPr>
              <w:t>1:</w:t>
            </w:r>
            <w:r w:rsidRPr="00055AD4">
              <w:rPr>
                <w:rFonts w:ascii="Times New Roman" w:hAnsi="Times New Roman" w:cs="Times New Roman"/>
                <w:sz w:val="16"/>
                <w:szCs w:val="16"/>
                <w:lang w:eastAsia="en-US"/>
              </w:rPr>
              <w:t xml:space="preserve">  </w:t>
            </w:r>
            <w:r w:rsidRPr="00055AD4">
              <w:rPr>
                <w:rFonts w:ascii="Times New Roman" w:hAnsi="Times New Roman" w:cs="Times New Roman"/>
                <w:sz w:val="16"/>
                <w:szCs w:val="16"/>
              </w:rPr>
              <w:t>содействие</w:t>
            </w:r>
            <w:proofErr w:type="gramEnd"/>
            <w:r w:rsidRPr="00055AD4">
              <w:rPr>
                <w:rFonts w:ascii="Times New Roman" w:hAnsi="Times New Roman" w:cs="Times New Roman"/>
                <w:sz w:val="16"/>
                <w:szCs w:val="16"/>
              </w:rPr>
              <w:t xml:space="preserve"> в обеспечении сельского населения доступным и комфортным жильем    </w:t>
            </w:r>
          </w:p>
        </w:tc>
      </w:tr>
      <w:tr w:rsidR="00055AD4" w:rsidRPr="00055AD4" w:rsidTr="00055AD4">
        <w:trPr>
          <w:trHeight w:val="395"/>
        </w:trPr>
        <w:tc>
          <w:tcPr>
            <w:tcW w:w="272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widowControl w:val="0"/>
              <w:tabs>
                <w:tab w:val="left" w:pos="3234"/>
              </w:tabs>
              <w:rPr>
                <w:sz w:val="16"/>
                <w:szCs w:val="16"/>
                <w:u w:val="single"/>
              </w:rPr>
            </w:pPr>
            <w:proofErr w:type="gramStart"/>
            <w:r w:rsidRPr="00055AD4">
              <w:rPr>
                <w:sz w:val="16"/>
                <w:szCs w:val="16"/>
                <w:u w:val="single"/>
                <w:lang w:eastAsia="en-US"/>
              </w:rPr>
              <w:t>Мероприятие</w:t>
            </w:r>
            <w:r w:rsidRPr="00055AD4">
              <w:rPr>
                <w:sz w:val="16"/>
                <w:szCs w:val="16"/>
                <w:lang w:eastAsia="en-US"/>
              </w:rPr>
              <w:t>.</w:t>
            </w:r>
            <w:r w:rsidRPr="00055AD4">
              <w:rPr>
                <w:sz w:val="16"/>
                <w:szCs w:val="16"/>
                <w:u w:val="single"/>
                <w:lang w:eastAsia="en-US"/>
              </w:rPr>
              <w:t>1</w:t>
            </w:r>
            <w:r w:rsidRPr="00055AD4">
              <w:rPr>
                <w:sz w:val="16"/>
                <w:szCs w:val="16"/>
                <w:lang w:eastAsia="en-US"/>
              </w:rPr>
              <w:t xml:space="preserve">  </w:t>
            </w:r>
            <w:r w:rsidRPr="00055AD4">
              <w:rPr>
                <w:color w:val="000000"/>
                <w:sz w:val="16"/>
                <w:szCs w:val="16"/>
              </w:rPr>
              <w:t>Улучшение</w:t>
            </w:r>
            <w:proofErr w:type="gramEnd"/>
            <w:r w:rsidRPr="00055AD4">
              <w:rPr>
                <w:color w:val="000000"/>
                <w:sz w:val="16"/>
                <w:szCs w:val="16"/>
              </w:rPr>
              <w:t xml:space="preserve"> жилищных условий граждан, проживающих на сельских территориях</w:t>
            </w:r>
          </w:p>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(строительство жилых домов граждан, проживающих в сельской местности </w:t>
            </w: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Количество построенных домов  </w:t>
            </w:r>
          </w:p>
        </w:tc>
        <w:tc>
          <w:tcPr>
            <w:tcW w:w="88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tabs>
                <w:tab w:val="left" w:pos="3234"/>
              </w:tabs>
              <w:rPr>
                <w:sz w:val="16"/>
                <w:szCs w:val="16"/>
              </w:rPr>
            </w:pPr>
            <w:proofErr w:type="spellStart"/>
            <w:r w:rsidRPr="00055AD4">
              <w:rPr>
                <w:sz w:val="16"/>
                <w:szCs w:val="16"/>
              </w:rPr>
              <w:t>ОСКДХиТ</w:t>
            </w:r>
            <w:proofErr w:type="spellEnd"/>
            <w:r w:rsidRPr="00055AD4">
              <w:rPr>
                <w:sz w:val="16"/>
                <w:szCs w:val="16"/>
              </w:rPr>
              <w:t>, ОМС поселений Тогучинского района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rPr>
              <w:t xml:space="preserve">       </w:t>
            </w:r>
            <w:r w:rsidRPr="00055AD4">
              <w:rPr>
                <w:rFonts w:ascii="Times New Roman" w:hAnsi="Times New Roman" w:cs="Times New Roman"/>
                <w:color w:val="000000"/>
                <w:sz w:val="16"/>
                <w:szCs w:val="16"/>
              </w:rPr>
              <w:t xml:space="preserve">За 2020-2025гг. объем жилья, на ввод (приобретение) которого будет </w:t>
            </w:r>
            <w:proofErr w:type="gramStart"/>
            <w:r w:rsidRPr="00055AD4">
              <w:rPr>
                <w:rFonts w:ascii="Times New Roman" w:hAnsi="Times New Roman" w:cs="Times New Roman"/>
                <w:color w:val="000000"/>
                <w:sz w:val="16"/>
                <w:szCs w:val="16"/>
              </w:rPr>
              <w:t>оказана  поддержка</w:t>
            </w:r>
            <w:proofErr w:type="gramEnd"/>
            <w:r w:rsidRPr="00055AD4">
              <w:rPr>
                <w:rFonts w:ascii="Times New Roman" w:hAnsi="Times New Roman" w:cs="Times New Roman"/>
                <w:color w:val="000000"/>
                <w:sz w:val="16"/>
                <w:szCs w:val="16"/>
              </w:rPr>
              <w:t xml:space="preserve"> гражданам, проживающим в сельской местности, составит не менее 320,92 </w:t>
            </w:r>
            <w:proofErr w:type="spellStart"/>
            <w:r w:rsidRPr="00055AD4">
              <w:rPr>
                <w:rFonts w:ascii="Times New Roman" w:hAnsi="Times New Roman" w:cs="Times New Roman"/>
                <w:color w:val="000000"/>
                <w:sz w:val="16"/>
                <w:szCs w:val="16"/>
              </w:rPr>
              <w:t>кв.м</w:t>
            </w:r>
            <w:proofErr w:type="spellEnd"/>
            <w:r w:rsidRPr="00055AD4">
              <w:rPr>
                <w:rFonts w:ascii="Times New Roman" w:hAnsi="Times New Roman" w:cs="Times New Roman"/>
                <w:color w:val="000000"/>
                <w:sz w:val="16"/>
                <w:szCs w:val="16"/>
              </w:rPr>
              <w:t>.</w:t>
            </w:r>
          </w:p>
        </w:tc>
      </w:tr>
      <w:tr w:rsidR="00055AD4" w:rsidRPr="00055AD4" w:rsidTr="00055AD4">
        <w:trPr>
          <w:trHeight w:val="376"/>
        </w:trPr>
        <w:tc>
          <w:tcPr>
            <w:tcW w:w="27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Стоимость единицы </w:t>
            </w:r>
          </w:p>
        </w:tc>
        <w:tc>
          <w:tcPr>
            <w:tcW w:w="88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х</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х</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х</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х</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х</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5AD4" w:rsidRPr="00055AD4" w:rsidRDefault="00055AD4" w:rsidP="00055AD4">
            <w:pPr>
              <w:rPr>
                <w:sz w:val="16"/>
                <w:szCs w:val="16"/>
                <w:lang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5AD4" w:rsidRPr="00055AD4" w:rsidRDefault="00055AD4" w:rsidP="00055AD4">
            <w:pPr>
              <w:rPr>
                <w:sz w:val="16"/>
                <w:szCs w:val="16"/>
                <w:lang w:eastAsia="en-US"/>
              </w:rPr>
            </w:pPr>
          </w:p>
        </w:tc>
      </w:tr>
      <w:tr w:rsidR="00055AD4" w:rsidRPr="00055AD4" w:rsidTr="00055AD4">
        <w:trPr>
          <w:trHeight w:val="367"/>
        </w:trPr>
        <w:tc>
          <w:tcPr>
            <w:tcW w:w="27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Сумма затрат, </w:t>
            </w:r>
          </w:p>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в том числе: </w:t>
            </w:r>
          </w:p>
        </w:tc>
        <w:tc>
          <w:tcPr>
            <w:tcW w:w="88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5AD4" w:rsidRPr="00055AD4" w:rsidRDefault="00055AD4" w:rsidP="00055AD4">
            <w:pPr>
              <w:rPr>
                <w:sz w:val="16"/>
                <w:szCs w:val="16"/>
                <w:lang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5AD4" w:rsidRPr="00055AD4" w:rsidRDefault="00055AD4" w:rsidP="00055AD4">
            <w:pPr>
              <w:rPr>
                <w:sz w:val="16"/>
                <w:szCs w:val="16"/>
                <w:lang w:eastAsia="en-US"/>
              </w:rPr>
            </w:pPr>
          </w:p>
        </w:tc>
      </w:tr>
      <w:tr w:rsidR="00055AD4" w:rsidRPr="00055AD4" w:rsidTr="00055AD4">
        <w:trPr>
          <w:trHeight w:val="265"/>
        </w:trPr>
        <w:tc>
          <w:tcPr>
            <w:tcW w:w="27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областной бюджет</w:t>
            </w:r>
          </w:p>
        </w:tc>
        <w:tc>
          <w:tcPr>
            <w:tcW w:w="88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5AD4" w:rsidRPr="00055AD4" w:rsidRDefault="00055AD4" w:rsidP="00055AD4">
            <w:pPr>
              <w:rPr>
                <w:sz w:val="16"/>
                <w:szCs w:val="16"/>
                <w:lang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5AD4" w:rsidRPr="00055AD4" w:rsidRDefault="00055AD4" w:rsidP="00055AD4">
            <w:pPr>
              <w:rPr>
                <w:sz w:val="16"/>
                <w:szCs w:val="16"/>
                <w:lang w:eastAsia="en-US"/>
              </w:rPr>
            </w:pPr>
          </w:p>
        </w:tc>
      </w:tr>
      <w:tr w:rsidR="00055AD4" w:rsidRPr="00055AD4" w:rsidTr="00055AD4">
        <w:trPr>
          <w:trHeight w:val="411"/>
        </w:trPr>
        <w:tc>
          <w:tcPr>
            <w:tcW w:w="27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федеральный бюджет</w:t>
            </w:r>
          </w:p>
        </w:tc>
        <w:tc>
          <w:tcPr>
            <w:tcW w:w="88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5AD4" w:rsidRPr="00055AD4" w:rsidRDefault="00055AD4" w:rsidP="00055AD4">
            <w:pPr>
              <w:rPr>
                <w:sz w:val="16"/>
                <w:szCs w:val="16"/>
                <w:lang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5AD4" w:rsidRPr="00055AD4" w:rsidRDefault="00055AD4" w:rsidP="00055AD4">
            <w:pPr>
              <w:rPr>
                <w:sz w:val="16"/>
                <w:szCs w:val="16"/>
                <w:lang w:eastAsia="en-US"/>
              </w:rPr>
            </w:pPr>
          </w:p>
        </w:tc>
      </w:tr>
      <w:tr w:rsidR="00055AD4" w:rsidRPr="00055AD4" w:rsidTr="00055AD4">
        <w:trPr>
          <w:trHeight w:val="291"/>
        </w:trPr>
        <w:tc>
          <w:tcPr>
            <w:tcW w:w="27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местные бюджеты      </w:t>
            </w:r>
          </w:p>
        </w:tc>
        <w:tc>
          <w:tcPr>
            <w:tcW w:w="88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5AD4" w:rsidRPr="00055AD4" w:rsidRDefault="00055AD4" w:rsidP="00055AD4">
            <w:pPr>
              <w:rPr>
                <w:sz w:val="16"/>
                <w:szCs w:val="16"/>
                <w:lang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5AD4" w:rsidRPr="00055AD4" w:rsidRDefault="00055AD4" w:rsidP="00055AD4">
            <w:pPr>
              <w:rPr>
                <w:sz w:val="16"/>
                <w:szCs w:val="16"/>
                <w:lang w:eastAsia="en-US"/>
              </w:rPr>
            </w:pPr>
          </w:p>
        </w:tc>
      </w:tr>
      <w:tr w:rsidR="00055AD4" w:rsidRPr="00055AD4" w:rsidTr="00055AD4">
        <w:trPr>
          <w:trHeight w:val="405"/>
        </w:trPr>
        <w:tc>
          <w:tcPr>
            <w:tcW w:w="27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внебюджетные источники</w:t>
            </w:r>
          </w:p>
        </w:tc>
        <w:tc>
          <w:tcPr>
            <w:tcW w:w="88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5AD4" w:rsidRPr="00055AD4" w:rsidRDefault="00055AD4" w:rsidP="00055AD4">
            <w:pPr>
              <w:rPr>
                <w:sz w:val="16"/>
                <w:szCs w:val="16"/>
                <w:lang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5AD4" w:rsidRPr="00055AD4" w:rsidRDefault="00055AD4" w:rsidP="00055AD4">
            <w:pPr>
              <w:rPr>
                <w:sz w:val="16"/>
                <w:szCs w:val="16"/>
                <w:lang w:eastAsia="en-US"/>
              </w:rPr>
            </w:pPr>
          </w:p>
        </w:tc>
      </w:tr>
      <w:tr w:rsidR="00055AD4" w:rsidRPr="00055AD4" w:rsidTr="00055AD4">
        <w:trPr>
          <w:trHeight w:val="360"/>
        </w:trPr>
        <w:tc>
          <w:tcPr>
            <w:tcW w:w="3885" w:type="dxa"/>
            <w:gridSpan w:val="2"/>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Итого затрат на решение задачи 1, в том числе: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lang w:eastAsia="en-US"/>
              </w:rPr>
            </w:pPr>
            <w:r w:rsidRPr="00055AD4">
              <w:rPr>
                <w:sz w:val="16"/>
                <w:szCs w:val="16"/>
              </w:rPr>
              <w:t>х</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х</w:t>
            </w:r>
          </w:p>
        </w:tc>
      </w:tr>
      <w:tr w:rsidR="00055AD4" w:rsidRPr="00055AD4" w:rsidTr="00055AD4">
        <w:trPr>
          <w:trHeight w:val="333"/>
        </w:trPr>
        <w:tc>
          <w:tcPr>
            <w:tcW w:w="3885" w:type="dxa"/>
            <w:gridSpan w:val="2"/>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федеральный бюджет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lang w:eastAsia="en-US"/>
              </w:rPr>
            </w:pPr>
            <w:r w:rsidRPr="00055AD4">
              <w:rPr>
                <w:sz w:val="16"/>
                <w:szCs w:val="16"/>
              </w:rPr>
              <w:t>х</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х</w:t>
            </w:r>
          </w:p>
        </w:tc>
      </w:tr>
      <w:tr w:rsidR="00055AD4" w:rsidRPr="00055AD4" w:rsidTr="00055AD4">
        <w:trPr>
          <w:trHeight w:val="268"/>
        </w:trPr>
        <w:tc>
          <w:tcPr>
            <w:tcW w:w="3885" w:type="dxa"/>
            <w:gridSpan w:val="2"/>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областной бюджет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lang w:eastAsia="en-US"/>
              </w:rPr>
            </w:pPr>
            <w:r w:rsidRPr="00055AD4">
              <w:rPr>
                <w:sz w:val="16"/>
                <w:szCs w:val="16"/>
              </w:rPr>
              <w:t>х</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х</w:t>
            </w:r>
          </w:p>
        </w:tc>
      </w:tr>
      <w:tr w:rsidR="00055AD4" w:rsidRPr="00055AD4" w:rsidTr="00055AD4">
        <w:trPr>
          <w:trHeight w:val="271"/>
        </w:trPr>
        <w:tc>
          <w:tcPr>
            <w:tcW w:w="3885" w:type="dxa"/>
            <w:gridSpan w:val="2"/>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местные бюджеты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lang w:eastAsia="en-US"/>
              </w:rPr>
            </w:pPr>
            <w:r w:rsidRPr="00055AD4">
              <w:rPr>
                <w:sz w:val="16"/>
                <w:szCs w:val="16"/>
              </w:rPr>
              <w:t>х</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х</w:t>
            </w:r>
          </w:p>
        </w:tc>
      </w:tr>
      <w:tr w:rsidR="00055AD4" w:rsidRPr="00055AD4" w:rsidTr="00055AD4">
        <w:trPr>
          <w:trHeight w:val="275"/>
        </w:trPr>
        <w:tc>
          <w:tcPr>
            <w:tcW w:w="3885" w:type="dxa"/>
            <w:gridSpan w:val="2"/>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внебюджетные источники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lang w:eastAsia="en-US"/>
              </w:rPr>
            </w:pPr>
            <w:r w:rsidRPr="00055AD4">
              <w:rPr>
                <w:sz w:val="16"/>
                <w:szCs w:val="16"/>
              </w:rPr>
              <w:t>х</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х</w:t>
            </w:r>
          </w:p>
        </w:tc>
      </w:tr>
      <w:tr w:rsidR="00055AD4" w:rsidRPr="00055AD4" w:rsidTr="00055AD4">
        <w:trPr>
          <w:trHeight w:val="287"/>
        </w:trPr>
        <w:tc>
          <w:tcPr>
            <w:tcW w:w="10860" w:type="dxa"/>
            <w:gridSpan w:val="9"/>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u w:val="single"/>
                <w:lang w:eastAsia="en-US"/>
              </w:rPr>
              <w:t xml:space="preserve">1.2. Задача </w:t>
            </w:r>
            <w:proofErr w:type="gramStart"/>
            <w:r w:rsidRPr="00055AD4">
              <w:rPr>
                <w:rFonts w:ascii="Times New Roman" w:hAnsi="Times New Roman" w:cs="Times New Roman"/>
                <w:sz w:val="16"/>
                <w:szCs w:val="16"/>
                <w:u w:val="single"/>
                <w:lang w:eastAsia="en-US"/>
              </w:rPr>
              <w:t>2:</w:t>
            </w:r>
            <w:r w:rsidRPr="00055AD4">
              <w:rPr>
                <w:rFonts w:ascii="Times New Roman" w:hAnsi="Times New Roman" w:cs="Times New Roman"/>
                <w:sz w:val="16"/>
                <w:szCs w:val="16"/>
                <w:lang w:eastAsia="en-US"/>
              </w:rPr>
              <w:t xml:space="preserve">  </w:t>
            </w:r>
            <w:r w:rsidRPr="00055AD4">
              <w:rPr>
                <w:rFonts w:ascii="Times New Roman" w:hAnsi="Times New Roman" w:cs="Times New Roman"/>
                <w:sz w:val="16"/>
                <w:szCs w:val="16"/>
              </w:rPr>
              <w:t>Создание</w:t>
            </w:r>
            <w:proofErr w:type="gramEnd"/>
            <w:r w:rsidRPr="00055AD4">
              <w:rPr>
                <w:rFonts w:ascii="Times New Roman" w:hAnsi="Times New Roman" w:cs="Times New Roman"/>
                <w:sz w:val="16"/>
                <w:szCs w:val="16"/>
              </w:rPr>
              <w:t xml:space="preserve"> условий для повышения обеспеченности сельскохозяйственных товаропроизводителей квалифицированными кадрами</w:t>
            </w:r>
            <w:r w:rsidRPr="00055AD4">
              <w:rPr>
                <w:rFonts w:ascii="Times New Roman" w:hAnsi="Times New Roman" w:cs="Times New Roman"/>
                <w:sz w:val="16"/>
                <w:szCs w:val="16"/>
                <w:lang w:eastAsia="en-US"/>
              </w:rPr>
              <w:t xml:space="preserve">                                                      </w:t>
            </w:r>
          </w:p>
        </w:tc>
      </w:tr>
      <w:tr w:rsidR="00055AD4" w:rsidRPr="00055AD4" w:rsidTr="00055AD4">
        <w:trPr>
          <w:trHeight w:val="431"/>
        </w:trPr>
        <w:tc>
          <w:tcPr>
            <w:tcW w:w="272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u w:val="single"/>
                <w:lang w:eastAsia="en-US"/>
              </w:rPr>
              <w:t>1.2.1. Мероприятия 1</w:t>
            </w:r>
          </w:p>
          <w:p w:rsidR="00055AD4" w:rsidRPr="00055AD4" w:rsidRDefault="00055AD4" w:rsidP="00055AD4">
            <w:pPr>
              <w:autoSpaceDE w:val="0"/>
              <w:autoSpaceDN w:val="0"/>
              <w:adjustRightInd w:val="0"/>
              <w:rPr>
                <w:sz w:val="16"/>
                <w:szCs w:val="16"/>
                <w:lang w:eastAsia="en-US"/>
              </w:rPr>
            </w:pPr>
            <w:r w:rsidRPr="00055AD4">
              <w:rPr>
                <w:sz w:val="16"/>
                <w:szCs w:val="16"/>
              </w:rPr>
              <w:t xml:space="preserve"> </w:t>
            </w:r>
            <w:r w:rsidRPr="00055AD4">
              <w:rPr>
                <w:color w:val="000000"/>
                <w:sz w:val="16"/>
                <w:szCs w:val="16"/>
              </w:rPr>
              <w:t xml:space="preserve">Подготовка квалифицированных кадров </w:t>
            </w:r>
            <w:proofErr w:type="gramStart"/>
            <w:r w:rsidRPr="00055AD4">
              <w:rPr>
                <w:color w:val="000000"/>
                <w:sz w:val="16"/>
                <w:szCs w:val="16"/>
              </w:rPr>
              <w:t>для сельскохозяйственных товаропроизводителе</w:t>
            </w:r>
            <w:proofErr w:type="gramEnd"/>
            <w:r w:rsidRPr="00055AD4">
              <w:rPr>
                <w:color w:val="000000"/>
                <w:sz w:val="16"/>
                <w:szCs w:val="16"/>
              </w:rPr>
              <w:t>, осуществляющих деятельность на сельских территориях (АО «</w:t>
            </w:r>
            <w:proofErr w:type="spellStart"/>
            <w:r w:rsidRPr="00055AD4">
              <w:rPr>
                <w:color w:val="000000"/>
                <w:sz w:val="16"/>
                <w:szCs w:val="16"/>
              </w:rPr>
              <w:t>Завьяловское</w:t>
            </w:r>
            <w:proofErr w:type="spellEnd"/>
            <w:r w:rsidRPr="00055AD4">
              <w:rPr>
                <w:color w:val="000000"/>
                <w:sz w:val="16"/>
                <w:szCs w:val="16"/>
              </w:rPr>
              <w:t xml:space="preserve">» обучение студента в НГАУ </w:t>
            </w: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Количество учащихся</w:t>
            </w:r>
          </w:p>
        </w:tc>
        <w:tc>
          <w:tcPr>
            <w:tcW w:w="88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rPr>
              <w:t xml:space="preserve">  </w:t>
            </w:r>
            <w:proofErr w:type="gramStart"/>
            <w:r w:rsidRPr="00055AD4">
              <w:rPr>
                <w:rFonts w:ascii="Times New Roman" w:hAnsi="Times New Roman" w:cs="Times New Roman"/>
                <w:sz w:val="16"/>
                <w:szCs w:val="16"/>
              </w:rPr>
              <w:t xml:space="preserve">УСХ,   </w:t>
            </w:r>
            <w:proofErr w:type="gramEnd"/>
            <w:r w:rsidRPr="00055AD4">
              <w:rPr>
                <w:rFonts w:ascii="Times New Roman" w:hAnsi="Times New Roman" w:cs="Times New Roman"/>
                <w:color w:val="000000"/>
                <w:sz w:val="16"/>
                <w:szCs w:val="16"/>
              </w:rPr>
              <w:t>организации, К(Ф)Х и индивидуальные предприниматели, осуществляющие сельскохозяйственное производство</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rPr>
                <w:sz w:val="16"/>
                <w:szCs w:val="16"/>
              </w:rPr>
            </w:pPr>
            <w:r w:rsidRPr="00055AD4">
              <w:rPr>
                <w:sz w:val="16"/>
                <w:szCs w:val="16"/>
              </w:rPr>
              <w:t xml:space="preserve">  </w:t>
            </w:r>
            <w:r w:rsidRPr="00055AD4">
              <w:rPr>
                <w:color w:val="000000"/>
                <w:sz w:val="16"/>
                <w:szCs w:val="16"/>
              </w:rPr>
              <w:t xml:space="preserve">За период с 2020-2025 гг.  1 молодым специалистам, обучающимся по ученическим договорам будет </w:t>
            </w:r>
            <w:proofErr w:type="gramStart"/>
            <w:r w:rsidRPr="00055AD4">
              <w:rPr>
                <w:color w:val="000000"/>
                <w:sz w:val="16"/>
                <w:szCs w:val="16"/>
              </w:rPr>
              <w:t>оказана  поддержка</w:t>
            </w:r>
            <w:proofErr w:type="gramEnd"/>
            <w:r w:rsidRPr="00055AD4">
              <w:rPr>
                <w:color w:val="000000"/>
                <w:sz w:val="16"/>
                <w:szCs w:val="16"/>
              </w:rPr>
              <w:t xml:space="preserve">,  что будет способствовать обеспечению </w:t>
            </w:r>
            <w:proofErr w:type="spellStart"/>
            <w:r w:rsidRPr="00055AD4">
              <w:rPr>
                <w:color w:val="000000"/>
                <w:sz w:val="16"/>
                <w:szCs w:val="16"/>
              </w:rPr>
              <w:t>сельхозорганизаций</w:t>
            </w:r>
            <w:proofErr w:type="spellEnd"/>
            <w:r w:rsidRPr="00055AD4">
              <w:rPr>
                <w:color w:val="000000"/>
                <w:sz w:val="16"/>
                <w:szCs w:val="16"/>
              </w:rPr>
              <w:t xml:space="preserve"> высококвалифицированными кадрами</w:t>
            </w:r>
          </w:p>
        </w:tc>
      </w:tr>
      <w:tr w:rsidR="00055AD4" w:rsidRPr="00055AD4" w:rsidTr="00055AD4">
        <w:trPr>
          <w:trHeight w:val="151"/>
        </w:trPr>
        <w:tc>
          <w:tcPr>
            <w:tcW w:w="27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Стоимость единицы</w:t>
            </w:r>
          </w:p>
        </w:tc>
        <w:tc>
          <w:tcPr>
            <w:tcW w:w="88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х</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х</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х</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х</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х</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r>
      <w:tr w:rsidR="00055AD4" w:rsidRPr="00055AD4" w:rsidTr="00055AD4">
        <w:trPr>
          <w:trHeight w:val="385"/>
        </w:trPr>
        <w:tc>
          <w:tcPr>
            <w:tcW w:w="27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Сумма затрат, </w:t>
            </w:r>
          </w:p>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в том числе: </w:t>
            </w:r>
          </w:p>
        </w:tc>
        <w:tc>
          <w:tcPr>
            <w:tcW w:w="88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r>
      <w:tr w:rsidR="00055AD4" w:rsidRPr="00055AD4" w:rsidTr="00055AD4">
        <w:trPr>
          <w:trHeight w:val="205"/>
        </w:trPr>
        <w:tc>
          <w:tcPr>
            <w:tcW w:w="27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областной бюджет</w:t>
            </w:r>
          </w:p>
        </w:tc>
        <w:tc>
          <w:tcPr>
            <w:tcW w:w="88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r>
      <w:tr w:rsidR="00055AD4" w:rsidRPr="00055AD4" w:rsidTr="00055AD4">
        <w:trPr>
          <w:trHeight w:val="357"/>
        </w:trPr>
        <w:tc>
          <w:tcPr>
            <w:tcW w:w="27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федеральный бюджет</w:t>
            </w:r>
          </w:p>
        </w:tc>
        <w:tc>
          <w:tcPr>
            <w:tcW w:w="88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r>
      <w:tr w:rsidR="00055AD4" w:rsidRPr="00055AD4" w:rsidTr="00055AD4">
        <w:trPr>
          <w:trHeight w:val="273"/>
        </w:trPr>
        <w:tc>
          <w:tcPr>
            <w:tcW w:w="27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местные бюджеты      </w:t>
            </w:r>
          </w:p>
        </w:tc>
        <w:tc>
          <w:tcPr>
            <w:tcW w:w="88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r>
      <w:tr w:rsidR="00055AD4" w:rsidRPr="00055AD4" w:rsidTr="00055AD4">
        <w:trPr>
          <w:trHeight w:val="360"/>
        </w:trPr>
        <w:tc>
          <w:tcPr>
            <w:tcW w:w="27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внебюджетные источники</w:t>
            </w:r>
          </w:p>
        </w:tc>
        <w:tc>
          <w:tcPr>
            <w:tcW w:w="88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r>
      <w:tr w:rsidR="00055AD4" w:rsidRPr="00055AD4" w:rsidTr="00055AD4">
        <w:trPr>
          <w:trHeight w:val="135"/>
        </w:trPr>
        <w:tc>
          <w:tcPr>
            <w:tcW w:w="3885" w:type="dxa"/>
            <w:gridSpan w:val="2"/>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Итого затрат на решение задачи 2,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х</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х</w:t>
            </w:r>
          </w:p>
        </w:tc>
      </w:tr>
      <w:tr w:rsidR="00055AD4" w:rsidRPr="00055AD4" w:rsidTr="00055AD4">
        <w:trPr>
          <w:trHeight w:val="183"/>
        </w:trPr>
        <w:tc>
          <w:tcPr>
            <w:tcW w:w="3885" w:type="dxa"/>
            <w:gridSpan w:val="2"/>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федеральный бюджет </w:t>
            </w:r>
          </w:p>
        </w:tc>
        <w:tc>
          <w:tcPr>
            <w:tcW w:w="88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х</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х</w:t>
            </w:r>
          </w:p>
        </w:tc>
      </w:tr>
      <w:tr w:rsidR="00055AD4" w:rsidRPr="00055AD4" w:rsidTr="00055AD4">
        <w:trPr>
          <w:trHeight w:val="187"/>
        </w:trPr>
        <w:tc>
          <w:tcPr>
            <w:tcW w:w="3885" w:type="dxa"/>
            <w:gridSpan w:val="2"/>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областной бюджет         </w:t>
            </w:r>
          </w:p>
        </w:tc>
        <w:tc>
          <w:tcPr>
            <w:tcW w:w="88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х</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х</w:t>
            </w:r>
          </w:p>
        </w:tc>
      </w:tr>
      <w:tr w:rsidR="00055AD4" w:rsidRPr="00055AD4" w:rsidTr="00055AD4">
        <w:trPr>
          <w:trHeight w:val="177"/>
        </w:trPr>
        <w:tc>
          <w:tcPr>
            <w:tcW w:w="3885" w:type="dxa"/>
            <w:gridSpan w:val="2"/>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местные бюджеты </w:t>
            </w:r>
          </w:p>
        </w:tc>
        <w:tc>
          <w:tcPr>
            <w:tcW w:w="88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х</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х</w:t>
            </w:r>
          </w:p>
        </w:tc>
      </w:tr>
      <w:tr w:rsidR="00055AD4" w:rsidRPr="00055AD4" w:rsidTr="00055AD4">
        <w:trPr>
          <w:trHeight w:val="181"/>
        </w:trPr>
        <w:tc>
          <w:tcPr>
            <w:tcW w:w="3885" w:type="dxa"/>
            <w:gridSpan w:val="2"/>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внебюджетные источники </w:t>
            </w:r>
          </w:p>
        </w:tc>
        <w:tc>
          <w:tcPr>
            <w:tcW w:w="88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х</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х</w:t>
            </w:r>
          </w:p>
        </w:tc>
      </w:tr>
      <w:tr w:rsidR="00055AD4" w:rsidRPr="00055AD4" w:rsidTr="00055AD4">
        <w:trPr>
          <w:trHeight w:val="188"/>
        </w:trPr>
        <w:tc>
          <w:tcPr>
            <w:tcW w:w="10860" w:type="dxa"/>
            <w:gridSpan w:val="9"/>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lang w:eastAsia="en-US"/>
              </w:rPr>
            </w:pPr>
            <w:r w:rsidRPr="00055AD4">
              <w:rPr>
                <w:sz w:val="16"/>
                <w:szCs w:val="16"/>
                <w:u w:val="single"/>
              </w:rPr>
              <w:t xml:space="preserve">1.3. Задача </w:t>
            </w:r>
            <w:proofErr w:type="gramStart"/>
            <w:r w:rsidRPr="00055AD4">
              <w:rPr>
                <w:sz w:val="16"/>
                <w:szCs w:val="16"/>
                <w:u w:val="single"/>
              </w:rPr>
              <w:t>3:</w:t>
            </w:r>
            <w:r w:rsidRPr="00055AD4">
              <w:rPr>
                <w:sz w:val="16"/>
                <w:szCs w:val="16"/>
              </w:rPr>
              <w:t xml:space="preserve">  Формирование</w:t>
            </w:r>
            <w:proofErr w:type="gramEnd"/>
            <w:r w:rsidRPr="00055AD4">
              <w:rPr>
                <w:sz w:val="16"/>
                <w:szCs w:val="16"/>
              </w:rPr>
              <w:t xml:space="preserve"> современного облика сельских территорий</w:t>
            </w:r>
          </w:p>
        </w:tc>
      </w:tr>
      <w:tr w:rsidR="00055AD4" w:rsidRPr="00055AD4" w:rsidTr="00055AD4">
        <w:trPr>
          <w:trHeight w:val="360"/>
        </w:trPr>
        <w:tc>
          <w:tcPr>
            <w:tcW w:w="2722" w:type="dxa"/>
            <w:vMerge w:val="restart"/>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u w:val="single"/>
                <w:lang w:eastAsia="en-US"/>
              </w:rPr>
              <w:t xml:space="preserve">1.3.1. Мероприятия  </w:t>
            </w:r>
            <w:r w:rsidRPr="00055AD4">
              <w:rPr>
                <w:rFonts w:ascii="Times New Roman" w:hAnsi="Times New Roman" w:cs="Times New Roman"/>
                <w:sz w:val="16"/>
                <w:szCs w:val="16"/>
                <w:lang w:eastAsia="en-US"/>
              </w:rPr>
              <w:t xml:space="preserve"> </w:t>
            </w:r>
            <w:r w:rsidRPr="00055AD4">
              <w:rPr>
                <w:rFonts w:ascii="Times New Roman" w:hAnsi="Times New Roman" w:cs="Times New Roman"/>
                <w:color w:val="000000"/>
                <w:sz w:val="16"/>
                <w:szCs w:val="16"/>
              </w:rPr>
              <w:t xml:space="preserve">Реализация общественно значимых проектов по </w:t>
            </w:r>
            <w:r w:rsidRPr="00055AD4">
              <w:rPr>
                <w:rFonts w:ascii="Times New Roman" w:hAnsi="Times New Roman" w:cs="Times New Roman"/>
                <w:color w:val="000000"/>
                <w:sz w:val="16"/>
                <w:szCs w:val="16"/>
              </w:rPr>
              <w:lastRenderedPageBreak/>
              <w:t xml:space="preserve">благоустройству сельских территорий- </w:t>
            </w: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lastRenderedPageBreak/>
              <w:t xml:space="preserve">количество проектов   </w:t>
            </w:r>
          </w:p>
        </w:tc>
        <w:tc>
          <w:tcPr>
            <w:tcW w:w="88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2</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х</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х</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lang w:eastAsia="en-US"/>
              </w:rPr>
              <w:t>х</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х</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rPr>
                <w:sz w:val="16"/>
                <w:szCs w:val="16"/>
              </w:rPr>
            </w:pPr>
            <w:proofErr w:type="spellStart"/>
            <w:r w:rsidRPr="00055AD4">
              <w:rPr>
                <w:sz w:val="16"/>
                <w:szCs w:val="16"/>
              </w:rPr>
              <w:t>СКДХиТ</w:t>
            </w:r>
            <w:proofErr w:type="spellEnd"/>
            <w:r w:rsidRPr="00055AD4">
              <w:rPr>
                <w:sz w:val="16"/>
                <w:szCs w:val="16"/>
              </w:rPr>
              <w:t xml:space="preserve">, </w:t>
            </w:r>
          </w:p>
          <w:p w:rsidR="00055AD4" w:rsidRPr="00055AD4" w:rsidRDefault="00055AD4" w:rsidP="00055AD4">
            <w:pPr>
              <w:pStyle w:val="ConsPlusCell"/>
              <w:tabs>
                <w:tab w:val="left" w:pos="3234"/>
              </w:tabs>
              <w:jc w:val="both"/>
              <w:rPr>
                <w:rFonts w:ascii="Times New Roman" w:hAnsi="Times New Roman" w:cs="Times New Roman"/>
                <w:sz w:val="16"/>
                <w:szCs w:val="16"/>
                <w:lang w:eastAsia="en-US"/>
              </w:rPr>
            </w:pPr>
            <w:r w:rsidRPr="00055AD4">
              <w:rPr>
                <w:rFonts w:ascii="Times New Roman" w:hAnsi="Times New Roman" w:cs="Times New Roman"/>
                <w:sz w:val="16"/>
                <w:szCs w:val="16"/>
              </w:rPr>
              <w:t xml:space="preserve">ОМС </w:t>
            </w:r>
            <w:r w:rsidRPr="00055AD4">
              <w:rPr>
                <w:rFonts w:ascii="Times New Roman" w:hAnsi="Times New Roman" w:cs="Times New Roman"/>
                <w:sz w:val="16"/>
                <w:szCs w:val="16"/>
              </w:rPr>
              <w:lastRenderedPageBreak/>
              <w:t>поселений Тогучинского района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color w:val="000000"/>
                <w:sz w:val="16"/>
                <w:szCs w:val="16"/>
              </w:rPr>
            </w:pPr>
            <w:r w:rsidRPr="00055AD4">
              <w:rPr>
                <w:color w:val="000000"/>
                <w:sz w:val="16"/>
                <w:szCs w:val="16"/>
              </w:rPr>
              <w:lastRenderedPageBreak/>
              <w:t xml:space="preserve">За период с 2020 по 2025 гг. будет </w:t>
            </w:r>
            <w:r w:rsidRPr="00055AD4">
              <w:rPr>
                <w:color w:val="000000"/>
                <w:sz w:val="16"/>
                <w:szCs w:val="16"/>
              </w:rPr>
              <w:lastRenderedPageBreak/>
              <w:t xml:space="preserve">реализован   13 общественно значимый </w:t>
            </w:r>
            <w:proofErr w:type="gramStart"/>
            <w:r w:rsidRPr="00055AD4">
              <w:rPr>
                <w:color w:val="000000"/>
                <w:sz w:val="16"/>
                <w:szCs w:val="16"/>
              </w:rPr>
              <w:t>проект  по</w:t>
            </w:r>
            <w:proofErr w:type="gramEnd"/>
            <w:r w:rsidRPr="00055AD4">
              <w:rPr>
                <w:color w:val="000000"/>
                <w:sz w:val="16"/>
                <w:szCs w:val="16"/>
              </w:rPr>
              <w:t xml:space="preserve"> благоустройству сельских территорий </w:t>
            </w:r>
          </w:p>
          <w:p w:rsidR="00055AD4" w:rsidRPr="00055AD4" w:rsidRDefault="00055AD4" w:rsidP="00055AD4">
            <w:pPr>
              <w:pStyle w:val="ConsPlusCell"/>
              <w:tabs>
                <w:tab w:val="left" w:pos="3234"/>
              </w:tabs>
              <w:jc w:val="both"/>
              <w:rPr>
                <w:rFonts w:ascii="Times New Roman" w:hAnsi="Times New Roman" w:cs="Times New Roman"/>
                <w:sz w:val="16"/>
                <w:szCs w:val="16"/>
                <w:lang w:eastAsia="en-US"/>
              </w:rPr>
            </w:pPr>
          </w:p>
        </w:tc>
      </w:tr>
      <w:tr w:rsidR="00055AD4" w:rsidRPr="00055AD4" w:rsidTr="00055AD4">
        <w:trPr>
          <w:trHeight w:val="193"/>
        </w:trPr>
        <w:tc>
          <w:tcPr>
            <w:tcW w:w="27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5AD4" w:rsidRPr="00055AD4" w:rsidRDefault="00055AD4" w:rsidP="00055AD4">
            <w:pPr>
              <w:rPr>
                <w:b/>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Стоимость единицы</w:t>
            </w:r>
          </w:p>
        </w:tc>
        <w:tc>
          <w:tcPr>
            <w:tcW w:w="88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lang w:eastAsia="en-US"/>
              </w:rPr>
              <w:t>х</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х</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х</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lang w:eastAsia="en-US"/>
              </w:rPr>
              <w:t>х</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х</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r>
      <w:tr w:rsidR="00055AD4" w:rsidRPr="00055AD4" w:rsidTr="00055AD4">
        <w:trPr>
          <w:trHeight w:val="360"/>
        </w:trPr>
        <w:tc>
          <w:tcPr>
            <w:tcW w:w="27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5AD4" w:rsidRPr="00055AD4" w:rsidRDefault="00055AD4" w:rsidP="00055AD4">
            <w:pPr>
              <w:rPr>
                <w:b/>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Сумма затрат, </w:t>
            </w:r>
          </w:p>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в том числе: </w:t>
            </w:r>
          </w:p>
        </w:tc>
        <w:tc>
          <w:tcPr>
            <w:tcW w:w="88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tabs>
                <w:tab w:val="left" w:pos="3234"/>
              </w:tabs>
              <w:rPr>
                <w:rFonts w:ascii="Times New Roman" w:hAnsi="Times New Roman" w:cs="Times New Roman"/>
                <w:sz w:val="16"/>
                <w:szCs w:val="16"/>
                <w:lang w:val="en-US" w:eastAsia="en-US"/>
              </w:rPr>
            </w:pPr>
            <w:r w:rsidRPr="00055AD4">
              <w:rPr>
                <w:rFonts w:ascii="Times New Roman" w:hAnsi="Times New Roman" w:cs="Times New Roman"/>
                <w:sz w:val="16"/>
                <w:szCs w:val="16"/>
                <w:lang w:eastAsia="en-US"/>
              </w:rPr>
              <w:t>822,90000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336,89360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jc w:val="center"/>
              <w:rPr>
                <w:rFonts w:ascii="Times New Roman" w:hAnsi="Times New Roman" w:cs="Times New Roman"/>
                <w:sz w:val="16"/>
                <w:szCs w:val="16"/>
                <w:lang w:eastAsia="en-US"/>
              </w:rPr>
            </w:pPr>
            <w:r w:rsidRPr="00055AD4">
              <w:rPr>
                <w:rFonts w:ascii="Times New Roman" w:hAnsi="Times New Roman" w:cs="Times New Roman"/>
                <w:sz w:val="16"/>
                <w:szCs w:val="16"/>
                <w:lang w:eastAsia="en-US"/>
              </w:rPr>
              <w:t>353,18640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132,82000</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r>
      <w:tr w:rsidR="00055AD4" w:rsidRPr="00055AD4" w:rsidTr="00055AD4">
        <w:trPr>
          <w:trHeight w:val="360"/>
        </w:trPr>
        <w:tc>
          <w:tcPr>
            <w:tcW w:w="27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5AD4" w:rsidRPr="00055AD4" w:rsidRDefault="00055AD4" w:rsidP="00055AD4">
            <w:pPr>
              <w:rPr>
                <w:b/>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 </w:t>
            </w:r>
            <w:proofErr w:type="gramStart"/>
            <w:r w:rsidRPr="00055AD4">
              <w:rPr>
                <w:rFonts w:ascii="Times New Roman" w:hAnsi="Times New Roman" w:cs="Times New Roman"/>
                <w:sz w:val="16"/>
                <w:szCs w:val="16"/>
                <w:lang w:eastAsia="en-US"/>
              </w:rPr>
              <w:t>федеральный  бюджет</w:t>
            </w:r>
            <w:proofErr w:type="gramEnd"/>
          </w:p>
        </w:tc>
        <w:tc>
          <w:tcPr>
            <w:tcW w:w="88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244,54383</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108,17631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jc w:val="center"/>
              <w:rPr>
                <w:rFonts w:ascii="Times New Roman" w:hAnsi="Times New Roman" w:cs="Times New Roman"/>
                <w:sz w:val="16"/>
                <w:szCs w:val="16"/>
                <w:lang w:eastAsia="en-US"/>
              </w:rPr>
            </w:pPr>
            <w:r w:rsidRPr="00055AD4">
              <w:rPr>
                <w:rFonts w:ascii="Times New Roman" w:hAnsi="Times New Roman" w:cs="Times New Roman"/>
                <w:sz w:val="16"/>
                <w:szCs w:val="16"/>
                <w:lang w:eastAsia="en-US"/>
              </w:rPr>
              <w:t>136,36752</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r>
      <w:tr w:rsidR="00055AD4" w:rsidRPr="00055AD4" w:rsidTr="00055AD4">
        <w:trPr>
          <w:trHeight w:val="360"/>
        </w:trPr>
        <w:tc>
          <w:tcPr>
            <w:tcW w:w="27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5AD4" w:rsidRPr="00055AD4" w:rsidRDefault="00055AD4" w:rsidP="00055AD4">
            <w:pPr>
              <w:rPr>
                <w:b/>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областной бюджет</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331,39617</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87,84207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jc w:val="center"/>
              <w:rPr>
                <w:rFonts w:ascii="Times New Roman" w:hAnsi="Times New Roman" w:cs="Times New Roman"/>
                <w:sz w:val="16"/>
                <w:szCs w:val="16"/>
                <w:lang w:eastAsia="en-US"/>
              </w:rPr>
            </w:pPr>
            <w:r w:rsidRPr="00055AD4">
              <w:rPr>
                <w:rFonts w:ascii="Times New Roman" w:hAnsi="Times New Roman" w:cs="Times New Roman"/>
                <w:sz w:val="16"/>
                <w:szCs w:val="16"/>
                <w:lang w:eastAsia="en-US"/>
              </w:rPr>
              <w:t>110,73410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132,82000</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r>
      <w:tr w:rsidR="00055AD4" w:rsidRPr="00055AD4" w:rsidTr="00055AD4">
        <w:trPr>
          <w:trHeight w:val="284"/>
        </w:trPr>
        <w:tc>
          <w:tcPr>
            <w:tcW w:w="27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5AD4" w:rsidRPr="00055AD4" w:rsidRDefault="00055AD4" w:rsidP="00055AD4">
            <w:pPr>
              <w:rPr>
                <w:b/>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местные бюджеты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226,48000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131,81570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jc w:val="center"/>
              <w:rPr>
                <w:rFonts w:ascii="Times New Roman" w:hAnsi="Times New Roman" w:cs="Times New Roman"/>
                <w:sz w:val="16"/>
                <w:szCs w:val="16"/>
                <w:lang w:eastAsia="en-US"/>
              </w:rPr>
            </w:pPr>
            <w:r w:rsidRPr="00055AD4">
              <w:rPr>
                <w:rFonts w:ascii="Times New Roman" w:hAnsi="Times New Roman" w:cs="Times New Roman"/>
                <w:sz w:val="16"/>
                <w:szCs w:val="16"/>
                <w:lang w:eastAsia="en-US"/>
              </w:rPr>
              <w:t>94,66430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r>
      <w:tr w:rsidR="00055AD4" w:rsidRPr="00055AD4" w:rsidTr="00055AD4">
        <w:trPr>
          <w:trHeight w:val="360"/>
        </w:trPr>
        <w:tc>
          <w:tcPr>
            <w:tcW w:w="27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5AD4" w:rsidRPr="00055AD4" w:rsidRDefault="00055AD4" w:rsidP="00055AD4">
            <w:pPr>
              <w:rPr>
                <w:b/>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внебюджетные источники</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20,48000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9,05952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jc w:val="center"/>
              <w:rPr>
                <w:rFonts w:ascii="Times New Roman" w:hAnsi="Times New Roman" w:cs="Times New Roman"/>
                <w:sz w:val="16"/>
                <w:szCs w:val="16"/>
                <w:lang w:eastAsia="en-US"/>
              </w:rPr>
            </w:pPr>
            <w:r w:rsidRPr="00055AD4">
              <w:rPr>
                <w:rFonts w:ascii="Times New Roman" w:hAnsi="Times New Roman" w:cs="Times New Roman"/>
                <w:sz w:val="16"/>
                <w:szCs w:val="16"/>
                <w:lang w:eastAsia="en-US"/>
              </w:rPr>
              <w:t>11,42048</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0,00000</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r>
      <w:tr w:rsidR="00055AD4" w:rsidRPr="00055AD4" w:rsidTr="00055AD4">
        <w:trPr>
          <w:trHeight w:val="410"/>
        </w:trPr>
        <w:tc>
          <w:tcPr>
            <w:tcW w:w="2722" w:type="dxa"/>
            <w:vMerge w:val="restart"/>
            <w:tcBorders>
              <w:top w:val="single" w:sz="4" w:space="0" w:color="auto"/>
              <w:left w:val="single" w:sz="4" w:space="0" w:color="auto"/>
              <w:right w:val="single" w:sz="4" w:space="0" w:color="auto"/>
            </w:tcBorders>
            <w:shd w:val="clear" w:color="auto" w:fill="auto"/>
          </w:tcPr>
          <w:p w:rsidR="00055AD4" w:rsidRPr="00055AD4" w:rsidRDefault="00055AD4" w:rsidP="00055AD4">
            <w:pPr>
              <w:rPr>
                <w:color w:val="000000"/>
                <w:sz w:val="16"/>
                <w:szCs w:val="16"/>
              </w:rPr>
            </w:pPr>
            <w:r w:rsidRPr="00055AD4">
              <w:rPr>
                <w:sz w:val="16"/>
                <w:szCs w:val="16"/>
                <w:u w:val="single"/>
                <w:lang w:eastAsia="en-US"/>
              </w:rPr>
              <w:t xml:space="preserve">1.3.1.1. </w:t>
            </w:r>
            <w:r w:rsidRPr="00055AD4">
              <w:rPr>
                <w:sz w:val="16"/>
                <w:szCs w:val="16"/>
              </w:rPr>
              <w:t xml:space="preserve">Обустройство площадок накопления твердых коммунальных отходов </w:t>
            </w:r>
            <w:proofErr w:type="gramStart"/>
            <w:r w:rsidRPr="00055AD4">
              <w:rPr>
                <w:sz w:val="16"/>
                <w:szCs w:val="16"/>
              </w:rPr>
              <w:t>на  с.</w:t>
            </w:r>
            <w:proofErr w:type="gramEnd"/>
            <w:r w:rsidRPr="00055AD4">
              <w:rPr>
                <w:sz w:val="16"/>
                <w:szCs w:val="16"/>
              </w:rPr>
              <w:t xml:space="preserve"> </w:t>
            </w:r>
            <w:proofErr w:type="spellStart"/>
            <w:r w:rsidRPr="00055AD4">
              <w:rPr>
                <w:sz w:val="16"/>
                <w:szCs w:val="16"/>
              </w:rPr>
              <w:t>Льниха</w:t>
            </w:r>
            <w:proofErr w:type="spellEnd"/>
            <w:r w:rsidRPr="00055AD4">
              <w:rPr>
                <w:sz w:val="16"/>
                <w:szCs w:val="16"/>
              </w:rPr>
              <w:t>, ст. Восточная Тогучинского района Новосибирской области</w:t>
            </w:r>
            <w:r w:rsidRPr="00055AD4">
              <w:rPr>
                <w:color w:val="000000"/>
                <w:sz w:val="16"/>
                <w:szCs w:val="16"/>
              </w:rPr>
              <w:t>.</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количество мероприятий</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b/>
                <w:sz w:val="16"/>
                <w:szCs w:val="16"/>
              </w:rPr>
            </w:pPr>
            <w:r w:rsidRPr="00055AD4">
              <w:rPr>
                <w:b/>
                <w:sz w:val="16"/>
                <w:szCs w:val="16"/>
              </w:rPr>
              <w:t>х</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b/>
                <w:sz w:val="16"/>
                <w:szCs w:val="16"/>
              </w:rPr>
            </w:pPr>
            <w:r w:rsidRPr="00055AD4">
              <w:rPr>
                <w:b/>
                <w:sz w:val="16"/>
                <w:szCs w:val="16"/>
                <w:lang w:eastAsia="en-US"/>
              </w:rPr>
              <w:t>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b/>
                <w:sz w:val="16"/>
                <w:szCs w:val="16"/>
              </w:rPr>
            </w:pPr>
            <w:r w:rsidRPr="00055AD4">
              <w:rPr>
                <w:b/>
                <w:sz w:val="16"/>
                <w:szCs w:val="16"/>
              </w:rPr>
              <w:t>х</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b/>
                <w:sz w:val="16"/>
                <w:szCs w:val="16"/>
              </w:rPr>
              <w:t>х</w:t>
            </w:r>
          </w:p>
        </w:tc>
        <w:tc>
          <w:tcPr>
            <w:tcW w:w="1134" w:type="dxa"/>
            <w:vMerge w:val="restart"/>
            <w:tcBorders>
              <w:top w:val="single" w:sz="4" w:space="0" w:color="auto"/>
              <w:left w:val="single" w:sz="4" w:space="0" w:color="auto"/>
              <w:right w:val="single" w:sz="4" w:space="0" w:color="auto"/>
            </w:tcBorders>
            <w:shd w:val="clear" w:color="auto" w:fill="auto"/>
          </w:tcPr>
          <w:p w:rsidR="00055AD4" w:rsidRPr="00055AD4" w:rsidRDefault="00055AD4" w:rsidP="00055AD4">
            <w:pPr>
              <w:tabs>
                <w:tab w:val="left" w:pos="3234"/>
              </w:tabs>
              <w:rPr>
                <w:sz w:val="16"/>
                <w:szCs w:val="16"/>
              </w:rPr>
            </w:pPr>
            <w:proofErr w:type="spellStart"/>
            <w:proofErr w:type="gramStart"/>
            <w:r w:rsidRPr="00055AD4">
              <w:rPr>
                <w:sz w:val="16"/>
                <w:szCs w:val="16"/>
              </w:rPr>
              <w:t>ОСКДХиТ,ОМС</w:t>
            </w:r>
            <w:proofErr w:type="spellEnd"/>
            <w:proofErr w:type="gramEnd"/>
            <w:r w:rsidRPr="00055AD4">
              <w:rPr>
                <w:sz w:val="16"/>
                <w:szCs w:val="16"/>
              </w:rPr>
              <w:t xml:space="preserve"> поселений Тогучинского района</w:t>
            </w:r>
          </w:p>
        </w:tc>
        <w:tc>
          <w:tcPr>
            <w:tcW w:w="1559" w:type="dxa"/>
            <w:vMerge w:val="restart"/>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lang w:eastAsia="en-US"/>
              </w:rPr>
            </w:pPr>
            <w:r w:rsidRPr="00055AD4">
              <w:rPr>
                <w:color w:val="000000"/>
                <w:sz w:val="16"/>
                <w:szCs w:val="16"/>
              </w:rPr>
              <w:t xml:space="preserve">За период с 2020 по 2025 гг. будет </w:t>
            </w:r>
            <w:proofErr w:type="gramStart"/>
            <w:r w:rsidRPr="00055AD4">
              <w:rPr>
                <w:color w:val="000000"/>
                <w:sz w:val="16"/>
                <w:szCs w:val="16"/>
              </w:rPr>
              <w:t>обустроено  12</w:t>
            </w:r>
            <w:proofErr w:type="gramEnd"/>
            <w:r w:rsidRPr="00055AD4">
              <w:rPr>
                <w:color w:val="000000"/>
                <w:sz w:val="16"/>
                <w:szCs w:val="16"/>
              </w:rPr>
              <w:t xml:space="preserve">  площадок накопления ТКО в 6 населенных пунктах</w:t>
            </w:r>
          </w:p>
        </w:tc>
      </w:tr>
      <w:tr w:rsidR="00055AD4" w:rsidRPr="00055AD4" w:rsidTr="00055AD4">
        <w:trPr>
          <w:trHeight w:val="313"/>
        </w:trPr>
        <w:tc>
          <w:tcPr>
            <w:tcW w:w="2722"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u w:val="single"/>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Стоимость единицы</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b/>
                <w:sz w:val="16"/>
                <w:szCs w:val="16"/>
              </w:rPr>
            </w:pPr>
            <w:r w:rsidRPr="00055AD4">
              <w:rPr>
                <w:b/>
                <w:sz w:val="16"/>
                <w:szCs w:val="16"/>
              </w:rPr>
              <w:t>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b/>
                <w:sz w:val="16"/>
                <w:szCs w:val="16"/>
              </w:rPr>
            </w:pPr>
            <w:r w:rsidRPr="00055AD4">
              <w:rPr>
                <w:b/>
                <w:sz w:val="16"/>
                <w:szCs w:val="16"/>
              </w:rPr>
              <w:t>х</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b/>
                <w:sz w:val="16"/>
                <w:szCs w:val="16"/>
              </w:rPr>
            </w:pPr>
            <w:r w:rsidRPr="00055AD4">
              <w:rPr>
                <w:b/>
                <w:sz w:val="16"/>
                <w:szCs w:val="16"/>
                <w:lang w:eastAsia="en-US"/>
              </w:rPr>
              <w:t>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b/>
                <w:sz w:val="16"/>
                <w:szCs w:val="16"/>
              </w:rPr>
            </w:pPr>
            <w:r w:rsidRPr="00055AD4">
              <w:rPr>
                <w:b/>
                <w:sz w:val="16"/>
                <w:szCs w:val="16"/>
              </w:rPr>
              <w:t>х</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b/>
                <w:sz w:val="16"/>
                <w:szCs w:val="16"/>
              </w:rPr>
              <w:t>х</w:t>
            </w:r>
          </w:p>
        </w:tc>
        <w:tc>
          <w:tcPr>
            <w:tcW w:w="1134"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c>
          <w:tcPr>
            <w:tcW w:w="1559"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r>
      <w:tr w:rsidR="00055AD4" w:rsidRPr="00055AD4" w:rsidTr="00055AD4">
        <w:trPr>
          <w:trHeight w:val="411"/>
        </w:trPr>
        <w:tc>
          <w:tcPr>
            <w:tcW w:w="2722"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u w:val="single"/>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Сумма затрат, </w:t>
            </w:r>
          </w:p>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в том числе: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val="en-US" w:eastAsia="en-US"/>
              </w:rPr>
            </w:pPr>
            <w:r w:rsidRPr="00055AD4">
              <w:rPr>
                <w:rFonts w:ascii="Times New Roman" w:hAnsi="Times New Roman" w:cs="Times New Roman"/>
                <w:sz w:val="16"/>
                <w:szCs w:val="16"/>
                <w:lang w:eastAsia="en-US"/>
              </w:rPr>
              <w:t>822,90000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336,89360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jc w:val="center"/>
              <w:rPr>
                <w:rFonts w:ascii="Times New Roman" w:hAnsi="Times New Roman" w:cs="Times New Roman"/>
                <w:sz w:val="16"/>
                <w:szCs w:val="16"/>
                <w:lang w:eastAsia="en-US"/>
              </w:rPr>
            </w:pPr>
            <w:r w:rsidRPr="00055AD4">
              <w:rPr>
                <w:rFonts w:ascii="Times New Roman" w:hAnsi="Times New Roman" w:cs="Times New Roman"/>
                <w:sz w:val="16"/>
                <w:szCs w:val="16"/>
                <w:lang w:eastAsia="en-US"/>
              </w:rPr>
              <w:t>353,18640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132,82000</w:t>
            </w:r>
          </w:p>
        </w:tc>
        <w:tc>
          <w:tcPr>
            <w:tcW w:w="1134"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c>
          <w:tcPr>
            <w:tcW w:w="1559"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r>
      <w:tr w:rsidR="00055AD4" w:rsidRPr="00055AD4" w:rsidTr="00055AD4">
        <w:trPr>
          <w:trHeight w:val="275"/>
        </w:trPr>
        <w:tc>
          <w:tcPr>
            <w:tcW w:w="2722"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u w:val="single"/>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федеральный бюджет</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244,54383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108,17631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jc w:val="center"/>
              <w:rPr>
                <w:rFonts w:ascii="Times New Roman" w:hAnsi="Times New Roman" w:cs="Times New Roman"/>
                <w:sz w:val="16"/>
                <w:szCs w:val="16"/>
                <w:lang w:eastAsia="en-US"/>
              </w:rPr>
            </w:pPr>
            <w:r w:rsidRPr="00055AD4">
              <w:rPr>
                <w:rFonts w:ascii="Times New Roman" w:hAnsi="Times New Roman" w:cs="Times New Roman"/>
                <w:sz w:val="16"/>
                <w:szCs w:val="16"/>
                <w:lang w:eastAsia="en-US"/>
              </w:rPr>
              <w:t>136,36752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c>
          <w:tcPr>
            <w:tcW w:w="1559"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r>
      <w:tr w:rsidR="00055AD4" w:rsidRPr="00055AD4" w:rsidTr="00055AD4">
        <w:trPr>
          <w:trHeight w:val="181"/>
        </w:trPr>
        <w:tc>
          <w:tcPr>
            <w:tcW w:w="2722"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u w:val="single"/>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областной бюджет</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331,39617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87,84207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jc w:val="center"/>
              <w:rPr>
                <w:rFonts w:ascii="Times New Roman" w:hAnsi="Times New Roman" w:cs="Times New Roman"/>
                <w:sz w:val="16"/>
                <w:szCs w:val="16"/>
                <w:lang w:eastAsia="en-US"/>
              </w:rPr>
            </w:pPr>
            <w:r w:rsidRPr="00055AD4">
              <w:rPr>
                <w:rFonts w:ascii="Times New Roman" w:hAnsi="Times New Roman" w:cs="Times New Roman"/>
                <w:sz w:val="16"/>
                <w:szCs w:val="16"/>
                <w:lang w:eastAsia="en-US"/>
              </w:rPr>
              <w:t>110,73410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132,82000</w:t>
            </w:r>
          </w:p>
        </w:tc>
        <w:tc>
          <w:tcPr>
            <w:tcW w:w="1134"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c>
          <w:tcPr>
            <w:tcW w:w="1559"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r>
      <w:tr w:rsidR="00055AD4" w:rsidRPr="00055AD4" w:rsidTr="00055AD4">
        <w:trPr>
          <w:trHeight w:val="227"/>
        </w:trPr>
        <w:tc>
          <w:tcPr>
            <w:tcW w:w="2722"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u w:val="single"/>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местные бюджеты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226,48000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131,81570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jc w:val="center"/>
              <w:rPr>
                <w:rFonts w:ascii="Times New Roman" w:hAnsi="Times New Roman" w:cs="Times New Roman"/>
                <w:sz w:val="16"/>
                <w:szCs w:val="16"/>
                <w:lang w:eastAsia="en-US"/>
              </w:rPr>
            </w:pPr>
            <w:r w:rsidRPr="00055AD4">
              <w:rPr>
                <w:rFonts w:ascii="Times New Roman" w:hAnsi="Times New Roman" w:cs="Times New Roman"/>
                <w:sz w:val="16"/>
                <w:szCs w:val="16"/>
                <w:lang w:eastAsia="en-US"/>
              </w:rPr>
              <w:t>94,66430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c>
          <w:tcPr>
            <w:tcW w:w="1559"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r>
      <w:tr w:rsidR="00055AD4" w:rsidRPr="00055AD4" w:rsidTr="00055AD4">
        <w:trPr>
          <w:trHeight w:val="404"/>
        </w:trPr>
        <w:tc>
          <w:tcPr>
            <w:tcW w:w="2722" w:type="dxa"/>
            <w:vMerge/>
            <w:tcBorders>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u w:val="single"/>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внебюджетные источники</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20,48000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9,05952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jc w:val="center"/>
              <w:rPr>
                <w:rFonts w:ascii="Times New Roman" w:hAnsi="Times New Roman" w:cs="Times New Roman"/>
                <w:sz w:val="16"/>
                <w:szCs w:val="16"/>
                <w:lang w:eastAsia="en-US"/>
              </w:rPr>
            </w:pPr>
            <w:r w:rsidRPr="00055AD4">
              <w:rPr>
                <w:rFonts w:ascii="Times New Roman" w:hAnsi="Times New Roman" w:cs="Times New Roman"/>
                <w:sz w:val="16"/>
                <w:szCs w:val="16"/>
                <w:lang w:eastAsia="en-US"/>
              </w:rPr>
              <w:t>11,42048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c>
          <w:tcPr>
            <w:tcW w:w="1559" w:type="dxa"/>
            <w:vMerge/>
            <w:tcBorders>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r>
      <w:tr w:rsidR="00055AD4" w:rsidRPr="00055AD4" w:rsidTr="00055AD4">
        <w:trPr>
          <w:trHeight w:val="433"/>
        </w:trPr>
        <w:tc>
          <w:tcPr>
            <w:tcW w:w="2722" w:type="dxa"/>
            <w:vMerge w:val="restart"/>
            <w:tcBorders>
              <w:left w:val="single" w:sz="4" w:space="0" w:color="auto"/>
              <w:right w:val="single" w:sz="4" w:space="0" w:color="auto"/>
            </w:tcBorders>
            <w:shd w:val="clear" w:color="auto" w:fill="auto"/>
          </w:tcPr>
          <w:p w:rsidR="00055AD4" w:rsidRPr="00055AD4" w:rsidRDefault="00055AD4" w:rsidP="00055AD4">
            <w:pPr>
              <w:rPr>
                <w:sz w:val="16"/>
                <w:szCs w:val="16"/>
                <w:u w:val="single"/>
                <w:lang w:eastAsia="en-US"/>
              </w:rPr>
            </w:pPr>
            <w:r w:rsidRPr="00055AD4">
              <w:rPr>
                <w:sz w:val="16"/>
                <w:szCs w:val="16"/>
                <w:u w:val="single"/>
                <w:lang w:eastAsia="en-US"/>
              </w:rPr>
              <w:t xml:space="preserve">1.3.1.1.1. </w:t>
            </w:r>
            <w:r w:rsidRPr="00055AD4">
              <w:rPr>
                <w:sz w:val="16"/>
                <w:szCs w:val="16"/>
              </w:rPr>
              <w:t xml:space="preserve">Обустройство площадок накопления твердых коммунальных отходов </w:t>
            </w:r>
            <w:proofErr w:type="gramStart"/>
            <w:r w:rsidRPr="00055AD4">
              <w:rPr>
                <w:sz w:val="16"/>
                <w:szCs w:val="16"/>
              </w:rPr>
              <w:t>на  с.</w:t>
            </w:r>
            <w:proofErr w:type="gramEnd"/>
            <w:r w:rsidRPr="00055AD4">
              <w:rPr>
                <w:sz w:val="16"/>
                <w:szCs w:val="16"/>
              </w:rPr>
              <w:t xml:space="preserve"> </w:t>
            </w:r>
            <w:proofErr w:type="spellStart"/>
            <w:r w:rsidRPr="00055AD4">
              <w:rPr>
                <w:sz w:val="16"/>
                <w:szCs w:val="16"/>
              </w:rPr>
              <w:t>Льниха</w:t>
            </w:r>
            <w:proofErr w:type="spellEnd"/>
            <w:r w:rsidRPr="00055AD4">
              <w:rPr>
                <w:sz w:val="16"/>
                <w:szCs w:val="16"/>
              </w:rPr>
              <w:t>, ул. Коммунистическая, 1, ул. Железнодорожная, 5 , Новосибирской области</w:t>
            </w:r>
            <w:r w:rsidRPr="00055AD4">
              <w:rPr>
                <w:color w:val="000000"/>
                <w:sz w:val="16"/>
                <w:szCs w:val="16"/>
              </w:rPr>
              <w:t>.</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количество мероприятий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1134" w:type="dxa"/>
            <w:vMerge w:val="restart"/>
            <w:tcBorders>
              <w:left w:val="single" w:sz="4" w:space="0" w:color="auto"/>
              <w:right w:val="single" w:sz="4" w:space="0" w:color="auto"/>
            </w:tcBorders>
            <w:shd w:val="clear" w:color="auto" w:fill="auto"/>
          </w:tcPr>
          <w:p w:rsidR="00055AD4" w:rsidRPr="00055AD4" w:rsidRDefault="00055AD4" w:rsidP="00055AD4">
            <w:pPr>
              <w:tabs>
                <w:tab w:val="left" w:pos="3234"/>
              </w:tabs>
              <w:rPr>
                <w:sz w:val="16"/>
                <w:szCs w:val="16"/>
              </w:rPr>
            </w:pPr>
            <w:proofErr w:type="spellStart"/>
            <w:r w:rsidRPr="00055AD4">
              <w:rPr>
                <w:sz w:val="16"/>
                <w:szCs w:val="16"/>
              </w:rPr>
              <w:t>ОСКДХиТ</w:t>
            </w:r>
            <w:proofErr w:type="spellEnd"/>
            <w:r w:rsidRPr="00055AD4">
              <w:rPr>
                <w:sz w:val="16"/>
                <w:szCs w:val="16"/>
              </w:rPr>
              <w:t xml:space="preserve">, </w:t>
            </w:r>
          </w:p>
          <w:p w:rsidR="00055AD4" w:rsidRPr="00055AD4" w:rsidRDefault="00055AD4" w:rsidP="00055AD4">
            <w:pPr>
              <w:rPr>
                <w:sz w:val="16"/>
                <w:szCs w:val="16"/>
                <w:lang w:eastAsia="en-US"/>
              </w:rPr>
            </w:pPr>
            <w:r w:rsidRPr="00055AD4">
              <w:rPr>
                <w:sz w:val="16"/>
                <w:szCs w:val="16"/>
              </w:rPr>
              <w:t>ОМС поселений Тогучинского района</w:t>
            </w:r>
          </w:p>
        </w:tc>
        <w:tc>
          <w:tcPr>
            <w:tcW w:w="1559" w:type="dxa"/>
            <w:vMerge w:val="restart"/>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r w:rsidRPr="00055AD4">
              <w:rPr>
                <w:color w:val="000000"/>
                <w:sz w:val="16"/>
                <w:szCs w:val="16"/>
              </w:rPr>
              <w:t xml:space="preserve">За период с 2020 по 2025 гг. будет </w:t>
            </w:r>
            <w:proofErr w:type="gramStart"/>
            <w:r w:rsidRPr="00055AD4">
              <w:rPr>
                <w:color w:val="000000"/>
                <w:sz w:val="16"/>
                <w:szCs w:val="16"/>
              </w:rPr>
              <w:t>обустроено  12</w:t>
            </w:r>
            <w:proofErr w:type="gramEnd"/>
            <w:r w:rsidRPr="00055AD4">
              <w:rPr>
                <w:color w:val="000000"/>
                <w:sz w:val="16"/>
                <w:szCs w:val="16"/>
              </w:rPr>
              <w:t xml:space="preserve">  площадок накопления ТКО в 6 населенных пунктах</w:t>
            </w:r>
          </w:p>
        </w:tc>
      </w:tr>
      <w:tr w:rsidR="00055AD4" w:rsidRPr="00055AD4" w:rsidTr="00055AD4">
        <w:trPr>
          <w:trHeight w:val="433"/>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u w:val="single"/>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Стоимость единицы</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205,72501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168,4460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176,59320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х</w:t>
            </w:r>
          </w:p>
        </w:tc>
        <w:tc>
          <w:tcPr>
            <w:tcW w:w="1134"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65"/>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u w:val="single"/>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Сумма затрат, в том числе: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411,45001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168,4460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176,59320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43"/>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u w:val="single"/>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федеральный бюджет</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122,27192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54,08816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68,18376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177"/>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u w:val="single"/>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областной бюджет</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165,69809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43,92104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55,36705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66,41000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283"/>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u w:val="single"/>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местные бюджеты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113,24000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65,90785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47,33215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273"/>
        </w:trPr>
        <w:tc>
          <w:tcPr>
            <w:tcW w:w="2722" w:type="dxa"/>
            <w:vMerge/>
            <w:tcBorders>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u w:val="single"/>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внебюджетные источники</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10,24000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4,52976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5,71024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559" w:type="dxa"/>
            <w:vMerge/>
            <w:tcBorders>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433"/>
        </w:trPr>
        <w:tc>
          <w:tcPr>
            <w:tcW w:w="2722" w:type="dxa"/>
            <w:vMerge w:val="restart"/>
            <w:tcBorders>
              <w:left w:val="single" w:sz="4" w:space="0" w:color="auto"/>
              <w:right w:val="single" w:sz="4" w:space="0" w:color="auto"/>
            </w:tcBorders>
            <w:shd w:val="clear" w:color="auto" w:fill="auto"/>
          </w:tcPr>
          <w:p w:rsidR="00055AD4" w:rsidRPr="00055AD4" w:rsidRDefault="00055AD4" w:rsidP="00055AD4">
            <w:pPr>
              <w:rPr>
                <w:sz w:val="16"/>
                <w:szCs w:val="16"/>
                <w:u w:val="single"/>
                <w:lang w:eastAsia="en-US"/>
              </w:rPr>
            </w:pPr>
            <w:r w:rsidRPr="00055AD4">
              <w:rPr>
                <w:sz w:val="16"/>
                <w:szCs w:val="16"/>
                <w:u w:val="single"/>
                <w:lang w:eastAsia="en-US"/>
              </w:rPr>
              <w:t xml:space="preserve">1.3.1.1.2. </w:t>
            </w:r>
            <w:r w:rsidRPr="00055AD4">
              <w:rPr>
                <w:sz w:val="16"/>
                <w:szCs w:val="16"/>
              </w:rPr>
              <w:t>Обустройство площадок накопления твердых коммунальных отходов на ст. Восточная, Лесная, 1, ул. Железнодорожная, 20, Тогучинского района Новосибирской области</w:t>
            </w:r>
            <w:r w:rsidRPr="00055AD4">
              <w:rPr>
                <w:color w:val="000000"/>
                <w:sz w:val="16"/>
                <w:szCs w:val="16"/>
              </w:rPr>
              <w:t>.</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количество мероприятий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1134" w:type="dxa"/>
            <w:vMerge w:val="restart"/>
            <w:tcBorders>
              <w:left w:val="single" w:sz="4" w:space="0" w:color="auto"/>
              <w:right w:val="single" w:sz="4" w:space="0" w:color="auto"/>
            </w:tcBorders>
            <w:shd w:val="clear" w:color="auto" w:fill="auto"/>
          </w:tcPr>
          <w:p w:rsidR="00055AD4" w:rsidRPr="00055AD4" w:rsidRDefault="00055AD4" w:rsidP="00055AD4">
            <w:pPr>
              <w:tabs>
                <w:tab w:val="left" w:pos="3234"/>
              </w:tabs>
              <w:rPr>
                <w:sz w:val="16"/>
                <w:szCs w:val="16"/>
              </w:rPr>
            </w:pPr>
            <w:proofErr w:type="spellStart"/>
            <w:r w:rsidRPr="00055AD4">
              <w:rPr>
                <w:sz w:val="16"/>
                <w:szCs w:val="16"/>
              </w:rPr>
              <w:t>ОСКДХиТ</w:t>
            </w:r>
            <w:proofErr w:type="spellEnd"/>
            <w:r w:rsidRPr="00055AD4">
              <w:rPr>
                <w:sz w:val="16"/>
                <w:szCs w:val="16"/>
              </w:rPr>
              <w:t xml:space="preserve">, </w:t>
            </w:r>
          </w:p>
          <w:p w:rsidR="00055AD4" w:rsidRPr="00055AD4" w:rsidRDefault="00055AD4" w:rsidP="00055AD4">
            <w:pPr>
              <w:rPr>
                <w:sz w:val="16"/>
                <w:szCs w:val="16"/>
                <w:lang w:eastAsia="en-US"/>
              </w:rPr>
            </w:pPr>
            <w:r w:rsidRPr="00055AD4">
              <w:rPr>
                <w:sz w:val="16"/>
                <w:szCs w:val="16"/>
              </w:rPr>
              <w:t>ОМС поселений Тогучинского района</w:t>
            </w:r>
          </w:p>
        </w:tc>
        <w:tc>
          <w:tcPr>
            <w:tcW w:w="1559" w:type="dxa"/>
            <w:vMerge w:val="restart"/>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r w:rsidRPr="00055AD4">
              <w:rPr>
                <w:color w:val="000000"/>
                <w:sz w:val="16"/>
                <w:szCs w:val="16"/>
              </w:rPr>
              <w:t xml:space="preserve">За период с 2020 по 2025 гг. будет </w:t>
            </w:r>
            <w:proofErr w:type="gramStart"/>
            <w:r w:rsidRPr="00055AD4">
              <w:rPr>
                <w:color w:val="000000"/>
                <w:sz w:val="16"/>
                <w:szCs w:val="16"/>
              </w:rPr>
              <w:t>обустроено  12</w:t>
            </w:r>
            <w:proofErr w:type="gramEnd"/>
            <w:r w:rsidRPr="00055AD4">
              <w:rPr>
                <w:color w:val="000000"/>
                <w:sz w:val="16"/>
                <w:szCs w:val="16"/>
              </w:rPr>
              <w:t xml:space="preserve">  площадок накопления ТКО в 6 населенных пунктах</w:t>
            </w:r>
          </w:p>
        </w:tc>
      </w:tr>
      <w:tr w:rsidR="00055AD4" w:rsidRPr="00055AD4" w:rsidTr="00055AD4">
        <w:trPr>
          <w:trHeight w:val="433"/>
        </w:trPr>
        <w:tc>
          <w:tcPr>
            <w:tcW w:w="2722"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u w:val="single"/>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Стоимость единицы</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205,72500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168,44679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176,59320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х</w:t>
            </w:r>
          </w:p>
        </w:tc>
        <w:tc>
          <w:tcPr>
            <w:tcW w:w="1134"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c>
          <w:tcPr>
            <w:tcW w:w="1559"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r>
      <w:tr w:rsidR="00055AD4" w:rsidRPr="00055AD4" w:rsidTr="00055AD4">
        <w:trPr>
          <w:trHeight w:val="433"/>
        </w:trPr>
        <w:tc>
          <w:tcPr>
            <w:tcW w:w="2722"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u w:val="single"/>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Сумма затрат, </w:t>
            </w:r>
          </w:p>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в том числе: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411,44999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168,44679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176,59320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c>
          <w:tcPr>
            <w:tcW w:w="1559"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r>
      <w:tr w:rsidR="00055AD4" w:rsidRPr="00055AD4" w:rsidTr="00055AD4">
        <w:trPr>
          <w:trHeight w:val="395"/>
        </w:trPr>
        <w:tc>
          <w:tcPr>
            <w:tcW w:w="2722"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u w:val="single"/>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федеральный бюджет</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122,27191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54,08815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68,18376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c>
          <w:tcPr>
            <w:tcW w:w="1559"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r>
      <w:tr w:rsidR="00055AD4" w:rsidRPr="00055AD4" w:rsidTr="00055AD4">
        <w:trPr>
          <w:trHeight w:val="260"/>
        </w:trPr>
        <w:tc>
          <w:tcPr>
            <w:tcW w:w="2722"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u w:val="single"/>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областной бюджет</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165,69808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43,92103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55,36705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66,41000</w:t>
            </w:r>
          </w:p>
        </w:tc>
        <w:tc>
          <w:tcPr>
            <w:tcW w:w="1134"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c>
          <w:tcPr>
            <w:tcW w:w="1559"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r>
      <w:tr w:rsidR="00055AD4" w:rsidRPr="00055AD4" w:rsidTr="00055AD4">
        <w:trPr>
          <w:trHeight w:val="149"/>
        </w:trPr>
        <w:tc>
          <w:tcPr>
            <w:tcW w:w="2722"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u w:val="single"/>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местные бюджеты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113,24000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65,90785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47,33215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c>
          <w:tcPr>
            <w:tcW w:w="1559"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r>
      <w:tr w:rsidR="00055AD4" w:rsidRPr="00055AD4" w:rsidTr="00055AD4">
        <w:trPr>
          <w:trHeight w:val="336"/>
        </w:trPr>
        <w:tc>
          <w:tcPr>
            <w:tcW w:w="2722" w:type="dxa"/>
            <w:vMerge/>
            <w:tcBorders>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u w:val="single"/>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внебюджетные источники</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10,24000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4,52976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5,71024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c>
          <w:tcPr>
            <w:tcW w:w="1559" w:type="dxa"/>
            <w:vMerge/>
            <w:tcBorders>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r>
      <w:tr w:rsidR="00055AD4" w:rsidRPr="00055AD4" w:rsidTr="00055AD4">
        <w:trPr>
          <w:trHeight w:val="360"/>
        </w:trPr>
        <w:tc>
          <w:tcPr>
            <w:tcW w:w="272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autoSpaceDE w:val="0"/>
              <w:autoSpaceDN w:val="0"/>
              <w:adjustRightInd w:val="0"/>
              <w:rPr>
                <w:rFonts w:eastAsia="Calibri"/>
                <w:sz w:val="16"/>
                <w:szCs w:val="16"/>
                <w:u w:val="single"/>
              </w:rPr>
            </w:pPr>
            <w:r w:rsidRPr="00055AD4">
              <w:rPr>
                <w:sz w:val="16"/>
                <w:szCs w:val="16"/>
                <w:u w:val="single"/>
              </w:rPr>
              <w:t xml:space="preserve">1.3.2. Мероприятие </w:t>
            </w:r>
          </w:p>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 </w:t>
            </w:r>
            <w:r w:rsidRPr="00055AD4">
              <w:rPr>
                <w:rFonts w:ascii="Times New Roman" w:hAnsi="Times New Roman" w:cs="Times New Roman"/>
                <w:color w:val="000000"/>
                <w:sz w:val="16"/>
                <w:szCs w:val="16"/>
              </w:rPr>
              <w:t>Реализация проектов комплексного развития сельских территорий</w:t>
            </w: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Количество   проектов</w:t>
            </w:r>
          </w:p>
        </w:tc>
        <w:tc>
          <w:tcPr>
            <w:tcW w:w="88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tabs>
                <w:tab w:val="left" w:pos="3234"/>
              </w:tabs>
              <w:rPr>
                <w:sz w:val="16"/>
                <w:szCs w:val="16"/>
              </w:rPr>
            </w:pPr>
            <w:r w:rsidRPr="00055AD4">
              <w:rPr>
                <w:color w:val="000000"/>
                <w:sz w:val="16"/>
                <w:szCs w:val="16"/>
              </w:rPr>
              <w:t xml:space="preserve"> </w:t>
            </w:r>
            <w:proofErr w:type="spellStart"/>
            <w:r w:rsidRPr="00055AD4">
              <w:rPr>
                <w:sz w:val="16"/>
                <w:szCs w:val="16"/>
              </w:rPr>
              <w:t>ОСКДХиТ</w:t>
            </w:r>
            <w:proofErr w:type="spellEnd"/>
            <w:r w:rsidRPr="00055AD4">
              <w:rPr>
                <w:sz w:val="16"/>
                <w:szCs w:val="16"/>
              </w:rPr>
              <w:t xml:space="preserve">, </w:t>
            </w:r>
          </w:p>
          <w:p w:rsidR="00055AD4" w:rsidRPr="00055AD4" w:rsidRDefault="00055AD4" w:rsidP="00055AD4">
            <w:pPr>
              <w:rPr>
                <w:sz w:val="16"/>
                <w:szCs w:val="16"/>
              </w:rPr>
            </w:pPr>
            <w:r w:rsidRPr="00055AD4">
              <w:rPr>
                <w:sz w:val="16"/>
                <w:szCs w:val="16"/>
              </w:rPr>
              <w:t>ОМС поселений Тогучинского района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color w:val="000000"/>
                <w:sz w:val="16"/>
                <w:szCs w:val="16"/>
              </w:rPr>
              <w:t xml:space="preserve">В 2022 будет реализовано </w:t>
            </w:r>
            <w:proofErr w:type="gramStart"/>
            <w:r w:rsidRPr="00055AD4">
              <w:rPr>
                <w:color w:val="000000"/>
                <w:sz w:val="16"/>
                <w:szCs w:val="16"/>
              </w:rPr>
              <w:t>2  проекта</w:t>
            </w:r>
            <w:proofErr w:type="gramEnd"/>
            <w:r w:rsidRPr="00055AD4">
              <w:rPr>
                <w:color w:val="000000"/>
                <w:sz w:val="16"/>
                <w:szCs w:val="16"/>
              </w:rPr>
              <w:t xml:space="preserve"> комплексного развития сельских территории в </w:t>
            </w:r>
            <w:proofErr w:type="spellStart"/>
            <w:r w:rsidRPr="00055AD4">
              <w:rPr>
                <w:color w:val="000000"/>
                <w:sz w:val="16"/>
                <w:szCs w:val="16"/>
              </w:rPr>
              <w:t>Тогучинском</w:t>
            </w:r>
            <w:proofErr w:type="spellEnd"/>
            <w:r w:rsidRPr="00055AD4">
              <w:rPr>
                <w:color w:val="000000"/>
                <w:sz w:val="16"/>
                <w:szCs w:val="16"/>
              </w:rPr>
              <w:t xml:space="preserve"> районе Новосибирской области</w:t>
            </w:r>
          </w:p>
        </w:tc>
      </w:tr>
      <w:tr w:rsidR="00055AD4" w:rsidRPr="00055AD4" w:rsidTr="00055AD4">
        <w:trPr>
          <w:trHeight w:val="163"/>
        </w:trPr>
        <w:tc>
          <w:tcPr>
            <w:tcW w:w="27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Стоимость единицы</w:t>
            </w:r>
          </w:p>
        </w:tc>
        <w:tc>
          <w:tcPr>
            <w:tcW w:w="88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х</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х</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х</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х</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rPr>
              <w:t>х</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r>
      <w:tr w:rsidR="00055AD4" w:rsidRPr="00055AD4" w:rsidTr="00055AD4">
        <w:trPr>
          <w:trHeight w:val="360"/>
        </w:trPr>
        <w:tc>
          <w:tcPr>
            <w:tcW w:w="27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Сумма затрат, </w:t>
            </w:r>
          </w:p>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в том числе: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16 989,24897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7 951,78442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3 053,79455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1 683,67000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4 300,00000</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r>
      <w:tr w:rsidR="00055AD4" w:rsidRPr="00055AD4" w:rsidTr="00055AD4">
        <w:trPr>
          <w:trHeight w:val="360"/>
        </w:trPr>
        <w:tc>
          <w:tcPr>
            <w:tcW w:w="27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федеральный бюджет</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r>
      <w:tr w:rsidR="00055AD4" w:rsidRPr="00055AD4" w:rsidTr="00055AD4">
        <w:trPr>
          <w:trHeight w:val="360"/>
        </w:trPr>
        <w:tc>
          <w:tcPr>
            <w:tcW w:w="27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областной бюджет</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4 703,79455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3 053,79455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1650,00000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r>
      <w:tr w:rsidR="00055AD4" w:rsidRPr="00055AD4" w:rsidTr="00055AD4">
        <w:trPr>
          <w:trHeight w:val="360"/>
        </w:trPr>
        <w:tc>
          <w:tcPr>
            <w:tcW w:w="27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местные бюджеты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12 285,45442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7 951,78442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33,67000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4 300,00000</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r>
      <w:tr w:rsidR="00055AD4" w:rsidRPr="00055AD4" w:rsidTr="00055AD4">
        <w:trPr>
          <w:trHeight w:val="360"/>
        </w:trPr>
        <w:tc>
          <w:tcPr>
            <w:tcW w:w="27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внебюджетные источники</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r>
      <w:tr w:rsidR="00055AD4" w:rsidRPr="00055AD4" w:rsidTr="00055AD4">
        <w:trPr>
          <w:trHeight w:val="360"/>
        </w:trPr>
        <w:tc>
          <w:tcPr>
            <w:tcW w:w="2722" w:type="dxa"/>
            <w:vMerge w:val="restart"/>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r w:rsidRPr="00055AD4">
              <w:rPr>
                <w:sz w:val="16"/>
                <w:szCs w:val="16"/>
                <w:lang w:eastAsia="en-US"/>
              </w:rPr>
              <w:t>1.3.2.1.</w:t>
            </w:r>
            <w:r w:rsidRPr="00055AD4">
              <w:rPr>
                <w:sz w:val="16"/>
                <w:szCs w:val="16"/>
              </w:rPr>
              <w:t xml:space="preserve"> </w:t>
            </w:r>
            <w:r w:rsidRPr="00055AD4">
              <w:rPr>
                <w:sz w:val="16"/>
                <w:szCs w:val="16"/>
                <w:lang w:eastAsia="en-US"/>
              </w:rPr>
              <w:t xml:space="preserve">Комплексное развитие сельских территорий с. </w:t>
            </w:r>
            <w:proofErr w:type="spellStart"/>
            <w:r w:rsidRPr="00055AD4">
              <w:rPr>
                <w:sz w:val="16"/>
                <w:szCs w:val="16"/>
                <w:lang w:eastAsia="en-US"/>
              </w:rPr>
              <w:t>Березиково</w:t>
            </w:r>
            <w:proofErr w:type="spellEnd"/>
            <w:r w:rsidRPr="00055AD4">
              <w:rPr>
                <w:sz w:val="16"/>
                <w:szCs w:val="16"/>
                <w:lang w:eastAsia="en-US"/>
              </w:rPr>
              <w:t xml:space="preserve">, ст. </w:t>
            </w:r>
            <w:proofErr w:type="spellStart"/>
            <w:r w:rsidRPr="00055AD4">
              <w:rPr>
                <w:sz w:val="16"/>
                <w:szCs w:val="16"/>
                <w:lang w:eastAsia="en-US"/>
              </w:rPr>
              <w:t>Курундус</w:t>
            </w:r>
            <w:proofErr w:type="spellEnd"/>
            <w:r w:rsidRPr="00055AD4">
              <w:rPr>
                <w:sz w:val="16"/>
                <w:szCs w:val="16"/>
                <w:lang w:eastAsia="en-US"/>
              </w:rPr>
              <w:t xml:space="preserve">, с. Завьялово, п. </w:t>
            </w:r>
            <w:proofErr w:type="gramStart"/>
            <w:r w:rsidRPr="00055AD4">
              <w:rPr>
                <w:sz w:val="16"/>
                <w:szCs w:val="16"/>
                <w:lang w:eastAsia="en-US"/>
              </w:rPr>
              <w:lastRenderedPageBreak/>
              <w:t xml:space="preserve">Шахта,   </w:t>
            </w:r>
            <w:proofErr w:type="gramEnd"/>
            <w:r w:rsidRPr="00055AD4">
              <w:rPr>
                <w:sz w:val="16"/>
                <w:szCs w:val="16"/>
                <w:lang w:eastAsia="en-US"/>
              </w:rPr>
              <w:t>Тогучинского района Новосибирской области</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lastRenderedPageBreak/>
              <w:t>Количество мероприятий</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rPr>
              <w:t>2</w:t>
            </w:r>
          </w:p>
        </w:tc>
        <w:tc>
          <w:tcPr>
            <w:tcW w:w="1134" w:type="dxa"/>
            <w:vMerge w:val="restart"/>
            <w:tcBorders>
              <w:left w:val="single" w:sz="4" w:space="0" w:color="auto"/>
              <w:right w:val="single" w:sz="4" w:space="0" w:color="auto"/>
            </w:tcBorders>
            <w:shd w:val="clear" w:color="auto" w:fill="auto"/>
          </w:tcPr>
          <w:p w:rsidR="00055AD4" w:rsidRPr="00055AD4" w:rsidRDefault="00055AD4" w:rsidP="00055AD4">
            <w:pPr>
              <w:tabs>
                <w:tab w:val="left" w:pos="3234"/>
              </w:tabs>
              <w:rPr>
                <w:sz w:val="16"/>
                <w:szCs w:val="16"/>
              </w:rPr>
            </w:pPr>
            <w:proofErr w:type="spellStart"/>
            <w:proofErr w:type="gramStart"/>
            <w:r w:rsidRPr="00055AD4">
              <w:rPr>
                <w:sz w:val="16"/>
                <w:szCs w:val="16"/>
              </w:rPr>
              <w:t>ОСКДХиТ</w:t>
            </w:r>
            <w:proofErr w:type="spellEnd"/>
            <w:r w:rsidRPr="00055AD4">
              <w:rPr>
                <w:sz w:val="16"/>
                <w:szCs w:val="16"/>
              </w:rPr>
              <w:t xml:space="preserve">,   </w:t>
            </w:r>
            <w:proofErr w:type="gramEnd"/>
            <w:r w:rsidRPr="00055AD4">
              <w:rPr>
                <w:sz w:val="16"/>
                <w:szCs w:val="16"/>
              </w:rPr>
              <w:t xml:space="preserve">ОМС поселений </w:t>
            </w:r>
            <w:r w:rsidRPr="00055AD4">
              <w:rPr>
                <w:sz w:val="16"/>
                <w:szCs w:val="16"/>
              </w:rPr>
              <w:lastRenderedPageBreak/>
              <w:t>Тогучинского района</w:t>
            </w:r>
          </w:p>
          <w:p w:rsidR="00055AD4" w:rsidRPr="00055AD4" w:rsidRDefault="00055AD4" w:rsidP="00055AD4">
            <w:pPr>
              <w:rPr>
                <w:sz w:val="16"/>
                <w:szCs w:val="16"/>
                <w:lang w:eastAsia="en-US"/>
              </w:rPr>
            </w:pPr>
          </w:p>
        </w:tc>
        <w:tc>
          <w:tcPr>
            <w:tcW w:w="1559" w:type="dxa"/>
            <w:vMerge w:val="restart"/>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r w:rsidRPr="00055AD4">
              <w:rPr>
                <w:sz w:val="16"/>
                <w:szCs w:val="16"/>
                <w:lang w:eastAsia="en-US"/>
              </w:rPr>
              <w:lastRenderedPageBreak/>
              <w:t xml:space="preserve">в 2022 году будет разработана ПСД и получено заключение </w:t>
            </w:r>
            <w:r w:rsidRPr="00055AD4">
              <w:rPr>
                <w:sz w:val="16"/>
                <w:szCs w:val="16"/>
                <w:lang w:eastAsia="en-US"/>
              </w:rPr>
              <w:lastRenderedPageBreak/>
              <w:t>экспертизы для участия в конкурсном отборе</w:t>
            </w:r>
          </w:p>
        </w:tc>
      </w:tr>
      <w:tr w:rsidR="00055AD4" w:rsidRPr="00055AD4" w:rsidTr="00055AD4">
        <w:trPr>
          <w:trHeight w:val="221"/>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Стоимость единицы</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х</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х</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rPr>
              <w:t>х</w:t>
            </w:r>
          </w:p>
        </w:tc>
        <w:tc>
          <w:tcPr>
            <w:tcW w:w="1134"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559"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r>
      <w:tr w:rsidR="00055AD4" w:rsidRPr="00055AD4" w:rsidTr="00055AD4">
        <w:trPr>
          <w:trHeight w:val="408"/>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 xml:space="preserve">Сумма затрат, </w:t>
            </w:r>
          </w:p>
          <w:p w:rsidR="00055AD4" w:rsidRPr="00055AD4" w:rsidRDefault="00055AD4" w:rsidP="00055AD4">
            <w:pPr>
              <w:rPr>
                <w:sz w:val="16"/>
                <w:szCs w:val="16"/>
              </w:rPr>
            </w:pPr>
            <w:r w:rsidRPr="00055AD4">
              <w:rPr>
                <w:sz w:val="16"/>
                <w:szCs w:val="16"/>
              </w:rPr>
              <w:t xml:space="preserve">в том числе: </w:t>
            </w:r>
          </w:p>
        </w:tc>
        <w:tc>
          <w:tcPr>
            <w:tcW w:w="880"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13 935,45442</w:t>
            </w:r>
          </w:p>
        </w:tc>
        <w:tc>
          <w:tcPr>
            <w:tcW w:w="850"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7 951,78442</w:t>
            </w:r>
          </w:p>
        </w:tc>
        <w:tc>
          <w:tcPr>
            <w:tcW w:w="851"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1 683,67000</w:t>
            </w:r>
          </w:p>
        </w:tc>
        <w:tc>
          <w:tcPr>
            <w:tcW w:w="851" w:type="dxa"/>
            <w:tcBorders>
              <w:top w:val="single" w:sz="4" w:space="0" w:color="auto"/>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rPr>
              <w:t>4 300,00000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559"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r>
      <w:tr w:rsidR="00055AD4" w:rsidRPr="00055AD4" w:rsidTr="00055AD4">
        <w:trPr>
          <w:trHeight w:val="360"/>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федеральный бюджет</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559"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r>
      <w:tr w:rsidR="00055AD4" w:rsidRPr="00055AD4" w:rsidTr="00055AD4">
        <w:trPr>
          <w:trHeight w:val="180"/>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областной бюджет</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1 650,00000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1 650,00000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559"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r>
      <w:tr w:rsidR="00055AD4" w:rsidRPr="00055AD4" w:rsidTr="00055AD4">
        <w:trPr>
          <w:trHeight w:val="225"/>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 xml:space="preserve">местные бюджеты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12 285,45442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7 951,78442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33,67000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rPr>
              <w:t>4 300,00000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559"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r>
      <w:tr w:rsidR="00055AD4" w:rsidRPr="00055AD4" w:rsidTr="00055AD4">
        <w:trPr>
          <w:trHeight w:val="360"/>
        </w:trPr>
        <w:tc>
          <w:tcPr>
            <w:tcW w:w="2722" w:type="dxa"/>
            <w:vMerge/>
            <w:tcBorders>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внебюджетные источники</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559" w:type="dxa"/>
            <w:vMerge/>
            <w:tcBorders>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r>
      <w:tr w:rsidR="00055AD4" w:rsidRPr="00055AD4" w:rsidTr="00055AD4">
        <w:trPr>
          <w:trHeight w:val="360"/>
        </w:trPr>
        <w:tc>
          <w:tcPr>
            <w:tcW w:w="272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autoSpaceDE w:val="0"/>
              <w:autoSpaceDN w:val="0"/>
              <w:adjustRightInd w:val="0"/>
              <w:ind w:right="-59"/>
              <w:rPr>
                <w:sz w:val="16"/>
                <w:szCs w:val="16"/>
              </w:rPr>
            </w:pPr>
            <w:r w:rsidRPr="00055AD4">
              <w:rPr>
                <w:sz w:val="16"/>
                <w:szCs w:val="16"/>
              </w:rPr>
              <w:t>1.3.2.1.1.</w:t>
            </w:r>
            <w:r w:rsidRPr="00055AD4">
              <w:rPr>
                <w:sz w:val="16"/>
                <w:szCs w:val="16"/>
                <w:u w:val="single"/>
              </w:rPr>
              <w:t xml:space="preserve"> </w:t>
            </w:r>
            <w:r w:rsidRPr="00055AD4">
              <w:rPr>
                <w:sz w:val="16"/>
                <w:szCs w:val="16"/>
              </w:rPr>
              <w:t xml:space="preserve">Строительство теплотрассы   для подключения к центральному отоплению филиала отделения милосердия муниципального бюджетного учреждения </w:t>
            </w:r>
            <w:proofErr w:type="gramStart"/>
            <w:r w:rsidRPr="00055AD4">
              <w:rPr>
                <w:sz w:val="16"/>
                <w:szCs w:val="16"/>
              </w:rPr>
              <w:t>Тогучинского  района</w:t>
            </w:r>
            <w:proofErr w:type="gramEnd"/>
            <w:r w:rsidRPr="00055AD4">
              <w:rPr>
                <w:sz w:val="16"/>
                <w:szCs w:val="16"/>
              </w:rPr>
              <w:t xml:space="preserve"> «Комплексный центр социального обслуживания населения»,  с. </w:t>
            </w:r>
            <w:proofErr w:type="spellStart"/>
            <w:r w:rsidRPr="00055AD4">
              <w:rPr>
                <w:sz w:val="16"/>
                <w:szCs w:val="16"/>
              </w:rPr>
              <w:t>Березиково,ул</w:t>
            </w:r>
            <w:proofErr w:type="spellEnd"/>
            <w:r w:rsidRPr="00055AD4">
              <w:rPr>
                <w:sz w:val="16"/>
                <w:szCs w:val="16"/>
              </w:rPr>
              <w:t>.</w:t>
            </w:r>
            <w:r w:rsidRPr="00055AD4">
              <w:rPr>
                <w:sz w:val="16"/>
                <w:szCs w:val="16"/>
                <w:u w:val="single"/>
              </w:rPr>
              <w:t xml:space="preserve"> Школьная, 1.</w:t>
            </w: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Количество мероприятий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1134" w:type="dxa"/>
            <w:vMerge w:val="restart"/>
            <w:tcBorders>
              <w:top w:val="single" w:sz="4" w:space="0" w:color="auto"/>
              <w:left w:val="single" w:sz="4" w:space="0" w:color="auto"/>
              <w:right w:val="single" w:sz="4" w:space="0" w:color="auto"/>
            </w:tcBorders>
            <w:shd w:val="clear" w:color="auto" w:fill="auto"/>
          </w:tcPr>
          <w:p w:rsidR="00055AD4" w:rsidRPr="00055AD4" w:rsidRDefault="00055AD4" w:rsidP="00055AD4">
            <w:pPr>
              <w:tabs>
                <w:tab w:val="left" w:pos="3234"/>
              </w:tabs>
              <w:rPr>
                <w:sz w:val="16"/>
                <w:szCs w:val="16"/>
              </w:rPr>
            </w:pPr>
            <w:proofErr w:type="spellStart"/>
            <w:proofErr w:type="gramStart"/>
            <w:r w:rsidRPr="00055AD4">
              <w:rPr>
                <w:sz w:val="16"/>
                <w:szCs w:val="16"/>
              </w:rPr>
              <w:t>ОСКДХиТ</w:t>
            </w:r>
            <w:proofErr w:type="spellEnd"/>
            <w:r w:rsidRPr="00055AD4">
              <w:rPr>
                <w:sz w:val="16"/>
                <w:szCs w:val="16"/>
              </w:rPr>
              <w:t xml:space="preserve">,   </w:t>
            </w:r>
            <w:proofErr w:type="gramEnd"/>
            <w:r w:rsidRPr="00055AD4">
              <w:rPr>
                <w:sz w:val="16"/>
                <w:szCs w:val="16"/>
              </w:rPr>
              <w:t>ОМС поселений Тогучинского района</w:t>
            </w:r>
          </w:p>
          <w:p w:rsidR="00055AD4" w:rsidRPr="00055AD4" w:rsidRDefault="00055AD4" w:rsidP="00055AD4">
            <w:pPr>
              <w:rPr>
                <w:sz w:val="16"/>
                <w:szCs w:val="16"/>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lang w:eastAsia="en-US"/>
              </w:rPr>
              <w:t>в 2022 году будет разработана ПСД и получено заключение экспертизы для участия в конкурсном отборе</w:t>
            </w:r>
          </w:p>
        </w:tc>
      </w:tr>
      <w:tr w:rsidR="00055AD4" w:rsidRPr="00055AD4" w:rsidTr="00055AD4">
        <w:trPr>
          <w:trHeight w:val="211"/>
        </w:trPr>
        <w:tc>
          <w:tcPr>
            <w:tcW w:w="2722" w:type="dxa"/>
            <w:vMerge/>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Стоимость единицы</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1 796,81630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1 796,81630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60"/>
        </w:trPr>
        <w:tc>
          <w:tcPr>
            <w:tcW w:w="2722" w:type="dxa"/>
            <w:vMerge/>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Сумма затрат, </w:t>
            </w:r>
          </w:p>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в том числе: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1 796,81630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1 796,81630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60"/>
        </w:trPr>
        <w:tc>
          <w:tcPr>
            <w:tcW w:w="2722" w:type="dxa"/>
            <w:vMerge/>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федеральный бюджет</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211"/>
        </w:trPr>
        <w:tc>
          <w:tcPr>
            <w:tcW w:w="2722" w:type="dxa"/>
            <w:vMerge/>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областной бюджет</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281"/>
        </w:trPr>
        <w:tc>
          <w:tcPr>
            <w:tcW w:w="2722" w:type="dxa"/>
            <w:vMerge/>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местные бюджеты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1 796,81630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1 796,81630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89"/>
        </w:trPr>
        <w:tc>
          <w:tcPr>
            <w:tcW w:w="2722" w:type="dxa"/>
            <w:vMerge/>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внебюджетные источники</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60"/>
        </w:trPr>
        <w:tc>
          <w:tcPr>
            <w:tcW w:w="2722" w:type="dxa"/>
            <w:vMerge w:val="restart"/>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lang w:eastAsia="en-US"/>
              </w:rPr>
            </w:pPr>
            <w:r w:rsidRPr="00055AD4">
              <w:rPr>
                <w:sz w:val="16"/>
                <w:szCs w:val="16"/>
                <w:u w:val="single"/>
                <w:lang w:eastAsia="en-US"/>
              </w:rPr>
              <w:t>1.3.2.1.2.</w:t>
            </w:r>
            <w:r w:rsidRPr="00055AD4">
              <w:rPr>
                <w:sz w:val="16"/>
                <w:szCs w:val="16"/>
              </w:rPr>
              <w:t xml:space="preserve"> </w:t>
            </w:r>
            <w:r w:rsidRPr="00055AD4">
              <w:rPr>
                <w:sz w:val="16"/>
                <w:szCs w:val="16"/>
                <w:lang w:eastAsia="en-US"/>
              </w:rPr>
              <w:t xml:space="preserve">Пристройка спортивного </w:t>
            </w:r>
            <w:proofErr w:type="gramStart"/>
            <w:r w:rsidRPr="00055AD4">
              <w:rPr>
                <w:sz w:val="16"/>
                <w:szCs w:val="16"/>
                <w:lang w:eastAsia="en-US"/>
              </w:rPr>
              <w:t>зала  и</w:t>
            </w:r>
            <w:proofErr w:type="gramEnd"/>
            <w:r w:rsidRPr="00055AD4">
              <w:rPr>
                <w:sz w:val="16"/>
                <w:szCs w:val="16"/>
                <w:lang w:eastAsia="en-US"/>
              </w:rPr>
              <w:t xml:space="preserve"> пищеблока к зданию, реконструкция   </w:t>
            </w:r>
            <w:proofErr w:type="spellStart"/>
            <w:r w:rsidRPr="00055AD4">
              <w:rPr>
                <w:sz w:val="16"/>
                <w:szCs w:val="16"/>
                <w:lang w:eastAsia="en-US"/>
              </w:rPr>
              <w:t>Березиковской</w:t>
            </w:r>
            <w:proofErr w:type="spellEnd"/>
            <w:r w:rsidRPr="00055AD4">
              <w:rPr>
                <w:sz w:val="16"/>
                <w:szCs w:val="16"/>
                <w:lang w:eastAsia="en-US"/>
              </w:rPr>
              <w:t xml:space="preserve"> средней школы» в   с. </w:t>
            </w:r>
            <w:proofErr w:type="spellStart"/>
            <w:r w:rsidRPr="00055AD4">
              <w:rPr>
                <w:sz w:val="16"/>
                <w:szCs w:val="16"/>
                <w:lang w:eastAsia="en-US"/>
              </w:rPr>
              <w:t>Березиково</w:t>
            </w:r>
            <w:proofErr w:type="spellEnd"/>
            <w:r w:rsidRPr="00055AD4">
              <w:rPr>
                <w:sz w:val="16"/>
                <w:szCs w:val="16"/>
                <w:lang w:eastAsia="en-US"/>
              </w:rPr>
              <w:t>, ул. Школьная, 15.</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 xml:space="preserve">Количество мероприятий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w:t>
            </w:r>
          </w:p>
        </w:tc>
        <w:tc>
          <w:tcPr>
            <w:tcW w:w="1134" w:type="dxa"/>
            <w:vMerge w:val="restart"/>
            <w:tcBorders>
              <w:left w:val="single" w:sz="4" w:space="0" w:color="auto"/>
              <w:right w:val="single" w:sz="4" w:space="0" w:color="auto"/>
            </w:tcBorders>
            <w:shd w:val="clear" w:color="auto" w:fill="auto"/>
          </w:tcPr>
          <w:p w:rsidR="00055AD4" w:rsidRPr="00055AD4" w:rsidRDefault="00055AD4" w:rsidP="00055AD4">
            <w:pPr>
              <w:tabs>
                <w:tab w:val="left" w:pos="3234"/>
              </w:tabs>
              <w:rPr>
                <w:sz w:val="16"/>
                <w:szCs w:val="16"/>
              </w:rPr>
            </w:pPr>
            <w:proofErr w:type="spellStart"/>
            <w:r w:rsidRPr="00055AD4">
              <w:rPr>
                <w:sz w:val="16"/>
                <w:szCs w:val="16"/>
              </w:rPr>
              <w:t>ОСКДХиТ</w:t>
            </w:r>
            <w:proofErr w:type="spellEnd"/>
            <w:r w:rsidRPr="00055AD4">
              <w:rPr>
                <w:sz w:val="16"/>
                <w:szCs w:val="16"/>
              </w:rPr>
              <w:t>, УО, ОМС поселений Тогучинского района</w:t>
            </w:r>
          </w:p>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val="restart"/>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lang w:eastAsia="en-US"/>
              </w:rPr>
              <w:t>в 2022 году будет разработана ПСД и получено заключение экспертизы для участия в конкурсном отборе</w:t>
            </w:r>
          </w:p>
        </w:tc>
      </w:tr>
      <w:tr w:rsidR="00055AD4" w:rsidRPr="00055AD4" w:rsidTr="00055AD4">
        <w:trPr>
          <w:trHeight w:val="249"/>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Стоимость единицы</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2 000,00000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2 000,00000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432"/>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 xml:space="preserve">Сумма затрат, </w:t>
            </w:r>
          </w:p>
          <w:p w:rsidR="00055AD4" w:rsidRPr="00055AD4" w:rsidRDefault="00055AD4" w:rsidP="00055AD4">
            <w:pPr>
              <w:rPr>
                <w:sz w:val="16"/>
                <w:szCs w:val="16"/>
              </w:rPr>
            </w:pPr>
            <w:r w:rsidRPr="00055AD4">
              <w:rPr>
                <w:sz w:val="16"/>
                <w:szCs w:val="16"/>
              </w:rPr>
              <w:t xml:space="preserve">в том числе: </w:t>
            </w:r>
          </w:p>
        </w:tc>
        <w:tc>
          <w:tcPr>
            <w:tcW w:w="880"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2 000,00000</w:t>
            </w:r>
          </w:p>
        </w:tc>
        <w:tc>
          <w:tcPr>
            <w:tcW w:w="850"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2 000,00000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60"/>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федеральный бюджет</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195"/>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областной бюджет</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244"/>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 xml:space="preserve">местные бюджеты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2 000,00000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2 000,00000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60"/>
        </w:trPr>
        <w:tc>
          <w:tcPr>
            <w:tcW w:w="2722" w:type="dxa"/>
            <w:vMerge/>
            <w:tcBorders>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внебюджетные источники</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60"/>
        </w:trPr>
        <w:tc>
          <w:tcPr>
            <w:tcW w:w="2722" w:type="dxa"/>
            <w:vMerge w:val="restart"/>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lang w:eastAsia="en-US"/>
              </w:rPr>
            </w:pPr>
            <w:r w:rsidRPr="00055AD4">
              <w:rPr>
                <w:sz w:val="16"/>
                <w:szCs w:val="16"/>
                <w:u w:val="single"/>
                <w:lang w:eastAsia="en-US"/>
              </w:rPr>
              <w:t>1.3.2.1.3.</w:t>
            </w:r>
            <w:r w:rsidRPr="00055AD4">
              <w:rPr>
                <w:sz w:val="16"/>
                <w:szCs w:val="16"/>
              </w:rPr>
              <w:t xml:space="preserve"> </w:t>
            </w:r>
            <w:r w:rsidRPr="00055AD4">
              <w:rPr>
                <w:sz w:val="16"/>
                <w:szCs w:val="16"/>
                <w:lang w:eastAsia="en-US"/>
              </w:rPr>
              <w:t xml:space="preserve">Строительство </w:t>
            </w:r>
            <w:proofErr w:type="gramStart"/>
            <w:r w:rsidRPr="00055AD4">
              <w:rPr>
                <w:sz w:val="16"/>
                <w:szCs w:val="16"/>
                <w:lang w:eastAsia="en-US"/>
              </w:rPr>
              <w:t>водозаборной  скважины</w:t>
            </w:r>
            <w:proofErr w:type="gramEnd"/>
            <w:r w:rsidRPr="00055AD4">
              <w:rPr>
                <w:sz w:val="16"/>
                <w:szCs w:val="16"/>
                <w:lang w:eastAsia="en-US"/>
              </w:rPr>
              <w:t xml:space="preserve"> для водоснабжения и водопровода   ст. </w:t>
            </w:r>
            <w:proofErr w:type="spellStart"/>
            <w:r w:rsidRPr="00055AD4">
              <w:rPr>
                <w:sz w:val="16"/>
                <w:szCs w:val="16"/>
                <w:lang w:eastAsia="en-US"/>
              </w:rPr>
              <w:t>Курундус</w:t>
            </w:r>
            <w:proofErr w:type="spellEnd"/>
            <w:r w:rsidRPr="00055AD4">
              <w:rPr>
                <w:sz w:val="16"/>
                <w:szCs w:val="16"/>
                <w:lang w:eastAsia="en-US"/>
              </w:rPr>
              <w:t xml:space="preserve"> Тогучинского района Новосибирской области, ст. </w:t>
            </w:r>
            <w:proofErr w:type="spellStart"/>
            <w:r w:rsidRPr="00055AD4">
              <w:rPr>
                <w:sz w:val="16"/>
                <w:szCs w:val="16"/>
                <w:lang w:eastAsia="en-US"/>
              </w:rPr>
              <w:t>Курундус</w:t>
            </w:r>
            <w:proofErr w:type="spellEnd"/>
            <w:r w:rsidRPr="00055AD4">
              <w:rPr>
                <w:sz w:val="16"/>
                <w:szCs w:val="16"/>
                <w:lang w:eastAsia="en-US"/>
              </w:rPr>
              <w:t xml:space="preserve">  ул. Центральная</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 xml:space="preserve">Количество мероприятий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1134" w:type="dxa"/>
            <w:vMerge w:val="restart"/>
            <w:tcBorders>
              <w:left w:val="single" w:sz="4" w:space="0" w:color="auto"/>
              <w:right w:val="single" w:sz="4" w:space="0" w:color="auto"/>
            </w:tcBorders>
            <w:shd w:val="clear" w:color="auto" w:fill="auto"/>
          </w:tcPr>
          <w:p w:rsidR="00055AD4" w:rsidRPr="00055AD4" w:rsidRDefault="00055AD4" w:rsidP="00055AD4">
            <w:pPr>
              <w:tabs>
                <w:tab w:val="left" w:pos="3234"/>
              </w:tabs>
              <w:rPr>
                <w:sz w:val="16"/>
                <w:szCs w:val="16"/>
              </w:rPr>
            </w:pPr>
            <w:proofErr w:type="spellStart"/>
            <w:proofErr w:type="gramStart"/>
            <w:r w:rsidRPr="00055AD4">
              <w:rPr>
                <w:sz w:val="16"/>
                <w:szCs w:val="16"/>
              </w:rPr>
              <w:t>ОСКДХиТ</w:t>
            </w:r>
            <w:proofErr w:type="spellEnd"/>
            <w:r w:rsidRPr="00055AD4">
              <w:rPr>
                <w:sz w:val="16"/>
                <w:szCs w:val="16"/>
              </w:rPr>
              <w:t xml:space="preserve">,   </w:t>
            </w:r>
            <w:proofErr w:type="gramEnd"/>
            <w:r w:rsidRPr="00055AD4">
              <w:rPr>
                <w:sz w:val="16"/>
                <w:szCs w:val="16"/>
              </w:rPr>
              <w:t>ОМС поселений Тогучинского района</w:t>
            </w:r>
          </w:p>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val="restart"/>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lang w:eastAsia="en-US"/>
              </w:rPr>
              <w:t>в 2022 году будет разработана ПСД и получено заключение экспертизы для участия в конкурсном отборе</w:t>
            </w:r>
          </w:p>
        </w:tc>
      </w:tr>
      <w:tr w:rsidR="00055AD4" w:rsidRPr="00055AD4" w:rsidTr="00055AD4">
        <w:trPr>
          <w:trHeight w:val="260"/>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Стоимость единицы</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2 533,03777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2 533,03777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408"/>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 xml:space="preserve">Сумма затрат, </w:t>
            </w:r>
          </w:p>
          <w:p w:rsidR="00055AD4" w:rsidRPr="00055AD4" w:rsidRDefault="00055AD4" w:rsidP="00055AD4">
            <w:pPr>
              <w:rPr>
                <w:sz w:val="16"/>
                <w:szCs w:val="16"/>
              </w:rPr>
            </w:pPr>
            <w:r w:rsidRPr="00055AD4">
              <w:rPr>
                <w:sz w:val="16"/>
                <w:szCs w:val="16"/>
              </w:rPr>
              <w:t xml:space="preserve">в том числе: </w:t>
            </w:r>
          </w:p>
        </w:tc>
        <w:tc>
          <w:tcPr>
            <w:tcW w:w="880"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2 533,03777</w:t>
            </w:r>
          </w:p>
        </w:tc>
        <w:tc>
          <w:tcPr>
            <w:tcW w:w="850"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2 533,03777</w:t>
            </w:r>
          </w:p>
        </w:tc>
        <w:tc>
          <w:tcPr>
            <w:tcW w:w="851"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60"/>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федеральный бюджет</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234"/>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областной бюджет</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281"/>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 xml:space="preserve">местные бюджеты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2 533,03777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2 533,03777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43"/>
        </w:trPr>
        <w:tc>
          <w:tcPr>
            <w:tcW w:w="2722" w:type="dxa"/>
            <w:vMerge/>
            <w:tcBorders>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внебюджетные источники</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tc>
      </w:tr>
      <w:tr w:rsidR="00055AD4" w:rsidRPr="00055AD4" w:rsidTr="00055AD4">
        <w:trPr>
          <w:trHeight w:val="360"/>
        </w:trPr>
        <w:tc>
          <w:tcPr>
            <w:tcW w:w="2722" w:type="dxa"/>
            <w:vMerge w:val="restart"/>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lang w:eastAsia="en-US"/>
              </w:rPr>
            </w:pPr>
            <w:r w:rsidRPr="00055AD4">
              <w:rPr>
                <w:sz w:val="16"/>
                <w:szCs w:val="16"/>
                <w:u w:val="single"/>
                <w:lang w:eastAsia="en-US"/>
              </w:rPr>
              <w:t>1.3.2.1.4.</w:t>
            </w:r>
            <w:r w:rsidRPr="00055AD4">
              <w:rPr>
                <w:sz w:val="16"/>
                <w:szCs w:val="16"/>
              </w:rPr>
              <w:t xml:space="preserve"> </w:t>
            </w:r>
            <w:r w:rsidRPr="00055AD4">
              <w:rPr>
                <w:sz w:val="16"/>
                <w:szCs w:val="16"/>
                <w:lang w:eastAsia="en-US"/>
              </w:rPr>
              <w:t xml:space="preserve">Реконструкция водопровода   с подключением абонентов ул. Школьная, ул. </w:t>
            </w:r>
            <w:proofErr w:type="spellStart"/>
            <w:r w:rsidRPr="00055AD4">
              <w:rPr>
                <w:sz w:val="16"/>
                <w:szCs w:val="16"/>
                <w:lang w:eastAsia="en-US"/>
              </w:rPr>
              <w:t>Затулинка</w:t>
            </w:r>
            <w:proofErr w:type="spellEnd"/>
            <w:r w:rsidRPr="00055AD4">
              <w:rPr>
                <w:sz w:val="16"/>
                <w:szCs w:val="16"/>
                <w:lang w:eastAsia="en-US"/>
              </w:rPr>
              <w:t>, пер. Нагорный, пер. Центральный</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 xml:space="preserve">Количество мероприятий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1134" w:type="dxa"/>
            <w:vMerge w:val="restart"/>
            <w:tcBorders>
              <w:left w:val="single" w:sz="4" w:space="0" w:color="auto"/>
              <w:right w:val="single" w:sz="4" w:space="0" w:color="auto"/>
            </w:tcBorders>
            <w:shd w:val="clear" w:color="auto" w:fill="auto"/>
          </w:tcPr>
          <w:p w:rsidR="00055AD4" w:rsidRPr="00055AD4" w:rsidRDefault="00055AD4" w:rsidP="00055AD4">
            <w:pPr>
              <w:tabs>
                <w:tab w:val="left" w:pos="3234"/>
              </w:tabs>
              <w:rPr>
                <w:sz w:val="16"/>
                <w:szCs w:val="16"/>
              </w:rPr>
            </w:pPr>
            <w:proofErr w:type="spellStart"/>
            <w:proofErr w:type="gramStart"/>
            <w:r w:rsidRPr="00055AD4">
              <w:rPr>
                <w:sz w:val="16"/>
                <w:szCs w:val="16"/>
              </w:rPr>
              <w:t>ОСКДХиТ</w:t>
            </w:r>
            <w:proofErr w:type="spellEnd"/>
            <w:r w:rsidRPr="00055AD4">
              <w:rPr>
                <w:sz w:val="16"/>
                <w:szCs w:val="16"/>
              </w:rPr>
              <w:t xml:space="preserve">,   </w:t>
            </w:r>
            <w:proofErr w:type="gramEnd"/>
            <w:r w:rsidRPr="00055AD4">
              <w:rPr>
                <w:sz w:val="16"/>
                <w:szCs w:val="16"/>
              </w:rPr>
              <w:t>ОМС поселений Тогучинского района</w:t>
            </w:r>
          </w:p>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val="restart"/>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lang w:eastAsia="en-US"/>
              </w:rPr>
              <w:t>в 2022 году будет разработана ПСД и получено заключение экспертизы для участия в конкурсном отборе</w:t>
            </w:r>
          </w:p>
        </w:tc>
      </w:tr>
      <w:tr w:rsidR="00055AD4" w:rsidRPr="00055AD4" w:rsidTr="00055AD4">
        <w:trPr>
          <w:trHeight w:val="203"/>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Стоимость единицы</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2 160,875,04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2 160,875,04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93"/>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 xml:space="preserve">Сумма затрат, </w:t>
            </w:r>
          </w:p>
          <w:p w:rsidR="00055AD4" w:rsidRPr="00055AD4" w:rsidRDefault="00055AD4" w:rsidP="00055AD4">
            <w:pPr>
              <w:rPr>
                <w:sz w:val="16"/>
                <w:szCs w:val="16"/>
              </w:rPr>
            </w:pPr>
            <w:r w:rsidRPr="00055AD4">
              <w:rPr>
                <w:sz w:val="16"/>
                <w:szCs w:val="16"/>
              </w:rPr>
              <w:t xml:space="preserve">в том числе: </w:t>
            </w:r>
          </w:p>
        </w:tc>
        <w:tc>
          <w:tcPr>
            <w:tcW w:w="880"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2 160,875,04</w:t>
            </w:r>
          </w:p>
        </w:tc>
        <w:tc>
          <w:tcPr>
            <w:tcW w:w="850"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2 160,875,04</w:t>
            </w:r>
          </w:p>
        </w:tc>
        <w:tc>
          <w:tcPr>
            <w:tcW w:w="851"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60"/>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федеральный бюджет</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207"/>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областной бюджет</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270"/>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 xml:space="preserve">местные бюджеты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2 160,875,04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2 160,875,04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60"/>
        </w:trPr>
        <w:tc>
          <w:tcPr>
            <w:tcW w:w="2722" w:type="dxa"/>
            <w:vMerge/>
            <w:tcBorders>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внебюджетные источники</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65"/>
        </w:trPr>
        <w:tc>
          <w:tcPr>
            <w:tcW w:w="2722" w:type="dxa"/>
            <w:vMerge w:val="restart"/>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lang w:eastAsia="en-US"/>
              </w:rPr>
            </w:pPr>
            <w:r w:rsidRPr="00055AD4">
              <w:rPr>
                <w:sz w:val="16"/>
                <w:szCs w:val="16"/>
                <w:u w:val="single"/>
                <w:lang w:eastAsia="en-US"/>
              </w:rPr>
              <w:t>1.3.2.1.5.</w:t>
            </w:r>
            <w:r w:rsidRPr="00055AD4">
              <w:rPr>
                <w:sz w:val="16"/>
                <w:szCs w:val="16"/>
              </w:rPr>
              <w:t xml:space="preserve"> </w:t>
            </w:r>
            <w:r w:rsidRPr="00055AD4">
              <w:rPr>
                <w:sz w:val="16"/>
                <w:szCs w:val="16"/>
                <w:lang w:eastAsia="en-US"/>
              </w:rPr>
              <w:t xml:space="preserve">Пристройка спортивного </w:t>
            </w:r>
            <w:proofErr w:type="gramStart"/>
            <w:r w:rsidRPr="00055AD4">
              <w:rPr>
                <w:sz w:val="16"/>
                <w:szCs w:val="16"/>
                <w:lang w:eastAsia="en-US"/>
              </w:rPr>
              <w:t>зала  и</w:t>
            </w:r>
            <w:proofErr w:type="gramEnd"/>
            <w:r w:rsidRPr="00055AD4">
              <w:rPr>
                <w:sz w:val="16"/>
                <w:szCs w:val="16"/>
                <w:lang w:eastAsia="en-US"/>
              </w:rPr>
              <w:t xml:space="preserve"> пищеблока к зданию, реконструкция   </w:t>
            </w:r>
            <w:proofErr w:type="spellStart"/>
            <w:r w:rsidRPr="00055AD4">
              <w:rPr>
                <w:sz w:val="16"/>
                <w:szCs w:val="16"/>
                <w:lang w:eastAsia="en-US"/>
              </w:rPr>
              <w:t>Завьяловской</w:t>
            </w:r>
            <w:proofErr w:type="spellEnd"/>
            <w:r w:rsidRPr="00055AD4">
              <w:rPr>
                <w:sz w:val="16"/>
                <w:szCs w:val="16"/>
                <w:lang w:eastAsia="en-US"/>
              </w:rPr>
              <w:t xml:space="preserve"> средней школы, с. Завьялово ул. Школьная, 2б</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 xml:space="preserve">Количество мероприятий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1134" w:type="dxa"/>
            <w:vMerge w:val="restart"/>
            <w:tcBorders>
              <w:left w:val="single" w:sz="4" w:space="0" w:color="auto"/>
              <w:right w:val="single" w:sz="4" w:space="0" w:color="auto"/>
            </w:tcBorders>
            <w:shd w:val="clear" w:color="auto" w:fill="auto"/>
          </w:tcPr>
          <w:p w:rsidR="00055AD4" w:rsidRPr="00055AD4" w:rsidRDefault="00055AD4" w:rsidP="00055AD4">
            <w:pPr>
              <w:tabs>
                <w:tab w:val="left" w:pos="3234"/>
              </w:tabs>
              <w:rPr>
                <w:sz w:val="16"/>
                <w:szCs w:val="16"/>
              </w:rPr>
            </w:pPr>
            <w:proofErr w:type="spellStart"/>
            <w:r w:rsidRPr="00055AD4">
              <w:rPr>
                <w:sz w:val="16"/>
                <w:szCs w:val="16"/>
              </w:rPr>
              <w:t>ОСКДХиТ</w:t>
            </w:r>
            <w:proofErr w:type="spellEnd"/>
            <w:r w:rsidRPr="00055AD4">
              <w:rPr>
                <w:sz w:val="16"/>
                <w:szCs w:val="16"/>
              </w:rPr>
              <w:t>, УО, ОМС поселений Тогучинского района</w:t>
            </w:r>
          </w:p>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val="restart"/>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lang w:eastAsia="en-US"/>
              </w:rPr>
              <w:t>в 2022 году будет разработана ПСД и получено заключение экспертизы для участия в конкурсном отборе</w:t>
            </w:r>
          </w:p>
          <w:p w:rsidR="00055AD4" w:rsidRPr="00055AD4" w:rsidRDefault="00055AD4" w:rsidP="00055AD4">
            <w:pPr>
              <w:rPr>
                <w:sz w:val="16"/>
                <w:szCs w:val="16"/>
              </w:rPr>
            </w:pPr>
            <w:r w:rsidRPr="00055AD4">
              <w:rPr>
                <w:sz w:val="16"/>
                <w:szCs w:val="16"/>
                <w:lang w:eastAsia="en-US"/>
              </w:rPr>
              <w:t xml:space="preserve"> </w:t>
            </w:r>
          </w:p>
        </w:tc>
      </w:tr>
      <w:tr w:rsidR="00055AD4" w:rsidRPr="00055AD4" w:rsidTr="00055AD4">
        <w:trPr>
          <w:trHeight w:val="217"/>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Стоимость единицы</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2 300,00000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2 300,00000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19"/>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 xml:space="preserve">Сумма затрат, </w:t>
            </w:r>
          </w:p>
          <w:p w:rsidR="00055AD4" w:rsidRPr="00055AD4" w:rsidRDefault="00055AD4" w:rsidP="00055AD4">
            <w:pPr>
              <w:rPr>
                <w:sz w:val="16"/>
                <w:szCs w:val="16"/>
              </w:rPr>
            </w:pPr>
            <w:r w:rsidRPr="00055AD4">
              <w:rPr>
                <w:sz w:val="16"/>
                <w:szCs w:val="16"/>
              </w:rPr>
              <w:t xml:space="preserve">в том числе: </w:t>
            </w:r>
          </w:p>
        </w:tc>
        <w:tc>
          <w:tcPr>
            <w:tcW w:w="880"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2 300,00000</w:t>
            </w:r>
          </w:p>
        </w:tc>
        <w:tc>
          <w:tcPr>
            <w:tcW w:w="850"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2 300,00000</w:t>
            </w:r>
          </w:p>
        </w:tc>
        <w:tc>
          <w:tcPr>
            <w:tcW w:w="851"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60"/>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федеральный бюджет</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287"/>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областной бюджет</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277"/>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 xml:space="preserve">местные бюджеты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2 300,00000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2 300,00000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60"/>
        </w:trPr>
        <w:tc>
          <w:tcPr>
            <w:tcW w:w="2722" w:type="dxa"/>
            <w:vMerge/>
            <w:tcBorders>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внебюджетные источники</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p>
        </w:tc>
      </w:tr>
      <w:tr w:rsidR="00055AD4" w:rsidRPr="00055AD4" w:rsidTr="00055AD4">
        <w:trPr>
          <w:trHeight w:val="360"/>
        </w:trPr>
        <w:tc>
          <w:tcPr>
            <w:tcW w:w="2722" w:type="dxa"/>
            <w:vMerge w:val="restart"/>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lang w:eastAsia="en-US"/>
              </w:rPr>
            </w:pPr>
            <w:r w:rsidRPr="00055AD4">
              <w:rPr>
                <w:sz w:val="16"/>
                <w:szCs w:val="16"/>
                <w:u w:val="single"/>
                <w:lang w:eastAsia="en-US"/>
              </w:rPr>
              <w:t>1.3.2.1.6.</w:t>
            </w:r>
            <w:r w:rsidRPr="00055AD4">
              <w:rPr>
                <w:sz w:val="16"/>
                <w:szCs w:val="16"/>
              </w:rPr>
              <w:t xml:space="preserve"> </w:t>
            </w:r>
            <w:r w:rsidRPr="00055AD4">
              <w:rPr>
                <w:sz w:val="16"/>
                <w:szCs w:val="16"/>
                <w:lang w:eastAsia="en-US"/>
              </w:rPr>
              <w:t xml:space="preserve">Реконструкция водопроводных сетей в п. Шахта    Тогучинского района Новосибирской </w:t>
            </w:r>
            <w:proofErr w:type="gramStart"/>
            <w:r w:rsidRPr="00055AD4">
              <w:rPr>
                <w:sz w:val="16"/>
                <w:szCs w:val="16"/>
                <w:lang w:eastAsia="en-US"/>
              </w:rPr>
              <w:t>области  (</w:t>
            </w:r>
            <w:proofErr w:type="gramEnd"/>
            <w:r w:rsidRPr="00055AD4">
              <w:rPr>
                <w:sz w:val="16"/>
                <w:szCs w:val="16"/>
                <w:lang w:eastAsia="en-US"/>
              </w:rPr>
              <w:t>ул. Майская,  ул. Набережная, ул. Нагорная, ул. Новогодняя,     ул. Пионерская,    ул. Трактовая,     Шахтовая,    ул. Юбилейная.</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 xml:space="preserve">Количество мероприятий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1134" w:type="dxa"/>
            <w:vMerge w:val="restart"/>
            <w:tcBorders>
              <w:left w:val="single" w:sz="4" w:space="0" w:color="auto"/>
              <w:right w:val="single" w:sz="4" w:space="0" w:color="auto"/>
            </w:tcBorders>
            <w:shd w:val="clear" w:color="auto" w:fill="auto"/>
          </w:tcPr>
          <w:p w:rsidR="00055AD4" w:rsidRPr="00055AD4" w:rsidRDefault="00055AD4" w:rsidP="00055AD4">
            <w:pPr>
              <w:tabs>
                <w:tab w:val="left" w:pos="3234"/>
              </w:tabs>
              <w:rPr>
                <w:sz w:val="16"/>
                <w:szCs w:val="16"/>
              </w:rPr>
            </w:pPr>
            <w:proofErr w:type="spellStart"/>
            <w:proofErr w:type="gramStart"/>
            <w:r w:rsidRPr="00055AD4">
              <w:rPr>
                <w:sz w:val="16"/>
                <w:szCs w:val="16"/>
              </w:rPr>
              <w:t>ОСКДХиТ</w:t>
            </w:r>
            <w:proofErr w:type="spellEnd"/>
            <w:r w:rsidRPr="00055AD4">
              <w:rPr>
                <w:sz w:val="16"/>
                <w:szCs w:val="16"/>
              </w:rPr>
              <w:t xml:space="preserve">,   </w:t>
            </w:r>
            <w:proofErr w:type="gramEnd"/>
            <w:r w:rsidRPr="00055AD4">
              <w:rPr>
                <w:sz w:val="16"/>
                <w:szCs w:val="16"/>
              </w:rPr>
              <w:t>ОМС поселений Тогучинского района</w:t>
            </w:r>
          </w:p>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val="restart"/>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lang w:eastAsia="en-US"/>
              </w:rPr>
              <w:t>в 2022 году будет разработана ПСД и получено заключение экспертизы для участия в конкурсном отборе</w:t>
            </w:r>
          </w:p>
        </w:tc>
      </w:tr>
      <w:tr w:rsidR="00055AD4" w:rsidRPr="00055AD4" w:rsidTr="00055AD4">
        <w:trPr>
          <w:trHeight w:val="360"/>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Стоимость единицы</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1 683,67000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1 683,67000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r>
      <w:tr w:rsidR="00055AD4" w:rsidRPr="00055AD4" w:rsidTr="00055AD4">
        <w:trPr>
          <w:trHeight w:val="375"/>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 xml:space="preserve">Сумма затрат, </w:t>
            </w:r>
          </w:p>
          <w:p w:rsidR="00055AD4" w:rsidRPr="00055AD4" w:rsidRDefault="00055AD4" w:rsidP="00055AD4">
            <w:pPr>
              <w:rPr>
                <w:sz w:val="16"/>
                <w:szCs w:val="16"/>
              </w:rPr>
            </w:pPr>
            <w:r w:rsidRPr="00055AD4">
              <w:rPr>
                <w:sz w:val="16"/>
                <w:szCs w:val="16"/>
              </w:rPr>
              <w:t xml:space="preserve">в том числе: </w:t>
            </w:r>
          </w:p>
        </w:tc>
        <w:tc>
          <w:tcPr>
            <w:tcW w:w="880"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1 601,81352</w:t>
            </w:r>
          </w:p>
        </w:tc>
        <w:tc>
          <w:tcPr>
            <w:tcW w:w="850"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1 601,81352</w:t>
            </w:r>
          </w:p>
        </w:tc>
        <w:tc>
          <w:tcPr>
            <w:tcW w:w="851"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r>
      <w:tr w:rsidR="00055AD4" w:rsidRPr="00055AD4" w:rsidTr="00055AD4">
        <w:trPr>
          <w:trHeight w:val="360"/>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федеральный бюджет</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r>
      <w:tr w:rsidR="00055AD4" w:rsidRPr="00055AD4" w:rsidTr="00055AD4">
        <w:trPr>
          <w:trHeight w:val="217"/>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областной бюджет</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1 650,00000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1 650,00000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r>
      <w:tr w:rsidR="00055AD4" w:rsidRPr="00055AD4" w:rsidTr="00055AD4">
        <w:trPr>
          <w:trHeight w:val="266"/>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 xml:space="preserve">местные бюджеты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33,67000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33,67000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r>
      <w:tr w:rsidR="00055AD4" w:rsidRPr="00055AD4" w:rsidTr="00055AD4">
        <w:trPr>
          <w:trHeight w:val="360"/>
        </w:trPr>
        <w:tc>
          <w:tcPr>
            <w:tcW w:w="2722" w:type="dxa"/>
            <w:vMerge/>
            <w:tcBorders>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внебюджетные источники</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r>
      <w:tr w:rsidR="00055AD4" w:rsidRPr="00055AD4" w:rsidTr="00055AD4">
        <w:trPr>
          <w:trHeight w:val="360"/>
        </w:trPr>
        <w:tc>
          <w:tcPr>
            <w:tcW w:w="2722" w:type="dxa"/>
            <w:vMerge w:val="restart"/>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lang w:eastAsia="en-US"/>
              </w:rPr>
            </w:pPr>
            <w:r w:rsidRPr="00055AD4">
              <w:rPr>
                <w:sz w:val="16"/>
                <w:szCs w:val="16"/>
                <w:u w:val="single"/>
                <w:lang w:eastAsia="en-US"/>
              </w:rPr>
              <w:t>1.3.2.1.7.</w:t>
            </w:r>
            <w:r w:rsidRPr="00055AD4">
              <w:rPr>
                <w:sz w:val="16"/>
                <w:szCs w:val="16"/>
              </w:rPr>
              <w:t xml:space="preserve"> </w:t>
            </w:r>
            <w:r w:rsidRPr="00055AD4">
              <w:rPr>
                <w:sz w:val="16"/>
                <w:szCs w:val="16"/>
                <w:lang w:eastAsia="en-US"/>
              </w:rPr>
              <w:t xml:space="preserve">Строительство   теплотрассы для подключения к теплоцентрали МКОУ Тогучинского </w:t>
            </w:r>
            <w:proofErr w:type="gramStart"/>
            <w:r w:rsidRPr="00055AD4">
              <w:rPr>
                <w:sz w:val="16"/>
                <w:szCs w:val="16"/>
                <w:lang w:eastAsia="en-US"/>
              </w:rPr>
              <w:t>района  "</w:t>
            </w:r>
            <w:proofErr w:type="spellStart"/>
            <w:proofErr w:type="gramEnd"/>
            <w:r w:rsidRPr="00055AD4">
              <w:rPr>
                <w:sz w:val="16"/>
                <w:szCs w:val="16"/>
                <w:lang w:eastAsia="en-US"/>
              </w:rPr>
              <w:t>Шахтинская</w:t>
            </w:r>
            <w:proofErr w:type="spellEnd"/>
            <w:r w:rsidRPr="00055AD4">
              <w:rPr>
                <w:sz w:val="16"/>
                <w:szCs w:val="16"/>
                <w:lang w:eastAsia="en-US"/>
              </w:rPr>
              <w:t xml:space="preserve"> СШ", п. Шахта, ул. Северная</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 xml:space="preserve">Количество мероприятий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1134" w:type="dxa"/>
            <w:vMerge w:val="restart"/>
            <w:tcBorders>
              <w:left w:val="single" w:sz="4" w:space="0" w:color="auto"/>
              <w:right w:val="single" w:sz="4" w:space="0" w:color="auto"/>
            </w:tcBorders>
            <w:shd w:val="clear" w:color="auto" w:fill="auto"/>
          </w:tcPr>
          <w:p w:rsidR="00055AD4" w:rsidRPr="00055AD4" w:rsidRDefault="00055AD4" w:rsidP="00055AD4">
            <w:pPr>
              <w:tabs>
                <w:tab w:val="left" w:pos="3234"/>
              </w:tabs>
              <w:rPr>
                <w:sz w:val="16"/>
                <w:szCs w:val="16"/>
              </w:rPr>
            </w:pPr>
            <w:proofErr w:type="spellStart"/>
            <w:proofErr w:type="gramStart"/>
            <w:r w:rsidRPr="00055AD4">
              <w:rPr>
                <w:sz w:val="16"/>
                <w:szCs w:val="16"/>
              </w:rPr>
              <w:t>ОСКДХиТ</w:t>
            </w:r>
            <w:proofErr w:type="spellEnd"/>
            <w:r w:rsidRPr="00055AD4">
              <w:rPr>
                <w:sz w:val="16"/>
                <w:szCs w:val="16"/>
              </w:rPr>
              <w:t xml:space="preserve">,   </w:t>
            </w:r>
            <w:proofErr w:type="gramEnd"/>
            <w:r w:rsidRPr="00055AD4">
              <w:rPr>
                <w:sz w:val="16"/>
                <w:szCs w:val="16"/>
              </w:rPr>
              <w:t>ОМС поселений Тогучинского района</w:t>
            </w:r>
          </w:p>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val="restart"/>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lang w:eastAsia="en-US"/>
              </w:rPr>
              <w:t>в 2022 году будет разработана ПСД и получено заключение экспертизы для участия в конкурсном отборе</w:t>
            </w:r>
          </w:p>
        </w:tc>
      </w:tr>
      <w:tr w:rsidR="00055AD4" w:rsidRPr="00055AD4" w:rsidTr="00055AD4">
        <w:trPr>
          <w:trHeight w:val="174"/>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Стоимость единицы</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1 461,05531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1 461,05531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426"/>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 xml:space="preserve">Сумма затрат, </w:t>
            </w:r>
          </w:p>
          <w:p w:rsidR="00055AD4" w:rsidRPr="00055AD4" w:rsidRDefault="00055AD4" w:rsidP="00055AD4">
            <w:pPr>
              <w:rPr>
                <w:sz w:val="16"/>
                <w:szCs w:val="16"/>
              </w:rPr>
            </w:pPr>
            <w:r w:rsidRPr="00055AD4">
              <w:rPr>
                <w:sz w:val="16"/>
                <w:szCs w:val="16"/>
              </w:rPr>
              <w:t xml:space="preserve">в том числе: </w:t>
            </w:r>
          </w:p>
        </w:tc>
        <w:tc>
          <w:tcPr>
            <w:tcW w:w="880"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1 461,05531</w:t>
            </w:r>
          </w:p>
        </w:tc>
        <w:tc>
          <w:tcPr>
            <w:tcW w:w="850"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1 461,05531</w:t>
            </w:r>
          </w:p>
        </w:tc>
        <w:tc>
          <w:tcPr>
            <w:tcW w:w="851"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60"/>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федеральный бюджет</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275"/>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областной бюджет</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181"/>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 xml:space="preserve">местные бюджеты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1 461,05531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1 461,05531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60"/>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внебюджетные источники</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60"/>
        </w:trPr>
        <w:tc>
          <w:tcPr>
            <w:tcW w:w="2722" w:type="dxa"/>
            <w:vMerge w:val="restart"/>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lang w:eastAsia="en-US"/>
              </w:rPr>
            </w:pPr>
            <w:r w:rsidRPr="00055AD4">
              <w:rPr>
                <w:sz w:val="16"/>
                <w:szCs w:val="16"/>
                <w:u w:val="single"/>
                <w:lang w:eastAsia="en-US"/>
              </w:rPr>
              <w:t>1.3.2.2.</w:t>
            </w:r>
            <w:r w:rsidRPr="00055AD4">
              <w:rPr>
                <w:sz w:val="16"/>
                <w:szCs w:val="16"/>
              </w:rPr>
              <w:t xml:space="preserve"> </w:t>
            </w:r>
            <w:r w:rsidRPr="00055AD4">
              <w:rPr>
                <w:sz w:val="16"/>
                <w:szCs w:val="16"/>
                <w:lang w:eastAsia="en-US"/>
              </w:rPr>
              <w:t xml:space="preserve">Комплексное развитие </w:t>
            </w:r>
            <w:proofErr w:type="spellStart"/>
            <w:r w:rsidRPr="00055AD4">
              <w:rPr>
                <w:sz w:val="16"/>
                <w:szCs w:val="16"/>
                <w:lang w:eastAsia="en-US"/>
              </w:rPr>
              <w:t>р.п.Горный</w:t>
            </w:r>
            <w:proofErr w:type="spellEnd"/>
            <w:r w:rsidRPr="00055AD4">
              <w:rPr>
                <w:sz w:val="16"/>
                <w:szCs w:val="16"/>
                <w:lang w:eastAsia="en-US"/>
              </w:rPr>
              <w:t xml:space="preserve"> Тогучинского района Новосибирской области</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 xml:space="preserve">Количество мероприятий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1134" w:type="dxa"/>
            <w:vMerge w:val="restart"/>
            <w:tcBorders>
              <w:left w:val="single" w:sz="4" w:space="0" w:color="auto"/>
              <w:right w:val="single" w:sz="4" w:space="0" w:color="auto"/>
            </w:tcBorders>
            <w:shd w:val="clear" w:color="auto" w:fill="auto"/>
          </w:tcPr>
          <w:p w:rsidR="00055AD4" w:rsidRPr="00055AD4" w:rsidRDefault="00055AD4" w:rsidP="00055AD4">
            <w:pPr>
              <w:tabs>
                <w:tab w:val="left" w:pos="3234"/>
              </w:tabs>
              <w:rPr>
                <w:sz w:val="16"/>
                <w:szCs w:val="16"/>
              </w:rPr>
            </w:pPr>
            <w:proofErr w:type="spellStart"/>
            <w:proofErr w:type="gramStart"/>
            <w:r w:rsidRPr="00055AD4">
              <w:rPr>
                <w:sz w:val="16"/>
                <w:szCs w:val="16"/>
              </w:rPr>
              <w:t>ОСКДХиТ</w:t>
            </w:r>
            <w:proofErr w:type="spellEnd"/>
            <w:r w:rsidRPr="00055AD4">
              <w:rPr>
                <w:sz w:val="16"/>
                <w:szCs w:val="16"/>
              </w:rPr>
              <w:t xml:space="preserve">,   </w:t>
            </w:r>
            <w:proofErr w:type="gramEnd"/>
            <w:r w:rsidRPr="00055AD4">
              <w:rPr>
                <w:sz w:val="16"/>
                <w:szCs w:val="16"/>
              </w:rPr>
              <w:t>ОМС поселений Тогучинского района</w:t>
            </w:r>
          </w:p>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val="restart"/>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lang w:eastAsia="en-US"/>
              </w:rPr>
              <w:t>в 2022 году будет разработана ПСД и получено заключение экспертизы для участия в конкурсном отборе</w:t>
            </w:r>
          </w:p>
        </w:tc>
      </w:tr>
      <w:tr w:rsidR="00055AD4" w:rsidRPr="00055AD4" w:rsidTr="00055AD4">
        <w:trPr>
          <w:trHeight w:val="183"/>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Стоимость единицы</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х</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х</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rPr>
              <w:t>х</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88"/>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 xml:space="preserve">Сумма затрат, </w:t>
            </w:r>
          </w:p>
          <w:p w:rsidR="00055AD4" w:rsidRPr="00055AD4" w:rsidRDefault="00055AD4" w:rsidP="00055AD4">
            <w:pPr>
              <w:rPr>
                <w:sz w:val="16"/>
                <w:szCs w:val="16"/>
              </w:rPr>
            </w:pPr>
            <w:r w:rsidRPr="00055AD4">
              <w:rPr>
                <w:sz w:val="16"/>
                <w:szCs w:val="16"/>
              </w:rPr>
              <w:t xml:space="preserve">в том числе: </w:t>
            </w:r>
          </w:p>
        </w:tc>
        <w:tc>
          <w:tcPr>
            <w:tcW w:w="880"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1 299,16052</w:t>
            </w:r>
          </w:p>
        </w:tc>
        <w:tc>
          <w:tcPr>
            <w:tcW w:w="850"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1 299,16052</w:t>
            </w:r>
          </w:p>
        </w:tc>
        <w:tc>
          <w:tcPr>
            <w:tcW w:w="851"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60"/>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федеральный бюджет</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185"/>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областной бюджет</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1 299,16052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1 299,16052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233"/>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 xml:space="preserve">местные бюджеты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60"/>
        </w:trPr>
        <w:tc>
          <w:tcPr>
            <w:tcW w:w="2722" w:type="dxa"/>
            <w:vMerge/>
            <w:tcBorders>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внебюджетные источники</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60"/>
        </w:trPr>
        <w:tc>
          <w:tcPr>
            <w:tcW w:w="2722" w:type="dxa"/>
            <w:vMerge w:val="restart"/>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lang w:eastAsia="en-US"/>
              </w:rPr>
            </w:pPr>
            <w:r w:rsidRPr="00055AD4">
              <w:rPr>
                <w:sz w:val="16"/>
                <w:szCs w:val="16"/>
                <w:u w:val="single"/>
                <w:lang w:eastAsia="en-US"/>
              </w:rPr>
              <w:t>1.3.2.2.1.</w:t>
            </w:r>
            <w:r w:rsidRPr="00055AD4">
              <w:rPr>
                <w:sz w:val="16"/>
                <w:szCs w:val="16"/>
              </w:rPr>
              <w:t xml:space="preserve"> </w:t>
            </w:r>
            <w:r w:rsidRPr="00055AD4">
              <w:rPr>
                <w:sz w:val="16"/>
                <w:szCs w:val="16"/>
                <w:lang w:eastAsia="en-US"/>
              </w:rPr>
              <w:t xml:space="preserve">Строительство газораспределительных сетей с распределительным газопроводом низкого давления </w:t>
            </w:r>
            <w:proofErr w:type="spellStart"/>
            <w:r w:rsidRPr="00055AD4">
              <w:rPr>
                <w:sz w:val="16"/>
                <w:szCs w:val="16"/>
                <w:lang w:eastAsia="en-US"/>
              </w:rPr>
              <w:t>жилмассива</w:t>
            </w:r>
            <w:proofErr w:type="spellEnd"/>
            <w:r w:rsidRPr="00055AD4">
              <w:rPr>
                <w:sz w:val="16"/>
                <w:szCs w:val="16"/>
                <w:lang w:eastAsia="en-US"/>
              </w:rPr>
              <w:t xml:space="preserve"> "Северный"</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 xml:space="preserve">Количество мероприятий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1134" w:type="dxa"/>
            <w:vMerge w:val="restart"/>
            <w:tcBorders>
              <w:left w:val="single" w:sz="4" w:space="0" w:color="auto"/>
              <w:right w:val="single" w:sz="4" w:space="0" w:color="auto"/>
            </w:tcBorders>
            <w:shd w:val="clear" w:color="auto" w:fill="auto"/>
          </w:tcPr>
          <w:p w:rsidR="00055AD4" w:rsidRPr="00055AD4" w:rsidRDefault="00055AD4" w:rsidP="00055AD4">
            <w:pPr>
              <w:tabs>
                <w:tab w:val="left" w:pos="3234"/>
              </w:tabs>
              <w:rPr>
                <w:sz w:val="16"/>
                <w:szCs w:val="16"/>
              </w:rPr>
            </w:pPr>
            <w:proofErr w:type="spellStart"/>
            <w:proofErr w:type="gramStart"/>
            <w:r w:rsidRPr="00055AD4">
              <w:rPr>
                <w:sz w:val="16"/>
                <w:szCs w:val="16"/>
              </w:rPr>
              <w:t>ОСКДХиТ</w:t>
            </w:r>
            <w:proofErr w:type="spellEnd"/>
            <w:r w:rsidRPr="00055AD4">
              <w:rPr>
                <w:sz w:val="16"/>
                <w:szCs w:val="16"/>
              </w:rPr>
              <w:t xml:space="preserve">,   </w:t>
            </w:r>
            <w:proofErr w:type="gramEnd"/>
            <w:r w:rsidRPr="00055AD4">
              <w:rPr>
                <w:sz w:val="16"/>
                <w:szCs w:val="16"/>
              </w:rPr>
              <w:t>ОМС поселений Тогучинского района</w:t>
            </w:r>
          </w:p>
          <w:p w:rsidR="00055AD4" w:rsidRPr="00055AD4" w:rsidRDefault="00055AD4" w:rsidP="00055AD4">
            <w:pPr>
              <w:pStyle w:val="ConsPlusCell"/>
              <w:rPr>
                <w:rFonts w:ascii="Times New Roman" w:hAnsi="Times New Roman" w:cs="Times New Roman"/>
                <w:sz w:val="16"/>
                <w:szCs w:val="16"/>
                <w:lang w:eastAsia="en-US"/>
              </w:rPr>
            </w:pPr>
          </w:p>
          <w:p w:rsidR="00055AD4" w:rsidRPr="00055AD4" w:rsidRDefault="00055AD4" w:rsidP="00055AD4">
            <w:pPr>
              <w:pStyle w:val="ConsPlusCell"/>
              <w:rPr>
                <w:rFonts w:ascii="Times New Roman" w:hAnsi="Times New Roman" w:cs="Times New Roman"/>
                <w:sz w:val="16"/>
                <w:szCs w:val="16"/>
                <w:lang w:eastAsia="en-US"/>
              </w:rPr>
            </w:pPr>
          </w:p>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60"/>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Стоимость единицы</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1 299,16052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1 299,16052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403"/>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 xml:space="preserve">Сумма затрат, </w:t>
            </w:r>
          </w:p>
          <w:p w:rsidR="00055AD4" w:rsidRPr="00055AD4" w:rsidRDefault="00055AD4" w:rsidP="00055AD4">
            <w:pPr>
              <w:rPr>
                <w:sz w:val="16"/>
                <w:szCs w:val="16"/>
              </w:rPr>
            </w:pPr>
            <w:r w:rsidRPr="00055AD4">
              <w:rPr>
                <w:sz w:val="16"/>
                <w:szCs w:val="16"/>
              </w:rPr>
              <w:t xml:space="preserve">в том числе: </w:t>
            </w:r>
          </w:p>
        </w:tc>
        <w:tc>
          <w:tcPr>
            <w:tcW w:w="880"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1 299,16052</w:t>
            </w:r>
          </w:p>
        </w:tc>
        <w:tc>
          <w:tcPr>
            <w:tcW w:w="850"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1 299,16052</w:t>
            </w:r>
          </w:p>
        </w:tc>
        <w:tc>
          <w:tcPr>
            <w:tcW w:w="850"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60"/>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федеральный бюджет</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60"/>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областной бюджет</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1 299,16052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1 299,16052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60"/>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 xml:space="preserve">местные бюджеты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60"/>
        </w:trPr>
        <w:tc>
          <w:tcPr>
            <w:tcW w:w="2722" w:type="dxa"/>
            <w:vMerge/>
            <w:tcBorders>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внебюджетные источники</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60"/>
        </w:trPr>
        <w:tc>
          <w:tcPr>
            <w:tcW w:w="2722" w:type="dxa"/>
            <w:vMerge w:val="restart"/>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r w:rsidRPr="00055AD4">
              <w:rPr>
                <w:sz w:val="16"/>
                <w:szCs w:val="16"/>
                <w:u w:val="single"/>
                <w:lang w:eastAsia="en-US"/>
              </w:rPr>
              <w:t>1.3.2.3.</w:t>
            </w:r>
            <w:r w:rsidRPr="00055AD4">
              <w:rPr>
                <w:sz w:val="16"/>
                <w:szCs w:val="16"/>
              </w:rPr>
              <w:t xml:space="preserve"> </w:t>
            </w:r>
            <w:r w:rsidRPr="00055AD4">
              <w:rPr>
                <w:sz w:val="16"/>
                <w:szCs w:val="16"/>
                <w:lang w:eastAsia="en-US"/>
              </w:rPr>
              <w:t>Комплексное развитие г. Тогучина Тогучинского района Новосибирской области</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 xml:space="preserve">Количество мероприятий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1134" w:type="dxa"/>
            <w:vMerge w:val="restart"/>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val="restart"/>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60"/>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Стоимость единицы</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х</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х</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х</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60"/>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 xml:space="preserve">Сумма затрат, </w:t>
            </w:r>
          </w:p>
          <w:p w:rsidR="00055AD4" w:rsidRPr="00055AD4" w:rsidRDefault="00055AD4" w:rsidP="00055AD4">
            <w:pPr>
              <w:rPr>
                <w:sz w:val="16"/>
                <w:szCs w:val="16"/>
              </w:rPr>
            </w:pPr>
            <w:r w:rsidRPr="00055AD4">
              <w:rPr>
                <w:sz w:val="16"/>
                <w:szCs w:val="16"/>
              </w:rPr>
              <w:t xml:space="preserve">в том числе: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1 754,63403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1 754,63403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60"/>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федеральный бюджет</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60"/>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областной бюджет</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1 754,63403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1 754,63403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60"/>
        </w:trPr>
        <w:tc>
          <w:tcPr>
            <w:tcW w:w="2722"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 xml:space="preserve">местные бюджеты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60"/>
        </w:trPr>
        <w:tc>
          <w:tcPr>
            <w:tcW w:w="2722" w:type="dxa"/>
            <w:vMerge/>
            <w:tcBorders>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внебюджетные источники</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60"/>
        </w:trPr>
        <w:tc>
          <w:tcPr>
            <w:tcW w:w="2722" w:type="dxa"/>
            <w:vMerge w:val="restart"/>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r w:rsidRPr="00055AD4">
              <w:rPr>
                <w:sz w:val="16"/>
                <w:szCs w:val="16"/>
                <w:u w:val="single"/>
                <w:lang w:eastAsia="en-US"/>
              </w:rPr>
              <w:t>1.3.2.6.2.</w:t>
            </w:r>
            <w:r w:rsidRPr="00055AD4">
              <w:rPr>
                <w:sz w:val="16"/>
                <w:szCs w:val="16"/>
              </w:rPr>
              <w:t xml:space="preserve"> </w:t>
            </w:r>
            <w:r w:rsidRPr="00055AD4">
              <w:rPr>
                <w:sz w:val="16"/>
                <w:szCs w:val="16"/>
                <w:lang w:eastAsia="en-US"/>
              </w:rPr>
              <w:t xml:space="preserve">Строительство </w:t>
            </w:r>
            <w:proofErr w:type="spellStart"/>
            <w:r w:rsidRPr="00055AD4">
              <w:rPr>
                <w:sz w:val="16"/>
                <w:szCs w:val="16"/>
                <w:lang w:eastAsia="en-US"/>
              </w:rPr>
              <w:t>блочно</w:t>
            </w:r>
            <w:proofErr w:type="spellEnd"/>
            <w:r w:rsidRPr="00055AD4">
              <w:rPr>
                <w:sz w:val="16"/>
                <w:szCs w:val="16"/>
                <w:lang w:eastAsia="en-US"/>
              </w:rPr>
              <w:t>-модульной котельной на твердом топливе» (ул. Свердлова 1а)</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 xml:space="preserve">Количество мероприятий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1134" w:type="dxa"/>
            <w:vMerge w:val="restart"/>
            <w:tcBorders>
              <w:left w:val="single" w:sz="4" w:space="0" w:color="auto"/>
              <w:right w:val="single" w:sz="4" w:space="0" w:color="auto"/>
            </w:tcBorders>
            <w:shd w:val="clear" w:color="auto" w:fill="auto"/>
          </w:tcPr>
          <w:p w:rsidR="00055AD4" w:rsidRPr="00055AD4" w:rsidRDefault="00055AD4" w:rsidP="00055AD4">
            <w:pPr>
              <w:tabs>
                <w:tab w:val="left" w:pos="3234"/>
              </w:tabs>
              <w:rPr>
                <w:sz w:val="16"/>
                <w:szCs w:val="16"/>
              </w:rPr>
            </w:pPr>
            <w:proofErr w:type="spellStart"/>
            <w:r w:rsidRPr="00055AD4">
              <w:rPr>
                <w:sz w:val="16"/>
                <w:szCs w:val="16"/>
              </w:rPr>
              <w:t>ОСКДХиТ</w:t>
            </w:r>
            <w:proofErr w:type="spellEnd"/>
            <w:r w:rsidRPr="00055AD4">
              <w:rPr>
                <w:sz w:val="16"/>
                <w:szCs w:val="16"/>
              </w:rPr>
              <w:t>, ОМС поселений Тогучинского района</w:t>
            </w:r>
          </w:p>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val="restart"/>
            <w:tcBorders>
              <w:left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lang w:eastAsia="en-US"/>
              </w:rPr>
              <w:t>в 2022 году будет разработана ПСД и получено заключение экспертизы для участия в конкурсном отборе</w:t>
            </w:r>
          </w:p>
          <w:p w:rsidR="00055AD4" w:rsidRPr="00055AD4" w:rsidRDefault="00055AD4" w:rsidP="00055AD4">
            <w:pPr>
              <w:rPr>
                <w:sz w:val="16"/>
                <w:szCs w:val="16"/>
              </w:rPr>
            </w:pPr>
          </w:p>
        </w:tc>
      </w:tr>
      <w:tr w:rsidR="00055AD4" w:rsidRPr="00055AD4" w:rsidTr="00055AD4">
        <w:trPr>
          <w:trHeight w:val="360"/>
        </w:trPr>
        <w:tc>
          <w:tcPr>
            <w:tcW w:w="2722"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Стоимость единицы</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1 754,63403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1 754,63403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60"/>
        </w:trPr>
        <w:tc>
          <w:tcPr>
            <w:tcW w:w="2722"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 xml:space="preserve">Сумма затрат, </w:t>
            </w:r>
          </w:p>
          <w:p w:rsidR="00055AD4" w:rsidRPr="00055AD4" w:rsidRDefault="00055AD4" w:rsidP="00055AD4">
            <w:pPr>
              <w:rPr>
                <w:sz w:val="16"/>
                <w:szCs w:val="16"/>
              </w:rPr>
            </w:pPr>
            <w:r w:rsidRPr="00055AD4">
              <w:rPr>
                <w:sz w:val="16"/>
                <w:szCs w:val="16"/>
              </w:rPr>
              <w:t xml:space="preserve">в том числе: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1 754,63403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1 754,63403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60"/>
        </w:trPr>
        <w:tc>
          <w:tcPr>
            <w:tcW w:w="2722"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федеральный бюджет</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60"/>
        </w:trPr>
        <w:tc>
          <w:tcPr>
            <w:tcW w:w="2722"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областной бюджет</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1 754,63403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1 754,63403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60"/>
        </w:trPr>
        <w:tc>
          <w:tcPr>
            <w:tcW w:w="2722" w:type="dxa"/>
            <w:vMerge/>
            <w:tcBorders>
              <w:left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 xml:space="preserve">местные бюджеты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60"/>
        </w:trPr>
        <w:tc>
          <w:tcPr>
            <w:tcW w:w="2722" w:type="dxa"/>
            <w:vMerge/>
            <w:tcBorders>
              <w:left w:val="single" w:sz="4" w:space="0" w:color="auto"/>
              <w:bottom w:val="single" w:sz="4" w:space="0" w:color="auto"/>
              <w:right w:val="single" w:sz="4" w:space="0" w:color="auto"/>
            </w:tcBorders>
            <w:shd w:val="clear" w:color="auto" w:fill="auto"/>
            <w:vAlign w:val="center"/>
          </w:tcPr>
          <w:p w:rsidR="00055AD4" w:rsidRPr="00055AD4" w:rsidRDefault="00055AD4" w:rsidP="00055AD4">
            <w:pPr>
              <w:rPr>
                <w:sz w:val="16"/>
                <w:szCs w:val="16"/>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внебюджетные источники</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vMerge/>
            <w:tcBorders>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p>
        </w:tc>
        <w:tc>
          <w:tcPr>
            <w:tcW w:w="1559" w:type="dxa"/>
            <w:vMerge/>
            <w:tcBorders>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lang w:eastAsia="en-US"/>
              </w:rPr>
            </w:pPr>
          </w:p>
        </w:tc>
      </w:tr>
      <w:tr w:rsidR="00055AD4" w:rsidRPr="00055AD4" w:rsidTr="00055AD4">
        <w:trPr>
          <w:trHeight w:val="360"/>
        </w:trPr>
        <w:tc>
          <w:tcPr>
            <w:tcW w:w="3885" w:type="dxa"/>
            <w:gridSpan w:val="2"/>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Итого затрат на решение задачи 3, в том числе: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17 812,14897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7 951,78442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3 390,68815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2 036,85440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4 432,82000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rPr>
                <w:sz w:val="16"/>
                <w:szCs w:val="16"/>
              </w:rPr>
            </w:pPr>
            <w:r w:rsidRPr="00055AD4">
              <w:rPr>
                <w:sz w:val="16"/>
                <w:szCs w:val="16"/>
                <w:lang w:eastAsia="en-US"/>
              </w:rPr>
              <w:t>х</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х</w:t>
            </w:r>
          </w:p>
        </w:tc>
      </w:tr>
      <w:tr w:rsidR="00055AD4" w:rsidRPr="00055AD4" w:rsidTr="00055AD4">
        <w:trPr>
          <w:trHeight w:val="360"/>
        </w:trPr>
        <w:tc>
          <w:tcPr>
            <w:tcW w:w="3885" w:type="dxa"/>
            <w:gridSpan w:val="2"/>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федеральный бюджет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244,54383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108,176,31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136,36752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х</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х</w:t>
            </w:r>
          </w:p>
        </w:tc>
      </w:tr>
      <w:tr w:rsidR="00055AD4" w:rsidRPr="00055AD4" w:rsidTr="00055AD4">
        <w:trPr>
          <w:trHeight w:val="360"/>
        </w:trPr>
        <w:tc>
          <w:tcPr>
            <w:tcW w:w="3885" w:type="dxa"/>
            <w:gridSpan w:val="2"/>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областной бюджет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5 035,19072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3 141,63662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1 760,73410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132,82000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х</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х</w:t>
            </w:r>
          </w:p>
        </w:tc>
      </w:tr>
      <w:tr w:rsidR="00055AD4" w:rsidRPr="00055AD4" w:rsidTr="00055AD4">
        <w:trPr>
          <w:trHeight w:val="360"/>
        </w:trPr>
        <w:tc>
          <w:tcPr>
            <w:tcW w:w="3885" w:type="dxa"/>
            <w:gridSpan w:val="2"/>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местные бюджеты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12 511,93442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7 951,78442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131,81570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128,33430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4 300,00000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х</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х</w:t>
            </w:r>
          </w:p>
        </w:tc>
      </w:tr>
      <w:tr w:rsidR="00055AD4" w:rsidRPr="00055AD4" w:rsidTr="00055AD4">
        <w:trPr>
          <w:trHeight w:val="360"/>
        </w:trPr>
        <w:tc>
          <w:tcPr>
            <w:tcW w:w="3885" w:type="dxa"/>
            <w:gridSpan w:val="2"/>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внебюджетные источники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20,48000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9,05952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11,42048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х</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х</w:t>
            </w:r>
          </w:p>
        </w:tc>
      </w:tr>
      <w:tr w:rsidR="00055AD4" w:rsidRPr="00055AD4" w:rsidTr="00055AD4">
        <w:trPr>
          <w:trHeight w:val="360"/>
        </w:trPr>
        <w:tc>
          <w:tcPr>
            <w:tcW w:w="3885" w:type="dxa"/>
            <w:gridSpan w:val="2"/>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Итого затрат на достижение цели 1, в том числе: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17 812,14897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7 951,78442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3 390,68815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2 036,85440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4 432,82000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х</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х</w:t>
            </w:r>
          </w:p>
        </w:tc>
      </w:tr>
      <w:tr w:rsidR="00055AD4" w:rsidRPr="00055AD4" w:rsidTr="00055AD4">
        <w:trPr>
          <w:trHeight w:val="360"/>
        </w:trPr>
        <w:tc>
          <w:tcPr>
            <w:tcW w:w="3885" w:type="dxa"/>
            <w:gridSpan w:val="2"/>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федеральный бюджет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244,54383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108,176,31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136,36752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х</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х</w:t>
            </w:r>
          </w:p>
        </w:tc>
      </w:tr>
      <w:tr w:rsidR="00055AD4" w:rsidRPr="00055AD4" w:rsidTr="00055AD4">
        <w:trPr>
          <w:trHeight w:val="360"/>
        </w:trPr>
        <w:tc>
          <w:tcPr>
            <w:tcW w:w="3885" w:type="dxa"/>
            <w:gridSpan w:val="2"/>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областной бюджет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5 035,19072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3 141,63662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1 760,73410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132,82000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х</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х</w:t>
            </w:r>
          </w:p>
        </w:tc>
      </w:tr>
      <w:tr w:rsidR="00055AD4" w:rsidRPr="00055AD4" w:rsidTr="00055AD4">
        <w:trPr>
          <w:trHeight w:val="360"/>
        </w:trPr>
        <w:tc>
          <w:tcPr>
            <w:tcW w:w="3885" w:type="dxa"/>
            <w:gridSpan w:val="2"/>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местные бюджеты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12 511,93442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7 951,78442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131,81570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128,33430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4 300,00000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х</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х</w:t>
            </w:r>
          </w:p>
        </w:tc>
      </w:tr>
      <w:tr w:rsidR="00055AD4" w:rsidRPr="00055AD4" w:rsidTr="00055AD4">
        <w:trPr>
          <w:trHeight w:val="360"/>
        </w:trPr>
        <w:tc>
          <w:tcPr>
            <w:tcW w:w="3885" w:type="dxa"/>
            <w:gridSpan w:val="2"/>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 xml:space="preserve">внебюджетные источники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20,48000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9,05952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pStyle w:val="ConsPlusCell"/>
              <w:tabs>
                <w:tab w:val="left" w:pos="3234"/>
              </w:tabs>
              <w:rPr>
                <w:rFonts w:ascii="Times New Roman" w:hAnsi="Times New Roman" w:cs="Times New Roman"/>
                <w:sz w:val="16"/>
                <w:szCs w:val="16"/>
                <w:lang w:eastAsia="en-US"/>
              </w:rPr>
            </w:pPr>
            <w:r w:rsidRPr="00055AD4">
              <w:rPr>
                <w:rFonts w:ascii="Times New Roman" w:hAnsi="Times New Roman" w:cs="Times New Roman"/>
                <w:sz w:val="16"/>
                <w:szCs w:val="16"/>
                <w:lang w:eastAsia="en-US"/>
              </w:rPr>
              <w:t>11,42048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055AD4" w:rsidRDefault="00055AD4" w:rsidP="00055AD4">
            <w:pPr>
              <w:rPr>
                <w:sz w:val="16"/>
                <w:szCs w:val="16"/>
              </w:rPr>
            </w:pPr>
            <w:r w:rsidRPr="00055AD4">
              <w:rPr>
                <w:sz w:val="16"/>
                <w:szCs w:val="16"/>
              </w:rPr>
              <w:t>0,00000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х</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sz w:val="16"/>
                <w:szCs w:val="16"/>
                <w:lang w:eastAsia="en-US"/>
              </w:rPr>
            </w:pPr>
            <w:r w:rsidRPr="00055AD4">
              <w:rPr>
                <w:rFonts w:ascii="Times New Roman" w:hAnsi="Times New Roman" w:cs="Times New Roman"/>
                <w:sz w:val="16"/>
                <w:szCs w:val="16"/>
                <w:lang w:eastAsia="en-US"/>
              </w:rPr>
              <w:t>х</w:t>
            </w:r>
          </w:p>
        </w:tc>
      </w:tr>
      <w:tr w:rsidR="00055AD4" w:rsidRPr="00055AD4" w:rsidTr="00055AD4">
        <w:trPr>
          <w:trHeight w:val="360"/>
        </w:trPr>
        <w:tc>
          <w:tcPr>
            <w:tcW w:w="3885" w:type="dxa"/>
            <w:gridSpan w:val="2"/>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b/>
                <w:sz w:val="16"/>
                <w:szCs w:val="16"/>
                <w:lang w:eastAsia="en-US"/>
              </w:rPr>
            </w:pPr>
            <w:r w:rsidRPr="00055AD4">
              <w:rPr>
                <w:rFonts w:ascii="Times New Roman" w:hAnsi="Times New Roman" w:cs="Times New Roman"/>
                <w:b/>
                <w:sz w:val="16"/>
                <w:szCs w:val="16"/>
                <w:lang w:eastAsia="en-US"/>
              </w:rPr>
              <w:t>Итого затрат по Муниципальной программе,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453060" w:rsidRDefault="00055AD4" w:rsidP="00055AD4">
            <w:pPr>
              <w:pStyle w:val="ConsPlusCell"/>
              <w:tabs>
                <w:tab w:val="left" w:pos="3234"/>
              </w:tabs>
              <w:rPr>
                <w:rFonts w:ascii="Times New Roman" w:hAnsi="Times New Roman" w:cs="Times New Roman"/>
                <w:b/>
                <w:sz w:val="14"/>
                <w:szCs w:val="14"/>
                <w:lang w:eastAsia="en-US"/>
              </w:rPr>
            </w:pPr>
            <w:r w:rsidRPr="00453060">
              <w:rPr>
                <w:rFonts w:ascii="Times New Roman" w:hAnsi="Times New Roman" w:cs="Times New Roman"/>
                <w:b/>
                <w:sz w:val="14"/>
                <w:szCs w:val="14"/>
                <w:lang w:eastAsia="en-US"/>
              </w:rPr>
              <w:t>17 812,14897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453060" w:rsidRDefault="00055AD4" w:rsidP="00055AD4">
            <w:pPr>
              <w:pStyle w:val="ConsPlusCell"/>
              <w:tabs>
                <w:tab w:val="left" w:pos="3234"/>
              </w:tabs>
              <w:rPr>
                <w:rFonts w:ascii="Times New Roman" w:hAnsi="Times New Roman" w:cs="Times New Roman"/>
                <w:b/>
                <w:sz w:val="14"/>
                <w:szCs w:val="14"/>
                <w:lang w:eastAsia="en-US"/>
              </w:rPr>
            </w:pPr>
            <w:r w:rsidRPr="00453060">
              <w:rPr>
                <w:rFonts w:ascii="Times New Roman" w:hAnsi="Times New Roman" w:cs="Times New Roman"/>
                <w:b/>
                <w:sz w:val="14"/>
                <w:szCs w:val="14"/>
                <w:lang w:eastAsia="en-US"/>
              </w:rPr>
              <w:t>7 951,78442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453060" w:rsidRDefault="00055AD4" w:rsidP="00055AD4">
            <w:pPr>
              <w:rPr>
                <w:b/>
                <w:sz w:val="14"/>
                <w:szCs w:val="14"/>
              </w:rPr>
            </w:pPr>
            <w:r w:rsidRPr="00453060">
              <w:rPr>
                <w:b/>
                <w:sz w:val="14"/>
                <w:szCs w:val="14"/>
              </w:rPr>
              <w:t>3 390,68815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453060" w:rsidRDefault="00055AD4" w:rsidP="00055AD4">
            <w:pPr>
              <w:pStyle w:val="ConsPlusCell"/>
              <w:tabs>
                <w:tab w:val="left" w:pos="3234"/>
              </w:tabs>
              <w:rPr>
                <w:rFonts w:ascii="Times New Roman" w:hAnsi="Times New Roman" w:cs="Times New Roman"/>
                <w:b/>
                <w:sz w:val="14"/>
                <w:szCs w:val="14"/>
                <w:lang w:eastAsia="en-US"/>
              </w:rPr>
            </w:pPr>
            <w:r w:rsidRPr="00453060">
              <w:rPr>
                <w:rFonts w:ascii="Times New Roman" w:hAnsi="Times New Roman" w:cs="Times New Roman"/>
                <w:b/>
                <w:sz w:val="14"/>
                <w:szCs w:val="14"/>
                <w:lang w:eastAsia="en-US"/>
              </w:rPr>
              <w:t>2 036,85440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453060" w:rsidRDefault="00055AD4" w:rsidP="00055AD4">
            <w:pPr>
              <w:rPr>
                <w:b/>
                <w:sz w:val="14"/>
                <w:szCs w:val="14"/>
              </w:rPr>
            </w:pPr>
            <w:r w:rsidRPr="00453060">
              <w:rPr>
                <w:b/>
                <w:sz w:val="14"/>
                <w:szCs w:val="14"/>
              </w:rPr>
              <w:t>4 432,82000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b/>
                <w:sz w:val="16"/>
                <w:szCs w:val="16"/>
                <w:lang w:eastAsia="en-US"/>
              </w:rPr>
            </w:pPr>
            <w:r w:rsidRPr="00055AD4">
              <w:rPr>
                <w:rFonts w:ascii="Times New Roman" w:hAnsi="Times New Roman" w:cs="Times New Roman"/>
                <w:b/>
                <w:sz w:val="16"/>
                <w:szCs w:val="16"/>
                <w:lang w:eastAsia="en-US"/>
              </w:rPr>
              <w:t>х</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b/>
                <w:sz w:val="16"/>
                <w:szCs w:val="16"/>
                <w:lang w:eastAsia="en-US"/>
              </w:rPr>
            </w:pPr>
            <w:r w:rsidRPr="00055AD4">
              <w:rPr>
                <w:rFonts w:ascii="Times New Roman" w:hAnsi="Times New Roman" w:cs="Times New Roman"/>
                <w:b/>
                <w:sz w:val="16"/>
                <w:szCs w:val="16"/>
                <w:lang w:eastAsia="en-US"/>
              </w:rPr>
              <w:t>х</w:t>
            </w:r>
          </w:p>
        </w:tc>
      </w:tr>
      <w:tr w:rsidR="00055AD4" w:rsidRPr="00055AD4" w:rsidTr="00055AD4">
        <w:trPr>
          <w:trHeight w:val="360"/>
        </w:trPr>
        <w:tc>
          <w:tcPr>
            <w:tcW w:w="3885" w:type="dxa"/>
            <w:gridSpan w:val="2"/>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b/>
                <w:sz w:val="16"/>
                <w:szCs w:val="16"/>
                <w:lang w:eastAsia="en-US"/>
              </w:rPr>
            </w:pPr>
            <w:r w:rsidRPr="00055AD4">
              <w:rPr>
                <w:rFonts w:ascii="Times New Roman" w:hAnsi="Times New Roman" w:cs="Times New Roman"/>
                <w:b/>
                <w:sz w:val="16"/>
                <w:szCs w:val="16"/>
                <w:lang w:eastAsia="en-US"/>
              </w:rPr>
              <w:t xml:space="preserve">федеральный бюджет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453060" w:rsidRDefault="00055AD4" w:rsidP="00055AD4">
            <w:pPr>
              <w:pStyle w:val="ConsPlusCell"/>
              <w:tabs>
                <w:tab w:val="left" w:pos="3234"/>
              </w:tabs>
              <w:rPr>
                <w:rFonts w:ascii="Times New Roman" w:hAnsi="Times New Roman" w:cs="Times New Roman"/>
                <w:b/>
                <w:sz w:val="14"/>
                <w:szCs w:val="14"/>
                <w:lang w:eastAsia="en-US"/>
              </w:rPr>
            </w:pPr>
            <w:r w:rsidRPr="00453060">
              <w:rPr>
                <w:rFonts w:ascii="Times New Roman" w:hAnsi="Times New Roman" w:cs="Times New Roman"/>
                <w:b/>
                <w:sz w:val="14"/>
                <w:szCs w:val="14"/>
                <w:lang w:eastAsia="en-US"/>
              </w:rPr>
              <w:t>244,54383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453060" w:rsidRDefault="00055AD4" w:rsidP="00055AD4">
            <w:pPr>
              <w:pStyle w:val="ConsPlusCell"/>
              <w:tabs>
                <w:tab w:val="left" w:pos="3234"/>
              </w:tabs>
              <w:rPr>
                <w:rFonts w:ascii="Times New Roman" w:hAnsi="Times New Roman" w:cs="Times New Roman"/>
                <w:b/>
                <w:sz w:val="14"/>
                <w:szCs w:val="14"/>
                <w:lang w:eastAsia="en-US"/>
              </w:rPr>
            </w:pPr>
            <w:r w:rsidRPr="00453060">
              <w:rPr>
                <w:rFonts w:ascii="Times New Roman" w:hAnsi="Times New Roman" w:cs="Times New Roman"/>
                <w:b/>
                <w:sz w:val="14"/>
                <w:szCs w:val="14"/>
                <w:lang w:eastAsia="en-US"/>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453060" w:rsidRDefault="00055AD4" w:rsidP="00055AD4">
            <w:pPr>
              <w:pStyle w:val="ConsPlusCell"/>
              <w:tabs>
                <w:tab w:val="left" w:pos="3234"/>
              </w:tabs>
              <w:rPr>
                <w:rFonts w:ascii="Times New Roman" w:hAnsi="Times New Roman" w:cs="Times New Roman"/>
                <w:b/>
                <w:sz w:val="14"/>
                <w:szCs w:val="14"/>
                <w:lang w:eastAsia="en-US"/>
              </w:rPr>
            </w:pPr>
            <w:r w:rsidRPr="00453060">
              <w:rPr>
                <w:rFonts w:ascii="Times New Roman" w:hAnsi="Times New Roman" w:cs="Times New Roman"/>
                <w:b/>
                <w:sz w:val="14"/>
                <w:szCs w:val="14"/>
                <w:lang w:eastAsia="en-US"/>
              </w:rPr>
              <w:t>108,176,31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453060" w:rsidRDefault="00055AD4" w:rsidP="00055AD4">
            <w:pPr>
              <w:pStyle w:val="ConsPlusCell"/>
              <w:tabs>
                <w:tab w:val="left" w:pos="3234"/>
              </w:tabs>
              <w:rPr>
                <w:rFonts w:ascii="Times New Roman" w:hAnsi="Times New Roman" w:cs="Times New Roman"/>
                <w:b/>
                <w:sz w:val="14"/>
                <w:szCs w:val="14"/>
                <w:lang w:eastAsia="en-US"/>
              </w:rPr>
            </w:pPr>
            <w:r w:rsidRPr="00453060">
              <w:rPr>
                <w:rFonts w:ascii="Times New Roman" w:hAnsi="Times New Roman" w:cs="Times New Roman"/>
                <w:b/>
                <w:sz w:val="14"/>
                <w:szCs w:val="14"/>
                <w:lang w:eastAsia="en-US"/>
              </w:rPr>
              <w:t>136,36752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453060" w:rsidRDefault="00055AD4" w:rsidP="00055AD4">
            <w:pPr>
              <w:rPr>
                <w:b/>
                <w:sz w:val="14"/>
                <w:szCs w:val="14"/>
              </w:rPr>
            </w:pPr>
            <w:r w:rsidRPr="00453060">
              <w:rPr>
                <w:b/>
                <w:sz w:val="14"/>
                <w:szCs w:val="14"/>
              </w:rPr>
              <w:t>0,00000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b/>
                <w:sz w:val="16"/>
                <w:szCs w:val="16"/>
                <w:lang w:eastAsia="en-US"/>
              </w:rPr>
            </w:pPr>
            <w:r w:rsidRPr="00055AD4">
              <w:rPr>
                <w:rFonts w:ascii="Times New Roman" w:hAnsi="Times New Roman" w:cs="Times New Roman"/>
                <w:b/>
                <w:sz w:val="16"/>
                <w:szCs w:val="16"/>
                <w:lang w:eastAsia="en-US"/>
              </w:rPr>
              <w:t>х</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b/>
                <w:sz w:val="16"/>
                <w:szCs w:val="16"/>
                <w:lang w:eastAsia="en-US"/>
              </w:rPr>
            </w:pPr>
            <w:r w:rsidRPr="00055AD4">
              <w:rPr>
                <w:rFonts w:ascii="Times New Roman" w:hAnsi="Times New Roman" w:cs="Times New Roman"/>
                <w:b/>
                <w:sz w:val="16"/>
                <w:szCs w:val="16"/>
                <w:lang w:eastAsia="en-US"/>
              </w:rPr>
              <w:t>х</w:t>
            </w:r>
          </w:p>
        </w:tc>
      </w:tr>
      <w:tr w:rsidR="00055AD4" w:rsidRPr="00055AD4" w:rsidTr="00055AD4">
        <w:trPr>
          <w:trHeight w:val="360"/>
        </w:trPr>
        <w:tc>
          <w:tcPr>
            <w:tcW w:w="3885" w:type="dxa"/>
            <w:gridSpan w:val="2"/>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b/>
                <w:sz w:val="16"/>
                <w:szCs w:val="16"/>
                <w:lang w:eastAsia="en-US"/>
              </w:rPr>
            </w:pPr>
            <w:r w:rsidRPr="00055AD4">
              <w:rPr>
                <w:rFonts w:ascii="Times New Roman" w:hAnsi="Times New Roman" w:cs="Times New Roman"/>
                <w:b/>
                <w:sz w:val="16"/>
                <w:szCs w:val="16"/>
                <w:lang w:eastAsia="en-US"/>
              </w:rPr>
              <w:t xml:space="preserve">областной бюджет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453060" w:rsidRDefault="00055AD4" w:rsidP="00055AD4">
            <w:pPr>
              <w:pStyle w:val="ConsPlusCell"/>
              <w:tabs>
                <w:tab w:val="left" w:pos="3234"/>
              </w:tabs>
              <w:rPr>
                <w:rFonts w:ascii="Times New Roman" w:hAnsi="Times New Roman" w:cs="Times New Roman"/>
                <w:b/>
                <w:sz w:val="14"/>
                <w:szCs w:val="14"/>
                <w:lang w:eastAsia="en-US"/>
              </w:rPr>
            </w:pPr>
            <w:r w:rsidRPr="00453060">
              <w:rPr>
                <w:rFonts w:ascii="Times New Roman" w:hAnsi="Times New Roman" w:cs="Times New Roman"/>
                <w:b/>
                <w:sz w:val="14"/>
                <w:szCs w:val="14"/>
                <w:lang w:eastAsia="en-US"/>
              </w:rPr>
              <w:t>5 035,19072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453060" w:rsidRDefault="00055AD4" w:rsidP="00055AD4">
            <w:pPr>
              <w:pStyle w:val="ConsPlusCell"/>
              <w:tabs>
                <w:tab w:val="left" w:pos="3234"/>
              </w:tabs>
              <w:rPr>
                <w:rFonts w:ascii="Times New Roman" w:hAnsi="Times New Roman" w:cs="Times New Roman"/>
                <w:b/>
                <w:sz w:val="14"/>
                <w:szCs w:val="14"/>
                <w:lang w:eastAsia="en-US"/>
              </w:rPr>
            </w:pPr>
            <w:r w:rsidRPr="00453060">
              <w:rPr>
                <w:rFonts w:ascii="Times New Roman" w:hAnsi="Times New Roman" w:cs="Times New Roman"/>
                <w:b/>
                <w:sz w:val="14"/>
                <w:szCs w:val="14"/>
                <w:lang w:eastAsia="en-US"/>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453060" w:rsidRDefault="00055AD4" w:rsidP="00055AD4">
            <w:pPr>
              <w:pStyle w:val="ConsPlusCell"/>
              <w:tabs>
                <w:tab w:val="left" w:pos="3234"/>
              </w:tabs>
              <w:rPr>
                <w:rFonts w:ascii="Times New Roman" w:hAnsi="Times New Roman" w:cs="Times New Roman"/>
                <w:b/>
                <w:sz w:val="14"/>
                <w:szCs w:val="14"/>
                <w:lang w:eastAsia="en-US"/>
              </w:rPr>
            </w:pPr>
            <w:r w:rsidRPr="00453060">
              <w:rPr>
                <w:rFonts w:ascii="Times New Roman" w:hAnsi="Times New Roman" w:cs="Times New Roman"/>
                <w:b/>
                <w:sz w:val="14"/>
                <w:szCs w:val="14"/>
                <w:lang w:eastAsia="en-US"/>
              </w:rPr>
              <w:t>3 141,63662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453060" w:rsidRDefault="00055AD4" w:rsidP="00055AD4">
            <w:pPr>
              <w:pStyle w:val="ConsPlusCell"/>
              <w:tabs>
                <w:tab w:val="left" w:pos="3234"/>
              </w:tabs>
              <w:rPr>
                <w:rFonts w:ascii="Times New Roman" w:hAnsi="Times New Roman" w:cs="Times New Roman"/>
                <w:b/>
                <w:sz w:val="14"/>
                <w:szCs w:val="14"/>
                <w:lang w:eastAsia="en-US"/>
              </w:rPr>
            </w:pPr>
            <w:r w:rsidRPr="00453060">
              <w:rPr>
                <w:rFonts w:ascii="Times New Roman" w:hAnsi="Times New Roman" w:cs="Times New Roman"/>
                <w:b/>
                <w:sz w:val="14"/>
                <w:szCs w:val="14"/>
                <w:lang w:eastAsia="en-US"/>
              </w:rPr>
              <w:t>1 760,73410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453060" w:rsidRDefault="00055AD4" w:rsidP="00055AD4">
            <w:pPr>
              <w:rPr>
                <w:b/>
                <w:sz w:val="14"/>
                <w:szCs w:val="14"/>
              </w:rPr>
            </w:pPr>
            <w:r w:rsidRPr="00453060">
              <w:rPr>
                <w:b/>
                <w:sz w:val="14"/>
                <w:szCs w:val="14"/>
              </w:rPr>
              <w:t>132,82000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b/>
                <w:sz w:val="16"/>
                <w:szCs w:val="16"/>
                <w:lang w:eastAsia="en-US"/>
              </w:rPr>
            </w:pPr>
            <w:r w:rsidRPr="00055AD4">
              <w:rPr>
                <w:rFonts w:ascii="Times New Roman" w:hAnsi="Times New Roman" w:cs="Times New Roman"/>
                <w:b/>
                <w:sz w:val="16"/>
                <w:szCs w:val="16"/>
                <w:lang w:eastAsia="en-US"/>
              </w:rPr>
              <w:t>х</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b/>
                <w:sz w:val="16"/>
                <w:szCs w:val="16"/>
                <w:lang w:eastAsia="en-US"/>
              </w:rPr>
            </w:pPr>
            <w:r w:rsidRPr="00055AD4">
              <w:rPr>
                <w:rFonts w:ascii="Times New Roman" w:hAnsi="Times New Roman" w:cs="Times New Roman"/>
                <w:b/>
                <w:sz w:val="16"/>
                <w:szCs w:val="16"/>
                <w:lang w:eastAsia="en-US"/>
              </w:rPr>
              <w:t>х</w:t>
            </w:r>
          </w:p>
        </w:tc>
      </w:tr>
      <w:tr w:rsidR="00055AD4" w:rsidRPr="00055AD4" w:rsidTr="00055AD4">
        <w:trPr>
          <w:trHeight w:val="360"/>
        </w:trPr>
        <w:tc>
          <w:tcPr>
            <w:tcW w:w="3885" w:type="dxa"/>
            <w:gridSpan w:val="2"/>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b/>
                <w:sz w:val="16"/>
                <w:szCs w:val="16"/>
                <w:lang w:eastAsia="en-US"/>
              </w:rPr>
            </w:pPr>
            <w:r w:rsidRPr="00055AD4">
              <w:rPr>
                <w:rFonts w:ascii="Times New Roman" w:hAnsi="Times New Roman" w:cs="Times New Roman"/>
                <w:b/>
                <w:sz w:val="16"/>
                <w:szCs w:val="16"/>
                <w:lang w:eastAsia="en-US"/>
              </w:rPr>
              <w:t xml:space="preserve">местные бюджеты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453060" w:rsidRDefault="00055AD4" w:rsidP="00055AD4">
            <w:pPr>
              <w:pStyle w:val="ConsPlusCell"/>
              <w:tabs>
                <w:tab w:val="left" w:pos="3234"/>
              </w:tabs>
              <w:rPr>
                <w:rFonts w:ascii="Times New Roman" w:hAnsi="Times New Roman" w:cs="Times New Roman"/>
                <w:b/>
                <w:sz w:val="14"/>
                <w:szCs w:val="14"/>
                <w:lang w:eastAsia="en-US"/>
              </w:rPr>
            </w:pPr>
            <w:r w:rsidRPr="00453060">
              <w:rPr>
                <w:rFonts w:ascii="Times New Roman" w:hAnsi="Times New Roman" w:cs="Times New Roman"/>
                <w:b/>
                <w:sz w:val="14"/>
                <w:szCs w:val="14"/>
                <w:lang w:eastAsia="en-US"/>
              </w:rPr>
              <w:t>12 511,93442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453060" w:rsidRDefault="00055AD4" w:rsidP="00055AD4">
            <w:pPr>
              <w:pStyle w:val="ConsPlusCell"/>
              <w:tabs>
                <w:tab w:val="left" w:pos="3234"/>
              </w:tabs>
              <w:rPr>
                <w:rFonts w:ascii="Times New Roman" w:hAnsi="Times New Roman" w:cs="Times New Roman"/>
                <w:b/>
                <w:sz w:val="14"/>
                <w:szCs w:val="14"/>
                <w:lang w:eastAsia="en-US"/>
              </w:rPr>
            </w:pPr>
            <w:r w:rsidRPr="00453060">
              <w:rPr>
                <w:rFonts w:ascii="Times New Roman" w:hAnsi="Times New Roman" w:cs="Times New Roman"/>
                <w:b/>
                <w:sz w:val="14"/>
                <w:szCs w:val="14"/>
                <w:lang w:eastAsia="en-US"/>
              </w:rPr>
              <w:t>7 951,78442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453060" w:rsidRDefault="00055AD4" w:rsidP="00055AD4">
            <w:pPr>
              <w:pStyle w:val="ConsPlusCell"/>
              <w:tabs>
                <w:tab w:val="left" w:pos="3234"/>
              </w:tabs>
              <w:rPr>
                <w:rFonts w:ascii="Times New Roman" w:hAnsi="Times New Roman" w:cs="Times New Roman"/>
                <w:b/>
                <w:sz w:val="14"/>
                <w:szCs w:val="14"/>
                <w:lang w:eastAsia="en-US"/>
              </w:rPr>
            </w:pPr>
            <w:r w:rsidRPr="00453060">
              <w:rPr>
                <w:rFonts w:ascii="Times New Roman" w:hAnsi="Times New Roman" w:cs="Times New Roman"/>
                <w:b/>
                <w:sz w:val="14"/>
                <w:szCs w:val="14"/>
                <w:lang w:eastAsia="en-US"/>
              </w:rPr>
              <w:t>131,81570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453060" w:rsidRDefault="00055AD4" w:rsidP="00055AD4">
            <w:pPr>
              <w:pStyle w:val="ConsPlusCell"/>
              <w:tabs>
                <w:tab w:val="left" w:pos="3234"/>
              </w:tabs>
              <w:rPr>
                <w:rFonts w:ascii="Times New Roman" w:hAnsi="Times New Roman" w:cs="Times New Roman"/>
                <w:b/>
                <w:sz w:val="14"/>
                <w:szCs w:val="14"/>
                <w:lang w:eastAsia="en-US"/>
              </w:rPr>
            </w:pPr>
            <w:r w:rsidRPr="00453060">
              <w:rPr>
                <w:rFonts w:ascii="Times New Roman" w:hAnsi="Times New Roman" w:cs="Times New Roman"/>
                <w:b/>
                <w:sz w:val="14"/>
                <w:szCs w:val="14"/>
                <w:lang w:eastAsia="en-US"/>
              </w:rPr>
              <w:t>128,33430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453060" w:rsidRDefault="00055AD4" w:rsidP="00055AD4">
            <w:pPr>
              <w:pStyle w:val="ConsPlusCell"/>
              <w:rPr>
                <w:rFonts w:ascii="Times New Roman" w:hAnsi="Times New Roman" w:cs="Times New Roman"/>
                <w:b/>
                <w:sz w:val="14"/>
                <w:szCs w:val="14"/>
                <w:lang w:eastAsia="en-US"/>
              </w:rPr>
            </w:pPr>
            <w:r w:rsidRPr="00453060">
              <w:rPr>
                <w:rFonts w:ascii="Times New Roman" w:hAnsi="Times New Roman" w:cs="Times New Roman"/>
                <w:b/>
                <w:sz w:val="14"/>
                <w:szCs w:val="14"/>
                <w:lang w:eastAsia="en-US"/>
              </w:rPr>
              <w:t>4 300,00000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b/>
                <w:sz w:val="16"/>
                <w:szCs w:val="16"/>
                <w:lang w:eastAsia="en-US"/>
              </w:rPr>
            </w:pPr>
            <w:r w:rsidRPr="00055AD4">
              <w:rPr>
                <w:rFonts w:ascii="Times New Roman" w:hAnsi="Times New Roman" w:cs="Times New Roman"/>
                <w:b/>
                <w:sz w:val="16"/>
                <w:szCs w:val="16"/>
                <w:lang w:eastAsia="en-US"/>
              </w:rPr>
              <w:t>х</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b/>
                <w:sz w:val="16"/>
                <w:szCs w:val="16"/>
                <w:lang w:eastAsia="en-US"/>
              </w:rPr>
            </w:pPr>
            <w:r w:rsidRPr="00055AD4">
              <w:rPr>
                <w:rFonts w:ascii="Times New Roman" w:hAnsi="Times New Roman" w:cs="Times New Roman"/>
                <w:b/>
                <w:sz w:val="16"/>
                <w:szCs w:val="16"/>
                <w:lang w:eastAsia="en-US"/>
              </w:rPr>
              <w:t>х</w:t>
            </w:r>
          </w:p>
        </w:tc>
      </w:tr>
      <w:tr w:rsidR="00055AD4" w:rsidRPr="00055AD4" w:rsidTr="00055AD4">
        <w:trPr>
          <w:trHeight w:val="360"/>
        </w:trPr>
        <w:tc>
          <w:tcPr>
            <w:tcW w:w="3885" w:type="dxa"/>
            <w:gridSpan w:val="2"/>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b/>
                <w:sz w:val="16"/>
                <w:szCs w:val="16"/>
                <w:lang w:eastAsia="en-US"/>
              </w:rPr>
            </w:pPr>
            <w:r w:rsidRPr="00055AD4">
              <w:rPr>
                <w:rFonts w:ascii="Times New Roman" w:hAnsi="Times New Roman" w:cs="Times New Roman"/>
                <w:b/>
                <w:sz w:val="16"/>
                <w:szCs w:val="16"/>
                <w:lang w:eastAsia="en-US"/>
              </w:rPr>
              <w:t xml:space="preserve">внебюджетные источники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055AD4" w:rsidRPr="00453060" w:rsidRDefault="00055AD4" w:rsidP="00055AD4">
            <w:pPr>
              <w:pStyle w:val="ConsPlusCell"/>
              <w:tabs>
                <w:tab w:val="left" w:pos="3234"/>
              </w:tabs>
              <w:rPr>
                <w:rFonts w:ascii="Times New Roman" w:hAnsi="Times New Roman" w:cs="Times New Roman"/>
                <w:b/>
                <w:sz w:val="14"/>
                <w:szCs w:val="14"/>
                <w:lang w:eastAsia="en-US"/>
              </w:rPr>
            </w:pPr>
            <w:r w:rsidRPr="00453060">
              <w:rPr>
                <w:rFonts w:ascii="Times New Roman" w:hAnsi="Times New Roman" w:cs="Times New Roman"/>
                <w:b/>
                <w:sz w:val="14"/>
                <w:szCs w:val="14"/>
                <w:lang w:eastAsia="en-US"/>
              </w:rPr>
              <w:t>20,48000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453060" w:rsidRDefault="00055AD4" w:rsidP="00055AD4">
            <w:pPr>
              <w:pStyle w:val="ConsPlusCell"/>
              <w:tabs>
                <w:tab w:val="left" w:pos="3234"/>
              </w:tabs>
              <w:rPr>
                <w:rFonts w:ascii="Times New Roman" w:hAnsi="Times New Roman" w:cs="Times New Roman"/>
                <w:b/>
                <w:sz w:val="14"/>
                <w:szCs w:val="14"/>
                <w:lang w:eastAsia="en-US"/>
              </w:rPr>
            </w:pPr>
            <w:r w:rsidRPr="00453060">
              <w:rPr>
                <w:rFonts w:ascii="Times New Roman" w:hAnsi="Times New Roman" w:cs="Times New Roman"/>
                <w:b/>
                <w:sz w:val="14"/>
                <w:szCs w:val="14"/>
                <w:lang w:eastAsia="en-US"/>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453060" w:rsidRDefault="00055AD4" w:rsidP="00055AD4">
            <w:pPr>
              <w:pStyle w:val="ConsPlusCell"/>
              <w:tabs>
                <w:tab w:val="left" w:pos="3234"/>
              </w:tabs>
              <w:rPr>
                <w:rFonts w:ascii="Times New Roman" w:hAnsi="Times New Roman" w:cs="Times New Roman"/>
                <w:b/>
                <w:sz w:val="14"/>
                <w:szCs w:val="14"/>
                <w:lang w:eastAsia="en-US"/>
              </w:rPr>
            </w:pPr>
            <w:r w:rsidRPr="00453060">
              <w:rPr>
                <w:rFonts w:ascii="Times New Roman" w:hAnsi="Times New Roman" w:cs="Times New Roman"/>
                <w:b/>
                <w:sz w:val="14"/>
                <w:szCs w:val="14"/>
                <w:lang w:eastAsia="en-US"/>
              </w:rPr>
              <w:t>9,05952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5AD4" w:rsidRPr="00453060" w:rsidRDefault="00055AD4" w:rsidP="00055AD4">
            <w:pPr>
              <w:pStyle w:val="ConsPlusCell"/>
              <w:tabs>
                <w:tab w:val="left" w:pos="3234"/>
              </w:tabs>
              <w:rPr>
                <w:rFonts w:ascii="Times New Roman" w:hAnsi="Times New Roman" w:cs="Times New Roman"/>
                <w:b/>
                <w:sz w:val="14"/>
                <w:szCs w:val="14"/>
                <w:lang w:eastAsia="en-US"/>
              </w:rPr>
            </w:pPr>
            <w:r w:rsidRPr="00453060">
              <w:rPr>
                <w:rFonts w:ascii="Times New Roman" w:hAnsi="Times New Roman" w:cs="Times New Roman"/>
                <w:b/>
                <w:sz w:val="14"/>
                <w:szCs w:val="14"/>
                <w:lang w:eastAsia="en-US"/>
              </w:rPr>
              <w:t>11,42048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55AD4" w:rsidRPr="00453060" w:rsidRDefault="00055AD4" w:rsidP="00055AD4">
            <w:pPr>
              <w:rPr>
                <w:b/>
                <w:sz w:val="14"/>
                <w:szCs w:val="14"/>
              </w:rPr>
            </w:pPr>
            <w:r w:rsidRPr="00453060">
              <w:rPr>
                <w:b/>
                <w:sz w:val="14"/>
                <w:szCs w:val="14"/>
              </w:rPr>
              <w:t>0,00000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b/>
                <w:sz w:val="16"/>
                <w:szCs w:val="16"/>
                <w:lang w:eastAsia="en-US"/>
              </w:rPr>
            </w:pPr>
            <w:r w:rsidRPr="00055AD4">
              <w:rPr>
                <w:rFonts w:ascii="Times New Roman" w:hAnsi="Times New Roman" w:cs="Times New Roman"/>
                <w:b/>
                <w:sz w:val="16"/>
                <w:szCs w:val="16"/>
                <w:lang w:eastAsia="en-US"/>
              </w:rPr>
              <w:t>х</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55AD4" w:rsidRPr="00055AD4" w:rsidRDefault="00055AD4" w:rsidP="00055AD4">
            <w:pPr>
              <w:pStyle w:val="ConsPlusCell"/>
              <w:rPr>
                <w:rFonts w:ascii="Times New Roman" w:hAnsi="Times New Roman" w:cs="Times New Roman"/>
                <w:b/>
                <w:sz w:val="16"/>
                <w:szCs w:val="16"/>
                <w:lang w:eastAsia="en-US"/>
              </w:rPr>
            </w:pPr>
            <w:r w:rsidRPr="00055AD4">
              <w:rPr>
                <w:rFonts w:ascii="Times New Roman" w:hAnsi="Times New Roman" w:cs="Times New Roman"/>
                <w:b/>
                <w:sz w:val="16"/>
                <w:szCs w:val="16"/>
                <w:lang w:eastAsia="en-US"/>
              </w:rPr>
              <w:t>х</w:t>
            </w:r>
          </w:p>
        </w:tc>
      </w:tr>
    </w:tbl>
    <w:p w:rsidR="00055AD4" w:rsidRPr="00453060" w:rsidRDefault="00055AD4" w:rsidP="00055AD4">
      <w:pPr>
        <w:autoSpaceDE w:val="0"/>
        <w:autoSpaceDN w:val="0"/>
        <w:adjustRightInd w:val="0"/>
        <w:jc w:val="both"/>
        <w:rPr>
          <w:rFonts w:eastAsia="Calibri"/>
          <w:sz w:val="14"/>
          <w:szCs w:val="14"/>
          <w:u w:val="single"/>
        </w:rPr>
      </w:pPr>
      <w:r w:rsidRPr="00453060">
        <w:rPr>
          <w:sz w:val="14"/>
          <w:szCs w:val="14"/>
          <w:u w:val="single"/>
        </w:rPr>
        <w:t>Применяемые сокращения:</w:t>
      </w:r>
    </w:p>
    <w:p w:rsidR="00055AD4" w:rsidRPr="00453060" w:rsidRDefault="00055AD4" w:rsidP="00055AD4">
      <w:pPr>
        <w:rPr>
          <w:sz w:val="14"/>
          <w:szCs w:val="14"/>
        </w:rPr>
      </w:pPr>
      <w:r w:rsidRPr="00453060">
        <w:rPr>
          <w:sz w:val="14"/>
          <w:szCs w:val="14"/>
        </w:rPr>
        <w:t>УСХ –управление сельского хозяйства администрации Тогучинского района Новосибирской области;</w:t>
      </w:r>
    </w:p>
    <w:p w:rsidR="00055AD4" w:rsidRPr="00453060" w:rsidRDefault="00055AD4" w:rsidP="00055AD4">
      <w:pPr>
        <w:pStyle w:val="ConsPlusCell"/>
        <w:tabs>
          <w:tab w:val="left" w:pos="3234"/>
        </w:tabs>
        <w:rPr>
          <w:rFonts w:ascii="Times New Roman" w:hAnsi="Times New Roman" w:cs="Times New Roman"/>
          <w:sz w:val="14"/>
          <w:szCs w:val="14"/>
        </w:rPr>
      </w:pPr>
      <w:proofErr w:type="spellStart"/>
      <w:r w:rsidRPr="00453060">
        <w:rPr>
          <w:rFonts w:ascii="Times New Roman" w:hAnsi="Times New Roman" w:cs="Times New Roman"/>
          <w:sz w:val="14"/>
          <w:szCs w:val="14"/>
        </w:rPr>
        <w:t>ОСКДХиТ</w:t>
      </w:r>
      <w:proofErr w:type="spellEnd"/>
      <w:r w:rsidRPr="00453060">
        <w:rPr>
          <w:rFonts w:ascii="Times New Roman" w:hAnsi="Times New Roman" w:cs="Times New Roman"/>
          <w:sz w:val="14"/>
          <w:szCs w:val="14"/>
        </w:rPr>
        <w:t xml:space="preserve"> – отдел строительства, коммунального, дорожного хозяйства и транспорта администрации Тогучинского района Новосибирской области;</w:t>
      </w:r>
    </w:p>
    <w:p w:rsidR="00055AD4" w:rsidRPr="00453060" w:rsidRDefault="00055AD4" w:rsidP="00055AD4">
      <w:pPr>
        <w:pStyle w:val="ConsPlusCell"/>
        <w:tabs>
          <w:tab w:val="left" w:pos="3234"/>
        </w:tabs>
        <w:rPr>
          <w:rFonts w:ascii="Times New Roman" w:hAnsi="Times New Roman" w:cs="Times New Roman"/>
          <w:sz w:val="14"/>
          <w:szCs w:val="14"/>
        </w:rPr>
      </w:pPr>
      <w:r w:rsidRPr="00453060">
        <w:rPr>
          <w:rFonts w:ascii="Times New Roman" w:hAnsi="Times New Roman" w:cs="Times New Roman"/>
          <w:sz w:val="14"/>
          <w:szCs w:val="14"/>
        </w:rPr>
        <w:t>УО-управление образования администрации Тогучинского района Новосибирской области</w:t>
      </w:r>
    </w:p>
    <w:p w:rsidR="00055AD4" w:rsidRPr="00453060" w:rsidRDefault="00055AD4" w:rsidP="00055AD4">
      <w:pPr>
        <w:pStyle w:val="ConsPlusCell"/>
        <w:tabs>
          <w:tab w:val="left" w:pos="3234"/>
        </w:tabs>
        <w:rPr>
          <w:rFonts w:ascii="Times New Roman" w:hAnsi="Times New Roman" w:cs="Times New Roman"/>
          <w:sz w:val="14"/>
          <w:szCs w:val="14"/>
        </w:rPr>
      </w:pPr>
      <w:proofErr w:type="spellStart"/>
      <w:r w:rsidRPr="00453060">
        <w:rPr>
          <w:rFonts w:ascii="Times New Roman" w:hAnsi="Times New Roman" w:cs="Times New Roman"/>
          <w:sz w:val="14"/>
          <w:szCs w:val="14"/>
        </w:rPr>
        <w:t>УКиС</w:t>
      </w:r>
      <w:proofErr w:type="spellEnd"/>
      <w:r w:rsidRPr="00453060">
        <w:rPr>
          <w:rFonts w:ascii="Times New Roman" w:hAnsi="Times New Roman" w:cs="Times New Roman"/>
          <w:sz w:val="14"/>
          <w:szCs w:val="14"/>
        </w:rPr>
        <w:t xml:space="preserve"> –управление культуры и спорта</w:t>
      </w:r>
    </w:p>
    <w:p w:rsidR="00055AD4" w:rsidRPr="00453060" w:rsidRDefault="00055AD4" w:rsidP="00055AD4">
      <w:pPr>
        <w:rPr>
          <w:sz w:val="14"/>
          <w:szCs w:val="14"/>
        </w:rPr>
      </w:pPr>
      <w:r w:rsidRPr="00453060">
        <w:rPr>
          <w:sz w:val="14"/>
          <w:szCs w:val="14"/>
        </w:rPr>
        <w:t>ОМС поселений Тогучинского района- органы местного самоуправления   поселений Тогучинского района Новосибирской области</w:t>
      </w:r>
    </w:p>
    <w:p w:rsidR="00055AD4" w:rsidRDefault="00055AD4" w:rsidP="00055AD4">
      <w:pPr>
        <w:rPr>
          <w:sz w:val="16"/>
          <w:szCs w:val="16"/>
        </w:rPr>
      </w:pPr>
      <w:r>
        <w:rPr>
          <w:sz w:val="16"/>
          <w:szCs w:val="16"/>
        </w:rPr>
        <w:t>______________________________________________________________________________________________________________________________________</w:t>
      </w:r>
    </w:p>
    <w:p w:rsidR="008A481A" w:rsidRPr="0046233B" w:rsidRDefault="008A481A" w:rsidP="000E21B8">
      <w:pPr>
        <w:jc w:val="center"/>
        <w:rPr>
          <w:b/>
          <w:sz w:val="16"/>
          <w:szCs w:val="16"/>
        </w:rPr>
      </w:pPr>
    </w:p>
    <w:p w:rsidR="00055AD4" w:rsidRDefault="00055AD4" w:rsidP="000E21B8">
      <w:pPr>
        <w:jc w:val="center"/>
        <w:rPr>
          <w:b/>
          <w:sz w:val="16"/>
          <w:szCs w:val="16"/>
        </w:rPr>
        <w:sectPr w:rsidR="00055AD4" w:rsidSect="00055AD4">
          <w:type w:val="continuous"/>
          <w:pgSz w:w="11906" w:h="16838" w:code="9"/>
          <w:pgMar w:top="567" w:right="567" w:bottom="567" w:left="567" w:header="720" w:footer="720" w:gutter="0"/>
          <w:pgNumType w:fmt="numberInDash"/>
          <w:cols w:space="709"/>
          <w:docGrid w:linePitch="360"/>
        </w:sectPr>
      </w:pPr>
    </w:p>
    <w:p w:rsidR="00BA2BE7" w:rsidRPr="00D60BAB" w:rsidRDefault="00BA2BE7" w:rsidP="00BA2BE7">
      <w:pPr>
        <w:jc w:val="center"/>
        <w:rPr>
          <w:b/>
          <w:sz w:val="16"/>
          <w:szCs w:val="16"/>
        </w:rPr>
      </w:pPr>
      <w:r w:rsidRPr="00D60BAB">
        <w:rPr>
          <w:b/>
          <w:sz w:val="16"/>
          <w:szCs w:val="16"/>
        </w:rPr>
        <w:t>АДМИНИСТРАЦИЯ</w:t>
      </w:r>
    </w:p>
    <w:p w:rsidR="00BA2BE7" w:rsidRPr="00D60BAB" w:rsidRDefault="00BA2BE7" w:rsidP="00BA2BE7">
      <w:pPr>
        <w:jc w:val="center"/>
        <w:rPr>
          <w:b/>
          <w:sz w:val="16"/>
          <w:szCs w:val="16"/>
        </w:rPr>
      </w:pPr>
      <w:r w:rsidRPr="00D60BAB">
        <w:rPr>
          <w:b/>
          <w:sz w:val="16"/>
          <w:szCs w:val="16"/>
        </w:rPr>
        <w:t>ТОГУЧИНСКОГО РАЙОНА</w:t>
      </w:r>
    </w:p>
    <w:p w:rsidR="00BA2BE7" w:rsidRPr="00D60BAB" w:rsidRDefault="00BA2BE7" w:rsidP="00BA2BE7">
      <w:pPr>
        <w:jc w:val="center"/>
        <w:rPr>
          <w:b/>
          <w:sz w:val="16"/>
          <w:szCs w:val="16"/>
        </w:rPr>
      </w:pPr>
      <w:r w:rsidRPr="00D60BAB">
        <w:rPr>
          <w:b/>
          <w:sz w:val="16"/>
          <w:szCs w:val="16"/>
        </w:rPr>
        <w:t>НОВОСИБИРСКОЙ ОБЛАСТИ</w:t>
      </w:r>
    </w:p>
    <w:p w:rsidR="00BA2BE7" w:rsidRPr="00D60BAB" w:rsidRDefault="00BA2BE7" w:rsidP="00BA2BE7">
      <w:pPr>
        <w:jc w:val="center"/>
        <w:rPr>
          <w:b/>
          <w:sz w:val="16"/>
          <w:szCs w:val="16"/>
        </w:rPr>
      </w:pPr>
    </w:p>
    <w:p w:rsidR="00BA2BE7" w:rsidRPr="00D60BAB" w:rsidRDefault="00BA2BE7" w:rsidP="00BA2BE7">
      <w:pPr>
        <w:pStyle w:val="2"/>
        <w:rPr>
          <w:b/>
          <w:color w:val="00000A"/>
          <w:sz w:val="16"/>
          <w:szCs w:val="16"/>
        </w:rPr>
      </w:pPr>
      <w:r w:rsidRPr="00D60BAB">
        <w:rPr>
          <w:b/>
          <w:color w:val="00000A"/>
          <w:sz w:val="16"/>
          <w:szCs w:val="16"/>
        </w:rPr>
        <w:t>ПОСТАНОВЛЕНИЕ</w:t>
      </w:r>
    </w:p>
    <w:p w:rsidR="00BA2BE7" w:rsidRPr="00D60BAB" w:rsidRDefault="00BA2BE7" w:rsidP="00BA2BE7">
      <w:pPr>
        <w:rPr>
          <w:sz w:val="16"/>
          <w:szCs w:val="16"/>
        </w:rPr>
      </w:pPr>
    </w:p>
    <w:p w:rsidR="00BA2BE7" w:rsidRPr="00D60BAB" w:rsidRDefault="00BA2BE7" w:rsidP="00BA2BE7">
      <w:pPr>
        <w:jc w:val="center"/>
        <w:rPr>
          <w:sz w:val="16"/>
          <w:szCs w:val="16"/>
        </w:rPr>
      </w:pPr>
      <w:r w:rsidRPr="00D60BAB">
        <w:rPr>
          <w:sz w:val="16"/>
          <w:szCs w:val="16"/>
        </w:rPr>
        <w:t xml:space="preserve"> </w:t>
      </w:r>
    </w:p>
    <w:p w:rsidR="00BA2BE7" w:rsidRPr="00D60BAB" w:rsidRDefault="00BA2BE7" w:rsidP="00BA2BE7">
      <w:pPr>
        <w:jc w:val="center"/>
        <w:rPr>
          <w:sz w:val="16"/>
          <w:szCs w:val="16"/>
        </w:rPr>
      </w:pPr>
      <w:proofErr w:type="gramStart"/>
      <w:r>
        <w:rPr>
          <w:sz w:val="16"/>
          <w:szCs w:val="16"/>
        </w:rPr>
        <w:t>03.11.2022  №</w:t>
      </w:r>
      <w:proofErr w:type="gramEnd"/>
      <w:r>
        <w:rPr>
          <w:sz w:val="16"/>
          <w:szCs w:val="16"/>
        </w:rPr>
        <w:t xml:space="preserve"> 132</w:t>
      </w:r>
      <w:r>
        <w:rPr>
          <w:sz w:val="16"/>
          <w:szCs w:val="16"/>
        </w:rPr>
        <w:t>8</w:t>
      </w:r>
      <w:r w:rsidRPr="00D60BAB">
        <w:rPr>
          <w:sz w:val="16"/>
          <w:szCs w:val="16"/>
        </w:rPr>
        <w:t>/П/93</w:t>
      </w:r>
    </w:p>
    <w:p w:rsidR="00BA2BE7" w:rsidRPr="00D60BAB" w:rsidRDefault="00BA2BE7" w:rsidP="00BA2BE7">
      <w:pPr>
        <w:jc w:val="center"/>
        <w:rPr>
          <w:sz w:val="16"/>
          <w:szCs w:val="16"/>
        </w:rPr>
      </w:pPr>
    </w:p>
    <w:p w:rsidR="00BA2BE7" w:rsidRPr="00D60BAB" w:rsidRDefault="00BA2BE7" w:rsidP="00BA2BE7">
      <w:pPr>
        <w:jc w:val="center"/>
        <w:rPr>
          <w:b/>
          <w:sz w:val="16"/>
          <w:szCs w:val="16"/>
        </w:rPr>
      </w:pPr>
      <w:r w:rsidRPr="00D60BAB">
        <w:rPr>
          <w:sz w:val="16"/>
          <w:szCs w:val="16"/>
        </w:rPr>
        <w:t>г. Тогучин</w:t>
      </w:r>
    </w:p>
    <w:p w:rsidR="008A481A" w:rsidRDefault="008A481A" w:rsidP="000E21B8">
      <w:pPr>
        <w:jc w:val="center"/>
        <w:rPr>
          <w:b/>
          <w:sz w:val="16"/>
          <w:szCs w:val="16"/>
        </w:rPr>
      </w:pPr>
    </w:p>
    <w:p w:rsidR="00BA2BE7" w:rsidRPr="00BA2BE7" w:rsidRDefault="00BA2BE7" w:rsidP="00BA2BE7">
      <w:pPr>
        <w:ind w:right="-1"/>
        <w:jc w:val="center"/>
        <w:rPr>
          <w:sz w:val="16"/>
          <w:szCs w:val="16"/>
        </w:rPr>
      </w:pPr>
      <w:r w:rsidRPr="00BA2BE7">
        <w:rPr>
          <w:bCs/>
          <w:sz w:val="16"/>
          <w:szCs w:val="16"/>
        </w:rPr>
        <w:t xml:space="preserve">Об утверждении муниципальной программы «Муниципальная поддержка малого и среднего предпринимательства в </w:t>
      </w:r>
      <w:proofErr w:type="spellStart"/>
      <w:r w:rsidRPr="00BA2BE7">
        <w:rPr>
          <w:bCs/>
          <w:sz w:val="16"/>
          <w:szCs w:val="16"/>
        </w:rPr>
        <w:t>Тогучинском</w:t>
      </w:r>
      <w:proofErr w:type="spellEnd"/>
      <w:r w:rsidRPr="00BA2BE7">
        <w:rPr>
          <w:bCs/>
          <w:sz w:val="16"/>
          <w:szCs w:val="16"/>
        </w:rPr>
        <w:t xml:space="preserve"> районе Новосибирской области на 2023 - 2025 годы</w:t>
      </w:r>
      <w:r w:rsidRPr="00BA2BE7">
        <w:rPr>
          <w:sz w:val="16"/>
          <w:szCs w:val="16"/>
        </w:rPr>
        <w:t xml:space="preserve">   </w:t>
      </w:r>
    </w:p>
    <w:p w:rsidR="00BA2BE7" w:rsidRPr="00BA2BE7" w:rsidRDefault="00BA2BE7" w:rsidP="00BA2BE7">
      <w:pPr>
        <w:ind w:firstLine="708"/>
        <w:jc w:val="both"/>
        <w:rPr>
          <w:sz w:val="16"/>
          <w:szCs w:val="16"/>
        </w:rPr>
      </w:pPr>
    </w:p>
    <w:p w:rsidR="00BA2BE7" w:rsidRPr="00BA2BE7" w:rsidRDefault="00BA2BE7" w:rsidP="00BA2BE7">
      <w:pPr>
        <w:ind w:firstLine="708"/>
        <w:jc w:val="both"/>
        <w:rPr>
          <w:bCs/>
          <w:sz w:val="16"/>
          <w:szCs w:val="16"/>
        </w:rPr>
      </w:pPr>
      <w:r w:rsidRPr="00BA2BE7">
        <w:rPr>
          <w:sz w:val="16"/>
          <w:szCs w:val="16"/>
        </w:rPr>
        <w:t xml:space="preserve">В соответствии со ст. 179 Бюджетного кодекса Российской Федерации, Федеральным законом Российской Федерации от 24.07.2007 № 209-ФЗ «О развитии малого и </w:t>
      </w:r>
      <w:r w:rsidRPr="00BA2BE7">
        <w:rPr>
          <w:color w:val="333333"/>
          <w:sz w:val="16"/>
          <w:szCs w:val="16"/>
        </w:rPr>
        <w:t xml:space="preserve">среднего предпринимательства в Российской Федерации», </w:t>
      </w:r>
      <w:r w:rsidRPr="00BA2BE7">
        <w:rPr>
          <w:sz w:val="16"/>
          <w:szCs w:val="16"/>
        </w:rPr>
        <w:t xml:space="preserve"> постановлением администрации Тогучинского района Новосибирской области от 04.04.2016 № 232 «</w:t>
      </w:r>
      <w:r w:rsidRPr="00BA2BE7">
        <w:rPr>
          <w:bCs/>
          <w:sz w:val="16"/>
          <w:szCs w:val="16"/>
          <w:lang w:eastAsia="en-US"/>
        </w:rPr>
        <w:t xml:space="preserve">О порядке принятия решений о разработке муниципальных программ Тогучинского района Новосибирской области, а также формирования и реализации указанных программ», </w:t>
      </w:r>
      <w:r w:rsidRPr="00BA2BE7">
        <w:rPr>
          <w:sz w:val="16"/>
          <w:szCs w:val="16"/>
        </w:rPr>
        <w:t>постановлением администрации Тогучинского района Новосибирской области от 05.04.2016 № 237 «</w:t>
      </w:r>
      <w:r w:rsidRPr="00BA2BE7">
        <w:rPr>
          <w:bCs/>
          <w:sz w:val="16"/>
          <w:szCs w:val="16"/>
          <w:lang w:eastAsia="en-US"/>
        </w:rPr>
        <w:t xml:space="preserve">Об утверждении методических рекомендаций по разработке и реализации муниципальных программ Тогучинского района Новосибирской области», распоряжения </w:t>
      </w:r>
      <w:r w:rsidRPr="00BA2BE7">
        <w:rPr>
          <w:bCs/>
          <w:sz w:val="16"/>
          <w:szCs w:val="16"/>
          <w:lang w:eastAsia="en-US"/>
        </w:rPr>
        <w:t>администрации Тогучинского района Новосибирской области от 24.08.2022 № 364/Р/93 «</w:t>
      </w:r>
      <w:r w:rsidRPr="00BA2BE7">
        <w:rPr>
          <w:bCs/>
          <w:sz w:val="16"/>
          <w:szCs w:val="16"/>
        </w:rPr>
        <w:t xml:space="preserve">О разработке муниципальной программы «Муниципальная поддержка малого и среднего предпринимательства в </w:t>
      </w:r>
      <w:proofErr w:type="spellStart"/>
      <w:r w:rsidRPr="00BA2BE7">
        <w:rPr>
          <w:bCs/>
          <w:sz w:val="16"/>
          <w:szCs w:val="16"/>
        </w:rPr>
        <w:t>Тогучинском</w:t>
      </w:r>
      <w:proofErr w:type="spellEnd"/>
      <w:r w:rsidRPr="00BA2BE7">
        <w:rPr>
          <w:bCs/>
          <w:sz w:val="16"/>
          <w:szCs w:val="16"/>
        </w:rPr>
        <w:t xml:space="preserve"> районе Новосибирской области на 2023-2025 годы»», </w:t>
      </w:r>
      <w:r w:rsidRPr="00BA2BE7">
        <w:rPr>
          <w:sz w:val="16"/>
          <w:szCs w:val="16"/>
        </w:rPr>
        <w:t xml:space="preserve">администрация Тогучинского района Новосибирской области  </w:t>
      </w:r>
    </w:p>
    <w:p w:rsidR="00BA2BE7" w:rsidRPr="00BA2BE7" w:rsidRDefault="00BA2BE7" w:rsidP="00BA2BE7">
      <w:pPr>
        <w:ind w:right="-1"/>
        <w:jc w:val="both"/>
        <w:rPr>
          <w:sz w:val="16"/>
          <w:szCs w:val="16"/>
        </w:rPr>
      </w:pPr>
      <w:r w:rsidRPr="00BA2BE7">
        <w:rPr>
          <w:sz w:val="16"/>
          <w:szCs w:val="16"/>
        </w:rPr>
        <w:t>ПОСТАНОВЛЯЕТ:</w:t>
      </w:r>
    </w:p>
    <w:p w:rsidR="00BA2BE7" w:rsidRPr="00BA2BE7" w:rsidRDefault="00BA2BE7" w:rsidP="00BA2BE7">
      <w:pPr>
        <w:ind w:right="-1" w:firstLine="708"/>
        <w:jc w:val="both"/>
        <w:rPr>
          <w:sz w:val="16"/>
          <w:szCs w:val="16"/>
        </w:rPr>
      </w:pPr>
      <w:r w:rsidRPr="00BA2BE7">
        <w:rPr>
          <w:sz w:val="16"/>
          <w:szCs w:val="16"/>
        </w:rPr>
        <w:t xml:space="preserve">1. Утвердить </w:t>
      </w:r>
      <w:r w:rsidRPr="00BA2BE7">
        <w:rPr>
          <w:bCs/>
          <w:sz w:val="16"/>
          <w:szCs w:val="16"/>
        </w:rPr>
        <w:t xml:space="preserve">муниципальную программу «Муниципальная поддержка малого и среднего предпринимательства в </w:t>
      </w:r>
      <w:proofErr w:type="spellStart"/>
      <w:r w:rsidRPr="00BA2BE7">
        <w:rPr>
          <w:bCs/>
          <w:sz w:val="16"/>
          <w:szCs w:val="16"/>
        </w:rPr>
        <w:t>Тогучинском</w:t>
      </w:r>
      <w:proofErr w:type="spellEnd"/>
      <w:r w:rsidRPr="00BA2BE7">
        <w:rPr>
          <w:bCs/>
          <w:sz w:val="16"/>
          <w:szCs w:val="16"/>
        </w:rPr>
        <w:t xml:space="preserve"> районе на 2023-2025 годы»</w:t>
      </w:r>
      <w:r w:rsidRPr="00BA2BE7">
        <w:rPr>
          <w:sz w:val="16"/>
          <w:szCs w:val="16"/>
        </w:rPr>
        <w:t xml:space="preserve"> (</w:t>
      </w:r>
      <w:hyperlink w:anchor="sub_1000" w:history="1">
        <w:r w:rsidRPr="00BA2BE7">
          <w:rPr>
            <w:rStyle w:val="affff8"/>
            <w:rFonts w:cs="Times New Roman CYR"/>
            <w:sz w:val="16"/>
            <w:szCs w:val="16"/>
          </w:rPr>
          <w:t>приложение</w:t>
        </w:r>
      </w:hyperlink>
      <w:r w:rsidRPr="00BA2BE7">
        <w:rPr>
          <w:sz w:val="16"/>
          <w:szCs w:val="16"/>
        </w:rPr>
        <w:t>).</w:t>
      </w:r>
    </w:p>
    <w:p w:rsidR="00BA2BE7" w:rsidRPr="00BA2BE7" w:rsidRDefault="00BA2BE7" w:rsidP="00BA2BE7">
      <w:pPr>
        <w:pStyle w:val="ConsPlusNonformat"/>
        <w:widowControl/>
        <w:ind w:firstLine="708"/>
        <w:jc w:val="both"/>
        <w:rPr>
          <w:rFonts w:ascii="Times New Roman" w:hAnsi="Times New Roman" w:cs="Times New Roman"/>
          <w:sz w:val="16"/>
          <w:szCs w:val="16"/>
        </w:rPr>
      </w:pPr>
      <w:r w:rsidRPr="00BA2BE7">
        <w:rPr>
          <w:rFonts w:ascii="Times New Roman" w:hAnsi="Times New Roman" w:cs="Times New Roman"/>
          <w:sz w:val="16"/>
          <w:szCs w:val="16"/>
        </w:rPr>
        <w:t>2. Управлению делами администрации Тогучинского района Новосибирской области (Долгошеева О.Н.) опубликовать настоящее постановление в периодическом печатном издании органов местного самоуправления «Тогучинский Вестник».</w:t>
      </w:r>
    </w:p>
    <w:p w:rsidR="00BA2BE7" w:rsidRPr="00BA2BE7" w:rsidRDefault="00BA2BE7" w:rsidP="00BA2BE7">
      <w:pPr>
        <w:pStyle w:val="ConsPlusNonformat"/>
        <w:widowControl/>
        <w:ind w:firstLine="708"/>
        <w:jc w:val="both"/>
        <w:rPr>
          <w:rFonts w:ascii="Times New Roman" w:hAnsi="Times New Roman" w:cs="Times New Roman"/>
          <w:sz w:val="16"/>
          <w:szCs w:val="16"/>
        </w:rPr>
      </w:pPr>
      <w:r w:rsidRPr="00BA2BE7">
        <w:rPr>
          <w:rFonts w:ascii="Times New Roman" w:hAnsi="Times New Roman" w:cs="Times New Roman"/>
          <w:sz w:val="16"/>
          <w:szCs w:val="16"/>
        </w:rPr>
        <w:t xml:space="preserve">3. Управлению </w:t>
      </w:r>
      <w:r w:rsidRPr="00BA2BE7">
        <w:rPr>
          <w:rFonts w:ascii="Times New Roman" w:hAnsi="Times New Roman" w:cs="Times New Roman"/>
          <w:bCs/>
          <w:sz w:val="16"/>
          <w:szCs w:val="16"/>
          <w:lang w:eastAsia="en-US"/>
        </w:rPr>
        <w:t>информационных технологий и связям с общественностью администрации Тогучинского района Новосибирской области</w:t>
      </w:r>
      <w:r w:rsidRPr="00BA2BE7">
        <w:rPr>
          <w:bCs/>
          <w:sz w:val="16"/>
          <w:szCs w:val="16"/>
          <w:lang w:eastAsia="en-US"/>
        </w:rPr>
        <w:t xml:space="preserve"> </w:t>
      </w:r>
      <w:r w:rsidRPr="00BA2BE7">
        <w:rPr>
          <w:rFonts w:ascii="Times New Roman" w:hAnsi="Times New Roman" w:cs="Times New Roman"/>
          <w:sz w:val="16"/>
          <w:szCs w:val="16"/>
        </w:rPr>
        <w:t>(Черданцев А.С.) разместить настоящее постановление на официальном сайте администрации Тогучинского района Новосибирской области.</w:t>
      </w:r>
    </w:p>
    <w:p w:rsidR="00BA2BE7" w:rsidRPr="00BA2BE7" w:rsidRDefault="00BA2BE7" w:rsidP="00BA2BE7">
      <w:pPr>
        <w:pStyle w:val="ConsPlusNonformat"/>
        <w:widowControl/>
        <w:ind w:firstLine="708"/>
        <w:jc w:val="both"/>
        <w:rPr>
          <w:rFonts w:ascii="Times New Roman" w:hAnsi="Times New Roman" w:cs="Times New Roman"/>
          <w:sz w:val="16"/>
          <w:szCs w:val="16"/>
        </w:rPr>
      </w:pPr>
      <w:r w:rsidRPr="00BA2BE7">
        <w:rPr>
          <w:rFonts w:ascii="Times New Roman" w:hAnsi="Times New Roman" w:cs="Times New Roman"/>
          <w:sz w:val="16"/>
          <w:szCs w:val="16"/>
        </w:rPr>
        <w:t xml:space="preserve">4. Контроль за исполнением постановления возложить на первого заместителя главы администрации Тогучинского района Новосибирской области </w:t>
      </w:r>
      <w:proofErr w:type="spellStart"/>
      <w:r w:rsidRPr="00BA2BE7">
        <w:rPr>
          <w:rFonts w:ascii="Times New Roman" w:hAnsi="Times New Roman" w:cs="Times New Roman"/>
          <w:sz w:val="16"/>
          <w:szCs w:val="16"/>
        </w:rPr>
        <w:t>Папко</w:t>
      </w:r>
      <w:proofErr w:type="spellEnd"/>
      <w:r w:rsidRPr="00BA2BE7">
        <w:rPr>
          <w:rFonts w:ascii="Times New Roman" w:hAnsi="Times New Roman" w:cs="Times New Roman"/>
          <w:sz w:val="16"/>
          <w:szCs w:val="16"/>
        </w:rPr>
        <w:t xml:space="preserve"> </w:t>
      </w:r>
      <w:proofErr w:type="gramStart"/>
      <w:r w:rsidRPr="00BA2BE7">
        <w:rPr>
          <w:rFonts w:ascii="Times New Roman" w:hAnsi="Times New Roman" w:cs="Times New Roman"/>
          <w:sz w:val="16"/>
          <w:szCs w:val="16"/>
        </w:rPr>
        <w:t>Н.Н..</w:t>
      </w:r>
      <w:proofErr w:type="gramEnd"/>
    </w:p>
    <w:p w:rsidR="00BA2BE7" w:rsidRPr="00BA2BE7" w:rsidRDefault="00BA2BE7" w:rsidP="00BA2BE7">
      <w:pPr>
        <w:pStyle w:val="ConsPlusNonformat"/>
        <w:widowControl/>
        <w:ind w:firstLine="708"/>
        <w:jc w:val="both"/>
        <w:rPr>
          <w:rFonts w:ascii="Times New Roman" w:hAnsi="Times New Roman" w:cs="Times New Roman"/>
          <w:sz w:val="16"/>
          <w:szCs w:val="16"/>
        </w:rPr>
      </w:pPr>
    </w:p>
    <w:p w:rsidR="00BA2BE7" w:rsidRPr="00BA2BE7" w:rsidRDefault="00BA2BE7" w:rsidP="00BA2BE7">
      <w:pPr>
        <w:jc w:val="both"/>
        <w:rPr>
          <w:sz w:val="16"/>
          <w:szCs w:val="16"/>
        </w:rPr>
      </w:pPr>
    </w:p>
    <w:p w:rsidR="00BA2BE7" w:rsidRPr="00BA2BE7" w:rsidRDefault="00BA2BE7" w:rsidP="00BA2BE7">
      <w:pPr>
        <w:jc w:val="both"/>
        <w:rPr>
          <w:sz w:val="16"/>
          <w:szCs w:val="16"/>
        </w:rPr>
      </w:pPr>
      <w:r w:rsidRPr="00BA2BE7">
        <w:rPr>
          <w:sz w:val="16"/>
          <w:szCs w:val="16"/>
        </w:rPr>
        <w:t xml:space="preserve">Глава Тогучинского района                                                                       </w:t>
      </w:r>
    </w:p>
    <w:p w:rsidR="00BA2BE7" w:rsidRDefault="00BA2BE7" w:rsidP="00BA2BE7">
      <w:pPr>
        <w:jc w:val="both"/>
        <w:rPr>
          <w:sz w:val="16"/>
          <w:szCs w:val="16"/>
        </w:rPr>
      </w:pPr>
      <w:r w:rsidRPr="00BA2BE7">
        <w:rPr>
          <w:sz w:val="16"/>
          <w:szCs w:val="16"/>
        </w:rPr>
        <w:t xml:space="preserve">Новосибирской области                                                      </w:t>
      </w:r>
      <w:r>
        <w:rPr>
          <w:sz w:val="16"/>
          <w:szCs w:val="16"/>
        </w:rPr>
        <w:t xml:space="preserve">    </w:t>
      </w:r>
      <w:r w:rsidRPr="00BA2BE7">
        <w:rPr>
          <w:sz w:val="16"/>
          <w:szCs w:val="16"/>
        </w:rPr>
        <w:t xml:space="preserve">  </w:t>
      </w:r>
      <w:proofErr w:type="spellStart"/>
      <w:r w:rsidRPr="00BA2BE7">
        <w:rPr>
          <w:sz w:val="16"/>
          <w:szCs w:val="16"/>
        </w:rPr>
        <w:t>С.С.Пыхтин</w:t>
      </w:r>
      <w:proofErr w:type="spellEnd"/>
      <w:r w:rsidRPr="00BA2BE7">
        <w:rPr>
          <w:sz w:val="16"/>
          <w:szCs w:val="16"/>
        </w:rPr>
        <w:t xml:space="preserve">    </w:t>
      </w:r>
    </w:p>
    <w:p w:rsidR="00453060" w:rsidRDefault="00453060" w:rsidP="00BA2BE7">
      <w:pPr>
        <w:pStyle w:val="ConsPlusTitle"/>
        <w:widowControl/>
        <w:jc w:val="right"/>
        <w:rPr>
          <w:b w:val="0"/>
          <w:sz w:val="16"/>
          <w:szCs w:val="16"/>
        </w:rPr>
      </w:pPr>
    </w:p>
    <w:p w:rsidR="00BA2BE7" w:rsidRPr="00BA2BE7" w:rsidRDefault="00BA2BE7" w:rsidP="00BA2BE7">
      <w:pPr>
        <w:pStyle w:val="ConsPlusTitle"/>
        <w:widowControl/>
        <w:jc w:val="right"/>
        <w:rPr>
          <w:b w:val="0"/>
          <w:sz w:val="16"/>
          <w:szCs w:val="16"/>
        </w:rPr>
      </w:pPr>
      <w:r w:rsidRPr="00BA2BE7">
        <w:rPr>
          <w:b w:val="0"/>
          <w:sz w:val="16"/>
          <w:szCs w:val="16"/>
        </w:rPr>
        <w:lastRenderedPageBreak/>
        <w:t>ПРИЛОЖЕНИЕ</w:t>
      </w:r>
    </w:p>
    <w:p w:rsidR="00BA2BE7" w:rsidRPr="00BA2BE7" w:rsidRDefault="00BA2BE7" w:rsidP="00BA2BE7">
      <w:pPr>
        <w:pStyle w:val="ConsPlusTitle"/>
        <w:widowControl/>
        <w:jc w:val="right"/>
        <w:rPr>
          <w:b w:val="0"/>
          <w:sz w:val="16"/>
          <w:szCs w:val="16"/>
        </w:rPr>
      </w:pPr>
      <w:r w:rsidRPr="00BA2BE7">
        <w:rPr>
          <w:b w:val="0"/>
          <w:sz w:val="16"/>
          <w:szCs w:val="16"/>
        </w:rPr>
        <w:t>к постановлению администрации</w:t>
      </w:r>
    </w:p>
    <w:p w:rsidR="00BA2BE7" w:rsidRPr="00BA2BE7" w:rsidRDefault="00BA2BE7" w:rsidP="00BA2BE7">
      <w:pPr>
        <w:pStyle w:val="ConsPlusTitle"/>
        <w:widowControl/>
        <w:jc w:val="right"/>
        <w:rPr>
          <w:b w:val="0"/>
          <w:sz w:val="16"/>
          <w:szCs w:val="16"/>
        </w:rPr>
      </w:pPr>
      <w:r w:rsidRPr="00BA2BE7">
        <w:rPr>
          <w:b w:val="0"/>
          <w:sz w:val="16"/>
          <w:szCs w:val="16"/>
        </w:rPr>
        <w:t>Тогучинского района Новосибирской области</w:t>
      </w:r>
    </w:p>
    <w:p w:rsidR="00BA2BE7" w:rsidRPr="00BA2BE7" w:rsidRDefault="00BA2BE7" w:rsidP="00BA2BE7">
      <w:pPr>
        <w:pStyle w:val="ConsPlusTitle"/>
        <w:widowControl/>
        <w:jc w:val="right"/>
        <w:rPr>
          <w:b w:val="0"/>
          <w:sz w:val="16"/>
          <w:szCs w:val="16"/>
        </w:rPr>
      </w:pPr>
      <w:r w:rsidRPr="00BA2BE7">
        <w:rPr>
          <w:b w:val="0"/>
          <w:sz w:val="16"/>
          <w:szCs w:val="16"/>
        </w:rPr>
        <w:t>О</w:t>
      </w:r>
      <w:r w:rsidRPr="00BA2BE7">
        <w:rPr>
          <w:b w:val="0"/>
          <w:sz w:val="16"/>
          <w:szCs w:val="16"/>
        </w:rPr>
        <w:t>т</w:t>
      </w:r>
      <w:r>
        <w:rPr>
          <w:b w:val="0"/>
          <w:sz w:val="16"/>
          <w:szCs w:val="16"/>
        </w:rPr>
        <w:t xml:space="preserve"> 03.11.2022</w:t>
      </w:r>
      <w:r w:rsidRPr="00E5105A">
        <w:rPr>
          <w:b w:val="0"/>
          <w:sz w:val="28"/>
        </w:rPr>
        <w:t xml:space="preserve"> </w:t>
      </w:r>
      <w:r w:rsidRPr="00BA2BE7">
        <w:rPr>
          <w:b w:val="0"/>
          <w:sz w:val="16"/>
          <w:szCs w:val="16"/>
        </w:rPr>
        <w:t>№</w:t>
      </w:r>
      <w:r>
        <w:rPr>
          <w:b w:val="0"/>
          <w:sz w:val="16"/>
          <w:szCs w:val="16"/>
        </w:rPr>
        <w:t xml:space="preserve"> 1328/П/93</w:t>
      </w:r>
      <w:r w:rsidRPr="00BA2BE7">
        <w:rPr>
          <w:b w:val="0"/>
          <w:sz w:val="16"/>
          <w:szCs w:val="16"/>
        </w:rPr>
        <w:t xml:space="preserve"> </w:t>
      </w:r>
    </w:p>
    <w:p w:rsidR="00BA2BE7" w:rsidRPr="00BA2BE7" w:rsidRDefault="00BA2BE7" w:rsidP="00BA2BE7">
      <w:pPr>
        <w:pStyle w:val="ConsPlusTitle"/>
        <w:widowControl/>
        <w:ind w:left="5954"/>
        <w:jc w:val="right"/>
        <w:rPr>
          <w:b w:val="0"/>
          <w:i/>
          <w:sz w:val="16"/>
          <w:szCs w:val="16"/>
        </w:rPr>
      </w:pPr>
    </w:p>
    <w:p w:rsidR="00BA2BE7" w:rsidRPr="00BA2BE7" w:rsidRDefault="00BA2BE7" w:rsidP="00BA2BE7">
      <w:pPr>
        <w:pStyle w:val="ConsPlusTitle"/>
        <w:widowControl/>
        <w:jc w:val="center"/>
        <w:rPr>
          <w:b w:val="0"/>
          <w:sz w:val="16"/>
          <w:szCs w:val="16"/>
        </w:rPr>
      </w:pPr>
      <w:r w:rsidRPr="00BA2BE7">
        <w:rPr>
          <w:b w:val="0"/>
          <w:sz w:val="16"/>
          <w:szCs w:val="16"/>
        </w:rPr>
        <w:t xml:space="preserve">МУНИЦИПАЛЬНАЯ ПРОГРАММА </w:t>
      </w:r>
    </w:p>
    <w:p w:rsidR="00BA2BE7" w:rsidRPr="00BA2BE7" w:rsidRDefault="00BA2BE7" w:rsidP="00BA2BE7">
      <w:pPr>
        <w:pStyle w:val="ConsPlusTitle"/>
        <w:widowControl/>
        <w:jc w:val="center"/>
        <w:rPr>
          <w:b w:val="0"/>
          <w:sz w:val="16"/>
          <w:szCs w:val="16"/>
        </w:rPr>
      </w:pPr>
      <w:r w:rsidRPr="00BA2BE7">
        <w:rPr>
          <w:b w:val="0"/>
          <w:sz w:val="16"/>
          <w:szCs w:val="16"/>
        </w:rPr>
        <w:t xml:space="preserve">«Муниципальная поддержка малого и среднего предпринимательства в </w:t>
      </w:r>
      <w:proofErr w:type="spellStart"/>
      <w:r w:rsidRPr="00BA2BE7">
        <w:rPr>
          <w:b w:val="0"/>
          <w:sz w:val="16"/>
          <w:szCs w:val="16"/>
        </w:rPr>
        <w:t>Тогучинском</w:t>
      </w:r>
      <w:proofErr w:type="spellEnd"/>
      <w:r w:rsidRPr="00BA2BE7">
        <w:rPr>
          <w:b w:val="0"/>
          <w:sz w:val="16"/>
          <w:szCs w:val="16"/>
        </w:rPr>
        <w:t xml:space="preserve"> районе на 2023 – 2025 годы»</w:t>
      </w:r>
    </w:p>
    <w:p w:rsidR="00BA2BE7" w:rsidRPr="00BA2BE7" w:rsidRDefault="00BA2BE7" w:rsidP="00BA2BE7">
      <w:pPr>
        <w:autoSpaceDE w:val="0"/>
        <w:autoSpaceDN w:val="0"/>
        <w:adjustRightInd w:val="0"/>
        <w:jc w:val="center"/>
        <w:rPr>
          <w:sz w:val="16"/>
          <w:szCs w:val="16"/>
        </w:rPr>
      </w:pPr>
    </w:p>
    <w:p w:rsidR="00BA2BE7" w:rsidRPr="00BA2BE7" w:rsidRDefault="00BA2BE7" w:rsidP="00BA2BE7">
      <w:pPr>
        <w:pStyle w:val="ConsPlusNormal"/>
        <w:jc w:val="center"/>
        <w:rPr>
          <w:rFonts w:ascii="Times New Roman" w:hAnsi="Times New Roman" w:cs="Times New Roman"/>
          <w:sz w:val="16"/>
          <w:szCs w:val="16"/>
        </w:rPr>
      </w:pPr>
      <w:r w:rsidRPr="00BA2BE7">
        <w:rPr>
          <w:rFonts w:ascii="Times New Roman" w:hAnsi="Times New Roman" w:cs="Times New Roman"/>
          <w:sz w:val="16"/>
          <w:szCs w:val="16"/>
          <w:lang w:val="en-US"/>
        </w:rPr>
        <w:t>I</w:t>
      </w:r>
      <w:r w:rsidRPr="00BA2BE7">
        <w:rPr>
          <w:rFonts w:ascii="Times New Roman" w:hAnsi="Times New Roman" w:cs="Times New Roman"/>
          <w:sz w:val="16"/>
          <w:szCs w:val="16"/>
        </w:rPr>
        <w:t>. ПАСПОРТ</w:t>
      </w:r>
    </w:p>
    <w:p w:rsidR="00BA2BE7" w:rsidRPr="00BA2BE7" w:rsidRDefault="00BA2BE7" w:rsidP="00BA2BE7">
      <w:pPr>
        <w:pStyle w:val="ConsPlusNormal"/>
        <w:jc w:val="center"/>
        <w:rPr>
          <w:rFonts w:ascii="Times New Roman" w:hAnsi="Times New Roman" w:cs="Times New Roman"/>
          <w:sz w:val="16"/>
          <w:szCs w:val="16"/>
        </w:rPr>
      </w:pPr>
      <w:r w:rsidRPr="00BA2BE7">
        <w:rPr>
          <w:rFonts w:ascii="Times New Roman" w:hAnsi="Times New Roman" w:cs="Times New Roman"/>
          <w:sz w:val="16"/>
          <w:szCs w:val="16"/>
        </w:rPr>
        <w:t xml:space="preserve">Муниципальной программы </w:t>
      </w:r>
    </w:p>
    <w:p w:rsidR="00BA2BE7" w:rsidRPr="00BA2BE7" w:rsidRDefault="00BA2BE7" w:rsidP="00BA2BE7">
      <w:pPr>
        <w:jc w:val="both"/>
        <w:rPr>
          <w:sz w:val="16"/>
          <w:szCs w:val="16"/>
        </w:rPr>
      </w:pPr>
    </w:p>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3544"/>
      </w:tblGrid>
      <w:tr w:rsidR="00BA2BE7" w:rsidRPr="00BA2BE7" w:rsidTr="00BA2BE7">
        <w:tc>
          <w:tcPr>
            <w:tcW w:w="1696" w:type="dxa"/>
          </w:tcPr>
          <w:p w:rsidR="00BA2BE7" w:rsidRPr="00BA2BE7" w:rsidRDefault="00BA2BE7" w:rsidP="00BA2BE7">
            <w:pPr>
              <w:autoSpaceDE w:val="0"/>
              <w:autoSpaceDN w:val="0"/>
              <w:adjustRightInd w:val="0"/>
              <w:jc w:val="both"/>
              <w:rPr>
                <w:sz w:val="16"/>
                <w:szCs w:val="16"/>
              </w:rPr>
            </w:pPr>
            <w:r w:rsidRPr="00BA2BE7">
              <w:rPr>
                <w:sz w:val="16"/>
                <w:szCs w:val="16"/>
              </w:rPr>
              <w:t>Наименование программы</w:t>
            </w:r>
          </w:p>
        </w:tc>
        <w:tc>
          <w:tcPr>
            <w:tcW w:w="3544" w:type="dxa"/>
          </w:tcPr>
          <w:p w:rsidR="00BA2BE7" w:rsidRPr="00BA2BE7" w:rsidRDefault="00BA2BE7" w:rsidP="00BA2BE7">
            <w:pPr>
              <w:autoSpaceDE w:val="0"/>
              <w:autoSpaceDN w:val="0"/>
              <w:adjustRightInd w:val="0"/>
              <w:jc w:val="both"/>
              <w:rPr>
                <w:sz w:val="16"/>
                <w:szCs w:val="16"/>
              </w:rPr>
            </w:pPr>
            <w:r w:rsidRPr="00BA2BE7">
              <w:rPr>
                <w:sz w:val="16"/>
                <w:szCs w:val="16"/>
              </w:rPr>
              <w:t xml:space="preserve">Муниципальная программа «Муниципальная поддержка малого и среднего предпринимательства в </w:t>
            </w:r>
            <w:proofErr w:type="spellStart"/>
            <w:r w:rsidRPr="00BA2BE7">
              <w:rPr>
                <w:sz w:val="16"/>
                <w:szCs w:val="16"/>
              </w:rPr>
              <w:t>Тогучинском</w:t>
            </w:r>
            <w:proofErr w:type="spellEnd"/>
            <w:r w:rsidRPr="00BA2BE7">
              <w:rPr>
                <w:sz w:val="16"/>
                <w:szCs w:val="16"/>
              </w:rPr>
              <w:t xml:space="preserve"> районе на 2023-2025 годы» (далее – Муниципальная программа) </w:t>
            </w:r>
          </w:p>
        </w:tc>
      </w:tr>
      <w:tr w:rsidR="00BA2BE7" w:rsidRPr="00BA2BE7" w:rsidTr="00BA2BE7">
        <w:tc>
          <w:tcPr>
            <w:tcW w:w="1696" w:type="dxa"/>
          </w:tcPr>
          <w:p w:rsidR="00BA2BE7" w:rsidRPr="00BA2BE7" w:rsidRDefault="00BA2BE7" w:rsidP="00BA2BE7">
            <w:pPr>
              <w:autoSpaceDE w:val="0"/>
              <w:autoSpaceDN w:val="0"/>
              <w:adjustRightInd w:val="0"/>
              <w:jc w:val="both"/>
              <w:rPr>
                <w:sz w:val="16"/>
                <w:szCs w:val="16"/>
              </w:rPr>
            </w:pPr>
            <w:r w:rsidRPr="00BA2BE7">
              <w:rPr>
                <w:sz w:val="16"/>
                <w:szCs w:val="16"/>
              </w:rPr>
              <w:t>Заказчик программы</w:t>
            </w:r>
          </w:p>
        </w:tc>
        <w:tc>
          <w:tcPr>
            <w:tcW w:w="3544" w:type="dxa"/>
          </w:tcPr>
          <w:p w:rsidR="00BA2BE7" w:rsidRPr="00BA2BE7" w:rsidRDefault="00BA2BE7" w:rsidP="00BA2BE7">
            <w:pPr>
              <w:autoSpaceDE w:val="0"/>
              <w:autoSpaceDN w:val="0"/>
              <w:adjustRightInd w:val="0"/>
              <w:jc w:val="both"/>
              <w:rPr>
                <w:sz w:val="16"/>
                <w:szCs w:val="16"/>
              </w:rPr>
            </w:pPr>
            <w:r w:rsidRPr="00BA2BE7">
              <w:rPr>
                <w:sz w:val="16"/>
                <w:szCs w:val="16"/>
              </w:rPr>
              <w:t>администрация Тогучинского района Новосибирской области</w:t>
            </w:r>
          </w:p>
        </w:tc>
      </w:tr>
      <w:tr w:rsidR="00BA2BE7" w:rsidRPr="00BA2BE7" w:rsidTr="00BA2BE7">
        <w:tc>
          <w:tcPr>
            <w:tcW w:w="1696" w:type="dxa"/>
          </w:tcPr>
          <w:p w:rsidR="00BA2BE7" w:rsidRPr="00BA2BE7" w:rsidRDefault="00BA2BE7" w:rsidP="00BA2BE7">
            <w:pPr>
              <w:autoSpaceDE w:val="0"/>
              <w:autoSpaceDN w:val="0"/>
              <w:adjustRightInd w:val="0"/>
              <w:jc w:val="both"/>
              <w:rPr>
                <w:sz w:val="16"/>
                <w:szCs w:val="16"/>
              </w:rPr>
            </w:pPr>
            <w:r w:rsidRPr="00BA2BE7">
              <w:rPr>
                <w:sz w:val="16"/>
                <w:szCs w:val="16"/>
              </w:rPr>
              <w:t>Разработчик-координатор программы</w:t>
            </w:r>
          </w:p>
        </w:tc>
        <w:tc>
          <w:tcPr>
            <w:tcW w:w="3544" w:type="dxa"/>
          </w:tcPr>
          <w:p w:rsidR="00BA2BE7" w:rsidRPr="00BA2BE7" w:rsidRDefault="00BA2BE7" w:rsidP="00BA2BE7">
            <w:pPr>
              <w:autoSpaceDE w:val="0"/>
              <w:autoSpaceDN w:val="0"/>
              <w:adjustRightInd w:val="0"/>
              <w:jc w:val="both"/>
              <w:rPr>
                <w:sz w:val="16"/>
                <w:szCs w:val="16"/>
              </w:rPr>
            </w:pPr>
            <w:r w:rsidRPr="00BA2BE7">
              <w:rPr>
                <w:sz w:val="16"/>
                <w:szCs w:val="16"/>
              </w:rPr>
              <w:t>Управление экономического развития, промышленности и торговли администрации Тогучинского района Новосибирской области</w:t>
            </w:r>
          </w:p>
        </w:tc>
      </w:tr>
      <w:tr w:rsidR="00BA2BE7" w:rsidRPr="00BA2BE7" w:rsidTr="00BA2BE7">
        <w:tc>
          <w:tcPr>
            <w:tcW w:w="1696" w:type="dxa"/>
          </w:tcPr>
          <w:p w:rsidR="00BA2BE7" w:rsidRPr="00BA2BE7" w:rsidRDefault="00BA2BE7" w:rsidP="00BA2BE7">
            <w:pPr>
              <w:autoSpaceDE w:val="0"/>
              <w:autoSpaceDN w:val="0"/>
              <w:adjustRightInd w:val="0"/>
              <w:jc w:val="both"/>
              <w:rPr>
                <w:sz w:val="16"/>
                <w:szCs w:val="16"/>
              </w:rPr>
            </w:pPr>
            <w:r w:rsidRPr="00BA2BE7">
              <w:rPr>
                <w:sz w:val="16"/>
                <w:szCs w:val="16"/>
              </w:rPr>
              <w:t xml:space="preserve">Разработчик программы </w:t>
            </w:r>
          </w:p>
        </w:tc>
        <w:tc>
          <w:tcPr>
            <w:tcW w:w="3544" w:type="dxa"/>
          </w:tcPr>
          <w:p w:rsidR="00BA2BE7" w:rsidRPr="00BA2BE7" w:rsidRDefault="00BA2BE7" w:rsidP="00BA2BE7">
            <w:pPr>
              <w:autoSpaceDE w:val="0"/>
              <w:autoSpaceDN w:val="0"/>
              <w:adjustRightInd w:val="0"/>
              <w:jc w:val="both"/>
              <w:rPr>
                <w:sz w:val="16"/>
                <w:szCs w:val="16"/>
              </w:rPr>
            </w:pPr>
            <w:r w:rsidRPr="00BA2BE7">
              <w:rPr>
                <w:sz w:val="16"/>
                <w:szCs w:val="16"/>
              </w:rPr>
              <w:t>Управление экономического развития, промышленности и торговли администрации Тогучинского района Новосибирской области</w:t>
            </w:r>
          </w:p>
        </w:tc>
      </w:tr>
      <w:tr w:rsidR="00BA2BE7" w:rsidRPr="00BA2BE7" w:rsidTr="00BA2BE7">
        <w:tc>
          <w:tcPr>
            <w:tcW w:w="1696" w:type="dxa"/>
          </w:tcPr>
          <w:p w:rsidR="00BA2BE7" w:rsidRPr="00BA2BE7" w:rsidRDefault="00BA2BE7" w:rsidP="00BA2BE7">
            <w:pPr>
              <w:autoSpaceDE w:val="0"/>
              <w:autoSpaceDN w:val="0"/>
              <w:adjustRightInd w:val="0"/>
              <w:jc w:val="both"/>
              <w:rPr>
                <w:sz w:val="16"/>
                <w:szCs w:val="16"/>
              </w:rPr>
            </w:pPr>
            <w:r w:rsidRPr="00BA2BE7">
              <w:rPr>
                <w:sz w:val="16"/>
                <w:szCs w:val="16"/>
              </w:rPr>
              <w:t>Руководитель программы</w:t>
            </w:r>
          </w:p>
        </w:tc>
        <w:tc>
          <w:tcPr>
            <w:tcW w:w="3544" w:type="dxa"/>
          </w:tcPr>
          <w:p w:rsidR="00BA2BE7" w:rsidRPr="00BA2BE7" w:rsidRDefault="00BA2BE7" w:rsidP="00BA2BE7">
            <w:pPr>
              <w:autoSpaceDE w:val="0"/>
              <w:autoSpaceDN w:val="0"/>
              <w:adjustRightInd w:val="0"/>
              <w:jc w:val="both"/>
              <w:rPr>
                <w:sz w:val="16"/>
                <w:szCs w:val="16"/>
              </w:rPr>
            </w:pPr>
            <w:r w:rsidRPr="00BA2BE7">
              <w:rPr>
                <w:sz w:val="16"/>
                <w:szCs w:val="16"/>
              </w:rPr>
              <w:t xml:space="preserve">Первый заместитель главы администрации Тогучинского района Новосибирской области </w:t>
            </w:r>
            <w:proofErr w:type="spellStart"/>
            <w:r w:rsidRPr="00BA2BE7">
              <w:rPr>
                <w:sz w:val="16"/>
                <w:szCs w:val="16"/>
              </w:rPr>
              <w:t>Папко</w:t>
            </w:r>
            <w:proofErr w:type="spellEnd"/>
            <w:r w:rsidRPr="00BA2BE7">
              <w:rPr>
                <w:sz w:val="16"/>
                <w:szCs w:val="16"/>
              </w:rPr>
              <w:t xml:space="preserve"> Н.Н.</w:t>
            </w:r>
          </w:p>
        </w:tc>
      </w:tr>
      <w:tr w:rsidR="00BA2BE7" w:rsidRPr="00BA2BE7" w:rsidTr="00BA2BE7">
        <w:tc>
          <w:tcPr>
            <w:tcW w:w="1696" w:type="dxa"/>
          </w:tcPr>
          <w:p w:rsidR="00BA2BE7" w:rsidRPr="00BA2BE7" w:rsidRDefault="00BA2BE7" w:rsidP="00BA2BE7">
            <w:pPr>
              <w:autoSpaceDE w:val="0"/>
              <w:autoSpaceDN w:val="0"/>
              <w:adjustRightInd w:val="0"/>
              <w:jc w:val="both"/>
              <w:rPr>
                <w:sz w:val="16"/>
                <w:szCs w:val="16"/>
              </w:rPr>
            </w:pPr>
            <w:r w:rsidRPr="00BA2BE7">
              <w:rPr>
                <w:sz w:val="16"/>
                <w:szCs w:val="16"/>
              </w:rPr>
              <w:t xml:space="preserve">Исполнители основных мероприятий </w:t>
            </w:r>
          </w:p>
        </w:tc>
        <w:tc>
          <w:tcPr>
            <w:tcW w:w="3544" w:type="dxa"/>
          </w:tcPr>
          <w:p w:rsidR="00BA2BE7" w:rsidRPr="00BA2BE7" w:rsidRDefault="00BA2BE7" w:rsidP="00BA2BE7">
            <w:pPr>
              <w:autoSpaceDE w:val="0"/>
              <w:autoSpaceDN w:val="0"/>
              <w:adjustRightInd w:val="0"/>
              <w:jc w:val="both"/>
              <w:rPr>
                <w:sz w:val="16"/>
                <w:szCs w:val="16"/>
              </w:rPr>
            </w:pPr>
            <w:r w:rsidRPr="00BA2BE7">
              <w:rPr>
                <w:sz w:val="16"/>
                <w:szCs w:val="16"/>
              </w:rPr>
              <w:t>Управление экономического развития, промышленности и торговли администрации Тогучинского района Новосибирской области</w:t>
            </w:r>
          </w:p>
        </w:tc>
      </w:tr>
      <w:tr w:rsidR="00BA2BE7" w:rsidRPr="00BA2BE7" w:rsidTr="00BA2BE7">
        <w:tc>
          <w:tcPr>
            <w:tcW w:w="1696" w:type="dxa"/>
          </w:tcPr>
          <w:p w:rsidR="00BA2BE7" w:rsidRPr="00BA2BE7" w:rsidRDefault="00BA2BE7" w:rsidP="00BA2BE7">
            <w:pPr>
              <w:autoSpaceDE w:val="0"/>
              <w:autoSpaceDN w:val="0"/>
              <w:adjustRightInd w:val="0"/>
              <w:jc w:val="both"/>
              <w:rPr>
                <w:sz w:val="16"/>
                <w:szCs w:val="16"/>
              </w:rPr>
            </w:pPr>
            <w:r w:rsidRPr="00BA2BE7">
              <w:rPr>
                <w:sz w:val="16"/>
                <w:szCs w:val="16"/>
              </w:rPr>
              <w:t>Цель и задачи программы</w:t>
            </w:r>
          </w:p>
        </w:tc>
        <w:tc>
          <w:tcPr>
            <w:tcW w:w="3544" w:type="dxa"/>
          </w:tcPr>
          <w:p w:rsidR="00BA2BE7" w:rsidRPr="00BA2BE7" w:rsidRDefault="00BA2BE7" w:rsidP="00BA2BE7">
            <w:pPr>
              <w:pStyle w:val="af1"/>
              <w:rPr>
                <w:rFonts w:ascii="Times New Roman" w:hAnsi="Times New Roman" w:cs="Times New Roman"/>
                <w:sz w:val="16"/>
                <w:szCs w:val="16"/>
              </w:rPr>
            </w:pPr>
            <w:r w:rsidRPr="00BA2BE7">
              <w:rPr>
                <w:rFonts w:ascii="Times New Roman" w:hAnsi="Times New Roman" w:cs="Times New Roman"/>
                <w:sz w:val="16"/>
                <w:szCs w:val="16"/>
              </w:rPr>
              <w:t>Цель Муниципальной программы – с</w:t>
            </w:r>
            <w:r w:rsidRPr="00BA2BE7">
              <w:rPr>
                <w:rFonts w:ascii="Times New Roman" w:hAnsi="Times New Roman" w:cs="Times New Roman"/>
                <w:sz w:val="16"/>
                <w:szCs w:val="16"/>
                <w:lang w:eastAsia="en-US"/>
              </w:rPr>
              <w:t xml:space="preserve">оздание благоприятных условий для развития малого и среднего предпринимательства, прежде всего в сфере материального производства, инновационной деятельности, для повышения экономической и социальной эффективности деятельности </w:t>
            </w:r>
            <w:proofErr w:type="spellStart"/>
            <w:r w:rsidRPr="00BA2BE7">
              <w:rPr>
                <w:rFonts w:ascii="Times New Roman" w:hAnsi="Times New Roman" w:cs="Times New Roman"/>
                <w:sz w:val="16"/>
                <w:szCs w:val="16"/>
                <w:lang w:eastAsia="en-US"/>
              </w:rPr>
              <w:t>СМиСП</w:t>
            </w:r>
            <w:proofErr w:type="spellEnd"/>
            <w:r w:rsidRPr="00BA2BE7">
              <w:rPr>
                <w:rFonts w:ascii="Times New Roman" w:hAnsi="Times New Roman" w:cs="Times New Roman"/>
                <w:sz w:val="16"/>
                <w:szCs w:val="16"/>
                <w:lang w:eastAsia="en-US"/>
              </w:rPr>
              <w:t xml:space="preserve"> на территории Тогучинского района Новосибирской области</w:t>
            </w:r>
            <w:r w:rsidRPr="00BA2BE7">
              <w:rPr>
                <w:rFonts w:ascii="Times New Roman" w:hAnsi="Times New Roman" w:cs="Times New Roman"/>
                <w:sz w:val="16"/>
                <w:szCs w:val="16"/>
              </w:rPr>
              <w:t xml:space="preserve"> (далее – Тогучинский район).</w:t>
            </w:r>
          </w:p>
          <w:p w:rsidR="00BA2BE7" w:rsidRPr="00BA2BE7" w:rsidRDefault="00BA2BE7" w:rsidP="00BA2BE7">
            <w:pPr>
              <w:autoSpaceDE w:val="0"/>
              <w:autoSpaceDN w:val="0"/>
              <w:adjustRightInd w:val="0"/>
              <w:jc w:val="both"/>
              <w:rPr>
                <w:sz w:val="16"/>
                <w:szCs w:val="16"/>
              </w:rPr>
            </w:pPr>
            <w:r w:rsidRPr="00BA2BE7">
              <w:rPr>
                <w:sz w:val="16"/>
                <w:szCs w:val="16"/>
              </w:rPr>
              <w:t>На достижение поставленной цели направлены сл</w:t>
            </w:r>
            <w:r w:rsidRPr="00BA2BE7">
              <w:rPr>
                <w:sz w:val="16"/>
                <w:szCs w:val="16"/>
              </w:rPr>
              <w:t>е</w:t>
            </w:r>
            <w:r w:rsidRPr="00BA2BE7">
              <w:rPr>
                <w:sz w:val="16"/>
                <w:szCs w:val="16"/>
              </w:rPr>
              <w:t>дующие задачи:</w:t>
            </w:r>
          </w:p>
          <w:p w:rsidR="00BA2BE7" w:rsidRPr="00BA2BE7" w:rsidRDefault="00BA2BE7" w:rsidP="00BA2BE7">
            <w:pPr>
              <w:autoSpaceDE w:val="0"/>
              <w:autoSpaceDN w:val="0"/>
              <w:adjustRightInd w:val="0"/>
              <w:jc w:val="both"/>
              <w:rPr>
                <w:sz w:val="16"/>
                <w:szCs w:val="16"/>
              </w:rPr>
            </w:pPr>
            <w:r w:rsidRPr="00BA2BE7">
              <w:rPr>
                <w:sz w:val="16"/>
                <w:szCs w:val="16"/>
              </w:rPr>
              <w:t>1. Формирование условий, обеспечивающих рост количества субъектов малого и среднего предпринимательства на территории Тогучинского района.</w:t>
            </w:r>
          </w:p>
          <w:p w:rsidR="00BA2BE7" w:rsidRPr="00BA2BE7" w:rsidRDefault="00BA2BE7" w:rsidP="00BA2BE7">
            <w:pPr>
              <w:autoSpaceDE w:val="0"/>
              <w:autoSpaceDN w:val="0"/>
              <w:adjustRightInd w:val="0"/>
              <w:jc w:val="both"/>
              <w:rPr>
                <w:sz w:val="16"/>
                <w:szCs w:val="16"/>
              </w:rPr>
            </w:pPr>
            <w:r w:rsidRPr="00BA2BE7">
              <w:rPr>
                <w:sz w:val="16"/>
                <w:szCs w:val="16"/>
              </w:rPr>
              <w:t>2. Содействие субъектам малого и среднего пре</w:t>
            </w:r>
            <w:r w:rsidRPr="00BA2BE7">
              <w:rPr>
                <w:sz w:val="16"/>
                <w:szCs w:val="16"/>
              </w:rPr>
              <w:t>д</w:t>
            </w:r>
            <w:r w:rsidRPr="00BA2BE7">
              <w:rPr>
                <w:sz w:val="16"/>
                <w:szCs w:val="16"/>
              </w:rPr>
              <w:t xml:space="preserve">принимательства в </w:t>
            </w:r>
            <w:proofErr w:type="spellStart"/>
            <w:r w:rsidRPr="00BA2BE7">
              <w:rPr>
                <w:sz w:val="16"/>
                <w:szCs w:val="16"/>
              </w:rPr>
              <w:t>Тогучинском</w:t>
            </w:r>
            <w:proofErr w:type="spellEnd"/>
            <w:r w:rsidRPr="00BA2BE7">
              <w:rPr>
                <w:sz w:val="16"/>
                <w:szCs w:val="16"/>
              </w:rPr>
              <w:t xml:space="preserve"> районе в модернизации прои</w:t>
            </w:r>
            <w:r w:rsidRPr="00BA2BE7">
              <w:rPr>
                <w:sz w:val="16"/>
                <w:szCs w:val="16"/>
              </w:rPr>
              <w:t>з</w:t>
            </w:r>
            <w:r w:rsidRPr="00BA2BE7">
              <w:rPr>
                <w:sz w:val="16"/>
                <w:szCs w:val="16"/>
              </w:rPr>
              <w:t>водства, разработке и внедрении инноваций.</w:t>
            </w:r>
          </w:p>
        </w:tc>
      </w:tr>
      <w:tr w:rsidR="00BA2BE7" w:rsidRPr="00BA2BE7" w:rsidTr="00BA2BE7">
        <w:tc>
          <w:tcPr>
            <w:tcW w:w="1696" w:type="dxa"/>
          </w:tcPr>
          <w:p w:rsidR="00BA2BE7" w:rsidRPr="00BA2BE7" w:rsidRDefault="00BA2BE7" w:rsidP="00BA2BE7">
            <w:pPr>
              <w:autoSpaceDE w:val="0"/>
              <w:autoSpaceDN w:val="0"/>
              <w:adjustRightInd w:val="0"/>
              <w:rPr>
                <w:sz w:val="16"/>
                <w:szCs w:val="16"/>
              </w:rPr>
            </w:pPr>
            <w:r w:rsidRPr="00BA2BE7">
              <w:rPr>
                <w:sz w:val="16"/>
                <w:szCs w:val="16"/>
              </w:rPr>
              <w:t>Срок реализации</w:t>
            </w:r>
          </w:p>
        </w:tc>
        <w:tc>
          <w:tcPr>
            <w:tcW w:w="3544" w:type="dxa"/>
          </w:tcPr>
          <w:p w:rsidR="00BA2BE7" w:rsidRPr="00BA2BE7" w:rsidRDefault="00BA2BE7" w:rsidP="00BA2BE7">
            <w:pPr>
              <w:pStyle w:val="af1"/>
              <w:rPr>
                <w:rFonts w:ascii="Times New Roman" w:hAnsi="Times New Roman" w:cs="Times New Roman"/>
                <w:sz w:val="16"/>
                <w:szCs w:val="16"/>
              </w:rPr>
            </w:pPr>
            <w:r w:rsidRPr="00BA2BE7">
              <w:rPr>
                <w:rFonts w:ascii="Times New Roman" w:hAnsi="Times New Roman" w:cs="Times New Roman"/>
                <w:sz w:val="16"/>
                <w:szCs w:val="16"/>
              </w:rPr>
              <w:t>Период реализации Муниципальной программы 2023-2025 годы.</w:t>
            </w:r>
          </w:p>
          <w:p w:rsidR="00BA2BE7" w:rsidRPr="00BA2BE7" w:rsidRDefault="00BA2BE7" w:rsidP="00BA2BE7">
            <w:pPr>
              <w:pStyle w:val="af1"/>
              <w:rPr>
                <w:rFonts w:ascii="Times New Roman" w:hAnsi="Times New Roman" w:cs="Times New Roman"/>
                <w:sz w:val="16"/>
                <w:szCs w:val="16"/>
              </w:rPr>
            </w:pPr>
            <w:r w:rsidRPr="00BA2BE7">
              <w:rPr>
                <w:rFonts w:ascii="Times New Roman" w:hAnsi="Times New Roman" w:cs="Times New Roman"/>
                <w:sz w:val="16"/>
                <w:szCs w:val="16"/>
              </w:rPr>
              <w:t>Этапы реализации Муниципальной программы не выделяются.</w:t>
            </w:r>
          </w:p>
        </w:tc>
      </w:tr>
      <w:tr w:rsidR="00BA2BE7" w:rsidRPr="00BA2BE7" w:rsidTr="00BA2BE7">
        <w:tc>
          <w:tcPr>
            <w:tcW w:w="1696" w:type="dxa"/>
          </w:tcPr>
          <w:p w:rsidR="00BA2BE7" w:rsidRPr="00BA2BE7" w:rsidRDefault="00BA2BE7" w:rsidP="00BA2BE7">
            <w:pPr>
              <w:autoSpaceDE w:val="0"/>
              <w:autoSpaceDN w:val="0"/>
              <w:adjustRightInd w:val="0"/>
              <w:rPr>
                <w:sz w:val="16"/>
                <w:szCs w:val="16"/>
              </w:rPr>
            </w:pPr>
            <w:r w:rsidRPr="00BA2BE7">
              <w:rPr>
                <w:sz w:val="16"/>
                <w:szCs w:val="16"/>
              </w:rPr>
              <w:t>Объёмы финансирования (с расшифровкой по годам и источникам финансирования)</w:t>
            </w:r>
          </w:p>
        </w:tc>
        <w:tc>
          <w:tcPr>
            <w:tcW w:w="3544" w:type="dxa"/>
          </w:tcPr>
          <w:p w:rsidR="00BA2BE7" w:rsidRPr="00BA2BE7" w:rsidRDefault="00BA2BE7" w:rsidP="00BA2BE7">
            <w:pPr>
              <w:pStyle w:val="ConsPlusNonformat"/>
              <w:widowControl/>
              <w:jc w:val="both"/>
              <w:rPr>
                <w:rFonts w:ascii="Times New Roman" w:hAnsi="Times New Roman" w:cs="Times New Roman"/>
                <w:sz w:val="16"/>
                <w:szCs w:val="16"/>
              </w:rPr>
            </w:pPr>
            <w:r w:rsidRPr="00BA2BE7">
              <w:rPr>
                <w:rFonts w:ascii="Times New Roman" w:hAnsi="Times New Roman" w:cs="Times New Roman"/>
                <w:sz w:val="16"/>
                <w:szCs w:val="16"/>
              </w:rPr>
              <w:t>Объём финансирования за весь период реализации Муниципальной программы, составляет – 797,149 тыс. руб., &lt;*&gt;</w:t>
            </w:r>
          </w:p>
          <w:p w:rsidR="00BA2BE7" w:rsidRPr="00BA2BE7" w:rsidRDefault="00BA2BE7" w:rsidP="00BA2BE7">
            <w:pPr>
              <w:pStyle w:val="ConsPlusNonformat"/>
              <w:widowControl/>
              <w:tabs>
                <w:tab w:val="center" w:pos="3222"/>
              </w:tabs>
              <w:jc w:val="both"/>
              <w:rPr>
                <w:rFonts w:ascii="Times New Roman" w:hAnsi="Times New Roman" w:cs="Times New Roman"/>
                <w:sz w:val="16"/>
                <w:szCs w:val="16"/>
              </w:rPr>
            </w:pPr>
            <w:r w:rsidRPr="00BA2BE7">
              <w:rPr>
                <w:rFonts w:ascii="Times New Roman" w:hAnsi="Times New Roman" w:cs="Times New Roman"/>
                <w:sz w:val="16"/>
                <w:szCs w:val="16"/>
              </w:rPr>
              <w:t>в том числе:</w:t>
            </w:r>
            <w:r w:rsidRPr="00BA2BE7">
              <w:rPr>
                <w:rFonts w:ascii="Times New Roman" w:hAnsi="Times New Roman" w:cs="Times New Roman"/>
                <w:sz w:val="16"/>
                <w:szCs w:val="16"/>
              </w:rPr>
              <w:tab/>
            </w:r>
          </w:p>
          <w:p w:rsidR="00BA2BE7" w:rsidRPr="00BA2BE7" w:rsidRDefault="00BA2BE7" w:rsidP="00BA2BE7">
            <w:pPr>
              <w:pStyle w:val="ConsPlusNonformat"/>
              <w:widowControl/>
              <w:jc w:val="both"/>
              <w:rPr>
                <w:rFonts w:ascii="Times New Roman" w:hAnsi="Times New Roman" w:cs="Times New Roman"/>
                <w:sz w:val="16"/>
                <w:szCs w:val="16"/>
              </w:rPr>
            </w:pPr>
            <w:r w:rsidRPr="00BA2BE7">
              <w:rPr>
                <w:rFonts w:ascii="Times New Roman" w:hAnsi="Times New Roman" w:cs="Times New Roman"/>
                <w:sz w:val="16"/>
                <w:szCs w:val="16"/>
              </w:rPr>
              <w:t>Средства бюджета Тогучинского района Новосибирской области – 14,349 тыс. руб., &lt;*&gt;</w:t>
            </w:r>
          </w:p>
          <w:p w:rsidR="00BA2BE7" w:rsidRPr="00BA2BE7" w:rsidRDefault="00BA2BE7" w:rsidP="00BA2BE7">
            <w:pPr>
              <w:pStyle w:val="ConsPlusNonformat"/>
              <w:widowControl/>
              <w:jc w:val="both"/>
              <w:rPr>
                <w:rFonts w:ascii="Times New Roman" w:hAnsi="Times New Roman" w:cs="Times New Roman"/>
                <w:sz w:val="16"/>
                <w:szCs w:val="16"/>
              </w:rPr>
            </w:pPr>
            <w:r w:rsidRPr="00BA2BE7">
              <w:rPr>
                <w:rFonts w:ascii="Times New Roman" w:hAnsi="Times New Roman" w:cs="Times New Roman"/>
                <w:sz w:val="16"/>
                <w:szCs w:val="16"/>
              </w:rPr>
              <w:t xml:space="preserve"> в том числе:  </w:t>
            </w:r>
          </w:p>
          <w:p w:rsidR="00BA2BE7" w:rsidRPr="00BA2BE7" w:rsidRDefault="00BA2BE7" w:rsidP="00BA2BE7">
            <w:pPr>
              <w:pStyle w:val="ConsPlusNonformat"/>
              <w:widowControl/>
              <w:jc w:val="both"/>
              <w:rPr>
                <w:rFonts w:ascii="Times New Roman" w:hAnsi="Times New Roman" w:cs="Times New Roman"/>
                <w:sz w:val="16"/>
                <w:szCs w:val="16"/>
              </w:rPr>
            </w:pPr>
            <w:r w:rsidRPr="00BA2BE7">
              <w:rPr>
                <w:rFonts w:ascii="Times New Roman" w:hAnsi="Times New Roman" w:cs="Times New Roman"/>
                <w:sz w:val="16"/>
                <w:szCs w:val="16"/>
              </w:rPr>
              <w:t xml:space="preserve">              2023 год – 7,479 тыс. руб., &lt;*&gt;</w:t>
            </w:r>
          </w:p>
          <w:p w:rsidR="00BA2BE7" w:rsidRPr="00BA2BE7" w:rsidRDefault="00BA2BE7" w:rsidP="00BA2BE7">
            <w:pPr>
              <w:pStyle w:val="ConsPlusNonformat"/>
              <w:widowControl/>
              <w:jc w:val="both"/>
              <w:rPr>
                <w:rFonts w:ascii="Times New Roman" w:hAnsi="Times New Roman" w:cs="Times New Roman"/>
                <w:sz w:val="16"/>
                <w:szCs w:val="16"/>
              </w:rPr>
            </w:pPr>
            <w:r w:rsidRPr="00BA2BE7">
              <w:rPr>
                <w:rFonts w:ascii="Times New Roman" w:hAnsi="Times New Roman" w:cs="Times New Roman"/>
                <w:sz w:val="16"/>
                <w:szCs w:val="16"/>
              </w:rPr>
              <w:t xml:space="preserve">              2024 год – 3,435 тыс. руб., &lt;*&gt;</w:t>
            </w:r>
          </w:p>
          <w:p w:rsidR="00BA2BE7" w:rsidRPr="00BA2BE7" w:rsidRDefault="00BA2BE7" w:rsidP="00BA2BE7">
            <w:pPr>
              <w:pStyle w:val="ConsPlusNonformat"/>
              <w:widowControl/>
              <w:jc w:val="both"/>
              <w:rPr>
                <w:rFonts w:ascii="Times New Roman" w:hAnsi="Times New Roman" w:cs="Times New Roman"/>
                <w:sz w:val="16"/>
                <w:szCs w:val="16"/>
              </w:rPr>
            </w:pPr>
            <w:r w:rsidRPr="00BA2BE7">
              <w:rPr>
                <w:rFonts w:ascii="Times New Roman" w:hAnsi="Times New Roman" w:cs="Times New Roman"/>
                <w:sz w:val="16"/>
                <w:szCs w:val="16"/>
              </w:rPr>
              <w:t xml:space="preserve">              2025 год – 3,435 тыс. руб., &lt;*&gt;</w:t>
            </w:r>
          </w:p>
          <w:p w:rsidR="00BA2BE7" w:rsidRPr="00BA2BE7" w:rsidRDefault="00BA2BE7" w:rsidP="00BA2BE7">
            <w:pPr>
              <w:pStyle w:val="ConsPlusNonformat"/>
              <w:widowControl/>
              <w:jc w:val="both"/>
              <w:rPr>
                <w:rFonts w:ascii="Times New Roman" w:hAnsi="Times New Roman" w:cs="Times New Roman"/>
                <w:sz w:val="16"/>
                <w:szCs w:val="16"/>
              </w:rPr>
            </w:pPr>
            <w:r w:rsidRPr="00BA2BE7">
              <w:rPr>
                <w:rFonts w:ascii="Times New Roman" w:hAnsi="Times New Roman" w:cs="Times New Roman"/>
                <w:sz w:val="16"/>
                <w:szCs w:val="16"/>
              </w:rPr>
              <w:t>Средства бюджета Новосибирской области – 782,800 тыс. руб., &lt;*&gt;</w:t>
            </w:r>
          </w:p>
          <w:p w:rsidR="00BA2BE7" w:rsidRPr="00BA2BE7" w:rsidRDefault="00BA2BE7" w:rsidP="00BA2BE7">
            <w:pPr>
              <w:pStyle w:val="ConsPlusNonformat"/>
              <w:widowControl/>
              <w:jc w:val="both"/>
              <w:rPr>
                <w:rFonts w:ascii="Times New Roman" w:hAnsi="Times New Roman" w:cs="Times New Roman"/>
                <w:sz w:val="16"/>
                <w:szCs w:val="16"/>
              </w:rPr>
            </w:pPr>
            <w:r w:rsidRPr="00BA2BE7">
              <w:rPr>
                <w:rFonts w:ascii="Times New Roman" w:hAnsi="Times New Roman" w:cs="Times New Roman"/>
                <w:sz w:val="16"/>
                <w:szCs w:val="16"/>
              </w:rPr>
              <w:t xml:space="preserve"> в том числе: </w:t>
            </w:r>
          </w:p>
          <w:p w:rsidR="00BA2BE7" w:rsidRPr="00BA2BE7" w:rsidRDefault="00BA2BE7" w:rsidP="00BA2BE7">
            <w:pPr>
              <w:pStyle w:val="ConsPlusNonformat"/>
              <w:widowControl/>
              <w:jc w:val="both"/>
              <w:rPr>
                <w:rFonts w:ascii="Times New Roman" w:hAnsi="Times New Roman" w:cs="Times New Roman"/>
                <w:sz w:val="16"/>
                <w:szCs w:val="16"/>
              </w:rPr>
            </w:pPr>
            <w:r w:rsidRPr="00BA2BE7">
              <w:rPr>
                <w:rFonts w:ascii="Times New Roman" w:hAnsi="Times New Roman" w:cs="Times New Roman"/>
                <w:sz w:val="16"/>
                <w:szCs w:val="16"/>
              </w:rPr>
              <w:t xml:space="preserve">              2023 год – 408,000 тыс. руб., &lt;*&gt;         </w:t>
            </w:r>
          </w:p>
          <w:p w:rsidR="00BA2BE7" w:rsidRPr="00BA2BE7" w:rsidRDefault="00BA2BE7" w:rsidP="00BA2BE7">
            <w:pPr>
              <w:pStyle w:val="ConsPlusNonformat"/>
              <w:widowControl/>
              <w:jc w:val="both"/>
              <w:rPr>
                <w:rFonts w:ascii="Times New Roman" w:hAnsi="Times New Roman" w:cs="Times New Roman"/>
                <w:sz w:val="16"/>
                <w:szCs w:val="16"/>
              </w:rPr>
            </w:pPr>
            <w:r w:rsidRPr="00BA2BE7">
              <w:rPr>
                <w:rFonts w:ascii="Times New Roman" w:hAnsi="Times New Roman" w:cs="Times New Roman"/>
                <w:sz w:val="16"/>
                <w:szCs w:val="16"/>
              </w:rPr>
              <w:t xml:space="preserve">              2024 год – 187,400 тыс. руб., &lt;*&gt;</w:t>
            </w:r>
          </w:p>
          <w:p w:rsidR="00BA2BE7" w:rsidRPr="00BA2BE7" w:rsidRDefault="00BA2BE7" w:rsidP="00BA2BE7">
            <w:pPr>
              <w:pStyle w:val="ConsPlusNonformat"/>
              <w:widowControl/>
              <w:jc w:val="both"/>
              <w:rPr>
                <w:rFonts w:ascii="Times New Roman" w:hAnsi="Times New Roman" w:cs="Times New Roman"/>
                <w:sz w:val="16"/>
                <w:szCs w:val="16"/>
              </w:rPr>
            </w:pPr>
            <w:r w:rsidRPr="00BA2BE7">
              <w:rPr>
                <w:rFonts w:ascii="Times New Roman" w:hAnsi="Times New Roman" w:cs="Times New Roman"/>
                <w:sz w:val="16"/>
                <w:szCs w:val="16"/>
              </w:rPr>
              <w:t xml:space="preserve">              2025 год – 187,400 тыс. руб., &lt;*&gt; </w:t>
            </w:r>
          </w:p>
          <w:p w:rsidR="00BA2BE7" w:rsidRPr="00BA2BE7" w:rsidRDefault="00BA2BE7" w:rsidP="00BA2BE7">
            <w:pPr>
              <w:pStyle w:val="ConsPlusNonformat"/>
              <w:widowControl/>
              <w:tabs>
                <w:tab w:val="center" w:pos="3222"/>
              </w:tabs>
              <w:jc w:val="both"/>
              <w:rPr>
                <w:rFonts w:ascii="Times New Roman" w:hAnsi="Times New Roman" w:cs="Times New Roman"/>
                <w:sz w:val="16"/>
                <w:szCs w:val="16"/>
              </w:rPr>
            </w:pPr>
            <w:r w:rsidRPr="00BA2BE7">
              <w:rPr>
                <w:rFonts w:ascii="Times New Roman" w:hAnsi="Times New Roman" w:cs="Times New Roman"/>
                <w:sz w:val="16"/>
                <w:szCs w:val="16"/>
              </w:rPr>
              <w:t>Объём финансирования</w:t>
            </w:r>
            <w:r w:rsidRPr="00BA2BE7">
              <w:rPr>
                <w:rFonts w:ascii="Times New Roman" w:hAnsi="Times New Roman" w:cs="Times New Roman"/>
                <w:color w:val="FF0000"/>
                <w:sz w:val="16"/>
                <w:szCs w:val="16"/>
              </w:rPr>
              <w:t xml:space="preserve"> </w:t>
            </w:r>
            <w:r w:rsidRPr="00BA2BE7">
              <w:rPr>
                <w:rFonts w:ascii="Times New Roman" w:hAnsi="Times New Roman" w:cs="Times New Roman"/>
                <w:sz w:val="16"/>
                <w:szCs w:val="16"/>
              </w:rPr>
              <w:t>Муниципальной программы ежегодно уточняется при формировании бюджета Тогучинского района Новосибирской области на соответствующий финансовый год и плановый период.</w:t>
            </w:r>
          </w:p>
        </w:tc>
      </w:tr>
      <w:tr w:rsidR="00BA2BE7" w:rsidRPr="00BA2BE7" w:rsidTr="00BA2BE7">
        <w:tc>
          <w:tcPr>
            <w:tcW w:w="1696" w:type="dxa"/>
          </w:tcPr>
          <w:p w:rsidR="00BA2BE7" w:rsidRPr="00BA2BE7" w:rsidRDefault="00BA2BE7" w:rsidP="00BA2BE7">
            <w:pPr>
              <w:autoSpaceDE w:val="0"/>
              <w:autoSpaceDN w:val="0"/>
              <w:adjustRightInd w:val="0"/>
              <w:rPr>
                <w:sz w:val="16"/>
                <w:szCs w:val="16"/>
              </w:rPr>
            </w:pPr>
            <w:r w:rsidRPr="00BA2BE7">
              <w:rPr>
                <w:sz w:val="16"/>
                <w:szCs w:val="16"/>
              </w:rPr>
              <w:t xml:space="preserve">Ожидаемые конечные результаты реализации программы, выраженные в соответствующих показателях, </w:t>
            </w:r>
            <w:r w:rsidRPr="00BA2BE7">
              <w:rPr>
                <w:sz w:val="16"/>
                <w:szCs w:val="16"/>
              </w:rPr>
              <w:t>поддающихся количественной оценке</w:t>
            </w:r>
          </w:p>
        </w:tc>
        <w:tc>
          <w:tcPr>
            <w:tcW w:w="3544" w:type="dxa"/>
          </w:tcPr>
          <w:p w:rsidR="00BA2BE7" w:rsidRPr="00BA2BE7" w:rsidRDefault="00BA2BE7" w:rsidP="00BA2BE7">
            <w:pPr>
              <w:pStyle w:val="af1"/>
              <w:rPr>
                <w:rFonts w:ascii="Times New Roman" w:hAnsi="Times New Roman" w:cs="Times New Roman"/>
                <w:sz w:val="16"/>
                <w:szCs w:val="16"/>
              </w:rPr>
            </w:pPr>
            <w:r w:rsidRPr="00BA2BE7">
              <w:rPr>
                <w:rFonts w:ascii="Times New Roman" w:hAnsi="Times New Roman" w:cs="Times New Roman"/>
                <w:sz w:val="16"/>
                <w:szCs w:val="16"/>
              </w:rPr>
              <w:t xml:space="preserve"> Реализация Муниципальной программы позволит достичь следующих результатов:</w:t>
            </w:r>
          </w:p>
          <w:p w:rsidR="00BA2BE7" w:rsidRPr="00BA2BE7" w:rsidRDefault="00BA2BE7" w:rsidP="00BA2BE7">
            <w:pPr>
              <w:pStyle w:val="af1"/>
              <w:rPr>
                <w:rFonts w:ascii="Times New Roman" w:hAnsi="Times New Roman" w:cs="Times New Roman"/>
                <w:sz w:val="16"/>
                <w:szCs w:val="16"/>
              </w:rPr>
            </w:pPr>
            <w:r w:rsidRPr="00BA2BE7">
              <w:rPr>
                <w:rFonts w:ascii="Times New Roman" w:hAnsi="Times New Roman" w:cs="Times New Roman"/>
                <w:sz w:val="16"/>
                <w:szCs w:val="16"/>
              </w:rPr>
              <w:t xml:space="preserve">       К</w:t>
            </w:r>
            <w:bookmarkStart w:id="10" w:name="sub_553739632"/>
            <w:r w:rsidRPr="00BA2BE7">
              <w:rPr>
                <w:rFonts w:ascii="Times New Roman" w:hAnsi="Times New Roman" w:cs="Times New Roman"/>
                <w:sz w:val="16"/>
                <w:szCs w:val="16"/>
              </w:rPr>
              <w:t>оличество созданных новых рабочих мест субъектами малого и среднего предпринимательства – получателями поддержки (к концу реализации программы) составит не менее 6 человек</w:t>
            </w:r>
            <w:bookmarkEnd w:id="10"/>
            <w:r w:rsidRPr="00BA2BE7">
              <w:rPr>
                <w:rFonts w:ascii="Times New Roman" w:hAnsi="Times New Roman" w:cs="Times New Roman"/>
                <w:sz w:val="16"/>
                <w:szCs w:val="16"/>
              </w:rPr>
              <w:t>;</w:t>
            </w:r>
          </w:p>
          <w:p w:rsidR="00BA2BE7" w:rsidRPr="00BA2BE7" w:rsidRDefault="00BA2BE7" w:rsidP="00BA2BE7">
            <w:pPr>
              <w:jc w:val="both"/>
              <w:rPr>
                <w:sz w:val="16"/>
                <w:szCs w:val="16"/>
              </w:rPr>
            </w:pPr>
            <w:r w:rsidRPr="00BA2BE7">
              <w:rPr>
                <w:sz w:val="16"/>
                <w:szCs w:val="16"/>
              </w:rPr>
              <w:t xml:space="preserve">       Рост количества публикаций по вопросам развития предпринимательской деятельности (к концу реализации программы) составит не менее 120%. </w:t>
            </w:r>
          </w:p>
        </w:tc>
      </w:tr>
      <w:tr w:rsidR="00BA2BE7" w:rsidRPr="00BA2BE7" w:rsidTr="00BA2BE7">
        <w:tc>
          <w:tcPr>
            <w:tcW w:w="1696" w:type="dxa"/>
          </w:tcPr>
          <w:p w:rsidR="00BA2BE7" w:rsidRPr="00BA2BE7" w:rsidRDefault="00BA2BE7" w:rsidP="00BA2BE7">
            <w:pPr>
              <w:autoSpaceDE w:val="0"/>
              <w:autoSpaceDN w:val="0"/>
              <w:adjustRightInd w:val="0"/>
              <w:rPr>
                <w:sz w:val="16"/>
                <w:szCs w:val="16"/>
              </w:rPr>
            </w:pPr>
            <w:r w:rsidRPr="00BA2BE7">
              <w:rPr>
                <w:sz w:val="16"/>
                <w:szCs w:val="16"/>
              </w:rPr>
              <w:t>Электронный адрес размещения программы в сети Интернет</w:t>
            </w:r>
          </w:p>
        </w:tc>
        <w:tc>
          <w:tcPr>
            <w:tcW w:w="3544" w:type="dxa"/>
          </w:tcPr>
          <w:p w:rsidR="00BA2BE7" w:rsidRPr="00BA2BE7" w:rsidRDefault="00BA2BE7" w:rsidP="00BA2BE7">
            <w:pPr>
              <w:pStyle w:val="ConsPlusNonformat"/>
              <w:widowControl/>
              <w:jc w:val="both"/>
              <w:rPr>
                <w:rFonts w:ascii="Times New Roman" w:hAnsi="Times New Roman" w:cs="Times New Roman"/>
                <w:sz w:val="16"/>
                <w:szCs w:val="16"/>
              </w:rPr>
            </w:pPr>
            <w:proofErr w:type="gramStart"/>
            <w:r w:rsidRPr="00BA2BE7">
              <w:rPr>
                <w:rFonts w:ascii="Times New Roman" w:hAnsi="Times New Roman" w:cs="Times New Roman"/>
                <w:color w:val="0000CC"/>
                <w:sz w:val="16"/>
                <w:szCs w:val="16"/>
                <w:u w:val="single"/>
                <w:lang w:val="en-US"/>
              </w:rPr>
              <w:t>www</w:t>
            </w:r>
            <w:proofErr w:type="gramEnd"/>
            <w:r w:rsidRPr="00BA2BE7">
              <w:rPr>
                <w:rFonts w:ascii="Times New Roman" w:hAnsi="Times New Roman" w:cs="Times New Roman"/>
                <w:color w:val="0000CC"/>
                <w:sz w:val="16"/>
                <w:szCs w:val="16"/>
                <w:u w:val="single"/>
              </w:rPr>
              <w:t>.</w:t>
            </w:r>
            <w:hyperlink r:id="rId20" w:history="1">
              <w:proofErr w:type="spellStart"/>
              <w:r w:rsidRPr="00BA2BE7">
                <w:rPr>
                  <w:rStyle w:val="ac"/>
                  <w:color w:val="0000CC"/>
                  <w:sz w:val="16"/>
                  <w:szCs w:val="16"/>
                  <w:lang w:val="en-US"/>
                </w:rPr>
                <w:t>toguchin</w:t>
              </w:r>
              <w:proofErr w:type="spellEnd"/>
              <w:r w:rsidRPr="00BA2BE7">
                <w:rPr>
                  <w:rStyle w:val="ac"/>
                  <w:color w:val="0000CC"/>
                  <w:sz w:val="16"/>
                  <w:szCs w:val="16"/>
                </w:rPr>
                <w:t>.</w:t>
              </w:r>
              <w:proofErr w:type="spellStart"/>
              <w:r w:rsidRPr="00BA2BE7">
                <w:rPr>
                  <w:rStyle w:val="ac"/>
                  <w:color w:val="0000CC"/>
                  <w:sz w:val="16"/>
                  <w:szCs w:val="16"/>
                  <w:lang w:val="en-US"/>
                </w:rPr>
                <w:t>nso</w:t>
              </w:r>
              <w:proofErr w:type="spellEnd"/>
              <w:r w:rsidRPr="00BA2BE7">
                <w:rPr>
                  <w:rStyle w:val="ac"/>
                  <w:color w:val="0000CC"/>
                  <w:sz w:val="16"/>
                  <w:szCs w:val="16"/>
                </w:rPr>
                <w:t>.</w:t>
              </w:r>
              <w:proofErr w:type="spellStart"/>
              <w:r w:rsidRPr="00BA2BE7">
                <w:rPr>
                  <w:rStyle w:val="ac"/>
                  <w:color w:val="0000CC"/>
                  <w:sz w:val="16"/>
                  <w:szCs w:val="16"/>
                  <w:lang w:val="en-US"/>
                </w:rPr>
                <w:t>ru</w:t>
              </w:r>
              <w:proofErr w:type="spellEnd"/>
            </w:hyperlink>
            <w:r w:rsidRPr="00BA2BE7">
              <w:rPr>
                <w:rFonts w:ascii="Times New Roman" w:hAnsi="Times New Roman" w:cs="Times New Roman"/>
                <w:sz w:val="16"/>
                <w:szCs w:val="16"/>
              </w:rPr>
              <w:t>/Документы/Муниципальные программы/Действующие муниципальные программы</w:t>
            </w:r>
          </w:p>
        </w:tc>
      </w:tr>
    </w:tbl>
    <w:p w:rsidR="00BA2BE7" w:rsidRPr="00BA2BE7" w:rsidRDefault="00BA2BE7" w:rsidP="00BA2BE7">
      <w:pPr>
        <w:autoSpaceDE w:val="0"/>
        <w:autoSpaceDN w:val="0"/>
        <w:adjustRightInd w:val="0"/>
        <w:jc w:val="both"/>
        <w:outlineLvl w:val="1"/>
        <w:rPr>
          <w:sz w:val="16"/>
          <w:szCs w:val="16"/>
        </w:rPr>
      </w:pPr>
      <w:r w:rsidRPr="00BA2BE7">
        <w:rPr>
          <w:sz w:val="16"/>
          <w:szCs w:val="16"/>
        </w:rPr>
        <w:t>_______________________________</w:t>
      </w:r>
    </w:p>
    <w:p w:rsidR="00BA2BE7" w:rsidRPr="00BA2BE7" w:rsidRDefault="00BA2BE7" w:rsidP="00BA2BE7">
      <w:pPr>
        <w:autoSpaceDE w:val="0"/>
        <w:autoSpaceDN w:val="0"/>
        <w:adjustRightInd w:val="0"/>
        <w:jc w:val="both"/>
        <w:outlineLvl w:val="1"/>
        <w:rPr>
          <w:sz w:val="16"/>
          <w:szCs w:val="16"/>
        </w:rPr>
      </w:pPr>
      <w:r w:rsidRPr="00BA2BE7">
        <w:rPr>
          <w:sz w:val="16"/>
          <w:szCs w:val="16"/>
        </w:rPr>
        <w:t>*Прогнозные объемы.</w:t>
      </w:r>
    </w:p>
    <w:p w:rsidR="00BA2BE7" w:rsidRPr="00BA2BE7" w:rsidRDefault="00BA2BE7" w:rsidP="00BA2BE7">
      <w:pPr>
        <w:autoSpaceDE w:val="0"/>
        <w:autoSpaceDN w:val="0"/>
        <w:adjustRightInd w:val="0"/>
        <w:jc w:val="center"/>
        <w:outlineLvl w:val="1"/>
        <w:rPr>
          <w:sz w:val="16"/>
          <w:szCs w:val="16"/>
        </w:rPr>
      </w:pPr>
      <w:r w:rsidRPr="00BA2BE7">
        <w:rPr>
          <w:sz w:val="16"/>
          <w:szCs w:val="16"/>
        </w:rPr>
        <w:t xml:space="preserve">II. Обоснование необходимости разработки Муниципальной программы </w:t>
      </w:r>
    </w:p>
    <w:p w:rsidR="00BA2BE7" w:rsidRPr="00BA2BE7" w:rsidRDefault="00BA2BE7" w:rsidP="00BA2BE7">
      <w:pPr>
        <w:autoSpaceDE w:val="0"/>
        <w:autoSpaceDN w:val="0"/>
        <w:adjustRightInd w:val="0"/>
        <w:jc w:val="center"/>
        <w:outlineLvl w:val="1"/>
        <w:rPr>
          <w:sz w:val="16"/>
          <w:szCs w:val="16"/>
        </w:rPr>
      </w:pPr>
    </w:p>
    <w:p w:rsidR="00BA2BE7" w:rsidRPr="00BA2BE7" w:rsidRDefault="00BA2BE7" w:rsidP="00BA2BE7">
      <w:pPr>
        <w:ind w:firstLine="720"/>
        <w:jc w:val="both"/>
        <w:rPr>
          <w:sz w:val="16"/>
          <w:szCs w:val="16"/>
        </w:rPr>
      </w:pPr>
      <w:r w:rsidRPr="00BA2BE7">
        <w:rPr>
          <w:sz w:val="16"/>
          <w:szCs w:val="16"/>
        </w:rPr>
        <w:t xml:space="preserve">Государственная политика в сфере развития субъектов малого и среднего предпринимательства (далее – </w:t>
      </w:r>
      <w:proofErr w:type="spellStart"/>
      <w:r w:rsidRPr="00BA2BE7">
        <w:rPr>
          <w:sz w:val="16"/>
          <w:szCs w:val="16"/>
        </w:rPr>
        <w:t>СМиСП</w:t>
      </w:r>
      <w:proofErr w:type="spellEnd"/>
      <w:r w:rsidRPr="00BA2BE7">
        <w:rPr>
          <w:sz w:val="16"/>
          <w:szCs w:val="16"/>
        </w:rPr>
        <w:t xml:space="preserve">) осуществляется в целях формирования конкурентной среды в экономике Российской Федерации, обеспечения благоприятных условий для развития </w:t>
      </w:r>
      <w:proofErr w:type="spellStart"/>
      <w:r w:rsidRPr="00BA2BE7">
        <w:rPr>
          <w:sz w:val="16"/>
          <w:szCs w:val="16"/>
        </w:rPr>
        <w:t>СМиСП</w:t>
      </w:r>
      <w:proofErr w:type="spellEnd"/>
      <w:r w:rsidRPr="00BA2BE7">
        <w:rPr>
          <w:sz w:val="16"/>
          <w:szCs w:val="16"/>
        </w:rPr>
        <w:t xml:space="preserve">, обеспечения конкурентоспособности </w:t>
      </w:r>
      <w:proofErr w:type="spellStart"/>
      <w:r w:rsidRPr="00BA2BE7">
        <w:rPr>
          <w:sz w:val="16"/>
          <w:szCs w:val="16"/>
        </w:rPr>
        <w:t>СМиСП</w:t>
      </w:r>
      <w:proofErr w:type="spellEnd"/>
      <w:r w:rsidRPr="00BA2BE7">
        <w:rPr>
          <w:sz w:val="16"/>
          <w:szCs w:val="16"/>
        </w:rPr>
        <w:t xml:space="preserve">, оказания содействия </w:t>
      </w:r>
      <w:proofErr w:type="spellStart"/>
      <w:r w:rsidRPr="00BA2BE7">
        <w:rPr>
          <w:sz w:val="16"/>
          <w:szCs w:val="16"/>
        </w:rPr>
        <w:t>СМиСП</w:t>
      </w:r>
      <w:proofErr w:type="spellEnd"/>
      <w:r w:rsidRPr="00BA2BE7">
        <w:rPr>
          <w:sz w:val="16"/>
          <w:szCs w:val="16"/>
        </w:rPr>
        <w:t xml:space="preserve"> в продвижении производимых ими товаров (работ, услуг), результатов интеллектуальной деятельности на рынок Российской Федерации, увеличения количества </w:t>
      </w:r>
      <w:proofErr w:type="spellStart"/>
      <w:r w:rsidRPr="00BA2BE7">
        <w:rPr>
          <w:sz w:val="16"/>
          <w:szCs w:val="16"/>
        </w:rPr>
        <w:t>СМиСП</w:t>
      </w:r>
      <w:proofErr w:type="spellEnd"/>
      <w:r w:rsidRPr="00BA2BE7">
        <w:rPr>
          <w:sz w:val="16"/>
          <w:szCs w:val="16"/>
        </w:rPr>
        <w:t xml:space="preserve">, обеспечения занятости населения и развития </w:t>
      </w:r>
      <w:proofErr w:type="spellStart"/>
      <w:r w:rsidRPr="00BA2BE7">
        <w:rPr>
          <w:sz w:val="16"/>
          <w:szCs w:val="16"/>
        </w:rPr>
        <w:t>самозанятости</w:t>
      </w:r>
      <w:proofErr w:type="spellEnd"/>
      <w:r w:rsidRPr="00BA2BE7">
        <w:rPr>
          <w:sz w:val="16"/>
          <w:szCs w:val="16"/>
        </w:rPr>
        <w:t xml:space="preserve">, увеличения доли производимых </w:t>
      </w:r>
      <w:proofErr w:type="spellStart"/>
      <w:r w:rsidRPr="00BA2BE7">
        <w:rPr>
          <w:sz w:val="16"/>
          <w:szCs w:val="16"/>
        </w:rPr>
        <w:t>СМиСП</w:t>
      </w:r>
      <w:proofErr w:type="spellEnd"/>
      <w:r w:rsidRPr="00BA2BE7">
        <w:rPr>
          <w:sz w:val="16"/>
          <w:szCs w:val="16"/>
        </w:rPr>
        <w:t xml:space="preserve"> товаров (работ, услуг) в объеме валового внутреннего продукта, увеличения доли уплаченных </w:t>
      </w:r>
      <w:proofErr w:type="spellStart"/>
      <w:r w:rsidRPr="00BA2BE7">
        <w:rPr>
          <w:sz w:val="16"/>
          <w:szCs w:val="16"/>
        </w:rPr>
        <w:t>СМиСП</w:t>
      </w:r>
      <w:proofErr w:type="spellEnd"/>
      <w:r w:rsidRPr="00BA2BE7">
        <w:rPr>
          <w:sz w:val="16"/>
          <w:szCs w:val="16"/>
        </w:rPr>
        <w:t xml:space="preserve"> налогов в налоговых доходах федерального бюджета, бюджета Новосибирской области и бюджета Тогучинского района Новосибирской области (далее – бюджет Тогучинского района).</w:t>
      </w:r>
    </w:p>
    <w:p w:rsidR="00BA2BE7" w:rsidRPr="00BA2BE7" w:rsidRDefault="00BA2BE7" w:rsidP="00BA2BE7">
      <w:pPr>
        <w:pStyle w:val="ConsPlusNormal"/>
        <w:ind w:firstLine="540"/>
        <w:jc w:val="both"/>
        <w:rPr>
          <w:rFonts w:ascii="Times New Roman" w:hAnsi="Times New Roman" w:cs="Times New Roman"/>
          <w:sz w:val="16"/>
          <w:szCs w:val="16"/>
        </w:rPr>
      </w:pPr>
      <w:r w:rsidRPr="00BA2BE7">
        <w:rPr>
          <w:rFonts w:ascii="Times New Roman" w:hAnsi="Times New Roman" w:cs="Times New Roman"/>
          <w:sz w:val="16"/>
          <w:szCs w:val="16"/>
        </w:rPr>
        <w:t xml:space="preserve">  Малое и среднее предпринимательство играет значительную роль в социально – экономической жизни Тогучинского района Новосибирской области (далее – Тогучинский район). Оно присутствует практически во всех отраслях экономики. В деятельность малых предприятий вовлечены все социальные группы населения, проживающего на его территории.</w:t>
      </w:r>
    </w:p>
    <w:p w:rsidR="00BA2BE7" w:rsidRPr="00BA2BE7" w:rsidRDefault="00BA2BE7" w:rsidP="00BA2BE7">
      <w:pPr>
        <w:pStyle w:val="37"/>
        <w:tabs>
          <w:tab w:val="num" w:pos="0"/>
        </w:tabs>
        <w:spacing w:after="0"/>
      </w:pPr>
      <w:r w:rsidRPr="00BA2BE7">
        <w:tab/>
        <w:t>Приоритетными направлениями развития малого и среднего предпринимательства на территории Тогучинского района, являются:</w:t>
      </w:r>
    </w:p>
    <w:p w:rsidR="00BA2BE7" w:rsidRPr="00BA2BE7" w:rsidRDefault="00BA2BE7" w:rsidP="00BA2BE7">
      <w:pPr>
        <w:pStyle w:val="37"/>
        <w:tabs>
          <w:tab w:val="num" w:pos="0"/>
        </w:tabs>
        <w:spacing w:after="0"/>
      </w:pPr>
      <w:r w:rsidRPr="00BA2BE7">
        <w:t xml:space="preserve">       -   сельское хозяйство, рыбоводство;</w:t>
      </w:r>
    </w:p>
    <w:p w:rsidR="00BA2BE7" w:rsidRPr="00BA2BE7" w:rsidRDefault="00BA2BE7" w:rsidP="00BA2BE7">
      <w:pPr>
        <w:pStyle w:val="37"/>
        <w:tabs>
          <w:tab w:val="num" w:pos="0"/>
        </w:tabs>
        <w:spacing w:after="0"/>
      </w:pPr>
      <w:r w:rsidRPr="00BA2BE7">
        <w:t xml:space="preserve">       - обрабатывающие производства (кроме производства дистиллированных алкогольных напитков, этилового спирта из </w:t>
      </w:r>
      <w:proofErr w:type="spellStart"/>
      <w:r w:rsidRPr="00BA2BE7">
        <w:t>сброженных</w:t>
      </w:r>
      <w:proofErr w:type="spellEnd"/>
      <w:r w:rsidRPr="00BA2BE7">
        <w:t xml:space="preserve"> материалов, виноградного вина, сидра и прочих плодово-ягодных вин, прочих недистиллированных напитков и </w:t>
      </w:r>
      <w:proofErr w:type="spellStart"/>
      <w:r w:rsidRPr="00BA2BE7">
        <w:t>сброженных</w:t>
      </w:r>
      <w:proofErr w:type="spellEnd"/>
      <w:r w:rsidRPr="00BA2BE7">
        <w:t xml:space="preserve"> материалов, пива, табачных изделий);</w:t>
      </w:r>
    </w:p>
    <w:p w:rsidR="00BA2BE7" w:rsidRPr="00BA2BE7" w:rsidRDefault="00BA2BE7" w:rsidP="00BA2BE7">
      <w:pPr>
        <w:pStyle w:val="37"/>
        <w:tabs>
          <w:tab w:val="num" w:pos="0"/>
        </w:tabs>
        <w:spacing w:after="0"/>
      </w:pPr>
      <w:r w:rsidRPr="00BA2BE7">
        <w:tab/>
        <w:t xml:space="preserve">- сфера туризма.         </w:t>
      </w:r>
    </w:p>
    <w:p w:rsidR="00BA2BE7" w:rsidRPr="00BA2BE7" w:rsidRDefault="00BA2BE7" w:rsidP="00BA2BE7">
      <w:pPr>
        <w:pStyle w:val="ConsPlusNormal"/>
        <w:ind w:firstLine="540"/>
        <w:jc w:val="both"/>
        <w:rPr>
          <w:rFonts w:ascii="Times New Roman" w:hAnsi="Times New Roman" w:cs="Times New Roman"/>
          <w:sz w:val="16"/>
          <w:szCs w:val="16"/>
        </w:rPr>
      </w:pPr>
      <w:r w:rsidRPr="00BA2BE7">
        <w:rPr>
          <w:rFonts w:ascii="Times New Roman" w:hAnsi="Times New Roman" w:cs="Times New Roman"/>
          <w:sz w:val="16"/>
          <w:szCs w:val="16"/>
        </w:rPr>
        <w:t xml:space="preserve">По данным единого реестра </w:t>
      </w:r>
      <w:proofErr w:type="spellStart"/>
      <w:r w:rsidRPr="00BA2BE7">
        <w:rPr>
          <w:rFonts w:ascii="Times New Roman" w:hAnsi="Times New Roman" w:cs="Times New Roman"/>
          <w:sz w:val="16"/>
          <w:szCs w:val="16"/>
        </w:rPr>
        <w:t>СМиСП</w:t>
      </w:r>
      <w:proofErr w:type="spellEnd"/>
      <w:r w:rsidRPr="00BA2BE7">
        <w:rPr>
          <w:rFonts w:ascii="Times New Roman" w:hAnsi="Times New Roman" w:cs="Times New Roman"/>
          <w:sz w:val="16"/>
          <w:szCs w:val="16"/>
        </w:rPr>
        <w:t xml:space="preserve"> в </w:t>
      </w:r>
      <w:proofErr w:type="spellStart"/>
      <w:r w:rsidRPr="00BA2BE7">
        <w:rPr>
          <w:rFonts w:ascii="Times New Roman" w:hAnsi="Times New Roman" w:cs="Times New Roman"/>
          <w:sz w:val="16"/>
          <w:szCs w:val="16"/>
        </w:rPr>
        <w:t>Тогучинском</w:t>
      </w:r>
      <w:proofErr w:type="spellEnd"/>
      <w:r w:rsidRPr="00BA2BE7">
        <w:rPr>
          <w:rFonts w:ascii="Times New Roman" w:hAnsi="Times New Roman" w:cs="Times New Roman"/>
          <w:sz w:val="16"/>
          <w:szCs w:val="16"/>
        </w:rPr>
        <w:t xml:space="preserve"> районе внесены </w:t>
      </w:r>
      <w:r w:rsidRPr="00BA2BE7">
        <w:rPr>
          <w:rFonts w:ascii="Times New Roman" w:hAnsi="Times New Roman" w:cs="Times New Roman"/>
          <w:color w:val="000000"/>
          <w:sz w:val="16"/>
          <w:szCs w:val="16"/>
          <w:shd w:val="clear" w:color="auto" w:fill="FFFFFF"/>
        </w:rPr>
        <w:t xml:space="preserve">сведения о юридических лицах и об индивидуальных предпринимателях, отвечающих условиям отнесения к субъектам предпринимательской деятельности 1124 </w:t>
      </w:r>
      <w:proofErr w:type="spellStart"/>
      <w:r w:rsidRPr="00BA2BE7">
        <w:rPr>
          <w:rFonts w:ascii="Times New Roman" w:hAnsi="Times New Roman" w:cs="Times New Roman"/>
          <w:color w:val="000000"/>
          <w:sz w:val="16"/>
          <w:szCs w:val="16"/>
          <w:shd w:val="clear" w:color="auto" w:fill="FFFFFF"/>
        </w:rPr>
        <w:t>СМиСП</w:t>
      </w:r>
      <w:proofErr w:type="spellEnd"/>
      <w:r w:rsidRPr="00BA2BE7">
        <w:rPr>
          <w:rFonts w:ascii="Times New Roman" w:hAnsi="Times New Roman" w:cs="Times New Roman"/>
          <w:color w:val="000000"/>
          <w:sz w:val="16"/>
          <w:szCs w:val="16"/>
          <w:shd w:val="clear" w:color="auto" w:fill="FFFFFF"/>
        </w:rPr>
        <w:t xml:space="preserve">, </w:t>
      </w:r>
      <w:r w:rsidRPr="00BA2BE7">
        <w:rPr>
          <w:rFonts w:ascii="Times New Roman" w:hAnsi="Times New Roman" w:cs="Times New Roman"/>
          <w:sz w:val="16"/>
          <w:szCs w:val="16"/>
        </w:rPr>
        <w:t xml:space="preserve">в том числе 209 юридических лиц, 915 индивидуальных предпринимателей, из них: </w:t>
      </w:r>
      <w:proofErr w:type="spellStart"/>
      <w:r w:rsidRPr="00BA2BE7">
        <w:rPr>
          <w:rFonts w:ascii="Times New Roman" w:hAnsi="Times New Roman" w:cs="Times New Roman"/>
          <w:color w:val="000000"/>
          <w:sz w:val="16"/>
          <w:szCs w:val="16"/>
          <w:shd w:val="clear" w:color="auto" w:fill="FFFFFF"/>
        </w:rPr>
        <w:t>крестьянско</w:t>
      </w:r>
      <w:proofErr w:type="spellEnd"/>
      <w:r w:rsidRPr="00BA2BE7">
        <w:rPr>
          <w:rFonts w:ascii="Times New Roman" w:hAnsi="Times New Roman" w:cs="Times New Roman"/>
          <w:color w:val="000000"/>
          <w:sz w:val="16"/>
          <w:szCs w:val="16"/>
          <w:shd w:val="clear" w:color="auto" w:fill="FFFFFF"/>
        </w:rPr>
        <w:t xml:space="preserve"> (фермерских) хозяйств</w:t>
      </w:r>
      <w:r w:rsidRPr="00BA2BE7">
        <w:rPr>
          <w:rFonts w:ascii="Times New Roman" w:hAnsi="Times New Roman" w:cs="Times New Roman"/>
          <w:sz w:val="16"/>
          <w:szCs w:val="16"/>
        </w:rPr>
        <w:t xml:space="preserve"> 73.</w:t>
      </w:r>
    </w:p>
    <w:p w:rsidR="00BA2BE7" w:rsidRPr="00BA2BE7" w:rsidRDefault="00BA2BE7" w:rsidP="00BA2BE7">
      <w:pPr>
        <w:ind w:firstLine="567"/>
        <w:jc w:val="both"/>
        <w:rPr>
          <w:sz w:val="16"/>
          <w:szCs w:val="16"/>
        </w:rPr>
      </w:pPr>
      <w:r w:rsidRPr="00BA2BE7">
        <w:rPr>
          <w:sz w:val="16"/>
          <w:szCs w:val="16"/>
        </w:rPr>
        <w:t xml:space="preserve">По уровню экономического развития Тогучинский район относится к территории со смешанным типом производства, доля промышленности в объеме валового продукта составляет 46,6 %. </w:t>
      </w:r>
    </w:p>
    <w:p w:rsidR="00BA2BE7" w:rsidRPr="00BA2BE7" w:rsidRDefault="00BA2BE7" w:rsidP="00BA2BE7">
      <w:pPr>
        <w:ind w:firstLine="567"/>
        <w:jc w:val="both"/>
        <w:rPr>
          <w:sz w:val="16"/>
          <w:szCs w:val="16"/>
        </w:rPr>
      </w:pPr>
      <w:r w:rsidRPr="00BA2BE7">
        <w:rPr>
          <w:sz w:val="16"/>
          <w:szCs w:val="16"/>
        </w:rPr>
        <w:t xml:space="preserve">На долю малого бизнеса в общем объёме выпуска товаров, работ и услуг приходится 23,3 %.  </w:t>
      </w:r>
    </w:p>
    <w:p w:rsidR="00BA2BE7" w:rsidRPr="00BA2BE7" w:rsidRDefault="00BA2BE7" w:rsidP="00BA2BE7">
      <w:pPr>
        <w:ind w:firstLine="708"/>
        <w:jc w:val="both"/>
        <w:rPr>
          <w:sz w:val="16"/>
          <w:szCs w:val="16"/>
        </w:rPr>
      </w:pPr>
      <w:r w:rsidRPr="00BA2BE7">
        <w:rPr>
          <w:sz w:val="16"/>
          <w:szCs w:val="16"/>
        </w:rPr>
        <w:t xml:space="preserve">Малые предприятия Тогучинского района заняты в строительстве, оказывают услуги транспорта, бытовые услуги, занимаются торговлей, производством продукции. </w:t>
      </w:r>
    </w:p>
    <w:p w:rsidR="00BA2BE7" w:rsidRPr="00BA2BE7" w:rsidRDefault="00BA2BE7" w:rsidP="00BA2BE7">
      <w:pPr>
        <w:ind w:firstLine="567"/>
        <w:jc w:val="both"/>
        <w:rPr>
          <w:sz w:val="16"/>
          <w:szCs w:val="16"/>
        </w:rPr>
      </w:pPr>
      <w:r w:rsidRPr="00BA2BE7">
        <w:rPr>
          <w:sz w:val="16"/>
          <w:szCs w:val="16"/>
        </w:rPr>
        <w:t xml:space="preserve">Удельный вес малых предприятий и предпринимателей в сфере торговли составляет более 85 %. </w:t>
      </w:r>
    </w:p>
    <w:p w:rsidR="00BA2BE7" w:rsidRPr="00BA2BE7" w:rsidRDefault="00BA2BE7" w:rsidP="00BA2BE7">
      <w:pPr>
        <w:ind w:firstLine="708"/>
        <w:jc w:val="both"/>
        <w:rPr>
          <w:sz w:val="16"/>
          <w:szCs w:val="16"/>
        </w:rPr>
      </w:pPr>
      <w:r w:rsidRPr="00BA2BE7">
        <w:rPr>
          <w:sz w:val="16"/>
          <w:szCs w:val="16"/>
        </w:rPr>
        <w:t xml:space="preserve">Доля занятых в малом предпринимательстве на территории Тогучинского района от общей численности, занятых в экономике 30,51 %. По данному показателю в рейтинге экономических округов Новосибирской области, по территориям со смешанным типом производства, среди 12 округов Тогучинский район занимает 4 место. </w:t>
      </w:r>
    </w:p>
    <w:p w:rsidR="00BA2BE7" w:rsidRPr="00BA2BE7" w:rsidRDefault="00BA2BE7" w:rsidP="00BA2BE7">
      <w:pPr>
        <w:ind w:firstLine="708"/>
        <w:jc w:val="both"/>
        <w:rPr>
          <w:sz w:val="16"/>
          <w:szCs w:val="16"/>
        </w:rPr>
      </w:pPr>
      <w:r w:rsidRPr="00BA2BE7">
        <w:rPr>
          <w:sz w:val="16"/>
          <w:szCs w:val="16"/>
        </w:rPr>
        <w:t xml:space="preserve">Объём розничного товарооборота на душу населения – 133,1 </w:t>
      </w:r>
      <w:proofErr w:type="spellStart"/>
      <w:r w:rsidRPr="00BA2BE7">
        <w:rPr>
          <w:sz w:val="16"/>
          <w:szCs w:val="16"/>
        </w:rPr>
        <w:t>тыс.руб</w:t>
      </w:r>
      <w:proofErr w:type="spellEnd"/>
      <w:r w:rsidRPr="00BA2BE7">
        <w:rPr>
          <w:sz w:val="16"/>
          <w:szCs w:val="16"/>
        </w:rPr>
        <w:t xml:space="preserve">. </w:t>
      </w:r>
    </w:p>
    <w:p w:rsidR="00BA2BE7" w:rsidRPr="00BA2BE7" w:rsidRDefault="00BA2BE7" w:rsidP="00BA2BE7">
      <w:pPr>
        <w:ind w:firstLine="708"/>
        <w:jc w:val="both"/>
        <w:rPr>
          <w:sz w:val="16"/>
          <w:szCs w:val="16"/>
        </w:rPr>
      </w:pPr>
      <w:r w:rsidRPr="00BA2BE7">
        <w:rPr>
          <w:sz w:val="16"/>
          <w:szCs w:val="16"/>
        </w:rPr>
        <w:t xml:space="preserve">Объём платных услуг на душу населения 22,00 </w:t>
      </w:r>
      <w:proofErr w:type="spellStart"/>
      <w:r w:rsidRPr="00BA2BE7">
        <w:rPr>
          <w:sz w:val="16"/>
          <w:szCs w:val="16"/>
        </w:rPr>
        <w:t>тыс.руб</w:t>
      </w:r>
      <w:proofErr w:type="spellEnd"/>
      <w:r w:rsidRPr="00BA2BE7">
        <w:rPr>
          <w:sz w:val="16"/>
          <w:szCs w:val="16"/>
        </w:rPr>
        <w:t>.</w:t>
      </w:r>
    </w:p>
    <w:p w:rsidR="00BA2BE7" w:rsidRPr="00BA2BE7" w:rsidRDefault="00BA2BE7" w:rsidP="00BA2BE7">
      <w:pPr>
        <w:ind w:firstLine="709"/>
        <w:jc w:val="both"/>
        <w:rPr>
          <w:color w:val="000000"/>
          <w:sz w:val="16"/>
          <w:szCs w:val="16"/>
        </w:rPr>
      </w:pPr>
      <w:r w:rsidRPr="00BA2BE7">
        <w:rPr>
          <w:sz w:val="16"/>
          <w:szCs w:val="16"/>
        </w:rPr>
        <w:t>Объём бытовых услуг в целом по району составил 230,8 млн. рублей, н</w:t>
      </w:r>
      <w:r w:rsidRPr="00BA2BE7">
        <w:rPr>
          <w:color w:val="000000"/>
          <w:sz w:val="16"/>
          <w:szCs w:val="16"/>
        </w:rPr>
        <w:t>аселению оказывается 21 вид бытовых услуг.</w:t>
      </w:r>
    </w:p>
    <w:p w:rsidR="00BA2BE7" w:rsidRPr="00BA2BE7" w:rsidRDefault="00BA2BE7" w:rsidP="00BA2BE7">
      <w:pPr>
        <w:shd w:val="clear" w:color="auto" w:fill="FFFFFF"/>
        <w:ind w:firstLine="540"/>
        <w:jc w:val="both"/>
        <w:rPr>
          <w:b/>
          <w:bCs/>
          <w:sz w:val="16"/>
          <w:szCs w:val="16"/>
        </w:rPr>
      </w:pPr>
      <w:r w:rsidRPr="00BA2BE7">
        <w:rPr>
          <w:sz w:val="16"/>
          <w:szCs w:val="16"/>
        </w:rPr>
        <w:t xml:space="preserve">Начиная с 2019 года был введён новый специальный налоговый режим для </w:t>
      </w:r>
      <w:proofErr w:type="spellStart"/>
      <w:r w:rsidRPr="00BA2BE7">
        <w:rPr>
          <w:sz w:val="16"/>
          <w:szCs w:val="16"/>
        </w:rPr>
        <w:t>самозанятых</w:t>
      </w:r>
      <w:proofErr w:type="spellEnd"/>
      <w:r w:rsidRPr="00BA2BE7">
        <w:rPr>
          <w:sz w:val="16"/>
          <w:szCs w:val="16"/>
        </w:rPr>
        <w:t xml:space="preserve"> граждан – налог на профессиональный доход. Действовать этот режим будет в течение 10 лет. Эксперимент по установлению специального налогового режима проводится на территории всех субъектов РФ. </w:t>
      </w:r>
    </w:p>
    <w:p w:rsidR="00BA2BE7" w:rsidRPr="00BA2BE7" w:rsidRDefault="00BA2BE7" w:rsidP="00BA2BE7">
      <w:pPr>
        <w:shd w:val="clear" w:color="auto" w:fill="FFFFFF"/>
        <w:ind w:firstLine="540"/>
        <w:jc w:val="both"/>
        <w:rPr>
          <w:sz w:val="16"/>
          <w:szCs w:val="16"/>
        </w:rPr>
      </w:pPr>
      <w:r w:rsidRPr="00BA2BE7">
        <w:rPr>
          <w:sz w:val="16"/>
          <w:szCs w:val="16"/>
        </w:rPr>
        <w:t>Применять его можно по желанию (это может быть, как гражданин, так и индивидуальный предприниматель перешедший на специальный налоговый режим).</w:t>
      </w:r>
    </w:p>
    <w:p w:rsidR="00BA2BE7" w:rsidRPr="00BA2BE7" w:rsidRDefault="00BA2BE7" w:rsidP="00BA2BE7">
      <w:pPr>
        <w:shd w:val="clear" w:color="auto" w:fill="FFFFFF"/>
        <w:ind w:firstLine="540"/>
        <w:jc w:val="both"/>
        <w:rPr>
          <w:sz w:val="16"/>
          <w:szCs w:val="16"/>
        </w:rPr>
      </w:pPr>
      <w:r w:rsidRPr="00BA2BE7">
        <w:rPr>
          <w:sz w:val="16"/>
          <w:szCs w:val="16"/>
        </w:rPr>
        <w:t xml:space="preserve">В 2021 году на территории Тогучинского района зарегистрированных и перешедших на налог на профессиональный доход было 428 человек, из них индивидуальных предпринимателей 16. </w:t>
      </w:r>
    </w:p>
    <w:p w:rsidR="00BA2BE7" w:rsidRPr="00BA2BE7" w:rsidRDefault="00BA2BE7" w:rsidP="00BA2BE7">
      <w:pPr>
        <w:shd w:val="clear" w:color="auto" w:fill="FFFFFF"/>
        <w:ind w:firstLine="540"/>
        <w:jc w:val="both"/>
        <w:rPr>
          <w:sz w:val="16"/>
          <w:szCs w:val="16"/>
        </w:rPr>
      </w:pPr>
      <w:r w:rsidRPr="00BA2BE7">
        <w:rPr>
          <w:sz w:val="16"/>
          <w:szCs w:val="16"/>
        </w:rPr>
        <w:t xml:space="preserve">В текущем 2022 году количество увеличилось до 1301, из них индивидуальных предпринимателей 30. </w:t>
      </w:r>
    </w:p>
    <w:p w:rsidR="00BA2BE7" w:rsidRPr="00BA2BE7" w:rsidRDefault="00BA2BE7" w:rsidP="00BA2BE7">
      <w:pPr>
        <w:pStyle w:val="ConsPlusNormal"/>
        <w:ind w:firstLine="540"/>
        <w:jc w:val="both"/>
        <w:rPr>
          <w:rFonts w:ascii="Times New Roman" w:hAnsi="Times New Roman" w:cs="Times New Roman"/>
          <w:sz w:val="16"/>
          <w:szCs w:val="16"/>
          <w:shd w:val="clear" w:color="auto" w:fill="FFFFFF"/>
        </w:rPr>
      </w:pPr>
      <w:proofErr w:type="spellStart"/>
      <w:r w:rsidRPr="00BA2BE7">
        <w:rPr>
          <w:rFonts w:ascii="Times New Roman" w:hAnsi="Times New Roman" w:cs="Times New Roman"/>
          <w:sz w:val="16"/>
          <w:szCs w:val="16"/>
          <w:shd w:val="clear" w:color="auto" w:fill="FFFFFF"/>
        </w:rPr>
        <w:t>Самозанятые</w:t>
      </w:r>
      <w:proofErr w:type="spellEnd"/>
      <w:r w:rsidRPr="00BA2BE7">
        <w:rPr>
          <w:rFonts w:ascii="Times New Roman" w:hAnsi="Times New Roman" w:cs="Times New Roman"/>
          <w:sz w:val="16"/>
          <w:szCs w:val="16"/>
          <w:shd w:val="clear" w:color="auto" w:fill="FFFFFF"/>
        </w:rPr>
        <w:t xml:space="preserve"> могут заниматься оказанием косметических услуг на дому, фото - и видеосъемка на заказ, реализация продукции собственного производства, проведение мероприятий и праздников, </w:t>
      </w:r>
      <w:r w:rsidRPr="00BA2BE7">
        <w:rPr>
          <w:rFonts w:ascii="Times New Roman" w:hAnsi="Times New Roman" w:cs="Times New Roman"/>
          <w:sz w:val="16"/>
          <w:szCs w:val="16"/>
          <w:shd w:val="clear" w:color="auto" w:fill="FFFFFF"/>
        </w:rPr>
        <w:lastRenderedPageBreak/>
        <w:t>юридические консультации и ведение бухгалтерии, сдавать квартиры в аренду, ремонт помещений и т.д.</w:t>
      </w:r>
    </w:p>
    <w:p w:rsidR="00BA2BE7" w:rsidRPr="00BA2BE7" w:rsidRDefault="00BA2BE7" w:rsidP="00BA2BE7">
      <w:pPr>
        <w:pStyle w:val="ConsPlusNormal"/>
        <w:ind w:firstLine="540"/>
        <w:jc w:val="both"/>
        <w:rPr>
          <w:rFonts w:ascii="Times New Roman" w:hAnsi="Times New Roman" w:cs="Times New Roman"/>
          <w:sz w:val="16"/>
          <w:szCs w:val="16"/>
          <w:shd w:val="clear" w:color="auto" w:fill="FFFFFF"/>
        </w:rPr>
      </w:pPr>
      <w:r w:rsidRPr="00BA2BE7">
        <w:rPr>
          <w:rFonts w:ascii="Times New Roman" w:hAnsi="Times New Roman" w:cs="Times New Roman"/>
          <w:sz w:val="16"/>
          <w:szCs w:val="16"/>
          <w:shd w:val="clear" w:color="auto" w:fill="FFFFFF"/>
        </w:rPr>
        <w:t xml:space="preserve">Один из плюсов этого режима это работа легально. Государство рассматривает различные варианты поддержек </w:t>
      </w:r>
      <w:proofErr w:type="spellStart"/>
      <w:r w:rsidRPr="00BA2BE7">
        <w:rPr>
          <w:rFonts w:ascii="Times New Roman" w:hAnsi="Times New Roman" w:cs="Times New Roman"/>
          <w:sz w:val="16"/>
          <w:szCs w:val="16"/>
          <w:shd w:val="clear" w:color="auto" w:fill="FFFFFF"/>
        </w:rPr>
        <w:t>самозанятым</w:t>
      </w:r>
      <w:proofErr w:type="spellEnd"/>
      <w:r w:rsidRPr="00BA2BE7">
        <w:rPr>
          <w:rFonts w:ascii="Times New Roman" w:hAnsi="Times New Roman" w:cs="Times New Roman"/>
          <w:sz w:val="16"/>
          <w:szCs w:val="16"/>
          <w:shd w:val="clear" w:color="auto" w:fill="FFFFFF"/>
        </w:rPr>
        <w:t xml:space="preserve">. Ввиду того что </w:t>
      </w:r>
      <w:proofErr w:type="spellStart"/>
      <w:r w:rsidRPr="00BA2BE7">
        <w:rPr>
          <w:rFonts w:ascii="Times New Roman" w:hAnsi="Times New Roman" w:cs="Times New Roman"/>
          <w:sz w:val="16"/>
          <w:szCs w:val="16"/>
          <w:shd w:val="clear" w:color="auto" w:fill="FFFFFF"/>
        </w:rPr>
        <w:t>самозанятые</w:t>
      </w:r>
      <w:proofErr w:type="spellEnd"/>
      <w:r w:rsidRPr="00BA2BE7">
        <w:rPr>
          <w:rFonts w:ascii="Times New Roman" w:hAnsi="Times New Roman" w:cs="Times New Roman"/>
          <w:sz w:val="16"/>
          <w:szCs w:val="16"/>
          <w:shd w:val="clear" w:color="auto" w:fill="FFFFFF"/>
        </w:rPr>
        <w:t xml:space="preserve"> не являются </w:t>
      </w:r>
      <w:proofErr w:type="spellStart"/>
      <w:r w:rsidRPr="00BA2BE7">
        <w:rPr>
          <w:rFonts w:ascii="Times New Roman" w:hAnsi="Times New Roman" w:cs="Times New Roman"/>
          <w:sz w:val="16"/>
          <w:szCs w:val="16"/>
        </w:rPr>
        <w:t>СМиСП</w:t>
      </w:r>
      <w:proofErr w:type="spellEnd"/>
      <w:r w:rsidRPr="00BA2BE7">
        <w:rPr>
          <w:rFonts w:ascii="Times New Roman" w:hAnsi="Times New Roman" w:cs="Times New Roman"/>
          <w:sz w:val="16"/>
          <w:szCs w:val="16"/>
        </w:rPr>
        <w:t xml:space="preserve">, финансовая поддержка в рамках этой Муниципальной программы на них не распространяется, но на </w:t>
      </w:r>
      <w:r w:rsidRPr="00BA2BE7">
        <w:rPr>
          <w:rFonts w:ascii="Times New Roman" w:hAnsi="Times New Roman" w:cs="Times New Roman"/>
          <w:sz w:val="16"/>
          <w:szCs w:val="16"/>
          <w:shd w:val="clear" w:color="auto" w:fill="FFFFFF"/>
        </w:rPr>
        <w:t xml:space="preserve">территории Тогучинского района этой категории предусмотрена имущественная поддержка. </w:t>
      </w:r>
    </w:p>
    <w:p w:rsidR="00BA2BE7" w:rsidRPr="00BA2BE7" w:rsidRDefault="00BA2BE7" w:rsidP="00BA2BE7">
      <w:pPr>
        <w:pStyle w:val="ConsPlusNormal"/>
        <w:tabs>
          <w:tab w:val="left" w:pos="709"/>
        </w:tabs>
        <w:ind w:firstLine="540"/>
        <w:jc w:val="both"/>
        <w:rPr>
          <w:sz w:val="16"/>
          <w:szCs w:val="16"/>
        </w:rPr>
      </w:pPr>
      <w:r w:rsidRPr="00BA2BE7">
        <w:rPr>
          <w:color w:val="333333"/>
          <w:sz w:val="16"/>
          <w:szCs w:val="16"/>
          <w:shd w:val="clear" w:color="auto" w:fill="FFFFFF"/>
        </w:rPr>
        <w:t>.</w:t>
      </w:r>
      <w:r w:rsidRPr="00BA2BE7">
        <w:rPr>
          <w:rFonts w:ascii="Times New Roman" w:hAnsi="Times New Roman" w:cs="Times New Roman"/>
          <w:sz w:val="16"/>
          <w:szCs w:val="16"/>
        </w:rPr>
        <w:t>Целью развития малого и среднего предпринимательства в соответствии со Стратегией социально-экономического развития Тогучинского района Новосибирской области до 2030 года, утверждённой решением 21-ой сессии Совета депутатов Тогучинского района Новосибирской области № 176 от 25.12.2018 (далее – Стратегия), является развитие сферы малого и среднего предпринимательства как одного из факторов, с одной стороны, инновационного развития и улучшения отраслевой структуры экономики, а с другой социального развития и обеспечения стабильно высокого уровня занятости.</w:t>
      </w:r>
      <w:r w:rsidRPr="00BA2BE7">
        <w:rPr>
          <w:sz w:val="16"/>
          <w:szCs w:val="16"/>
        </w:rPr>
        <w:tab/>
      </w:r>
    </w:p>
    <w:p w:rsidR="00BA2BE7" w:rsidRPr="00BA2BE7" w:rsidRDefault="00BA2BE7" w:rsidP="00BA2BE7">
      <w:pPr>
        <w:pStyle w:val="ConsPlusNormal"/>
        <w:ind w:firstLine="540"/>
        <w:jc w:val="both"/>
        <w:rPr>
          <w:rFonts w:ascii="Times New Roman" w:hAnsi="Times New Roman" w:cs="Times New Roman"/>
          <w:sz w:val="16"/>
          <w:szCs w:val="16"/>
        </w:rPr>
      </w:pPr>
      <w:r w:rsidRPr="00BA2BE7">
        <w:rPr>
          <w:rFonts w:ascii="Times New Roman" w:hAnsi="Times New Roman" w:cs="Times New Roman"/>
          <w:sz w:val="16"/>
          <w:szCs w:val="16"/>
        </w:rPr>
        <w:t xml:space="preserve">В результате развития малого и среднего предпринимательства в </w:t>
      </w:r>
      <w:proofErr w:type="spellStart"/>
      <w:r w:rsidRPr="00BA2BE7">
        <w:rPr>
          <w:rFonts w:ascii="Times New Roman" w:hAnsi="Times New Roman" w:cs="Times New Roman"/>
          <w:sz w:val="16"/>
          <w:szCs w:val="16"/>
        </w:rPr>
        <w:t>Тогучинском</w:t>
      </w:r>
      <w:proofErr w:type="spellEnd"/>
      <w:r w:rsidRPr="00BA2BE7">
        <w:rPr>
          <w:rFonts w:ascii="Times New Roman" w:hAnsi="Times New Roman" w:cs="Times New Roman"/>
          <w:sz w:val="16"/>
          <w:szCs w:val="16"/>
        </w:rPr>
        <w:t xml:space="preserve"> районе </w:t>
      </w:r>
      <w:r w:rsidRPr="00BA2BE7">
        <w:rPr>
          <w:rFonts w:ascii="Times New Roman" w:hAnsi="Times New Roman" w:cs="Times New Roman"/>
          <w:iCs/>
          <w:sz w:val="16"/>
          <w:szCs w:val="16"/>
        </w:rPr>
        <w:t>произойдет:</w:t>
      </w:r>
    </w:p>
    <w:p w:rsidR="00BA2BE7" w:rsidRPr="00BA2BE7" w:rsidRDefault="00BA2BE7" w:rsidP="00BA2BE7">
      <w:pPr>
        <w:jc w:val="both"/>
        <w:rPr>
          <w:sz w:val="16"/>
          <w:szCs w:val="16"/>
        </w:rPr>
      </w:pPr>
      <w:r w:rsidRPr="00BA2BE7">
        <w:rPr>
          <w:sz w:val="16"/>
          <w:szCs w:val="16"/>
        </w:rPr>
        <w:tab/>
        <w:t xml:space="preserve">- расширение круга </w:t>
      </w:r>
      <w:proofErr w:type="spellStart"/>
      <w:r w:rsidRPr="00BA2BE7">
        <w:rPr>
          <w:sz w:val="16"/>
          <w:szCs w:val="16"/>
        </w:rPr>
        <w:t>СМиСП</w:t>
      </w:r>
      <w:proofErr w:type="spellEnd"/>
      <w:r w:rsidRPr="00BA2BE7">
        <w:rPr>
          <w:sz w:val="16"/>
          <w:szCs w:val="16"/>
        </w:rPr>
        <w:t xml:space="preserve">, в </w:t>
      </w:r>
      <w:proofErr w:type="spellStart"/>
      <w:r w:rsidRPr="00BA2BE7">
        <w:rPr>
          <w:sz w:val="16"/>
          <w:szCs w:val="16"/>
        </w:rPr>
        <w:t>т.ч</w:t>
      </w:r>
      <w:proofErr w:type="spellEnd"/>
      <w:r w:rsidRPr="00BA2BE7">
        <w:rPr>
          <w:sz w:val="16"/>
          <w:szCs w:val="16"/>
        </w:rPr>
        <w:t>. в производственной сфере;</w:t>
      </w:r>
    </w:p>
    <w:p w:rsidR="00BA2BE7" w:rsidRPr="00BA2BE7" w:rsidRDefault="00BA2BE7" w:rsidP="00BA2BE7">
      <w:pPr>
        <w:jc w:val="both"/>
        <w:rPr>
          <w:sz w:val="16"/>
          <w:szCs w:val="16"/>
        </w:rPr>
      </w:pPr>
      <w:r w:rsidRPr="00BA2BE7">
        <w:rPr>
          <w:sz w:val="16"/>
          <w:szCs w:val="16"/>
        </w:rPr>
        <w:tab/>
        <w:t xml:space="preserve">- повышение конкурентоспособности продукции (товаров, услуг) </w:t>
      </w:r>
      <w:proofErr w:type="spellStart"/>
      <w:r w:rsidRPr="00BA2BE7">
        <w:rPr>
          <w:sz w:val="16"/>
          <w:szCs w:val="16"/>
        </w:rPr>
        <w:t>СМиСП</w:t>
      </w:r>
      <w:proofErr w:type="spellEnd"/>
      <w:r w:rsidRPr="00BA2BE7">
        <w:rPr>
          <w:sz w:val="16"/>
          <w:szCs w:val="16"/>
        </w:rPr>
        <w:t>;</w:t>
      </w:r>
    </w:p>
    <w:p w:rsidR="00BA2BE7" w:rsidRPr="00BA2BE7" w:rsidRDefault="00BA2BE7" w:rsidP="00BA2BE7">
      <w:pPr>
        <w:jc w:val="both"/>
        <w:rPr>
          <w:sz w:val="16"/>
          <w:szCs w:val="16"/>
        </w:rPr>
      </w:pPr>
      <w:r w:rsidRPr="00BA2BE7">
        <w:rPr>
          <w:sz w:val="16"/>
          <w:szCs w:val="16"/>
        </w:rPr>
        <w:tab/>
        <w:t xml:space="preserve">- поддержка </w:t>
      </w:r>
      <w:proofErr w:type="spellStart"/>
      <w:r w:rsidRPr="00BA2BE7">
        <w:rPr>
          <w:sz w:val="16"/>
          <w:szCs w:val="16"/>
        </w:rPr>
        <w:t>выставочно</w:t>
      </w:r>
      <w:proofErr w:type="spellEnd"/>
      <w:r w:rsidRPr="00BA2BE7">
        <w:rPr>
          <w:sz w:val="16"/>
          <w:szCs w:val="16"/>
        </w:rPr>
        <w:t xml:space="preserve">-ярмарочной деятельности, содействие в продвижении продукции (товаров, услуг) </w:t>
      </w:r>
      <w:proofErr w:type="spellStart"/>
      <w:r w:rsidRPr="00BA2BE7">
        <w:rPr>
          <w:sz w:val="16"/>
          <w:szCs w:val="16"/>
        </w:rPr>
        <w:t>СМиСП</w:t>
      </w:r>
      <w:proofErr w:type="spellEnd"/>
      <w:r w:rsidRPr="00BA2BE7">
        <w:rPr>
          <w:sz w:val="16"/>
          <w:szCs w:val="16"/>
        </w:rPr>
        <w:t xml:space="preserve"> Тогучинского района на межрайонные рынки;</w:t>
      </w:r>
    </w:p>
    <w:p w:rsidR="00BA2BE7" w:rsidRPr="00BA2BE7" w:rsidRDefault="00BA2BE7" w:rsidP="00BA2BE7">
      <w:pPr>
        <w:jc w:val="both"/>
        <w:rPr>
          <w:i/>
          <w:sz w:val="16"/>
          <w:szCs w:val="16"/>
        </w:rPr>
      </w:pPr>
      <w:r w:rsidRPr="00BA2BE7">
        <w:rPr>
          <w:i/>
          <w:sz w:val="16"/>
          <w:szCs w:val="16"/>
        </w:rPr>
        <w:tab/>
      </w:r>
      <w:r w:rsidRPr="00BA2BE7">
        <w:rPr>
          <w:sz w:val="16"/>
          <w:szCs w:val="16"/>
        </w:rPr>
        <w:t>-</w:t>
      </w:r>
      <w:r w:rsidRPr="00BA2BE7">
        <w:rPr>
          <w:i/>
          <w:sz w:val="16"/>
          <w:szCs w:val="16"/>
        </w:rPr>
        <w:t xml:space="preserve"> </w:t>
      </w:r>
      <w:r w:rsidRPr="00BA2BE7">
        <w:rPr>
          <w:sz w:val="16"/>
          <w:szCs w:val="16"/>
        </w:rPr>
        <w:t xml:space="preserve">обеспечение доступности финансовых ресурсов для </w:t>
      </w:r>
      <w:proofErr w:type="spellStart"/>
      <w:r w:rsidRPr="00BA2BE7">
        <w:rPr>
          <w:sz w:val="16"/>
          <w:szCs w:val="16"/>
        </w:rPr>
        <w:t>СМиСП</w:t>
      </w:r>
      <w:proofErr w:type="spellEnd"/>
      <w:r w:rsidRPr="00BA2BE7">
        <w:rPr>
          <w:sz w:val="16"/>
          <w:szCs w:val="16"/>
        </w:rPr>
        <w:t>;</w:t>
      </w:r>
    </w:p>
    <w:p w:rsidR="00BA2BE7" w:rsidRPr="00BA2BE7" w:rsidRDefault="00BA2BE7" w:rsidP="00BA2BE7">
      <w:pPr>
        <w:jc w:val="both"/>
        <w:rPr>
          <w:i/>
          <w:sz w:val="16"/>
          <w:szCs w:val="16"/>
        </w:rPr>
      </w:pPr>
      <w:r w:rsidRPr="00BA2BE7">
        <w:rPr>
          <w:sz w:val="16"/>
          <w:szCs w:val="16"/>
        </w:rPr>
        <w:tab/>
        <w:t>- стимулирование развития предпринимательской деятельности на отдельных территориях Тогучинского района;</w:t>
      </w:r>
    </w:p>
    <w:p w:rsidR="00BA2BE7" w:rsidRPr="00BA2BE7" w:rsidRDefault="00BA2BE7" w:rsidP="00BA2BE7">
      <w:pPr>
        <w:rPr>
          <w:sz w:val="16"/>
          <w:szCs w:val="16"/>
        </w:rPr>
      </w:pPr>
      <w:r w:rsidRPr="00BA2BE7">
        <w:rPr>
          <w:i/>
          <w:sz w:val="16"/>
          <w:szCs w:val="16"/>
        </w:rPr>
        <w:tab/>
      </w:r>
      <w:r w:rsidRPr="00BA2BE7">
        <w:rPr>
          <w:sz w:val="16"/>
          <w:szCs w:val="16"/>
        </w:rPr>
        <w:t>- укрепление кадрового и предпринимательского потенциала;</w:t>
      </w:r>
    </w:p>
    <w:p w:rsidR="00BA2BE7" w:rsidRPr="00BA2BE7" w:rsidRDefault="00BA2BE7" w:rsidP="00BA2BE7">
      <w:pPr>
        <w:ind w:firstLine="567"/>
        <w:jc w:val="both"/>
        <w:rPr>
          <w:sz w:val="16"/>
          <w:szCs w:val="16"/>
        </w:rPr>
      </w:pPr>
      <w:r w:rsidRPr="00BA2BE7">
        <w:rPr>
          <w:sz w:val="16"/>
          <w:szCs w:val="16"/>
        </w:rPr>
        <w:t xml:space="preserve">  - оказание </w:t>
      </w:r>
      <w:proofErr w:type="spellStart"/>
      <w:r w:rsidRPr="00BA2BE7">
        <w:rPr>
          <w:sz w:val="16"/>
          <w:szCs w:val="16"/>
        </w:rPr>
        <w:t>СМиСП</w:t>
      </w:r>
      <w:proofErr w:type="spellEnd"/>
      <w:r w:rsidRPr="00BA2BE7">
        <w:rPr>
          <w:sz w:val="16"/>
          <w:szCs w:val="16"/>
        </w:rPr>
        <w:t xml:space="preserve"> финансовой поддержки в рамках государственной программы Новосибирской области «Развитие субъектов малого и среднего предпринимательства в Новосибирской области» и в рамках муниципальной программы «Муниципальная поддержка малого и среднего предпринимательства в </w:t>
      </w:r>
      <w:proofErr w:type="spellStart"/>
      <w:r w:rsidRPr="00BA2BE7">
        <w:rPr>
          <w:sz w:val="16"/>
          <w:szCs w:val="16"/>
        </w:rPr>
        <w:t>Тогучинском</w:t>
      </w:r>
      <w:proofErr w:type="spellEnd"/>
      <w:r w:rsidRPr="00BA2BE7">
        <w:rPr>
          <w:sz w:val="16"/>
          <w:szCs w:val="16"/>
        </w:rPr>
        <w:t xml:space="preserve"> районе Новосибирской области».</w:t>
      </w:r>
    </w:p>
    <w:p w:rsidR="00BA2BE7" w:rsidRPr="00BA2BE7" w:rsidRDefault="00BA2BE7" w:rsidP="00BA2BE7">
      <w:pPr>
        <w:ind w:firstLine="567"/>
        <w:jc w:val="both"/>
        <w:rPr>
          <w:sz w:val="16"/>
          <w:szCs w:val="16"/>
        </w:rPr>
      </w:pPr>
      <w:r w:rsidRPr="00BA2BE7">
        <w:rPr>
          <w:sz w:val="16"/>
          <w:szCs w:val="16"/>
        </w:rPr>
        <w:t>«Точками роста» в развитии малого и среднего предпринимательства станет:</w:t>
      </w:r>
    </w:p>
    <w:p w:rsidR="00BA2BE7" w:rsidRPr="00BA2BE7" w:rsidRDefault="00BA2BE7" w:rsidP="00BA2BE7">
      <w:pPr>
        <w:rPr>
          <w:sz w:val="16"/>
          <w:szCs w:val="16"/>
        </w:rPr>
      </w:pPr>
      <w:r w:rsidRPr="00BA2BE7">
        <w:rPr>
          <w:sz w:val="16"/>
          <w:szCs w:val="16"/>
        </w:rPr>
        <w:tab/>
        <w:t>- развитие малых форм сельского хозяйства;</w:t>
      </w:r>
    </w:p>
    <w:p w:rsidR="00BA2BE7" w:rsidRPr="00BA2BE7" w:rsidRDefault="00BA2BE7" w:rsidP="00BA2BE7">
      <w:pPr>
        <w:rPr>
          <w:sz w:val="16"/>
          <w:szCs w:val="16"/>
        </w:rPr>
      </w:pPr>
      <w:r w:rsidRPr="00BA2BE7">
        <w:rPr>
          <w:sz w:val="16"/>
          <w:szCs w:val="16"/>
        </w:rPr>
        <w:tab/>
        <w:t>- развитие потребительской кооперации;</w:t>
      </w:r>
    </w:p>
    <w:p w:rsidR="00BA2BE7" w:rsidRPr="00BA2BE7" w:rsidRDefault="00BA2BE7" w:rsidP="00BA2BE7">
      <w:pPr>
        <w:rPr>
          <w:sz w:val="16"/>
          <w:szCs w:val="16"/>
        </w:rPr>
      </w:pPr>
      <w:r w:rsidRPr="00BA2BE7">
        <w:rPr>
          <w:sz w:val="16"/>
          <w:szCs w:val="16"/>
        </w:rPr>
        <w:tab/>
        <w:t>- развитие новых видов экономической деятельности;</w:t>
      </w:r>
    </w:p>
    <w:p w:rsidR="00BA2BE7" w:rsidRPr="00BA2BE7" w:rsidRDefault="00BA2BE7" w:rsidP="00BA2BE7">
      <w:pPr>
        <w:jc w:val="both"/>
        <w:rPr>
          <w:sz w:val="16"/>
          <w:szCs w:val="16"/>
        </w:rPr>
      </w:pPr>
      <w:r w:rsidRPr="00BA2BE7">
        <w:rPr>
          <w:sz w:val="16"/>
          <w:szCs w:val="16"/>
        </w:rPr>
        <w:tab/>
        <w:t>- предоставление земельных участков под размещение объектов малого бизнеса.</w:t>
      </w:r>
    </w:p>
    <w:p w:rsidR="00BA2BE7" w:rsidRPr="00BA2BE7" w:rsidRDefault="00BA2BE7" w:rsidP="00BA2BE7">
      <w:pPr>
        <w:jc w:val="both"/>
        <w:rPr>
          <w:sz w:val="16"/>
          <w:szCs w:val="16"/>
        </w:rPr>
      </w:pPr>
      <w:r w:rsidRPr="00BA2BE7">
        <w:rPr>
          <w:sz w:val="16"/>
          <w:szCs w:val="16"/>
        </w:rPr>
        <w:tab/>
        <w:t xml:space="preserve">К </w:t>
      </w:r>
      <w:r w:rsidRPr="00BA2BE7">
        <w:rPr>
          <w:iCs/>
          <w:sz w:val="16"/>
          <w:szCs w:val="16"/>
        </w:rPr>
        <w:t>2030 году</w:t>
      </w:r>
      <w:r w:rsidRPr="00BA2BE7">
        <w:rPr>
          <w:sz w:val="16"/>
          <w:szCs w:val="16"/>
        </w:rPr>
        <w:t xml:space="preserve"> планируется достичь 45% долю занятых в сфере малого и среднего предпринимательства в общей численности, занятых в экономике, против 38,6% в 2017 году.</w:t>
      </w:r>
    </w:p>
    <w:p w:rsidR="00BA2BE7" w:rsidRPr="00BA2BE7" w:rsidRDefault="00BA2BE7" w:rsidP="00BA2BE7">
      <w:pPr>
        <w:shd w:val="clear" w:color="auto" w:fill="FEFEFE"/>
        <w:ind w:right="-1" w:firstLine="708"/>
        <w:jc w:val="both"/>
        <w:rPr>
          <w:color w:val="222222"/>
          <w:sz w:val="16"/>
          <w:szCs w:val="16"/>
        </w:rPr>
      </w:pPr>
      <w:r w:rsidRPr="00BA2BE7">
        <w:rPr>
          <w:color w:val="222222"/>
          <w:sz w:val="16"/>
          <w:szCs w:val="16"/>
        </w:rPr>
        <w:t>К основным факторам, которые могут повлиять на достижение ожидаемых показателей Муниципальной программы можно отнести:</w:t>
      </w:r>
    </w:p>
    <w:p w:rsidR="00BA2BE7" w:rsidRPr="00BA2BE7" w:rsidRDefault="00BA2BE7" w:rsidP="00BA2BE7">
      <w:pPr>
        <w:shd w:val="clear" w:color="auto" w:fill="FEFEFE"/>
        <w:ind w:right="-1" w:firstLine="708"/>
        <w:jc w:val="both"/>
        <w:rPr>
          <w:color w:val="222222"/>
          <w:sz w:val="16"/>
          <w:szCs w:val="16"/>
        </w:rPr>
      </w:pPr>
      <w:r w:rsidRPr="00BA2BE7">
        <w:rPr>
          <w:color w:val="222222"/>
          <w:sz w:val="16"/>
          <w:szCs w:val="16"/>
        </w:rPr>
        <w:t xml:space="preserve">1. Финансово-экономические риски, которые могут возникнуть в случае недофинансирование мероприятий Муниципальной программы в силу низкого уровня бюджетной обеспеченности. </w:t>
      </w:r>
    </w:p>
    <w:p w:rsidR="00BA2BE7" w:rsidRPr="00BA2BE7" w:rsidRDefault="00BA2BE7" w:rsidP="00BA2BE7">
      <w:pPr>
        <w:shd w:val="clear" w:color="auto" w:fill="FEFEFE"/>
        <w:ind w:right="-1" w:firstLine="708"/>
        <w:jc w:val="both"/>
        <w:rPr>
          <w:color w:val="222222"/>
          <w:sz w:val="16"/>
          <w:szCs w:val="16"/>
        </w:rPr>
      </w:pPr>
      <w:r w:rsidRPr="00BA2BE7">
        <w:rPr>
          <w:color w:val="222222"/>
          <w:sz w:val="16"/>
          <w:szCs w:val="16"/>
        </w:rPr>
        <w:t>Для минимизации финансовых рисков необходимо предусмотреть использование экономически эффективных, менее затратных инновационных производств (технологий), а также привлечения внебюджетных источников.</w:t>
      </w:r>
    </w:p>
    <w:p w:rsidR="00BA2BE7" w:rsidRPr="00BA2BE7" w:rsidRDefault="00BA2BE7" w:rsidP="00BA2BE7">
      <w:pPr>
        <w:shd w:val="clear" w:color="auto" w:fill="FEFEFE"/>
        <w:ind w:right="-1" w:firstLine="708"/>
        <w:jc w:val="both"/>
        <w:rPr>
          <w:color w:val="222222"/>
          <w:sz w:val="16"/>
          <w:szCs w:val="16"/>
        </w:rPr>
      </w:pPr>
      <w:r w:rsidRPr="00BA2BE7">
        <w:rPr>
          <w:color w:val="222222"/>
          <w:sz w:val="16"/>
          <w:szCs w:val="16"/>
        </w:rPr>
        <w:t xml:space="preserve">2. Нормативные риски, которые могут возникнуть в случае непринятия или несвоевременного принятия необходимых нормативных актов, влияющих на мероприятия Муниципальной программы. </w:t>
      </w:r>
    </w:p>
    <w:p w:rsidR="00BA2BE7" w:rsidRPr="00BA2BE7" w:rsidRDefault="00BA2BE7" w:rsidP="00BA2BE7">
      <w:pPr>
        <w:shd w:val="clear" w:color="auto" w:fill="FEFEFE"/>
        <w:ind w:right="-1" w:firstLine="708"/>
        <w:jc w:val="both"/>
        <w:rPr>
          <w:color w:val="222222"/>
          <w:sz w:val="16"/>
          <w:szCs w:val="16"/>
        </w:rPr>
      </w:pPr>
      <w:r w:rsidRPr="00BA2BE7">
        <w:rPr>
          <w:color w:val="222222"/>
          <w:sz w:val="16"/>
          <w:szCs w:val="16"/>
        </w:rPr>
        <w:t>Устранение нормативных рисков возможно избежать при качественном планировании реализации Муниципальной программы, обеспечении мониторинга ее реализации и оперативного внесения необходимых изменений.</w:t>
      </w:r>
    </w:p>
    <w:p w:rsidR="00BA2BE7" w:rsidRPr="00BA2BE7" w:rsidRDefault="00BA2BE7" w:rsidP="00BA2BE7">
      <w:pPr>
        <w:shd w:val="clear" w:color="auto" w:fill="FEFEFE"/>
        <w:ind w:right="-1" w:firstLine="708"/>
        <w:jc w:val="both"/>
        <w:rPr>
          <w:color w:val="222222"/>
          <w:sz w:val="16"/>
          <w:szCs w:val="16"/>
        </w:rPr>
      </w:pPr>
      <w:r w:rsidRPr="00BA2BE7">
        <w:rPr>
          <w:color w:val="222222"/>
          <w:sz w:val="16"/>
          <w:szCs w:val="16"/>
        </w:rPr>
        <w:t xml:space="preserve">3. Социальные риски, могут возникнуть в случае неудовлетворенности </w:t>
      </w:r>
      <w:proofErr w:type="spellStart"/>
      <w:r w:rsidRPr="00BA2BE7">
        <w:rPr>
          <w:color w:val="222222"/>
          <w:sz w:val="16"/>
          <w:szCs w:val="16"/>
        </w:rPr>
        <w:t>СМиСП</w:t>
      </w:r>
      <w:proofErr w:type="spellEnd"/>
      <w:r w:rsidRPr="00BA2BE7">
        <w:rPr>
          <w:color w:val="222222"/>
          <w:sz w:val="16"/>
          <w:szCs w:val="16"/>
        </w:rPr>
        <w:t xml:space="preserve"> последствиями при достижении целей и задач реализации Муниципальной программы. </w:t>
      </w:r>
    </w:p>
    <w:p w:rsidR="00BA2BE7" w:rsidRPr="00BA2BE7" w:rsidRDefault="00BA2BE7" w:rsidP="00BA2BE7">
      <w:pPr>
        <w:shd w:val="clear" w:color="auto" w:fill="FEFEFE"/>
        <w:ind w:right="-1" w:firstLine="708"/>
        <w:jc w:val="both"/>
        <w:rPr>
          <w:color w:val="222222"/>
          <w:sz w:val="16"/>
          <w:szCs w:val="16"/>
        </w:rPr>
      </w:pPr>
      <w:r w:rsidRPr="00BA2BE7">
        <w:rPr>
          <w:color w:val="222222"/>
          <w:sz w:val="16"/>
          <w:szCs w:val="16"/>
        </w:rPr>
        <w:t>Минимизация социальных рисков возможна за счет обеспечения широкого привлечения общественности к обсуждению принимаемых нормативных актов в сфере малого бизнеса, а также публичного освещения хода и результатов реализации Муниципальной программы.</w:t>
      </w:r>
    </w:p>
    <w:p w:rsidR="00BA2BE7" w:rsidRPr="00BA2BE7" w:rsidRDefault="00BA2BE7" w:rsidP="00BA2BE7">
      <w:pPr>
        <w:shd w:val="clear" w:color="auto" w:fill="FEFEFE"/>
        <w:ind w:right="-1" w:firstLine="708"/>
        <w:jc w:val="both"/>
        <w:rPr>
          <w:color w:val="222222"/>
          <w:sz w:val="16"/>
          <w:szCs w:val="16"/>
        </w:rPr>
      </w:pPr>
      <w:r w:rsidRPr="00BA2BE7">
        <w:rPr>
          <w:color w:val="222222"/>
          <w:sz w:val="16"/>
          <w:szCs w:val="16"/>
        </w:rPr>
        <w:t>4. Организационные и управленческие риски, могут возникнуть в случае недостаточной проработки вопросов, решаемых в рамках Муниципальной программы, недостаточной подготовки управленческого потенциала, неполнота системы мониторинга реализации Муниципальной программы, отставание от сроков реализации мероприятий.</w:t>
      </w:r>
    </w:p>
    <w:p w:rsidR="00BA2BE7" w:rsidRPr="00BA2BE7" w:rsidRDefault="00BA2BE7" w:rsidP="00BA2BE7">
      <w:pPr>
        <w:shd w:val="clear" w:color="auto" w:fill="FEFEFE"/>
        <w:ind w:right="-1" w:firstLine="540"/>
        <w:jc w:val="both"/>
        <w:rPr>
          <w:color w:val="222222"/>
          <w:sz w:val="16"/>
          <w:szCs w:val="16"/>
        </w:rPr>
      </w:pPr>
      <w:r w:rsidRPr="00BA2BE7">
        <w:rPr>
          <w:color w:val="222222"/>
          <w:sz w:val="16"/>
          <w:szCs w:val="16"/>
        </w:rPr>
        <w:t xml:space="preserve">Устранение организационных и управленческих рисков возможно за счет обеспечения постоянного и оперативного мониторинга реализации Муниципальной программы, а также за счет корректировки программы на основе анализа данных мониторинга. </w:t>
      </w:r>
    </w:p>
    <w:p w:rsidR="00BA2BE7" w:rsidRPr="00BA2BE7" w:rsidRDefault="00BA2BE7" w:rsidP="00BA2BE7">
      <w:pPr>
        <w:ind w:firstLine="540"/>
        <w:jc w:val="both"/>
        <w:rPr>
          <w:sz w:val="16"/>
          <w:szCs w:val="16"/>
        </w:rPr>
      </w:pPr>
      <w:r w:rsidRPr="00BA2BE7">
        <w:rPr>
          <w:sz w:val="16"/>
          <w:szCs w:val="16"/>
        </w:rPr>
        <w:t xml:space="preserve">Анализ основных показателей свидетельствует о положительной динамике развития сферы малого и среднего предпринимательства в </w:t>
      </w:r>
      <w:proofErr w:type="spellStart"/>
      <w:r w:rsidRPr="00BA2BE7">
        <w:rPr>
          <w:sz w:val="16"/>
          <w:szCs w:val="16"/>
        </w:rPr>
        <w:t>Тогучинском</w:t>
      </w:r>
      <w:proofErr w:type="spellEnd"/>
      <w:r w:rsidRPr="00BA2BE7">
        <w:rPr>
          <w:sz w:val="16"/>
          <w:szCs w:val="16"/>
        </w:rPr>
        <w:t xml:space="preserve"> районе, чему, безусловно, способствует реализация мероприятий поддержки </w:t>
      </w:r>
      <w:proofErr w:type="spellStart"/>
      <w:r w:rsidRPr="00BA2BE7">
        <w:rPr>
          <w:sz w:val="16"/>
          <w:szCs w:val="16"/>
        </w:rPr>
        <w:t>СМиСП</w:t>
      </w:r>
      <w:proofErr w:type="spellEnd"/>
      <w:r w:rsidRPr="00BA2BE7">
        <w:rPr>
          <w:sz w:val="16"/>
          <w:szCs w:val="16"/>
        </w:rPr>
        <w:t xml:space="preserve"> в рамках М</w:t>
      </w:r>
      <w:r w:rsidRPr="00BA2BE7">
        <w:rPr>
          <w:bCs/>
          <w:sz w:val="16"/>
          <w:szCs w:val="16"/>
        </w:rPr>
        <w:t xml:space="preserve">униципальной программы. </w:t>
      </w:r>
    </w:p>
    <w:p w:rsidR="00BA2BE7" w:rsidRPr="00BA2BE7" w:rsidRDefault="00BA2BE7" w:rsidP="00BA2BE7">
      <w:pPr>
        <w:ind w:firstLine="540"/>
        <w:jc w:val="both"/>
        <w:rPr>
          <w:sz w:val="16"/>
          <w:szCs w:val="16"/>
        </w:rPr>
      </w:pPr>
      <w:r w:rsidRPr="00BA2BE7">
        <w:rPr>
          <w:sz w:val="16"/>
          <w:szCs w:val="16"/>
        </w:rPr>
        <w:t>Основными мероприятиями реализации М</w:t>
      </w:r>
      <w:r w:rsidRPr="00BA2BE7">
        <w:rPr>
          <w:bCs/>
          <w:sz w:val="16"/>
          <w:szCs w:val="16"/>
        </w:rPr>
        <w:t xml:space="preserve">униципальной программы </w:t>
      </w:r>
      <w:r w:rsidRPr="00BA2BE7">
        <w:rPr>
          <w:sz w:val="16"/>
          <w:szCs w:val="16"/>
        </w:rPr>
        <w:t>являются:</w:t>
      </w:r>
    </w:p>
    <w:p w:rsidR="00BA2BE7" w:rsidRPr="00BA2BE7" w:rsidRDefault="00BA2BE7" w:rsidP="00BA2BE7">
      <w:pPr>
        <w:pStyle w:val="ConsPlusTitle"/>
        <w:widowControl/>
        <w:ind w:firstLine="540"/>
        <w:jc w:val="both"/>
        <w:rPr>
          <w:b w:val="0"/>
          <w:sz w:val="16"/>
          <w:szCs w:val="16"/>
        </w:rPr>
      </w:pPr>
      <w:r w:rsidRPr="00BA2BE7">
        <w:rPr>
          <w:b w:val="0"/>
          <w:sz w:val="16"/>
          <w:szCs w:val="16"/>
        </w:rPr>
        <w:t xml:space="preserve">- Субсидирование части затрат на оплату арендных и (или) коммунальных платежей;  </w:t>
      </w:r>
    </w:p>
    <w:p w:rsidR="00BA2BE7" w:rsidRPr="00BA2BE7" w:rsidRDefault="00BA2BE7" w:rsidP="00BA2BE7">
      <w:pPr>
        <w:ind w:firstLine="540"/>
        <w:jc w:val="both"/>
        <w:rPr>
          <w:sz w:val="16"/>
          <w:szCs w:val="16"/>
        </w:rPr>
      </w:pPr>
      <w:r w:rsidRPr="00BA2BE7">
        <w:rPr>
          <w:sz w:val="16"/>
          <w:szCs w:val="16"/>
        </w:rPr>
        <w:t>- Субсидирование части затрат на модернизацию (обновление) основных средств.</w:t>
      </w:r>
    </w:p>
    <w:p w:rsidR="00BA2BE7" w:rsidRPr="00BA2BE7" w:rsidRDefault="00BA2BE7" w:rsidP="00BA2BE7">
      <w:pPr>
        <w:pStyle w:val="ConsPlusNormal"/>
        <w:ind w:firstLine="540"/>
        <w:jc w:val="both"/>
        <w:rPr>
          <w:sz w:val="16"/>
          <w:szCs w:val="16"/>
        </w:rPr>
      </w:pPr>
      <w:r w:rsidRPr="00BA2BE7">
        <w:rPr>
          <w:rFonts w:ascii="Times New Roman" w:hAnsi="Times New Roman" w:cs="Times New Roman"/>
          <w:sz w:val="16"/>
          <w:szCs w:val="16"/>
        </w:rPr>
        <w:t xml:space="preserve">Несмотря на достижения последних лет в сфере развития малого и среднего предпринимательства в Тогучинского района, очевидна актуальность принятия на муниципальном уровне мер для его дальнейшего развития, обусловленная необходимостью увеличения темпов экономического роста в районе за счет стимулирования деловой активности </w:t>
      </w:r>
      <w:proofErr w:type="spellStart"/>
      <w:r w:rsidRPr="00BA2BE7">
        <w:rPr>
          <w:rFonts w:ascii="Times New Roman" w:hAnsi="Times New Roman" w:cs="Times New Roman"/>
          <w:sz w:val="16"/>
          <w:szCs w:val="16"/>
        </w:rPr>
        <w:t>СМиСП</w:t>
      </w:r>
      <w:proofErr w:type="spellEnd"/>
      <w:r w:rsidRPr="00BA2BE7">
        <w:rPr>
          <w:rFonts w:ascii="Times New Roman" w:hAnsi="Times New Roman" w:cs="Times New Roman"/>
          <w:sz w:val="16"/>
          <w:szCs w:val="16"/>
        </w:rPr>
        <w:t>.</w:t>
      </w:r>
    </w:p>
    <w:p w:rsidR="00BA2BE7" w:rsidRPr="00BA2BE7" w:rsidRDefault="00BA2BE7" w:rsidP="00BA2BE7">
      <w:pPr>
        <w:pStyle w:val="ConsPlusNormal"/>
        <w:ind w:firstLine="540"/>
        <w:jc w:val="both"/>
        <w:rPr>
          <w:rFonts w:ascii="Times New Roman" w:hAnsi="Times New Roman" w:cs="Times New Roman"/>
          <w:sz w:val="16"/>
          <w:szCs w:val="16"/>
        </w:rPr>
      </w:pPr>
      <w:r w:rsidRPr="00BA2BE7">
        <w:rPr>
          <w:rFonts w:ascii="Times New Roman" w:hAnsi="Times New Roman" w:cs="Times New Roman"/>
          <w:sz w:val="16"/>
          <w:szCs w:val="16"/>
        </w:rPr>
        <w:t xml:space="preserve">Существование проблем в сфере развития </w:t>
      </w:r>
      <w:proofErr w:type="spellStart"/>
      <w:r w:rsidRPr="00BA2BE7">
        <w:rPr>
          <w:rFonts w:ascii="Times New Roman" w:hAnsi="Times New Roman" w:cs="Times New Roman"/>
          <w:sz w:val="16"/>
          <w:szCs w:val="16"/>
        </w:rPr>
        <w:t>СМиСП</w:t>
      </w:r>
      <w:proofErr w:type="spellEnd"/>
      <w:r w:rsidRPr="00BA2BE7">
        <w:rPr>
          <w:rFonts w:ascii="Times New Roman" w:hAnsi="Times New Roman" w:cs="Times New Roman"/>
          <w:sz w:val="16"/>
          <w:szCs w:val="16"/>
        </w:rPr>
        <w:t xml:space="preserve"> подтверждается социологическими опросами, ассоциаций и общественных объединений предпринимателей, статистическими данными.</w:t>
      </w:r>
    </w:p>
    <w:p w:rsidR="00BA2BE7" w:rsidRPr="00BA2BE7" w:rsidRDefault="00BA2BE7" w:rsidP="00BA2BE7">
      <w:pPr>
        <w:pStyle w:val="ConsPlusNormal"/>
        <w:ind w:firstLine="540"/>
        <w:jc w:val="both"/>
        <w:rPr>
          <w:rFonts w:ascii="Times New Roman" w:hAnsi="Times New Roman" w:cs="Times New Roman"/>
          <w:sz w:val="16"/>
          <w:szCs w:val="16"/>
        </w:rPr>
      </w:pPr>
      <w:r w:rsidRPr="00BA2BE7">
        <w:rPr>
          <w:rFonts w:ascii="Times New Roman" w:hAnsi="Times New Roman" w:cs="Times New Roman"/>
          <w:sz w:val="16"/>
          <w:szCs w:val="16"/>
        </w:rPr>
        <w:t xml:space="preserve">На решение проблемы, связанной с недостаточной информированностью </w:t>
      </w:r>
      <w:proofErr w:type="spellStart"/>
      <w:r w:rsidRPr="00BA2BE7">
        <w:rPr>
          <w:rFonts w:ascii="Times New Roman" w:hAnsi="Times New Roman" w:cs="Times New Roman"/>
          <w:sz w:val="16"/>
          <w:szCs w:val="16"/>
        </w:rPr>
        <w:t>СМиСП</w:t>
      </w:r>
      <w:proofErr w:type="spellEnd"/>
      <w:r w:rsidRPr="00BA2BE7">
        <w:rPr>
          <w:rFonts w:ascii="Times New Roman" w:hAnsi="Times New Roman" w:cs="Times New Roman"/>
          <w:sz w:val="16"/>
          <w:szCs w:val="16"/>
        </w:rPr>
        <w:t xml:space="preserve"> по различным вопросам ведения предпринимательской деятельности (особенно в муниципальных поселениях, удаленных от районного центра), направлены мероприятия, связанные с размещением информации по вопросам развития и поддержки малого и среднего предпринимательства в </w:t>
      </w:r>
      <w:proofErr w:type="spellStart"/>
      <w:r w:rsidRPr="00BA2BE7">
        <w:rPr>
          <w:rFonts w:ascii="Times New Roman" w:hAnsi="Times New Roman" w:cs="Times New Roman"/>
          <w:sz w:val="16"/>
          <w:szCs w:val="16"/>
        </w:rPr>
        <w:t>Тогучинском</w:t>
      </w:r>
      <w:proofErr w:type="spellEnd"/>
      <w:r w:rsidRPr="00BA2BE7">
        <w:rPr>
          <w:rFonts w:ascii="Times New Roman" w:hAnsi="Times New Roman" w:cs="Times New Roman"/>
          <w:sz w:val="16"/>
          <w:szCs w:val="16"/>
        </w:rPr>
        <w:t xml:space="preserve"> районе.</w:t>
      </w:r>
    </w:p>
    <w:p w:rsidR="00BA2BE7" w:rsidRPr="00BA2BE7" w:rsidRDefault="00BA2BE7" w:rsidP="00BA2BE7">
      <w:pPr>
        <w:ind w:firstLine="540"/>
        <w:jc w:val="both"/>
        <w:rPr>
          <w:sz w:val="16"/>
          <w:szCs w:val="16"/>
        </w:rPr>
      </w:pPr>
      <w:r w:rsidRPr="00BA2BE7">
        <w:rPr>
          <w:sz w:val="16"/>
          <w:szCs w:val="16"/>
        </w:rPr>
        <w:t xml:space="preserve">Информация о проводимых конкурсах областной и Муниципальной программ, действующих Фондах поддержки </w:t>
      </w:r>
      <w:proofErr w:type="spellStart"/>
      <w:r w:rsidRPr="00BA2BE7">
        <w:rPr>
          <w:sz w:val="16"/>
          <w:szCs w:val="16"/>
        </w:rPr>
        <w:t>СМиСП</w:t>
      </w:r>
      <w:proofErr w:type="spellEnd"/>
      <w:r w:rsidRPr="00BA2BE7">
        <w:rPr>
          <w:sz w:val="16"/>
          <w:szCs w:val="16"/>
        </w:rPr>
        <w:t xml:space="preserve"> размещается на официальном сайте администрации Тогучинского района Новосибирской области и в «</w:t>
      </w:r>
      <w:proofErr w:type="spellStart"/>
      <w:r w:rsidRPr="00BA2BE7">
        <w:rPr>
          <w:sz w:val="16"/>
          <w:szCs w:val="16"/>
        </w:rPr>
        <w:t>Тогучинской</w:t>
      </w:r>
      <w:proofErr w:type="spellEnd"/>
      <w:r w:rsidRPr="00BA2BE7">
        <w:rPr>
          <w:sz w:val="16"/>
          <w:szCs w:val="16"/>
        </w:rPr>
        <w:t xml:space="preserve"> газете». </w:t>
      </w:r>
    </w:p>
    <w:p w:rsidR="00BA2BE7" w:rsidRPr="00BA2BE7" w:rsidRDefault="00BA2BE7" w:rsidP="00BA2BE7">
      <w:pPr>
        <w:ind w:firstLine="708"/>
        <w:jc w:val="both"/>
        <w:rPr>
          <w:sz w:val="16"/>
          <w:szCs w:val="16"/>
        </w:rPr>
      </w:pPr>
      <w:r w:rsidRPr="00BA2BE7">
        <w:rPr>
          <w:sz w:val="16"/>
          <w:szCs w:val="16"/>
        </w:rPr>
        <w:t xml:space="preserve">При обращении за консультацией предприниматели могут их получить непосредственно при посещении или по средствам телефонной связи. В 2021 году в связи с </w:t>
      </w:r>
      <w:r w:rsidRPr="00BA2BE7">
        <w:rPr>
          <w:color w:val="000000"/>
          <w:sz w:val="16"/>
          <w:szCs w:val="16"/>
          <w:shd w:val="clear" w:color="auto" w:fill="FFFFFF"/>
        </w:rPr>
        <w:t xml:space="preserve">распространением новой </w:t>
      </w:r>
      <w:proofErr w:type="spellStart"/>
      <w:r w:rsidRPr="00BA2BE7">
        <w:rPr>
          <w:color w:val="000000"/>
          <w:sz w:val="16"/>
          <w:szCs w:val="16"/>
          <w:shd w:val="clear" w:color="auto" w:fill="FFFFFF"/>
        </w:rPr>
        <w:t>коронавирусной</w:t>
      </w:r>
      <w:proofErr w:type="spellEnd"/>
      <w:r w:rsidRPr="00BA2BE7">
        <w:rPr>
          <w:color w:val="000000"/>
          <w:sz w:val="16"/>
          <w:szCs w:val="16"/>
          <w:shd w:val="clear" w:color="auto" w:fill="FFFFFF"/>
        </w:rPr>
        <w:t xml:space="preserve"> инфекцией, за консультацией обращались в основном по </w:t>
      </w:r>
      <w:r w:rsidRPr="00BA2BE7">
        <w:rPr>
          <w:sz w:val="16"/>
          <w:szCs w:val="16"/>
        </w:rPr>
        <w:t xml:space="preserve">средствам телефонной связи. </w:t>
      </w:r>
    </w:p>
    <w:p w:rsidR="00BA2BE7" w:rsidRPr="00BA2BE7" w:rsidRDefault="00BA2BE7" w:rsidP="00BA2BE7">
      <w:pPr>
        <w:jc w:val="both"/>
        <w:rPr>
          <w:sz w:val="16"/>
          <w:szCs w:val="16"/>
        </w:rPr>
      </w:pPr>
      <w:r w:rsidRPr="00BA2BE7">
        <w:rPr>
          <w:sz w:val="16"/>
          <w:szCs w:val="16"/>
        </w:rPr>
        <w:t xml:space="preserve">        На базе государственного казённого учреждения Новосибирской области «Центр занятости населения Тогучинского района» (далее – ГКУ НСО ЦЗН Тогучинского района) проводятся обучающие семинары для безработных жителей Тогучинского района стоящих на учёте, автономной некоммерческой организацией «Центр делового обучения «Сфера». На обучающие семинары приглашаются сотрудники администрации Тогучинского района Новосибирской области (далее – Администрация района) которые информируют желающих заняться предпринимательской деятельностью, о мерах поддержки </w:t>
      </w:r>
      <w:proofErr w:type="spellStart"/>
      <w:r w:rsidRPr="00BA2BE7">
        <w:rPr>
          <w:sz w:val="16"/>
          <w:szCs w:val="16"/>
        </w:rPr>
        <w:t>СМиСП</w:t>
      </w:r>
      <w:proofErr w:type="spellEnd"/>
      <w:r w:rsidRPr="00BA2BE7">
        <w:rPr>
          <w:sz w:val="16"/>
          <w:szCs w:val="16"/>
        </w:rPr>
        <w:t xml:space="preserve">.  </w:t>
      </w:r>
    </w:p>
    <w:p w:rsidR="00BA2BE7" w:rsidRPr="00BA2BE7" w:rsidRDefault="00BA2BE7" w:rsidP="00BA2BE7">
      <w:pPr>
        <w:pStyle w:val="ConsPlusNonformat"/>
        <w:widowControl/>
        <w:ind w:firstLine="708"/>
        <w:jc w:val="both"/>
        <w:rPr>
          <w:rFonts w:ascii="Times New Roman" w:hAnsi="Times New Roman" w:cs="Times New Roman"/>
          <w:sz w:val="16"/>
          <w:szCs w:val="16"/>
        </w:rPr>
      </w:pPr>
      <w:r w:rsidRPr="00BA2BE7">
        <w:rPr>
          <w:rFonts w:ascii="Times New Roman" w:hAnsi="Times New Roman" w:cs="Times New Roman"/>
          <w:sz w:val="16"/>
          <w:szCs w:val="16"/>
        </w:rPr>
        <w:t xml:space="preserve">Ключевой проблемой в привлечении средств на развитие малого и среднего бизнеса является не только стоимость кредитных ресурсов (процентная ставка), но и их доступность - большинство начинающих предприятий не обладает ликвидным залоговым обеспечением для привлечения банковских кредитов. В рамках решения данной проблемы, успешно работает Фонд развития малого и среднего предпринимательства Новосибирской области основным видом деятельности которого является предоставление финансовых гарантий при кредитовании банковскими учреждениями </w:t>
      </w:r>
      <w:proofErr w:type="spellStart"/>
      <w:r w:rsidRPr="00BA2BE7">
        <w:rPr>
          <w:rFonts w:ascii="Times New Roman" w:hAnsi="Times New Roman" w:cs="Times New Roman"/>
          <w:sz w:val="16"/>
          <w:szCs w:val="16"/>
        </w:rPr>
        <w:t>СМиСП</w:t>
      </w:r>
      <w:proofErr w:type="spellEnd"/>
      <w:r w:rsidRPr="00BA2BE7">
        <w:rPr>
          <w:rFonts w:ascii="Times New Roman" w:hAnsi="Times New Roman" w:cs="Times New Roman"/>
          <w:sz w:val="16"/>
          <w:szCs w:val="16"/>
        </w:rPr>
        <w:t xml:space="preserve">. </w:t>
      </w:r>
    </w:p>
    <w:p w:rsidR="00BA2BE7" w:rsidRPr="00BA2BE7" w:rsidRDefault="00BA2BE7" w:rsidP="00BA2BE7">
      <w:pPr>
        <w:pStyle w:val="ConsPlusTitle"/>
        <w:widowControl/>
        <w:tabs>
          <w:tab w:val="left" w:pos="3135"/>
        </w:tabs>
        <w:jc w:val="both"/>
        <w:rPr>
          <w:b w:val="0"/>
          <w:sz w:val="16"/>
          <w:szCs w:val="16"/>
        </w:rPr>
      </w:pPr>
      <w:r w:rsidRPr="00BA2BE7">
        <w:rPr>
          <w:b w:val="0"/>
          <w:sz w:val="16"/>
          <w:szCs w:val="16"/>
        </w:rPr>
        <w:t xml:space="preserve">          За период 2021 – 2022 года предоставлено два поручительство Фонда на сумму 2032,8 тыс. руб., сумма выданного обязательства (кредита) составила 3 млн. руб.</w:t>
      </w:r>
      <w:r w:rsidRPr="00BA2BE7">
        <w:rPr>
          <w:b w:val="0"/>
          <w:sz w:val="16"/>
          <w:szCs w:val="16"/>
        </w:rPr>
        <w:tab/>
      </w:r>
    </w:p>
    <w:p w:rsidR="00BA2BE7" w:rsidRPr="00BA2BE7" w:rsidRDefault="00BA2BE7" w:rsidP="00BA2BE7">
      <w:pPr>
        <w:autoSpaceDE w:val="0"/>
        <w:ind w:firstLine="709"/>
        <w:jc w:val="both"/>
        <w:rPr>
          <w:color w:val="000000"/>
          <w:sz w:val="16"/>
          <w:szCs w:val="16"/>
        </w:rPr>
      </w:pPr>
      <w:r w:rsidRPr="00BA2BE7">
        <w:rPr>
          <w:color w:val="000000"/>
          <w:sz w:val="16"/>
          <w:szCs w:val="16"/>
        </w:rPr>
        <w:t xml:space="preserve">За 2021 год выдано 10 кредитов на 24340,0 </w:t>
      </w:r>
      <w:proofErr w:type="spellStart"/>
      <w:r w:rsidRPr="00BA2BE7">
        <w:rPr>
          <w:color w:val="000000"/>
          <w:sz w:val="16"/>
          <w:szCs w:val="16"/>
        </w:rPr>
        <w:t>тыс.руб</w:t>
      </w:r>
      <w:proofErr w:type="spellEnd"/>
      <w:r w:rsidRPr="00BA2BE7">
        <w:rPr>
          <w:color w:val="000000"/>
          <w:sz w:val="16"/>
          <w:szCs w:val="16"/>
        </w:rPr>
        <w:t xml:space="preserve">., за текущий период 2022 года выдано 4 кредита на 12700, 0 </w:t>
      </w:r>
      <w:proofErr w:type="spellStart"/>
      <w:r w:rsidRPr="00BA2BE7">
        <w:rPr>
          <w:color w:val="000000"/>
          <w:sz w:val="16"/>
          <w:szCs w:val="16"/>
        </w:rPr>
        <w:t>тыс.руб</w:t>
      </w:r>
      <w:proofErr w:type="spellEnd"/>
      <w:r w:rsidRPr="00BA2BE7">
        <w:rPr>
          <w:color w:val="000000"/>
          <w:sz w:val="16"/>
          <w:szCs w:val="16"/>
        </w:rPr>
        <w:t>.</w:t>
      </w:r>
    </w:p>
    <w:p w:rsidR="00BA2BE7" w:rsidRPr="00BA2BE7" w:rsidRDefault="00BA2BE7" w:rsidP="00BA2BE7">
      <w:pPr>
        <w:autoSpaceDE w:val="0"/>
        <w:ind w:firstLine="709"/>
        <w:jc w:val="both"/>
        <w:rPr>
          <w:sz w:val="16"/>
          <w:szCs w:val="16"/>
        </w:rPr>
      </w:pPr>
      <w:r w:rsidRPr="00BA2BE7">
        <w:rPr>
          <w:sz w:val="16"/>
          <w:szCs w:val="16"/>
        </w:rPr>
        <w:t>За период 2021 года на территории района были проведены 4 расширенные продажи социально-значимых товаров, Тогучинский район успешно принимал участие в оптово-розничных универсальных ярмарках.</w:t>
      </w:r>
    </w:p>
    <w:p w:rsidR="00BA2BE7" w:rsidRPr="00BA2BE7" w:rsidRDefault="00BA2BE7" w:rsidP="00BA2BE7">
      <w:pPr>
        <w:autoSpaceDE w:val="0"/>
        <w:ind w:firstLine="709"/>
        <w:jc w:val="both"/>
        <w:rPr>
          <w:sz w:val="16"/>
          <w:szCs w:val="16"/>
        </w:rPr>
      </w:pPr>
      <w:r w:rsidRPr="00BA2BE7">
        <w:rPr>
          <w:sz w:val="16"/>
          <w:szCs w:val="16"/>
        </w:rPr>
        <w:t xml:space="preserve">За текущий период 2022 года район успешно принимал участие в четырёх </w:t>
      </w:r>
      <w:proofErr w:type="gramStart"/>
      <w:r w:rsidRPr="00BA2BE7">
        <w:rPr>
          <w:sz w:val="16"/>
          <w:szCs w:val="16"/>
        </w:rPr>
        <w:t>оптово-розничных универсальных ярмарках</w:t>
      </w:r>
      <w:proofErr w:type="gramEnd"/>
      <w:r w:rsidRPr="00BA2BE7">
        <w:rPr>
          <w:sz w:val="16"/>
          <w:szCs w:val="16"/>
        </w:rPr>
        <w:t xml:space="preserve"> которые проводились на территории районов Новосибирской области, также в августе проводилась зональная оптово-розничная ярмарка «</w:t>
      </w:r>
      <w:proofErr w:type="spellStart"/>
      <w:r w:rsidRPr="00BA2BE7">
        <w:rPr>
          <w:sz w:val="16"/>
          <w:szCs w:val="16"/>
        </w:rPr>
        <w:t>Тогучинское</w:t>
      </w:r>
      <w:proofErr w:type="spellEnd"/>
      <w:r w:rsidRPr="00BA2BE7">
        <w:rPr>
          <w:sz w:val="16"/>
          <w:szCs w:val="16"/>
        </w:rPr>
        <w:t xml:space="preserve"> раздолье», приуроченная к 90 - </w:t>
      </w:r>
      <w:proofErr w:type="spellStart"/>
      <w:r w:rsidRPr="00BA2BE7">
        <w:rPr>
          <w:sz w:val="16"/>
          <w:szCs w:val="16"/>
        </w:rPr>
        <w:t>летию</w:t>
      </w:r>
      <w:proofErr w:type="spellEnd"/>
      <w:r w:rsidRPr="00BA2BE7">
        <w:rPr>
          <w:sz w:val="16"/>
          <w:szCs w:val="16"/>
        </w:rPr>
        <w:t xml:space="preserve"> Тогучинского района.</w:t>
      </w:r>
    </w:p>
    <w:p w:rsidR="00BA2BE7" w:rsidRPr="00BA2BE7" w:rsidRDefault="00BA2BE7" w:rsidP="00BA2BE7">
      <w:pPr>
        <w:autoSpaceDE w:val="0"/>
        <w:ind w:firstLine="709"/>
        <w:jc w:val="both"/>
        <w:rPr>
          <w:sz w:val="16"/>
          <w:szCs w:val="16"/>
        </w:rPr>
      </w:pPr>
      <w:r w:rsidRPr="00BA2BE7">
        <w:rPr>
          <w:sz w:val="16"/>
          <w:szCs w:val="16"/>
        </w:rPr>
        <w:t>За 2021 год проведено 4 заседаний Координационного совета по улучшению инвестиционного климата и развитию малого и среднего предпринимательства на территории Тогучинского района проведено, за текущий период 2022 года поведены 3 заседания.</w:t>
      </w:r>
    </w:p>
    <w:p w:rsidR="00BA2BE7" w:rsidRPr="00BA2BE7" w:rsidRDefault="00BA2BE7" w:rsidP="00BA2BE7">
      <w:pPr>
        <w:autoSpaceDE w:val="0"/>
        <w:autoSpaceDN w:val="0"/>
        <w:adjustRightInd w:val="0"/>
        <w:ind w:firstLine="708"/>
        <w:jc w:val="both"/>
        <w:rPr>
          <w:sz w:val="16"/>
          <w:szCs w:val="16"/>
        </w:rPr>
      </w:pPr>
      <w:r w:rsidRPr="00BA2BE7">
        <w:rPr>
          <w:sz w:val="16"/>
          <w:szCs w:val="16"/>
        </w:rPr>
        <w:t>За положительную динамику по итогам 2020 года Тогучинский район в рейтинге муниципальных районов Новосибирской области занимал третье место в части деятельности по содействию развитию конкуренции и обеспечению условий для благоприятного инвестиционного климата, в 2021 году шестое.</w:t>
      </w:r>
    </w:p>
    <w:p w:rsidR="00BA2BE7" w:rsidRPr="00BA2BE7" w:rsidRDefault="00BA2BE7" w:rsidP="00BA2BE7">
      <w:pPr>
        <w:pStyle w:val="ConsPlusNormal"/>
        <w:tabs>
          <w:tab w:val="left" w:pos="709"/>
        </w:tabs>
        <w:ind w:firstLine="540"/>
        <w:jc w:val="both"/>
        <w:rPr>
          <w:rFonts w:ascii="Times New Roman" w:hAnsi="Times New Roman" w:cs="Times New Roman"/>
          <w:sz w:val="16"/>
          <w:szCs w:val="16"/>
        </w:rPr>
      </w:pPr>
      <w:r w:rsidRPr="00BA2BE7">
        <w:rPr>
          <w:rFonts w:ascii="Times New Roman" w:hAnsi="Times New Roman" w:cs="Times New Roman"/>
          <w:sz w:val="16"/>
          <w:szCs w:val="16"/>
        </w:rPr>
        <w:t xml:space="preserve">  Таким образом, комплексное решение задач, направленных на формирование условий для развития малого и среднего предпринимательства в </w:t>
      </w:r>
      <w:proofErr w:type="spellStart"/>
      <w:r w:rsidRPr="00BA2BE7">
        <w:rPr>
          <w:rFonts w:ascii="Times New Roman" w:hAnsi="Times New Roman" w:cs="Times New Roman"/>
          <w:sz w:val="16"/>
          <w:szCs w:val="16"/>
        </w:rPr>
        <w:t>Тогучинском</w:t>
      </w:r>
      <w:proofErr w:type="spellEnd"/>
      <w:r w:rsidRPr="00BA2BE7">
        <w:rPr>
          <w:rFonts w:ascii="Times New Roman" w:hAnsi="Times New Roman" w:cs="Times New Roman"/>
          <w:sz w:val="16"/>
          <w:szCs w:val="16"/>
        </w:rPr>
        <w:t xml:space="preserve"> районе обеспечит урегулирование основных проблем в сфере малого бизнеса, позволит увеличить оборот малых и средних предприятий, количество занятых на таких предприятиях, а также объем отгруженных товаров собственного производства. Позволит улучшить инвестиционный климат на территории района.</w:t>
      </w:r>
    </w:p>
    <w:p w:rsidR="00BA2BE7" w:rsidRPr="00BA2BE7" w:rsidRDefault="00BA2BE7" w:rsidP="00BA2BE7">
      <w:pPr>
        <w:rPr>
          <w:sz w:val="16"/>
          <w:szCs w:val="16"/>
        </w:rPr>
      </w:pPr>
    </w:p>
    <w:p w:rsidR="00BA2BE7" w:rsidRPr="00BA2BE7" w:rsidRDefault="00BA2BE7" w:rsidP="00BA2BE7">
      <w:pPr>
        <w:widowControl w:val="0"/>
        <w:shd w:val="clear" w:color="auto" w:fill="FFFFFF"/>
        <w:autoSpaceDE w:val="0"/>
        <w:autoSpaceDN w:val="0"/>
        <w:adjustRightInd w:val="0"/>
        <w:jc w:val="center"/>
        <w:rPr>
          <w:sz w:val="16"/>
          <w:szCs w:val="16"/>
        </w:rPr>
      </w:pPr>
      <w:r w:rsidRPr="00BA2BE7">
        <w:rPr>
          <w:sz w:val="16"/>
          <w:szCs w:val="16"/>
          <w:lang w:val="en-US"/>
        </w:rPr>
        <w:t>III</w:t>
      </w:r>
      <w:r w:rsidRPr="00BA2BE7">
        <w:rPr>
          <w:sz w:val="16"/>
          <w:szCs w:val="16"/>
        </w:rPr>
        <w:t>. Цели и целевые индикаторы</w:t>
      </w:r>
    </w:p>
    <w:p w:rsidR="00BA2BE7" w:rsidRPr="00BA2BE7" w:rsidRDefault="00BA2BE7" w:rsidP="00BA2BE7">
      <w:pPr>
        <w:widowControl w:val="0"/>
        <w:shd w:val="clear" w:color="auto" w:fill="FFFFFF"/>
        <w:autoSpaceDE w:val="0"/>
        <w:autoSpaceDN w:val="0"/>
        <w:adjustRightInd w:val="0"/>
        <w:jc w:val="center"/>
        <w:rPr>
          <w:sz w:val="16"/>
          <w:szCs w:val="16"/>
        </w:rPr>
      </w:pPr>
    </w:p>
    <w:p w:rsidR="00BA2BE7" w:rsidRPr="00BA2BE7" w:rsidRDefault="00BA2BE7" w:rsidP="00BA2BE7">
      <w:pPr>
        <w:autoSpaceDE w:val="0"/>
        <w:autoSpaceDN w:val="0"/>
        <w:adjustRightInd w:val="0"/>
        <w:ind w:firstLine="708"/>
        <w:jc w:val="both"/>
        <w:rPr>
          <w:sz w:val="16"/>
          <w:szCs w:val="16"/>
          <w:lang w:eastAsia="en-US"/>
        </w:rPr>
      </w:pPr>
      <w:r w:rsidRPr="00BA2BE7">
        <w:rPr>
          <w:sz w:val="16"/>
          <w:szCs w:val="16"/>
        </w:rPr>
        <w:t>Цель Муниципальной программы – с</w:t>
      </w:r>
      <w:r w:rsidRPr="00BA2BE7">
        <w:rPr>
          <w:sz w:val="16"/>
          <w:szCs w:val="16"/>
          <w:lang w:eastAsia="en-US"/>
        </w:rPr>
        <w:t xml:space="preserve">оздание благоприятных условий для развития малого и среднего предпринимательства, прежде всего в сфере материального производства и инновационной деятельности для повышения экономической и социальной эффективности деятельности </w:t>
      </w:r>
      <w:proofErr w:type="spellStart"/>
      <w:r w:rsidRPr="00BA2BE7">
        <w:rPr>
          <w:sz w:val="16"/>
          <w:szCs w:val="16"/>
          <w:lang w:eastAsia="en-US"/>
        </w:rPr>
        <w:t>СМиСП</w:t>
      </w:r>
      <w:proofErr w:type="spellEnd"/>
      <w:r w:rsidRPr="00BA2BE7">
        <w:rPr>
          <w:sz w:val="16"/>
          <w:szCs w:val="16"/>
          <w:lang w:eastAsia="en-US"/>
        </w:rPr>
        <w:t xml:space="preserve"> на территории Тогучинского района.</w:t>
      </w:r>
    </w:p>
    <w:p w:rsidR="00BA2BE7" w:rsidRPr="00BA2BE7" w:rsidRDefault="00BA2BE7" w:rsidP="00BA2BE7">
      <w:pPr>
        <w:autoSpaceDE w:val="0"/>
        <w:autoSpaceDN w:val="0"/>
        <w:adjustRightInd w:val="0"/>
        <w:ind w:firstLine="708"/>
        <w:jc w:val="both"/>
        <w:rPr>
          <w:sz w:val="16"/>
          <w:szCs w:val="16"/>
        </w:rPr>
      </w:pPr>
      <w:r w:rsidRPr="00BA2BE7">
        <w:rPr>
          <w:sz w:val="16"/>
          <w:szCs w:val="16"/>
        </w:rPr>
        <w:t>Основными целевыми индикаторами Муниципальной программы, являются:</w:t>
      </w:r>
    </w:p>
    <w:p w:rsidR="00BA2BE7" w:rsidRPr="00BA2BE7" w:rsidRDefault="00BA2BE7" w:rsidP="00BA2BE7">
      <w:pPr>
        <w:jc w:val="both"/>
        <w:rPr>
          <w:sz w:val="16"/>
          <w:szCs w:val="16"/>
        </w:rPr>
      </w:pPr>
      <w:r w:rsidRPr="00BA2BE7">
        <w:rPr>
          <w:sz w:val="16"/>
          <w:szCs w:val="16"/>
        </w:rPr>
        <w:t xml:space="preserve">          - количество публикаций по вопросам развития предпринимательской деятельности;</w:t>
      </w:r>
    </w:p>
    <w:p w:rsidR="00BA2BE7" w:rsidRPr="00BA2BE7" w:rsidRDefault="00BA2BE7" w:rsidP="00BA2BE7">
      <w:pPr>
        <w:jc w:val="both"/>
        <w:rPr>
          <w:sz w:val="16"/>
          <w:szCs w:val="16"/>
        </w:rPr>
      </w:pPr>
      <w:r w:rsidRPr="00BA2BE7">
        <w:rPr>
          <w:sz w:val="16"/>
          <w:szCs w:val="16"/>
        </w:rPr>
        <w:t xml:space="preserve">         -  количество созданных новых рабочих мест </w:t>
      </w:r>
      <w:proofErr w:type="spellStart"/>
      <w:r w:rsidRPr="00BA2BE7">
        <w:rPr>
          <w:sz w:val="16"/>
          <w:szCs w:val="16"/>
        </w:rPr>
        <w:t>СМиСП</w:t>
      </w:r>
      <w:proofErr w:type="spellEnd"/>
      <w:r w:rsidRPr="00BA2BE7">
        <w:rPr>
          <w:sz w:val="16"/>
          <w:szCs w:val="16"/>
        </w:rPr>
        <w:t xml:space="preserve"> – получателями поддержки.</w:t>
      </w:r>
    </w:p>
    <w:p w:rsidR="00BA2BE7" w:rsidRPr="00BA2BE7" w:rsidRDefault="00BA2BE7" w:rsidP="00BA2BE7">
      <w:pPr>
        <w:widowControl w:val="0"/>
        <w:autoSpaceDE w:val="0"/>
        <w:autoSpaceDN w:val="0"/>
        <w:adjustRightInd w:val="0"/>
        <w:jc w:val="both"/>
        <w:rPr>
          <w:sz w:val="16"/>
          <w:szCs w:val="16"/>
        </w:rPr>
      </w:pPr>
      <w:r w:rsidRPr="00BA2BE7">
        <w:rPr>
          <w:sz w:val="16"/>
          <w:szCs w:val="16"/>
        </w:rPr>
        <w:tab/>
        <w:t xml:space="preserve">Для целевых индикаторов использовались данные отчётности предоставляемой </w:t>
      </w:r>
      <w:proofErr w:type="spellStart"/>
      <w:r w:rsidRPr="00BA2BE7">
        <w:rPr>
          <w:sz w:val="16"/>
          <w:szCs w:val="16"/>
        </w:rPr>
        <w:t>СМиСП</w:t>
      </w:r>
      <w:proofErr w:type="spellEnd"/>
      <w:r w:rsidRPr="00BA2BE7">
        <w:rPr>
          <w:sz w:val="16"/>
          <w:szCs w:val="16"/>
        </w:rPr>
        <w:t xml:space="preserve">, данные об размещаемой информации для </w:t>
      </w:r>
      <w:proofErr w:type="spellStart"/>
      <w:r w:rsidRPr="00BA2BE7">
        <w:rPr>
          <w:sz w:val="16"/>
          <w:szCs w:val="16"/>
        </w:rPr>
        <w:t>СМиСП</w:t>
      </w:r>
      <w:proofErr w:type="spellEnd"/>
      <w:r w:rsidRPr="00BA2BE7">
        <w:rPr>
          <w:sz w:val="16"/>
          <w:szCs w:val="16"/>
        </w:rPr>
        <w:t>.</w:t>
      </w:r>
    </w:p>
    <w:p w:rsidR="00BA2BE7" w:rsidRPr="00BA2BE7" w:rsidRDefault="00BA2BE7" w:rsidP="00BA2BE7">
      <w:pPr>
        <w:widowControl w:val="0"/>
        <w:autoSpaceDE w:val="0"/>
        <w:autoSpaceDN w:val="0"/>
        <w:adjustRightInd w:val="0"/>
        <w:ind w:firstLine="720"/>
        <w:jc w:val="both"/>
        <w:rPr>
          <w:sz w:val="16"/>
          <w:szCs w:val="16"/>
        </w:rPr>
      </w:pPr>
      <w:r w:rsidRPr="00BA2BE7">
        <w:rPr>
          <w:sz w:val="16"/>
          <w:szCs w:val="16"/>
        </w:rPr>
        <w:t xml:space="preserve">Цель и целевые индикаторы приведены в </w:t>
      </w:r>
      <w:hyperlink r:id="rId21" w:history="1">
        <w:r w:rsidRPr="00BA2BE7">
          <w:rPr>
            <w:sz w:val="16"/>
            <w:szCs w:val="16"/>
          </w:rPr>
          <w:t>приложении № 1</w:t>
        </w:r>
      </w:hyperlink>
      <w:r w:rsidRPr="00BA2BE7">
        <w:rPr>
          <w:sz w:val="16"/>
          <w:szCs w:val="16"/>
        </w:rPr>
        <w:t xml:space="preserve"> к Муниципальной программе.</w:t>
      </w:r>
    </w:p>
    <w:p w:rsidR="00BA2BE7" w:rsidRPr="00BA2BE7" w:rsidRDefault="00BA2BE7" w:rsidP="00BA2BE7">
      <w:pPr>
        <w:widowControl w:val="0"/>
        <w:autoSpaceDE w:val="0"/>
        <w:autoSpaceDN w:val="0"/>
        <w:adjustRightInd w:val="0"/>
        <w:ind w:firstLine="720"/>
        <w:jc w:val="both"/>
        <w:rPr>
          <w:sz w:val="16"/>
          <w:szCs w:val="16"/>
        </w:rPr>
      </w:pPr>
    </w:p>
    <w:p w:rsidR="00BA2BE7" w:rsidRPr="00BA2BE7" w:rsidRDefault="00BA2BE7" w:rsidP="00BA2BE7">
      <w:pPr>
        <w:autoSpaceDE w:val="0"/>
        <w:autoSpaceDN w:val="0"/>
        <w:adjustRightInd w:val="0"/>
        <w:ind w:firstLine="708"/>
        <w:jc w:val="both"/>
        <w:rPr>
          <w:sz w:val="16"/>
          <w:szCs w:val="16"/>
        </w:rPr>
      </w:pPr>
      <w:r w:rsidRPr="00BA2BE7">
        <w:rPr>
          <w:sz w:val="16"/>
          <w:szCs w:val="16"/>
          <w:lang w:val="en-US"/>
        </w:rPr>
        <w:t>IV</w:t>
      </w:r>
      <w:r w:rsidRPr="00BA2BE7">
        <w:rPr>
          <w:sz w:val="16"/>
          <w:szCs w:val="16"/>
        </w:rPr>
        <w:t>. Задачи, направленные на решение выявленных проблем, достижение поставленных целей</w:t>
      </w:r>
    </w:p>
    <w:p w:rsidR="00BA2BE7" w:rsidRPr="00BA2BE7" w:rsidRDefault="00BA2BE7" w:rsidP="00BA2BE7">
      <w:pPr>
        <w:autoSpaceDE w:val="0"/>
        <w:autoSpaceDN w:val="0"/>
        <w:adjustRightInd w:val="0"/>
        <w:ind w:firstLine="708"/>
        <w:jc w:val="both"/>
        <w:rPr>
          <w:sz w:val="16"/>
          <w:szCs w:val="16"/>
        </w:rPr>
      </w:pPr>
    </w:p>
    <w:p w:rsidR="00BA2BE7" w:rsidRPr="00BA2BE7" w:rsidRDefault="00BA2BE7" w:rsidP="00BA2BE7">
      <w:pPr>
        <w:autoSpaceDE w:val="0"/>
        <w:autoSpaceDN w:val="0"/>
        <w:adjustRightInd w:val="0"/>
        <w:ind w:firstLine="708"/>
        <w:jc w:val="both"/>
        <w:rPr>
          <w:sz w:val="16"/>
          <w:szCs w:val="16"/>
        </w:rPr>
      </w:pPr>
      <w:r w:rsidRPr="00BA2BE7">
        <w:rPr>
          <w:sz w:val="16"/>
          <w:szCs w:val="16"/>
        </w:rPr>
        <w:t>На достижение поставленной цели направлены сл</w:t>
      </w:r>
      <w:r w:rsidRPr="00BA2BE7">
        <w:rPr>
          <w:sz w:val="16"/>
          <w:szCs w:val="16"/>
        </w:rPr>
        <w:t>е</w:t>
      </w:r>
      <w:r w:rsidRPr="00BA2BE7">
        <w:rPr>
          <w:sz w:val="16"/>
          <w:szCs w:val="16"/>
        </w:rPr>
        <w:t>дующие задачи:</w:t>
      </w:r>
    </w:p>
    <w:p w:rsidR="00BA2BE7" w:rsidRPr="00BA2BE7" w:rsidRDefault="00BA2BE7" w:rsidP="00BA2BE7">
      <w:pPr>
        <w:autoSpaceDE w:val="0"/>
        <w:autoSpaceDN w:val="0"/>
        <w:adjustRightInd w:val="0"/>
        <w:ind w:firstLine="708"/>
        <w:jc w:val="both"/>
        <w:rPr>
          <w:sz w:val="16"/>
          <w:szCs w:val="16"/>
        </w:rPr>
      </w:pPr>
      <w:r w:rsidRPr="00BA2BE7">
        <w:rPr>
          <w:sz w:val="16"/>
          <w:szCs w:val="16"/>
        </w:rPr>
        <w:t>1. Формирование условий, обеспечивающих рост количества субъектов малого и среднего предпринимательства на территории Тогучинского района.</w:t>
      </w:r>
    </w:p>
    <w:p w:rsidR="00BA2BE7" w:rsidRPr="00BA2BE7" w:rsidRDefault="00BA2BE7" w:rsidP="00BA2BE7">
      <w:pPr>
        <w:autoSpaceDE w:val="0"/>
        <w:autoSpaceDN w:val="0"/>
        <w:adjustRightInd w:val="0"/>
        <w:ind w:firstLine="708"/>
        <w:jc w:val="both"/>
        <w:rPr>
          <w:sz w:val="16"/>
          <w:szCs w:val="16"/>
        </w:rPr>
      </w:pPr>
      <w:r w:rsidRPr="00BA2BE7">
        <w:rPr>
          <w:sz w:val="16"/>
          <w:szCs w:val="16"/>
        </w:rPr>
        <w:t>2. Содействие субъектам малого и среднего пре</w:t>
      </w:r>
      <w:r w:rsidRPr="00BA2BE7">
        <w:rPr>
          <w:sz w:val="16"/>
          <w:szCs w:val="16"/>
        </w:rPr>
        <w:t>д</w:t>
      </w:r>
      <w:r w:rsidRPr="00BA2BE7">
        <w:rPr>
          <w:sz w:val="16"/>
          <w:szCs w:val="16"/>
        </w:rPr>
        <w:t xml:space="preserve">принимательства в </w:t>
      </w:r>
      <w:proofErr w:type="spellStart"/>
      <w:r w:rsidRPr="00BA2BE7">
        <w:rPr>
          <w:sz w:val="16"/>
          <w:szCs w:val="16"/>
        </w:rPr>
        <w:t>Тогучинском</w:t>
      </w:r>
      <w:proofErr w:type="spellEnd"/>
      <w:r w:rsidRPr="00BA2BE7">
        <w:rPr>
          <w:sz w:val="16"/>
          <w:szCs w:val="16"/>
        </w:rPr>
        <w:t xml:space="preserve"> районе в модернизации прои</w:t>
      </w:r>
      <w:r w:rsidRPr="00BA2BE7">
        <w:rPr>
          <w:sz w:val="16"/>
          <w:szCs w:val="16"/>
        </w:rPr>
        <w:t>з</w:t>
      </w:r>
      <w:r w:rsidRPr="00BA2BE7">
        <w:rPr>
          <w:sz w:val="16"/>
          <w:szCs w:val="16"/>
        </w:rPr>
        <w:t>водства, разработке и внедрении инноваций.</w:t>
      </w:r>
    </w:p>
    <w:p w:rsidR="00BA2BE7" w:rsidRPr="00BA2BE7" w:rsidRDefault="00BA2BE7" w:rsidP="00BA2BE7">
      <w:pPr>
        <w:widowControl w:val="0"/>
        <w:autoSpaceDE w:val="0"/>
        <w:autoSpaceDN w:val="0"/>
        <w:adjustRightInd w:val="0"/>
        <w:ind w:firstLine="720"/>
        <w:jc w:val="both"/>
        <w:rPr>
          <w:sz w:val="16"/>
          <w:szCs w:val="16"/>
        </w:rPr>
      </w:pPr>
      <w:r w:rsidRPr="00BA2BE7">
        <w:rPr>
          <w:sz w:val="16"/>
          <w:szCs w:val="16"/>
        </w:rPr>
        <w:t xml:space="preserve">Задачи Муниципальной программы приведены в </w:t>
      </w:r>
      <w:hyperlink r:id="rId22" w:history="1">
        <w:r w:rsidRPr="00BA2BE7">
          <w:rPr>
            <w:sz w:val="16"/>
            <w:szCs w:val="16"/>
          </w:rPr>
          <w:t>приложении № 1</w:t>
        </w:r>
      </w:hyperlink>
      <w:r w:rsidRPr="00BA2BE7">
        <w:rPr>
          <w:sz w:val="16"/>
          <w:szCs w:val="16"/>
        </w:rPr>
        <w:t xml:space="preserve"> к Муниципальной программе.</w:t>
      </w:r>
    </w:p>
    <w:p w:rsidR="00BA2BE7" w:rsidRPr="00BA2BE7" w:rsidRDefault="00BA2BE7" w:rsidP="00BA2BE7">
      <w:pPr>
        <w:widowControl w:val="0"/>
        <w:autoSpaceDE w:val="0"/>
        <w:autoSpaceDN w:val="0"/>
        <w:adjustRightInd w:val="0"/>
        <w:ind w:firstLine="720"/>
        <w:jc w:val="both"/>
        <w:rPr>
          <w:sz w:val="16"/>
          <w:szCs w:val="16"/>
        </w:rPr>
      </w:pPr>
    </w:p>
    <w:p w:rsidR="00BA2BE7" w:rsidRPr="00BA2BE7" w:rsidRDefault="00BA2BE7" w:rsidP="00BA2BE7">
      <w:pPr>
        <w:widowControl w:val="0"/>
        <w:autoSpaceDE w:val="0"/>
        <w:autoSpaceDN w:val="0"/>
        <w:adjustRightInd w:val="0"/>
        <w:jc w:val="center"/>
        <w:rPr>
          <w:sz w:val="16"/>
          <w:szCs w:val="16"/>
        </w:rPr>
      </w:pPr>
      <w:r w:rsidRPr="00BA2BE7">
        <w:rPr>
          <w:sz w:val="16"/>
          <w:szCs w:val="16"/>
          <w:lang w:val="en-US"/>
        </w:rPr>
        <w:t>V</w:t>
      </w:r>
      <w:r w:rsidRPr="00BA2BE7">
        <w:rPr>
          <w:sz w:val="16"/>
          <w:szCs w:val="16"/>
        </w:rPr>
        <w:t>. Система основных мероприятий, направленных на решение задач, с указанием сроков реализации и ответственных исполнителей</w:t>
      </w:r>
    </w:p>
    <w:p w:rsidR="00BA2BE7" w:rsidRPr="00BA2BE7" w:rsidRDefault="00BA2BE7" w:rsidP="00BA2BE7">
      <w:pPr>
        <w:widowControl w:val="0"/>
        <w:autoSpaceDE w:val="0"/>
        <w:autoSpaceDN w:val="0"/>
        <w:adjustRightInd w:val="0"/>
        <w:ind w:firstLine="720"/>
        <w:jc w:val="both"/>
        <w:rPr>
          <w:b/>
          <w:sz w:val="16"/>
          <w:szCs w:val="16"/>
        </w:rPr>
      </w:pPr>
    </w:p>
    <w:p w:rsidR="00BA2BE7" w:rsidRPr="00BA2BE7" w:rsidRDefault="00BA2BE7" w:rsidP="00BA2BE7">
      <w:pPr>
        <w:widowControl w:val="0"/>
        <w:autoSpaceDE w:val="0"/>
        <w:autoSpaceDN w:val="0"/>
        <w:adjustRightInd w:val="0"/>
        <w:ind w:firstLine="720"/>
        <w:jc w:val="both"/>
        <w:rPr>
          <w:sz w:val="16"/>
          <w:szCs w:val="16"/>
        </w:rPr>
      </w:pPr>
      <w:r w:rsidRPr="00BA2BE7">
        <w:rPr>
          <w:sz w:val="16"/>
          <w:szCs w:val="16"/>
        </w:rPr>
        <w:t>Муниципальная программа будет реализовываться в течение трёх лет с 2023 по 2025 годы, этапы не выделяются.</w:t>
      </w:r>
    </w:p>
    <w:p w:rsidR="00BA2BE7" w:rsidRPr="00BA2BE7" w:rsidRDefault="00BA2BE7" w:rsidP="00BA2BE7">
      <w:pPr>
        <w:jc w:val="both"/>
        <w:rPr>
          <w:sz w:val="16"/>
          <w:szCs w:val="16"/>
        </w:rPr>
      </w:pPr>
      <w:r w:rsidRPr="00BA2BE7">
        <w:rPr>
          <w:sz w:val="16"/>
          <w:szCs w:val="16"/>
        </w:rPr>
        <w:t xml:space="preserve">Система программных мероприятий представлена мероприятиями, направленными на </w:t>
      </w:r>
      <w:proofErr w:type="gramStart"/>
      <w:r w:rsidRPr="00BA2BE7">
        <w:rPr>
          <w:sz w:val="16"/>
          <w:szCs w:val="16"/>
        </w:rPr>
        <w:t>информационную</w:t>
      </w:r>
      <w:proofErr w:type="gramEnd"/>
      <w:r w:rsidRPr="00BA2BE7">
        <w:rPr>
          <w:sz w:val="16"/>
          <w:szCs w:val="16"/>
        </w:rPr>
        <w:t xml:space="preserve"> поддержу в части размещения публикаций по вопросам развития предпринимательской деятельности и финансовую поддержку субъектов малого и среднего предпринимательства.</w:t>
      </w:r>
    </w:p>
    <w:p w:rsidR="00BA2BE7" w:rsidRPr="00BA2BE7" w:rsidRDefault="00BA2BE7" w:rsidP="00BA2BE7">
      <w:pPr>
        <w:widowControl w:val="0"/>
        <w:autoSpaceDE w:val="0"/>
        <w:autoSpaceDN w:val="0"/>
        <w:adjustRightInd w:val="0"/>
        <w:ind w:firstLine="720"/>
        <w:jc w:val="both"/>
        <w:rPr>
          <w:sz w:val="16"/>
          <w:szCs w:val="16"/>
        </w:rPr>
      </w:pPr>
      <w:r w:rsidRPr="00BA2BE7">
        <w:rPr>
          <w:sz w:val="16"/>
          <w:szCs w:val="16"/>
        </w:rPr>
        <w:t xml:space="preserve">Программные мероприятия, ответственные исполнители приведены в </w:t>
      </w:r>
      <w:hyperlink r:id="rId23" w:history="1">
        <w:r w:rsidRPr="00BA2BE7">
          <w:rPr>
            <w:sz w:val="16"/>
            <w:szCs w:val="16"/>
          </w:rPr>
          <w:t>приложении № 2</w:t>
        </w:r>
      </w:hyperlink>
      <w:r w:rsidRPr="00BA2BE7">
        <w:rPr>
          <w:sz w:val="16"/>
          <w:szCs w:val="16"/>
        </w:rPr>
        <w:t xml:space="preserve"> к Муниципальной программе.</w:t>
      </w:r>
    </w:p>
    <w:p w:rsidR="00BA2BE7" w:rsidRPr="00BA2BE7" w:rsidRDefault="00BA2BE7" w:rsidP="00BA2BE7">
      <w:pPr>
        <w:widowControl w:val="0"/>
        <w:autoSpaceDE w:val="0"/>
        <w:autoSpaceDN w:val="0"/>
        <w:adjustRightInd w:val="0"/>
        <w:ind w:firstLine="720"/>
        <w:jc w:val="both"/>
        <w:rPr>
          <w:sz w:val="16"/>
          <w:szCs w:val="16"/>
        </w:rPr>
      </w:pPr>
    </w:p>
    <w:p w:rsidR="00BA2BE7" w:rsidRPr="00BA2BE7" w:rsidRDefault="00BA2BE7" w:rsidP="00BA2BE7">
      <w:pPr>
        <w:widowControl w:val="0"/>
        <w:autoSpaceDE w:val="0"/>
        <w:autoSpaceDN w:val="0"/>
        <w:adjustRightInd w:val="0"/>
        <w:ind w:firstLine="720"/>
        <w:jc w:val="center"/>
        <w:rPr>
          <w:sz w:val="16"/>
          <w:szCs w:val="16"/>
        </w:rPr>
      </w:pPr>
      <w:r w:rsidRPr="00BA2BE7">
        <w:rPr>
          <w:sz w:val="16"/>
          <w:szCs w:val="16"/>
          <w:lang w:val="en-US"/>
        </w:rPr>
        <w:t>VI</w:t>
      </w:r>
      <w:r w:rsidRPr="00BA2BE7">
        <w:rPr>
          <w:sz w:val="16"/>
          <w:szCs w:val="16"/>
        </w:rPr>
        <w:t xml:space="preserve">. Механизмы реализации и система управления Муниципальной программы </w:t>
      </w:r>
    </w:p>
    <w:p w:rsidR="00BA2BE7" w:rsidRPr="00BA2BE7" w:rsidRDefault="00BA2BE7" w:rsidP="00BA2BE7">
      <w:pPr>
        <w:widowControl w:val="0"/>
        <w:autoSpaceDE w:val="0"/>
        <w:autoSpaceDN w:val="0"/>
        <w:adjustRightInd w:val="0"/>
        <w:ind w:firstLine="720"/>
        <w:jc w:val="both"/>
        <w:rPr>
          <w:sz w:val="16"/>
          <w:szCs w:val="16"/>
        </w:rPr>
      </w:pPr>
    </w:p>
    <w:p w:rsidR="00BA2BE7" w:rsidRPr="00BA2BE7" w:rsidRDefault="00BA2BE7" w:rsidP="00BA2BE7">
      <w:pPr>
        <w:widowControl w:val="0"/>
        <w:autoSpaceDE w:val="0"/>
        <w:autoSpaceDN w:val="0"/>
        <w:adjustRightInd w:val="0"/>
        <w:ind w:firstLine="709"/>
        <w:jc w:val="both"/>
        <w:rPr>
          <w:sz w:val="16"/>
          <w:szCs w:val="16"/>
          <w:lang w:eastAsia="en-US"/>
        </w:rPr>
      </w:pPr>
      <w:r w:rsidRPr="00BA2BE7">
        <w:rPr>
          <w:sz w:val="16"/>
          <w:szCs w:val="16"/>
          <w:lang w:eastAsia="en-US"/>
        </w:rPr>
        <w:t xml:space="preserve">В целях реализации мероприятий Муниципальной программы и достижения целевых индикаторов управление экономического развития, промышленности и торговли Администрации района (далее – </w:t>
      </w:r>
      <w:proofErr w:type="spellStart"/>
      <w:r w:rsidRPr="00BA2BE7">
        <w:rPr>
          <w:sz w:val="16"/>
          <w:szCs w:val="16"/>
          <w:lang w:eastAsia="en-US"/>
        </w:rPr>
        <w:t>УЭРПиТ</w:t>
      </w:r>
      <w:proofErr w:type="spellEnd"/>
      <w:r w:rsidRPr="00BA2BE7">
        <w:rPr>
          <w:sz w:val="16"/>
          <w:szCs w:val="16"/>
          <w:lang w:eastAsia="en-US"/>
        </w:rPr>
        <w:t xml:space="preserve"> Администрации района):</w:t>
      </w:r>
    </w:p>
    <w:p w:rsidR="00BA2BE7" w:rsidRPr="00BA2BE7" w:rsidRDefault="00BA2BE7" w:rsidP="00BA2BE7">
      <w:pPr>
        <w:widowControl w:val="0"/>
        <w:autoSpaceDE w:val="0"/>
        <w:autoSpaceDN w:val="0"/>
        <w:adjustRightInd w:val="0"/>
        <w:ind w:firstLine="709"/>
        <w:jc w:val="both"/>
        <w:rPr>
          <w:sz w:val="16"/>
          <w:szCs w:val="16"/>
          <w:lang w:eastAsia="en-US"/>
        </w:rPr>
      </w:pPr>
      <w:r w:rsidRPr="00BA2BE7">
        <w:rPr>
          <w:sz w:val="16"/>
          <w:szCs w:val="16"/>
          <w:lang w:eastAsia="en-US"/>
        </w:rPr>
        <w:t>1. Формирует заявки и обоснования на включение финансир</w:t>
      </w:r>
      <w:r w:rsidRPr="00BA2BE7">
        <w:rPr>
          <w:sz w:val="16"/>
          <w:szCs w:val="16"/>
          <w:lang w:eastAsia="en-US"/>
        </w:rPr>
        <w:t>о</w:t>
      </w:r>
      <w:r w:rsidRPr="00BA2BE7">
        <w:rPr>
          <w:sz w:val="16"/>
          <w:szCs w:val="16"/>
          <w:lang w:eastAsia="en-US"/>
        </w:rPr>
        <w:t>вания мероприятий Муниципальной программы за счет средств бюджета Тогучинского района в соответствующем фина</w:t>
      </w:r>
      <w:r w:rsidRPr="00BA2BE7">
        <w:rPr>
          <w:sz w:val="16"/>
          <w:szCs w:val="16"/>
          <w:lang w:eastAsia="en-US"/>
        </w:rPr>
        <w:t>н</w:t>
      </w:r>
      <w:r w:rsidRPr="00BA2BE7">
        <w:rPr>
          <w:sz w:val="16"/>
          <w:szCs w:val="16"/>
          <w:lang w:eastAsia="en-US"/>
        </w:rPr>
        <w:t>совом году и плановом периоде.</w:t>
      </w:r>
    </w:p>
    <w:p w:rsidR="00BA2BE7" w:rsidRPr="00BA2BE7" w:rsidRDefault="00BA2BE7" w:rsidP="00BA2BE7">
      <w:pPr>
        <w:widowControl w:val="0"/>
        <w:autoSpaceDE w:val="0"/>
        <w:autoSpaceDN w:val="0"/>
        <w:adjustRightInd w:val="0"/>
        <w:ind w:firstLine="709"/>
        <w:jc w:val="both"/>
        <w:rPr>
          <w:sz w:val="16"/>
          <w:szCs w:val="16"/>
          <w:lang w:eastAsia="en-US"/>
        </w:rPr>
      </w:pPr>
      <w:r w:rsidRPr="00BA2BE7">
        <w:rPr>
          <w:sz w:val="16"/>
          <w:szCs w:val="16"/>
          <w:lang w:eastAsia="en-US"/>
        </w:rPr>
        <w:t>2. Несет ответственность за обеспечение своевременной и качественной реализации Муниципальной программы, за эффективное использование средств, выделяемых на ее реализацию.</w:t>
      </w:r>
    </w:p>
    <w:p w:rsidR="00BA2BE7" w:rsidRPr="00BA2BE7" w:rsidRDefault="00BA2BE7" w:rsidP="00BA2BE7">
      <w:pPr>
        <w:widowControl w:val="0"/>
        <w:autoSpaceDE w:val="0"/>
        <w:autoSpaceDN w:val="0"/>
        <w:adjustRightInd w:val="0"/>
        <w:ind w:firstLine="709"/>
        <w:jc w:val="both"/>
        <w:rPr>
          <w:sz w:val="16"/>
          <w:szCs w:val="16"/>
          <w:lang w:eastAsia="en-US"/>
        </w:rPr>
      </w:pPr>
      <w:r w:rsidRPr="00BA2BE7">
        <w:rPr>
          <w:sz w:val="16"/>
          <w:szCs w:val="16"/>
          <w:lang w:eastAsia="en-US"/>
        </w:rPr>
        <w:t>3. Организует размещение в электронном виде информации о реализации Муниципальной программы.</w:t>
      </w:r>
    </w:p>
    <w:p w:rsidR="00BA2BE7" w:rsidRPr="00BA2BE7" w:rsidRDefault="00BA2BE7" w:rsidP="00BA2BE7">
      <w:pPr>
        <w:widowControl w:val="0"/>
        <w:autoSpaceDE w:val="0"/>
        <w:autoSpaceDN w:val="0"/>
        <w:adjustRightInd w:val="0"/>
        <w:ind w:firstLine="709"/>
        <w:jc w:val="both"/>
        <w:rPr>
          <w:sz w:val="16"/>
          <w:szCs w:val="16"/>
          <w:lang w:eastAsia="en-US"/>
        </w:rPr>
      </w:pPr>
      <w:r w:rsidRPr="00BA2BE7">
        <w:rPr>
          <w:sz w:val="16"/>
          <w:szCs w:val="16"/>
          <w:lang w:eastAsia="en-US"/>
        </w:rPr>
        <w:t xml:space="preserve">4. Принимает участие в конкурсах, проводимых </w:t>
      </w:r>
      <w:proofErr w:type="spellStart"/>
      <w:r w:rsidRPr="00BA2BE7">
        <w:rPr>
          <w:sz w:val="16"/>
          <w:szCs w:val="16"/>
          <w:lang w:eastAsia="en-US"/>
        </w:rPr>
        <w:t>Минпромторгом</w:t>
      </w:r>
      <w:proofErr w:type="spellEnd"/>
      <w:r w:rsidRPr="00BA2BE7">
        <w:rPr>
          <w:sz w:val="16"/>
          <w:szCs w:val="16"/>
          <w:lang w:eastAsia="en-US"/>
        </w:rPr>
        <w:t xml:space="preserve"> НСО, для получения субсидий из бюджета Новосибирской области на </w:t>
      </w:r>
      <w:proofErr w:type="spellStart"/>
      <w:r w:rsidRPr="00BA2BE7">
        <w:rPr>
          <w:sz w:val="16"/>
          <w:szCs w:val="16"/>
          <w:lang w:eastAsia="en-US"/>
        </w:rPr>
        <w:t>софинансирование</w:t>
      </w:r>
      <w:proofErr w:type="spellEnd"/>
      <w:r w:rsidRPr="00BA2BE7">
        <w:rPr>
          <w:sz w:val="16"/>
          <w:szCs w:val="16"/>
          <w:lang w:eastAsia="en-US"/>
        </w:rPr>
        <w:t xml:space="preserve"> мер</w:t>
      </w:r>
      <w:r w:rsidRPr="00BA2BE7">
        <w:rPr>
          <w:sz w:val="16"/>
          <w:szCs w:val="16"/>
          <w:lang w:eastAsia="en-US"/>
        </w:rPr>
        <w:t>о</w:t>
      </w:r>
      <w:r w:rsidRPr="00BA2BE7">
        <w:rPr>
          <w:sz w:val="16"/>
          <w:szCs w:val="16"/>
          <w:lang w:eastAsia="en-US"/>
        </w:rPr>
        <w:t>приятий Муниципальной программы.</w:t>
      </w:r>
    </w:p>
    <w:p w:rsidR="00BA2BE7" w:rsidRPr="00BA2BE7" w:rsidRDefault="00BA2BE7" w:rsidP="00BA2BE7">
      <w:pPr>
        <w:widowControl w:val="0"/>
        <w:autoSpaceDE w:val="0"/>
        <w:autoSpaceDN w:val="0"/>
        <w:adjustRightInd w:val="0"/>
        <w:ind w:firstLine="709"/>
        <w:jc w:val="both"/>
        <w:rPr>
          <w:sz w:val="16"/>
          <w:szCs w:val="16"/>
          <w:lang w:eastAsia="en-US"/>
        </w:rPr>
      </w:pPr>
      <w:r w:rsidRPr="00BA2BE7">
        <w:rPr>
          <w:sz w:val="16"/>
          <w:szCs w:val="16"/>
          <w:lang w:eastAsia="en-US"/>
        </w:rPr>
        <w:t>5. Устанавливает причины отклонения фактического выполнения пр</w:t>
      </w:r>
      <w:r w:rsidRPr="00BA2BE7">
        <w:rPr>
          <w:sz w:val="16"/>
          <w:szCs w:val="16"/>
          <w:lang w:eastAsia="en-US"/>
        </w:rPr>
        <w:t>о</w:t>
      </w:r>
      <w:r w:rsidRPr="00BA2BE7">
        <w:rPr>
          <w:sz w:val="16"/>
          <w:szCs w:val="16"/>
          <w:lang w:eastAsia="en-US"/>
        </w:rPr>
        <w:t>граммных мероприятий от предусмотренных результатов и определяет меры по устранению отклонений.</w:t>
      </w:r>
    </w:p>
    <w:p w:rsidR="00BA2BE7" w:rsidRPr="00BA2BE7" w:rsidRDefault="00BA2BE7" w:rsidP="00BA2BE7">
      <w:pPr>
        <w:widowControl w:val="0"/>
        <w:autoSpaceDE w:val="0"/>
        <w:autoSpaceDN w:val="0"/>
        <w:adjustRightInd w:val="0"/>
        <w:ind w:firstLine="708"/>
        <w:jc w:val="both"/>
        <w:rPr>
          <w:bCs/>
          <w:sz w:val="16"/>
          <w:szCs w:val="16"/>
        </w:rPr>
      </w:pPr>
      <w:r w:rsidRPr="00BA2BE7">
        <w:rPr>
          <w:sz w:val="16"/>
          <w:szCs w:val="16"/>
        </w:rPr>
        <w:t xml:space="preserve">В рамках ст. 78 Бюджетного кодекса Российской Федерации, Федерального закона от 24.07.2007 № 209-ФЗ «О развитии малого и среднего предпринимательства в Российской Федерации», постановления Правительства Российской Федерации от 18.09.2020 № 1492 </w:t>
      </w:r>
      <w:hyperlink r:id="rId24" w:history="1">
        <w:r w:rsidRPr="00BA2BE7">
          <w:rPr>
            <w:rStyle w:val="affff8"/>
            <w:bCs/>
            <w:color w:val="auto"/>
            <w:sz w:val="16"/>
            <w:szCs w:val="16"/>
          </w:rPr>
          <w:t>«Об общих требованиях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w:t>
        </w:r>
      </w:hyperlink>
      <w:r w:rsidRPr="00BA2BE7">
        <w:rPr>
          <w:sz w:val="16"/>
          <w:szCs w:val="16"/>
        </w:rPr>
        <w:t>, был разработан и утверждён П</w:t>
      </w:r>
      <w:r w:rsidRPr="00BA2BE7">
        <w:rPr>
          <w:bCs/>
          <w:sz w:val="16"/>
          <w:szCs w:val="16"/>
        </w:rPr>
        <w:t>орядок предоставления субсидий юридическим лицам, индивидуальным предпринимателям – производителям товаров, работ, услуг на реализацию мероприятий Муниципальной программы.</w:t>
      </w:r>
    </w:p>
    <w:p w:rsidR="00BA2BE7" w:rsidRPr="00BA2BE7" w:rsidRDefault="00BA2BE7" w:rsidP="00BA2BE7">
      <w:pPr>
        <w:widowControl w:val="0"/>
        <w:autoSpaceDE w:val="0"/>
        <w:autoSpaceDN w:val="0"/>
        <w:adjustRightInd w:val="0"/>
        <w:ind w:firstLine="708"/>
        <w:jc w:val="both"/>
        <w:rPr>
          <w:sz w:val="16"/>
          <w:szCs w:val="16"/>
        </w:rPr>
      </w:pPr>
    </w:p>
    <w:p w:rsidR="00BA2BE7" w:rsidRPr="00BA2BE7" w:rsidRDefault="00BA2BE7" w:rsidP="00BA2BE7">
      <w:pPr>
        <w:widowControl w:val="0"/>
        <w:autoSpaceDE w:val="0"/>
        <w:autoSpaceDN w:val="0"/>
        <w:adjustRightInd w:val="0"/>
        <w:jc w:val="center"/>
        <w:outlineLvl w:val="1"/>
        <w:rPr>
          <w:sz w:val="16"/>
          <w:szCs w:val="16"/>
        </w:rPr>
      </w:pPr>
      <w:r w:rsidRPr="00BA2BE7">
        <w:rPr>
          <w:sz w:val="16"/>
          <w:szCs w:val="16"/>
        </w:rPr>
        <w:t>V</w:t>
      </w:r>
      <w:r w:rsidRPr="00BA2BE7">
        <w:rPr>
          <w:sz w:val="16"/>
          <w:szCs w:val="16"/>
          <w:lang w:val="en-US"/>
        </w:rPr>
        <w:t>II</w:t>
      </w:r>
      <w:r w:rsidRPr="00BA2BE7">
        <w:rPr>
          <w:sz w:val="16"/>
          <w:szCs w:val="16"/>
        </w:rPr>
        <w:t>. Ресурсное обеспечение реализации</w:t>
      </w:r>
    </w:p>
    <w:p w:rsidR="00BA2BE7" w:rsidRPr="00BA2BE7" w:rsidRDefault="00BA2BE7" w:rsidP="00BA2BE7">
      <w:pPr>
        <w:widowControl w:val="0"/>
        <w:autoSpaceDE w:val="0"/>
        <w:autoSpaceDN w:val="0"/>
        <w:adjustRightInd w:val="0"/>
        <w:jc w:val="center"/>
        <w:outlineLvl w:val="1"/>
        <w:rPr>
          <w:sz w:val="16"/>
          <w:szCs w:val="16"/>
        </w:rPr>
      </w:pPr>
    </w:p>
    <w:p w:rsidR="00BA2BE7" w:rsidRPr="00BA2BE7" w:rsidRDefault="00BA2BE7" w:rsidP="00BA2BE7">
      <w:pPr>
        <w:pStyle w:val="ConsPlusNormal"/>
        <w:ind w:firstLine="540"/>
        <w:jc w:val="both"/>
        <w:rPr>
          <w:rFonts w:ascii="Times New Roman" w:hAnsi="Times New Roman" w:cs="Times New Roman"/>
          <w:sz w:val="16"/>
          <w:szCs w:val="16"/>
        </w:rPr>
      </w:pPr>
      <w:r w:rsidRPr="00BA2BE7">
        <w:rPr>
          <w:rFonts w:ascii="Times New Roman" w:hAnsi="Times New Roman" w:cs="Times New Roman"/>
          <w:sz w:val="16"/>
          <w:szCs w:val="16"/>
        </w:rPr>
        <w:t xml:space="preserve"> Основными источниками финансирования Муниципальной программы являются средства бюджета Тогучинского района Новосибирской области (далее – Бюджет Тогучинского района) и субсидии из бюджета Новосибирской области на реализацию мероприятий по развитию субъектов малого и среднего предпринимательства. </w:t>
      </w:r>
    </w:p>
    <w:p w:rsidR="00BA2BE7" w:rsidRPr="00BA2BE7" w:rsidRDefault="00BA2BE7" w:rsidP="00BA2BE7">
      <w:pPr>
        <w:pStyle w:val="ConsPlusNonformat"/>
        <w:widowControl/>
        <w:tabs>
          <w:tab w:val="left" w:pos="709"/>
          <w:tab w:val="center" w:pos="3222"/>
        </w:tabs>
        <w:jc w:val="both"/>
        <w:rPr>
          <w:rFonts w:ascii="Times New Roman" w:hAnsi="Times New Roman" w:cs="Times New Roman"/>
          <w:sz w:val="16"/>
          <w:szCs w:val="16"/>
        </w:rPr>
      </w:pPr>
      <w:r w:rsidRPr="00BA2BE7">
        <w:rPr>
          <w:rFonts w:ascii="Times New Roman" w:hAnsi="Times New Roman" w:cs="Times New Roman"/>
          <w:sz w:val="16"/>
          <w:szCs w:val="16"/>
        </w:rPr>
        <w:tab/>
        <w:t xml:space="preserve">Объём финансирования за весь период реализации Муниципальной программы, составляет – 797,149 тыс. руб., в том числе: 2023 год – 415,479 тыс. руб., 2024 год – 190,835 </w:t>
      </w:r>
      <w:proofErr w:type="spellStart"/>
      <w:r w:rsidRPr="00BA2BE7">
        <w:rPr>
          <w:rFonts w:ascii="Times New Roman" w:hAnsi="Times New Roman" w:cs="Times New Roman"/>
          <w:sz w:val="16"/>
          <w:szCs w:val="16"/>
        </w:rPr>
        <w:t>тыс.руб</w:t>
      </w:r>
      <w:proofErr w:type="spellEnd"/>
      <w:r w:rsidRPr="00BA2BE7">
        <w:rPr>
          <w:rFonts w:ascii="Times New Roman" w:hAnsi="Times New Roman" w:cs="Times New Roman"/>
          <w:sz w:val="16"/>
          <w:szCs w:val="16"/>
        </w:rPr>
        <w:t xml:space="preserve">., 2025 год – 190,835 </w:t>
      </w:r>
      <w:proofErr w:type="spellStart"/>
      <w:r w:rsidRPr="00BA2BE7">
        <w:rPr>
          <w:rFonts w:ascii="Times New Roman" w:hAnsi="Times New Roman" w:cs="Times New Roman"/>
          <w:sz w:val="16"/>
          <w:szCs w:val="16"/>
        </w:rPr>
        <w:t>тыс.руб</w:t>
      </w:r>
      <w:proofErr w:type="spellEnd"/>
      <w:r w:rsidRPr="00BA2BE7">
        <w:rPr>
          <w:rFonts w:ascii="Times New Roman" w:hAnsi="Times New Roman" w:cs="Times New Roman"/>
          <w:sz w:val="16"/>
          <w:szCs w:val="16"/>
        </w:rPr>
        <w:t>. Объём финансирования Муниципальной программы подлежит корректировке в случае ежегодных поправок в бюджет Тогучинского района в связи с его уточнением на плановый период.</w:t>
      </w:r>
    </w:p>
    <w:p w:rsidR="00BA2BE7" w:rsidRPr="00BA2BE7" w:rsidRDefault="00BA2BE7" w:rsidP="00BA2BE7">
      <w:pPr>
        <w:pStyle w:val="ConsPlusNonformat"/>
        <w:widowControl/>
        <w:tabs>
          <w:tab w:val="left" w:pos="709"/>
          <w:tab w:val="center" w:pos="3222"/>
        </w:tabs>
        <w:jc w:val="both"/>
        <w:rPr>
          <w:rFonts w:ascii="Times New Roman" w:hAnsi="Times New Roman" w:cs="Times New Roman"/>
          <w:sz w:val="16"/>
          <w:szCs w:val="16"/>
        </w:rPr>
      </w:pPr>
      <w:r w:rsidRPr="00BA2BE7">
        <w:rPr>
          <w:sz w:val="16"/>
          <w:szCs w:val="16"/>
        </w:rPr>
        <w:t xml:space="preserve">   </w:t>
      </w:r>
      <w:r w:rsidRPr="00BA2BE7">
        <w:rPr>
          <w:rFonts w:ascii="Times New Roman" w:hAnsi="Times New Roman" w:cs="Times New Roman"/>
          <w:sz w:val="16"/>
          <w:szCs w:val="16"/>
        </w:rPr>
        <w:t xml:space="preserve">Сводные финансовые затраты и источники финансирования Муниципальной программы приведены в </w:t>
      </w:r>
      <w:hyperlink r:id="rId25" w:history="1">
        <w:r w:rsidRPr="00BA2BE7">
          <w:rPr>
            <w:rFonts w:ascii="Times New Roman" w:hAnsi="Times New Roman" w:cs="Times New Roman"/>
            <w:sz w:val="16"/>
            <w:szCs w:val="16"/>
          </w:rPr>
          <w:t>приложении № 3, 4</w:t>
        </w:r>
      </w:hyperlink>
      <w:r w:rsidRPr="00BA2BE7">
        <w:rPr>
          <w:rFonts w:ascii="Times New Roman" w:hAnsi="Times New Roman" w:cs="Times New Roman"/>
          <w:sz w:val="16"/>
          <w:szCs w:val="16"/>
        </w:rPr>
        <w:t xml:space="preserve"> к Муниципальной программе.</w:t>
      </w:r>
    </w:p>
    <w:p w:rsidR="00BA2BE7" w:rsidRPr="00BA2BE7" w:rsidRDefault="00BA2BE7" w:rsidP="00BA2BE7">
      <w:pPr>
        <w:widowControl w:val="0"/>
        <w:autoSpaceDE w:val="0"/>
        <w:autoSpaceDN w:val="0"/>
        <w:adjustRightInd w:val="0"/>
        <w:jc w:val="center"/>
        <w:outlineLvl w:val="1"/>
        <w:rPr>
          <w:sz w:val="16"/>
          <w:szCs w:val="16"/>
        </w:rPr>
      </w:pPr>
    </w:p>
    <w:p w:rsidR="00BA2BE7" w:rsidRPr="00BA2BE7" w:rsidRDefault="00BA2BE7" w:rsidP="00BA2BE7">
      <w:pPr>
        <w:widowControl w:val="0"/>
        <w:autoSpaceDE w:val="0"/>
        <w:autoSpaceDN w:val="0"/>
        <w:adjustRightInd w:val="0"/>
        <w:jc w:val="center"/>
        <w:outlineLvl w:val="1"/>
        <w:rPr>
          <w:sz w:val="16"/>
          <w:szCs w:val="16"/>
        </w:rPr>
      </w:pPr>
      <w:r w:rsidRPr="00BA2BE7">
        <w:rPr>
          <w:sz w:val="16"/>
          <w:szCs w:val="16"/>
        </w:rPr>
        <w:t>VI</w:t>
      </w:r>
      <w:r w:rsidRPr="00BA2BE7">
        <w:rPr>
          <w:sz w:val="16"/>
          <w:szCs w:val="16"/>
          <w:lang w:val="en-US"/>
        </w:rPr>
        <w:t>II</w:t>
      </w:r>
      <w:r w:rsidRPr="00BA2BE7">
        <w:rPr>
          <w:sz w:val="16"/>
          <w:szCs w:val="16"/>
        </w:rPr>
        <w:t>. Ожидаемые результаты реализации</w:t>
      </w:r>
    </w:p>
    <w:p w:rsidR="00BA2BE7" w:rsidRPr="00BA2BE7" w:rsidRDefault="00BA2BE7" w:rsidP="00BA2BE7">
      <w:pPr>
        <w:widowControl w:val="0"/>
        <w:autoSpaceDE w:val="0"/>
        <w:autoSpaceDN w:val="0"/>
        <w:adjustRightInd w:val="0"/>
        <w:jc w:val="center"/>
        <w:outlineLvl w:val="1"/>
        <w:rPr>
          <w:sz w:val="16"/>
          <w:szCs w:val="16"/>
        </w:rPr>
      </w:pPr>
    </w:p>
    <w:p w:rsidR="00BA2BE7" w:rsidRPr="00BA2BE7" w:rsidRDefault="00BA2BE7" w:rsidP="00BA2BE7">
      <w:pPr>
        <w:widowControl w:val="0"/>
        <w:autoSpaceDE w:val="0"/>
        <w:autoSpaceDN w:val="0"/>
        <w:adjustRightInd w:val="0"/>
        <w:ind w:firstLine="709"/>
        <w:jc w:val="both"/>
        <w:rPr>
          <w:sz w:val="16"/>
          <w:szCs w:val="16"/>
        </w:rPr>
      </w:pPr>
      <w:r w:rsidRPr="00BA2BE7">
        <w:rPr>
          <w:sz w:val="16"/>
          <w:szCs w:val="16"/>
        </w:rPr>
        <w:t xml:space="preserve">Эффективность реализации Муниципальной программы можно оценить по показателям социальной и экономической значимости достигнутых результатов. </w:t>
      </w:r>
    </w:p>
    <w:p w:rsidR="00BA2BE7" w:rsidRPr="00BA2BE7" w:rsidRDefault="00BA2BE7" w:rsidP="00BA2BE7">
      <w:pPr>
        <w:widowControl w:val="0"/>
        <w:autoSpaceDE w:val="0"/>
        <w:autoSpaceDN w:val="0"/>
        <w:adjustRightInd w:val="0"/>
        <w:ind w:firstLine="709"/>
        <w:rPr>
          <w:sz w:val="16"/>
          <w:szCs w:val="16"/>
        </w:rPr>
      </w:pPr>
      <w:r w:rsidRPr="00BA2BE7">
        <w:rPr>
          <w:sz w:val="16"/>
          <w:szCs w:val="16"/>
          <w:u w:val="single"/>
        </w:rPr>
        <w:t>По социальным показателям</w:t>
      </w:r>
      <w:r w:rsidRPr="00BA2BE7">
        <w:rPr>
          <w:sz w:val="16"/>
          <w:szCs w:val="16"/>
        </w:rPr>
        <w:t>:</w:t>
      </w:r>
    </w:p>
    <w:p w:rsidR="00BA2BE7" w:rsidRPr="00BA2BE7" w:rsidRDefault="00BA2BE7" w:rsidP="00BA2BE7">
      <w:pPr>
        <w:jc w:val="both"/>
        <w:rPr>
          <w:b/>
          <w:sz w:val="16"/>
          <w:szCs w:val="16"/>
        </w:rPr>
      </w:pPr>
      <w:r w:rsidRPr="00BA2BE7">
        <w:rPr>
          <w:sz w:val="16"/>
          <w:szCs w:val="16"/>
        </w:rPr>
        <w:t xml:space="preserve">      </w:t>
      </w:r>
      <w:r w:rsidRPr="00BA2BE7">
        <w:rPr>
          <w:sz w:val="16"/>
          <w:szCs w:val="16"/>
        </w:rPr>
        <w:tab/>
        <w:t xml:space="preserve">Количество созданных новых рабочих мест </w:t>
      </w:r>
      <w:proofErr w:type="spellStart"/>
      <w:r w:rsidRPr="00BA2BE7">
        <w:rPr>
          <w:sz w:val="16"/>
          <w:szCs w:val="16"/>
        </w:rPr>
        <w:t>СМиСП</w:t>
      </w:r>
      <w:proofErr w:type="spellEnd"/>
      <w:r w:rsidRPr="00BA2BE7">
        <w:rPr>
          <w:sz w:val="16"/>
          <w:szCs w:val="16"/>
        </w:rPr>
        <w:t xml:space="preserve"> – получателями поддержки (к концу реализации программы) составит не менее 6 человек.</w:t>
      </w:r>
    </w:p>
    <w:p w:rsidR="00BA2BE7" w:rsidRPr="00BA2BE7" w:rsidRDefault="00BA2BE7" w:rsidP="00BA2BE7">
      <w:pPr>
        <w:widowControl w:val="0"/>
        <w:autoSpaceDE w:val="0"/>
        <w:autoSpaceDN w:val="0"/>
        <w:adjustRightInd w:val="0"/>
        <w:ind w:firstLine="709"/>
        <w:rPr>
          <w:sz w:val="16"/>
          <w:szCs w:val="16"/>
        </w:rPr>
      </w:pPr>
      <w:r w:rsidRPr="00BA2BE7">
        <w:rPr>
          <w:sz w:val="16"/>
          <w:szCs w:val="16"/>
          <w:u w:val="single"/>
        </w:rPr>
        <w:t>По экономическим показателям</w:t>
      </w:r>
      <w:r w:rsidRPr="00BA2BE7">
        <w:rPr>
          <w:sz w:val="16"/>
          <w:szCs w:val="16"/>
        </w:rPr>
        <w:t>:</w:t>
      </w:r>
    </w:p>
    <w:p w:rsidR="00BA2BE7" w:rsidRPr="00BA2BE7" w:rsidRDefault="00BA2BE7" w:rsidP="00BA2BE7">
      <w:pPr>
        <w:ind w:firstLine="708"/>
        <w:jc w:val="both"/>
        <w:rPr>
          <w:sz w:val="16"/>
          <w:szCs w:val="16"/>
        </w:rPr>
      </w:pPr>
      <w:r w:rsidRPr="00BA2BE7">
        <w:rPr>
          <w:sz w:val="16"/>
          <w:szCs w:val="16"/>
        </w:rPr>
        <w:t>Рост количества публикаций по вопросам развития предпринимательской деятельности (к концу реализации программы) составит не менее 120% (по отношению к 2022г).</w:t>
      </w:r>
    </w:p>
    <w:p w:rsidR="00BA2BE7" w:rsidRPr="00BA2BE7" w:rsidRDefault="00BA2BE7" w:rsidP="00BA2BE7">
      <w:pPr>
        <w:ind w:firstLine="708"/>
        <w:jc w:val="both"/>
        <w:rPr>
          <w:sz w:val="16"/>
          <w:szCs w:val="16"/>
          <w:highlight w:val="green"/>
        </w:rPr>
      </w:pPr>
    </w:p>
    <w:p w:rsidR="00BA2BE7" w:rsidRPr="00BA2BE7" w:rsidRDefault="00BA2BE7" w:rsidP="00BA2BE7">
      <w:pPr>
        <w:jc w:val="center"/>
        <w:rPr>
          <w:sz w:val="16"/>
          <w:szCs w:val="16"/>
        </w:rPr>
      </w:pPr>
      <w:r w:rsidRPr="00BA2BE7">
        <w:rPr>
          <w:b/>
          <w:sz w:val="16"/>
          <w:szCs w:val="16"/>
        </w:rPr>
        <w:t xml:space="preserve">       </w:t>
      </w:r>
      <w:r w:rsidRPr="00BA2BE7">
        <w:rPr>
          <w:sz w:val="16"/>
          <w:szCs w:val="16"/>
          <w:lang w:val="en-US"/>
        </w:rPr>
        <w:t>IX</w:t>
      </w:r>
      <w:r w:rsidRPr="00BA2BE7">
        <w:rPr>
          <w:sz w:val="16"/>
          <w:szCs w:val="16"/>
        </w:rPr>
        <w:t>. Управление, контроль реализации и оценка эффективности Муниципальной программы</w:t>
      </w:r>
    </w:p>
    <w:p w:rsidR="00BA2BE7" w:rsidRPr="00BA2BE7" w:rsidRDefault="00BA2BE7" w:rsidP="00BA2BE7">
      <w:pPr>
        <w:jc w:val="center"/>
        <w:rPr>
          <w:b/>
          <w:sz w:val="16"/>
          <w:szCs w:val="16"/>
        </w:rPr>
      </w:pPr>
    </w:p>
    <w:p w:rsidR="00BA2BE7" w:rsidRPr="00BA2BE7" w:rsidRDefault="00BA2BE7" w:rsidP="00BA2BE7">
      <w:pPr>
        <w:ind w:firstLine="708"/>
        <w:jc w:val="both"/>
        <w:rPr>
          <w:sz w:val="16"/>
          <w:szCs w:val="16"/>
        </w:rPr>
      </w:pPr>
      <w:r w:rsidRPr="00BA2BE7">
        <w:rPr>
          <w:sz w:val="16"/>
          <w:szCs w:val="16"/>
        </w:rPr>
        <w:t xml:space="preserve">Для управления и контроля реализации Муниципальной программы </w:t>
      </w:r>
      <w:proofErr w:type="spellStart"/>
      <w:r w:rsidRPr="00BA2BE7">
        <w:rPr>
          <w:sz w:val="16"/>
          <w:szCs w:val="16"/>
        </w:rPr>
        <w:t>УЭРПиТ</w:t>
      </w:r>
      <w:proofErr w:type="spellEnd"/>
      <w:r w:rsidRPr="00BA2BE7">
        <w:rPr>
          <w:sz w:val="16"/>
          <w:szCs w:val="16"/>
        </w:rPr>
        <w:t xml:space="preserve"> Администрации района формирует план реализации мероприятий Муниципальной программы (далее - План реализации мероприятий).</w:t>
      </w:r>
    </w:p>
    <w:p w:rsidR="00BA2BE7" w:rsidRPr="00BA2BE7" w:rsidRDefault="00BA2BE7" w:rsidP="00BA2BE7">
      <w:pPr>
        <w:ind w:firstLine="708"/>
        <w:jc w:val="both"/>
        <w:rPr>
          <w:sz w:val="16"/>
          <w:szCs w:val="16"/>
        </w:rPr>
      </w:pPr>
      <w:r w:rsidRPr="00BA2BE7">
        <w:rPr>
          <w:sz w:val="16"/>
          <w:szCs w:val="16"/>
        </w:rPr>
        <w:t>План реализации мероприятий утверждается постановлением Администрации района.</w:t>
      </w:r>
    </w:p>
    <w:p w:rsidR="00BA2BE7" w:rsidRPr="00BA2BE7" w:rsidRDefault="00BA2BE7" w:rsidP="00BA2BE7">
      <w:pPr>
        <w:ind w:firstLine="708"/>
        <w:jc w:val="both"/>
        <w:rPr>
          <w:sz w:val="16"/>
          <w:szCs w:val="16"/>
        </w:rPr>
      </w:pPr>
      <w:r w:rsidRPr="00BA2BE7">
        <w:rPr>
          <w:sz w:val="16"/>
          <w:szCs w:val="16"/>
        </w:rPr>
        <w:t xml:space="preserve">После утверждения Плана реализации мероприятий (внесения в него изменений) </w:t>
      </w:r>
      <w:proofErr w:type="spellStart"/>
      <w:r w:rsidRPr="00BA2BE7">
        <w:rPr>
          <w:sz w:val="16"/>
          <w:szCs w:val="16"/>
        </w:rPr>
        <w:t>УЭРПиТ</w:t>
      </w:r>
      <w:proofErr w:type="spellEnd"/>
      <w:r w:rsidRPr="00BA2BE7">
        <w:rPr>
          <w:sz w:val="16"/>
          <w:szCs w:val="16"/>
        </w:rPr>
        <w:t xml:space="preserve"> Администрации района, в течение 5 рабочих дней:</w:t>
      </w:r>
    </w:p>
    <w:p w:rsidR="00BA2BE7" w:rsidRPr="00BA2BE7" w:rsidRDefault="00BA2BE7" w:rsidP="00BA2BE7">
      <w:pPr>
        <w:ind w:firstLine="708"/>
        <w:jc w:val="both"/>
        <w:rPr>
          <w:sz w:val="16"/>
          <w:szCs w:val="16"/>
        </w:rPr>
      </w:pPr>
      <w:r w:rsidRPr="00BA2BE7">
        <w:rPr>
          <w:sz w:val="16"/>
          <w:szCs w:val="16"/>
        </w:rPr>
        <w:t>1) размещает План реализации мероприятий в актуальной редакции и соответствующее постановление Администрации района о его утверждении (о внесении изменений) на официальном сайте Администрации района в разделе Документы/Муниципальные программы;</w:t>
      </w:r>
    </w:p>
    <w:p w:rsidR="00BA2BE7" w:rsidRPr="00BA2BE7" w:rsidRDefault="00BA2BE7" w:rsidP="00BA2BE7">
      <w:pPr>
        <w:ind w:firstLine="708"/>
        <w:jc w:val="both"/>
        <w:rPr>
          <w:sz w:val="16"/>
          <w:szCs w:val="16"/>
        </w:rPr>
      </w:pPr>
      <w:r w:rsidRPr="00BA2BE7">
        <w:rPr>
          <w:sz w:val="16"/>
          <w:szCs w:val="16"/>
        </w:rPr>
        <w:t xml:space="preserve">2) предоставляет копию Плана реализации мероприятий (внесения в него изменений) </w:t>
      </w:r>
      <w:proofErr w:type="gramStart"/>
      <w:r w:rsidRPr="00BA2BE7">
        <w:rPr>
          <w:sz w:val="16"/>
          <w:szCs w:val="16"/>
        </w:rPr>
        <w:t>в отделом</w:t>
      </w:r>
      <w:proofErr w:type="gramEnd"/>
      <w:r w:rsidRPr="00BA2BE7">
        <w:rPr>
          <w:sz w:val="16"/>
          <w:szCs w:val="16"/>
        </w:rPr>
        <w:t xml:space="preserve"> внутреннего муниципального финансового контроля Администрации района (далее – ОВМФК Администрации района). </w:t>
      </w:r>
    </w:p>
    <w:p w:rsidR="00BA2BE7" w:rsidRPr="00BA2BE7" w:rsidRDefault="00BA2BE7" w:rsidP="00BA2BE7">
      <w:pPr>
        <w:ind w:firstLine="540"/>
        <w:jc w:val="both"/>
        <w:rPr>
          <w:sz w:val="16"/>
          <w:szCs w:val="16"/>
        </w:rPr>
      </w:pPr>
      <w:r w:rsidRPr="00BA2BE7">
        <w:rPr>
          <w:sz w:val="16"/>
          <w:szCs w:val="16"/>
        </w:rPr>
        <w:t xml:space="preserve">  В целях контроля реализации Муниципальной программы ОВМФК Администрации района осуществляет мониторинг её реализации.</w:t>
      </w:r>
    </w:p>
    <w:p w:rsidR="00BA2BE7" w:rsidRPr="00BA2BE7" w:rsidRDefault="00BA2BE7" w:rsidP="00BA2BE7">
      <w:pPr>
        <w:ind w:left="-15" w:firstLine="723"/>
        <w:jc w:val="both"/>
        <w:rPr>
          <w:sz w:val="16"/>
          <w:szCs w:val="16"/>
        </w:rPr>
      </w:pPr>
      <w:r w:rsidRPr="00BA2BE7">
        <w:rPr>
          <w:sz w:val="16"/>
          <w:szCs w:val="16"/>
        </w:rPr>
        <w:t xml:space="preserve">Объектом мониторинга являются значения показателей (индикаторов) Муниципальной программы и ход реализации мероприятий Муниципальной программы. </w:t>
      </w:r>
    </w:p>
    <w:p w:rsidR="00BA2BE7" w:rsidRPr="00BA2BE7" w:rsidRDefault="00BA2BE7" w:rsidP="00BA2BE7">
      <w:pPr>
        <w:pStyle w:val="ae"/>
        <w:spacing w:after="0" w:line="240" w:lineRule="auto"/>
        <w:ind w:left="0"/>
        <w:rPr>
          <w:sz w:val="16"/>
          <w:szCs w:val="16"/>
        </w:rPr>
      </w:pPr>
      <w:r w:rsidRPr="00BA2BE7">
        <w:rPr>
          <w:sz w:val="16"/>
          <w:szCs w:val="16"/>
        </w:rPr>
        <w:t xml:space="preserve">          Мониторинг реализации Муниципальной программы проводится на основе отчётов о ходе и результатах реализации Муниципальной программы.  </w:t>
      </w:r>
    </w:p>
    <w:p w:rsidR="00BA2BE7" w:rsidRPr="00BA2BE7" w:rsidRDefault="00BA2BE7" w:rsidP="00BA2BE7">
      <w:pPr>
        <w:ind w:firstLine="708"/>
        <w:jc w:val="both"/>
        <w:rPr>
          <w:sz w:val="16"/>
          <w:szCs w:val="16"/>
        </w:rPr>
      </w:pPr>
      <w:proofErr w:type="spellStart"/>
      <w:r w:rsidRPr="00BA2BE7">
        <w:rPr>
          <w:sz w:val="16"/>
          <w:szCs w:val="16"/>
        </w:rPr>
        <w:t>УЭРПиТ</w:t>
      </w:r>
      <w:proofErr w:type="spellEnd"/>
      <w:r w:rsidRPr="00BA2BE7">
        <w:rPr>
          <w:sz w:val="16"/>
          <w:szCs w:val="16"/>
        </w:rPr>
        <w:t xml:space="preserve"> Администрации района по итогам отчетного года осуществляет подготовку годового отчёта о ходе и результатах реализации Муниципальной программы.</w:t>
      </w:r>
    </w:p>
    <w:p w:rsidR="00BA2BE7" w:rsidRPr="00BA2BE7" w:rsidRDefault="00BA2BE7" w:rsidP="00BA2BE7">
      <w:pPr>
        <w:ind w:firstLine="708"/>
        <w:jc w:val="both"/>
        <w:rPr>
          <w:sz w:val="16"/>
          <w:szCs w:val="16"/>
        </w:rPr>
      </w:pPr>
      <w:proofErr w:type="spellStart"/>
      <w:r w:rsidRPr="00BA2BE7">
        <w:rPr>
          <w:sz w:val="16"/>
          <w:szCs w:val="16"/>
        </w:rPr>
        <w:t>УЭРПиТ</w:t>
      </w:r>
      <w:proofErr w:type="spellEnd"/>
      <w:r w:rsidRPr="00BA2BE7">
        <w:rPr>
          <w:sz w:val="16"/>
          <w:szCs w:val="16"/>
        </w:rPr>
        <w:t xml:space="preserve"> Администрации района в срок до 01 марта года, следующего за отчетным, направляет в ОВМФК Администрации района:</w:t>
      </w:r>
    </w:p>
    <w:p w:rsidR="00BA2BE7" w:rsidRPr="00BA2BE7" w:rsidRDefault="00BA2BE7" w:rsidP="00BA2BE7">
      <w:pPr>
        <w:ind w:firstLine="708"/>
        <w:jc w:val="both"/>
        <w:rPr>
          <w:sz w:val="16"/>
          <w:szCs w:val="16"/>
        </w:rPr>
      </w:pPr>
      <w:r w:rsidRPr="00BA2BE7">
        <w:rPr>
          <w:sz w:val="16"/>
          <w:szCs w:val="16"/>
        </w:rPr>
        <w:t>1) годовой отчёт о ходе и результатах реализации Муниципальной программы.</w:t>
      </w:r>
    </w:p>
    <w:p w:rsidR="00BA2BE7" w:rsidRPr="00BA2BE7" w:rsidRDefault="00BA2BE7" w:rsidP="00BA2BE7">
      <w:pPr>
        <w:ind w:left="-15" w:firstLine="710"/>
        <w:jc w:val="both"/>
        <w:rPr>
          <w:sz w:val="16"/>
          <w:szCs w:val="16"/>
        </w:rPr>
      </w:pPr>
      <w:r w:rsidRPr="00BA2BE7">
        <w:rPr>
          <w:sz w:val="16"/>
          <w:szCs w:val="16"/>
        </w:rPr>
        <w:t xml:space="preserve">По итогам полугодия Отчёт о ходе и результатах реализации Муниципальной программы представляется </w:t>
      </w:r>
      <w:proofErr w:type="spellStart"/>
      <w:r w:rsidRPr="00BA2BE7">
        <w:rPr>
          <w:sz w:val="16"/>
          <w:szCs w:val="16"/>
        </w:rPr>
        <w:t>УЭРПиТ</w:t>
      </w:r>
      <w:proofErr w:type="spellEnd"/>
      <w:r w:rsidRPr="00BA2BE7">
        <w:rPr>
          <w:sz w:val="16"/>
          <w:szCs w:val="16"/>
        </w:rPr>
        <w:t xml:space="preserve"> Администрации района в ОВМФК Администрации района - до 30 июля текущего года.</w:t>
      </w:r>
    </w:p>
    <w:p w:rsidR="00BA2BE7" w:rsidRPr="00BA2BE7" w:rsidRDefault="00BA2BE7" w:rsidP="00BA2BE7">
      <w:pPr>
        <w:ind w:left="-15" w:firstLine="710"/>
        <w:jc w:val="both"/>
        <w:rPr>
          <w:sz w:val="16"/>
          <w:szCs w:val="16"/>
        </w:rPr>
      </w:pPr>
      <w:r w:rsidRPr="00BA2BE7">
        <w:rPr>
          <w:sz w:val="16"/>
          <w:szCs w:val="16"/>
        </w:rPr>
        <w:t xml:space="preserve">Вместе с Отчётом о ходе и результатах реализации Муниципальной программы </w:t>
      </w:r>
      <w:proofErr w:type="spellStart"/>
      <w:r w:rsidRPr="00BA2BE7">
        <w:rPr>
          <w:sz w:val="16"/>
          <w:szCs w:val="16"/>
        </w:rPr>
        <w:t>УЭРПиТ</w:t>
      </w:r>
      <w:proofErr w:type="spellEnd"/>
      <w:r w:rsidRPr="00BA2BE7">
        <w:rPr>
          <w:sz w:val="16"/>
          <w:szCs w:val="16"/>
        </w:rPr>
        <w:t xml:space="preserve"> Администрации района предоставляет пояснительную записку, содержащую качественные и количественные результаты выполнения мероприятий, анализ возникающих проблем и предложения по их устранению, а также актуальную редакцию Муниципальной программы.</w:t>
      </w:r>
    </w:p>
    <w:p w:rsidR="00BA2BE7" w:rsidRPr="00BA2BE7" w:rsidRDefault="00BA2BE7" w:rsidP="00BA2BE7">
      <w:pPr>
        <w:pStyle w:val="ConsPlusNormal"/>
        <w:ind w:firstLine="709"/>
        <w:jc w:val="both"/>
        <w:rPr>
          <w:rFonts w:ascii="Times New Roman" w:hAnsi="Times New Roman" w:cs="Times New Roman"/>
          <w:sz w:val="16"/>
          <w:szCs w:val="16"/>
        </w:rPr>
      </w:pPr>
      <w:r w:rsidRPr="00BA2BE7">
        <w:rPr>
          <w:rFonts w:ascii="Times New Roman" w:hAnsi="Times New Roman" w:cs="Times New Roman"/>
          <w:sz w:val="16"/>
          <w:szCs w:val="16"/>
        </w:rPr>
        <w:t xml:space="preserve">С целью осуществления контроля за ходом реализации Муниципальной программы и своевременным принятием мер по повышению эффективности реализации и расходования средств на её реализацию, проводится оценка эффективности реализации </w:t>
      </w:r>
      <w:r w:rsidRPr="00BA2BE7">
        <w:rPr>
          <w:rFonts w:ascii="Times New Roman" w:hAnsi="Times New Roman" w:cs="Times New Roman"/>
          <w:sz w:val="16"/>
          <w:szCs w:val="16"/>
        </w:rPr>
        <w:lastRenderedPageBreak/>
        <w:t>Муниципальной программы.</w:t>
      </w:r>
    </w:p>
    <w:p w:rsidR="00BA2BE7" w:rsidRPr="00BA2BE7" w:rsidRDefault="00BA2BE7" w:rsidP="00BA2BE7">
      <w:pPr>
        <w:pStyle w:val="ConsPlusNormal"/>
        <w:ind w:firstLine="709"/>
        <w:jc w:val="both"/>
        <w:rPr>
          <w:rFonts w:ascii="Times New Roman" w:hAnsi="Times New Roman" w:cs="Times New Roman"/>
          <w:sz w:val="16"/>
          <w:szCs w:val="16"/>
        </w:rPr>
      </w:pPr>
      <w:r w:rsidRPr="00BA2BE7">
        <w:rPr>
          <w:rFonts w:ascii="Times New Roman" w:hAnsi="Times New Roman" w:cs="Times New Roman"/>
          <w:sz w:val="16"/>
          <w:szCs w:val="16"/>
        </w:rPr>
        <w:t>Оценка эффективности реализации Муниципальной программы производится ежегодно, ОВМФК Администрации района, в срок до 01 апреля года, следующего за отчетным.</w:t>
      </w:r>
    </w:p>
    <w:p w:rsidR="00BA2BE7" w:rsidRPr="0000124E" w:rsidRDefault="00BA2BE7" w:rsidP="00BA2BE7">
      <w:pPr>
        <w:pStyle w:val="ConsPlusNormal"/>
        <w:ind w:firstLine="709"/>
        <w:jc w:val="both"/>
        <w:rPr>
          <w:rFonts w:ascii="Times New Roman" w:hAnsi="Times New Roman" w:cs="Times New Roman"/>
          <w:sz w:val="16"/>
          <w:szCs w:val="16"/>
        </w:rPr>
      </w:pPr>
      <w:r w:rsidRPr="00BA2BE7">
        <w:rPr>
          <w:rFonts w:ascii="Times New Roman" w:hAnsi="Times New Roman" w:cs="Times New Roman"/>
          <w:sz w:val="16"/>
          <w:szCs w:val="16"/>
        </w:rPr>
        <w:t xml:space="preserve">Отчёт по эффективности реализации Муниципальной программы составляется </w:t>
      </w:r>
      <w:proofErr w:type="spellStart"/>
      <w:r w:rsidRPr="00BA2BE7">
        <w:rPr>
          <w:rFonts w:ascii="Times New Roman" w:hAnsi="Times New Roman" w:cs="Times New Roman"/>
          <w:sz w:val="16"/>
          <w:szCs w:val="16"/>
        </w:rPr>
        <w:t>УЭРПиТ</w:t>
      </w:r>
      <w:proofErr w:type="spellEnd"/>
      <w:r w:rsidRPr="00BA2BE7">
        <w:rPr>
          <w:rFonts w:ascii="Times New Roman" w:hAnsi="Times New Roman" w:cs="Times New Roman"/>
          <w:sz w:val="16"/>
          <w:szCs w:val="16"/>
        </w:rPr>
        <w:t xml:space="preserve"> Администрации района и предоставляется в ОВМФК Администрации района до 01 апреля года, </w:t>
      </w:r>
      <w:r w:rsidRPr="0000124E">
        <w:rPr>
          <w:rFonts w:ascii="Times New Roman" w:hAnsi="Times New Roman" w:cs="Times New Roman"/>
          <w:sz w:val="16"/>
          <w:szCs w:val="16"/>
        </w:rPr>
        <w:t>следующего за отчётным годом.</w:t>
      </w:r>
    </w:p>
    <w:p w:rsidR="00BA2BE7" w:rsidRPr="0000124E" w:rsidRDefault="00BA2BE7" w:rsidP="00BA2BE7">
      <w:pPr>
        <w:ind w:firstLine="695"/>
        <w:jc w:val="both"/>
        <w:rPr>
          <w:sz w:val="16"/>
          <w:szCs w:val="16"/>
        </w:rPr>
      </w:pPr>
      <w:r w:rsidRPr="0000124E">
        <w:rPr>
          <w:sz w:val="16"/>
          <w:szCs w:val="16"/>
        </w:rPr>
        <w:t xml:space="preserve">По результатам оценки эффективности Муниципальной программы принимается решение о целесообразности дальнейшей реализации Муниципальной программы, необходимости внесения изменений или о досрочном прекращении реализации Муниципальной программы, а также сокращении на текущий финансовый год либо на очередной финансовый год и плановый период бюджетных ассигнований как на её реализацию в целом, так и отдельных мероприятий Муниципальной программы. </w:t>
      </w:r>
    </w:p>
    <w:p w:rsidR="00BA2BE7" w:rsidRPr="0000124E" w:rsidRDefault="00BA2BE7" w:rsidP="00BA2BE7">
      <w:pPr>
        <w:pStyle w:val="ConsPlusNormal"/>
        <w:ind w:firstLine="709"/>
        <w:jc w:val="both"/>
        <w:rPr>
          <w:rFonts w:ascii="Times New Roman" w:hAnsi="Times New Roman" w:cs="Times New Roman"/>
          <w:sz w:val="16"/>
          <w:szCs w:val="16"/>
        </w:rPr>
      </w:pPr>
      <w:r w:rsidRPr="0000124E">
        <w:rPr>
          <w:rFonts w:ascii="Times New Roman" w:hAnsi="Times New Roman" w:cs="Times New Roman"/>
          <w:sz w:val="16"/>
          <w:szCs w:val="16"/>
        </w:rPr>
        <w:t xml:space="preserve">Для обеспечения возможности открытости информации </w:t>
      </w:r>
      <w:proofErr w:type="spellStart"/>
      <w:r w:rsidRPr="0000124E">
        <w:rPr>
          <w:rFonts w:ascii="Times New Roman" w:hAnsi="Times New Roman" w:cs="Times New Roman"/>
          <w:sz w:val="16"/>
          <w:szCs w:val="16"/>
        </w:rPr>
        <w:t>УЭРПиТ</w:t>
      </w:r>
      <w:proofErr w:type="spellEnd"/>
      <w:r w:rsidRPr="0000124E">
        <w:rPr>
          <w:rFonts w:ascii="Times New Roman" w:hAnsi="Times New Roman" w:cs="Times New Roman"/>
          <w:sz w:val="16"/>
          <w:szCs w:val="16"/>
        </w:rPr>
        <w:t xml:space="preserve"> Администрации района на официальном сайте Администрации </w:t>
      </w:r>
      <w:r w:rsidRPr="0000124E">
        <w:rPr>
          <w:rFonts w:ascii="Times New Roman" w:hAnsi="Times New Roman" w:cs="Times New Roman"/>
          <w:sz w:val="16"/>
          <w:szCs w:val="16"/>
        </w:rPr>
        <w:t>района размещает:</w:t>
      </w:r>
    </w:p>
    <w:p w:rsidR="00BA2BE7" w:rsidRPr="0000124E" w:rsidRDefault="00BA2BE7" w:rsidP="00BA2BE7">
      <w:pPr>
        <w:ind w:firstLine="709"/>
        <w:jc w:val="both"/>
        <w:rPr>
          <w:sz w:val="16"/>
          <w:szCs w:val="16"/>
        </w:rPr>
      </w:pPr>
      <w:r w:rsidRPr="0000124E">
        <w:rPr>
          <w:sz w:val="16"/>
          <w:szCs w:val="16"/>
        </w:rPr>
        <w:t xml:space="preserve"> - утверждённую Муниципальную программу (проект изменений в Муниципальную программу) – в разделе: Документы/Муниципальные программы/Действующие муниципальные программы в течение 5 рабочих дней после утверждения;</w:t>
      </w:r>
    </w:p>
    <w:p w:rsidR="00BA2BE7" w:rsidRPr="0000124E" w:rsidRDefault="00BA2BE7" w:rsidP="00BA2BE7">
      <w:pPr>
        <w:ind w:firstLine="709"/>
        <w:jc w:val="both"/>
        <w:rPr>
          <w:sz w:val="16"/>
          <w:szCs w:val="16"/>
        </w:rPr>
      </w:pPr>
      <w:r w:rsidRPr="0000124E">
        <w:rPr>
          <w:sz w:val="16"/>
          <w:szCs w:val="16"/>
        </w:rPr>
        <w:t>- утверждённый План реализации мероприятий Муниципальной программы (проект изменений в План реализации мероприятий Муниципальной программы) – в разделе: Документы/Муниципальные программы/Планы реализаций мероприятий Муниципальных программ в течение 5 рабочих дней после утверждения.</w:t>
      </w:r>
    </w:p>
    <w:p w:rsidR="00BA2BE7" w:rsidRPr="0000124E" w:rsidRDefault="00BA2BE7" w:rsidP="00BA2BE7">
      <w:pPr>
        <w:jc w:val="both"/>
        <w:rPr>
          <w:sz w:val="16"/>
          <w:szCs w:val="16"/>
        </w:rPr>
      </w:pPr>
      <w:r w:rsidRPr="0000124E">
        <w:rPr>
          <w:sz w:val="16"/>
          <w:szCs w:val="16"/>
        </w:rPr>
        <w:t xml:space="preserve">В целях обеспечения доступа к информации о реализации муниципальной программы </w:t>
      </w:r>
      <w:proofErr w:type="spellStart"/>
      <w:r w:rsidRPr="0000124E">
        <w:rPr>
          <w:sz w:val="16"/>
          <w:szCs w:val="16"/>
        </w:rPr>
        <w:t>УЭРПиТ</w:t>
      </w:r>
      <w:proofErr w:type="spellEnd"/>
      <w:r w:rsidRPr="0000124E">
        <w:rPr>
          <w:sz w:val="16"/>
          <w:szCs w:val="16"/>
        </w:rPr>
        <w:t xml:space="preserve"> Администрации района размещает на официальном сайте Администрации района годовой отчет о ходе реализации Муниципальной программы – до 15 апреля года, следующего за отчетным годом. Информация об отчетах размещается в разделе: Документы/Муниципальные программы/ отчеты о ходе реализации Муниципальных программ</w:t>
      </w:r>
      <w:r w:rsidRPr="0000124E">
        <w:rPr>
          <w:sz w:val="16"/>
          <w:szCs w:val="16"/>
        </w:rPr>
        <w:t>.</w:t>
      </w:r>
    </w:p>
    <w:p w:rsidR="00BA2BE7" w:rsidRPr="0000124E" w:rsidRDefault="00BA2BE7" w:rsidP="000E21B8">
      <w:pPr>
        <w:jc w:val="center"/>
        <w:rPr>
          <w:b/>
          <w:sz w:val="16"/>
          <w:szCs w:val="16"/>
        </w:rPr>
        <w:sectPr w:rsidR="00BA2BE7" w:rsidRPr="0000124E" w:rsidSect="009E594C">
          <w:type w:val="continuous"/>
          <w:pgSz w:w="11906" w:h="16838" w:code="9"/>
          <w:pgMar w:top="567" w:right="567" w:bottom="567" w:left="567" w:header="720" w:footer="720" w:gutter="0"/>
          <w:pgNumType w:fmt="numberInDash"/>
          <w:cols w:num="2" w:space="709"/>
          <w:docGrid w:linePitch="360"/>
        </w:sectPr>
      </w:pPr>
    </w:p>
    <w:p w:rsidR="008A481A" w:rsidRPr="0000124E" w:rsidRDefault="008A481A" w:rsidP="000E21B8">
      <w:pPr>
        <w:jc w:val="center"/>
        <w:rPr>
          <w:b/>
          <w:sz w:val="16"/>
          <w:szCs w:val="16"/>
        </w:rPr>
      </w:pPr>
    </w:p>
    <w:p w:rsidR="00BA2BE7" w:rsidRPr="0000124E" w:rsidRDefault="00BA2BE7" w:rsidP="00BA2BE7">
      <w:pPr>
        <w:autoSpaceDE w:val="0"/>
        <w:autoSpaceDN w:val="0"/>
        <w:adjustRightInd w:val="0"/>
        <w:ind w:left="284" w:right="-1" w:firstLine="8788"/>
        <w:jc w:val="right"/>
        <w:outlineLvl w:val="1"/>
        <w:rPr>
          <w:sz w:val="16"/>
          <w:szCs w:val="16"/>
        </w:rPr>
      </w:pPr>
      <w:r w:rsidRPr="0000124E">
        <w:rPr>
          <w:sz w:val="16"/>
          <w:szCs w:val="16"/>
        </w:rPr>
        <w:t>ПРИЛОЖЕНИЕ № 1</w:t>
      </w:r>
    </w:p>
    <w:p w:rsidR="00BA2BE7" w:rsidRPr="0000124E" w:rsidRDefault="00BA2BE7" w:rsidP="00BA2BE7">
      <w:pPr>
        <w:autoSpaceDE w:val="0"/>
        <w:autoSpaceDN w:val="0"/>
        <w:adjustRightInd w:val="0"/>
        <w:ind w:right="-1" w:firstLine="7797"/>
        <w:jc w:val="right"/>
        <w:rPr>
          <w:sz w:val="16"/>
          <w:szCs w:val="16"/>
        </w:rPr>
      </w:pPr>
      <w:r w:rsidRPr="0000124E">
        <w:rPr>
          <w:sz w:val="16"/>
          <w:szCs w:val="16"/>
        </w:rPr>
        <w:t xml:space="preserve">                   к муниципальной программе </w:t>
      </w:r>
    </w:p>
    <w:p w:rsidR="00BA2BE7" w:rsidRPr="0000124E" w:rsidRDefault="00BA2BE7" w:rsidP="00BA2BE7">
      <w:pPr>
        <w:autoSpaceDE w:val="0"/>
        <w:autoSpaceDN w:val="0"/>
        <w:adjustRightInd w:val="0"/>
        <w:ind w:right="-1" w:firstLine="5387"/>
        <w:jc w:val="right"/>
        <w:rPr>
          <w:sz w:val="16"/>
          <w:szCs w:val="16"/>
        </w:rPr>
      </w:pPr>
      <w:r w:rsidRPr="0000124E">
        <w:rPr>
          <w:sz w:val="16"/>
          <w:szCs w:val="16"/>
        </w:rPr>
        <w:t xml:space="preserve">                     «Муниципальная поддержка </w:t>
      </w:r>
    </w:p>
    <w:p w:rsidR="00BA2BE7" w:rsidRPr="0000124E" w:rsidRDefault="00BA2BE7" w:rsidP="00BA2BE7">
      <w:pPr>
        <w:autoSpaceDE w:val="0"/>
        <w:autoSpaceDN w:val="0"/>
        <w:adjustRightInd w:val="0"/>
        <w:ind w:right="-1" w:firstLine="6946"/>
        <w:jc w:val="right"/>
        <w:rPr>
          <w:sz w:val="16"/>
          <w:szCs w:val="16"/>
        </w:rPr>
      </w:pPr>
      <w:r w:rsidRPr="0000124E">
        <w:rPr>
          <w:sz w:val="16"/>
          <w:szCs w:val="16"/>
        </w:rPr>
        <w:t xml:space="preserve">  малого и среднего предпринимательства </w:t>
      </w:r>
    </w:p>
    <w:p w:rsidR="00BA2BE7" w:rsidRPr="0000124E" w:rsidRDefault="00BA2BE7" w:rsidP="00BA2BE7">
      <w:pPr>
        <w:autoSpaceDE w:val="0"/>
        <w:autoSpaceDN w:val="0"/>
        <w:adjustRightInd w:val="0"/>
        <w:ind w:right="-1"/>
        <w:jc w:val="right"/>
        <w:rPr>
          <w:sz w:val="16"/>
          <w:szCs w:val="16"/>
        </w:rPr>
      </w:pPr>
      <w:r w:rsidRPr="0000124E">
        <w:rPr>
          <w:sz w:val="16"/>
          <w:szCs w:val="16"/>
        </w:rPr>
        <w:t xml:space="preserve">                                                                                                                                     в </w:t>
      </w:r>
      <w:proofErr w:type="spellStart"/>
      <w:r w:rsidRPr="0000124E">
        <w:rPr>
          <w:sz w:val="16"/>
          <w:szCs w:val="16"/>
        </w:rPr>
        <w:t>Тогучинском</w:t>
      </w:r>
      <w:proofErr w:type="spellEnd"/>
      <w:r w:rsidRPr="0000124E">
        <w:rPr>
          <w:sz w:val="16"/>
          <w:szCs w:val="16"/>
        </w:rPr>
        <w:t xml:space="preserve"> районе </w:t>
      </w:r>
    </w:p>
    <w:p w:rsidR="00BA2BE7" w:rsidRPr="0000124E" w:rsidRDefault="00BA2BE7" w:rsidP="00BA2BE7">
      <w:pPr>
        <w:autoSpaceDE w:val="0"/>
        <w:autoSpaceDN w:val="0"/>
        <w:adjustRightInd w:val="0"/>
        <w:ind w:right="-1"/>
        <w:jc w:val="right"/>
        <w:rPr>
          <w:sz w:val="16"/>
          <w:szCs w:val="16"/>
        </w:rPr>
      </w:pPr>
      <w:r w:rsidRPr="0000124E">
        <w:rPr>
          <w:sz w:val="16"/>
          <w:szCs w:val="16"/>
        </w:rPr>
        <w:t>Новосибирской области</w:t>
      </w:r>
    </w:p>
    <w:p w:rsidR="00BA2BE7" w:rsidRPr="0000124E" w:rsidRDefault="00BA2BE7" w:rsidP="00BA2BE7">
      <w:pPr>
        <w:autoSpaceDE w:val="0"/>
        <w:autoSpaceDN w:val="0"/>
        <w:adjustRightInd w:val="0"/>
        <w:ind w:right="-1"/>
        <w:jc w:val="right"/>
        <w:rPr>
          <w:sz w:val="16"/>
          <w:szCs w:val="16"/>
        </w:rPr>
      </w:pPr>
      <w:r w:rsidRPr="0000124E">
        <w:rPr>
          <w:sz w:val="16"/>
          <w:szCs w:val="16"/>
        </w:rPr>
        <w:t xml:space="preserve"> на 2023 - 2025 годы»</w:t>
      </w:r>
    </w:p>
    <w:p w:rsidR="00BA2BE7" w:rsidRPr="0000124E" w:rsidRDefault="00BA2BE7" w:rsidP="00BA2BE7">
      <w:pPr>
        <w:pStyle w:val="ConsPlusNormal"/>
        <w:jc w:val="center"/>
        <w:rPr>
          <w:rFonts w:ascii="Times New Roman" w:hAnsi="Times New Roman" w:cs="Times New Roman"/>
          <w:sz w:val="16"/>
          <w:szCs w:val="16"/>
        </w:rPr>
      </w:pPr>
      <w:r w:rsidRPr="0000124E">
        <w:rPr>
          <w:rFonts w:ascii="Times New Roman" w:hAnsi="Times New Roman" w:cs="Times New Roman"/>
          <w:sz w:val="16"/>
          <w:szCs w:val="16"/>
        </w:rPr>
        <w:t>ЦЕЛИ И ЗАДАЧИ</w:t>
      </w:r>
    </w:p>
    <w:p w:rsidR="00BA2BE7" w:rsidRPr="0000124E" w:rsidRDefault="00BA2BE7" w:rsidP="00BA2BE7">
      <w:pPr>
        <w:pStyle w:val="ConsPlusNormal"/>
        <w:jc w:val="center"/>
        <w:rPr>
          <w:sz w:val="16"/>
          <w:szCs w:val="16"/>
        </w:rPr>
      </w:pPr>
      <w:r w:rsidRPr="0000124E">
        <w:rPr>
          <w:rFonts w:ascii="Times New Roman" w:hAnsi="Times New Roman" w:cs="Times New Roman"/>
          <w:sz w:val="16"/>
          <w:szCs w:val="16"/>
        </w:rPr>
        <w:t>Муниципальной программы</w:t>
      </w:r>
      <w:r w:rsidRPr="0000124E">
        <w:rPr>
          <w:sz w:val="16"/>
          <w:szCs w:val="16"/>
        </w:rPr>
        <w:t xml:space="preserve"> </w:t>
      </w:r>
    </w:p>
    <w:p w:rsidR="00BA2BE7" w:rsidRPr="0000124E" w:rsidRDefault="00BA2BE7" w:rsidP="000E21B8">
      <w:pPr>
        <w:jc w:val="center"/>
        <w:rPr>
          <w:b/>
          <w:sz w:val="16"/>
          <w:szCs w:val="16"/>
        </w:rPr>
      </w:pPr>
    </w:p>
    <w:tbl>
      <w:tblPr>
        <w:tblStyle w:val="ad"/>
        <w:tblW w:w="11202" w:type="dxa"/>
        <w:tblInd w:w="-431" w:type="dxa"/>
        <w:tblLayout w:type="fixed"/>
        <w:tblLook w:val="04A0" w:firstRow="1" w:lastRow="0" w:firstColumn="1" w:lastColumn="0" w:noHBand="0" w:noVBand="1"/>
      </w:tblPr>
      <w:tblGrid>
        <w:gridCol w:w="2551"/>
        <w:gridCol w:w="2553"/>
        <w:gridCol w:w="852"/>
        <w:gridCol w:w="710"/>
        <w:gridCol w:w="709"/>
        <w:gridCol w:w="709"/>
        <w:gridCol w:w="708"/>
        <w:gridCol w:w="2410"/>
      </w:tblGrid>
      <w:tr w:rsidR="00BA2BE7" w:rsidRPr="0000124E" w:rsidTr="00CF3B0F">
        <w:tc>
          <w:tcPr>
            <w:tcW w:w="2551" w:type="dxa"/>
            <w:vMerge w:val="restart"/>
          </w:tcPr>
          <w:p w:rsidR="00BA2BE7" w:rsidRPr="0000124E" w:rsidRDefault="00BA2BE7" w:rsidP="001963D8">
            <w:pPr>
              <w:pStyle w:val="ConsPlusCell"/>
              <w:widowControl/>
              <w:jc w:val="center"/>
              <w:rPr>
                <w:rFonts w:ascii="Times New Roman" w:hAnsi="Times New Roman" w:cs="Times New Roman"/>
                <w:sz w:val="16"/>
                <w:szCs w:val="16"/>
              </w:rPr>
            </w:pPr>
            <w:r w:rsidRPr="0000124E">
              <w:rPr>
                <w:rFonts w:ascii="Times New Roman" w:hAnsi="Times New Roman" w:cs="Times New Roman"/>
                <w:sz w:val="16"/>
                <w:szCs w:val="16"/>
              </w:rPr>
              <w:t>Цель/задачи,</w:t>
            </w:r>
          </w:p>
          <w:p w:rsidR="00BA2BE7" w:rsidRPr="0000124E" w:rsidRDefault="00BA2BE7" w:rsidP="001963D8">
            <w:pPr>
              <w:rPr>
                <w:sz w:val="16"/>
                <w:szCs w:val="16"/>
              </w:rPr>
            </w:pPr>
            <w:r w:rsidRPr="0000124E">
              <w:rPr>
                <w:sz w:val="16"/>
                <w:szCs w:val="16"/>
              </w:rPr>
              <w:t>требующие решения для достижения цели</w:t>
            </w:r>
          </w:p>
        </w:tc>
        <w:tc>
          <w:tcPr>
            <w:tcW w:w="2553" w:type="dxa"/>
            <w:vMerge w:val="restart"/>
          </w:tcPr>
          <w:p w:rsidR="00BA2BE7" w:rsidRPr="0000124E" w:rsidRDefault="00BA2BE7" w:rsidP="001963D8">
            <w:pPr>
              <w:rPr>
                <w:sz w:val="16"/>
                <w:szCs w:val="16"/>
              </w:rPr>
            </w:pPr>
            <w:r w:rsidRPr="0000124E">
              <w:rPr>
                <w:sz w:val="16"/>
                <w:szCs w:val="16"/>
              </w:rPr>
              <w:t>Наименование целевого индикатора</w:t>
            </w:r>
          </w:p>
        </w:tc>
        <w:tc>
          <w:tcPr>
            <w:tcW w:w="852" w:type="dxa"/>
            <w:vMerge w:val="restart"/>
          </w:tcPr>
          <w:p w:rsidR="00BA2BE7" w:rsidRPr="0000124E" w:rsidRDefault="00BA2BE7" w:rsidP="001963D8">
            <w:pPr>
              <w:rPr>
                <w:sz w:val="16"/>
                <w:szCs w:val="16"/>
              </w:rPr>
            </w:pPr>
            <w:r w:rsidRPr="0000124E">
              <w:rPr>
                <w:sz w:val="16"/>
                <w:szCs w:val="16"/>
              </w:rPr>
              <w:t>Единица измерения</w:t>
            </w:r>
          </w:p>
        </w:tc>
        <w:tc>
          <w:tcPr>
            <w:tcW w:w="2836" w:type="dxa"/>
            <w:gridSpan w:val="4"/>
          </w:tcPr>
          <w:p w:rsidR="00BA2BE7" w:rsidRPr="0000124E" w:rsidRDefault="00BA2BE7" w:rsidP="001963D8">
            <w:pPr>
              <w:pStyle w:val="ConsPlusCell"/>
              <w:widowControl/>
              <w:jc w:val="center"/>
              <w:rPr>
                <w:sz w:val="16"/>
                <w:szCs w:val="16"/>
              </w:rPr>
            </w:pPr>
            <w:r w:rsidRPr="0000124E">
              <w:rPr>
                <w:rFonts w:ascii="Times New Roman" w:hAnsi="Times New Roman" w:cs="Times New Roman"/>
                <w:sz w:val="16"/>
                <w:szCs w:val="16"/>
              </w:rPr>
              <w:t>Значение целевого индикатора</w:t>
            </w:r>
          </w:p>
        </w:tc>
        <w:tc>
          <w:tcPr>
            <w:tcW w:w="2410" w:type="dxa"/>
            <w:vMerge w:val="restart"/>
          </w:tcPr>
          <w:p w:rsidR="00BA2BE7" w:rsidRPr="0000124E" w:rsidRDefault="00BA2BE7" w:rsidP="001963D8">
            <w:pPr>
              <w:rPr>
                <w:sz w:val="16"/>
                <w:szCs w:val="16"/>
              </w:rPr>
            </w:pPr>
            <w:r w:rsidRPr="0000124E">
              <w:rPr>
                <w:sz w:val="16"/>
                <w:szCs w:val="16"/>
              </w:rPr>
              <w:t>Примечание</w:t>
            </w:r>
          </w:p>
        </w:tc>
      </w:tr>
      <w:tr w:rsidR="00BA2BE7" w:rsidRPr="0000124E" w:rsidTr="00CF3B0F">
        <w:tc>
          <w:tcPr>
            <w:tcW w:w="2551" w:type="dxa"/>
            <w:vMerge/>
          </w:tcPr>
          <w:p w:rsidR="00BA2BE7" w:rsidRPr="0000124E" w:rsidRDefault="00BA2BE7" w:rsidP="001963D8">
            <w:pPr>
              <w:rPr>
                <w:sz w:val="16"/>
                <w:szCs w:val="16"/>
              </w:rPr>
            </w:pPr>
          </w:p>
        </w:tc>
        <w:tc>
          <w:tcPr>
            <w:tcW w:w="2553" w:type="dxa"/>
            <w:vMerge/>
          </w:tcPr>
          <w:p w:rsidR="00BA2BE7" w:rsidRPr="0000124E" w:rsidRDefault="00BA2BE7" w:rsidP="001963D8">
            <w:pPr>
              <w:rPr>
                <w:sz w:val="16"/>
                <w:szCs w:val="16"/>
              </w:rPr>
            </w:pPr>
          </w:p>
        </w:tc>
        <w:tc>
          <w:tcPr>
            <w:tcW w:w="852" w:type="dxa"/>
            <w:vMerge/>
          </w:tcPr>
          <w:p w:rsidR="00BA2BE7" w:rsidRPr="0000124E" w:rsidRDefault="00BA2BE7" w:rsidP="001963D8">
            <w:pPr>
              <w:rPr>
                <w:sz w:val="16"/>
                <w:szCs w:val="16"/>
              </w:rPr>
            </w:pPr>
          </w:p>
        </w:tc>
        <w:tc>
          <w:tcPr>
            <w:tcW w:w="2836" w:type="dxa"/>
            <w:gridSpan w:val="4"/>
          </w:tcPr>
          <w:p w:rsidR="00BA2BE7" w:rsidRPr="0000124E" w:rsidRDefault="00BA2BE7" w:rsidP="001963D8">
            <w:pPr>
              <w:jc w:val="center"/>
              <w:rPr>
                <w:sz w:val="16"/>
                <w:szCs w:val="16"/>
              </w:rPr>
            </w:pPr>
            <w:r w:rsidRPr="0000124E">
              <w:rPr>
                <w:sz w:val="16"/>
                <w:szCs w:val="16"/>
              </w:rPr>
              <w:t>в том числе по годам</w:t>
            </w:r>
          </w:p>
        </w:tc>
        <w:tc>
          <w:tcPr>
            <w:tcW w:w="2410" w:type="dxa"/>
            <w:vMerge/>
          </w:tcPr>
          <w:p w:rsidR="00BA2BE7" w:rsidRPr="0000124E" w:rsidRDefault="00BA2BE7" w:rsidP="001963D8">
            <w:pPr>
              <w:rPr>
                <w:sz w:val="16"/>
                <w:szCs w:val="16"/>
              </w:rPr>
            </w:pPr>
          </w:p>
        </w:tc>
      </w:tr>
      <w:tr w:rsidR="00BA2BE7" w:rsidRPr="0000124E" w:rsidTr="00CF3B0F">
        <w:tc>
          <w:tcPr>
            <w:tcW w:w="2551" w:type="dxa"/>
            <w:vMerge/>
          </w:tcPr>
          <w:p w:rsidR="00BA2BE7" w:rsidRPr="0000124E" w:rsidRDefault="00BA2BE7" w:rsidP="001963D8">
            <w:pPr>
              <w:rPr>
                <w:sz w:val="16"/>
                <w:szCs w:val="16"/>
              </w:rPr>
            </w:pPr>
          </w:p>
        </w:tc>
        <w:tc>
          <w:tcPr>
            <w:tcW w:w="2553" w:type="dxa"/>
            <w:vMerge/>
          </w:tcPr>
          <w:p w:rsidR="00BA2BE7" w:rsidRPr="0000124E" w:rsidRDefault="00BA2BE7" w:rsidP="001963D8">
            <w:pPr>
              <w:rPr>
                <w:sz w:val="16"/>
                <w:szCs w:val="16"/>
              </w:rPr>
            </w:pPr>
          </w:p>
        </w:tc>
        <w:tc>
          <w:tcPr>
            <w:tcW w:w="852" w:type="dxa"/>
            <w:vMerge/>
          </w:tcPr>
          <w:p w:rsidR="00BA2BE7" w:rsidRPr="0000124E" w:rsidRDefault="00BA2BE7" w:rsidP="001963D8">
            <w:pPr>
              <w:rPr>
                <w:sz w:val="16"/>
                <w:szCs w:val="16"/>
              </w:rPr>
            </w:pPr>
          </w:p>
        </w:tc>
        <w:tc>
          <w:tcPr>
            <w:tcW w:w="710" w:type="dxa"/>
          </w:tcPr>
          <w:p w:rsidR="00BA2BE7" w:rsidRPr="0000124E" w:rsidRDefault="00BA2BE7" w:rsidP="001963D8">
            <w:pPr>
              <w:jc w:val="center"/>
              <w:rPr>
                <w:sz w:val="16"/>
                <w:szCs w:val="16"/>
              </w:rPr>
            </w:pPr>
            <w:r w:rsidRPr="0000124E">
              <w:rPr>
                <w:sz w:val="16"/>
                <w:szCs w:val="16"/>
              </w:rPr>
              <w:t>2022</w:t>
            </w:r>
            <w:r w:rsidRPr="0000124E">
              <w:rPr>
                <w:rStyle w:val="aff5"/>
                <w:sz w:val="16"/>
                <w:szCs w:val="16"/>
              </w:rPr>
              <w:footnoteReference w:id="1"/>
            </w:r>
          </w:p>
        </w:tc>
        <w:tc>
          <w:tcPr>
            <w:tcW w:w="709" w:type="dxa"/>
          </w:tcPr>
          <w:p w:rsidR="00BA2BE7" w:rsidRPr="0000124E" w:rsidRDefault="00BA2BE7" w:rsidP="001963D8">
            <w:pPr>
              <w:jc w:val="center"/>
              <w:rPr>
                <w:sz w:val="16"/>
                <w:szCs w:val="16"/>
              </w:rPr>
            </w:pPr>
            <w:r w:rsidRPr="0000124E">
              <w:rPr>
                <w:sz w:val="16"/>
                <w:szCs w:val="16"/>
              </w:rPr>
              <w:t>2023</w:t>
            </w:r>
          </w:p>
        </w:tc>
        <w:tc>
          <w:tcPr>
            <w:tcW w:w="709" w:type="dxa"/>
          </w:tcPr>
          <w:p w:rsidR="00BA2BE7" w:rsidRPr="0000124E" w:rsidRDefault="00BA2BE7" w:rsidP="001963D8">
            <w:pPr>
              <w:jc w:val="center"/>
              <w:rPr>
                <w:sz w:val="16"/>
                <w:szCs w:val="16"/>
              </w:rPr>
            </w:pPr>
            <w:r w:rsidRPr="0000124E">
              <w:rPr>
                <w:sz w:val="16"/>
                <w:szCs w:val="16"/>
              </w:rPr>
              <w:t>2024</w:t>
            </w:r>
          </w:p>
        </w:tc>
        <w:tc>
          <w:tcPr>
            <w:tcW w:w="708" w:type="dxa"/>
          </w:tcPr>
          <w:p w:rsidR="00BA2BE7" w:rsidRPr="0000124E" w:rsidRDefault="00BA2BE7" w:rsidP="001963D8">
            <w:pPr>
              <w:pStyle w:val="ConsPlusCell"/>
              <w:widowControl/>
              <w:jc w:val="center"/>
              <w:rPr>
                <w:rFonts w:ascii="Times New Roman" w:hAnsi="Times New Roman" w:cs="Times New Roman"/>
                <w:sz w:val="16"/>
                <w:szCs w:val="16"/>
              </w:rPr>
            </w:pPr>
            <w:r w:rsidRPr="0000124E">
              <w:rPr>
                <w:rFonts w:ascii="Times New Roman" w:hAnsi="Times New Roman" w:cs="Times New Roman"/>
                <w:sz w:val="16"/>
                <w:szCs w:val="16"/>
              </w:rPr>
              <w:t>2025</w:t>
            </w:r>
          </w:p>
        </w:tc>
        <w:tc>
          <w:tcPr>
            <w:tcW w:w="2410" w:type="dxa"/>
          </w:tcPr>
          <w:p w:rsidR="00BA2BE7" w:rsidRPr="0000124E" w:rsidRDefault="00BA2BE7" w:rsidP="001963D8">
            <w:pPr>
              <w:rPr>
                <w:sz w:val="16"/>
                <w:szCs w:val="16"/>
              </w:rPr>
            </w:pPr>
          </w:p>
        </w:tc>
      </w:tr>
      <w:tr w:rsidR="00BA2BE7" w:rsidRPr="0000124E" w:rsidTr="00CF3B0F">
        <w:tc>
          <w:tcPr>
            <w:tcW w:w="2551" w:type="dxa"/>
          </w:tcPr>
          <w:p w:rsidR="00BA2BE7" w:rsidRPr="0000124E" w:rsidRDefault="00BA2BE7" w:rsidP="001963D8">
            <w:pPr>
              <w:jc w:val="center"/>
              <w:rPr>
                <w:sz w:val="16"/>
                <w:szCs w:val="16"/>
              </w:rPr>
            </w:pPr>
            <w:r w:rsidRPr="0000124E">
              <w:rPr>
                <w:sz w:val="16"/>
                <w:szCs w:val="16"/>
              </w:rPr>
              <w:t>1</w:t>
            </w:r>
          </w:p>
        </w:tc>
        <w:tc>
          <w:tcPr>
            <w:tcW w:w="2553" w:type="dxa"/>
          </w:tcPr>
          <w:p w:rsidR="00BA2BE7" w:rsidRPr="0000124E" w:rsidRDefault="00BA2BE7" w:rsidP="001963D8">
            <w:pPr>
              <w:jc w:val="center"/>
              <w:rPr>
                <w:sz w:val="16"/>
                <w:szCs w:val="16"/>
              </w:rPr>
            </w:pPr>
            <w:r w:rsidRPr="0000124E">
              <w:rPr>
                <w:sz w:val="16"/>
                <w:szCs w:val="16"/>
              </w:rPr>
              <w:t>2</w:t>
            </w:r>
          </w:p>
        </w:tc>
        <w:tc>
          <w:tcPr>
            <w:tcW w:w="852" w:type="dxa"/>
          </w:tcPr>
          <w:p w:rsidR="00BA2BE7" w:rsidRPr="0000124E" w:rsidRDefault="00BA2BE7" w:rsidP="001963D8">
            <w:pPr>
              <w:jc w:val="center"/>
              <w:rPr>
                <w:sz w:val="16"/>
                <w:szCs w:val="16"/>
              </w:rPr>
            </w:pPr>
            <w:r w:rsidRPr="0000124E">
              <w:rPr>
                <w:sz w:val="16"/>
                <w:szCs w:val="16"/>
              </w:rPr>
              <w:t>3</w:t>
            </w:r>
          </w:p>
        </w:tc>
        <w:tc>
          <w:tcPr>
            <w:tcW w:w="710" w:type="dxa"/>
          </w:tcPr>
          <w:p w:rsidR="00BA2BE7" w:rsidRPr="0000124E" w:rsidRDefault="00BA2BE7" w:rsidP="001963D8">
            <w:pPr>
              <w:jc w:val="center"/>
              <w:rPr>
                <w:sz w:val="16"/>
                <w:szCs w:val="16"/>
              </w:rPr>
            </w:pPr>
            <w:r w:rsidRPr="0000124E">
              <w:rPr>
                <w:sz w:val="16"/>
                <w:szCs w:val="16"/>
              </w:rPr>
              <w:t>5</w:t>
            </w:r>
          </w:p>
        </w:tc>
        <w:tc>
          <w:tcPr>
            <w:tcW w:w="709" w:type="dxa"/>
          </w:tcPr>
          <w:p w:rsidR="00BA2BE7" w:rsidRPr="0000124E" w:rsidRDefault="00BA2BE7" w:rsidP="001963D8">
            <w:pPr>
              <w:jc w:val="center"/>
              <w:rPr>
                <w:sz w:val="16"/>
                <w:szCs w:val="16"/>
              </w:rPr>
            </w:pPr>
            <w:r w:rsidRPr="0000124E">
              <w:rPr>
                <w:sz w:val="16"/>
                <w:szCs w:val="16"/>
              </w:rPr>
              <w:t>6</w:t>
            </w:r>
          </w:p>
        </w:tc>
        <w:tc>
          <w:tcPr>
            <w:tcW w:w="709" w:type="dxa"/>
          </w:tcPr>
          <w:p w:rsidR="00BA2BE7" w:rsidRPr="0000124E" w:rsidRDefault="00BA2BE7" w:rsidP="001963D8">
            <w:pPr>
              <w:jc w:val="center"/>
              <w:rPr>
                <w:sz w:val="16"/>
                <w:szCs w:val="16"/>
              </w:rPr>
            </w:pPr>
            <w:r w:rsidRPr="0000124E">
              <w:rPr>
                <w:sz w:val="16"/>
                <w:szCs w:val="16"/>
              </w:rPr>
              <w:t>7</w:t>
            </w:r>
          </w:p>
        </w:tc>
        <w:tc>
          <w:tcPr>
            <w:tcW w:w="708" w:type="dxa"/>
          </w:tcPr>
          <w:p w:rsidR="00BA2BE7" w:rsidRPr="0000124E" w:rsidRDefault="00BA2BE7" w:rsidP="001963D8">
            <w:pPr>
              <w:jc w:val="center"/>
              <w:rPr>
                <w:sz w:val="16"/>
                <w:szCs w:val="16"/>
              </w:rPr>
            </w:pPr>
            <w:r w:rsidRPr="0000124E">
              <w:rPr>
                <w:sz w:val="16"/>
                <w:szCs w:val="16"/>
              </w:rPr>
              <w:t>8</w:t>
            </w:r>
          </w:p>
        </w:tc>
        <w:tc>
          <w:tcPr>
            <w:tcW w:w="2410" w:type="dxa"/>
          </w:tcPr>
          <w:p w:rsidR="00BA2BE7" w:rsidRPr="0000124E" w:rsidRDefault="00BA2BE7" w:rsidP="001963D8">
            <w:pPr>
              <w:jc w:val="center"/>
              <w:rPr>
                <w:sz w:val="16"/>
                <w:szCs w:val="16"/>
              </w:rPr>
            </w:pPr>
            <w:r w:rsidRPr="0000124E">
              <w:rPr>
                <w:sz w:val="16"/>
                <w:szCs w:val="16"/>
              </w:rPr>
              <w:t>9</w:t>
            </w:r>
          </w:p>
        </w:tc>
      </w:tr>
      <w:tr w:rsidR="00BA2BE7" w:rsidRPr="0000124E" w:rsidTr="00CF3B0F">
        <w:tc>
          <w:tcPr>
            <w:tcW w:w="11202" w:type="dxa"/>
            <w:gridSpan w:val="8"/>
          </w:tcPr>
          <w:p w:rsidR="00BA2BE7" w:rsidRPr="0000124E" w:rsidRDefault="00BA2BE7" w:rsidP="001963D8">
            <w:pPr>
              <w:jc w:val="both"/>
              <w:rPr>
                <w:sz w:val="16"/>
                <w:szCs w:val="16"/>
              </w:rPr>
            </w:pPr>
            <w:r w:rsidRPr="0000124E">
              <w:rPr>
                <w:sz w:val="16"/>
                <w:szCs w:val="16"/>
                <w:u w:val="single"/>
              </w:rPr>
              <w:t>Цель:</w:t>
            </w:r>
            <w:r w:rsidRPr="0000124E">
              <w:rPr>
                <w:sz w:val="16"/>
                <w:szCs w:val="16"/>
              </w:rPr>
              <w:t xml:space="preserve"> С</w:t>
            </w:r>
            <w:r w:rsidRPr="0000124E">
              <w:rPr>
                <w:sz w:val="16"/>
                <w:szCs w:val="16"/>
                <w:lang w:eastAsia="en-US"/>
              </w:rPr>
              <w:t xml:space="preserve">оздание благоприятных условий для развития малого и среднего предпринимательства, прежде всего в сфере материального производства и инновационной деятельности для повышения экономической и социальной эффективности деятельности </w:t>
            </w:r>
            <w:proofErr w:type="spellStart"/>
            <w:r w:rsidRPr="0000124E">
              <w:rPr>
                <w:sz w:val="16"/>
                <w:szCs w:val="16"/>
                <w:lang w:eastAsia="en-US"/>
              </w:rPr>
              <w:t>СМиСП</w:t>
            </w:r>
            <w:proofErr w:type="spellEnd"/>
            <w:r w:rsidRPr="0000124E">
              <w:rPr>
                <w:sz w:val="16"/>
                <w:szCs w:val="16"/>
                <w:lang w:eastAsia="en-US"/>
              </w:rPr>
              <w:t xml:space="preserve"> на территории Тогучинского района</w:t>
            </w:r>
          </w:p>
        </w:tc>
      </w:tr>
      <w:tr w:rsidR="00BA2BE7" w:rsidRPr="0000124E" w:rsidTr="00CF3B0F">
        <w:tc>
          <w:tcPr>
            <w:tcW w:w="2551" w:type="dxa"/>
          </w:tcPr>
          <w:p w:rsidR="00BA2BE7" w:rsidRPr="0000124E" w:rsidRDefault="00BA2BE7" w:rsidP="001963D8">
            <w:pPr>
              <w:autoSpaceDE w:val="0"/>
              <w:autoSpaceDN w:val="0"/>
              <w:adjustRightInd w:val="0"/>
              <w:rPr>
                <w:sz w:val="16"/>
                <w:szCs w:val="16"/>
              </w:rPr>
            </w:pPr>
            <w:r w:rsidRPr="0000124E">
              <w:rPr>
                <w:sz w:val="16"/>
                <w:szCs w:val="16"/>
                <w:u w:val="single"/>
              </w:rPr>
              <w:t>Задача 1.</w:t>
            </w:r>
            <w:r w:rsidRPr="0000124E">
              <w:rPr>
                <w:sz w:val="16"/>
                <w:szCs w:val="16"/>
              </w:rPr>
              <w:t xml:space="preserve"> Формирование условий, обеспечивающих рост количества субъектов малого и среднего предпринимательства на территории Тогучинского района.</w:t>
            </w:r>
          </w:p>
        </w:tc>
        <w:tc>
          <w:tcPr>
            <w:tcW w:w="2553" w:type="dxa"/>
          </w:tcPr>
          <w:p w:rsidR="00BA2BE7" w:rsidRPr="0000124E" w:rsidRDefault="00BA2BE7" w:rsidP="001963D8">
            <w:pPr>
              <w:jc w:val="both"/>
              <w:rPr>
                <w:sz w:val="16"/>
                <w:szCs w:val="16"/>
              </w:rPr>
            </w:pPr>
            <w:r w:rsidRPr="0000124E">
              <w:rPr>
                <w:sz w:val="16"/>
                <w:szCs w:val="16"/>
              </w:rPr>
              <w:t>Количество публикаций по вопросам развития предпринимательской деятельности</w:t>
            </w:r>
          </w:p>
          <w:p w:rsidR="00BA2BE7" w:rsidRPr="0000124E" w:rsidRDefault="00BA2BE7" w:rsidP="001963D8">
            <w:pPr>
              <w:rPr>
                <w:sz w:val="16"/>
                <w:szCs w:val="16"/>
              </w:rPr>
            </w:pPr>
            <w:r w:rsidRPr="0000124E">
              <w:rPr>
                <w:sz w:val="16"/>
                <w:szCs w:val="16"/>
              </w:rPr>
              <w:t xml:space="preserve"> </w:t>
            </w:r>
          </w:p>
        </w:tc>
        <w:tc>
          <w:tcPr>
            <w:tcW w:w="852" w:type="dxa"/>
          </w:tcPr>
          <w:p w:rsidR="00BA2BE7" w:rsidRPr="0000124E" w:rsidRDefault="00BA2BE7" w:rsidP="001963D8">
            <w:pPr>
              <w:rPr>
                <w:sz w:val="16"/>
                <w:szCs w:val="16"/>
              </w:rPr>
            </w:pPr>
            <w:proofErr w:type="spellStart"/>
            <w:r w:rsidRPr="0000124E">
              <w:rPr>
                <w:sz w:val="16"/>
                <w:szCs w:val="16"/>
              </w:rPr>
              <w:t>СМиСП</w:t>
            </w:r>
            <w:proofErr w:type="spellEnd"/>
          </w:p>
        </w:tc>
        <w:tc>
          <w:tcPr>
            <w:tcW w:w="710" w:type="dxa"/>
          </w:tcPr>
          <w:p w:rsidR="00BA2BE7" w:rsidRPr="0000124E" w:rsidRDefault="00BA2BE7" w:rsidP="001963D8">
            <w:pPr>
              <w:rPr>
                <w:sz w:val="16"/>
                <w:szCs w:val="16"/>
              </w:rPr>
            </w:pPr>
            <w:r w:rsidRPr="0000124E">
              <w:rPr>
                <w:sz w:val="16"/>
                <w:szCs w:val="16"/>
              </w:rPr>
              <w:t>30</w:t>
            </w:r>
          </w:p>
        </w:tc>
        <w:tc>
          <w:tcPr>
            <w:tcW w:w="709" w:type="dxa"/>
          </w:tcPr>
          <w:p w:rsidR="00BA2BE7" w:rsidRPr="0000124E" w:rsidRDefault="00BA2BE7" w:rsidP="001963D8">
            <w:pPr>
              <w:rPr>
                <w:sz w:val="16"/>
                <w:szCs w:val="16"/>
              </w:rPr>
            </w:pPr>
            <w:r w:rsidRPr="0000124E">
              <w:rPr>
                <w:sz w:val="16"/>
                <w:szCs w:val="16"/>
              </w:rPr>
              <w:t>32</w:t>
            </w:r>
          </w:p>
        </w:tc>
        <w:tc>
          <w:tcPr>
            <w:tcW w:w="709" w:type="dxa"/>
          </w:tcPr>
          <w:p w:rsidR="00BA2BE7" w:rsidRPr="0000124E" w:rsidRDefault="00BA2BE7" w:rsidP="001963D8">
            <w:pPr>
              <w:rPr>
                <w:sz w:val="16"/>
                <w:szCs w:val="16"/>
              </w:rPr>
            </w:pPr>
            <w:r w:rsidRPr="0000124E">
              <w:rPr>
                <w:sz w:val="16"/>
                <w:szCs w:val="16"/>
              </w:rPr>
              <w:t>34</w:t>
            </w:r>
          </w:p>
        </w:tc>
        <w:tc>
          <w:tcPr>
            <w:tcW w:w="708" w:type="dxa"/>
          </w:tcPr>
          <w:p w:rsidR="00BA2BE7" w:rsidRPr="0000124E" w:rsidRDefault="00BA2BE7" w:rsidP="001963D8">
            <w:pPr>
              <w:rPr>
                <w:sz w:val="16"/>
                <w:szCs w:val="16"/>
              </w:rPr>
            </w:pPr>
            <w:r w:rsidRPr="0000124E">
              <w:rPr>
                <w:sz w:val="16"/>
                <w:szCs w:val="16"/>
              </w:rPr>
              <w:t>36</w:t>
            </w:r>
          </w:p>
        </w:tc>
        <w:tc>
          <w:tcPr>
            <w:tcW w:w="2410" w:type="dxa"/>
          </w:tcPr>
          <w:p w:rsidR="00BA2BE7" w:rsidRPr="0000124E" w:rsidRDefault="00BA2BE7" w:rsidP="001963D8">
            <w:pPr>
              <w:jc w:val="both"/>
              <w:rPr>
                <w:sz w:val="16"/>
                <w:szCs w:val="16"/>
              </w:rPr>
            </w:pPr>
            <w:r w:rsidRPr="0000124E">
              <w:rPr>
                <w:sz w:val="16"/>
                <w:szCs w:val="16"/>
              </w:rPr>
              <w:t>Значение показателя к концу реализации программы составит рост не менее 120%, по отношению к 2022г.</w:t>
            </w:r>
          </w:p>
          <w:p w:rsidR="00BA2BE7" w:rsidRPr="0000124E" w:rsidRDefault="00BA2BE7" w:rsidP="001963D8">
            <w:pPr>
              <w:jc w:val="both"/>
              <w:rPr>
                <w:sz w:val="16"/>
                <w:szCs w:val="16"/>
              </w:rPr>
            </w:pPr>
          </w:p>
          <w:p w:rsidR="00BA2BE7" w:rsidRPr="0000124E" w:rsidRDefault="00BA2BE7" w:rsidP="001963D8">
            <w:pPr>
              <w:ind w:firstLine="708"/>
              <w:jc w:val="both"/>
              <w:rPr>
                <w:sz w:val="16"/>
                <w:szCs w:val="16"/>
              </w:rPr>
            </w:pPr>
          </w:p>
        </w:tc>
      </w:tr>
      <w:tr w:rsidR="00BA2BE7" w:rsidRPr="0000124E" w:rsidTr="00CF3B0F">
        <w:tc>
          <w:tcPr>
            <w:tcW w:w="2551" w:type="dxa"/>
          </w:tcPr>
          <w:p w:rsidR="00BA2BE7" w:rsidRPr="0000124E" w:rsidRDefault="00BA2BE7" w:rsidP="001963D8">
            <w:pPr>
              <w:rPr>
                <w:sz w:val="16"/>
                <w:szCs w:val="16"/>
                <w:u w:val="single"/>
              </w:rPr>
            </w:pPr>
            <w:r w:rsidRPr="0000124E">
              <w:rPr>
                <w:sz w:val="16"/>
                <w:szCs w:val="16"/>
                <w:u w:val="single"/>
              </w:rPr>
              <w:t xml:space="preserve">Задача 2. </w:t>
            </w:r>
          </w:p>
          <w:p w:rsidR="00BA2BE7" w:rsidRPr="0000124E" w:rsidRDefault="00BA2BE7" w:rsidP="001963D8">
            <w:pPr>
              <w:rPr>
                <w:sz w:val="16"/>
                <w:szCs w:val="16"/>
                <w:u w:val="single"/>
              </w:rPr>
            </w:pPr>
            <w:r w:rsidRPr="0000124E">
              <w:rPr>
                <w:sz w:val="16"/>
                <w:szCs w:val="16"/>
              </w:rPr>
              <w:t>Содействие субъектам малого и среднего пре</w:t>
            </w:r>
            <w:r w:rsidRPr="0000124E">
              <w:rPr>
                <w:sz w:val="16"/>
                <w:szCs w:val="16"/>
              </w:rPr>
              <w:t>д</w:t>
            </w:r>
            <w:r w:rsidRPr="0000124E">
              <w:rPr>
                <w:sz w:val="16"/>
                <w:szCs w:val="16"/>
              </w:rPr>
              <w:t xml:space="preserve">принимательства в </w:t>
            </w:r>
            <w:proofErr w:type="spellStart"/>
            <w:r w:rsidRPr="0000124E">
              <w:rPr>
                <w:sz w:val="16"/>
                <w:szCs w:val="16"/>
              </w:rPr>
              <w:t>Тогучинском</w:t>
            </w:r>
            <w:proofErr w:type="spellEnd"/>
            <w:r w:rsidRPr="0000124E">
              <w:rPr>
                <w:sz w:val="16"/>
                <w:szCs w:val="16"/>
              </w:rPr>
              <w:t xml:space="preserve"> районе в модернизации прои</w:t>
            </w:r>
            <w:r w:rsidRPr="0000124E">
              <w:rPr>
                <w:sz w:val="16"/>
                <w:szCs w:val="16"/>
              </w:rPr>
              <w:t>з</w:t>
            </w:r>
            <w:r w:rsidRPr="0000124E">
              <w:rPr>
                <w:sz w:val="16"/>
                <w:szCs w:val="16"/>
              </w:rPr>
              <w:t>водства, разработке и внедрении инноваций</w:t>
            </w:r>
          </w:p>
        </w:tc>
        <w:tc>
          <w:tcPr>
            <w:tcW w:w="2553" w:type="dxa"/>
          </w:tcPr>
          <w:p w:rsidR="00BA2BE7" w:rsidRPr="0000124E" w:rsidRDefault="00BA2BE7" w:rsidP="001963D8">
            <w:pPr>
              <w:rPr>
                <w:sz w:val="16"/>
                <w:szCs w:val="16"/>
              </w:rPr>
            </w:pPr>
            <w:r w:rsidRPr="0000124E">
              <w:rPr>
                <w:sz w:val="16"/>
                <w:szCs w:val="16"/>
              </w:rPr>
              <w:t xml:space="preserve">Количество созданных новых рабочих мест </w:t>
            </w:r>
            <w:proofErr w:type="spellStart"/>
            <w:r w:rsidRPr="0000124E">
              <w:rPr>
                <w:sz w:val="16"/>
                <w:szCs w:val="16"/>
              </w:rPr>
              <w:t>СМиСП</w:t>
            </w:r>
            <w:proofErr w:type="spellEnd"/>
            <w:r w:rsidRPr="0000124E">
              <w:rPr>
                <w:sz w:val="16"/>
                <w:szCs w:val="16"/>
              </w:rPr>
              <w:t xml:space="preserve"> – получателей поддержки в рамках Муниципальной программы</w:t>
            </w:r>
          </w:p>
          <w:p w:rsidR="00BA2BE7" w:rsidRPr="0000124E" w:rsidRDefault="00BA2BE7" w:rsidP="001963D8">
            <w:pPr>
              <w:rPr>
                <w:sz w:val="16"/>
                <w:szCs w:val="16"/>
              </w:rPr>
            </w:pPr>
          </w:p>
        </w:tc>
        <w:tc>
          <w:tcPr>
            <w:tcW w:w="852" w:type="dxa"/>
          </w:tcPr>
          <w:p w:rsidR="00BA2BE7" w:rsidRPr="0000124E" w:rsidRDefault="00BA2BE7" w:rsidP="001963D8">
            <w:pPr>
              <w:rPr>
                <w:sz w:val="16"/>
                <w:szCs w:val="16"/>
              </w:rPr>
            </w:pPr>
            <w:r w:rsidRPr="0000124E">
              <w:rPr>
                <w:sz w:val="16"/>
                <w:szCs w:val="16"/>
              </w:rPr>
              <w:t>Чел.</w:t>
            </w:r>
          </w:p>
        </w:tc>
        <w:tc>
          <w:tcPr>
            <w:tcW w:w="710" w:type="dxa"/>
          </w:tcPr>
          <w:p w:rsidR="00BA2BE7" w:rsidRPr="0000124E" w:rsidRDefault="00BA2BE7" w:rsidP="001963D8">
            <w:pPr>
              <w:rPr>
                <w:sz w:val="16"/>
                <w:szCs w:val="16"/>
              </w:rPr>
            </w:pPr>
            <w:r w:rsidRPr="0000124E">
              <w:rPr>
                <w:sz w:val="16"/>
                <w:szCs w:val="16"/>
              </w:rPr>
              <w:t>2</w:t>
            </w:r>
          </w:p>
        </w:tc>
        <w:tc>
          <w:tcPr>
            <w:tcW w:w="709" w:type="dxa"/>
          </w:tcPr>
          <w:p w:rsidR="00BA2BE7" w:rsidRPr="0000124E" w:rsidRDefault="00BA2BE7" w:rsidP="001963D8">
            <w:pPr>
              <w:rPr>
                <w:sz w:val="16"/>
                <w:szCs w:val="16"/>
              </w:rPr>
            </w:pPr>
            <w:r w:rsidRPr="0000124E">
              <w:rPr>
                <w:sz w:val="16"/>
                <w:szCs w:val="16"/>
              </w:rPr>
              <w:t>2</w:t>
            </w:r>
          </w:p>
        </w:tc>
        <w:tc>
          <w:tcPr>
            <w:tcW w:w="709" w:type="dxa"/>
          </w:tcPr>
          <w:p w:rsidR="00BA2BE7" w:rsidRPr="0000124E" w:rsidRDefault="00BA2BE7" w:rsidP="001963D8">
            <w:pPr>
              <w:rPr>
                <w:sz w:val="16"/>
                <w:szCs w:val="16"/>
              </w:rPr>
            </w:pPr>
            <w:r w:rsidRPr="0000124E">
              <w:rPr>
                <w:sz w:val="16"/>
                <w:szCs w:val="16"/>
              </w:rPr>
              <w:t>2</w:t>
            </w:r>
          </w:p>
        </w:tc>
        <w:tc>
          <w:tcPr>
            <w:tcW w:w="708" w:type="dxa"/>
          </w:tcPr>
          <w:p w:rsidR="00BA2BE7" w:rsidRPr="0000124E" w:rsidRDefault="00BA2BE7" w:rsidP="001963D8">
            <w:pPr>
              <w:rPr>
                <w:sz w:val="16"/>
                <w:szCs w:val="16"/>
              </w:rPr>
            </w:pPr>
            <w:r w:rsidRPr="0000124E">
              <w:rPr>
                <w:sz w:val="16"/>
                <w:szCs w:val="16"/>
              </w:rPr>
              <w:t>2</w:t>
            </w:r>
          </w:p>
        </w:tc>
        <w:tc>
          <w:tcPr>
            <w:tcW w:w="2410" w:type="dxa"/>
          </w:tcPr>
          <w:p w:rsidR="00BA2BE7" w:rsidRPr="0000124E" w:rsidRDefault="00BA2BE7" w:rsidP="001963D8">
            <w:pPr>
              <w:rPr>
                <w:sz w:val="16"/>
                <w:szCs w:val="16"/>
              </w:rPr>
            </w:pPr>
            <w:r w:rsidRPr="0000124E">
              <w:rPr>
                <w:sz w:val="16"/>
                <w:szCs w:val="16"/>
              </w:rPr>
              <w:t>Значение показателя к концу реализации составит не менее 6 человек</w:t>
            </w:r>
          </w:p>
          <w:p w:rsidR="00BA2BE7" w:rsidRPr="0000124E" w:rsidRDefault="00BA2BE7" w:rsidP="001963D8">
            <w:pPr>
              <w:rPr>
                <w:sz w:val="16"/>
                <w:szCs w:val="16"/>
              </w:rPr>
            </w:pPr>
          </w:p>
          <w:p w:rsidR="00BA2BE7" w:rsidRPr="0000124E" w:rsidRDefault="00BA2BE7" w:rsidP="001963D8">
            <w:pPr>
              <w:rPr>
                <w:sz w:val="16"/>
                <w:szCs w:val="16"/>
              </w:rPr>
            </w:pPr>
          </w:p>
        </w:tc>
      </w:tr>
    </w:tbl>
    <w:p w:rsidR="00BA2BE7" w:rsidRPr="0000124E" w:rsidRDefault="00BA2BE7" w:rsidP="00BA2BE7">
      <w:pPr>
        <w:rPr>
          <w:sz w:val="16"/>
          <w:szCs w:val="16"/>
        </w:rPr>
      </w:pPr>
    </w:p>
    <w:p w:rsidR="00BA2BE7" w:rsidRPr="0000124E" w:rsidRDefault="00BA2BE7" w:rsidP="00BA2BE7">
      <w:pPr>
        <w:rPr>
          <w:sz w:val="16"/>
          <w:szCs w:val="16"/>
          <w:u w:val="single"/>
        </w:rPr>
      </w:pPr>
      <w:r w:rsidRPr="0000124E">
        <w:rPr>
          <w:sz w:val="16"/>
          <w:szCs w:val="16"/>
        </w:rPr>
        <w:t xml:space="preserve">    </w:t>
      </w:r>
      <w:r w:rsidRPr="0000124E">
        <w:rPr>
          <w:sz w:val="16"/>
          <w:szCs w:val="16"/>
          <w:u w:val="single"/>
        </w:rPr>
        <w:t>Применяемые сокращения:</w:t>
      </w:r>
    </w:p>
    <w:p w:rsidR="00BA2BE7" w:rsidRPr="0000124E" w:rsidRDefault="00BA2BE7" w:rsidP="00BA2BE7">
      <w:pPr>
        <w:autoSpaceDE w:val="0"/>
        <w:autoSpaceDN w:val="0"/>
        <w:adjustRightInd w:val="0"/>
        <w:jc w:val="both"/>
        <w:rPr>
          <w:sz w:val="16"/>
          <w:szCs w:val="16"/>
        </w:rPr>
      </w:pPr>
      <w:r w:rsidRPr="0000124E">
        <w:rPr>
          <w:sz w:val="16"/>
          <w:szCs w:val="16"/>
        </w:rPr>
        <w:t xml:space="preserve">    </w:t>
      </w:r>
      <w:proofErr w:type="spellStart"/>
      <w:r w:rsidRPr="0000124E">
        <w:rPr>
          <w:sz w:val="16"/>
          <w:szCs w:val="16"/>
        </w:rPr>
        <w:t>СМиСП</w:t>
      </w:r>
      <w:proofErr w:type="spellEnd"/>
      <w:r w:rsidRPr="0000124E">
        <w:rPr>
          <w:sz w:val="16"/>
          <w:szCs w:val="16"/>
        </w:rPr>
        <w:t xml:space="preserve"> – субъекты малого и среднего предпринимательства.</w:t>
      </w:r>
    </w:p>
    <w:p w:rsidR="00BA2BE7" w:rsidRPr="0000124E" w:rsidRDefault="00BA2BE7" w:rsidP="00BA2BE7">
      <w:pPr>
        <w:autoSpaceDE w:val="0"/>
        <w:autoSpaceDN w:val="0"/>
        <w:adjustRightInd w:val="0"/>
        <w:jc w:val="both"/>
        <w:rPr>
          <w:b/>
          <w:sz w:val="16"/>
          <w:szCs w:val="16"/>
        </w:rPr>
      </w:pPr>
      <w:r w:rsidRPr="0000124E">
        <w:rPr>
          <w:sz w:val="16"/>
          <w:szCs w:val="16"/>
        </w:rPr>
        <w:t xml:space="preserve">    Муниципальная программа - муниципальная программа «Муниципальная поддержка малого и среднего предпринимательства </w:t>
      </w:r>
      <w:proofErr w:type="gramStart"/>
      <w:r w:rsidRPr="0000124E">
        <w:rPr>
          <w:sz w:val="16"/>
          <w:szCs w:val="16"/>
        </w:rPr>
        <w:t xml:space="preserve">в  </w:t>
      </w:r>
      <w:proofErr w:type="spellStart"/>
      <w:r w:rsidRPr="0000124E">
        <w:rPr>
          <w:sz w:val="16"/>
          <w:szCs w:val="16"/>
        </w:rPr>
        <w:t>Тогучинском</w:t>
      </w:r>
      <w:proofErr w:type="spellEnd"/>
      <w:proofErr w:type="gramEnd"/>
      <w:r w:rsidRPr="0000124E">
        <w:rPr>
          <w:sz w:val="16"/>
          <w:szCs w:val="16"/>
        </w:rPr>
        <w:t xml:space="preserve"> районе Новосибирской области на 2023-2025 годы»</w:t>
      </w:r>
    </w:p>
    <w:p w:rsidR="00BA2BE7" w:rsidRPr="0000124E" w:rsidRDefault="00BA2BE7" w:rsidP="000E21B8">
      <w:pPr>
        <w:jc w:val="center"/>
        <w:rPr>
          <w:b/>
          <w:sz w:val="16"/>
          <w:szCs w:val="16"/>
        </w:rPr>
      </w:pPr>
    </w:p>
    <w:p w:rsidR="00CF3B0F" w:rsidRPr="0000124E" w:rsidRDefault="00CF3B0F" w:rsidP="00CF3B0F">
      <w:pPr>
        <w:autoSpaceDE w:val="0"/>
        <w:autoSpaceDN w:val="0"/>
        <w:adjustRightInd w:val="0"/>
        <w:ind w:right="-1"/>
        <w:jc w:val="right"/>
        <w:outlineLvl w:val="1"/>
        <w:rPr>
          <w:sz w:val="16"/>
          <w:szCs w:val="16"/>
        </w:rPr>
      </w:pPr>
      <w:r w:rsidRPr="0000124E">
        <w:rPr>
          <w:sz w:val="16"/>
          <w:szCs w:val="16"/>
        </w:rPr>
        <w:t>ПРИЛОЖЕНИЕ № 2</w:t>
      </w:r>
    </w:p>
    <w:p w:rsidR="00CF3B0F" w:rsidRPr="0000124E" w:rsidRDefault="00CF3B0F" w:rsidP="00CF3B0F">
      <w:pPr>
        <w:autoSpaceDE w:val="0"/>
        <w:autoSpaceDN w:val="0"/>
        <w:adjustRightInd w:val="0"/>
        <w:ind w:right="-1"/>
        <w:jc w:val="right"/>
        <w:rPr>
          <w:sz w:val="16"/>
          <w:szCs w:val="16"/>
        </w:rPr>
      </w:pPr>
      <w:r w:rsidRPr="0000124E">
        <w:rPr>
          <w:sz w:val="16"/>
          <w:szCs w:val="16"/>
        </w:rPr>
        <w:t xml:space="preserve">      к муниципальной программе </w:t>
      </w:r>
    </w:p>
    <w:p w:rsidR="00CF3B0F" w:rsidRPr="0000124E" w:rsidRDefault="00CF3B0F" w:rsidP="00CF3B0F">
      <w:pPr>
        <w:autoSpaceDE w:val="0"/>
        <w:autoSpaceDN w:val="0"/>
        <w:adjustRightInd w:val="0"/>
        <w:ind w:right="-1"/>
        <w:jc w:val="right"/>
        <w:rPr>
          <w:sz w:val="16"/>
          <w:szCs w:val="16"/>
        </w:rPr>
      </w:pPr>
      <w:r w:rsidRPr="0000124E">
        <w:rPr>
          <w:sz w:val="16"/>
          <w:szCs w:val="16"/>
        </w:rPr>
        <w:t xml:space="preserve">                   </w:t>
      </w:r>
      <w:r w:rsidRPr="0000124E">
        <w:rPr>
          <w:sz w:val="16"/>
          <w:szCs w:val="16"/>
        </w:rPr>
        <w:t xml:space="preserve">«Муниципальная поддержка </w:t>
      </w:r>
    </w:p>
    <w:p w:rsidR="00CF3B0F" w:rsidRPr="0000124E" w:rsidRDefault="00CF3B0F" w:rsidP="00CF3B0F">
      <w:pPr>
        <w:autoSpaceDE w:val="0"/>
        <w:autoSpaceDN w:val="0"/>
        <w:adjustRightInd w:val="0"/>
        <w:ind w:right="-1"/>
        <w:jc w:val="right"/>
        <w:rPr>
          <w:sz w:val="16"/>
          <w:szCs w:val="16"/>
        </w:rPr>
      </w:pPr>
      <w:r w:rsidRPr="0000124E">
        <w:rPr>
          <w:sz w:val="16"/>
          <w:szCs w:val="16"/>
        </w:rPr>
        <w:t xml:space="preserve">  малого и среднего предпринимательства </w:t>
      </w:r>
    </w:p>
    <w:p w:rsidR="00CF3B0F" w:rsidRPr="0000124E" w:rsidRDefault="00CF3B0F" w:rsidP="00CF3B0F">
      <w:pPr>
        <w:autoSpaceDE w:val="0"/>
        <w:autoSpaceDN w:val="0"/>
        <w:adjustRightInd w:val="0"/>
        <w:ind w:right="-1"/>
        <w:jc w:val="right"/>
        <w:rPr>
          <w:sz w:val="16"/>
          <w:szCs w:val="16"/>
        </w:rPr>
      </w:pPr>
      <w:r w:rsidRPr="0000124E">
        <w:rPr>
          <w:sz w:val="16"/>
          <w:szCs w:val="16"/>
        </w:rPr>
        <w:t xml:space="preserve">                     </w:t>
      </w:r>
      <w:r w:rsidRPr="0000124E">
        <w:rPr>
          <w:sz w:val="16"/>
          <w:szCs w:val="16"/>
        </w:rPr>
        <w:t xml:space="preserve">                     </w:t>
      </w:r>
      <w:r w:rsidRPr="0000124E">
        <w:rPr>
          <w:sz w:val="16"/>
          <w:szCs w:val="16"/>
        </w:rPr>
        <w:t xml:space="preserve">                                              </w:t>
      </w:r>
      <w:r w:rsidRPr="0000124E">
        <w:rPr>
          <w:sz w:val="16"/>
          <w:szCs w:val="16"/>
        </w:rPr>
        <w:t xml:space="preserve">                         </w:t>
      </w:r>
      <w:r w:rsidRPr="0000124E">
        <w:rPr>
          <w:sz w:val="16"/>
          <w:szCs w:val="16"/>
        </w:rPr>
        <w:t xml:space="preserve">  в </w:t>
      </w:r>
      <w:proofErr w:type="spellStart"/>
      <w:r w:rsidRPr="0000124E">
        <w:rPr>
          <w:sz w:val="16"/>
          <w:szCs w:val="16"/>
        </w:rPr>
        <w:t>Тогучинском</w:t>
      </w:r>
      <w:proofErr w:type="spellEnd"/>
      <w:r w:rsidRPr="0000124E">
        <w:rPr>
          <w:sz w:val="16"/>
          <w:szCs w:val="16"/>
        </w:rPr>
        <w:t xml:space="preserve"> районе</w:t>
      </w:r>
    </w:p>
    <w:p w:rsidR="00CF3B0F" w:rsidRPr="0000124E" w:rsidRDefault="00CF3B0F" w:rsidP="00CF3B0F">
      <w:pPr>
        <w:autoSpaceDE w:val="0"/>
        <w:autoSpaceDN w:val="0"/>
        <w:adjustRightInd w:val="0"/>
        <w:ind w:right="-1"/>
        <w:jc w:val="right"/>
        <w:rPr>
          <w:sz w:val="16"/>
          <w:szCs w:val="16"/>
        </w:rPr>
      </w:pPr>
      <w:r w:rsidRPr="0000124E">
        <w:rPr>
          <w:sz w:val="16"/>
          <w:szCs w:val="16"/>
        </w:rPr>
        <w:t xml:space="preserve">Новосибирской области </w:t>
      </w:r>
    </w:p>
    <w:p w:rsidR="00CF3B0F" w:rsidRPr="0000124E" w:rsidRDefault="00CF3B0F" w:rsidP="00CF3B0F">
      <w:pPr>
        <w:autoSpaceDE w:val="0"/>
        <w:autoSpaceDN w:val="0"/>
        <w:adjustRightInd w:val="0"/>
        <w:ind w:right="-1"/>
        <w:jc w:val="right"/>
        <w:rPr>
          <w:sz w:val="16"/>
          <w:szCs w:val="16"/>
        </w:rPr>
      </w:pPr>
      <w:r w:rsidRPr="0000124E">
        <w:rPr>
          <w:sz w:val="16"/>
          <w:szCs w:val="16"/>
        </w:rPr>
        <w:t>на 2023 - 2025 годы»</w:t>
      </w:r>
    </w:p>
    <w:p w:rsidR="00CF3B0F" w:rsidRPr="0000124E" w:rsidRDefault="00CF3B0F" w:rsidP="00CF3B0F">
      <w:pPr>
        <w:ind w:right="-1"/>
        <w:jc w:val="right"/>
        <w:rPr>
          <w:sz w:val="16"/>
          <w:szCs w:val="16"/>
        </w:rPr>
      </w:pPr>
    </w:p>
    <w:p w:rsidR="00CF3B0F" w:rsidRPr="0000124E" w:rsidRDefault="00CF3B0F" w:rsidP="00CF3B0F">
      <w:pPr>
        <w:pStyle w:val="ConsPlusNormal"/>
        <w:ind w:right="-1"/>
        <w:jc w:val="center"/>
        <w:rPr>
          <w:rFonts w:ascii="Times New Roman" w:hAnsi="Times New Roman" w:cs="Times New Roman"/>
          <w:sz w:val="16"/>
          <w:szCs w:val="16"/>
        </w:rPr>
      </w:pPr>
      <w:r w:rsidRPr="0000124E">
        <w:rPr>
          <w:rFonts w:ascii="Times New Roman" w:hAnsi="Times New Roman" w:cs="Times New Roman"/>
          <w:sz w:val="16"/>
          <w:szCs w:val="16"/>
        </w:rPr>
        <w:t xml:space="preserve">МЕРОПРИЯТИЯ И РЕСУРСНОЕ ОБЕСПЕЧЕНИЕ </w:t>
      </w:r>
    </w:p>
    <w:p w:rsidR="00CF3B0F" w:rsidRPr="0000124E" w:rsidRDefault="00CF3B0F" w:rsidP="00CF3B0F">
      <w:pPr>
        <w:pStyle w:val="ConsPlusNormal"/>
        <w:ind w:right="-1"/>
        <w:jc w:val="center"/>
        <w:rPr>
          <w:rFonts w:ascii="Times New Roman" w:hAnsi="Times New Roman" w:cs="Times New Roman"/>
          <w:sz w:val="16"/>
          <w:szCs w:val="16"/>
        </w:rPr>
      </w:pPr>
      <w:r w:rsidRPr="0000124E">
        <w:rPr>
          <w:rFonts w:ascii="Times New Roman" w:hAnsi="Times New Roman" w:cs="Times New Roman"/>
          <w:sz w:val="16"/>
          <w:szCs w:val="16"/>
        </w:rPr>
        <w:t>Муниципальной программы</w:t>
      </w:r>
    </w:p>
    <w:p w:rsidR="00CF3B0F" w:rsidRPr="0000124E" w:rsidRDefault="00CF3B0F" w:rsidP="00CF3B0F">
      <w:pPr>
        <w:pStyle w:val="ConsPlusNormal"/>
        <w:ind w:right="-1"/>
        <w:jc w:val="right"/>
        <w:rPr>
          <w:rFonts w:ascii="Times New Roman" w:hAnsi="Times New Roman" w:cs="Times New Roman"/>
          <w:sz w:val="16"/>
          <w:szCs w:val="16"/>
        </w:rPr>
      </w:pPr>
      <w:r w:rsidRPr="0000124E">
        <w:rPr>
          <w:rFonts w:ascii="Times New Roman" w:hAnsi="Times New Roman" w:cs="Times New Roman"/>
          <w:sz w:val="16"/>
          <w:szCs w:val="16"/>
        </w:rPr>
        <w:tab/>
      </w:r>
      <w:r w:rsidRPr="0000124E">
        <w:rPr>
          <w:rFonts w:ascii="Times New Roman" w:hAnsi="Times New Roman" w:cs="Times New Roman"/>
          <w:sz w:val="16"/>
          <w:szCs w:val="16"/>
        </w:rPr>
        <w:tab/>
      </w:r>
      <w:r w:rsidRPr="0000124E">
        <w:rPr>
          <w:rFonts w:ascii="Times New Roman" w:hAnsi="Times New Roman" w:cs="Times New Roman"/>
          <w:sz w:val="16"/>
          <w:szCs w:val="16"/>
        </w:rPr>
        <w:tab/>
      </w:r>
      <w:r w:rsidRPr="0000124E">
        <w:rPr>
          <w:rFonts w:ascii="Times New Roman" w:hAnsi="Times New Roman" w:cs="Times New Roman"/>
          <w:sz w:val="16"/>
          <w:szCs w:val="16"/>
        </w:rPr>
        <w:tab/>
      </w:r>
      <w:r w:rsidRPr="0000124E">
        <w:rPr>
          <w:rFonts w:ascii="Times New Roman" w:hAnsi="Times New Roman" w:cs="Times New Roman"/>
          <w:sz w:val="16"/>
          <w:szCs w:val="16"/>
        </w:rPr>
        <w:tab/>
      </w:r>
      <w:r w:rsidRPr="0000124E">
        <w:rPr>
          <w:rFonts w:ascii="Times New Roman" w:hAnsi="Times New Roman" w:cs="Times New Roman"/>
          <w:sz w:val="16"/>
          <w:szCs w:val="16"/>
        </w:rPr>
        <w:tab/>
      </w:r>
      <w:r w:rsidRPr="0000124E">
        <w:rPr>
          <w:rFonts w:ascii="Times New Roman" w:hAnsi="Times New Roman" w:cs="Times New Roman"/>
          <w:sz w:val="16"/>
          <w:szCs w:val="16"/>
        </w:rPr>
        <w:tab/>
      </w:r>
      <w:r w:rsidRPr="0000124E">
        <w:rPr>
          <w:rFonts w:ascii="Times New Roman" w:hAnsi="Times New Roman" w:cs="Times New Roman"/>
          <w:sz w:val="16"/>
          <w:szCs w:val="16"/>
        </w:rPr>
        <w:tab/>
      </w:r>
      <w:r w:rsidRPr="0000124E">
        <w:rPr>
          <w:rFonts w:ascii="Times New Roman" w:hAnsi="Times New Roman" w:cs="Times New Roman"/>
          <w:sz w:val="16"/>
          <w:szCs w:val="16"/>
        </w:rPr>
        <w:tab/>
      </w:r>
      <w:r w:rsidRPr="0000124E">
        <w:rPr>
          <w:rFonts w:ascii="Times New Roman" w:hAnsi="Times New Roman" w:cs="Times New Roman"/>
          <w:sz w:val="16"/>
          <w:szCs w:val="16"/>
        </w:rPr>
        <w:tab/>
      </w:r>
      <w:r w:rsidRPr="0000124E">
        <w:rPr>
          <w:rFonts w:ascii="Times New Roman" w:hAnsi="Times New Roman" w:cs="Times New Roman"/>
          <w:sz w:val="16"/>
          <w:szCs w:val="16"/>
        </w:rPr>
        <w:tab/>
      </w:r>
      <w:r w:rsidRPr="0000124E">
        <w:rPr>
          <w:rFonts w:ascii="Times New Roman" w:hAnsi="Times New Roman" w:cs="Times New Roman"/>
          <w:sz w:val="16"/>
          <w:szCs w:val="16"/>
        </w:rPr>
        <w:tab/>
      </w:r>
      <w:r w:rsidRPr="0000124E">
        <w:rPr>
          <w:rFonts w:ascii="Times New Roman" w:hAnsi="Times New Roman" w:cs="Times New Roman"/>
          <w:sz w:val="16"/>
          <w:szCs w:val="16"/>
        </w:rPr>
        <w:tab/>
      </w:r>
      <w:r w:rsidRPr="0000124E">
        <w:rPr>
          <w:rFonts w:ascii="Times New Roman" w:hAnsi="Times New Roman" w:cs="Times New Roman"/>
          <w:sz w:val="16"/>
          <w:szCs w:val="16"/>
        </w:rPr>
        <w:tab/>
      </w:r>
      <w:r w:rsidRPr="0000124E">
        <w:rPr>
          <w:rFonts w:ascii="Times New Roman" w:hAnsi="Times New Roman" w:cs="Times New Roman"/>
          <w:sz w:val="16"/>
          <w:szCs w:val="16"/>
        </w:rPr>
        <w:tab/>
      </w:r>
      <w:r w:rsidRPr="0000124E">
        <w:rPr>
          <w:rFonts w:ascii="Times New Roman" w:hAnsi="Times New Roman" w:cs="Times New Roman"/>
          <w:sz w:val="16"/>
          <w:szCs w:val="16"/>
        </w:rPr>
        <w:tab/>
      </w:r>
      <w:r w:rsidRPr="0000124E">
        <w:rPr>
          <w:rFonts w:ascii="Times New Roman" w:hAnsi="Times New Roman" w:cs="Times New Roman"/>
          <w:sz w:val="16"/>
          <w:szCs w:val="16"/>
        </w:rPr>
        <w:tab/>
        <w:t xml:space="preserve">         (</w:t>
      </w:r>
      <w:proofErr w:type="spellStart"/>
      <w:r w:rsidRPr="0000124E">
        <w:rPr>
          <w:rFonts w:ascii="Times New Roman" w:hAnsi="Times New Roman" w:cs="Times New Roman"/>
          <w:sz w:val="16"/>
          <w:szCs w:val="16"/>
        </w:rPr>
        <w:t>тыс.руб</w:t>
      </w:r>
      <w:proofErr w:type="spellEnd"/>
      <w:r w:rsidRPr="0000124E">
        <w:rPr>
          <w:rFonts w:ascii="Times New Roman" w:hAnsi="Times New Roman" w:cs="Times New Roman"/>
          <w:sz w:val="16"/>
          <w:szCs w:val="16"/>
        </w:rPr>
        <w:t xml:space="preserve">.)                                          </w:t>
      </w:r>
    </w:p>
    <w:tbl>
      <w:tblPr>
        <w:tblW w:w="10693" w:type="dxa"/>
        <w:tblInd w:w="75" w:type="dxa"/>
        <w:tblLayout w:type="fixed"/>
        <w:tblCellMar>
          <w:left w:w="75" w:type="dxa"/>
          <w:right w:w="75" w:type="dxa"/>
        </w:tblCellMar>
        <w:tblLook w:val="04A0" w:firstRow="1" w:lastRow="0" w:firstColumn="1" w:lastColumn="0" w:noHBand="0" w:noVBand="1"/>
      </w:tblPr>
      <w:tblGrid>
        <w:gridCol w:w="2977"/>
        <w:gridCol w:w="2046"/>
        <w:gridCol w:w="851"/>
        <w:gridCol w:w="851"/>
        <w:gridCol w:w="850"/>
        <w:gridCol w:w="850"/>
        <w:gridCol w:w="851"/>
        <w:gridCol w:w="1417"/>
      </w:tblGrid>
      <w:tr w:rsidR="00CF3B0F" w:rsidRPr="0000124E" w:rsidTr="00CF3B0F">
        <w:trPr>
          <w:trHeight w:val="628"/>
        </w:trPr>
        <w:tc>
          <w:tcPr>
            <w:tcW w:w="2977" w:type="dxa"/>
            <w:vMerge w:val="restart"/>
            <w:tcBorders>
              <w:top w:val="single" w:sz="4" w:space="0" w:color="auto"/>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Наименование программы, подпрограммы, мероприятия </w:t>
            </w:r>
          </w:p>
        </w:tc>
        <w:tc>
          <w:tcPr>
            <w:tcW w:w="2046" w:type="dxa"/>
            <w:vMerge w:val="restart"/>
            <w:tcBorders>
              <w:top w:val="single" w:sz="4" w:space="0" w:color="auto"/>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Наименование показателя  </w:t>
            </w:r>
          </w:p>
        </w:tc>
        <w:tc>
          <w:tcPr>
            <w:tcW w:w="3402" w:type="dxa"/>
            <w:gridSpan w:val="4"/>
            <w:vMerge w:val="restart"/>
            <w:tcBorders>
              <w:top w:val="single" w:sz="4" w:space="0" w:color="auto"/>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   Значение показателя в том числе по годам   </w:t>
            </w:r>
            <w:r w:rsidRPr="0000124E">
              <w:rPr>
                <w:rFonts w:ascii="Times New Roman" w:hAnsi="Times New Roman" w:cs="Times New Roman"/>
                <w:sz w:val="16"/>
                <w:szCs w:val="16"/>
                <w:lang w:eastAsia="en-US"/>
              </w:rPr>
              <w:br/>
              <w:t xml:space="preserve">   реализации       </w:t>
            </w:r>
          </w:p>
        </w:tc>
        <w:tc>
          <w:tcPr>
            <w:tcW w:w="851" w:type="dxa"/>
            <w:vMerge w:val="restart"/>
            <w:tcBorders>
              <w:top w:val="single" w:sz="4" w:space="0" w:color="auto"/>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Ответственный</w:t>
            </w:r>
            <w:r w:rsidRPr="0000124E">
              <w:rPr>
                <w:rFonts w:ascii="Times New Roman" w:hAnsi="Times New Roman" w:cs="Times New Roman"/>
                <w:sz w:val="16"/>
                <w:szCs w:val="16"/>
                <w:lang w:eastAsia="en-US"/>
              </w:rPr>
              <w:br/>
              <w:t xml:space="preserve"> исполнитель </w:t>
            </w:r>
          </w:p>
        </w:tc>
        <w:tc>
          <w:tcPr>
            <w:tcW w:w="1417" w:type="dxa"/>
            <w:vMerge w:val="restart"/>
            <w:tcBorders>
              <w:top w:val="single" w:sz="4" w:space="0" w:color="auto"/>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Ожидаемый</w:t>
            </w:r>
            <w:r w:rsidRPr="0000124E">
              <w:rPr>
                <w:rFonts w:ascii="Times New Roman" w:hAnsi="Times New Roman" w:cs="Times New Roman"/>
                <w:sz w:val="16"/>
                <w:szCs w:val="16"/>
                <w:lang w:eastAsia="en-US"/>
              </w:rPr>
              <w:br/>
              <w:t>результат</w:t>
            </w:r>
          </w:p>
        </w:tc>
      </w:tr>
      <w:tr w:rsidR="00CF3B0F" w:rsidRPr="0000124E" w:rsidTr="00CF3B0F">
        <w:trPr>
          <w:trHeight w:val="507"/>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CF3B0F" w:rsidRPr="0000124E" w:rsidRDefault="00CF3B0F" w:rsidP="00CF3B0F">
            <w:pPr>
              <w:ind w:right="-1"/>
              <w:rPr>
                <w:sz w:val="16"/>
                <w:szCs w:val="16"/>
              </w:rPr>
            </w:pPr>
          </w:p>
        </w:tc>
        <w:tc>
          <w:tcPr>
            <w:tcW w:w="2046" w:type="dxa"/>
            <w:vMerge/>
            <w:tcBorders>
              <w:top w:val="single" w:sz="4" w:space="0" w:color="auto"/>
              <w:left w:val="single" w:sz="4" w:space="0" w:color="auto"/>
              <w:bottom w:val="single" w:sz="4" w:space="0" w:color="auto"/>
              <w:right w:val="single" w:sz="4" w:space="0" w:color="auto"/>
            </w:tcBorders>
            <w:vAlign w:val="center"/>
            <w:hideMark/>
          </w:tcPr>
          <w:p w:rsidR="00CF3B0F" w:rsidRPr="0000124E" w:rsidRDefault="00CF3B0F" w:rsidP="00CF3B0F">
            <w:pPr>
              <w:ind w:right="-1"/>
              <w:rPr>
                <w:sz w:val="16"/>
                <w:szCs w:val="16"/>
              </w:rPr>
            </w:pPr>
          </w:p>
        </w:tc>
        <w:tc>
          <w:tcPr>
            <w:tcW w:w="3402" w:type="dxa"/>
            <w:gridSpan w:val="4"/>
            <w:vMerge/>
            <w:tcBorders>
              <w:top w:val="single" w:sz="4" w:space="0" w:color="auto"/>
              <w:left w:val="single" w:sz="4" w:space="0" w:color="auto"/>
              <w:bottom w:val="single" w:sz="4" w:space="0" w:color="auto"/>
              <w:right w:val="single" w:sz="4" w:space="0" w:color="auto"/>
            </w:tcBorders>
            <w:vAlign w:val="center"/>
            <w:hideMark/>
          </w:tcPr>
          <w:p w:rsidR="00CF3B0F" w:rsidRPr="0000124E" w:rsidRDefault="00CF3B0F" w:rsidP="00CF3B0F">
            <w:pPr>
              <w:ind w:right="-1"/>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F3B0F" w:rsidRPr="0000124E" w:rsidRDefault="00CF3B0F" w:rsidP="00CF3B0F">
            <w:pPr>
              <w:ind w:right="-1"/>
              <w:rPr>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F3B0F" w:rsidRPr="0000124E" w:rsidRDefault="00CF3B0F" w:rsidP="00CF3B0F">
            <w:pPr>
              <w:ind w:right="-1"/>
              <w:rPr>
                <w:sz w:val="16"/>
                <w:szCs w:val="16"/>
              </w:rPr>
            </w:pPr>
          </w:p>
        </w:tc>
      </w:tr>
      <w:tr w:rsidR="00CF3B0F" w:rsidRPr="0000124E" w:rsidTr="00CF3B0F">
        <w:tc>
          <w:tcPr>
            <w:tcW w:w="2977" w:type="dxa"/>
            <w:vMerge/>
            <w:tcBorders>
              <w:top w:val="single" w:sz="4" w:space="0" w:color="auto"/>
              <w:left w:val="single" w:sz="4" w:space="0" w:color="auto"/>
              <w:bottom w:val="single" w:sz="4" w:space="0" w:color="auto"/>
              <w:right w:val="single" w:sz="4" w:space="0" w:color="auto"/>
            </w:tcBorders>
            <w:vAlign w:val="center"/>
            <w:hideMark/>
          </w:tcPr>
          <w:p w:rsidR="00CF3B0F" w:rsidRPr="0000124E" w:rsidRDefault="00CF3B0F" w:rsidP="00CF3B0F">
            <w:pPr>
              <w:ind w:right="-1"/>
              <w:rPr>
                <w:sz w:val="16"/>
                <w:szCs w:val="16"/>
              </w:rPr>
            </w:pPr>
          </w:p>
        </w:tc>
        <w:tc>
          <w:tcPr>
            <w:tcW w:w="2046" w:type="dxa"/>
            <w:vMerge/>
            <w:tcBorders>
              <w:top w:val="single" w:sz="4" w:space="0" w:color="auto"/>
              <w:left w:val="single" w:sz="4" w:space="0" w:color="auto"/>
              <w:bottom w:val="single" w:sz="4" w:space="0" w:color="auto"/>
              <w:right w:val="single" w:sz="4" w:space="0" w:color="auto"/>
            </w:tcBorders>
            <w:vAlign w:val="center"/>
            <w:hideMark/>
          </w:tcPr>
          <w:p w:rsidR="00CF3B0F" w:rsidRPr="0000124E" w:rsidRDefault="00CF3B0F" w:rsidP="00CF3B0F">
            <w:pPr>
              <w:ind w:right="-1"/>
              <w:rPr>
                <w:sz w:val="16"/>
                <w:szCs w:val="16"/>
              </w:rPr>
            </w:pPr>
          </w:p>
        </w:tc>
        <w:tc>
          <w:tcPr>
            <w:tcW w:w="851"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2023 год</w:t>
            </w:r>
          </w:p>
        </w:tc>
        <w:tc>
          <w:tcPr>
            <w:tcW w:w="851"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2024 год</w:t>
            </w:r>
          </w:p>
        </w:tc>
        <w:tc>
          <w:tcPr>
            <w:tcW w:w="850"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2025 год</w:t>
            </w:r>
          </w:p>
        </w:tc>
        <w:tc>
          <w:tcPr>
            <w:tcW w:w="850"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Итого</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F3B0F" w:rsidRPr="0000124E" w:rsidRDefault="00CF3B0F" w:rsidP="00CF3B0F">
            <w:pPr>
              <w:ind w:right="-1"/>
              <w:rPr>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F3B0F" w:rsidRPr="0000124E" w:rsidRDefault="00CF3B0F" w:rsidP="00CF3B0F">
            <w:pPr>
              <w:ind w:right="-1"/>
              <w:rPr>
                <w:sz w:val="16"/>
                <w:szCs w:val="16"/>
              </w:rPr>
            </w:pPr>
          </w:p>
        </w:tc>
      </w:tr>
      <w:tr w:rsidR="00CF3B0F" w:rsidRPr="0000124E" w:rsidTr="00CF3B0F">
        <w:tc>
          <w:tcPr>
            <w:tcW w:w="2977"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1</w:t>
            </w:r>
          </w:p>
        </w:tc>
        <w:tc>
          <w:tcPr>
            <w:tcW w:w="2046"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2</w:t>
            </w:r>
          </w:p>
        </w:tc>
        <w:tc>
          <w:tcPr>
            <w:tcW w:w="851"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3</w:t>
            </w:r>
          </w:p>
        </w:tc>
        <w:tc>
          <w:tcPr>
            <w:tcW w:w="851"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4</w:t>
            </w:r>
          </w:p>
        </w:tc>
        <w:tc>
          <w:tcPr>
            <w:tcW w:w="850"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5</w:t>
            </w:r>
          </w:p>
        </w:tc>
        <w:tc>
          <w:tcPr>
            <w:tcW w:w="850"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6</w:t>
            </w:r>
          </w:p>
        </w:tc>
        <w:tc>
          <w:tcPr>
            <w:tcW w:w="851"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7</w:t>
            </w:r>
          </w:p>
        </w:tc>
        <w:tc>
          <w:tcPr>
            <w:tcW w:w="1417"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8</w:t>
            </w:r>
          </w:p>
        </w:tc>
      </w:tr>
      <w:tr w:rsidR="00CF3B0F" w:rsidRPr="0000124E" w:rsidTr="00CF3B0F">
        <w:tc>
          <w:tcPr>
            <w:tcW w:w="2977" w:type="dxa"/>
            <w:vMerge w:val="restart"/>
            <w:tcBorders>
              <w:top w:val="nil"/>
              <w:left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rPr>
              <w:t xml:space="preserve">Муниципальная программа «Муниципальная поддержка малого и среднего предпринимательства в </w:t>
            </w:r>
            <w:proofErr w:type="spellStart"/>
            <w:r w:rsidRPr="0000124E">
              <w:rPr>
                <w:rFonts w:ascii="Times New Roman" w:hAnsi="Times New Roman" w:cs="Times New Roman"/>
                <w:sz w:val="16"/>
                <w:szCs w:val="16"/>
              </w:rPr>
              <w:t>Тогучинском</w:t>
            </w:r>
            <w:proofErr w:type="spellEnd"/>
            <w:r w:rsidRPr="0000124E">
              <w:rPr>
                <w:rFonts w:ascii="Times New Roman" w:hAnsi="Times New Roman" w:cs="Times New Roman"/>
                <w:sz w:val="16"/>
                <w:szCs w:val="16"/>
              </w:rPr>
              <w:t xml:space="preserve"> районе на 2023-2025 годы»</w:t>
            </w:r>
          </w:p>
        </w:tc>
        <w:tc>
          <w:tcPr>
            <w:tcW w:w="2046"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Всего сумма затрат, в том числе:</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415,479</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rPr>
                <w:sz w:val="16"/>
                <w:szCs w:val="16"/>
              </w:rPr>
            </w:pPr>
            <w:r w:rsidRPr="0000124E">
              <w:rPr>
                <w:sz w:val="16"/>
                <w:szCs w:val="16"/>
                <w:lang w:eastAsia="en-US"/>
              </w:rPr>
              <w:t>190,835</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rPr>
                <w:sz w:val="16"/>
                <w:szCs w:val="16"/>
              </w:rPr>
            </w:pPr>
            <w:r w:rsidRPr="0000124E">
              <w:rPr>
                <w:sz w:val="16"/>
                <w:szCs w:val="16"/>
                <w:lang w:eastAsia="en-US"/>
              </w:rPr>
              <w:t>190,835</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797,149</w:t>
            </w:r>
          </w:p>
        </w:tc>
        <w:tc>
          <w:tcPr>
            <w:tcW w:w="851" w:type="dxa"/>
            <w:vMerge w:val="restart"/>
            <w:tcBorders>
              <w:top w:val="nil"/>
              <w:left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roofErr w:type="spellStart"/>
            <w:r w:rsidRPr="0000124E">
              <w:rPr>
                <w:rFonts w:ascii="Times New Roman" w:hAnsi="Times New Roman" w:cs="Times New Roman"/>
                <w:sz w:val="16"/>
                <w:szCs w:val="16"/>
                <w:lang w:eastAsia="en-US"/>
              </w:rPr>
              <w:t>УЭРПиТ</w:t>
            </w:r>
            <w:proofErr w:type="spellEnd"/>
          </w:p>
        </w:tc>
        <w:tc>
          <w:tcPr>
            <w:tcW w:w="1417" w:type="dxa"/>
            <w:vMerge w:val="restart"/>
            <w:tcBorders>
              <w:top w:val="nil"/>
              <w:left w:val="single" w:sz="4" w:space="0" w:color="auto"/>
              <w:right w:val="single" w:sz="4" w:space="0" w:color="auto"/>
            </w:tcBorders>
          </w:tcPr>
          <w:p w:rsidR="00CF3B0F" w:rsidRPr="0000124E" w:rsidRDefault="00CF3B0F" w:rsidP="00CF3B0F">
            <w:pPr>
              <w:ind w:right="-1" w:firstLine="708"/>
              <w:jc w:val="both"/>
              <w:rPr>
                <w:sz w:val="16"/>
                <w:szCs w:val="16"/>
              </w:rPr>
            </w:pPr>
          </w:p>
        </w:tc>
      </w:tr>
      <w:tr w:rsidR="00CF3B0F" w:rsidRPr="0000124E" w:rsidTr="00CF3B0F">
        <w:tc>
          <w:tcPr>
            <w:tcW w:w="2977" w:type="dxa"/>
            <w:vMerge/>
            <w:tcBorders>
              <w:left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p>
        </w:tc>
        <w:tc>
          <w:tcPr>
            <w:tcW w:w="2046"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федеральный бюджет </w:t>
            </w:r>
            <w:hyperlink r:id="rId26" w:anchor="Par384" w:tooltip="Ссылка на текущий документ" w:history="1">
              <w:r w:rsidRPr="0000124E">
                <w:rPr>
                  <w:rStyle w:val="ac"/>
                  <w:sz w:val="16"/>
                  <w:szCs w:val="16"/>
                  <w:lang w:eastAsia="en-US"/>
                </w:rPr>
                <w:t>&lt;*&gt;</w:t>
              </w:r>
            </w:hyperlink>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0,0</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rPr>
                <w:sz w:val="16"/>
                <w:szCs w:val="16"/>
              </w:rPr>
            </w:pPr>
            <w:r w:rsidRPr="0000124E">
              <w:rPr>
                <w:sz w:val="16"/>
                <w:szCs w:val="16"/>
                <w:lang w:eastAsia="en-US"/>
              </w:rPr>
              <w:t>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rPr>
                <w:sz w:val="16"/>
                <w:szCs w:val="16"/>
              </w:rPr>
            </w:pPr>
            <w:r w:rsidRPr="0000124E">
              <w:rPr>
                <w:sz w:val="16"/>
                <w:szCs w:val="16"/>
                <w:lang w:eastAsia="en-US"/>
              </w:rPr>
              <w:t>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0,0</w:t>
            </w:r>
          </w:p>
        </w:tc>
        <w:tc>
          <w:tcPr>
            <w:tcW w:w="851" w:type="dxa"/>
            <w:vMerge/>
            <w:tcBorders>
              <w:left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p>
        </w:tc>
        <w:tc>
          <w:tcPr>
            <w:tcW w:w="1417" w:type="dxa"/>
            <w:vMerge/>
            <w:tcBorders>
              <w:left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p>
        </w:tc>
      </w:tr>
      <w:tr w:rsidR="00CF3B0F" w:rsidRPr="0000124E" w:rsidTr="00CF3B0F">
        <w:tc>
          <w:tcPr>
            <w:tcW w:w="2977" w:type="dxa"/>
            <w:vMerge/>
            <w:tcBorders>
              <w:left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c>
          <w:tcPr>
            <w:tcW w:w="2046"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областной   бюджет </w:t>
            </w:r>
            <w:hyperlink r:id="rId27" w:anchor="Par384" w:tooltip="Ссылка на текущий документ" w:history="1">
              <w:r w:rsidRPr="0000124E">
                <w:rPr>
                  <w:rStyle w:val="ac"/>
                  <w:sz w:val="16"/>
                  <w:szCs w:val="16"/>
                  <w:lang w:eastAsia="en-US"/>
                </w:rPr>
                <w:t>&lt;*&gt;</w:t>
              </w:r>
            </w:hyperlink>
            <w:r w:rsidRPr="0000124E">
              <w:rPr>
                <w:rFonts w:ascii="Times New Roman" w:hAnsi="Times New Roman" w:cs="Times New Roman"/>
                <w:sz w:val="16"/>
                <w:szCs w:val="16"/>
                <w:lang w:eastAsia="en-US"/>
              </w:rPr>
              <w:t xml:space="preserve">     </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408,000</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rPr>
                <w:sz w:val="16"/>
                <w:szCs w:val="16"/>
              </w:rPr>
            </w:pPr>
            <w:r w:rsidRPr="0000124E">
              <w:rPr>
                <w:sz w:val="16"/>
                <w:szCs w:val="16"/>
                <w:lang w:eastAsia="en-US"/>
              </w:rPr>
              <w:t>187,400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rPr>
                <w:sz w:val="16"/>
                <w:szCs w:val="16"/>
              </w:rPr>
            </w:pPr>
            <w:r w:rsidRPr="0000124E">
              <w:rPr>
                <w:sz w:val="16"/>
                <w:szCs w:val="16"/>
                <w:lang w:eastAsia="en-US"/>
              </w:rPr>
              <w:t>187,400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782,800</w:t>
            </w:r>
          </w:p>
        </w:tc>
        <w:tc>
          <w:tcPr>
            <w:tcW w:w="851" w:type="dxa"/>
            <w:vMerge/>
            <w:tcBorders>
              <w:left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c>
          <w:tcPr>
            <w:tcW w:w="1417" w:type="dxa"/>
            <w:vMerge/>
            <w:tcBorders>
              <w:left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r>
      <w:tr w:rsidR="00CF3B0F" w:rsidRPr="0000124E" w:rsidTr="00CF3B0F">
        <w:tc>
          <w:tcPr>
            <w:tcW w:w="2977" w:type="dxa"/>
            <w:vMerge/>
            <w:tcBorders>
              <w:left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c>
          <w:tcPr>
            <w:tcW w:w="2046"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местные бюджеты </w:t>
            </w:r>
            <w:hyperlink r:id="rId28" w:anchor="Par384" w:tooltip="Ссылка на текущий документ" w:history="1">
              <w:r w:rsidRPr="0000124E">
                <w:rPr>
                  <w:rStyle w:val="ac"/>
                  <w:sz w:val="16"/>
                  <w:szCs w:val="16"/>
                  <w:lang w:eastAsia="en-US"/>
                </w:rPr>
                <w:t>&lt;*&gt;</w:t>
              </w:r>
            </w:hyperlink>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7,479</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rPr>
                <w:sz w:val="16"/>
                <w:szCs w:val="16"/>
              </w:rPr>
            </w:pPr>
            <w:r w:rsidRPr="0000124E">
              <w:rPr>
                <w:sz w:val="16"/>
                <w:szCs w:val="16"/>
                <w:lang w:eastAsia="en-US"/>
              </w:rPr>
              <w:t>3,435</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rPr>
                <w:sz w:val="16"/>
                <w:szCs w:val="16"/>
              </w:rPr>
            </w:pPr>
            <w:r w:rsidRPr="0000124E">
              <w:rPr>
                <w:sz w:val="16"/>
                <w:szCs w:val="16"/>
                <w:lang w:eastAsia="en-US"/>
              </w:rPr>
              <w:t>3,435</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14,349</w:t>
            </w:r>
          </w:p>
        </w:tc>
        <w:tc>
          <w:tcPr>
            <w:tcW w:w="851" w:type="dxa"/>
            <w:vMerge/>
            <w:tcBorders>
              <w:left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c>
          <w:tcPr>
            <w:tcW w:w="1417" w:type="dxa"/>
            <w:vMerge/>
            <w:tcBorders>
              <w:left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r>
      <w:tr w:rsidR="00CF3B0F" w:rsidRPr="0000124E" w:rsidTr="00CF3B0F">
        <w:tc>
          <w:tcPr>
            <w:tcW w:w="2977" w:type="dxa"/>
            <w:vMerge/>
            <w:tcBorders>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c>
          <w:tcPr>
            <w:tcW w:w="2046"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внебюджетные источники </w:t>
            </w:r>
            <w:hyperlink r:id="rId29" w:anchor="Par384" w:tooltip="Ссылка на текущий документ" w:history="1">
              <w:r w:rsidRPr="0000124E">
                <w:rPr>
                  <w:rStyle w:val="ac"/>
                  <w:sz w:val="16"/>
                  <w:szCs w:val="16"/>
                  <w:lang w:eastAsia="en-US"/>
                </w:rPr>
                <w:t>&lt;*&gt;</w:t>
              </w:r>
            </w:hyperlink>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0,0</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rPr>
                <w:sz w:val="16"/>
                <w:szCs w:val="16"/>
              </w:rPr>
            </w:pPr>
            <w:r w:rsidRPr="0000124E">
              <w:rPr>
                <w:sz w:val="16"/>
                <w:szCs w:val="16"/>
                <w:lang w:eastAsia="en-US"/>
              </w:rPr>
              <w:t>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rPr>
                <w:sz w:val="16"/>
                <w:szCs w:val="16"/>
              </w:rPr>
            </w:pPr>
            <w:r w:rsidRPr="0000124E">
              <w:rPr>
                <w:sz w:val="16"/>
                <w:szCs w:val="16"/>
                <w:lang w:eastAsia="en-US"/>
              </w:rPr>
              <w:t>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0,0</w:t>
            </w:r>
          </w:p>
        </w:tc>
        <w:tc>
          <w:tcPr>
            <w:tcW w:w="851" w:type="dxa"/>
            <w:vMerge/>
            <w:tcBorders>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c>
          <w:tcPr>
            <w:tcW w:w="1417" w:type="dxa"/>
            <w:vMerge/>
            <w:tcBorders>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r>
      <w:tr w:rsidR="00CF3B0F" w:rsidRPr="0000124E" w:rsidTr="00CF3B0F">
        <w:tc>
          <w:tcPr>
            <w:tcW w:w="10693" w:type="dxa"/>
            <w:gridSpan w:val="8"/>
            <w:tcBorders>
              <w:top w:val="single" w:sz="4" w:space="0" w:color="auto"/>
              <w:left w:val="single" w:sz="4" w:space="0" w:color="auto"/>
              <w:bottom w:val="single" w:sz="4" w:space="0" w:color="auto"/>
              <w:right w:val="single" w:sz="4" w:space="0" w:color="auto"/>
            </w:tcBorders>
            <w:hideMark/>
          </w:tcPr>
          <w:p w:rsidR="00CF3B0F" w:rsidRPr="0000124E" w:rsidRDefault="00CF3B0F" w:rsidP="00CF3B0F">
            <w:pPr>
              <w:pStyle w:val="ConsPlusCell"/>
              <w:ind w:right="-1"/>
              <w:jc w:val="both"/>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1. Цель: Создание благоприятных условий для развития малого и среднего предпринимательства, прежде всего в сфере материального производства и инновационной деятельности для повышения экономической и социальной эффективности деятельности </w:t>
            </w:r>
            <w:proofErr w:type="spellStart"/>
            <w:r w:rsidRPr="0000124E">
              <w:rPr>
                <w:rFonts w:ascii="Times New Roman" w:hAnsi="Times New Roman" w:cs="Times New Roman"/>
                <w:sz w:val="16"/>
                <w:szCs w:val="16"/>
                <w:lang w:eastAsia="en-US"/>
              </w:rPr>
              <w:t>СМиСП</w:t>
            </w:r>
            <w:proofErr w:type="spellEnd"/>
            <w:r w:rsidRPr="0000124E">
              <w:rPr>
                <w:rFonts w:ascii="Times New Roman" w:hAnsi="Times New Roman" w:cs="Times New Roman"/>
                <w:sz w:val="16"/>
                <w:szCs w:val="16"/>
                <w:lang w:eastAsia="en-US"/>
              </w:rPr>
              <w:t xml:space="preserve"> на территории Тогучинского района</w:t>
            </w:r>
          </w:p>
        </w:tc>
      </w:tr>
      <w:tr w:rsidR="00CF3B0F" w:rsidRPr="0000124E" w:rsidTr="00CF3B0F">
        <w:tc>
          <w:tcPr>
            <w:tcW w:w="10693" w:type="dxa"/>
            <w:gridSpan w:val="8"/>
            <w:tcBorders>
              <w:top w:val="single" w:sz="4" w:space="0" w:color="auto"/>
              <w:left w:val="single" w:sz="4" w:space="0" w:color="auto"/>
              <w:bottom w:val="single" w:sz="4" w:space="0" w:color="auto"/>
              <w:right w:val="single" w:sz="4" w:space="0" w:color="auto"/>
            </w:tcBorders>
            <w:hideMark/>
          </w:tcPr>
          <w:p w:rsidR="00CF3B0F" w:rsidRPr="0000124E" w:rsidRDefault="00CF3B0F" w:rsidP="00CF3B0F">
            <w:pPr>
              <w:pStyle w:val="ConsPlusCell"/>
              <w:ind w:right="-1"/>
              <w:jc w:val="both"/>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1.1. Задача 1. </w:t>
            </w:r>
            <w:r w:rsidRPr="0000124E">
              <w:rPr>
                <w:rFonts w:ascii="Times New Roman" w:hAnsi="Times New Roman" w:cs="Times New Roman"/>
                <w:sz w:val="16"/>
                <w:szCs w:val="16"/>
              </w:rPr>
              <w:t>Формирование условий, обеспечивающих рост количества субъектов малого и среднего предпринимательства на территории Тогучинского района</w:t>
            </w:r>
          </w:p>
        </w:tc>
      </w:tr>
      <w:tr w:rsidR="00CF3B0F" w:rsidRPr="0000124E" w:rsidTr="00CF3B0F">
        <w:trPr>
          <w:trHeight w:val="320"/>
        </w:trPr>
        <w:tc>
          <w:tcPr>
            <w:tcW w:w="2977" w:type="dxa"/>
            <w:vMerge w:val="restart"/>
            <w:tcBorders>
              <w:top w:val="nil"/>
              <w:left w:val="single" w:sz="4" w:space="0" w:color="auto"/>
              <w:bottom w:val="single" w:sz="4" w:space="0" w:color="auto"/>
              <w:right w:val="single" w:sz="4" w:space="0" w:color="auto"/>
            </w:tcBorders>
            <w:hideMark/>
          </w:tcPr>
          <w:p w:rsidR="00CF3B0F" w:rsidRPr="0000124E" w:rsidRDefault="00CF3B0F" w:rsidP="00CF3B0F">
            <w:pPr>
              <w:autoSpaceDE w:val="0"/>
              <w:autoSpaceDN w:val="0"/>
              <w:adjustRightInd w:val="0"/>
              <w:ind w:right="-1"/>
              <w:rPr>
                <w:sz w:val="16"/>
                <w:szCs w:val="16"/>
                <w:u w:val="single"/>
              </w:rPr>
            </w:pPr>
            <w:r w:rsidRPr="0000124E">
              <w:rPr>
                <w:sz w:val="16"/>
                <w:szCs w:val="16"/>
                <w:u w:val="single"/>
              </w:rPr>
              <w:t>Мероприятие 1.</w:t>
            </w:r>
          </w:p>
          <w:p w:rsidR="00CF3B0F" w:rsidRPr="0000124E" w:rsidRDefault="00CF3B0F" w:rsidP="00CF3B0F">
            <w:pPr>
              <w:autoSpaceDE w:val="0"/>
              <w:autoSpaceDN w:val="0"/>
              <w:adjustRightInd w:val="0"/>
              <w:ind w:right="-1"/>
              <w:rPr>
                <w:sz w:val="16"/>
                <w:szCs w:val="16"/>
              </w:rPr>
            </w:pPr>
            <w:r w:rsidRPr="0000124E">
              <w:rPr>
                <w:sz w:val="16"/>
                <w:szCs w:val="16"/>
              </w:rPr>
              <w:t xml:space="preserve">Размещение в информационно-телекоммуникационной сети Интернет на официальном сайте администрации Тогучинского района для </w:t>
            </w:r>
            <w:proofErr w:type="spellStart"/>
            <w:r w:rsidRPr="0000124E">
              <w:rPr>
                <w:sz w:val="16"/>
                <w:szCs w:val="16"/>
              </w:rPr>
              <w:t>СМиСП</w:t>
            </w:r>
            <w:proofErr w:type="spellEnd"/>
            <w:r w:rsidRPr="0000124E">
              <w:rPr>
                <w:sz w:val="16"/>
                <w:szCs w:val="16"/>
              </w:rPr>
              <w:t xml:space="preserve"> полезной информации (публикаций) </w:t>
            </w:r>
          </w:p>
        </w:tc>
        <w:tc>
          <w:tcPr>
            <w:tcW w:w="2046"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Количество размещённой информации (публикаций) </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rPr>
                <w:sz w:val="16"/>
                <w:szCs w:val="16"/>
              </w:rPr>
            </w:pPr>
            <w:r w:rsidRPr="0000124E">
              <w:rPr>
                <w:sz w:val="16"/>
                <w:szCs w:val="16"/>
              </w:rPr>
              <w:t>32</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rPr>
                <w:sz w:val="16"/>
                <w:szCs w:val="16"/>
              </w:rPr>
            </w:pPr>
            <w:r w:rsidRPr="0000124E">
              <w:rPr>
                <w:sz w:val="16"/>
                <w:szCs w:val="16"/>
              </w:rPr>
              <w:t>34</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rPr>
                <w:sz w:val="16"/>
                <w:szCs w:val="16"/>
              </w:rPr>
            </w:pPr>
            <w:r w:rsidRPr="0000124E">
              <w:rPr>
                <w:sz w:val="16"/>
                <w:szCs w:val="16"/>
              </w:rPr>
              <w:t>36</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rPr>
                <w:sz w:val="16"/>
                <w:szCs w:val="16"/>
              </w:rPr>
            </w:pPr>
            <w:r w:rsidRPr="0000124E">
              <w:rPr>
                <w:sz w:val="16"/>
                <w:szCs w:val="16"/>
              </w:rPr>
              <w:t>102</w:t>
            </w:r>
          </w:p>
        </w:tc>
        <w:tc>
          <w:tcPr>
            <w:tcW w:w="851" w:type="dxa"/>
            <w:vMerge w:val="restart"/>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roofErr w:type="spellStart"/>
            <w:r w:rsidRPr="0000124E">
              <w:rPr>
                <w:rFonts w:ascii="Times New Roman" w:hAnsi="Times New Roman" w:cs="Times New Roman"/>
                <w:sz w:val="16"/>
                <w:szCs w:val="16"/>
                <w:lang w:eastAsia="en-US"/>
              </w:rPr>
              <w:t>УЭРПиТ</w:t>
            </w:r>
            <w:proofErr w:type="spellEnd"/>
          </w:p>
        </w:tc>
        <w:tc>
          <w:tcPr>
            <w:tcW w:w="1417" w:type="dxa"/>
            <w:vMerge w:val="restart"/>
            <w:tcBorders>
              <w:top w:val="nil"/>
              <w:left w:val="single" w:sz="4" w:space="0" w:color="auto"/>
              <w:right w:val="single" w:sz="4" w:space="0" w:color="auto"/>
            </w:tcBorders>
          </w:tcPr>
          <w:p w:rsidR="00CF3B0F" w:rsidRPr="0000124E" w:rsidRDefault="00CF3B0F" w:rsidP="00CF3B0F">
            <w:pPr>
              <w:ind w:right="-1"/>
              <w:jc w:val="both"/>
              <w:rPr>
                <w:sz w:val="16"/>
                <w:szCs w:val="16"/>
              </w:rPr>
            </w:pPr>
            <w:r w:rsidRPr="0000124E">
              <w:rPr>
                <w:sz w:val="16"/>
                <w:szCs w:val="16"/>
              </w:rPr>
              <w:t>Значение показателя к концу реализации программы составит рост не менее 120%, по отношению к 2022г.</w:t>
            </w:r>
          </w:p>
          <w:p w:rsidR="00CF3B0F" w:rsidRPr="0000124E" w:rsidRDefault="00CF3B0F" w:rsidP="00CF3B0F">
            <w:pPr>
              <w:ind w:right="-1"/>
              <w:jc w:val="both"/>
              <w:rPr>
                <w:sz w:val="16"/>
                <w:szCs w:val="16"/>
              </w:rPr>
            </w:pPr>
          </w:p>
        </w:tc>
      </w:tr>
      <w:tr w:rsidR="00CF3B0F" w:rsidRPr="0000124E" w:rsidTr="00CF3B0F">
        <w:trPr>
          <w:trHeight w:val="480"/>
        </w:trPr>
        <w:tc>
          <w:tcPr>
            <w:tcW w:w="2977" w:type="dxa"/>
            <w:vMerge/>
            <w:tcBorders>
              <w:top w:val="nil"/>
              <w:left w:val="single" w:sz="4" w:space="0" w:color="auto"/>
              <w:bottom w:val="single" w:sz="4" w:space="0" w:color="auto"/>
              <w:right w:val="single" w:sz="4" w:space="0" w:color="auto"/>
            </w:tcBorders>
            <w:vAlign w:val="center"/>
            <w:hideMark/>
          </w:tcPr>
          <w:p w:rsidR="00CF3B0F" w:rsidRPr="0000124E" w:rsidRDefault="00CF3B0F" w:rsidP="00CF3B0F">
            <w:pPr>
              <w:ind w:right="-1"/>
              <w:rPr>
                <w:sz w:val="16"/>
                <w:szCs w:val="16"/>
              </w:rPr>
            </w:pPr>
          </w:p>
        </w:tc>
        <w:tc>
          <w:tcPr>
            <w:tcW w:w="2046"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Стоимость единицы      </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0,0</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rPr>
              <w:t>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rPr>
              <w:t>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rPr>
              <w:t>0,0</w:t>
            </w:r>
          </w:p>
        </w:tc>
        <w:tc>
          <w:tcPr>
            <w:tcW w:w="851" w:type="dxa"/>
            <w:vMerge/>
            <w:tcBorders>
              <w:top w:val="nil"/>
              <w:left w:val="single" w:sz="4" w:space="0" w:color="auto"/>
              <w:bottom w:val="single" w:sz="4" w:space="0" w:color="auto"/>
              <w:right w:val="single" w:sz="4" w:space="0" w:color="auto"/>
            </w:tcBorders>
            <w:vAlign w:val="center"/>
            <w:hideMark/>
          </w:tcPr>
          <w:p w:rsidR="00CF3B0F" w:rsidRPr="0000124E" w:rsidRDefault="00CF3B0F" w:rsidP="00CF3B0F">
            <w:pPr>
              <w:ind w:right="-1"/>
              <w:rPr>
                <w:sz w:val="16"/>
                <w:szCs w:val="16"/>
              </w:rPr>
            </w:pPr>
          </w:p>
        </w:tc>
        <w:tc>
          <w:tcPr>
            <w:tcW w:w="1417" w:type="dxa"/>
            <w:vMerge/>
            <w:tcBorders>
              <w:left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r>
      <w:tr w:rsidR="00CF3B0F" w:rsidRPr="0000124E" w:rsidTr="00CF3B0F">
        <w:trPr>
          <w:trHeight w:val="480"/>
        </w:trPr>
        <w:tc>
          <w:tcPr>
            <w:tcW w:w="2977" w:type="dxa"/>
            <w:vMerge/>
            <w:tcBorders>
              <w:top w:val="nil"/>
              <w:left w:val="single" w:sz="4" w:space="0" w:color="auto"/>
              <w:bottom w:val="single" w:sz="4" w:space="0" w:color="auto"/>
              <w:right w:val="single" w:sz="4" w:space="0" w:color="auto"/>
            </w:tcBorders>
            <w:vAlign w:val="center"/>
            <w:hideMark/>
          </w:tcPr>
          <w:p w:rsidR="00CF3B0F" w:rsidRPr="0000124E" w:rsidRDefault="00CF3B0F" w:rsidP="00CF3B0F">
            <w:pPr>
              <w:ind w:right="-1"/>
              <w:rPr>
                <w:sz w:val="16"/>
                <w:szCs w:val="16"/>
              </w:rPr>
            </w:pPr>
          </w:p>
        </w:tc>
        <w:tc>
          <w:tcPr>
            <w:tcW w:w="2046"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Сумма затрат, в том числе: </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rPr>
              <w:t>0,0</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rPr>
              <w:t>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rPr>
              <w:t>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rPr>
              <w:t>0,0</w:t>
            </w:r>
          </w:p>
        </w:tc>
        <w:tc>
          <w:tcPr>
            <w:tcW w:w="851" w:type="dxa"/>
            <w:vMerge/>
            <w:tcBorders>
              <w:top w:val="nil"/>
              <w:left w:val="single" w:sz="4" w:space="0" w:color="auto"/>
              <w:bottom w:val="single" w:sz="4" w:space="0" w:color="auto"/>
              <w:right w:val="single" w:sz="4" w:space="0" w:color="auto"/>
            </w:tcBorders>
            <w:vAlign w:val="center"/>
            <w:hideMark/>
          </w:tcPr>
          <w:p w:rsidR="00CF3B0F" w:rsidRPr="0000124E" w:rsidRDefault="00CF3B0F" w:rsidP="00CF3B0F">
            <w:pPr>
              <w:ind w:right="-1"/>
              <w:rPr>
                <w:sz w:val="16"/>
                <w:szCs w:val="16"/>
              </w:rPr>
            </w:pPr>
          </w:p>
        </w:tc>
        <w:tc>
          <w:tcPr>
            <w:tcW w:w="1417" w:type="dxa"/>
            <w:vMerge/>
            <w:tcBorders>
              <w:left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r>
      <w:tr w:rsidR="00CF3B0F" w:rsidRPr="0000124E" w:rsidTr="00CF3B0F">
        <w:trPr>
          <w:trHeight w:val="480"/>
        </w:trPr>
        <w:tc>
          <w:tcPr>
            <w:tcW w:w="2977" w:type="dxa"/>
            <w:vMerge/>
            <w:tcBorders>
              <w:top w:val="nil"/>
              <w:left w:val="single" w:sz="4" w:space="0" w:color="auto"/>
              <w:bottom w:val="single" w:sz="4" w:space="0" w:color="auto"/>
              <w:right w:val="single" w:sz="4" w:space="0" w:color="auto"/>
            </w:tcBorders>
            <w:vAlign w:val="center"/>
            <w:hideMark/>
          </w:tcPr>
          <w:p w:rsidR="00CF3B0F" w:rsidRPr="0000124E" w:rsidRDefault="00CF3B0F" w:rsidP="00CF3B0F">
            <w:pPr>
              <w:ind w:right="-1"/>
              <w:rPr>
                <w:sz w:val="16"/>
                <w:szCs w:val="16"/>
              </w:rPr>
            </w:pPr>
          </w:p>
        </w:tc>
        <w:tc>
          <w:tcPr>
            <w:tcW w:w="2046"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федеральный бюджет </w:t>
            </w:r>
            <w:hyperlink r:id="rId30" w:anchor="Par384" w:tooltip="Ссылка на текущий документ" w:history="1">
              <w:r w:rsidRPr="0000124E">
                <w:rPr>
                  <w:rStyle w:val="ac"/>
                  <w:sz w:val="16"/>
                  <w:szCs w:val="16"/>
                  <w:lang w:eastAsia="en-US"/>
                </w:rPr>
                <w:t>&lt;*&gt;</w:t>
              </w:r>
            </w:hyperlink>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rPr>
              <w:t>0,0</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rPr>
              <w:t>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rPr>
              <w:t>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rPr>
              <w:t>0,0</w:t>
            </w:r>
          </w:p>
        </w:tc>
        <w:tc>
          <w:tcPr>
            <w:tcW w:w="851" w:type="dxa"/>
            <w:vMerge/>
            <w:tcBorders>
              <w:top w:val="nil"/>
              <w:left w:val="single" w:sz="4" w:space="0" w:color="auto"/>
              <w:bottom w:val="single" w:sz="4" w:space="0" w:color="auto"/>
              <w:right w:val="single" w:sz="4" w:space="0" w:color="auto"/>
            </w:tcBorders>
            <w:vAlign w:val="center"/>
            <w:hideMark/>
          </w:tcPr>
          <w:p w:rsidR="00CF3B0F" w:rsidRPr="0000124E" w:rsidRDefault="00CF3B0F" w:rsidP="00CF3B0F">
            <w:pPr>
              <w:ind w:right="-1"/>
              <w:rPr>
                <w:sz w:val="16"/>
                <w:szCs w:val="16"/>
              </w:rPr>
            </w:pPr>
          </w:p>
        </w:tc>
        <w:tc>
          <w:tcPr>
            <w:tcW w:w="1417" w:type="dxa"/>
            <w:vMerge/>
            <w:tcBorders>
              <w:left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r>
      <w:tr w:rsidR="00CF3B0F" w:rsidRPr="0000124E" w:rsidTr="00CF3B0F">
        <w:trPr>
          <w:trHeight w:val="480"/>
        </w:trPr>
        <w:tc>
          <w:tcPr>
            <w:tcW w:w="2977" w:type="dxa"/>
            <w:vMerge/>
            <w:tcBorders>
              <w:top w:val="nil"/>
              <w:left w:val="single" w:sz="4" w:space="0" w:color="auto"/>
              <w:bottom w:val="single" w:sz="4" w:space="0" w:color="auto"/>
              <w:right w:val="single" w:sz="4" w:space="0" w:color="auto"/>
            </w:tcBorders>
            <w:vAlign w:val="center"/>
            <w:hideMark/>
          </w:tcPr>
          <w:p w:rsidR="00CF3B0F" w:rsidRPr="0000124E" w:rsidRDefault="00CF3B0F" w:rsidP="00CF3B0F">
            <w:pPr>
              <w:ind w:right="-1"/>
              <w:rPr>
                <w:sz w:val="16"/>
                <w:szCs w:val="16"/>
              </w:rPr>
            </w:pPr>
          </w:p>
        </w:tc>
        <w:tc>
          <w:tcPr>
            <w:tcW w:w="2046"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областной бюджет </w:t>
            </w:r>
            <w:hyperlink r:id="rId31" w:anchor="Par384" w:tooltip="Ссылка на текущий документ" w:history="1">
              <w:r w:rsidRPr="0000124E">
                <w:rPr>
                  <w:rStyle w:val="ac"/>
                  <w:sz w:val="16"/>
                  <w:szCs w:val="16"/>
                  <w:lang w:eastAsia="en-US"/>
                </w:rPr>
                <w:t>&lt;*&gt;</w:t>
              </w:r>
            </w:hyperlink>
            <w:r w:rsidRPr="0000124E">
              <w:rPr>
                <w:rFonts w:ascii="Times New Roman" w:hAnsi="Times New Roman" w:cs="Times New Roman"/>
                <w:sz w:val="16"/>
                <w:szCs w:val="16"/>
                <w:lang w:eastAsia="en-US"/>
              </w:rPr>
              <w:t xml:space="preserve">     </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rPr>
              <w:t>0,0</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rPr>
              <w:t>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rPr>
              <w:t>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rPr>
              <w:t>0,0</w:t>
            </w:r>
          </w:p>
        </w:tc>
        <w:tc>
          <w:tcPr>
            <w:tcW w:w="851" w:type="dxa"/>
            <w:vMerge/>
            <w:tcBorders>
              <w:top w:val="nil"/>
              <w:left w:val="single" w:sz="4" w:space="0" w:color="auto"/>
              <w:bottom w:val="single" w:sz="4" w:space="0" w:color="auto"/>
              <w:right w:val="single" w:sz="4" w:space="0" w:color="auto"/>
            </w:tcBorders>
            <w:vAlign w:val="center"/>
            <w:hideMark/>
          </w:tcPr>
          <w:p w:rsidR="00CF3B0F" w:rsidRPr="0000124E" w:rsidRDefault="00CF3B0F" w:rsidP="00CF3B0F">
            <w:pPr>
              <w:ind w:right="-1"/>
              <w:rPr>
                <w:sz w:val="16"/>
                <w:szCs w:val="16"/>
              </w:rPr>
            </w:pPr>
          </w:p>
        </w:tc>
        <w:tc>
          <w:tcPr>
            <w:tcW w:w="1417" w:type="dxa"/>
            <w:vMerge/>
            <w:tcBorders>
              <w:left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r>
      <w:tr w:rsidR="00CF3B0F" w:rsidRPr="0000124E" w:rsidTr="00CF3B0F">
        <w:trPr>
          <w:trHeight w:val="480"/>
        </w:trPr>
        <w:tc>
          <w:tcPr>
            <w:tcW w:w="2977" w:type="dxa"/>
            <w:vMerge/>
            <w:tcBorders>
              <w:top w:val="nil"/>
              <w:left w:val="single" w:sz="4" w:space="0" w:color="auto"/>
              <w:bottom w:val="single" w:sz="4" w:space="0" w:color="auto"/>
              <w:right w:val="single" w:sz="4" w:space="0" w:color="auto"/>
            </w:tcBorders>
            <w:vAlign w:val="center"/>
            <w:hideMark/>
          </w:tcPr>
          <w:p w:rsidR="00CF3B0F" w:rsidRPr="0000124E" w:rsidRDefault="00CF3B0F" w:rsidP="00CF3B0F">
            <w:pPr>
              <w:ind w:right="-1"/>
              <w:rPr>
                <w:sz w:val="16"/>
                <w:szCs w:val="16"/>
              </w:rPr>
            </w:pPr>
          </w:p>
        </w:tc>
        <w:tc>
          <w:tcPr>
            <w:tcW w:w="2046"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местные бюджеты </w:t>
            </w:r>
            <w:hyperlink r:id="rId32" w:anchor="Par384" w:tooltip="Ссылка на текущий документ" w:history="1">
              <w:r w:rsidRPr="0000124E">
                <w:rPr>
                  <w:rStyle w:val="ac"/>
                  <w:sz w:val="16"/>
                  <w:szCs w:val="16"/>
                  <w:lang w:eastAsia="en-US"/>
                </w:rPr>
                <w:t>&lt;*&gt;</w:t>
              </w:r>
            </w:hyperlink>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rPr>
              <w:t>0,0</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rPr>
              <w:t>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rPr>
              <w:t>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rPr>
              <w:t>0,0</w:t>
            </w:r>
          </w:p>
        </w:tc>
        <w:tc>
          <w:tcPr>
            <w:tcW w:w="851" w:type="dxa"/>
            <w:vMerge/>
            <w:tcBorders>
              <w:top w:val="nil"/>
              <w:left w:val="single" w:sz="4" w:space="0" w:color="auto"/>
              <w:bottom w:val="single" w:sz="4" w:space="0" w:color="auto"/>
              <w:right w:val="single" w:sz="4" w:space="0" w:color="auto"/>
            </w:tcBorders>
            <w:vAlign w:val="center"/>
            <w:hideMark/>
          </w:tcPr>
          <w:p w:rsidR="00CF3B0F" w:rsidRPr="0000124E" w:rsidRDefault="00CF3B0F" w:rsidP="00CF3B0F">
            <w:pPr>
              <w:ind w:right="-1"/>
              <w:rPr>
                <w:sz w:val="16"/>
                <w:szCs w:val="16"/>
              </w:rPr>
            </w:pPr>
          </w:p>
        </w:tc>
        <w:tc>
          <w:tcPr>
            <w:tcW w:w="1417" w:type="dxa"/>
            <w:vMerge/>
            <w:tcBorders>
              <w:left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r>
      <w:tr w:rsidR="00CF3B0F" w:rsidRPr="0000124E" w:rsidTr="00CF3B0F">
        <w:trPr>
          <w:trHeight w:val="320"/>
        </w:trPr>
        <w:tc>
          <w:tcPr>
            <w:tcW w:w="2977" w:type="dxa"/>
            <w:vMerge/>
            <w:tcBorders>
              <w:top w:val="nil"/>
              <w:left w:val="single" w:sz="4" w:space="0" w:color="auto"/>
              <w:bottom w:val="single" w:sz="4" w:space="0" w:color="auto"/>
              <w:right w:val="single" w:sz="4" w:space="0" w:color="auto"/>
            </w:tcBorders>
            <w:vAlign w:val="center"/>
            <w:hideMark/>
          </w:tcPr>
          <w:p w:rsidR="00CF3B0F" w:rsidRPr="0000124E" w:rsidRDefault="00CF3B0F" w:rsidP="00CF3B0F">
            <w:pPr>
              <w:ind w:right="-1"/>
              <w:rPr>
                <w:sz w:val="16"/>
                <w:szCs w:val="16"/>
              </w:rPr>
            </w:pPr>
          </w:p>
        </w:tc>
        <w:tc>
          <w:tcPr>
            <w:tcW w:w="2046"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внебюджетные источники </w:t>
            </w:r>
            <w:hyperlink r:id="rId33" w:anchor="Par384" w:tooltip="Ссылка на текущий документ" w:history="1">
              <w:r w:rsidRPr="0000124E">
                <w:rPr>
                  <w:rStyle w:val="ac"/>
                  <w:sz w:val="16"/>
                  <w:szCs w:val="16"/>
                  <w:lang w:eastAsia="en-US"/>
                </w:rPr>
                <w:t>&lt;*&gt;</w:t>
              </w:r>
            </w:hyperlink>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rPr>
              <w:t>0,0</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rPr>
              <w:t>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rPr>
              <w:t>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rPr>
              <w:t>0,0</w:t>
            </w:r>
          </w:p>
        </w:tc>
        <w:tc>
          <w:tcPr>
            <w:tcW w:w="851" w:type="dxa"/>
            <w:vMerge/>
            <w:tcBorders>
              <w:top w:val="nil"/>
              <w:left w:val="single" w:sz="4" w:space="0" w:color="auto"/>
              <w:bottom w:val="single" w:sz="4" w:space="0" w:color="auto"/>
              <w:right w:val="single" w:sz="4" w:space="0" w:color="auto"/>
            </w:tcBorders>
            <w:vAlign w:val="center"/>
            <w:hideMark/>
          </w:tcPr>
          <w:p w:rsidR="00CF3B0F" w:rsidRPr="0000124E" w:rsidRDefault="00CF3B0F" w:rsidP="00CF3B0F">
            <w:pPr>
              <w:ind w:right="-1"/>
              <w:rPr>
                <w:sz w:val="16"/>
                <w:szCs w:val="16"/>
              </w:rPr>
            </w:pPr>
          </w:p>
        </w:tc>
        <w:tc>
          <w:tcPr>
            <w:tcW w:w="1417" w:type="dxa"/>
            <w:vMerge/>
            <w:tcBorders>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r>
      <w:tr w:rsidR="00CF3B0F" w:rsidRPr="0000124E" w:rsidTr="00CF3B0F">
        <w:trPr>
          <w:trHeight w:val="320"/>
        </w:trPr>
        <w:tc>
          <w:tcPr>
            <w:tcW w:w="5023" w:type="dxa"/>
            <w:gridSpan w:val="2"/>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Итого затрат на решение задачи 1, в том числе: </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0,0</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х</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х</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0,0</w:t>
            </w:r>
          </w:p>
        </w:tc>
        <w:tc>
          <w:tcPr>
            <w:tcW w:w="851"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      x      </w:t>
            </w:r>
          </w:p>
        </w:tc>
        <w:tc>
          <w:tcPr>
            <w:tcW w:w="1417"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r>
      <w:tr w:rsidR="00CF3B0F" w:rsidRPr="0000124E" w:rsidTr="00CF3B0F">
        <w:tc>
          <w:tcPr>
            <w:tcW w:w="5023" w:type="dxa"/>
            <w:gridSpan w:val="2"/>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федеральный бюджет </w:t>
            </w:r>
            <w:hyperlink r:id="rId34" w:anchor="Par384" w:tooltip="Ссылка на текущий документ" w:history="1">
              <w:r w:rsidRPr="0000124E">
                <w:rPr>
                  <w:rStyle w:val="ac"/>
                  <w:sz w:val="16"/>
                  <w:szCs w:val="16"/>
                  <w:lang w:eastAsia="en-US"/>
                </w:rPr>
                <w:t>&lt;*&gt;</w:t>
              </w:r>
            </w:hyperlink>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0,0</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х</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х</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0,0</w:t>
            </w:r>
          </w:p>
        </w:tc>
        <w:tc>
          <w:tcPr>
            <w:tcW w:w="851"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      x      </w:t>
            </w:r>
          </w:p>
        </w:tc>
        <w:tc>
          <w:tcPr>
            <w:tcW w:w="1417"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r>
      <w:tr w:rsidR="00CF3B0F" w:rsidRPr="0000124E" w:rsidTr="00CF3B0F">
        <w:tc>
          <w:tcPr>
            <w:tcW w:w="5023" w:type="dxa"/>
            <w:gridSpan w:val="2"/>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областной бюджет </w:t>
            </w:r>
            <w:hyperlink r:id="rId35" w:anchor="Par384" w:tooltip="Ссылка на текущий документ" w:history="1">
              <w:r w:rsidRPr="0000124E">
                <w:rPr>
                  <w:rStyle w:val="ac"/>
                  <w:sz w:val="16"/>
                  <w:szCs w:val="16"/>
                  <w:lang w:eastAsia="en-US"/>
                </w:rPr>
                <w:t>&lt;*&gt;</w:t>
              </w:r>
            </w:hyperlink>
            <w:r w:rsidRPr="0000124E">
              <w:rPr>
                <w:rFonts w:ascii="Times New Roman" w:hAnsi="Times New Roman" w:cs="Times New Roman"/>
                <w:sz w:val="16"/>
                <w:szCs w:val="16"/>
                <w:lang w:eastAsia="en-US"/>
              </w:rPr>
              <w:t xml:space="preserve">         </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0,0</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х</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х</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0,0</w:t>
            </w:r>
          </w:p>
        </w:tc>
        <w:tc>
          <w:tcPr>
            <w:tcW w:w="851"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      x      </w:t>
            </w:r>
          </w:p>
        </w:tc>
        <w:tc>
          <w:tcPr>
            <w:tcW w:w="1417"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r>
      <w:tr w:rsidR="00CF3B0F" w:rsidRPr="0000124E" w:rsidTr="00CF3B0F">
        <w:tc>
          <w:tcPr>
            <w:tcW w:w="5023" w:type="dxa"/>
            <w:gridSpan w:val="2"/>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местные бюджеты </w:t>
            </w:r>
            <w:hyperlink r:id="rId36" w:anchor="Par384" w:tooltip="Ссылка на текущий документ" w:history="1">
              <w:r w:rsidRPr="0000124E">
                <w:rPr>
                  <w:rStyle w:val="ac"/>
                  <w:sz w:val="16"/>
                  <w:szCs w:val="16"/>
                  <w:lang w:eastAsia="en-US"/>
                </w:rPr>
                <w:t>&lt;*&gt;</w:t>
              </w:r>
            </w:hyperlink>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0,0</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х</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х</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0,0</w:t>
            </w:r>
          </w:p>
        </w:tc>
        <w:tc>
          <w:tcPr>
            <w:tcW w:w="851"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      x      </w:t>
            </w:r>
          </w:p>
        </w:tc>
        <w:tc>
          <w:tcPr>
            <w:tcW w:w="1417"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r>
      <w:tr w:rsidR="00CF3B0F" w:rsidRPr="0000124E" w:rsidTr="00CF3B0F">
        <w:tc>
          <w:tcPr>
            <w:tcW w:w="5023" w:type="dxa"/>
            <w:gridSpan w:val="2"/>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внебюджетные источники </w:t>
            </w:r>
            <w:hyperlink r:id="rId37" w:anchor="Par384" w:tooltip="Ссылка на текущий документ" w:history="1">
              <w:r w:rsidRPr="0000124E">
                <w:rPr>
                  <w:rStyle w:val="ac"/>
                  <w:sz w:val="16"/>
                  <w:szCs w:val="16"/>
                  <w:lang w:eastAsia="en-US"/>
                </w:rPr>
                <w:t>&lt;*&gt;</w:t>
              </w:r>
            </w:hyperlink>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rPr>
              <w:t>0,0</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х</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х</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0,0</w:t>
            </w:r>
          </w:p>
        </w:tc>
        <w:tc>
          <w:tcPr>
            <w:tcW w:w="851"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      x      </w:t>
            </w:r>
          </w:p>
        </w:tc>
        <w:tc>
          <w:tcPr>
            <w:tcW w:w="1417"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r>
      <w:tr w:rsidR="00CF3B0F" w:rsidRPr="0000124E" w:rsidTr="00CF3B0F">
        <w:trPr>
          <w:trHeight w:val="270"/>
        </w:trPr>
        <w:tc>
          <w:tcPr>
            <w:tcW w:w="10693" w:type="dxa"/>
            <w:gridSpan w:val="8"/>
            <w:tcBorders>
              <w:top w:val="nil"/>
              <w:left w:val="single" w:sz="4" w:space="0" w:color="auto"/>
              <w:bottom w:val="single" w:sz="4" w:space="0" w:color="auto"/>
              <w:right w:val="single" w:sz="4" w:space="0" w:color="auto"/>
            </w:tcBorders>
            <w:vAlign w:val="center"/>
          </w:tcPr>
          <w:p w:rsidR="00CF3B0F" w:rsidRPr="0000124E" w:rsidRDefault="00CF3B0F" w:rsidP="00CF3B0F">
            <w:pPr>
              <w:pStyle w:val="ConsPlusCell"/>
              <w:ind w:right="-1"/>
              <w:jc w:val="both"/>
              <w:rPr>
                <w:rFonts w:ascii="Times New Roman" w:hAnsi="Times New Roman" w:cs="Times New Roman"/>
                <w:sz w:val="16"/>
                <w:szCs w:val="16"/>
                <w:lang w:eastAsia="en-US"/>
              </w:rPr>
            </w:pPr>
            <w:r w:rsidRPr="0000124E">
              <w:rPr>
                <w:rFonts w:ascii="Times New Roman" w:hAnsi="Times New Roman" w:cs="Times New Roman"/>
                <w:sz w:val="16"/>
                <w:szCs w:val="16"/>
                <w:u w:val="single"/>
                <w:lang w:eastAsia="en-US"/>
              </w:rPr>
              <w:t>Задача 2.</w:t>
            </w:r>
            <w:r w:rsidRPr="0000124E">
              <w:rPr>
                <w:rFonts w:ascii="Times New Roman" w:hAnsi="Times New Roman" w:cs="Times New Roman"/>
                <w:sz w:val="16"/>
                <w:szCs w:val="16"/>
                <w:lang w:eastAsia="en-US"/>
              </w:rPr>
              <w:t xml:space="preserve"> </w:t>
            </w:r>
            <w:r w:rsidRPr="0000124E">
              <w:rPr>
                <w:rFonts w:ascii="Times New Roman" w:hAnsi="Times New Roman" w:cs="Times New Roman"/>
                <w:sz w:val="16"/>
                <w:szCs w:val="16"/>
              </w:rPr>
              <w:t>Содействие субъектам малого и среднего пре</w:t>
            </w:r>
            <w:r w:rsidRPr="0000124E">
              <w:rPr>
                <w:rFonts w:ascii="Times New Roman" w:hAnsi="Times New Roman" w:cs="Times New Roman"/>
                <w:sz w:val="16"/>
                <w:szCs w:val="16"/>
              </w:rPr>
              <w:t>д</w:t>
            </w:r>
            <w:r w:rsidRPr="0000124E">
              <w:rPr>
                <w:rFonts w:ascii="Times New Roman" w:hAnsi="Times New Roman" w:cs="Times New Roman"/>
                <w:sz w:val="16"/>
                <w:szCs w:val="16"/>
              </w:rPr>
              <w:t xml:space="preserve">принимательства в </w:t>
            </w:r>
            <w:proofErr w:type="spellStart"/>
            <w:r w:rsidRPr="0000124E">
              <w:rPr>
                <w:rFonts w:ascii="Times New Roman" w:hAnsi="Times New Roman" w:cs="Times New Roman"/>
                <w:sz w:val="16"/>
                <w:szCs w:val="16"/>
              </w:rPr>
              <w:t>Тогучинском</w:t>
            </w:r>
            <w:proofErr w:type="spellEnd"/>
            <w:r w:rsidRPr="0000124E">
              <w:rPr>
                <w:rFonts w:ascii="Times New Roman" w:hAnsi="Times New Roman" w:cs="Times New Roman"/>
                <w:sz w:val="16"/>
                <w:szCs w:val="16"/>
              </w:rPr>
              <w:t xml:space="preserve"> районе в модернизации прои</w:t>
            </w:r>
            <w:r w:rsidRPr="0000124E">
              <w:rPr>
                <w:rFonts w:ascii="Times New Roman" w:hAnsi="Times New Roman" w:cs="Times New Roman"/>
                <w:sz w:val="16"/>
                <w:szCs w:val="16"/>
              </w:rPr>
              <w:t>з</w:t>
            </w:r>
            <w:r w:rsidRPr="0000124E">
              <w:rPr>
                <w:rFonts w:ascii="Times New Roman" w:hAnsi="Times New Roman" w:cs="Times New Roman"/>
                <w:sz w:val="16"/>
                <w:szCs w:val="16"/>
              </w:rPr>
              <w:t>водства, разработке и внедрении инноваций</w:t>
            </w:r>
          </w:p>
        </w:tc>
      </w:tr>
      <w:tr w:rsidR="00CF3B0F" w:rsidRPr="0000124E" w:rsidTr="00CF3B0F">
        <w:trPr>
          <w:trHeight w:val="270"/>
        </w:trPr>
        <w:tc>
          <w:tcPr>
            <w:tcW w:w="2977" w:type="dxa"/>
            <w:vMerge w:val="restart"/>
            <w:tcBorders>
              <w:top w:val="nil"/>
              <w:left w:val="single" w:sz="4" w:space="0" w:color="auto"/>
              <w:right w:val="single" w:sz="4" w:space="0" w:color="auto"/>
            </w:tcBorders>
          </w:tcPr>
          <w:p w:rsidR="00CF3B0F" w:rsidRPr="0000124E" w:rsidRDefault="00CF3B0F" w:rsidP="00CF3B0F">
            <w:pPr>
              <w:autoSpaceDE w:val="0"/>
              <w:autoSpaceDN w:val="0"/>
              <w:adjustRightInd w:val="0"/>
              <w:ind w:right="-1"/>
              <w:rPr>
                <w:sz w:val="16"/>
                <w:szCs w:val="16"/>
                <w:u w:val="single"/>
              </w:rPr>
            </w:pPr>
            <w:r w:rsidRPr="0000124E">
              <w:rPr>
                <w:sz w:val="16"/>
                <w:szCs w:val="16"/>
                <w:u w:val="single"/>
              </w:rPr>
              <w:t>Мероприятие 1.</w:t>
            </w:r>
          </w:p>
          <w:p w:rsidR="00CF3B0F" w:rsidRPr="0000124E" w:rsidRDefault="00CF3B0F" w:rsidP="00CF3B0F">
            <w:pPr>
              <w:autoSpaceDE w:val="0"/>
              <w:autoSpaceDN w:val="0"/>
              <w:adjustRightInd w:val="0"/>
              <w:ind w:right="-1"/>
              <w:rPr>
                <w:sz w:val="16"/>
                <w:szCs w:val="16"/>
              </w:rPr>
            </w:pPr>
            <w:r w:rsidRPr="0000124E">
              <w:rPr>
                <w:sz w:val="16"/>
                <w:szCs w:val="16"/>
              </w:rPr>
              <w:t xml:space="preserve">Субсидирование </w:t>
            </w:r>
          </w:p>
          <w:p w:rsidR="00CF3B0F" w:rsidRPr="0000124E" w:rsidRDefault="00CF3B0F" w:rsidP="00CF3B0F">
            <w:pPr>
              <w:ind w:right="-1"/>
              <w:rPr>
                <w:sz w:val="16"/>
                <w:szCs w:val="16"/>
              </w:rPr>
            </w:pPr>
            <w:r w:rsidRPr="0000124E">
              <w:rPr>
                <w:sz w:val="16"/>
                <w:szCs w:val="16"/>
              </w:rPr>
              <w:t>части затрат на модернизацию (обновление) основных средств</w:t>
            </w:r>
          </w:p>
        </w:tc>
        <w:tc>
          <w:tcPr>
            <w:tcW w:w="2046"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Количество </w:t>
            </w:r>
            <w:proofErr w:type="spellStart"/>
            <w:r w:rsidRPr="0000124E">
              <w:rPr>
                <w:rFonts w:ascii="Times New Roman" w:hAnsi="Times New Roman" w:cs="Times New Roman"/>
                <w:sz w:val="16"/>
                <w:szCs w:val="16"/>
              </w:rPr>
              <w:t>СМиСП</w:t>
            </w:r>
            <w:proofErr w:type="spellEnd"/>
            <w:r w:rsidRPr="0000124E">
              <w:rPr>
                <w:rFonts w:ascii="Times New Roman" w:hAnsi="Times New Roman" w:cs="Times New Roman"/>
                <w:sz w:val="16"/>
                <w:szCs w:val="16"/>
                <w:lang w:eastAsia="en-US"/>
              </w:rPr>
              <w:t xml:space="preserve">  </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1</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1</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1</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3</w:t>
            </w:r>
          </w:p>
        </w:tc>
        <w:tc>
          <w:tcPr>
            <w:tcW w:w="851" w:type="dxa"/>
            <w:vMerge w:val="restart"/>
            <w:tcBorders>
              <w:left w:val="single" w:sz="4" w:space="0" w:color="auto"/>
              <w:right w:val="single" w:sz="4" w:space="0" w:color="auto"/>
            </w:tcBorders>
          </w:tcPr>
          <w:p w:rsidR="00CF3B0F" w:rsidRPr="0000124E" w:rsidRDefault="00CF3B0F" w:rsidP="00CF3B0F">
            <w:pPr>
              <w:ind w:right="-1"/>
              <w:rPr>
                <w:sz w:val="16"/>
                <w:szCs w:val="16"/>
              </w:rPr>
            </w:pPr>
            <w:proofErr w:type="spellStart"/>
            <w:r w:rsidRPr="0000124E">
              <w:rPr>
                <w:sz w:val="16"/>
                <w:szCs w:val="16"/>
              </w:rPr>
              <w:t>УЭРПиТ</w:t>
            </w:r>
            <w:proofErr w:type="spellEnd"/>
          </w:p>
        </w:tc>
        <w:tc>
          <w:tcPr>
            <w:tcW w:w="1417" w:type="dxa"/>
            <w:vMerge w:val="restart"/>
            <w:tcBorders>
              <w:left w:val="single" w:sz="4" w:space="0" w:color="auto"/>
              <w:right w:val="single" w:sz="4" w:space="0" w:color="auto"/>
            </w:tcBorders>
          </w:tcPr>
          <w:p w:rsidR="00CF3B0F" w:rsidRPr="0000124E" w:rsidRDefault="00CF3B0F" w:rsidP="00CF3B0F">
            <w:pPr>
              <w:pStyle w:val="af1"/>
              <w:ind w:right="-1"/>
              <w:rPr>
                <w:sz w:val="16"/>
                <w:szCs w:val="16"/>
              </w:rPr>
            </w:pPr>
            <w:r w:rsidRPr="0000124E">
              <w:rPr>
                <w:rFonts w:ascii="Times New Roman" w:hAnsi="Times New Roman" w:cs="Times New Roman"/>
                <w:sz w:val="16"/>
                <w:szCs w:val="16"/>
              </w:rPr>
              <w:t>Количество созданных новых рабочих мест субъектами малого и среднего предпринимательства – получателями поддержки (к концу реализации программы) составит не менее 6 человек</w:t>
            </w:r>
          </w:p>
        </w:tc>
      </w:tr>
      <w:tr w:rsidR="00CF3B0F" w:rsidRPr="0000124E" w:rsidTr="00CF3B0F">
        <w:trPr>
          <w:trHeight w:val="270"/>
        </w:trPr>
        <w:tc>
          <w:tcPr>
            <w:tcW w:w="2977" w:type="dxa"/>
            <w:vMerge/>
            <w:tcBorders>
              <w:left w:val="single" w:sz="4" w:space="0" w:color="auto"/>
              <w:right w:val="single" w:sz="4" w:space="0" w:color="auto"/>
            </w:tcBorders>
            <w:vAlign w:val="center"/>
          </w:tcPr>
          <w:p w:rsidR="00CF3B0F" w:rsidRPr="0000124E" w:rsidRDefault="00CF3B0F" w:rsidP="00CF3B0F">
            <w:pPr>
              <w:ind w:right="-1"/>
              <w:rPr>
                <w:sz w:val="16"/>
                <w:szCs w:val="16"/>
              </w:rPr>
            </w:pPr>
          </w:p>
        </w:tc>
        <w:tc>
          <w:tcPr>
            <w:tcW w:w="2046"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Сумма затрат, в том числе: </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408,000</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187,400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187,400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782,800</w:t>
            </w:r>
          </w:p>
        </w:tc>
        <w:tc>
          <w:tcPr>
            <w:tcW w:w="851" w:type="dxa"/>
            <w:vMerge/>
            <w:tcBorders>
              <w:left w:val="single" w:sz="4" w:space="0" w:color="auto"/>
              <w:right w:val="single" w:sz="4" w:space="0" w:color="auto"/>
            </w:tcBorders>
            <w:vAlign w:val="center"/>
          </w:tcPr>
          <w:p w:rsidR="00CF3B0F" w:rsidRPr="0000124E" w:rsidRDefault="00CF3B0F" w:rsidP="00CF3B0F">
            <w:pPr>
              <w:ind w:right="-1"/>
              <w:rPr>
                <w:sz w:val="16"/>
                <w:szCs w:val="16"/>
              </w:rPr>
            </w:pPr>
          </w:p>
        </w:tc>
        <w:tc>
          <w:tcPr>
            <w:tcW w:w="1417" w:type="dxa"/>
            <w:vMerge/>
            <w:tcBorders>
              <w:left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r>
      <w:tr w:rsidR="00CF3B0F" w:rsidRPr="0000124E" w:rsidTr="00CF3B0F">
        <w:trPr>
          <w:trHeight w:val="557"/>
        </w:trPr>
        <w:tc>
          <w:tcPr>
            <w:tcW w:w="2977" w:type="dxa"/>
            <w:vMerge/>
            <w:tcBorders>
              <w:left w:val="single" w:sz="4" w:space="0" w:color="auto"/>
              <w:right w:val="single" w:sz="4" w:space="0" w:color="auto"/>
            </w:tcBorders>
            <w:vAlign w:val="center"/>
          </w:tcPr>
          <w:p w:rsidR="00CF3B0F" w:rsidRPr="0000124E" w:rsidRDefault="00CF3B0F" w:rsidP="00CF3B0F">
            <w:pPr>
              <w:ind w:right="-1"/>
              <w:rPr>
                <w:sz w:val="16"/>
                <w:szCs w:val="16"/>
              </w:rPr>
            </w:pPr>
          </w:p>
        </w:tc>
        <w:tc>
          <w:tcPr>
            <w:tcW w:w="2046"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федеральный бюджет </w:t>
            </w:r>
            <w:hyperlink r:id="rId38" w:anchor="Par384" w:tooltip="Ссылка на текущий документ" w:history="1">
              <w:r w:rsidRPr="0000124E">
                <w:rPr>
                  <w:rStyle w:val="ac"/>
                  <w:sz w:val="16"/>
                  <w:szCs w:val="16"/>
                  <w:lang w:eastAsia="en-US"/>
                </w:rPr>
                <w:t>&lt;*&gt;</w:t>
              </w:r>
            </w:hyperlink>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0,0</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0,0</w:t>
            </w:r>
          </w:p>
        </w:tc>
        <w:tc>
          <w:tcPr>
            <w:tcW w:w="851" w:type="dxa"/>
            <w:vMerge/>
            <w:tcBorders>
              <w:left w:val="single" w:sz="4" w:space="0" w:color="auto"/>
              <w:right w:val="single" w:sz="4" w:space="0" w:color="auto"/>
            </w:tcBorders>
            <w:vAlign w:val="center"/>
          </w:tcPr>
          <w:p w:rsidR="00CF3B0F" w:rsidRPr="0000124E" w:rsidRDefault="00CF3B0F" w:rsidP="00CF3B0F">
            <w:pPr>
              <w:ind w:right="-1"/>
              <w:rPr>
                <w:sz w:val="16"/>
                <w:szCs w:val="16"/>
              </w:rPr>
            </w:pPr>
          </w:p>
        </w:tc>
        <w:tc>
          <w:tcPr>
            <w:tcW w:w="1417" w:type="dxa"/>
            <w:vMerge/>
            <w:tcBorders>
              <w:left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r>
      <w:tr w:rsidR="00CF3B0F" w:rsidRPr="0000124E" w:rsidTr="00CF3B0F">
        <w:trPr>
          <w:trHeight w:val="270"/>
        </w:trPr>
        <w:tc>
          <w:tcPr>
            <w:tcW w:w="2977" w:type="dxa"/>
            <w:vMerge/>
            <w:tcBorders>
              <w:left w:val="single" w:sz="4" w:space="0" w:color="auto"/>
              <w:right w:val="single" w:sz="4" w:space="0" w:color="auto"/>
            </w:tcBorders>
            <w:vAlign w:val="center"/>
          </w:tcPr>
          <w:p w:rsidR="00CF3B0F" w:rsidRPr="0000124E" w:rsidRDefault="00CF3B0F" w:rsidP="00CF3B0F">
            <w:pPr>
              <w:ind w:right="-1"/>
              <w:rPr>
                <w:sz w:val="16"/>
                <w:szCs w:val="16"/>
              </w:rPr>
            </w:pPr>
          </w:p>
        </w:tc>
        <w:tc>
          <w:tcPr>
            <w:tcW w:w="2046"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областной бюджет </w:t>
            </w:r>
            <w:hyperlink r:id="rId39" w:anchor="Par384" w:tooltip="Ссылка на текущий документ" w:history="1">
              <w:r w:rsidRPr="0000124E">
                <w:rPr>
                  <w:rStyle w:val="ac"/>
                  <w:sz w:val="16"/>
                  <w:szCs w:val="16"/>
                  <w:lang w:eastAsia="en-US"/>
                </w:rPr>
                <w:t>&lt;*&gt;</w:t>
              </w:r>
            </w:hyperlink>
            <w:r w:rsidRPr="0000124E">
              <w:rPr>
                <w:rFonts w:ascii="Times New Roman" w:hAnsi="Times New Roman" w:cs="Times New Roman"/>
                <w:sz w:val="16"/>
                <w:szCs w:val="16"/>
                <w:lang w:eastAsia="en-US"/>
              </w:rPr>
              <w:t xml:space="preserve">      </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408,000</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187,400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187,400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782,800</w:t>
            </w:r>
          </w:p>
        </w:tc>
        <w:tc>
          <w:tcPr>
            <w:tcW w:w="851" w:type="dxa"/>
            <w:vMerge/>
            <w:tcBorders>
              <w:left w:val="single" w:sz="4" w:space="0" w:color="auto"/>
              <w:right w:val="single" w:sz="4" w:space="0" w:color="auto"/>
            </w:tcBorders>
            <w:vAlign w:val="center"/>
          </w:tcPr>
          <w:p w:rsidR="00CF3B0F" w:rsidRPr="0000124E" w:rsidRDefault="00CF3B0F" w:rsidP="00CF3B0F">
            <w:pPr>
              <w:ind w:right="-1"/>
              <w:rPr>
                <w:sz w:val="16"/>
                <w:szCs w:val="16"/>
              </w:rPr>
            </w:pPr>
          </w:p>
        </w:tc>
        <w:tc>
          <w:tcPr>
            <w:tcW w:w="1417" w:type="dxa"/>
            <w:vMerge/>
            <w:tcBorders>
              <w:left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r>
      <w:tr w:rsidR="00CF3B0F" w:rsidRPr="0000124E" w:rsidTr="00CF3B0F">
        <w:trPr>
          <w:trHeight w:val="270"/>
        </w:trPr>
        <w:tc>
          <w:tcPr>
            <w:tcW w:w="2977" w:type="dxa"/>
            <w:vMerge/>
            <w:tcBorders>
              <w:left w:val="single" w:sz="4" w:space="0" w:color="auto"/>
              <w:right w:val="single" w:sz="4" w:space="0" w:color="auto"/>
            </w:tcBorders>
            <w:vAlign w:val="center"/>
          </w:tcPr>
          <w:p w:rsidR="00CF3B0F" w:rsidRPr="0000124E" w:rsidRDefault="00CF3B0F" w:rsidP="00CF3B0F">
            <w:pPr>
              <w:ind w:right="-1"/>
              <w:rPr>
                <w:sz w:val="16"/>
                <w:szCs w:val="16"/>
              </w:rPr>
            </w:pPr>
          </w:p>
        </w:tc>
        <w:tc>
          <w:tcPr>
            <w:tcW w:w="2046"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местные бюджеты </w:t>
            </w:r>
            <w:hyperlink r:id="rId40" w:anchor="Par384" w:tooltip="Ссылка на текущий документ" w:history="1">
              <w:r w:rsidRPr="0000124E">
                <w:rPr>
                  <w:rStyle w:val="ac"/>
                  <w:sz w:val="16"/>
                  <w:szCs w:val="16"/>
                  <w:lang w:eastAsia="en-US"/>
                </w:rPr>
                <w:t>&lt;*&gt;</w:t>
              </w:r>
            </w:hyperlink>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0,0</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0,0</w:t>
            </w:r>
          </w:p>
        </w:tc>
        <w:tc>
          <w:tcPr>
            <w:tcW w:w="851" w:type="dxa"/>
            <w:vMerge/>
            <w:tcBorders>
              <w:left w:val="single" w:sz="4" w:space="0" w:color="auto"/>
              <w:right w:val="single" w:sz="4" w:space="0" w:color="auto"/>
            </w:tcBorders>
            <w:vAlign w:val="center"/>
          </w:tcPr>
          <w:p w:rsidR="00CF3B0F" w:rsidRPr="0000124E" w:rsidRDefault="00CF3B0F" w:rsidP="00CF3B0F">
            <w:pPr>
              <w:ind w:right="-1"/>
              <w:rPr>
                <w:sz w:val="16"/>
                <w:szCs w:val="16"/>
              </w:rPr>
            </w:pPr>
          </w:p>
        </w:tc>
        <w:tc>
          <w:tcPr>
            <w:tcW w:w="1417" w:type="dxa"/>
            <w:vMerge/>
            <w:tcBorders>
              <w:left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r>
      <w:tr w:rsidR="00CF3B0F" w:rsidRPr="0000124E" w:rsidTr="00CF3B0F">
        <w:trPr>
          <w:trHeight w:val="270"/>
        </w:trPr>
        <w:tc>
          <w:tcPr>
            <w:tcW w:w="2977" w:type="dxa"/>
            <w:vMerge/>
            <w:tcBorders>
              <w:left w:val="single" w:sz="4" w:space="0" w:color="auto"/>
              <w:bottom w:val="single" w:sz="4" w:space="0" w:color="auto"/>
              <w:right w:val="single" w:sz="4" w:space="0" w:color="auto"/>
            </w:tcBorders>
            <w:vAlign w:val="center"/>
          </w:tcPr>
          <w:p w:rsidR="00CF3B0F" w:rsidRPr="0000124E" w:rsidRDefault="00CF3B0F" w:rsidP="00CF3B0F">
            <w:pPr>
              <w:ind w:right="-1"/>
              <w:rPr>
                <w:sz w:val="16"/>
                <w:szCs w:val="16"/>
              </w:rPr>
            </w:pPr>
          </w:p>
        </w:tc>
        <w:tc>
          <w:tcPr>
            <w:tcW w:w="2046"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внебюджетные источники </w:t>
            </w:r>
            <w:hyperlink r:id="rId41" w:anchor="Par384" w:tooltip="Ссылка на текущий документ" w:history="1">
              <w:r w:rsidRPr="0000124E">
                <w:rPr>
                  <w:rStyle w:val="ac"/>
                  <w:sz w:val="16"/>
                  <w:szCs w:val="16"/>
                  <w:lang w:eastAsia="en-US"/>
                </w:rPr>
                <w:t>&lt;*&gt;</w:t>
              </w:r>
            </w:hyperlink>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0,0</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0,0</w:t>
            </w:r>
          </w:p>
        </w:tc>
        <w:tc>
          <w:tcPr>
            <w:tcW w:w="851" w:type="dxa"/>
            <w:vMerge/>
            <w:tcBorders>
              <w:left w:val="single" w:sz="4" w:space="0" w:color="auto"/>
              <w:bottom w:val="single" w:sz="4" w:space="0" w:color="auto"/>
              <w:right w:val="single" w:sz="4" w:space="0" w:color="auto"/>
            </w:tcBorders>
            <w:vAlign w:val="center"/>
          </w:tcPr>
          <w:p w:rsidR="00CF3B0F" w:rsidRPr="0000124E" w:rsidRDefault="00CF3B0F" w:rsidP="00CF3B0F">
            <w:pPr>
              <w:ind w:right="-1"/>
              <w:rPr>
                <w:sz w:val="16"/>
                <w:szCs w:val="16"/>
              </w:rPr>
            </w:pPr>
          </w:p>
        </w:tc>
        <w:tc>
          <w:tcPr>
            <w:tcW w:w="1417" w:type="dxa"/>
            <w:vMerge/>
            <w:tcBorders>
              <w:left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r>
      <w:tr w:rsidR="00CF3B0F" w:rsidRPr="0000124E" w:rsidTr="00CF3B0F">
        <w:trPr>
          <w:trHeight w:val="428"/>
        </w:trPr>
        <w:tc>
          <w:tcPr>
            <w:tcW w:w="2977" w:type="dxa"/>
            <w:vMerge w:val="restart"/>
            <w:tcBorders>
              <w:left w:val="single" w:sz="4" w:space="0" w:color="auto"/>
              <w:right w:val="single" w:sz="4" w:space="0" w:color="auto"/>
            </w:tcBorders>
          </w:tcPr>
          <w:p w:rsidR="00CF3B0F" w:rsidRPr="0000124E" w:rsidRDefault="00CF3B0F" w:rsidP="00CF3B0F">
            <w:pPr>
              <w:pStyle w:val="ConsPlusTitle"/>
              <w:widowControl/>
              <w:ind w:right="-1"/>
              <w:rPr>
                <w:b w:val="0"/>
                <w:sz w:val="16"/>
                <w:szCs w:val="16"/>
              </w:rPr>
            </w:pPr>
            <w:r w:rsidRPr="0000124E">
              <w:rPr>
                <w:b w:val="0"/>
                <w:sz w:val="16"/>
                <w:szCs w:val="16"/>
                <w:u w:val="single"/>
              </w:rPr>
              <w:t xml:space="preserve">Мероприятие 2 </w:t>
            </w:r>
            <w:r w:rsidRPr="0000124E">
              <w:rPr>
                <w:b w:val="0"/>
                <w:sz w:val="16"/>
                <w:szCs w:val="16"/>
              </w:rPr>
              <w:t xml:space="preserve">Субсидирование части затрат на оплату арендных и (или) коммунальных платежей  </w:t>
            </w:r>
          </w:p>
          <w:p w:rsidR="00CF3B0F" w:rsidRPr="0000124E" w:rsidRDefault="00CF3B0F" w:rsidP="00CF3B0F">
            <w:pPr>
              <w:autoSpaceDE w:val="0"/>
              <w:autoSpaceDN w:val="0"/>
              <w:adjustRightInd w:val="0"/>
              <w:ind w:right="-1"/>
              <w:rPr>
                <w:sz w:val="16"/>
                <w:szCs w:val="16"/>
              </w:rPr>
            </w:pPr>
          </w:p>
          <w:p w:rsidR="00CF3B0F" w:rsidRPr="0000124E" w:rsidRDefault="00CF3B0F" w:rsidP="00CF3B0F">
            <w:pPr>
              <w:ind w:right="-1"/>
              <w:rPr>
                <w:sz w:val="16"/>
                <w:szCs w:val="16"/>
              </w:rPr>
            </w:pPr>
          </w:p>
        </w:tc>
        <w:tc>
          <w:tcPr>
            <w:tcW w:w="2046"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Количество </w:t>
            </w:r>
            <w:proofErr w:type="spellStart"/>
            <w:r w:rsidRPr="0000124E">
              <w:rPr>
                <w:rFonts w:ascii="Times New Roman" w:hAnsi="Times New Roman" w:cs="Times New Roman"/>
                <w:sz w:val="16"/>
                <w:szCs w:val="16"/>
                <w:lang w:eastAsia="en-US"/>
              </w:rPr>
              <w:t>СМиСП</w:t>
            </w:r>
            <w:proofErr w:type="spellEnd"/>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lang w:val="en-US"/>
              </w:rPr>
            </w:pPr>
            <w:r w:rsidRPr="0000124E">
              <w:rPr>
                <w:sz w:val="16"/>
                <w:szCs w:val="16"/>
                <w:lang w:eastAsia="en-US"/>
              </w:rPr>
              <w:t>1</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1</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1</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3</w:t>
            </w:r>
          </w:p>
        </w:tc>
        <w:tc>
          <w:tcPr>
            <w:tcW w:w="851" w:type="dxa"/>
            <w:vMerge w:val="restart"/>
            <w:tcBorders>
              <w:left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roofErr w:type="spellStart"/>
            <w:r w:rsidRPr="0000124E">
              <w:rPr>
                <w:rFonts w:ascii="Times New Roman" w:hAnsi="Times New Roman" w:cs="Times New Roman"/>
                <w:sz w:val="16"/>
                <w:szCs w:val="16"/>
                <w:lang w:eastAsia="en-US"/>
              </w:rPr>
              <w:t>УЭРПиТ</w:t>
            </w:r>
            <w:proofErr w:type="spellEnd"/>
          </w:p>
        </w:tc>
        <w:tc>
          <w:tcPr>
            <w:tcW w:w="1417" w:type="dxa"/>
            <w:vMerge/>
            <w:tcBorders>
              <w:left w:val="single" w:sz="4" w:space="0" w:color="auto"/>
              <w:right w:val="single" w:sz="4" w:space="0" w:color="auto"/>
            </w:tcBorders>
          </w:tcPr>
          <w:p w:rsidR="00CF3B0F" w:rsidRPr="0000124E" w:rsidRDefault="00CF3B0F" w:rsidP="00CF3B0F">
            <w:pPr>
              <w:pStyle w:val="af1"/>
              <w:ind w:right="-1"/>
              <w:rPr>
                <w:sz w:val="16"/>
                <w:szCs w:val="16"/>
              </w:rPr>
            </w:pPr>
          </w:p>
        </w:tc>
      </w:tr>
      <w:tr w:rsidR="00CF3B0F" w:rsidRPr="0000124E" w:rsidTr="00CF3B0F">
        <w:trPr>
          <w:trHeight w:val="256"/>
        </w:trPr>
        <w:tc>
          <w:tcPr>
            <w:tcW w:w="2977" w:type="dxa"/>
            <w:vMerge/>
            <w:tcBorders>
              <w:left w:val="single" w:sz="4" w:space="0" w:color="auto"/>
              <w:right w:val="single" w:sz="4" w:space="0" w:color="auto"/>
            </w:tcBorders>
            <w:vAlign w:val="center"/>
          </w:tcPr>
          <w:p w:rsidR="00CF3B0F" w:rsidRPr="0000124E" w:rsidRDefault="00CF3B0F" w:rsidP="00CF3B0F">
            <w:pPr>
              <w:ind w:right="-1"/>
              <w:rPr>
                <w:sz w:val="16"/>
                <w:szCs w:val="16"/>
              </w:rPr>
            </w:pPr>
          </w:p>
        </w:tc>
        <w:tc>
          <w:tcPr>
            <w:tcW w:w="2046"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Сумма затрат, в том числе: </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7,479</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3,435</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3,435</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14,349</w:t>
            </w:r>
          </w:p>
        </w:tc>
        <w:tc>
          <w:tcPr>
            <w:tcW w:w="851" w:type="dxa"/>
            <w:vMerge/>
            <w:tcBorders>
              <w:left w:val="single" w:sz="4" w:space="0" w:color="auto"/>
              <w:right w:val="single" w:sz="4" w:space="0" w:color="auto"/>
            </w:tcBorders>
            <w:vAlign w:val="center"/>
          </w:tcPr>
          <w:p w:rsidR="00CF3B0F" w:rsidRPr="0000124E" w:rsidRDefault="00CF3B0F" w:rsidP="00CF3B0F">
            <w:pPr>
              <w:ind w:right="-1"/>
              <w:rPr>
                <w:sz w:val="16"/>
                <w:szCs w:val="16"/>
              </w:rPr>
            </w:pPr>
          </w:p>
        </w:tc>
        <w:tc>
          <w:tcPr>
            <w:tcW w:w="1417" w:type="dxa"/>
            <w:vMerge/>
            <w:tcBorders>
              <w:left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r>
      <w:tr w:rsidR="00CF3B0F" w:rsidRPr="0000124E" w:rsidTr="00CF3B0F">
        <w:trPr>
          <w:trHeight w:val="270"/>
        </w:trPr>
        <w:tc>
          <w:tcPr>
            <w:tcW w:w="2977" w:type="dxa"/>
            <w:vMerge/>
            <w:tcBorders>
              <w:left w:val="single" w:sz="4" w:space="0" w:color="auto"/>
              <w:right w:val="single" w:sz="4" w:space="0" w:color="auto"/>
            </w:tcBorders>
            <w:vAlign w:val="center"/>
          </w:tcPr>
          <w:p w:rsidR="00CF3B0F" w:rsidRPr="0000124E" w:rsidRDefault="00CF3B0F" w:rsidP="00CF3B0F">
            <w:pPr>
              <w:ind w:right="-1"/>
              <w:rPr>
                <w:sz w:val="16"/>
                <w:szCs w:val="16"/>
              </w:rPr>
            </w:pPr>
          </w:p>
        </w:tc>
        <w:tc>
          <w:tcPr>
            <w:tcW w:w="2046"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федеральный бюджет </w:t>
            </w:r>
            <w:hyperlink r:id="rId42" w:anchor="Par384" w:tooltip="Ссылка на текущий документ" w:history="1">
              <w:r w:rsidRPr="0000124E">
                <w:rPr>
                  <w:rStyle w:val="ac"/>
                  <w:sz w:val="16"/>
                  <w:szCs w:val="16"/>
                  <w:lang w:eastAsia="en-US"/>
                </w:rPr>
                <w:t>&lt;*&gt;</w:t>
              </w:r>
            </w:hyperlink>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0,0</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0,0</w:t>
            </w:r>
          </w:p>
        </w:tc>
        <w:tc>
          <w:tcPr>
            <w:tcW w:w="851" w:type="dxa"/>
            <w:vMerge/>
            <w:tcBorders>
              <w:left w:val="single" w:sz="4" w:space="0" w:color="auto"/>
              <w:right w:val="single" w:sz="4" w:space="0" w:color="auto"/>
            </w:tcBorders>
            <w:vAlign w:val="center"/>
          </w:tcPr>
          <w:p w:rsidR="00CF3B0F" w:rsidRPr="0000124E" w:rsidRDefault="00CF3B0F" w:rsidP="00CF3B0F">
            <w:pPr>
              <w:ind w:right="-1"/>
              <w:rPr>
                <w:sz w:val="16"/>
                <w:szCs w:val="16"/>
              </w:rPr>
            </w:pPr>
          </w:p>
        </w:tc>
        <w:tc>
          <w:tcPr>
            <w:tcW w:w="1417" w:type="dxa"/>
            <w:vMerge/>
            <w:tcBorders>
              <w:left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r>
      <w:tr w:rsidR="00CF3B0F" w:rsidRPr="0000124E" w:rsidTr="00CF3B0F">
        <w:trPr>
          <w:trHeight w:val="270"/>
        </w:trPr>
        <w:tc>
          <w:tcPr>
            <w:tcW w:w="2977" w:type="dxa"/>
            <w:vMerge/>
            <w:tcBorders>
              <w:left w:val="single" w:sz="4" w:space="0" w:color="auto"/>
              <w:right w:val="single" w:sz="4" w:space="0" w:color="auto"/>
            </w:tcBorders>
            <w:vAlign w:val="center"/>
          </w:tcPr>
          <w:p w:rsidR="00CF3B0F" w:rsidRPr="0000124E" w:rsidRDefault="00CF3B0F" w:rsidP="00CF3B0F">
            <w:pPr>
              <w:ind w:right="-1"/>
              <w:rPr>
                <w:sz w:val="16"/>
                <w:szCs w:val="16"/>
              </w:rPr>
            </w:pPr>
          </w:p>
        </w:tc>
        <w:tc>
          <w:tcPr>
            <w:tcW w:w="2046"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областной бюджет </w:t>
            </w:r>
            <w:hyperlink r:id="rId43" w:anchor="Par384" w:tooltip="Ссылка на текущий документ" w:history="1">
              <w:r w:rsidRPr="0000124E">
                <w:rPr>
                  <w:rStyle w:val="ac"/>
                  <w:sz w:val="16"/>
                  <w:szCs w:val="16"/>
                  <w:lang w:eastAsia="en-US"/>
                </w:rPr>
                <w:t>&lt;*&gt;</w:t>
              </w:r>
            </w:hyperlink>
            <w:r w:rsidRPr="0000124E">
              <w:rPr>
                <w:rFonts w:ascii="Times New Roman" w:hAnsi="Times New Roman" w:cs="Times New Roman"/>
                <w:sz w:val="16"/>
                <w:szCs w:val="16"/>
                <w:lang w:eastAsia="en-US"/>
              </w:rPr>
              <w:t xml:space="preserve">      </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0,0</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0,0</w:t>
            </w:r>
          </w:p>
        </w:tc>
        <w:tc>
          <w:tcPr>
            <w:tcW w:w="851" w:type="dxa"/>
            <w:vMerge/>
            <w:tcBorders>
              <w:left w:val="single" w:sz="4" w:space="0" w:color="auto"/>
              <w:right w:val="single" w:sz="4" w:space="0" w:color="auto"/>
            </w:tcBorders>
            <w:vAlign w:val="center"/>
          </w:tcPr>
          <w:p w:rsidR="00CF3B0F" w:rsidRPr="0000124E" w:rsidRDefault="00CF3B0F" w:rsidP="00CF3B0F">
            <w:pPr>
              <w:ind w:right="-1"/>
              <w:rPr>
                <w:sz w:val="16"/>
                <w:szCs w:val="16"/>
              </w:rPr>
            </w:pPr>
          </w:p>
        </w:tc>
        <w:tc>
          <w:tcPr>
            <w:tcW w:w="1417" w:type="dxa"/>
            <w:vMerge/>
            <w:tcBorders>
              <w:left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r>
      <w:tr w:rsidR="00CF3B0F" w:rsidRPr="0000124E" w:rsidTr="00CF3B0F">
        <w:trPr>
          <w:trHeight w:val="270"/>
        </w:trPr>
        <w:tc>
          <w:tcPr>
            <w:tcW w:w="2977" w:type="dxa"/>
            <w:vMerge/>
            <w:tcBorders>
              <w:left w:val="single" w:sz="4" w:space="0" w:color="auto"/>
              <w:right w:val="single" w:sz="4" w:space="0" w:color="auto"/>
            </w:tcBorders>
            <w:vAlign w:val="center"/>
          </w:tcPr>
          <w:p w:rsidR="00CF3B0F" w:rsidRPr="0000124E" w:rsidRDefault="00CF3B0F" w:rsidP="00CF3B0F">
            <w:pPr>
              <w:ind w:right="-1"/>
              <w:rPr>
                <w:sz w:val="16"/>
                <w:szCs w:val="16"/>
              </w:rPr>
            </w:pPr>
          </w:p>
        </w:tc>
        <w:tc>
          <w:tcPr>
            <w:tcW w:w="2046"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местные бюджеты </w:t>
            </w:r>
            <w:hyperlink r:id="rId44" w:anchor="Par384" w:tooltip="Ссылка на текущий документ" w:history="1">
              <w:r w:rsidRPr="0000124E">
                <w:rPr>
                  <w:rStyle w:val="ac"/>
                  <w:sz w:val="16"/>
                  <w:szCs w:val="16"/>
                  <w:lang w:eastAsia="en-US"/>
                </w:rPr>
                <w:t>&lt;*&gt;</w:t>
              </w:r>
            </w:hyperlink>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7,479</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3,435</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3,435</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14,349</w:t>
            </w:r>
          </w:p>
        </w:tc>
        <w:tc>
          <w:tcPr>
            <w:tcW w:w="851" w:type="dxa"/>
            <w:vMerge/>
            <w:tcBorders>
              <w:left w:val="single" w:sz="4" w:space="0" w:color="auto"/>
              <w:right w:val="single" w:sz="4" w:space="0" w:color="auto"/>
            </w:tcBorders>
            <w:vAlign w:val="center"/>
          </w:tcPr>
          <w:p w:rsidR="00CF3B0F" w:rsidRPr="0000124E" w:rsidRDefault="00CF3B0F" w:rsidP="00CF3B0F">
            <w:pPr>
              <w:ind w:right="-1"/>
              <w:rPr>
                <w:sz w:val="16"/>
                <w:szCs w:val="16"/>
              </w:rPr>
            </w:pPr>
          </w:p>
        </w:tc>
        <w:tc>
          <w:tcPr>
            <w:tcW w:w="1417" w:type="dxa"/>
            <w:vMerge/>
            <w:tcBorders>
              <w:left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r>
      <w:tr w:rsidR="00CF3B0F" w:rsidRPr="0000124E" w:rsidTr="00CF3B0F">
        <w:trPr>
          <w:trHeight w:val="270"/>
        </w:trPr>
        <w:tc>
          <w:tcPr>
            <w:tcW w:w="2977" w:type="dxa"/>
            <w:vMerge/>
            <w:tcBorders>
              <w:left w:val="single" w:sz="4" w:space="0" w:color="auto"/>
              <w:bottom w:val="single" w:sz="4" w:space="0" w:color="auto"/>
              <w:right w:val="single" w:sz="4" w:space="0" w:color="auto"/>
            </w:tcBorders>
            <w:vAlign w:val="center"/>
          </w:tcPr>
          <w:p w:rsidR="00CF3B0F" w:rsidRPr="0000124E" w:rsidRDefault="00CF3B0F" w:rsidP="00CF3B0F">
            <w:pPr>
              <w:ind w:right="-1"/>
              <w:rPr>
                <w:sz w:val="16"/>
                <w:szCs w:val="16"/>
              </w:rPr>
            </w:pPr>
          </w:p>
        </w:tc>
        <w:tc>
          <w:tcPr>
            <w:tcW w:w="2046"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внебюджетные источники </w:t>
            </w:r>
            <w:hyperlink r:id="rId45" w:anchor="Par384" w:tooltip="Ссылка на текущий документ" w:history="1">
              <w:r w:rsidRPr="0000124E">
                <w:rPr>
                  <w:rStyle w:val="ac"/>
                  <w:sz w:val="16"/>
                  <w:szCs w:val="16"/>
                  <w:lang w:eastAsia="en-US"/>
                </w:rPr>
                <w:t>&lt;*&gt;</w:t>
              </w:r>
            </w:hyperlink>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0,0</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0,0</w:t>
            </w:r>
          </w:p>
        </w:tc>
        <w:tc>
          <w:tcPr>
            <w:tcW w:w="851" w:type="dxa"/>
            <w:vMerge/>
            <w:tcBorders>
              <w:left w:val="single" w:sz="4" w:space="0" w:color="auto"/>
              <w:bottom w:val="single" w:sz="4" w:space="0" w:color="auto"/>
              <w:right w:val="single" w:sz="4" w:space="0" w:color="auto"/>
            </w:tcBorders>
            <w:vAlign w:val="center"/>
          </w:tcPr>
          <w:p w:rsidR="00CF3B0F" w:rsidRPr="0000124E" w:rsidRDefault="00CF3B0F" w:rsidP="00CF3B0F">
            <w:pPr>
              <w:ind w:right="-1"/>
              <w:rPr>
                <w:sz w:val="16"/>
                <w:szCs w:val="16"/>
              </w:rPr>
            </w:pPr>
          </w:p>
        </w:tc>
        <w:tc>
          <w:tcPr>
            <w:tcW w:w="1417" w:type="dxa"/>
            <w:vMerge/>
            <w:tcBorders>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r>
      <w:tr w:rsidR="00CF3B0F" w:rsidRPr="0000124E" w:rsidTr="00CF3B0F">
        <w:trPr>
          <w:trHeight w:val="320"/>
        </w:trPr>
        <w:tc>
          <w:tcPr>
            <w:tcW w:w="5023" w:type="dxa"/>
            <w:gridSpan w:val="2"/>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Итого затрат на решение задачи 2, в том числе: </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415,479</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190,835</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190,835</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797,149</w:t>
            </w:r>
          </w:p>
        </w:tc>
        <w:tc>
          <w:tcPr>
            <w:tcW w:w="851"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x</w:t>
            </w:r>
          </w:p>
        </w:tc>
        <w:tc>
          <w:tcPr>
            <w:tcW w:w="1417"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r>
      <w:tr w:rsidR="00CF3B0F" w:rsidRPr="0000124E" w:rsidTr="00CF3B0F">
        <w:tc>
          <w:tcPr>
            <w:tcW w:w="5023" w:type="dxa"/>
            <w:gridSpan w:val="2"/>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федеральный бюджет </w:t>
            </w:r>
            <w:hyperlink r:id="rId46" w:anchor="Par384" w:tooltip="Ссылка на текущий документ" w:history="1">
              <w:r w:rsidRPr="0000124E">
                <w:rPr>
                  <w:rStyle w:val="ac"/>
                  <w:sz w:val="16"/>
                  <w:szCs w:val="16"/>
                  <w:lang w:eastAsia="en-US"/>
                </w:rPr>
                <w:t>&lt;*&gt;</w:t>
              </w:r>
            </w:hyperlink>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0,0</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0,0</w:t>
            </w:r>
          </w:p>
        </w:tc>
        <w:tc>
          <w:tcPr>
            <w:tcW w:w="851"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x</w:t>
            </w:r>
          </w:p>
        </w:tc>
        <w:tc>
          <w:tcPr>
            <w:tcW w:w="1417"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r>
      <w:tr w:rsidR="00CF3B0F" w:rsidRPr="0000124E" w:rsidTr="00CF3B0F">
        <w:tc>
          <w:tcPr>
            <w:tcW w:w="5023" w:type="dxa"/>
            <w:gridSpan w:val="2"/>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областной бюджет </w:t>
            </w:r>
            <w:hyperlink r:id="rId47" w:anchor="Par384" w:tooltip="Ссылка на текущий документ" w:history="1">
              <w:r w:rsidRPr="0000124E">
                <w:rPr>
                  <w:rStyle w:val="ac"/>
                  <w:sz w:val="16"/>
                  <w:szCs w:val="16"/>
                  <w:lang w:eastAsia="en-US"/>
                </w:rPr>
                <w:t>&lt;*&gt;</w:t>
              </w:r>
            </w:hyperlink>
            <w:r w:rsidRPr="0000124E">
              <w:rPr>
                <w:rFonts w:ascii="Times New Roman" w:hAnsi="Times New Roman" w:cs="Times New Roman"/>
                <w:sz w:val="16"/>
                <w:szCs w:val="16"/>
                <w:lang w:eastAsia="en-US"/>
              </w:rPr>
              <w:t xml:space="preserve">         </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408,000</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187,400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187,400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782,800</w:t>
            </w:r>
          </w:p>
        </w:tc>
        <w:tc>
          <w:tcPr>
            <w:tcW w:w="851"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x</w:t>
            </w:r>
          </w:p>
        </w:tc>
        <w:tc>
          <w:tcPr>
            <w:tcW w:w="1417"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r>
      <w:tr w:rsidR="00CF3B0F" w:rsidRPr="0000124E" w:rsidTr="00CF3B0F">
        <w:tc>
          <w:tcPr>
            <w:tcW w:w="5023" w:type="dxa"/>
            <w:gridSpan w:val="2"/>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местные бюджеты </w:t>
            </w:r>
            <w:hyperlink r:id="rId48" w:anchor="Par384" w:tooltip="Ссылка на текущий документ" w:history="1">
              <w:r w:rsidRPr="0000124E">
                <w:rPr>
                  <w:rStyle w:val="ac"/>
                  <w:sz w:val="16"/>
                  <w:szCs w:val="16"/>
                  <w:lang w:eastAsia="en-US"/>
                </w:rPr>
                <w:t>&lt;*&gt;</w:t>
              </w:r>
            </w:hyperlink>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7,479</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3,435</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3,435</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14,349</w:t>
            </w:r>
          </w:p>
        </w:tc>
        <w:tc>
          <w:tcPr>
            <w:tcW w:w="851"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x</w:t>
            </w:r>
          </w:p>
        </w:tc>
        <w:tc>
          <w:tcPr>
            <w:tcW w:w="1417"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r>
      <w:tr w:rsidR="00CF3B0F" w:rsidRPr="0000124E" w:rsidTr="00CF3B0F">
        <w:tc>
          <w:tcPr>
            <w:tcW w:w="5023" w:type="dxa"/>
            <w:gridSpan w:val="2"/>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внебюджетные источники </w:t>
            </w:r>
            <w:hyperlink r:id="rId49" w:anchor="Par384" w:tooltip="Ссылка на текущий документ" w:history="1">
              <w:r w:rsidRPr="0000124E">
                <w:rPr>
                  <w:rStyle w:val="ac"/>
                  <w:sz w:val="16"/>
                  <w:szCs w:val="16"/>
                  <w:lang w:eastAsia="en-US"/>
                </w:rPr>
                <w:t>&lt;*&gt;</w:t>
              </w:r>
            </w:hyperlink>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0,0</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0,0</w:t>
            </w:r>
          </w:p>
        </w:tc>
        <w:tc>
          <w:tcPr>
            <w:tcW w:w="851"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x</w:t>
            </w:r>
          </w:p>
        </w:tc>
        <w:tc>
          <w:tcPr>
            <w:tcW w:w="1417"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r>
      <w:tr w:rsidR="00CF3B0F" w:rsidRPr="0000124E" w:rsidTr="00CF3B0F">
        <w:trPr>
          <w:trHeight w:val="320"/>
        </w:trPr>
        <w:tc>
          <w:tcPr>
            <w:tcW w:w="5023" w:type="dxa"/>
            <w:gridSpan w:val="2"/>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Итого затрат на достижение цели 1, в том числе: </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415,479</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190,835</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190,835</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797,149</w:t>
            </w:r>
          </w:p>
        </w:tc>
        <w:tc>
          <w:tcPr>
            <w:tcW w:w="851"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x</w:t>
            </w:r>
          </w:p>
        </w:tc>
        <w:tc>
          <w:tcPr>
            <w:tcW w:w="1417"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r>
      <w:tr w:rsidR="00CF3B0F" w:rsidRPr="0000124E" w:rsidTr="00CF3B0F">
        <w:tc>
          <w:tcPr>
            <w:tcW w:w="5023" w:type="dxa"/>
            <w:gridSpan w:val="2"/>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федеральный бюджет </w:t>
            </w:r>
            <w:hyperlink r:id="rId50" w:anchor="Par384" w:tooltip="Ссылка на текущий документ" w:history="1">
              <w:r w:rsidRPr="0000124E">
                <w:rPr>
                  <w:rStyle w:val="ac"/>
                  <w:sz w:val="16"/>
                  <w:szCs w:val="16"/>
                  <w:lang w:eastAsia="en-US"/>
                </w:rPr>
                <w:t>&lt;*&gt;</w:t>
              </w:r>
            </w:hyperlink>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0,0</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0,0</w:t>
            </w:r>
          </w:p>
        </w:tc>
        <w:tc>
          <w:tcPr>
            <w:tcW w:w="851"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x</w:t>
            </w:r>
          </w:p>
        </w:tc>
        <w:tc>
          <w:tcPr>
            <w:tcW w:w="1417"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r>
      <w:tr w:rsidR="00CF3B0F" w:rsidRPr="0000124E" w:rsidTr="00CF3B0F">
        <w:tc>
          <w:tcPr>
            <w:tcW w:w="5023" w:type="dxa"/>
            <w:gridSpan w:val="2"/>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областной бюджет </w:t>
            </w:r>
            <w:hyperlink r:id="rId51" w:anchor="Par384" w:tooltip="Ссылка на текущий документ" w:history="1">
              <w:r w:rsidRPr="0000124E">
                <w:rPr>
                  <w:rStyle w:val="ac"/>
                  <w:sz w:val="16"/>
                  <w:szCs w:val="16"/>
                  <w:lang w:eastAsia="en-US"/>
                </w:rPr>
                <w:t>&lt;*&gt;</w:t>
              </w:r>
            </w:hyperlink>
            <w:r w:rsidRPr="0000124E">
              <w:rPr>
                <w:rFonts w:ascii="Times New Roman" w:hAnsi="Times New Roman" w:cs="Times New Roman"/>
                <w:sz w:val="16"/>
                <w:szCs w:val="16"/>
                <w:lang w:eastAsia="en-US"/>
              </w:rPr>
              <w:t xml:space="preserve">        </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408,000</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187,400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187,400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782,800</w:t>
            </w:r>
          </w:p>
        </w:tc>
        <w:tc>
          <w:tcPr>
            <w:tcW w:w="851"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x</w:t>
            </w:r>
          </w:p>
        </w:tc>
        <w:tc>
          <w:tcPr>
            <w:tcW w:w="1417"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r>
      <w:tr w:rsidR="00CF3B0F" w:rsidRPr="0000124E" w:rsidTr="00CF3B0F">
        <w:tc>
          <w:tcPr>
            <w:tcW w:w="5023" w:type="dxa"/>
            <w:gridSpan w:val="2"/>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местные бюджеты </w:t>
            </w:r>
            <w:hyperlink r:id="rId52" w:anchor="Par384" w:tooltip="Ссылка на текущий документ" w:history="1">
              <w:r w:rsidRPr="0000124E">
                <w:rPr>
                  <w:rStyle w:val="ac"/>
                  <w:sz w:val="16"/>
                  <w:szCs w:val="16"/>
                  <w:lang w:eastAsia="en-US"/>
                </w:rPr>
                <w:t>&lt;*&gt;</w:t>
              </w:r>
            </w:hyperlink>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7,479</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3,435</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3,435</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14,349</w:t>
            </w:r>
          </w:p>
        </w:tc>
        <w:tc>
          <w:tcPr>
            <w:tcW w:w="851"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x</w:t>
            </w:r>
          </w:p>
        </w:tc>
        <w:tc>
          <w:tcPr>
            <w:tcW w:w="1417"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r>
      <w:tr w:rsidR="00CF3B0F" w:rsidRPr="0000124E" w:rsidTr="00CF3B0F">
        <w:tc>
          <w:tcPr>
            <w:tcW w:w="5023" w:type="dxa"/>
            <w:gridSpan w:val="2"/>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внебюджетные источники </w:t>
            </w:r>
            <w:hyperlink r:id="rId53" w:anchor="Par384" w:tooltip="Ссылка на текущий документ" w:history="1">
              <w:r w:rsidRPr="0000124E">
                <w:rPr>
                  <w:rStyle w:val="ac"/>
                  <w:sz w:val="16"/>
                  <w:szCs w:val="16"/>
                  <w:lang w:eastAsia="en-US"/>
                </w:rPr>
                <w:t>&lt;*&gt;</w:t>
              </w:r>
            </w:hyperlink>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0,0</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0,0</w:t>
            </w:r>
          </w:p>
        </w:tc>
        <w:tc>
          <w:tcPr>
            <w:tcW w:w="851"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x</w:t>
            </w:r>
          </w:p>
        </w:tc>
        <w:tc>
          <w:tcPr>
            <w:tcW w:w="1417"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r>
      <w:tr w:rsidR="00CF3B0F" w:rsidRPr="0000124E" w:rsidTr="00CF3B0F">
        <w:trPr>
          <w:trHeight w:val="320"/>
        </w:trPr>
        <w:tc>
          <w:tcPr>
            <w:tcW w:w="5023" w:type="dxa"/>
            <w:gridSpan w:val="2"/>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Итого затрат по программе, в том числе: </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415,479</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190,835</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190,835</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797,149</w:t>
            </w:r>
          </w:p>
        </w:tc>
        <w:tc>
          <w:tcPr>
            <w:tcW w:w="851"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x</w:t>
            </w:r>
          </w:p>
        </w:tc>
        <w:tc>
          <w:tcPr>
            <w:tcW w:w="1417"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r>
      <w:tr w:rsidR="00CF3B0F" w:rsidRPr="0000124E" w:rsidTr="00CF3B0F">
        <w:tc>
          <w:tcPr>
            <w:tcW w:w="5023" w:type="dxa"/>
            <w:gridSpan w:val="2"/>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федеральный бюджет </w:t>
            </w:r>
            <w:hyperlink r:id="rId54" w:anchor="Par384" w:tooltip="Ссылка на текущий документ" w:history="1">
              <w:r w:rsidRPr="0000124E">
                <w:rPr>
                  <w:rStyle w:val="ac"/>
                  <w:sz w:val="16"/>
                  <w:szCs w:val="16"/>
                  <w:lang w:eastAsia="en-US"/>
                </w:rPr>
                <w:t>&lt;*&gt;</w:t>
              </w:r>
            </w:hyperlink>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0,0</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0,0</w:t>
            </w:r>
          </w:p>
        </w:tc>
        <w:tc>
          <w:tcPr>
            <w:tcW w:w="851"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x</w:t>
            </w:r>
          </w:p>
        </w:tc>
        <w:tc>
          <w:tcPr>
            <w:tcW w:w="1417"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r>
      <w:tr w:rsidR="00CF3B0F" w:rsidRPr="0000124E" w:rsidTr="00CF3B0F">
        <w:tc>
          <w:tcPr>
            <w:tcW w:w="5023" w:type="dxa"/>
            <w:gridSpan w:val="2"/>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областной бюджет </w:t>
            </w:r>
            <w:hyperlink r:id="rId55" w:anchor="Par384" w:tooltip="Ссылка на текущий документ" w:history="1">
              <w:r w:rsidRPr="0000124E">
                <w:rPr>
                  <w:rStyle w:val="ac"/>
                  <w:sz w:val="16"/>
                  <w:szCs w:val="16"/>
                  <w:lang w:eastAsia="en-US"/>
                </w:rPr>
                <w:t>&lt;*&gt;</w:t>
              </w:r>
            </w:hyperlink>
            <w:r w:rsidRPr="0000124E">
              <w:rPr>
                <w:rFonts w:ascii="Times New Roman" w:hAnsi="Times New Roman" w:cs="Times New Roman"/>
                <w:sz w:val="16"/>
                <w:szCs w:val="16"/>
                <w:lang w:eastAsia="en-US"/>
              </w:rPr>
              <w:t xml:space="preserve">         </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408,000</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187,400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187,400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782,800</w:t>
            </w:r>
          </w:p>
        </w:tc>
        <w:tc>
          <w:tcPr>
            <w:tcW w:w="851"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x</w:t>
            </w:r>
          </w:p>
        </w:tc>
        <w:tc>
          <w:tcPr>
            <w:tcW w:w="1417"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r>
      <w:tr w:rsidR="00CF3B0F" w:rsidRPr="0000124E" w:rsidTr="00CF3B0F">
        <w:tc>
          <w:tcPr>
            <w:tcW w:w="5023" w:type="dxa"/>
            <w:gridSpan w:val="2"/>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местные бюджеты </w:t>
            </w:r>
            <w:hyperlink r:id="rId56" w:anchor="Par384" w:tooltip="Ссылка на текущий документ" w:history="1">
              <w:r w:rsidRPr="0000124E">
                <w:rPr>
                  <w:rStyle w:val="ac"/>
                  <w:sz w:val="16"/>
                  <w:szCs w:val="16"/>
                  <w:lang w:eastAsia="en-US"/>
                </w:rPr>
                <w:t>&lt;*&gt;</w:t>
              </w:r>
            </w:hyperlink>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7,479</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3,435</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3,435</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14,349</w:t>
            </w:r>
          </w:p>
        </w:tc>
        <w:tc>
          <w:tcPr>
            <w:tcW w:w="851"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x</w:t>
            </w:r>
          </w:p>
        </w:tc>
        <w:tc>
          <w:tcPr>
            <w:tcW w:w="1417"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r>
      <w:tr w:rsidR="00CF3B0F" w:rsidRPr="0000124E" w:rsidTr="00CF3B0F">
        <w:tc>
          <w:tcPr>
            <w:tcW w:w="5023" w:type="dxa"/>
            <w:gridSpan w:val="2"/>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внебюджетные источники </w:t>
            </w:r>
            <w:hyperlink r:id="rId57" w:anchor="Par384" w:tooltip="Ссылка на текущий документ" w:history="1">
              <w:r w:rsidRPr="0000124E">
                <w:rPr>
                  <w:rStyle w:val="ac"/>
                  <w:sz w:val="16"/>
                  <w:szCs w:val="16"/>
                  <w:lang w:eastAsia="en-US"/>
                </w:rPr>
                <w:t>&lt;*&gt;</w:t>
              </w:r>
            </w:hyperlink>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0,0</w:t>
            </w:r>
          </w:p>
        </w:tc>
        <w:tc>
          <w:tcPr>
            <w:tcW w:w="851"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ind w:right="-1"/>
              <w:jc w:val="center"/>
              <w:rPr>
                <w:sz w:val="16"/>
                <w:szCs w:val="16"/>
              </w:rPr>
            </w:pPr>
            <w:r w:rsidRPr="0000124E">
              <w:rPr>
                <w:sz w:val="16"/>
                <w:szCs w:val="16"/>
                <w:lang w:eastAsia="en-US"/>
              </w:rPr>
              <w:t>0,0</w:t>
            </w:r>
          </w:p>
        </w:tc>
        <w:tc>
          <w:tcPr>
            <w:tcW w:w="850"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0,0</w:t>
            </w:r>
          </w:p>
        </w:tc>
        <w:tc>
          <w:tcPr>
            <w:tcW w:w="851" w:type="dxa"/>
            <w:tcBorders>
              <w:top w:val="nil"/>
              <w:left w:val="single" w:sz="4" w:space="0" w:color="auto"/>
              <w:bottom w:val="single" w:sz="4" w:space="0" w:color="auto"/>
              <w:right w:val="single" w:sz="4" w:space="0" w:color="auto"/>
            </w:tcBorders>
            <w:hideMark/>
          </w:tcPr>
          <w:p w:rsidR="00CF3B0F" w:rsidRPr="0000124E" w:rsidRDefault="00CF3B0F" w:rsidP="00CF3B0F">
            <w:pPr>
              <w:pStyle w:val="ConsPlusCell"/>
              <w:ind w:right="-1"/>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x</w:t>
            </w:r>
          </w:p>
        </w:tc>
        <w:tc>
          <w:tcPr>
            <w:tcW w:w="1417" w:type="dxa"/>
            <w:tcBorders>
              <w:top w:val="nil"/>
              <w:left w:val="single" w:sz="4" w:space="0" w:color="auto"/>
              <w:bottom w:val="single" w:sz="4" w:space="0" w:color="auto"/>
              <w:right w:val="single" w:sz="4" w:space="0" w:color="auto"/>
            </w:tcBorders>
          </w:tcPr>
          <w:p w:rsidR="00CF3B0F" w:rsidRPr="0000124E" w:rsidRDefault="00CF3B0F" w:rsidP="00CF3B0F">
            <w:pPr>
              <w:pStyle w:val="ConsPlusCell"/>
              <w:ind w:right="-1"/>
              <w:rPr>
                <w:rFonts w:ascii="Times New Roman" w:hAnsi="Times New Roman" w:cs="Times New Roman"/>
                <w:sz w:val="16"/>
                <w:szCs w:val="16"/>
                <w:lang w:eastAsia="en-US"/>
              </w:rPr>
            </w:pPr>
          </w:p>
        </w:tc>
      </w:tr>
    </w:tbl>
    <w:p w:rsidR="00CF3B0F" w:rsidRPr="0000124E" w:rsidRDefault="00CF3B0F" w:rsidP="00CF3B0F">
      <w:pPr>
        <w:pStyle w:val="ConsPlusNormal"/>
        <w:ind w:right="-1" w:firstLine="540"/>
        <w:jc w:val="both"/>
        <w:rPr>
          <w:rFonts w:ascii="Times New Roman" w:hAnsi="Times New Roman" w:cs="Times New Roman"/>
          <w:sz w:val="16"/>
          <w:szCs w:val="16"/>
        </w:rPr>
      </w:pPr>
      <w:r w:rsidRPr="0000124E">
        <w:rPr>
          <w:rFonts w:ascii="Times New Roman" w:hAnsi="Times New Roman" w:cs="Times New Roman"/>
          <w:sz w:val="16"/>
          <w:szCs w:val="16"/>
        </w:rPr>
        <w:t>--------------------------------</w:t>
      </w:r>
    </w:p>
    <w:p w:rsidR="00CF3B0F" w:rsidRPr="0000124E" w:rsidRDefault="00CF3B0F" w:rsidP="00CF3B0F">
      <w:pPr>
        <w:pStyle w:val="ConsPlusNormal"/>
        <w:ind w:right="-1" w:firstLine="540"/>
        <w:jc w:val="both"/>
        <w:rPr>
          <w:rFonts w:ascii="Times New Roman" w:hAnsi="Times New Roman" w:cs="Times New Roman"/>
          <w:sz w:val="16"/>
          <w:szCs w:val="16"/>
        </w:rPr>
      </w:pPr>
      <w:bookmarkStart w:id="11" w:name="Par384"/>
      <w:bookmarkEnd w:id="11"/>
      <w:r w:rsidRPr="0000124E">
        <w:rPr>
          <w:rFonts w:ascii="Times New Roman" w:hAnsi="Times New Roman" w:cs="Times New Roman"/>
          <w:sz w:val="16"/>
          <w:szCs w:val="16"/>
        </w:rPr>
        <w:t>&lt;*&gt; Указываются прогнозные значения.</w:t>
      </w:r>
    </w:p>
    <w:p w:rsidR="00CF3B0F" w:rsidRPr="0000124E" w:rsidRDefault="00CF3B0F" w:rsidP="00CF3B0F">
      <w:pPr>
        <w:autoSpaceDE w:val="0"/>
        <w:autoSpaceDN w:val="0"/>
        <w:adjustRightInd w:val="0"/>
        <w:ind w:right="-1"/>
        <w:jc w:val="both"/>
        <w:rPr>
          <w:sz w:val="16"/>
          <w:szCs w:val="16"/>
          <w:u w:val="single"/>
        </w:rPr>
      </w:pPr>
      <w:r w:rsidRPr="0000124E">
        <w:rPr>
          <w:sz w:val="16"/>
          <w:szCs w:val="16"/>
          <w:u w:val="single"/>
        </w:rPr>
        <w:t>Применяемые сокращения:</w:t>
      </w:r>
    </w:p>
    <w:p w:rsidR="00CF3B0F" w:rsidRPr="0000124E" w:rsidRDefault="00CF3B0F" w:rsidP="00CF3B0F">
      <w:pPr>
        <w:autoSpaceDE w:val="0"/>
        <w:autoSpaceDN w:val="0"/>
        <w:adjustRightInd w:val="0"/>
        <w:ind w:right="-1"/>
        <w:jc w:val="both"/>
        <w:rPr>
          <w:sz w:val="16"/>
          <w:szCs w:val="16"/>
        </w:rPr>
      </w:pPr>
      <w:proofErr w:type="spellStart"/>
      <w:r w:rsidRPr="0000124E">
        <w:rPr>
          <w:sz w:val="16"/>
          <w:szCs w:val="16"/>
        </w:rPr>
        <w:t>СМиСП</w:t>
      </w:r>
      <w:proofErr w:type="spellEnd"/>
      <w:r w:rsidRPr="0000124E">
        <w:rPr>
          <w:sz w:val="16"/>
          <w:szCs w:val="16"/>
        </w:rPr>
        <w:t xml:space="preserve"> – субъекты малого и среднего предпринимательства</w:t>
      </w:r>
    </w:p>
    <w:p w:rsidR="00CF3B0F" w:rsidRPr="0000124E" w:rsidRDefault="00CF3B0F" w:rsidP="00CF3B0F">
      <w:pPr>
        <w:autoSpaceDE w:val="0"/>
        <w:autoSpaceDN w:val="0"/>
        <w:adjustRightInd w:val="0"/>
        <w:ind w:right="-1"/>
        <w:jc w:val="both"/>
        <w:rPr>
          <w:sz w:val="16"/>
          <w:szCs w:val="16"/>
        </w:rPr>
      </w:pPr>
      <w:proofErr w:type="spellStart"/>
      <w:r w:rsidRPr="0000124E">
        <w:rPr>
          <w:sz w:val="16"/>
          <w:szCs w:val="16"/>
        </w:rPr>
        <w:t>УЭРПиТ</w:t>
      </w:r>
      <w:proofErr w:type="spellEnd"/>
      <w:r w:rsidRPr="0000124E">
        <w:rPr>
          <w:sz w:val="16"/>
          <w:szCs w:val="16"/>
        </w:rPr>
        <w:t xml:space="preserve"> – управление экономического развития, промышленности и торговли</w:t>
      </w:r>
    </w:p>
    <w:p w:rsidR="00BA2BE7" w:rsidRPr="0000124E" w:rsidRDefault="00BA2BE7" w:rsidP="00CF3B0F">
      <w:pPr>
        <w:ind w:right="-1"/>
        <w:jc w:val="center"/>
        <w:rPr>
          <w:b/>
          <w:sz w:val="16"/>
          <w:szCs w:val="16"/>
        </w:rPr>
      </w:pPr>
    </w:p>
    <w:p w:rsidR="00CF3B0F" w:rsidRPr="0000124E" w:rsidRDefault="00CF3B0F" w:rsidP="00CF3B0F">
      <w:pPr>
        <w:autoSpaceDE w:val="0"/>
        <w:autoSpaceDN w:val="0"/>
        <w:adjustRightInd w:val="0"/>
        <w:jc w:val="right"/>
        <w:outlineLvl w:val="1"/>
        <w:rPr>
          <w:sz w:val="16"/>
          <w:szCs w:val="16"/>
        </w:rPr>
      </w:pPr>
      <w:r w:rsidRPr="0000124E">
        <w:rPr>
          <w:sz w:val="16"/>
          <w:szCs w:val="16"/>
        </w:rPr>
        <w:t>ПРИЛОЖЕНИЕ № 3</w:t>
      </w:r>
    </w:p>
    <w:p w:rsidR="00CF3B0F" w:rsidRPr="0000124E" w:rsidRDefault="00CF3B0F" w:rsidP="00CF3B0F">
      <w:pPr>
        <w:autoSpaceDE w:val="0"/>
        <w:autoSpaceDN w:val="0"/>
        <w:adjustRightInd w:val="0"/>
        <w:jc w:val="right"/>
        <w:outlineLvl w:val="1"/>
        <w:rPr>
          <w:sz w:val="16"/>
          <w:szCs w:val="16"/>
        </w:rPr>
      </w:pPr>
      <w:r w:rsidRPr="0000124E">
        <w:rPr>
          <w:sz w:val="16"/>
          <w:szCs w:val="16"/>
        </w:rPr>
        <w:t>к муниципальной программе</w:t>
      </w:r>
    </w:p>
    <w:p w:rsidR="00CF3B0F" w:rsidRPr="0000124E" w:rsidRDefault="00CF3B0F" w:rsidP="00CF3B0F">
      <w:pPr>
        <w:autoSpaceDE w:val="0"/>
        <w:autoSpaceDN w:val="0"/>
        <w:adjustRightInd w:val="0"/>
        <w:jc w:val="right"/>
        <w:outlineLvl w:val="1"/>
        <w:rPr>
          <w:sz w:val="16"/>
          <w:szCs w:val="16"/>
        </w:rPr>
      </w:pPr>
      <w:r w:rsidRPr="0000124E">
        <w:rPr>
          <w:sz w:val="16"/>
          <w:szCs w:val="16"/>
        </w:rPr>
        <w:t>«Муниципальная поддержка</w:t>
      </w:r>
    </w:p>
    <w:p w:rsidR="00CF3B0F" w:rsidRPr="0000124E" w:rsidRDefault="00CF3B0F" w:rsidP="00CF3B0F">
      <w:pPr>
        <w:autoSpaceDE w:val="0"/>
        <w:autoSpaceDN w:val="0"/>
        <w:adjustRightInd w:val="0"/>
        <w:jc w:val="right"/>
        <w:outlineLvl w:val="1"/>
        <w:rPr>
          <w:sz w:val="16"/>
          <w:szCs w:val="16"/>
        </w:rPr>
      </w:pPr>
      <w:r w:rsidRPr="0000124E">
        <w:rPr>
          <w:sz w:val="16"/>
          <w:szCs w:val="16"/>
        </w:rPr>
        <w:t>малого и среднего предпринимательства</w:t>
      </w:r>
    </w:p>
    <w:p w:rsidR="00CF3B0F" w:rsidRPr="0000124E" w:rsidRDefault="00CF3B0F" w:rsidP="00CF3B0F">
      <w:pPr>
        <w:autoSpaceDE w:val="0"/>
        <w:autoSpaceDN w:val="0"/>
        <w:adjustRightInd w:val="0"/>
        <w:jc w:val="right"/>
        <w:outlineLvl w:val="1"/>
        <w:rPr>
          <w:sz w:val="16"/>
          <w:szCs w:val="16"/>
        </w:rPr>
      </w:pPr>
      <w:r w:rsidRPr="0000124E">
        <w:rPr>
          <w:sz w:val="16"/>
          <w:szCs w:val="16"/>
        </w:rPr>
        <w:t xml:space="preserve">в </w:t>
      </w:r>
      <w:proofErr w:type="spellStart"/>
      <w:r w:rsidRPr="0000124E">
        <w:rPr>
          <w:sz w:val="16"/>
          <w:szCs w:val="16"/>
        </w:rPr>
        <w:t>Тогучинском</w:t>
      </w:r>
      <w:proofErr w:type="spellEnd"/>
      <w:r w:rsidRPr="0000124E">
        <w:rPr>
          <w:sz w:val="16"/>
          <w:szCs w:val="16"/>
        </w:rPr>
        <w:t xml:space="preserve"> районе</w:t>
      </w:r>
    </w:p>
    <w:p w:rsidR="00CF3B0F" w:rsidRPr="0000124E" w:rsidRDefault="00CF3B0F" w:rsidP="00CF3B0F">
      <w:pPr>
        <w:autoSpaceDE w:val="0"/>
        <w:autoSpaceDN w:val="0"/>
        <w:adjustRightInd w:val="0"/>
        <w:jc w:val="right"/>
        <w:outlineLvl w:val="1"/>
        <w:rPr>
          <w:sz w:val="16"/>
          <w:szCs w:val="16"/>
        </w:rPr>
      </w:pPr>
      <w:r w:rsidRPr="0000124E">
        <w:rPr>
          <w:sz w:val="16"/>
          <w:szCs w:val="16"/>
        </w:rPr>
        <w:lastRenderedPageBreak/>
        <w:t>Новосибирской области</w:t>
      </w:r>
    </w:p>
    <w:p w:rsidR="00CF3B0F" w:rsidRPr="0000124E" w:rsidRDefault="00CF3B0F" w:rsidP="00CF3B0F">
      <w:pPr>
        <w:autoSpaceDE w:val="0"/>
        <w:autoSpaceDN w:val="0"/>
        <w:adjustRightInd w:val="0"/>
        <w:jc w:val="right"/>
        <w:outlineLvl w:val="1"/>
        <w:rPr>
          <w:sz w:val="16"/>
          <w:szCs w:val="16"/>
        </w:rPr>
      </w:pPr>
      <w:r w:rsidRPr="0000124E">
        <w:rPr>
          <w:sz w:val="16"/>
          <w:szCs w:val="16"/>
        </w:rPr>
        <w:t>на 2023 – 2025 годы»</w:t>
      </w:r>
    </w:p>
    <w:p w:rsidR="00CF3B0F" w:rsidRPr="0000124E" w:rsidRDefault="00CF3B0F" w:rsidP="00CF3B0F">
      <w:pPr>
        <w:autoSpaceDE w:val="0"/>
        <w:autoSpaceDN w:val="0"/>
        <w:adjustRightInd w:val="0"/>
        <w:ind w:firstLine="9498"/>
        <w:jc w:val="right"/>
        <w:outlineLvl w:val="1"/>
        <w:rPr>
          <w:sz w:val="16"/>
          <w:szCs w:val="16"/>
        </w:rPr>
      </w:pPr>
      <w:r w:rsidRPr="0000124E">
        <w:rPr>
          <w:sz w:val="16"/>
          <w:szCs w:val="16"/>
        </w:rPr>
        <w:t xml:space="preserve">                        </w:t>
      </w:r>
    </w:p>
    <w:p w:rsidR="00CF3B0F" w:rsidRPr="0000124E" w:rsidRDefault="00CF3B0F" w:rsidP="00CF3B0F">
      <w:pPr>
        <w:pStyle w:val="ConsPlusNormal"/>
        <w:jc w:val="center"/>
        <w:rPr>
          <w:rFonts w:ascii="Times New Roman" w:hAnsi="Times New Roman" w:cs="Times New Roman"/>
          <w:sz w:val="16"/>
          <w:szCs w:val="16"/>
        </w:rPr>
      </w:pPr>
      <w:r w:rsidRPr="0000124E">
        <w:rPr>
          <w:rFonts w:ascii="Times New Roman" w:hAnsi="Times New Roman" w:cs="Times New Roman"/>
          <w:sz w:val="16"/>
          <w:szCs w:val="16"/>
        </w:rPr>
        <w:t>СВОДНЫЕ ФИНАНСОВЫЕ ЗАТРАТЫ</w:t>
      </w:r>
    </w:p>
    <w:p w:rsidR="00CF3B0F" w:rsidRPr="0000124E" w:rsidRDefault="00CF3B0F" w:rsidP="00CF3B0F">
      <w:pPr>
        <w:pStyle w:val="ConsPlusNormal"/>
        <w:jc w:val="center"/>
        <w:rPr>
          <w:rFonts w:ascii="Times New Roman" w:hAnsi="Times New Roman" w:cs="Times New Roman"/>
          <w:sz w:val="16"/>
          <w:szCs w:val="16"/>
        </w:rPr>
      </w:pPr>
      <w:r w:rsidRPr="0000124E">
        <w:rPr>
          <w:rFonts w:ascii="Times New Roman" w:hAnsi="Times New Roman" w:cs="Times New Roman"/>
          <w:sz w:val="16"/>
          <w:szCs w:val="16"/>
        </w:rPr>
        <w:t xml:space="preserve">Муниципальной программы </w:t>
      </w:r>
    </w:p>
    <w:p w:rsidR="00CF3B0F" w:rsidRPr="0000124E" w:rsidRDefault="00CF3B0F" w:rsidP="00CF3B0F">
      <w:pPr>
        <w:pStyle w:val="aa"/>
        <w:ind w:right="-57"/>
        <w:jc w:val="both"/>
        <w:rPr>
          <w:b/>
          <w:bCs/>
          <w:sz w:val="16"/>
          <w:szCs w:val="16"/>
        </w:rPr>
      </w:pPr>
    </w:p>
    <w:p w:rsidR="00CF3B0F" w:rsidRPr="0000124E" w:rsidRDefault="00CF3B0F" w:rsidP="00CF3B0F">
      <w:pPr>
        <w:pStyle w:val="ConsPlusNormal"/>
        <w:jc w:val="right"/>
        <w:rPr>
          <w:rFonts w:ascii="Times New Roman" w:hAnsi="Times New Roman" w:cs="Times New Roman"/>
          <w:sz w:val="16"/>
          <w:szCs w:val="16"/>
        </w:rPr>
      </w:pPr>
      <w:r w:rsidRPr="0000124E">
        <w:rPr>
          <w:rFonts w:ascii="Times New Roman" w:hAnsi="Times New Roman" w:cs="Times New Roman"/>
          <w:sz w:val="16"/>
          <w:szCs w:val="16"/>
        </w:rPr>
        <w:t xml:space="preserve"> (тыс. рублей)</w:t>
      </w:r>
    </w:p>
    <w:tbl>
      <w:tblPr>
        <w:tblW w:w="10490" w:type="dxa"/>
        <w:tblInd w:w="75" w:type="dxa"/>
        <w:tblLayout w:type="fixed"/>
        <w:tblCellMar>
          <w:left w:w="75" w:type="dxa"/>
          <w:right w:w="75" w:type="dxa"/>
        </w:tblCellMar>
        <w:tblLook w:val="04A0" w:firstRow="1" w:lastRow="0" w:firstColumn="1" w:lastColumn="0" w:noHBand="0" w:noVBand="1"/>
      </w:tblPr>
      <w:tblGrid>
        <w:gridCol w:w="4173"/>
        <w:gridCol w:w="1274"/>
        <w:gridCol w:w="1136"/>
        <w:gridCol w:w="1134"/>
        <w:gridCol w:w="1268"/>
        <w:gridCol w:w="1505"/>
      </w:tblGrid>
      <w:tr w:rsidR="00CF3B0F" w:rsidRPr="0000124E" w:rsidTr="00CF3B0F">
        <w:trPr>
          <w:trHeight w:val="600"/>
        </w:trPr>
        <w:tc>
          <w:tcPr>
            <w:tcW w:w="4173" w:type="dxa"/>
            <w:vMerge w:val="restart"/>
            <w:tcBorders>
              <w:top w:val="single" w:sz="4" w:space="0" w:color="auto"/>
              <w:left w:val="single" w:sz="4" w:space="0" w:color="auto"/>
              <w:bottom w:val="single" w:sz="4" w:space="0" w:color="auto"/>
              <w:right w:val="single" w:sz="4" w:space="0" w:color="auto"/>
            </w:tcBorders>
            <w:hideMark/>
          </w:tcPr>
          <w:p w:rsidR="00CF3B0F" w:rsidRPr="0000124E" w:rsidRDefault="00CF3B0F" w:rsidP="001963D8">
            <w:pPr>
              <w:pStyle w:val="ConsPlusCell"/>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Наименование  </w:t>
            </w:r>
            <w:r w:rsidRPr="0000124E">
              <w:rPr>
                <w:rFonts w:ascii="Times New Roman" w:hAnsi="Times New Roman" w:cs="Times New Roman"/>
                <w:sz w:val="16"/>
                <w:szCs w:val="16"/>
                <w:lang w:eastAsia="en-US"/>
              </w:rPr>
              <w:br/>
              <w:t xml:space="preserve">                 </w:t>
            </w:r>
          </w:p>
        </w:tc>
        <w:tc>
          <w:tcPr>
            <w:tcW w:w="4812" w:type="dxa"/>
            <w:gridSpan w:val="4"/>
            <w:tcBorders>
              <w:top w:val="single" w:sz="4" w:space="0" w:color="auto"/>
              <w:left w:val="single" w:sz="4" w:space="0" w:color="auto"/>
              <w:bottom w:val="single" w:sz="4" w:space="0" w:color="auto"/>
              <w:right w:val="single" w:sz="4" w:space="0" w:color="auto"/>
            </w:tcBorders>
            <w:hideMark/>
          </w:tcPr>
          <w:p w:rsidR="00CF3B0F" w:rsidRPr="0000124E" w:rsidRDefault="00CF3B0F" w:rsidP="001963D8">
            <w:pPr>
              <w:pStyle w:val="ConsPlusCell"/>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      Финансовые затраты      </w:t>
            </w:r>
            <w:r w:rsidRPr="0000124E">
              <w:rPr>
                <w:rFonts w:ascii="Times New Roman" w:hAnsi="Times New Roman" w:cs="Times New Roman"/>
                <w:sz w:val="16"/>
                <w:szCs w:val="16"/>
                <w:lang w:eastAsia="en-US"/>
              </w:rPr>
              <w:br/>
              <w:t xml:space="preserve">             </w:t>
            </w:r>
          </w:p>
        </w:tc>
        <w:tc>
          <w:tcPr>
            <w:tcW w:w="1505" w:type="dxa"/>
            <w:vMerge w:val="restart"/>
            <w:tcBorders>
              <w:top w:val="single" w:sz="4" w:space="0" w:color="auto"/>
              <w:left w:val="single" w:sz="4" w:space="0" w:color="auto"/>
              <w:bottom w:val="single" w:sz="4" w:space="0" w:color="auto"/>
              <w:right w:val="single" w:sz="4" w:space="0" w:color="auto"/>
            </w:tcBorders>
            <w:hideMark/>
          </w:tcPr>
          <w:p w:rsidR="00CF3B0F" w:rsidRPr="0000124E" w:rsidRDefault="00CF3B0F" w:rsidP="001963D8">
            <w:pPr>
              <w:pStyle w:val="ConsPlusCell"/>
              <w:rPr>
                <w:rFonts w:ascii="Times New Roman" w:hAnsi="Times New Roman" w:cs="Times New Roman"/>
                <w:sz w:val="16"/>
                <w:szCs w:val="16"/>
                <w:lang w:eastAsia="en-US"/>
              </w:rPr>
            </w:pPr>
            <w:r w:rsidRPr="0000124E">
              <w:rPr>
                <w:rFonts w:ascii="Times New Roman" w:hAnsi="Times New Roman" w:cs="Times New Roman"/>
                <w:sz w:val="16"/>
                <w:szCs w:val="16"/>
                <w:lang w:eastAsia="en-US"/>
              </w:rPr>
              <w:t>Примечание</w:t>
            </w:r>
          </w:p>
        </w:tc>
      </w:tr>
      <w:tr w:rsidR="00CF3B0F" w:rsidRPr="0000124E" w:rsidTr="00CF3B0F">
        <w:trPr>
          <w:trHeight w:val="600"/>
        </w:trPr>
        <w:tc>
          <w:tcPr>
            <w:tcW w:w="4173" w:type="dxa"/>
            <w:vMerge/>
            <w:tcBorders>
              <w:top w:val="single" w:sz="4" w:space="0" w:color="auto"/>
              <w:left w:val="single" w:sz="4" w:space="0" w:color="auto"/>
              <w:bottom w:val="single" w:sz="4" w:space="0" w:color="auto"/>
              <w:right w:val="single" w:sz="4" w:space="0" w:color="auto"/>
            </w:tcBorders>
            <w:vAlign w:val="center"/>
            <w:hideMark/>
          </w:tcPr>
          <w:p w:rsidR="00CF3B0F" w:rsidRPr="0000124E" w:rsidRDefault="00CF3B0F" w:rsidP="001963D8">
            <w:pPr>
              <w:rPr>
                <w:sz w:val="16"/>
                <w:szCs w:val="16"/>
              </w:rPr>
            </w:pPr>
          </w:p>
        </w:tc>
        <w:tc>
          <w:tcPr>
            <w:tcW w:w="1274" w:type="dxa"/>
            <w:vMerge w:val="restart"/>
            <w:tcBorders>
              <w:top w:val="nil"/>
              <w:left w:val="single" w:sz="4" w:space="0" w:color="auto"/>
              <w:bottom w:val="single" w:sz="4" w:space="0" w:color="auto"/>
              <w:right w:val="single" w:sz="4" w:space="0" w:color="auto"/>
            </w:tcBorders>
            <w:hideMark/>
          </w:tcPr>
          <w:p w:rsidR="00CF3B0F" w:rsidRPr="0000124E" w:rsidRDefault="00CF3B0F" w:rsidP="001963D8">
            <w:pPr>
              <w:pStyle w:val="ConsPlusCell"/>
              <w:rPr>
                <w:rFonts w:ascii="Times New Roman" w:hAnsi="Times New Roman" w:cs="Times New Roman"/>
                <w:sz w:val="16"/>
                <w:szCs w:val="16"/>
                <w:lang w:eastAsia="en-US"/>
              </w:rPr>
            </w:pPr>
            <w:r w:rsidRPr="0000124E">
              <w:rPr>
                <w:rFonts w:ascii="Times New Roman" w:hAnsi="Times New Roman" w:cs="Times New Roman"/>
                <w:sz w:val="16"/>
                <w:szCs w:val="16"/>
                <w:lang w:eastAsia="en-US"/>
              </w:rPr>
              <w:t>всего</w:t>
            </w:r>
          </w:p>
        </w:tc>
        <w:tc>
          <w:tcPr>
            <w:tcW w:w="3538" w:type="dxa"/>
            <w:gridSpan w:val="3"/>
            <w:tcBorders>
              <w:top w:val="nil"/>
              <w:left w:val="single" w:sz="4" w:space="0" w:color="auto"/>
              <w:bottom w:val="single" w:sz="4" w:space="0" w:color="auto"/>
              <w:right w:val="single" w:sz="4" w:space="0" w:color="auto"/>
            </w:tcBorders>
            <w:hideMark/>
          </w:tcPr>
          <w:p w:rsidR="00CF3B0F" w:rsidRPr="0000124E" w:rsidRDefault="00CF3B0F" w:rsidP="001963D8">
            <w:pPr>
              <w:pStyle w:val="ConsPlusCell"/>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  в том числе по годам  </w:t>
            </w:r>
            <w:r w:rsidRPr="0000124E">
              <w:rPr>
                <w:rFonts w:ascii="Times New Roman" w:hAnsi="Times New Roman" w:cs="Times New Roman"/>
                <w:sz w:val="16"/>
                <w:szCs w:val="16"/>
                <w:lang w:eastAsia="en-US"/>
              </w:rPr>
              <w:br/>
              <w:t xml:space="preserve">  реализации программы  </w:t>
            </w:r>
          </w:p>
        </w:tc>
        <w:tc>
          <w:tcPr>
            <w:tcW w:w="1505" w:type="dxa"/>
            <w:vMerge/>
            <w:tcBorders>
              <w:top w:val="single" w:sz="4" w:space="0" w:color="auto"/>
              <w:left w:val="single" w:sz="4" w:space="0" w:color="auto"/>
              <w:bottom w:val="single" w:sz="4" w:space="0" w:color="auto"/>
              <w:right w:val="single" w:sz="4" w:space="0" w:color="auto"/>
            </w:tcBorders>
            <w:vAlign w:val="center"/>
            <w:hideMark/>
          </w:tcPr>
          <w:p w:rsidR="00CF3B0F" w:rsidRPr="0000124E" w:rsidRDefault="00CF3B0F" w:rsidP="001963D8">
            <w:pPr>
              <w:rPr>
                <w:sz w:val="16"/>
                <w:szCs w:val="16"/>
              </w:rPr>
            </w:pPr>
          </w:p>
        </w:tc>
      </w:tr>
      <w:tr w:rsidR="00CF3B0F" w:rsidRPr="0000124E" w:rsidTr="00CF3B0F">
        <w:tc>
          <w:tcPr>
            <w:tcW w:w="4173" w:type="dxa"/>
            <w:vMerge/>
            <w:tcBorders>
              <w:top w:val="single" w:sz="4" w:space="0" w:color="auto"/>
              <w:left w:val="single" w:sz="4" w:space="0" w:color="auto"/>
              <w:bottom w:val="single" w:sz="4" w:space="0" w:color="auto"/>
              <w:right w:val="single" w:sz="4" w:space="0" w:color="auto"/>
            </w:tcBorders>
            <w:vAlign w:val="center"/>
            <w:hideMark/>
          </w:tcPr>
          <w:p w:rsidR="00CF3B0F" w:rsidRPr="0000124E" w:rsidRDefault="00CF3B0F" w:rsidP="001963D8">
            <w:pPr>
              <w:rPr>
                <w:sz w:val="16"/>
                <w:szCs w:val="16"/>
              </w:rPr>
            </w:pPr>
          </w:p>
        </w:tc>
        <w:tc>
          <w:tcPr>
            <w:tcW w:w="1274" w:type="dxa"/>
            <w:vMerge/>
            <w:tcBorders>
              <w:top w:val="nil"/>
              <w:left w:val="single" w:sz="4" w:space="0" w:color="auto"/>
              <w:bottom w:val="single" w:sz="4" w:space="0" w:color="auto"/>
              <w:right w:val="single" w:sz="4" w:space="0" w:color="auto"/>
            </w:tcBorders>
            <w:vAlign w:val="center"/>
            <w:hideMark/>
          </w:tcPr>
          <w:p w:rsidR="00CF3B0F" w:rsidRPr="0000124E" w:rsidRDefault="00CF3B0F" w:rsidP="001963D8">
            <w:pPr>
              <w:rPr>
                <w:sz w:val="16"/>
                <w:szCs w:val="16"/>
              </w:rPr>
            </w:pPr>
          </w:p>
        </w:tc>
        <w:tc>
          <w:tcPr>
            <w:tcW w:w="1136" w:type="dxa"/>
            <w:tcBorders>
              <w:top w:val="nil"/>
              <w:left w:val="single" w:sz="4" w:space="0" w:color="auto"/>
              <w:bottom w:val="single" w:sz="4" w:space="0" w:color="auto"/>
              <w:right w:val="single" w:sz="4" w:space="0" w:color="auto"/>
            </w:tcBorders>
            <w:hideMark/>
          </w:tcPr>
          <w:p w:rsidR="00CF3B0F" w:rsidRPr="0000124E" w:rsidRDefault="00CF3B0F" w:rsidP="001963D8">
            <w:pPr>
              <w:pStyle w:val="ConsPlusCell"/>
              <w:rPr>
                <w:rFonts w:ascii="Times New Roman" w:hAnsi="Times New Roman" w:cs="Times New Roman"/>
                <w:sz w:val="16"/>
                <w:szCs w:val="16"/>
                <w:lang w:eastAsia="en-US"/>
              </w:rPr>
            </w:pPr>
            <w:r w:rsidRPr="0000124E">
              <w:rPr>
                <w:rFonts w:ascii="Times New Roman" w:hAnsi="Times New Roman" w:cs="Times New Roman"/>
                <w:sz w:val="16"/>
                <w:szCs w:val="16"/>
                <w:lang w:eastAsia="en-US"/>
              </w:rPr>
              <w:t>2023 год</w:t>
            </w:r>
          </w:p>
        </w:tc>
        <w:tc>
          <w:tcPr>
            <w:tcW w:w="1134" w:type="dxa"/>
            <w:tcBorders>
              <w:top w:val="nil"/>
              <w:left w:val="single" w:sz="4" w:space="0" w:color="auto"/>
              <w:bottom w:val="single" w:sz="4" w:space="0" w:color="auto"/>
              <w:right w:val="single" w:sz="4" w:space="0" w:color="auto"/>
            </w:tcBorders>
            <w:hideMark/>
          </w:tcPr>
          <w:p w:rsidR="00CF3B0F" w:rsidRPr="0000124E" w:rsidRDefault="00CF3B0F" w:rsidP="001963D8">
            <w:pPr>
              <w:pStyle w:val="ConsPlusCell"/>
              <w:rPr>
                <w:rFonts w:ascii="Times New Roman" w:hAnsi="Times New Roman" w:cs="Times New Roman"/>
                <w:sz w:val="16"/>
                <w:szCs w:val="16"/>
                <w:lang w:eastAsia="en-US"/>
              </w:rPr>
            </w:pPr>
            <w:r w:rsidRPr="0000124E">
              <w:rPr>
                <w:rFonts w:ascii="Times New Roman" w:hAnsi="Times New Roman" w:cs="Times New Roman"/>
                <w:sz w:val="16"/>
                <w:szCs w:val="16"/>
                <w:lang w:eastAsia="en-US"/>
              </w:rPr>
              <w:t>2024 год</w:t>
            </w:r>
          </w:p>
        </w:tc>
        <w:tc>
          <w:tcPr>
            <w:tcW w:w="1268" w:type="dxa"/>
            <w:tcBorders>
              <w:top w:val="nil"/>
              <w:left w:val="single" w:sz="4" w:space="0" w:color="auto"/>
              <w:bottom w:val="single" w:sz="4" w:space="0" w:color="auto"/>
              <w:right w:val="single" w:sz="4" w:space="0" w:color="auto"/>
            </w:tcBorders>
            <w:hideMark/>
          </w:tcPr>
          <w:p w:rsidR="00CF3B0F" w:rsidRPr="0000124E" w:rsidRDefault="00CF3B0F" w:rsidP="001963D8">
            <w:pPr>
              <w:pStyle w:val="ConsPlusCell"/>
              <w:rPr>
                <w:rFonts w:ascii="Times New Roman" w:hAnsi="Times New Roman" w:cs="Times New Roman"/>
                <w:sz w:val="16"/>
                <w:szCs w:val="16"/>
                <w:lang w:eastAsia="en-US"/>
              </w:rPr>
            </w:pPr>
            <w:r w:rsidRPr="0000124E">
              <w:rPr>
                <w:rFonts w:ascii="Times New Roman" w:hAnsi="Times New Roman" w:cs="Times New Roman"/>
                <w:sz w:val="16"/>
                <w:szCs w:val="16"/>
                <w:lang w:eastAsia="en-US"/>
              </w:rPr>
              <w:t>2025 год</w:t>
            </w:r>
          </w:p>
          <w:p w:rsidR="00CF3B0F" w:rsidRPr="0000124E" w:rsidRDefault="00CF3B0F" w:rsidP="001963D8">
            <w:pPr>
              <w:pStyle w:val="ConsPlusCell"/>
              <w:rPr>
                <w:rFonts w:ascii="Times New Roman" w:hAnsi="Times New Roman" w:cs="Times New Roman"/>
                <w:sz w:val="16"/>
                <w:szCs w:val="16"/>
                <w:lang w:eastAsia="en-US"/>
              </w:rPr>
            </w:pPr>
          </w:p>
        </w:tc>
        <w:tc>
          <w:tcPr>
            <w:tcW w:w="1505" w:type="dxa"/>
            <w:vMerge/>
            <w:tcBorders>
              <w:top w:val="single" w:sz="4" w:space="0" w:color="auto"/>
              <w:left w:val="single" w:sz="4" w:space="0" w:color="auto"/>
              <w:bottom w:val="single" w:sz="4" w:space="0" w:color="auto"/>
              <w:right w:val="single" w:sz="4" w:space="0" w:color="auto"/>
            </w:tcBorders>
            <w:vAlign w:val="center"/>
            <w:hideMark/>
          </w:tcPr>
          <w:p w:rsidR="00CF3B0F" w:rsidRPr="0000124E" w:rsidRDefault="00CF3B0F" w:rsidP="001963D8">
            <w:pPr>
              <w:rPr>
                <w:sz w:val="16"/>
                <w:szCs w:val="16"/>
              </w:rPr>
            </w:pPr>
          </w:p>
        </w:tc>
      </w:tr>
      <w:tr w:rsidR="00CF3B0F" w:rsidRPr="0000124E" w:rsidTr="00CF3B0F">
        <w:tc>
          <w:tcPr>
            <w:tcW w:w="4173" w:type="dxa"/>
            <w:tcBorders>
              <w:top w:val="nil"/>
              <w:left w:val="single" w:sz="4" w:space="0" w:color="auto"/>
              <w:bottom w:val="single" w:sz="4" w:space="0" w:color="auto"/>
              <w:right w:val="single" w:sz="4" w:space="0" w:color="auto"/>
            </w:tcBorders>
            <w:hideMark/>
          </w:tcPr>
          <w:p w:rsidR="00CF3B0F" w:rsidRPr="0000124E" w:rsidRDefault="00CF3B0F" w:rsidP="001963D8">
            <w:pPr>
              <w:pStyle w:val="ConsPlusCell"/>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1</w:t>
            </w:r>
          </w:p>
        </w:tc>
        <w:tc>
          <w:tcPr>
            <w:tcW w:w="1274" w:type="dxa"/>
            <w:tcBorders>
              <w:top w:val="nil"/>
              <w:left w:val="single" w:sz="4" w:space="0" w:color="auto"/>
              <w:bottom w:val="single" w:sz="4" w:space="0" w:color="auto"/>
              <w:right w:val="single" w:sz="4" w:space="0" w:color="auto"/>
            </w:tcBorders>
            <w:hideMark/>
          </w:tcPr>
          <w:p w:rsidR="00CF3B0F" w:rsidRPr="0000124E" w:rsidRDefault="00CF3B0F" w:rsidP="001963D8">
            <w:pPr>
              <w:pStyle w:val="ConsPlusCell"/>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2</w:t>
            </w:r>
          </w:p>
        </w:tc>
        <w:tc>
          <w:tcPr>
            <w:tcW w:w="1136" w:type="dxa"/>
            <w:tcBorders>
              <w:top w:val="nil"/>
              <w:left w:val="single" w:sz="4" w:space="0" w:color="auto"/>
              <w:bottom w:val="single" w:sz="4" w:space="0" w:color="auto"/>
              <w:right w:val="single" w:sz="4" w:space="0" w:color="auto"/>
            </w:tcBorders>
            <w:hideMark/>
          </w:tcPr>
          <w:p w:rsidR="00CF3B0F" w:rsidRPr="0000124E" w:rsidRDefault="00CF3B0F" w:rsidP="001963D8">
            <w:pPr>
              <w:pStyle w:val="ConsPlusCell"/>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3</w:t>
            </w:r>
          </w:p>
        </w:tc>
        <w:tc>
          <w:tcPr>
            <w:tcW w:w="1134" w:type="dxa"/>
            <w:tcBorders>
              <w:top w:val="nil"/>
              <w:left w:val="single" w:sz="4" w:space="0" w:color="auto"/>
              <w:bottom w:val="single" w:sz="4" w:space="0" w:color="auto"/>
              <w:right w:val="single" w:sz="4" w:space="0" w:color="auto"/>
            </w:tcBorders>
            <w:hideMark/>
          </w:tcPr>
          <w:p w:rsidR="00CF3B0F" w:rsidRPr="0000124E" w:rsidRDefault="00CF3B0F" w:rsidP="001963D8">
            <w:pPr>
              <w:pStyle w:val="ConsPlusCell"/>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4</w:t>
            </w:r>
          </w:p>
        </w:tc>
        <w:tc>
          <w:tcPr>
            <w:tcW w:w="1268" w:type="dxa"/>
            <w:tcBorders>
              <w:top w:val="nil"/>
              <w:left w:val="single" w:sz="4" w:space="0" w:color="auto"/>
              <w:bottom w:val="single" w:sz="4" w:space="0" w:color="auto"/>
              <w:right w:val="single" w:sz="4" w:space="0" w:color="auto"/>
            </w:tcBorders>
            <w:hideMark/>
          </w:tcPr>
          <w:p w:rsidR="00CF3B0F" w:rsidRPr="0000124E" w:rsidRDefault="00CF3B0F" w:rsidP="001963D8">
            <w:pPr>
              <w:pStyle w:val="ConsPlusCell"/>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5</w:t>
            </w:r>
          </w:p>
          <w:p w:rsidR="00CF3B0F" w:rsidRPr="0000124E" w:rsidRDefault="00CF3B0F" w:rsidP="001963D8">
            <w:pPr>
              <w:pStyle w:val="ConsPlusCell"/>
              <w:jc w:val="center"/>
              <w:rPr>
                <w:rFonts w:ascii="Times New Roman" w:hAnsi="Times New Roman" w:cs="Times New Roman"/>
                <w:sz w:val="16"/>
                <w:szCs w:val="16"/>
                <w:lang w:eastAsia="en-US"/>
              </w:rPr>
            </w:pPr>
          </w:p>
        </w:tc>
        <w:tc>
          <w:tcPr>
            <w:tcW w:w="1505" w:type="dxa"/>
            <w:tcBorders>
              <w:top w:val="nil"/>
              <w:left w:val="single" w:sz="4" w:space="0" w:color="auto"/>
              <w:bottom w:val="single" w:sz="4" w:space="0" w:color="auto"/>
              <w:right w:val="single" w:sz="4" w:space="0" w:color="auto"/>
            </w:tcBorders>
          </w:tcPr>
          <w:p w:rsidR="00CF3B0F" w:rsidRPr="0000124E" w:rsidRDefault="00CF3B0F" w:rsidP="001963D8">
            <w:pPr>
              <w:pStyle w:val="ConsPlusCell"/>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6</w:t>
            </w:r>
          </w:p>
        </w:tc>
      </w:tr>
      <w:tr w:rsidR="00CF3B0F" w:rsidRPr="0000124E" w:rsidTr="00CF3B0F">
        <w:trPr>
          <w:trHeight w:val="400"/>
        </w:trPr>
        <w:tc>
          <w:tcPr>
            <w:tcW w:w="4173" w:type="dxa"/>
            <w:tcBorders>
              <w:top w:val="single" w:sz="4" w:space="0" w:color="auto"/>
              <w:left w:val="single" w:sz="4" w:space="0" w:color="auto"/>
              <w:bottom w:val="single" w:sz="4" w:space="0" w:color="auto"/>
              <w:right w:val="single" w:sz="4" w:space="0" w:color="auto"/>
            </w:tcBorders>
            <w:hideMark/>
          </w:tcPr>
          <w:p w:rsidR="00CF3B0F" w:rsidRPr="0000124E" w:rsidRDefault="00CF3B0F" w:rsidP="001963D8">
            <w:pPr>
              <w:pStyle w:val="ConsPlusCell"/>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Итого затрат на реализацию Муниципальной программы, в том числе из: </w:t>
            </w:r>
          </w:p>
        </w:tc>
        <w:tc>
          <w:tcPr>
            <w:tcW w:w="1274" w:type="dxa"/>
            <w:tcBorders>
              <w:top w:val="single" w:sz="4" w:space="0" w:color="auto"/>
              <w:left w:val="single" w:sz="4" w:space="0" w:color="auto"/>
              <w:bottom w:val="single" w:sz="4" w:space="0" w:color="auto"/>
              <w:right w:val="single" w:sz="4" w:space="0" w:color="auto"/>
            </w:tcBorders>
          </w:tcPr>
          <w:p w:rsidR="00CF3B0F" w:rsidRPr="0000124E" w:rsidRDefault="00CF3B0F" w:rsidP="001963D8">
            <w:pPr>
              <w:pStyle w:val="ConsPlusCell"/>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797,149</w:t>
            </w:r>
          </w:p>
        </w:tc>
        <w:tc>
          <w:tcPr>
            <w:tcW w:w="1136" w:type="dxa"/>
            <w:tcBorders>
              <w:top w:val="single" w:sz="4" w:space="0" w:color="auto"/>
              <w:left w:val="single" w:sz="4" w:space="0" w:color="auto"/>
              <w:bottom w:val="single" w:sz="4" w:space="0" w:color="auto"/>
              <w:right w:val="single" w:sz="4" w:space="0" w:color="auto"/>
            </w:tcBorders>
          </w:tcPr>
          <w:p w:rsidR="00CF3B0F" w:rsidRPr="0000124E" w:rsidRDefault="00CF3B0F" w:rsidP="001963D8">
            <w:pPr>
              <w:pStyle w:val="ConsPlusCell"/>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415,479</w:t>
            </w:r>
          </w:p>
        </w:tc>
        <w:tc>
          <w:tcPr>
            <w:tcW w:w="1134" w:type="dxa"/>
            <w:tcBorders>
              <w:top w:val="single" w:sz="4" w:space="0" w:color="auto"/>
              <w:left w:val="single" w:sz="4" w:space="0" w:color="auto"/>
              <w:bottom w:val="single" w:sz="4" w:space="0" w:color="auto"/>
              <w:right w:val="single" w:sz="4" w:space="0" w:color="auto"/>
            </w:tcBorders>
          </w:tcPr>
          <w:p w:rsidR="00CF3B0F" w:rsidRPr="0000124E" w:rsidRDefault="00CF3B0F" w:rsidP="001963D8">
            <w:pPr>
              <w:jc w:val="center"/>
              <w:rPr>
                <w:sz w:val="16"/>
                <w:szCs w:val="16"/>
              </w:rPr>
            </w:pPr>
            <w:r w:rsidRPr="0000124E">
              <w:rPr>
                <w:sz w:val="16"/>
                <w:szCs w:val="16"/>
                <w:lang w:eastAsia="en-US"/>
              </w:rPr>
              <w:t>190,835</w:t>
            </w:r>
          </w:p>
        </w:tc>
        <w:tc>
          <w:tcPr>
            <w:tcW w:w="1268" w:type="dxa"/>
            <w:tcBorders>
              <w:top w:val="single" w:sz="4" w:space="0" w:color="auto"/>
              <w:left w:val="single" w:sz="4" w:space="0" w:color="auto"/>
              <w:bottom w:val="single" w:sz="4" w:space="0" w:color="auto"/>
              <w:right w:val="single" w:sz="4" w:space="0" w:color="auto"/>
            </w:tcBorders>
          </w:tcPr>
          <w:p w:rsidR="00CF3B0F" w:rsidRPr="0000124E" w:rsidRDefault="00CF3B0F" w:rsidP="001963D8">
            <w:pPr>
              <w:jc w:val="center"/>
              <w:rPr>
                <w:sz w:val="16"/>
                <w:szCs w:val="16"/>
              </w:rPr>
            </w:pPr>
            <w:r w:rsidRPr="0000124E">
              <w:rPr>
                <w:sz w:val="16"/>
                <w:szCs w:val="16"/>
                <w:lang w:eastAsia="en-US"/>
              </w:rPr>
              <w:t>190,835</w:t>
            </w:r>
          </w:p>
        </w:tc>
        <w:tc>
          <w:tcPr>
            <w:tcW w:w="1505" w:type="dxa"/>
            <w:tcBorders>
              <w:top w:val="single" w:sz="4" w:space="0" w:color="auto"/>
              <w:left w:val="single" w:sz="4" w:space="0" w:color="auto"/>
              <w:bottom w:val="single" w:sz="4" w:space="0" w:color="auto"/>
              <w:right w:val="single" w:sz="4" w:space="0" w:color="auto"/>
            </w:tcBorders>
          </w:tcPr>
          <w:p w:rsidR="00CF3B0F" w:rsidRPr="0000124E" w:rsidRDefault="00CF3B0F" w:rsidP="001963D8">
            <w:pPr>
              <w:pStyle w:val="ConsPlusCell"/>
              <w:jc w:val="center"/>
              <w:rPr>
                <w:rFonts w:ascii="Times New Roman" w:hAnsi="Times New Roman" w:cs="Times New Roman"/>
                <w:sz w:val="16"/>
                <w:szCs w:val="16"/>
                <w:lang w:eastAsia="en-US"/>
              </w:rPr>
            </w:pPr>
          </w:p>
        </w:tc>
      </w:tr>
      <w:tr w:rsidR="00CF3B0F" w:rsidRPr="0000124E" w:rsidTr="00CF3B0F">
        <w:tc>
          <w:tcPr>
            <w:tcW w:w="4173" w:type="dxa"/>
            <w:tcBorders>
              <w:top w:val="nil"/>
              <w:left w:val="single" w:sz="4" w:space="0" w:color="auto"/>
              <w:bottom w:val="single" w:sz="4" w:space="0" w:color="auto"/>
              <w:right w:val="single" w:sz="4" w:space="0" w:color="auto"/>
            </w:tcBorders>
            <w:hideMark/>
          </w:tcPr>
          <w:p w:rsidR="00CF3B0F" w:rsidRPr="0000124E" w:rsidRDefault="00CF3B0F" w:rsidP="001963D8">
            <w:pPr>
              <w:pStyle w:val="ConsPlusCell"/>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федерального бюджета </w:t>
            </w:r>
          </w:p>
        </w:tc>
        <w:tc>
          <w:tcPr>
            <w:tcW w:w="1274" w:type="dxa"/>
            <w:tcBorders>
              <w:top w:val="nil"/>
              <w:left w:val="single" w:sz="4" w:space="0" w:color="auto"/>
              <w:bottom w:val="single" w:sz="4" w:space="0" w:color="auto"/>
              <w:right w:val="single" w:sz="4" w:space="0" w:color="auto"/>
            </w:tcBorders>
          </w:tcPr>
          <w:p w:rsidR="00CF3B0F" w:rsidRPr="0000124E" w:rsidRDefault="00CF3B0F" w:rsidP="001963D8">
            <w:pPr>
              <w:pStyle w:val="ConsPlusCell"/>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0,0</w:t>
            </w:r>
          </w:p>
        </w:tc>
        <w:tc>
          <w:tcPr>
            <w:tcW w:w="1136" w:type="dxa"/>
            <w:tcBorders>
              <w:top w:val="nil"/>
              <w:left w:val="single" w:sz="4" w:space="0" w:color="auto"/>
              <w:bottom w:val="single" w:sz="4" w:space="0" w:color="auto"/>
              <w:right w:val="single" w:sz="4" w:space="0" w:color="auto"/>
            </w:tcBorders>
          </w:tcPr>
          <w:p w:rsidR="00CF3B0F" w:rsidRPr="0000124E" w:rsidRDefault="00CF3B0F" w:rsidP="001963D8">
            <w:pPr>
              <w:pStyle w:val="ConsPlusCell"/>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0,0</w:t>
            </w:r>
          </w:p>
        </w:tc>
        <w:tc>
          <w:tcPr>
            <w:tcW w:w="1134" w:type="dxa"/>
            <w:tcBorders>
              <w:top w:val="nil"/>
              <w:left w:val="single" w:sz="4" w:space="0" w:color="auto"/>
              <w:bottom w:val="single" w:sz="4" w:space="0" w:color="auto"/>
              <w:right w:val="single" w:sz="4" w:space="0" w:color="auto"/>
            </w:tcBorders>
          </w:tcPr>
          <w:p w:rsidR="00CF3B0F" w:rsidRPr="0000124E" w:rsidRDefault="00CF3B0F" w:rsidP="001963D8">
            <w:pPr>
              <w:jc w:val="center"/>
              <w:rPr>
                <w:sz w:val="16"/>
                <w:szCs w:val="16"/>
              </w:rPr>
            </w:pPr>
            <w:r w:rsidRPr="0000124E">
              <w:rPr>
                <w:sz w:val="16"/>
                <w:szCs w:val="16"/>
                <w:lang w:eastAsia="en-US"/>
              </w:rPr>
              <w:t>0,0</w:t>
            </w:r>
          </w:p>
        </w:tc>
        <w:tc>
          <w:tcPr>
            <w:tcW w:w="1268" w:type="dxa"/>
            <w:tcBorders>
              <w:top w:val="nil"/>
              <w:left w:val="single" w:sz="4" w:space="0" w:color="auto"/>
              <w:bottom w:val="single" w:sz="4" w:space="0" w:color="auto"/>
              <w:right w:val="single" w:sz="4" w:space="0" w:color="auto"/>
            </w:tcBorders>
          </w:tcPr>
          <w:p w:rsidR="00CF3B0F" w:rsidRPr="0000124E" w:rsidRDefault="00CF3B0F" w:rsidP="001963D8">
            <w:pPr>
              <w:jc w:val="center"/>
              <w:rPr>
                <w:sz w:val="16"/>
                <w:szCs w:val="16"/>
              </w:rPr>
            </w:pPr>
            <w:r w:rsidRPr="0000124E">
              <w:rPr>
                <w:sz w:val="16"/>
                <w:szCs w:val="16"/>
                <w:lang w:eastAsia="en-US"/>
              </w:rPr>
              <w:t>0,0</w:t>
            </w:r>
          </w:p>
        </w:tc>
        <w:tc>
          <w:tcPr>
            <w:tcW w:w="1505" w:type="dxa"/>
            <w:tcBorders>
              <w:top w:val="nil"/>
              <w:left w:val="single" w:sz="4" w:space="0" w:color="auto"/>
              <w:bottom w:val="single" w:sz="4" w:space="0" w:color="auto"/>
              <w:right w:val="single" w:sz="4" w:space="0" w:color="auto"/>
            </w:tcBorders>
          </w:tcPr>
          <w:p w:rsidR="00CF3B0F" w:rsidRPr="0000124E" w:rsidRDefault="00CF3B0F" w:rsidP="001963D8">
            <w:pPr>
              <w:pStyle w:val="ConsPlusCell"/>
              <w:jc w:val="center"/>
              <w:rPr>
                <w:rFonts w:ascii="Times New Roman" w:hAnsi="Times New Roman" w:cs="Times New Roman"/>
                <w:sz w:val="16"/>
                <w:szCs w:val="16"/>
                <w:lang w:eastAsia="en-US"/>
              </w:rPr>
            </w:pPr>
          </w:p>
        </w:tc>
      </w:tr>
      <w:tr w:rsidR="00CF3B0F" w:rsidRPr="0000124E" w:rsidTr="00CF3B0F">
        <w:tc>
          <w:tcPr>
            <w:tcW w:w="4173" w:type="dxa"/>
            <w:tcBorders>
              <w:top w:val="nil"/>
              <w:left w:val="single" w:sz="4" w:space="0" w:color="auto"/>
              <w:bottom w:val="single" w:sz="4" w:space="0" w:color="auto"/>
              <w:right w:val="single" w:sz="4" w:space="0" w:color="auto"/>
            </w:tcBorders>
            <w:hideMark/>
          </w:tcPr>
          <w:p w:rsidR="00CF3B0F" w:rsidRPr="0000124E" w:rsidRDefault="00CF3B0F" w:rsidP="001963D8">
            <w:pPr>
              <w:pStyle w:val="ConsPlusCell"/>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областного бюджета            </w:t>
            </w:r>
          </w:p>
        </w:tc>
        <w:tc>
          <w:tcPr>
            <w:tcW w:w="1274" w:type="dxa"/>
            <w:tcBorders>
              <w:top w:val="nil"/>
              <w:left w:val="single" w:sz="4" w:space="0" w:color="auto"/>
              <w:bottom w:val="single" w:sz="4" w:space="0" w:color="auto"/>
              <w:right w:val="single" w:sz="4" w:space="0" w:color="auto"/>
            </w:tcBorders>
          </w:tcPr>
          <w:p w:rsidR="00CF3B0F" w:rsidRPr="0000124E" w:rsidRDefault="00CF3B0F" w:rsidP="001963D8">
            <w:pPr>
              <w:pStyle w:val="ConsPlusCell"/>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782,800</w:t>
            </w:r>
          </w:p>
        </w:tc>
        <w:tc>
          <w:tcPr>
            <w:tcW w:w="1136" w:type="dxa"/>
            <w:tcBorders>
              <w:top w:val="nil"/>
              <w:left w:val="single" w:sz="4" w:space="0" w:color="auto"/>
              <w:bottom w:val="single" w:sz="4" w:space="0" w:color="auto"/>
              <w:right w:val="single" w:sz="4" w:space="0" w:color="auto"/>
            </w:tcBorders>
          </w:tcPr>
          <w:p w:rsidR="00CF3B0F" w:rsidRPr="0000124E" w:rsidRDefault="00CF3B0F" w:rsidP="001963D8">
            <w:pPr>
              <w:pStyle w:val="ConsPlusCell"/>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408,000</w:t>
            </w:r>
          </w:p>
        </w:tc>
        <w:tc>
          <w:tcPr>
            <w:tcW w:w="1134" w:type="dxa"/>
            <w:tcBorders>
              <w:top w:val="nil"/>
              <w:left w:val="single" w:sz="4" w:space="0" w:color="auto"/>
              <w:bottom w:val="single" w:sz="4" w:space="0" w:color="auto"/>
              <w:right w:val="single" w:sz="4" w:space="0" w:color="auto"/>
            </w:tcBorders>
          </w:tcPr>
          <w:p w:rsidR="00CF3B0F" w:rsidRPr="0000124E" w:rsidRDefault="00CF3B0F" w:rsidP="001963D8">
            <w:pPr>
              <w:jc w:val="center"/>
              <w:rPr>
                <w:sz w:val="16"/>
                <w:szCs w:val="16"/>
              </w:rPr>
            </w:pPr>
            <w:r w:rsidRPr="0000124E">
              <w:rPr>
                <w:sz w:val="16"/>
                <w:szCs w:val="16"/>
                <w:lang w:eastAsia="en-US"/>
              </w:rPr>
              <w:t>187,400</w:t>
            </w:r>
          </w:p>
        </w:tc>
        <w:tc>
          <w:tcPr>
            <w:tcW w:w="1268" w:type="dxa"/>
            <w:tcBorders>
              <w:top w:val="nil"/>
              <w:left w:val="single" w:sz="4" w:space="0" w:color="auto"/>
              <w:bottom w:val="single" w:sz="4" w:space="0" w:color="auto"/>
              <w:right w:val="single" w:sz="4" w:space="0" w:color="auto"/>
            </w:tcBorders>
          </w:tcPr>
          <w:p w:rsidR="00CF3B0F" w:rsidRPr="0000124E" w:rsidRDefault="00CF3B0F" w:rsidP="001963D8">
            <w:pPr>
              <w:jc w:val="center"/>
              <w:rPr>
                <w:sz w:val="16"/>
                <w:szCs w:val="16"/>
              </w:rPr>
            </w:pPr>
            <w:r w:rsidRPr="0000124E">
              <w:rPr>
                <w:sz w:val="16"/>
                <w:szCs w:val="16"/>
                <w:lang w:eastAsia="en-US"/>
              </w:rPr>
              <w:t>187,400</w:t>
            </w:r>
          </w:p>
        </w:tc>
        <w:tc>
          <w:tcPr>
            <w:tcW w:w="1505" w:type="dxa"/>
            <w:tcBorders>
              <w:top w:val="nil"/>
              <w:left w:val="single" w:sz="4" w:space="0" w:color="auto"/>
              <w:bottom w:val="single" w:sz="4" w:space="0" w:color="auto"/>
              <w:right w:val="single" w:sz="4" w:space="0" w:color="auto"/>
            </w:tcBorders>
          </w:tcPr>
          <w:p w:rsidR="00CF3B0F" w:rsidRPr="0000124E" w:rsidRDefault="00CF3B0F" w:rsidP="001963D8">
            <w:pPr>
              <w:pStyle w:val="ConsPlusCell"/>
              <w:jc w:val="center"/>
              <w:rPr>
                <w:rFonts w:ascii="Times New Roman" w:hAnsi="Times New Roman" w:cs="Times New Roman"/>
                <w:sz w:val="16"/>
                <w:szCs w:val="16"/>
                <w:lang w:eastAsia="en-US"/>
              </w:rPr>
            </w:pPr>
          </w:p>
        </w:tc>
      </w:tr>
      <w:tr w:rsidR="00CF3B0F" w:rsidRPr="0000124E" w:rsidTr="00CF3B0F">
        <w:tc>
          <w:tcPr>
            <w:tcW w:w="4173" w:type="dxa"/>
            <w:tcBorders>
              <w:top w:val="nil"/>
              <w:left w:val="single" w:sz="4" w:space="0" w:color="auto"/>
              <w:bottom w:val="single" w:sz="4" w:space="0" w:color="auto"/>
              <w:right w:val="single" w:sz="4" w:space="0" w:color="auto"/>
            </w:tcBorders>
            <w:hideMark/>
          </w:tcPr>
          <w:p w:rsidR="00CF3B0F" w:rsidRPr="0000124E" w:rsidRDefault="00CF3B0F" w:rsidP="001963D8">
            <w:pPr>
              <w:pStyle w:val="ConsPlusCell"/>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местных бюджетов </w:t>
            </w:r>
          </w:p>
        </w:tc>
        <w:tc>
          <w:tcPr>
            <w:tcW w:w="1274" w:type="dxa"/>
            <w:tcBorders>
              <w:top w:val="nil"/>
              <w:left w:val="single" w:sz="4" w:space="0" w:color="auto"/>
              <w:bottom w:val="single" w:sz="4" w:space="0" w:color="auto"/>
              <w:right w:val="single" w:sz="4" w:space="0" w:color="auto"/>
            </w:tcBorders>
          </w:tcPr>
          <w:p w:rsidR="00CF3B0F" w:rsidRPr="0000124E" w:rsidRDefault="00CF3B0F" w:rsidP="001963D8">
            <w:pPr>
              <w:pStyle w:val="ConsPlusCell"/>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14,349</w:t>
            </w:r>
          </w:p>
        </w:tc>
        <w:tc>
          <w:tcPr>
            <w:tcW w:w="1136" w:type="dxa"/>
            <w:tcBorders>
              <w:top w:val="nil"/>
              <w:left w:val="single" w:sz="4" w:space="0" w:color="auto"/>
              <w:bottom w:val="single" w:sz="4" w:space="0" w:color="auto"/>
              <w:right w:val="single" w:sz="4" w:space="0" w:color="auto"/>
            </w:tcBorders>
          </w:tcPr>
          <w:p w:rsidR="00CF3B0F" w:rsidRPr="0000124E" w:rsidRDefault="00CF3B0F" w:rsidP="001963D8">
            <w:pPr>
              <w:pStyle w:val="ConsPlusCell"/>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7,479</w:t>
            </w:r>
          </w:p>
        </w:tc>
        <w:tc>
          <w:tcPr>
            <w:tcW w:w="1134" w:type="dxa"/>
            <w:tcBorders>
              <w:top w:val="nil"/>
              <w:left w:val="single" w:sz="4" w:space="0" w:color="auto"/>
              <w:bottom w:val="single" w:sz="4" w:space="0" w:color="auto"/>
              <w:right w:val="single" w:sz="4" w:space="0" w:color="auto"/>
            </w:tcBorders>
          </w:tcPr>
          <w:p w:rsidR="00CF3B0F" w:rsidRPr="0000124E" w:rsidRDefault="00CF3B0F" w:rsidP="001963D8">
            <w:pPr>
              <w:jc w:val="center"/>
              <w:rPr>
                <w:sz w:val="16"/>
                <w:szCs w:val="16"/>
              </w:rPr>
            </w:pPr>
            <w:r w:rsidRPr="0000124E">
              <w:rPr>
                <w:sz w:val="16"/>
                <w:szCs w:val="16"/>
                <w:lang w:eastAsia="en-US"/>
              </w:rPr>
              <w:t>3,435</w:t>
            </w:r>
          </w:p>
        </w:tc>
        <w:tc>
          <w:tcPr>
            <w:tcW w:w="1268" w:type="dxa"/>
            <w:tcBorders>
              <w:top w:val="nil"/>
              <w:left w:val="single" w:sz="4" w:space="0" w:color="auto"/>
              <w:bottom w:val="single" w:sz="4" w:space="0" w:color="auto"/>
              <w:right w:val="single" w:sz="4" w:space="0" w:color="auto"/>
            </w:tcBorders>
          </w:tcPr>
          <w:p w:rsidR="00CF3B0F" w:rsidRPr="0000124E" w:rsidRDefault="00CF3B0F" w:rsidP="001963D8">
            <w:pPr>
              <w:jc w:val="center"/>
              <w:rPr>
                <w:sz w:val="16"/>
                <w:szCs w:val="16"/>
              </w:rPr>
            </w:pPr>
            <w:r w:rsidRPr="0000124E">
              <w:rPr>
                <w:sz w:val="16"/>
                <w:szCs w:val="16"/>
                <w:lang w:eastAsia="en-US"/>
              </w:rPr>
              <w:t>3,435</w:t>
            </w:r>
          </w:p>
        </w:tc>
        <w:tc>
          <w:tcPr>
            <w:tcW w:w="1505" w:type="dxa"/>
            <w:tcBorders>
              <w:top w:val="nil"/>
              <w:left w:val="single" w:sz="4" w:space="0" w:color="auto"/>
              <w:bottom w:val="single" w:sz="4" w:space="0" w:color="auto"/>
              <w:right w:val="single" w:sz="4" w:space="0" w:color="auto"/>
            </w:tcBorders>
          </w:tcPr>
          <w:p w:rsidR="00CF3B0F" w:rsidRPr="0000124E" w:rsidRDefault="00CF3B0F" w:rsidP="001963D8">
            <w:pPr>
              <w:pStyle w:val="ConsPlusCell"/>
              <w:jc w:val="center"/>
              <w:rPr>
                <w:rFonts w:ascii="Times New Roman" w:hAnsi="Times New Roman" w:cs="Times New Roman"/>
                <w:sz w:val="16"/>
                <w:szCs w:val="16"/>
                <w:lang w:eastAsia="en-US"/>
              </w:rPr>
            </w:pPr>
          </w:p>
        </w:tc>
      </w:tr>
      <w:tr w:rsidR="00CF3B0F" w:rsidRPr="0000124E" w:rsidTr="00CF3B0F">
        <w:tc>
          <w:tcPr>
            <w:tcW w:w="4173" w:type="dxa"/>
            <w:tcBorders>
              <w:top w:val="nil"/>
              <w:left w:val="single" w:sz="4" w:space="0" w:color="auto"/>
              <w:bottom w:val="single" w:sz="4" w:space="0" w:color="auto"/>
              <w:right w:val="single" w:sz="4" w:space="0" w:color="auto"/>
            </w:tcBorders>
          </w:tcPr>
          <w:p w:rsidR="00CF3B0F" w:rsidRPr="0000124E" w:rsidRDefault="00CF3B0F" w:rsidP="001963D8">
            <w:pPr>
              <w:pStyle w:val="ConsPlusCell"/>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внебюджетных источников </w:t>
            </w:r>
          </w:p>
        </w:tc>
        <w:tc>
          <w:tcPr>
            <w:tcW w:w="1274" w:type="dxa"/>
            <w:tcBorders>
              <w:top w:val="nil"/>
              <w:left w:val="single" w:sz="4" w:space="0" w:color="auto"/>
              <w:bottom w:val="single" w:sz="4" w:space="0" w:color="auto"/>
              <w:right w:val="single" w:sz="4" w:space="0" w:color="auto"/>
            </w:tcBorders>
          </w:tcPr>
          <w:p w:rsidR="00CF3B0F" w:rsidRPr="0000124E" w:rsidRDefault="00CF3B0F" w:rsidP="001963D8">
            <w:pPr>
              <w:pStyle w:val="ConsPlusCell"/>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0,0</w:t>
            </w:r>
          </w:p>
        </w:tc>
        <w:tc>
          <w:tcPr>
            <w:tcW w:w="1136" w:type="dxa"/>
            <w:tcBorders>
              <w:top w:val="nil"/>
              <w:left w:val="single" w:sz="4" w:space="0" w:color="auto"/>
              <w:bottom w:val="single" w:sz="4" w:space="0" w:color="auto"/>
              <w:right w:val="single" w:sz="4" w:space="0" w:color="auto"/>
            </w:tcBorders>
          </w:tcPr>
          <w:p w:rsidR="00CF3B0F" w:rsidRPr="0000124E" w:rsidRDefault="00CF3B0F" w:rsidP="001963D8">
            <w:pPr>
              <w:pStyle w:val="ConsPlusCell"/>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0,0</w:t>
            </w:r>
          </w:p>
        </w:tc>
        <w:tc>
          <w:tcPr>
            <w:tcW w:w="1134" w:type="dxa"/>
            <w:tcBorders>
              <w:top w:val="nil"/>
              <w:left w:val="single" w:sz="4" w:space="0" w:color="auto"/>
              <w:bottom w:val="single" w:sz="4" w:space="0" w:color="auto"/>
              <w:right w:val="single" w:sz="4" w:space="0" w:color="auto"/>
            </w:tcBorders>
          </w:tcPr>
          <w:p w:rsidR="00CF3B0F" w:rsidRPr="0000124E" w:rsidRDefault="00CF3B0F" w:rsidP="001963D8">
            <w:pPr>
              <w:jc w:val="center"/>
              <w:rPr>
                <w:sz w:val="16"/>
                <w:szCs w:val="16"/>
              </w:rPr>
            </w:pPr>
            <w:r w:rsidRPr="0000124E">
              <w:rPr>
                <w:sz w:val="16"/>
                <w:szCs w:val="16"/>
                <w:lang w:eastAsia="en-US"/>
              </w:rPr>
              <w:t>0,0</w:t>
            </w:r>
          </w:p>
        </w:tc>
        <w:tc>
          <w:tcPr>
            <w:tcW w:w="1268" w:type="dxa"/>
            <w:tcBorders>
              <w:top w:val="nil"/>
              <w:left w:val="single" w:sz="4" w:space="0" w:color="auto"/>
              <w:bottom w:val="single" w:sz="4" w:space="0" w:color="auto"/>
              <w:right w:val="single" w:sz="4" w:space="0" w:color="auto"/>
            </w:tcBorders>
          </w:tcPr>
          <w:p w:rsidR="00CF3B0F" w:rsidRPr="0000124E" w:rsidRDefault="00CF3B0F" w:rsidP="001963D8">
            <w:pPr>
              <w:jc w:val="center"/>
              <w:rPr>
                <w:sz w:val="16"/>
                <w:szCs w:val="16"/>
              </w:rPr>
            </w:pPr>
            <w:r w:rsidRPr="0000124E">
              <w:rPr>
                <w:sz w:val="16"/>
                <w:szCs w:val="16"/>
                <w:lang w:eastAsia="en-US"/>
              </w:rPr>
              <w:t>0,0</w:t>
            </w:r>
          </w:p>
        </w:tc>
        <w:tc>
          <w:tcPr>
            <w:tcW w:w="1505" w:type="dxa"/>
            <w:tcBorders>
              <w:top w:val="nil"/>
              <w:left w:val="single" w:sz="4" w:space="0" w:color="auto"/>
              <w:bottom w:val="single" w:sz="4" w:space="0" w:color="auto"/>
              <w:right w:val="single" w:sz="4" w:space="0" w:color="auto"/>
            </w:tcBorders>
          </w:tcPr>
          <w:p w:rsidR="00CF3B0F" w:rsidRPr="0000124E" w:rsidRDefault="00CF3B0F" w:rsidP="001963D8">
            <w:pPr>
              <w:pStyle w:val="ConsPlusCell"/>
              <w:jc w:val="center"/>
              <w:rPr>
                <w:rFonts w:ascii="Times New Roman" w:hAnsi="Times New Roman" w:cs="Times New Roman"/>
                <w:sz w:val="16"/>
                <w:szCs w:val="16"/>
                <w:lang w:eastAsia="en-US"/>
              </w:rPr>
            </w:pPr>
          </w:p>
        </w:tc>
      </w:tr>
    </w:tbl>
    <w:p w:rsidR="00CF3B0F" w:rsidRPr="0000124E" w:rsidRDefault="00CF3B0F" w:rsidP="00CF3B0F">
      <w:pPr>
        <w:autoSpaceDE w:val="0"/>
        <w:autoSpaceDN w:val="0"/>
        <w:adjustRightInd w:val="0"/>
        <w:jc w:val="both"/>
        <w:rPr>
          <w:sz w:val="16"/>
          <w:szCs w:val="16"/>
          <w:u w:val="single"/>
        </w:rPr>
      </w:pPr>
    </w:p>
    <w:p w:rsidR="00CF3B0F" w:rsidRPr="00453060" w:rsidRDefault="00CF3B0F" w:rsidP="00CF3B0F">
      <w:pPr>
        <w:autoSpaceDE w:val="0"/>
        <w:autoSpaceDN w:val="0"/>
        <w:adjustRightInd w:val="0"/>
        <w:jc w:val="both"/>
        <w:rPr>
          <w:sz w:val="14"/>
          <w:szCs w:val="14"/>
          <w:u w:val="single"/>
        </w:rPr>
      </w:pPr>
      <w:r w:rsidRPr="00453060">
        <w:rPr>
          <w:sz w:val="14"/>
          <w:szCs w:val="14"/>
          <w:u w:val="single"/>
        </w:rPr>
        <w:t>Применяемые сокращения:</w:t>
      </w:r>
    </w:p>
    <w:p w:rsidR="00CF3B0F" w:rsidRPr="00453060" w:rsidRDefault="00CF3B0F" w:rsidP="00CF3B0F">
      <w:pPr>
        <w:autoSpaceDE w:val="0"/>
        <w:autoSpaceDN w:val="0"/>
        <w:adjustRightInd w:val="0"/>
        <w:rPr>
          <w:sz w:val="14"/>
          <w:szCs w:val="14"/>
        </w:rPr>
      </w:pPr>
      <w:r w:rsidRPr="00453060">
        <w:rPr>
          <w:sz w:val="14"/>
          <w:szCs w:val="14"/>
        </w:rPr>
        <w:t xml:space="preserve">Муниципальная программа - муниципальная программа «Муниципальная поддержка малого и среднего предпринимательства в </w:t>
      </w:r>
      <w:proofErr w:type="spellStart"/>
      <w:r w:rsidRPr="00453060">
        <w:rPr>
          <w:sz w:val="14"/>
          <w:szCs w:val="14"/>
        </w:rPr>
        <w:t>Тогучинском</w:t>
      </w:r>
      <w:proofErr w:type="spellEnd"/>
      <w:r w:rsidRPr="00453060">
        <w:rPr>
          <w:sz w:val="14"/>
          <w:szCs w:val="14"/>
        </w:rPr>
        <w:t xml:space="preserve"> районе Новосибирской области на 2023-2025 годы» </w:t>
      </w:r>
    </w:p>
    <w:p w:rsidR="00CF3B0F" w:rsidRPr="0000124E" w:rsidRDefault="00CF3B0F" w:rsidP="00CF3B0F">
      <w:pPr>
        <w:autoSpaceDE w:val="0"/>
        <w:autoSpaceDN w:val="0"/>
        <w:adjustRightInd w:val="0"/>
        <w:jc w:val="right"/>
        <w:outlineLvl w:val="1"/>
        <w:rPr>
          <w:sz w:val="16"/>
          <w:szCs w:val="16"/>
        </w:rPr>
      </w:pPr>
      <w:r w:rsidRPr="0000124E">
        <w:rPr>
          <w:sz w:val="16"/>
          <w:szCs w:val="16"/>
        </w:rPr>
        <w:t xml:space="preserve">ПРИЛОЖЕНИЕ № 4   </w:t>
      </w:r>
    </w:p>
    <w:p w:rsidR="00CF3B0F" w:rsidRPr="0000124E" w:rsidRDefault="00CF3B0F" w:rsidP="00CF3B0F">
      <w:pPr>
        <w:autoSpaceDE w:val="0"/>
        <w:autoSpaceDN w:val="0"/>
        <w:adjustRightInd w:val="0"/>
        <w:jc w:val="right"/>
        <w:outlineLvl w:val="1"/>
        <w:rPr>
          <w:sz w:val="16"/>
          <w:szCs w:val="16"/>
        </w:rPr>
      </w:pPr>
      <w:r w:rsidRPr="0000124E">
        <w:rPr>
          <w:sz w:val="16"/>
          <w:szCs w:val="16"/>
        </w:rPr>
        <w:t>к муниципальной программе</w:t>
      </w:r>
    </w:p>
    <w:p w:rsidR="00CF3B0F" w:rsidRPr="0000124E" w:rsidRDefault="00CF3B0F" w:rsidP="00CF3B0F">
      <w:pPr>
        <w:autoSpaceDE w:val="0"/>
        <w:autoSpaceDN w:val="0"/>
        <w:adjustRightInd w:val="0"/>
        <w:jc w:val="right"/>
        <w:outlineLvl w:val="1"/>
        <w:rPr>
          <w:sz w:val="16"/>
          <w:szCs w:val="16"/>
        </w:rPr>
      </w:pPr>
      <w:r w:rsidRPr="0000124E">
        <w:rPr>
          <w:sz w:val="16"/>
          <w:szCs w:val="16"/>
        </w:rPr>
        <w:t>«Муниципальная поддержка</w:t>
      </w:r>
    </w:p>
    <w:p w:rsidR="00CF3B0F" w:rsidRPr="0000124E" w:rsidRDefault="00CF3B0F" w:rsidP="00CF3B0F">
      <w:pPr>
        <w:autoSpaceDE w:val="0"/>
        <w:autoSpaceDN w:val="0"/>
        <w:adjustRightInd w:val="0"/>
        <w:jc w:val="right"/>
        <w:outlineLvl w:val="1"/>
        <w:rPr>
          <w:sz w:val="16"/>
          <w:szCs w:val="16"/>
        </w:rPr>
      </w:pPr>
      <w:r w:rsidRPr="0000124E">
        <w:rPr>
          <w:sz w:val="16"/>
          <w:szCs w:val="16"/>
        </w:rPr>
        <w:t>малого и среднего предпринимательства</w:t>
      </w:r>
    </w:p>
    <w:p w:rsidR="00CF3B0F" w:rsidRPr="0000124E" w:rsidRDefault="00CF3B0F" w:rsidP="00CF3B0F">
      <w:pPr>
        <w:autoSpaceDE w:val="0"/>
        <w:autoSpaceDN w:val="0"/>
        <w:adjustRightInd w:val="0"/>
        <w:jc w:val="right"/>
        <w:outlineLvl w:val="1"/>
        <w:rPr>
          <w:sz w:val="16"/>
          <w:szCs w:val="16"/>
        </w:rPr>
      </w:pPr>
      <w:r w:rsidRPr="0000124E">
        <w:rPr>
          <w:sz w:val="16"/>
          <w:szCs w:val="16"/>
        </w:rPr>
        <w:t xml:space="preserve">в </w:t>
      </w:r>
      <w:proofErr w:type="spellStart"/>
      <w:r w:rsidRPr="0000124E">
        <w:rPr>
          <w:sz w:val="16"/>
          <w:szCs w:val="16"/>
        </w:rPr>
        <w:t>Тогучинском</w:t>
      </w:r>
      <w:proofErr w:type="spellEnd"/>
      <w:r w:rsidRPr="0000124E">
        <w:rPr>
          <w:sz w:val="16"/>
          <w:szCs w:val="16"/>
        </w:rPr>
        <w:t xml:space="preserve"> районе</w:t>
      </w:r>
    </w:p>
    <w:p w:rsidR="00CF3B0F" w:rsidRPr="0000124E" w:rsidRDefault="00CF3B0F" w:rsidP="00CF3B0F">
      <w:pPr>
        <w:autoSpaceDE w:val="0"/>
        <w:autoSpaceDN w:val="0"/>
        <w:adjustRightInd w:val="0"/>
        <w:jc w:val="right"/>
        <w:outlineLvl w:val="1"/>
        <w:rPr>
          <w:sz w:val="16"/>
          <w:szCs w:val="16"/>
        </w:rPr>
      </w:pPr>
      <w:r w:rsidRPr="0000124E">
        <w:rPr>
          <w:sz w:val="16"/>
          <w:szCs w:val="16"/>
        </w:rPr>
        <w:t>Новосибирской области</w:t>
      </w:r>
    </w:p>
    <w:p w:rsidR="00CF3B0F" w:rsidRPr="0000124E" w:rsidRDefault="00CF3B0F" w:rsidP="00CF3B0F">
      <w:pPr>
        <w:autoSpaceDE w:val="0"/>
        <w:autoSpaceDN w:val="0"/>
        <w:adjustRightInd w:val="0"/>
        <w:jc w:val="right"/>
        <w:outlineLvl w:val="1"/>
        <w:rPr>
          <w:sz w:val="16"/>
          <w:szCs w:val="16"/>
        </w:rPr>
      </w:pPr>
      <w:r w:rsidRPr="0000124E">
        <w:rPr>
          <w:sz w:val="16"/>
          <w:szCs w:val="16"/>
        </w:rPr>
        <w:t>на 2023 – 2025 годы»</w:t>
      </w:r>
    </w:p>
    <w:p w:rsidR="00CF3B0F" w:rsidRPr="0000124E" w:rsidRDefault="00CF3B0F" w:rsidP="00CF3B0F">
      <w:pPr>
        <w:pStyle w:val="ConsPlusNormal"/>
        <w:jc w:val="center"/>
        <w:rPr>
          <w:rFonts w:ascii="Times New Roman" w:hAnsi="Times New Roman" w:cs="Times New Roman"/>
          <w:sz w:val="16"/>
          <w:szCs w:val="16"/>
        </w:rPr>
      </w:pPr>
      <w:r w:rsidRPr="0000124E">
        <w:rPr>
          <w:rFonts w:ascii="Times New Roman" w:hAnsi="Times New Roman" w:cs="Times New Roman"/>
          <w:sz w:val="16"/>
          <w:szCs w:val="16"/>
        </w:rPr>
        <w:t>ИСТОЧНИКИ ФИНАНСИРОВАНИЯ</w:t>
      </w:r>
    </w:p>
    <w:p w:rsidR="00CF3B0F" w:rsidRPr="0000124E" w:rsidRDefault="00CF3B0F" w:rsidP="00CF3B0F">
      <w:pPr>
        <w:pStyle w:val="ConsPlusNormal"/>
        <w:jc w:val="center"/>
        <w:rPr>
          <w:rFonts w:ascii="Times New Roman" w:hAnsi="Times New Roman" w:cs="Times New Roman"/>
          <w:sz w:val="16"/>
          <w:szCs w:val="16"/>
        </w:rPr>
      </w:pPr>
      <w:r w:rsidRPr="0000124E">
        <w:rPr>
          <w:rFonts w:ascii="Times New Roman" w:hAnsi="Times New Roman" w:cs="Times New Roman"/>
          <w:sz w:val="16"/>
          <w:szCs w:val="16"/>
        </w:rPr>
        <w:t xml:space="preserve">Муниципальной программы </w:t>
      </w:r>
    </w:p>
    <w:p w:rsidR="00CF3B0F" w:rsidRPr="0000124E" w:rsidRDefault="00CF3B0F" w:rsidP="00CF3B0F">
      <w:pPr>
        <w:pStyle w:val="ConsPlusNormal"/>
        <w:jc w:val="right"/>
        <w:rPr>
          <w:rFonts w:ascii="Times New Roman" w:hAnsi="Times New Roman" w:cs="Times New Roman"/>
          <w:sz w:val="16"/>
          <w:szCs w:val="16"/>
        </w:rPr>
      </w:pPr>
      <w:r w:rsidRPr="0000124E">
        <w:rPr>
          <w:rFonts w:ascii="Times New Roman" w:hAnsi="Times New Roman" w:cs="Times New Roman"/>
          <w:sz w:val="16"/>
          <w:szCs w:val="16"/>
        </w:rPr>
        <w:t>(тыс. рублей)</w:t>
      </w:r>
    </w:p>
    <w:tbl>
      <w:tblPr>
        <w:tblW w:w="10490" w:type="dxa"/>
        <w:tblInd w:w="75" w:type="dxa"/>
        <w:tblLayout w:type="fixed"/>
        <w:tblCellMar>
          <w:left w:w="75" w:type="dxa"/>
          <w:right w:w="75" w:type="dxa"/>
        </w:tblCellMar>
        <w:tblLook w:val="04A0" w:firstRow="1" w:lastRow="0" w:firstColumn="1" w:lastColumn="0" w:noHBand="0" w:noVBand="1"/>
      </w:tblPr>
      <w:tblGrid>
        <w:gridCol w:w="610"/>
        <w:gridCol w:w="5973"/>
        <w:gridCol w:w="1275"/>
        <w:gridCol w:w="1276"/>
        <w:gridCol w:w="1356"/>
      </w:tblGrid>
      <w:tr w:rsidR="00CF3B0F" w:rsidRPr="0000124E" w:rsidTr="00453060">
        <w:trPr>
          <w:trHeight w:val="244"/>
        </w:trPr>
        <w:tc>
          <w:tcPr>
            <w:tcW w:w="610" w:type="dxa"/>
            <w:vMerge w:val="restart"/>
            <w:tcBorders>
              <w:top w:val="single" w:sz="4" w:space="0" w:color="auto"/>
              <w:left w:val="single" w:sz="4" w:space="0" w:color="auto"/>
              <w:bottom w:val="single" w:sz="4" w:space="0" w:color="auto"/>
              <w:right w:val="single" w:sz="4" w:space="0" w:color="auto"/>
            </w:tcBorders>
            <w:hideMark/>
          </w:tcPr>
          <w:p w:rsidR="00CF3B0F" w:rsidRPr="0000124E" w:rsidRDefault="00CF3B0F" w:rsidP="001963D8">
            <w:pPr>
              <w:pStyle w:val="ConsPlusCell"/>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 № </w:t>
            </w:r>
            <w:r w:rsidRPr="0000124E">
              <w:rPr>
                <w:rFonts w:ascii="Times New Roman" w:hAnsi="Times New Roman" w:cs="Times New Roman"/>
                <w:sz w:val="16"/>
                <w:szCs w:val="16"/>
                <w:lang w:eastAsia="en-US"/>
              </w:rPr>
              <w:br/>
              <w:t>п/п</w:t>
            </w:r>
          </w:p>
        </w:tc>
        <w:tc>
          <w:tcPr>
            <w:tcW w:w="5973" w:type="dxa"/>
            <w:vMerge w:val="restart"/>
            <w:tcBorders>
              <w:top w:val="single" w:sz="4" w:space="0" w:color="auto"/>
              <w:left w:val="single" w:sz="4" w:space="0" w:color="auto"/>
              <w:bottom w:val="single" w:sz="4" w:space="0" w:color="auto"/>
              <w:right w:val="single" w:sz="4" w:space="0" w:color="auto"/>
            </w:tcBorders>
            <w:hideMark/>
          </w:tcPr>
          <w:p w:rsidR="00CF3B0F" w:rsidRPr="0000124E" w:rsidRDefault="00CF3B0F" w:rsidP="001963D8">
            <w:pPr>
              <w:pStyle w:val="ConsPlusCell"/>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    Наименование расходного обязательства    </w:t>
            </w:r>
          </w:p>
        </w:tc>
        <w:tc>
          <w:tcPr>
            <w:tcW w:w="3907" w:type="dxa"/>
            <w:gridSpan w:val="3"/>
            <w:tcBorders>
              <w:top w:val="single" w:sz="4" w:space="0" w:color="auto"/>
              <w:left w:val="single" w:sz="4" w:space="0" w:color="auto"/>
              <w:bottom w:val="single" w:sz="4" w:space="0" w:color="auto"/>
              <w:right w:val="single" w:sz="4" w:space="0" w:color="auto"/>
            </w:tcBorders>
            <w:hideMark/>
          </w:tcPr>
          <w:p w:rsidR="00CF3B0F" w:rsidRPr="0000124E" w:rsidRDefault="00CF3B0F" w:rsidP="001963D8">
            <w:pPr>
              <w:pStyle w:val="ConsPlusCell"/>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  Период реализации  </w:t>
            </w:r>
            <w:r w:rsidRPr="0000124E">
              <w:rPr>
                <w:rFonts w:ascii="Times New Roman" w:hAnsi="Times New Roman" w:cs="Times New Roman"/>
                <w:sz w:val="16"/>
                <w:szCs w:val="16"/>
                <w:lang w:eastAsia="en-US"/>
              </w:rPr>
              <w:br/>
              <w:t xml:space="preserve">      программы      </w:t>
            </w:r>
          </w:p>
        </w:tc>
      </w:tr>
      <w:tr w:rsidR="00CF3B0F" w:rsidRPr="0000124E" w:rsidTr="00CF3B0F">
        <w:tc>
          <w:tcPr>
            <w:tcW w:w="610" w:type="dxa"/>
            <w:vMerge/>
            <w:tcBorders>
              <w:top w:val="single" w:sz="4" w:space="0" w:color="auto"/>
              <w:left w:val="single" w:sz="4" w:space="0" w:color="auto"/>
              <w:bottom w:val="single" w:sz="4" w:space="0" w:color="auto"/>
              <w:right w:val="single" w:sz="4" w:space="0" w:color="auto"/>
            </w:tcBorders>
            <w:vAlign w:val="center"/>
            <w:hideMark/>
          </w:tcPr>
          <w:p w:rsidR="00CF3B0F" w:rsidRPr="0000124E" w:rsidRDefault="00CF3B0F" w:rsidP="001963D8">
            <w:pPr>
              <w:rPr>
                <w:sz w:val="16"/>
                <w:szCs w:val="16"/>
              </w:rPr>
            </w:pPr>
          </w:p>
        </w:tc>
        <w:tc>
          <w:tcPr>
            <w:tcW w:w="5973" w:type="dxa"/>
            <w:vMerge/>
            <w:tcBorders>
              <w:top w:val="single" w:sz="4" w:space="0" w:color="auto"/>
              <w:left w:val="single" w:sz="4" w:space="0" w:color="auto"/>
              <w:bottom w:val="single" w:sz="4" w:space="0" w:color="auto"/>
              <w:right w:val="single" w:sz="4" w:space="0" w:color="auto"/>
            </w:tcBorders>
            <w:vAlign w:val="center"/>
            <w:hideMark/>
          </w:tcPr>
          <w:p w:rsidR="00CF3B0F" w:rsidRPr="0000124E" w:rsidRDefault="00CF3B0F" w:rsidP="001963D8">
            <w:pPr>
              <w:rPr>
                <w:sz w:val="16"/>
                <w:szCs w:val="16"/>
              </w:rPr>
            </w:pPr>
          </w:p>
        </w:tc>
        <w:tc>
          <w:tcPr>
            <w:tcW w:w="1275" w:type="dxa"/>
            <w:tcBorders>
              <w:top w:val="nil"/>
              <w:left w:val="single" w:sz="4" w:space="0" w:color="auto"/>
              <w:bottom w:val="single" w:sz="4" w:space="0" w:color="auto"/>
              <w:right w:val="single" w:sz="4" w:space="0" w:color="auto"/>
            </w:tcBorders>
            <w:hideMark/>
          </w:tcPr>
          <w:p w:rsidR="00CF3B0F" w:rsidRPr="0000124E" w:rsidRDefault="00CF3B0F" w:rsidP="001963D8">
            <w:pPr>
              <w:pStyle w:val="ConsPlusCell"/>
              <w:rPr>
                <w:rFonts w:ascii="Times New Roman" w:hAnsi="Times New Roman" w:cs="Times New Roman"/>
                <w:sz w:val="16"/>
                <w:szCs w:val="16"/>
                <w:lang w:eastAsia="en-US"/>
              </w:rPr>
            </w:pPr>
            <w:r w:rsidRPr="0000124E">
              <w:rPr>
                <w:rFonts w:ascii="Times New Roman" w:hAnsi="Times New Roman" w:cs="Times New Roman"/>
                <w:sz w:val="16"/>
                <w:szCs w:val="16"/>
                <w:lang w:eastAsia="en-US"/>
              </w:rPr>
              <w:t>2023 год</w:t>
            </w:r>
          </w:p>
        </w:tc>
        <w:tc>
          <w:tcPr>
            <w:tcW w:w="1276" w:type="dxa"/>
            <w:tcBorders>
              <w:top w:val="nil"/>
              <w:left w:val="single" w:sz="4" w:space="0" w:color="auto"/>
              <w:bottom w:val="single" w:sz="4" w:space="0" w:color="auto"/>
              <w:right w:val="single" w:sz="4" w:space="0" w:color="auto"/>
            </w:tcBorders>
            <w:hideMark/>
          </w:tcPr>
          <w:p w:rsidR="00CF3B0F" w:rsidRPr="0000124E" w:rsidRDefault="00CF3B0F" w:rsidP="001963D8">
            <w:pPr>
              <w:pStyle w:val="ConsPlusCell"/>
              <w:rPr>
                <w:rFonts w:ascii="Times New Roman" w:hAnsi="Times New Roman" w:cs="Times New Roman"/>
                <w:sz w:val="16"/>
                <w:szCs w:val="16"/>
                <w:lang w:eastAsia="en-US"/>
              </w:rPr>
            </w:pPr>
            <w:r w:rsidRPr="0000124E">
              <w:rPr>
                <w:rFonts w:ascii="Times New Roman" w:hAnsi="Times New Roman" w:cs="Times New Roman"/>
                <w:sz w:val="16"/>
                <w:szCs w:val="16"/>
                <w:lang w:eastAsia="en-US"/>
              </w:rPr>
              <w:t>2024 год</w:t>
            </w:r>
          </w:p>
        </w:tc>
        <w:tc>
          <w:tcPr>
            <w:tcW w:w="1356" w:type="dxa"/>
            <w:tcBorders>
              <w:top w:val="nil"/>
              <w:left w:val="single" w:sz="4" w:space="0" w:color="auto"/>
              <w:bottom w:val="single" w:sz="4" w:space="0" w:color="auto"/>
              <w:right w:val="single" w:sz="4" w:space="0" w:color="auto"/>
            </w:tcBorders>
            <w:hideMark/>
          </w:tcPr>
          <w:p w:rsidR="00CF3B0F" w:rsidRPr="0000124E" w:rsidRDefault="00CF3B0F" w:rsidP="001963D8">
            <w:pPr>
              <w:pStyle w:val="ConsPlusCell"/>
              <w:rPr>
                <w:rFonts w:ascii="Times New Roman" w:hAnsi="Times New Roman" w:cs="Times New Roman"/>
                <w:sz w:val="16"/>
                <w:szCs w:val="16"/>
                <w:lang w:eastAsia="en-US"/>
              </w:rPr>
            </w:pPr>
            <w:r w:rsidRPr="0000124E">
              <w:rPr>
                <w:rFonts w:ascii="Times New Roman" w:hAnsi="Times New Roman" w:cs="Times New Roman"/>
                <w:sz w:val="16"/>
                <w:szCs w:val="16"/>
                <w:lang w:eastAsia="en-US"/>
              </w:rPr>
              <w:t>2025 год</w:t>
            </w:r>
          </w:p>
        </w:tc>
      </w:tr>
      <w:tr w:rsidR="00CF3B0F" w:rsidRPr="0000124E" w:rsidTr="00CF3B0F">
        <w:tc>
          <w:tcPr>
            <w:tcW w:w="610" w:type="dxa"/>
            <w:tcBorders>
              <w:top w:val="nil"/>
              <w:left w:val="single" w:sz="4" w:space="0" w:color="auto"/>
              <w:bottom w:val="single" w:sz="4" w:space="0" w:color="auto"/>
              <w:right w:val="single" w:sz="4" w:space="0" w:color="auto"/>
            </w:tcBorders>
            <w:hideMark/>
          </w:tcPr>
          <w:p w:rsidR="00CF3B0F" w:rsidRPr="0000124E" w:rsidRDefault="00CF3B0F" w:rsidP="001963D8">
            <w:pPr>
              <w:pStyle w:val="ConsPlusCell"/>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1</w:t>
            </w:r>
          </w:p>
        </w:tc>
        <w:tc>
          <w:tcPr>
            <w:tcW w:w="5973" w:type="dxa"/>
            <w:tcBorders>
              <w:top w:val="nil"/>
              <w:left w:val="single" w:sz="4" w:space="0" w:color="auto"/>
              <w:bottom w:val="single" w:sz="4" w:space="0" w:color="auto"/>
              <w:right w:val="single" w:sz="4" w:space="0" w:color="auto"/>
            </w:tcBorders>
          </w:tcPr>
          <w:p w:rsidR="00CF3B0F" w:rsidRPr="0000124E" w:rsidRDefault="00CF3B0F" w:rsidP="001963D8">
            <w:pPr>
              <w:pStyle w:val="ConsPlusCell"/>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2</w:t>
            </w:r>
          </w:p>
        </w:tc>
        <w:tc>
          <w:tcPr>
            <w:tcW w:w="1275" w:type="dxa"/>
            <w:tcBorders>
              <w:top w:val="nil"/>
              <w:left w:val="single" w:sz="4" w:space="0" w:color="auto"/>
              <w:bottom w:val="single" w:sz="4" w:space="0" w:color="auto"/>
              <w:right w:val="single" w:sz="4" w:space="0" w:color="auto"/>
            </w:tcBorders>
          </w:tcPr>
          <w:p w:rsidR="00CF3B0F" w:rsidRPr="0000124E" w:rsidRDefault="00CF3B0F" w:rsidP="001963D8">
            <w:pPr>
              <w:pStyle w:val="ConsPlusCell"/>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3</w:t>
            </w:r>
          </w:p>
        </w:tc>
        <w:tc>
          <w:tcPr>
            <w:tcW w:w="1276" w:type="dxa"/>
            <w:tcBorders>
              <w:top w:val="nil"/>
              <w:left w:val="single" w:sz="4" w:space="0" w:color="auto"/>
              <w:bottom w:val="single" w:sz="4" w:space="0" w:color="auto"/>
              <w:right w:val="single" w:sz="4" w:space="0" w:color="auto"/>
            </w:tcBorders>
          </w:tcPr>
          <w:p w:rsidR="00CF3B0F" w:rsidRPr="0000124E" w:rsidRDefault="00CF3B0F" w:rsidP="001963D8">
            <w:pPr>
              <w:pStyle w:val="ConsPlusCell"/>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4</w:t>
            </w:r>
          </w:p>
        </w:tc>
        <w:tc>
          <w:tcPr>
            <w:tcW w:w="1356" w:type="dxa"/>
            <w:tcBorders>
              <w:top w:val="nil"/>
              <w:left w:val="single" w:sz="4" w:space="0" w:color="auto"/>
              <w:bottom w:val="single" w:sz="4" w:space="0" w:color="auto"/>
              <w:right w:val="single" w:sz="4" w:space="0" w:color="auto"/>
            </w:tcBorders>
          </w:tcPr>
          <w:p w:rsidR="00CF3B0F" w:rsidRPr="0000124E" w:rsidRDefault="00CF3B0F" w:rsidP="001963D8">
            <w:pPr>
              <w:pStyle w:val="ConsPlusCell"/>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5</w:t>
            </w:r>
          </w:p>
        </w:tc>
      </w:tr>
      <w:tr w:rsidR="00CF3B0F" w:rsidRPr="0000124E" w:rsidTr="00CF3B0F">
        <w:tc>
          <w:tcPr>
            <w:tcW w:w="610" w:type="dxa"/>
            <w:tcBorders>
              <w:top w:val="nil"/>
              <w:left w:val="single" w:sz="4" w:space="0" w:color="auto"/>
              <w:bottom w:val="single" w:sz="4" w:space="0" w:color="auto"/>
              <w:right w:val="single" w:sz="4" w:space="0" w:color="auto"/>
            </w:tcBorders>
            <w:hideMark/>
          </w:tcPr>
          <w:p w:rsidR="00CF3B0F" w:rsidRPr="0000124E" w:rsidRDefault="00CF3B0F" w:rsidP="001963D8">
            <w:pPr>
              <w:pStyle w:val="ConsPlusCell"/>
              <w:rPr>
                <w:rFonts w:ascii="Times New Roman" w:hAnsi="Times New Roman" w:cs="Times New Roman"/>
                <w:sz w:val="16"/>
                <w:szCs w:val="16"/>
                <w:lang w:eastAsia="en-US"/>
              </w:rPr>
            </w:pPr>
            <w:r w:rsidRPr="0000124E">
              <w:rPr>
                <w:rFonts w:ascii="Times New Roman" w:hAnsi="Times New Roman" w:cs="Times New Roman"/>
                <w:sz w:val="16"/>
                <w:szCs w:val="16"/>
                <w:lang w:eastAsia="en-US"/>
              </w:rPr>
              <w:t>1.</w:t>
            </w:r>
          </w:p>
        </w:tc>
        <w:tc>
          <w:tcPr>
            <w:tcW w:w="5973" w:type="dxa"/>
            <w:tcBorders>
              <w:top w:val="nil"/>
              <w:left w:val="single" w:sz="4" w:space="0" w:color="auto"/>
              <w:bottom w:val="single" w:sz="4" w:space="0" w:color="auto"/>
              <w:right w:val="single" w:sz="4" w:space="0" w:color="auto"/>
            </w:tcBorders>
          </w:tcPr>
          <w:p w:rsidR="00CF3B0F" w:rsidRPr="0000124E" w:rsidRDefault="00CF3B0F" w:rsidP="001963D8">
            <w:pPr>
              <w:pStyle w:val="ConsPlusCell"/>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Реализация мероприятий Муниципальной программы </w:t>
            </w:r>
          </w:p>
        </w:tc>
        <w:tc>
          <w:tcPr>
            <w:tcW w:w="1275" w:type="dxa"/>
            <w:tcBorders>
              <w:top w:val="nil"/>
              <w:left w:val="single" w:sz="4" w:space="0" w:color="auto"/>
              <w:bottom w:val="single" w:sz="4" w:space="0" w:color="auto"/>
              <w:right w:val="single" w:sz="4" w:space="0" w:color="auto"/>
            </w:tcBorders>
          </w:tcPr>
          <w:p w:rsidR="00CF3B0F" w:rsidRPr="0000124E" w:rsidRDefault="00CF3B0F" w:rsidP="001963D8">
            <w:pPr>
              <w:pStyle w:val="ConsPlusCell"/>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415,479</w:t>
            </w:r>
          </w:p>
        </w:tc>
        <w:tc>
          <w:tcPr>
            <w:tcW w:w="1276" w:type="dxa"/>
            <w:tcBorders>
              <w:top w:val="nil"/>
              <w:left w:val="single" w:sz="4" w:space="0" w:color="auto"/>
              <w:bottom w:val="single" w:sz="4" w:space="0" w:color="auto"/>
              <w:right w:val="single" w:sz="4" w:space="0" w:color="auto"/>
            </w:tcBorders>
          </w:tcPr>
          <w:p w:rsidR="00CF3B0F" w:rsidRPr="0000124E" w:rsidRDefault="00CF3B0F" w:rsidP="001963D8">
            <w:pPr>
              <w:jc w:val="center"/>
              <w:rPr>
                <w:sz w:val="16"/>
                <w:szCs w:val="16"/>
              </w:rPr>
            </w:pPr>
            <w:r w:rsidRPr="0000124E">
              <w:rPr>
                <w:sz w:val="16"/>
                <w:szCs w:val="16"/>
                <w:lang w:eastAsia="en-US"/>
              </w:rPr>
              <w:t>190,835</w:t>
            </w:r>
          </w:p>
        </w:tc>
        <w:tc>
          <w:tcPr>
            <w:tcW w:w="1356" w:type="dxa"/>
            <w:tcBorders>
              <w:top w:val="nil"/>
              <w:left w:val="single" w:sz="4" w:space="0" w:color="auto"/>
              <w:bottom w:val="single" w:sz="4" w:space="0" w:color="auto"/>
              <w:right w:val="single" w:sz="4" w:space="0" w:color="auto"/>
            </w:tcBorders>
          </w:tcPr>
          <w:p w:rsidR="00CF3B0F" w:rsidRPr="0000124E" w:rsidRDefault="00CF3B0F" w:rsidP="001963D8">
            <w:pPr>
              <w:jc w:val="center"/>
              <w:rPr>
                <w:sz w:val="16"/>
                <w:szCs w:val="16"/>
              </w:rPr>
            </w:pPr>
            <w:r w:rsidRPr="0000124E">
              <w:rPr>
                <w:sz w:val="16"/>
                <w:szCs w:val="16"/>
                <w:lang w:eastAsia="en-US"/>
              </w:rPr>
              <w:t>190,835</w:t>
            </w:r>
          </w:p>
        </w:tc>
      </w:tr>
      <w:tr w:rsidR="00CF3B0F" w:rsidRPr="0000124E" w:rsidTr="00CF3B0F">
        <w:tc>
          <w:tcPr>
            <w:tcW w:w="610" w:type="dxa"/>
            <w:tcBorders>
              <w:top w:val="nil"/>
              <w:left w:val="single" w:sz="4" w:space="0" w:color="auto"/>
              <w:bottom w:val="single" w:sz="4" w:space="0" w:color="auto"/>
              <w:right w:val="single" w:sz="4" w:space="0" w:color="auto"/>
            </w:tcBorders>
          </w:tcPr>
          <w:p w:rsidR="00CF3B0F" w:rsidRPr="0000124E" w:rsidRDefault="00CF3B0F" w:rsidP="001963D8">
            <w:pPr>
              <w:pStyle w:val="ConsPlusCell"/>
              <w:rPr>
                <w:rFonts w:ascii="Times New Roman" w:hAnsi="Times New Roman" w:cs="Times New Roman"/>
                <w:sz w:val="16"/>
                <w:szCs w:val="16"/>
                <w:lang w:eastAsia="en-US"/>
              </w:rPr>
            </w:pPr>
          </w:p>
        </w:tc>
        <w:tc>
          <w:tcPr>
            <w:tcW w:w="5973" w:type="dxa"/>
            <w:tcBorders>
              <w:top w:val="nil"/>
              <w:left w:val="single" w:sz="4" w:space="0" w:color="auto"/>
              <w:bottom w:val="single" w:sz="4" w:space="0" w:color="auto"/>
              <w:right w:val="single" w:sz="4" w:space="0" w:color="auto"/>
            </w:tcBorders>
            <w:hideMark/>
          </w:tcPr>
          <w:p w:rsidR="00CF3B0F" w:rsidRPr="0000124E" w:rsidRDefault="00CF3B0F" w:rsidP="001963D8">
            <w:pPr>
              <w:pStyle w:val="ConsPlusCell"/>
              <w:rPr>
                <w:rFonts w:ascii="Times New Roman" w:hAnsi="Times New Roman" w:cs="Times New Roman"/>
                <w:sz w:val="16"/>
                <w:szCs w:val="16"/>
                <w:lang w:eastAsia="en-US"/>
              </w:rPr>
            </w:pPr>
            <w:r w:rsidRPr="0000124E">
              <w:rPr>
                <w:rFonts w:ascii="Times New Roman" w:hAnsi="Times New Roman" w:cs="Times New Roman"/>
                <w:sz w:val="16"/>
                <w:szCs w:val="16"/>
                <w:lang w:eastAsia="en-US"/>
              </w:rPr>
              <w:t xml:space="preserve">Итого               </w:t>
            </w:r>
          </w:p>
        </w:tc>
        <w:tc>
          <w:tcPr>
            <w:tcW w:w="1275" w:type="dxa"/>
            <w:tcBorders>
              <w:top w:val="nil"/>
              <w:left w:val="single" w:sz="4" w:space="0" w:color="auto"/>
              <w:bottom w:val="single" w:sz="4" w:space="0" w:color="auto"/>
              <w:right w:val="single" w:sz="4" w:space="0" w:color="auto"/>
            </w:tcBorders>
          </w:tcPr>
          <w:p w:rsidR="00CF3B0F" w:rsidRPr="0000124E" w:rsidRDefault="00CF3B0F" w:rsidP="001963D8">
            <w:pPr>
              <w:pStyle w:val="ConsPlusCell"/>
              <w:jc w:val="center"/>
              <w:rPr>
                <w:rFonts w:ascii="Times New Roman" w:hAnsi="Times New Roman" w:cs="Times New Roman"/>
                <w:sz w:val="16"/>
                <w:szCs w:val="16"/>
                <w:lang w:eastAsia="en-US"/>
              </w:rPr>
            </w:pPr>
            <w:r w:rsidRPr="0000124E">
              <w:rPr>
                <w:rFonts w:ascii="Times New Roman" w:hAnsi="Times New Roman" w:cs="Times New Roman"/>
                <w:sz w:val="16"/>
                <w:szCs w:val="16"/>
                <w:lang w:eastAsia="en-US"/>
              </w:rPr>
              <w:t>415,479</w:t>
            </w:r>
          </w:p>
        </w:tc>
        <w:tc>
          <w:tcPr>
            <w:tcW w:w="1276" w:type="dxa"/>
            <w:tcBorders>
              <w:top w:val="nil"/>
              <w:left w:val="single" w:sz="4" w:space="0" w:color="auto"/>
              <w:bottom w:val="single" w:sz="4" w:space="0" w:color="auto"/>
              <w:right w:val="single" w:sz="4" w:space="0" w:color="auto"/>
            </w:tcBorders>
          </w:tcPr>
          <w:p w:rsidR="00CF3B0F" w:rsidRPr="0000124E" w:rsidRDefault="00CF3B0F" w:rsidP="001963D8">
            <w:pPr>
              <w:jc w:val="center"/>
              <w:rPr>
                <w:sz w:val="16"/>
                <w:szCs w:val="16"/>
              </w:rPr>
            </w:pPr>
            <w:r w:rsidRPr="0000124E">
              <w:rPr>
                <w:sz w:val="16"/>
                <w:szCs w:val="16"/>
                <w:lang w:eastAsia="en-US"/>
              </w:rPr>
              <w:t>190,835</w:t>
            </w:r>
          </w:p>
        </w:tc>
        <w:tc>
          <w:tcPr>
            <w:tcW w:w="1356" w:type="dxa"/>
            <w:tcBorders>
              <w:top w:val="nil"/>
              <w:left w:val="single" w:sz="4" w:space="0" w:color="auto"/>
              <w:bottom w:val="single" w:sz="4" w:space="0" w:color="auto"/>
              <w:right w:val="single" w:sz="4" w:space="0" w:color="auto"/>
            </w:tcBorders>
          </w:tcPr>
          <w:p w:rsidR="00CF3B0F" w:rsidRPr="0000124E" w:rsidRDefault="00CF3B0F" w:rsidP="001963D8">
            <w:pPr>
              <w:jc w:val="center"/>
              <w:rPr>
                <w:sz w:val="16"/>
                <w:szCs w:val="16"/>
              </w:rPr>
            </w:pPr>
            <w:r w:rsidRPr="0000124E">
              <w:rPr>
                <w:sz w:val="16"/>
                <w:szCs w:val="16"/>
                <w:lang w:eastAsia="en-US"/>
              </w:rPr>
              <w:t>190,835</w:t>
            </w:r>
          </w:p>
        </w:tc>
      </w:tr>
    </w:tbl>
    <w:p w:rsidR="00CF3B0F" w:rsidRPr="0000124E" w:rsidRDefault="00CF3B0F" w:rsidP="00CF3B0F">
      <w:pPr>
        <w:rPr>
          <w:sz w:val="16"/>
          <w:szCs w:val="16"/>
        </w:rPr>
      </w:pPr>
    </w:p>
    <w:p w:rsidR="00CF3B0F" w:rsidRPr="0000124E" w:rsidRDefault="00CF3B0F" w:rsidP="00CF3B0F">
      <w:pPr>
        <w:autoSpaceDE w:val="0"/>
        <w:autoSpaceDN w:val="0"/>
        <w:adjustRightInd w:val="0"/>
        <w:jc w:val="both"/>
        <w:rPr>
          <w:sz w:val="16"/>
          <w:szCs w:val="16"/>
          <w:u w:val="single"/>
        </w:rPr>
      </w:pPr>
      <w:r w:rsidRPr="0000124E">
        <w:rPr>
          <w:sz w:val="16"/>
          <w:szCs w:val="16"/>
          <w:u w:val="single"/>
        </w:rPr>
        <w:t>Применяемые сокращения:</w:t>
      </w:r>
    </w:p>
    <w:p w:rsidR="00CF3B0F" w:rsidRPr="0000124E" w:rsidRDefault="00CF3B0F" w:rsidP="00CF3B0F">
      <w:pPr>
        <w:ind w:right="-1"/>
        <w:jc w:val="center"/>
        <w:rPr>
          <w:b/>
          <w:sz w:val="16"/>
          <w:szCs w:val="16"/>
        </w:rPr>
      </w:pPr>
      <w:r w:rsidRPr="0000124E">
        <w:rPr>
          <w:sz w:val="16"/>
          <w:szCs w:val="16"/>
        </w:rPr>
        <w:t xml:space="preserve">Муниципальная программа - муниципальная программа «Муниципальная поддержка малого и среднего предпринимательства в </w:t>
      </w:r>
      <w:proofErr w:type="spellStart"/>
      <w:r w:rsidRPr="0000124E">
        <w:rPr>
          <w:sz w:val="16"/>
          <w:szCs w:val="16"/>
        </w:rPr>
        <w:t>Тогучинском</w:t>
      </w:r>
      <w:proofErr w:type="spellEnd"/>
      <w:r w:rsidRPr="0000124E">
        <w:rPr>
          <w:sz w:val="16"/>
          <w:szCs w:val="16"/>
        </w:rPr>
        <w:t xml:space="preserve"> районе Новосибирской области на 2023-2025</w:t>
      </w:r>
    </w:p>
    <w:p w:rsidR="00BA2BE7" w:rsidRPr="0000124E" w:rsidRDefault="00CF3B0F" w:rsidP="000E21B8">
      <w:pPr>
        <w:jc w:val="center"/>
        <w:rPr>
          <w:b/>
          <w:sz w:val="16"/>
          <w:szCs w:val="16"/>
        </w:rPr>
      </w:pPr>
      <w:r w:rsidRPr="0000124E">
        <w:rPr>
          <w:b/>
          <w:sz w:val="16"/>
          <w:szCs w:val="16"/>
        </w:rPr>
        <w:t>______________________________________________________________________________________________________________________________</w:t>
      </w:r>
    </w:p>
    <w:p w:rsidR="00BA2BE7" w:rsidRPr="0000124E" w:rsidRDefault="00BA2BE7" w:rsidP="000E21B8">
      <w:pPr>
        <w:jc w:val="center"/>
        <w:rPr>
          <w:b/>
          <w:sz w:val="16"/>
          <w:szCs w:val="16"/>
        </w:rPr>
      </w:pPr>
    </w:p>
    <w:p w:rsidR="00BA2BE7" w:rsidRPr="0000124E" w:rsidRDefault="00BA2BE7" w:rsidP="000E21B8">
      <w:pPr>
        <w:jc w:val="center"/>
        <w:rPr>
          <w:b/>
          <w:sz w:val="16"/>
          <w:szCs w:val="16"/>
        </w:rPr>
        <w:sectPr w:rsidR="00BA2BE7" w:rsidRPr="0000124E" w:rsidSect="00CF3B0F">
          <w:type w:val="continuous"/>
          <w:pgSz w:w="11906" w:h="16838" w:code="9"/>
          <w:pgMar w:top="567" w:right="424" w:bottom="567" w:left="851" w:header="720" w:footer="720" w:gutter="0"/>
          <w:pgNumType w:fmt="numberInDash"/>
          <w:cols w:space="709"/>
          <w:docGrid w:linePitch="360"/>
        </w:sectPr>
      </w:pPr>
    </w:p>
    <w:p w:rsidR="000E21B8" w:rsidRPr="0000124E" w:rsidRDefault="000E21B8" w:rsidP="000E21B8">
      <w:pPr>
        <w:jc w:val="center"/>
        <w:rPr>
          <w:b/>
          <w:sz w:val="16"/>
          <w:szCs w:val="16"/>
        </w:rPr>
      </w:pPr>
      <w:r w:rsidRPr="0000124E">
        <w:rPr>
          <w:b/>
          <w:sz w:val="16"/>
          <w:szCs w:val="16"/>
        </w:rPr>
        <w:t>АДМИНИСТРАЦИЯ</w:t>
      </w:r>
    </w:p>
    <w:p w:rsidR="000E21B8" w:rsidRPr="0000124E" w:rsidRDefault="000E21B8" w:rsidP="000E21B8">
      <w:pPr>
        <w:jc w:val="center"/>
        <w:rPr>
          <w:b/>
          <w:sz w:val="16"/>
          <w:szCs w:val="16"/>
        </w:rPr>
      </w:pPr>
      <w:r w:rsidRPr="0000124E">
        <w:rPr>
          <w:b/>
          <w:sz w:val="16"/>
          <w:szCs w:val="16"/>
        </w:rPr>
        <w:t>ТОГУЧИНСКОГО РАЙОНА</w:t>
      </w:r>
    </w:p>
    <w:p w:rsidR="000E21B8" w:rsidRPr="0000124E" w:rsidRDefault="000E21B8" w:rsidP="000E21B8">
      <w:pPr>
        <w:jc w:val="center"/>
        <w:rPr>
          <w:b/>
          <w:sz w:val="16"/>
          <w:szCs w:val="16"/>
        </w:rPr>
      </w:pPr>
      <w:r w:rsidRPr="0000124E">
        <w:rPr>
          <w:b/>
          <w:sz w:val="16"/>
          <w:szCs w:val="16"/>
        </w:rPr>
        <w:t>НОВОСИБИРСКОЙ ОБЛАСТИ</w:t>
      </w:r>
    </w:p>
    <w:p w:rsidR="000E21B8" w:rsidRPr="0000124E" w:rsidRDefault="000E21B8" w:rsidP="000E21B8">
      <w:pPr>
        <w:jc w:val="center"/>
        <w:rPr>
          <w:b/>
          <w:sz w:val="16"/>
          <w:szCs w:val="16"/>
        </w:rPr>
      </w:pPr>
    </w:p>
    <w:p w:rsidR="000E21B8" w:rsidRPr="0000124E" w:rsidRDefault="000E21B8" w:rsidP="000E21B8">
      <w:pPr>
        <w:pStyle w:val="2"/>
        <w:rPr>
          <w:b/>
          <w:color w:val="00000A"/>
          <w:sz w:val="16"/>
          <w:szCs w:val="16"/>
        </w:rPr>
      </w:pPr>
      <w:r w:rsidRPr="0000124E">
        <w:rPr>
          <w:b/>
          <w:color w:val="00000A"/>
          <w:sz w:val="16"/>
          <w:szCs w:val="16"/>
        </w:rPr>
        <w:t>РАСПОРЯЖЕНИЕ</w:t>
      </w:r>
    </w:p>
    <w:p w:rsidR="000E21B8" w:rsidRPr="0000124E" w:rsidRDefault="000E21B8" w:rsidP="000E21B8">
      <w:pPr>
        <w:rPr>
          <w:sz w:val="16"/>
          <w:szCs w:val="16"/>
        </w:rPr>
      </w:pPr>
    </w:p>
    <w:p w:rsidR="000E21B8" w:rsidRPr="0000124E" w:rsidRDefault="000E21B8" w:rsidP="000E21B8">
      <w:pPr>
        <w:jc w:val="center"/>
        <w:rPr>
          <w:sz w:val="16"/>
          <w:szCs w:val="16"/>
        </w:rPr>
      </w:pPr>
      <w:r w:rsidRPr="0000124E">
        <w:rPr>
          <w:sz w:val="16"/>
          <w:szCs w:val="16"/>
        </w:rPr>
        <w:t xml:space="preserve"> </w:t>
      </w:r>
      <w:proofErr w:type="gramStart"/>
      <w:r w:rsidRPr="0000124E">
        <w:rPr>
          <w:sz w:val="16"/>
          <w:szCs w:val="16"/>
        </w:rPr>
        <w:t>03.11.2022  №</w:t>
      </w:r>
      <w:proofErr w:type="gramEnd"/>
      <w:r w:rsidRPr="0000124E">
        <w:rPr>
          <w:sz w:val="16"/>
          <w:szCs w:val="16"/>
        </w:rPr>
        <w:t xml:space="preserve"> 478/Р/93</w:t>
      </w:r>
    </w:p>
    <w:p w:rsidR="000E21B8" w:rsidRPr="0000124E" w:rsidRDefault="000E21B8" w:rsidP="000E21B8">
      <w:pPr>
        <w:jc w:val="center"/>
        <w:rPr>
          <w:sz w:val="16"/>
          <w:szCs w:val="16"/>
        </w:rPr>
      </w:pPr>
    </w:p>
    <w:p w:rsidR="000E21B8" w:rsidRPr="0000124E" w:rsidRDefault="000E21B8" w:rsidP="000E21B8">
      <w:pPr>
        <w:jc w:val="center"/>
        <w:rPr>
          <w:sz w:val="16"/>
          <w:szCs w:val="16"/>
        </w:rPr>
      </w:pPr>
      <w:r w:rsidRPr="0000124E">
        <w:rPr>
          <w:sz w:val="16"/>
          <w:szCs w:val="16"/>
        </w:rPr>
        <w:t>г. Тогучин</w:t>
      </w:r>
    </w:p>
    <w:p w:rsidR="000E21B8" w:rsidRPr="0000124E" w:rsidRDefault="000E21B8" w:rsidP="000E21B8">
      <w:pPr>
        <w:ind w:left="709"/>
        <w:jc w:val="center"/>
        <w:rPr>
          <w:sz w:val="16"/>
          <w:szCs w:val="16"/>
        </w:rPr>
      </w:pPr>
    </w:p>
    <w:p w:rsidR="000E21B8" w:rsidRPr="0000124E" w:rsidRDefault="000E21B8" w:rsidP="000E21B8">
      <w:pPr>
        <w:jc w:val="center"/>
        <w:rPr>
          <w:sz w:val="16"/>
          <w:szCs w:val="16"/>
        </w:rPr>
      </w:pPr>
      <w:r w:rsidRPr="0000124E">
        <w:rPr>
          <w:sz w:val="16"/>
          <w:szCs w:val="16"/>
        </w:rPr>
        <w:t xml:space="preserve">О награждении Почетной грамотой администрации Тогучинского района Новосибирской области </w:t>
      </w:r>
    </w:p>
    <w:p w:rsidR="000E21B8" w:rsidRPr="0000124E" w:rsidRDefault="000E21B8" w:rsidP="000E21B8">
      <w:pPr>
        <w:jc w:val="both"/>
        <w:rPr>
          <w:sz w:val="16"/>
          <w:szCs w:val="16"/>
        </w:rPr>
      </w:pPr>
    </w:p>
    <w:p w:rsidR="000E21B8" w:rsidRPr="0000124E" w:rsidRDefault="000E21B8" w:rsidP="000E21B8">
      <w:pPr>
        <w:jc w:val="both"/>
        <w:rPr>
          <w:sz w:val="16"/>
          <w:szCs w:val="16"/>
        </w:rPr>
      </w:pPr>
    </w:p>
    <w:p w:rsidR="000E21B8" w:rsidRPr="0000124E" w:rsidRDefault="000E21B8" w:rsidP="000E21B8">
      <w:pPr>
        <w:numPr>
          <w:ilvl w:val="0"/>
          <w:numId w:val="5"/>
        </w:numPr>
        <w:suppressAutoHyphens w:val="0"/>
        <w:ind w:left="0" w:firstLine="709"/>
        <w:jc w:val="both"/>
        <w:rPr>
          <w:sz w:val="16"/>
          <w:szCs w:val="16"/>
        </w:rPr>
      </w:pPr>
      <w:r w:rsidRPr="0000124E">
        <w:rPr>
          <w:sz w:val="16"/>
          <w:szCs w:val="16"/>
        </w:rPr>
        <w:t>Наградить Почетной грамотой администрации Тогучинского района Новосибирской области за добросовестный труд и в связи с празднованием Дня энергетика:</w:t>
      </w:r>
    </w:p>
    <w:p w:rsidR="000E21B8" w:rsidRPr="0000124E" w:rsidRDefault="000E21B8" w:rsidP="000E21B8">
      <w:pPr>
        <w:ind w:firstLine="709"/>
        <w:jc w:val="both"/>
        <w:rPr>
          <w:sz w:val="16"/>
          <w:szCs w:val="16"/>
        </w:rPr>
      </w:pPr>
      <w:r w:rsidRPr="0000124E">
        <w:rPr>
          <w:sz w:val="16"/>
          <w:szCs w:val="16"/>
        </w:rPr>
        <w:t xml:space="preserve">- Глухова Артема Геннадьевича, мастера </w:t>
      </w:r>
      <w:proofErr w:type="spellStart"/>
      <w:r w:rsidRPr="0000124E">
        <w:rPr>
          <w:sz w:val="16"/>
          <w:szCs w:val="16"/>
        </w:rPr>
        <w:t>Усть</w:t>
      </w:r>
      <w:proofErr w:type="spellEnd"/>
      <w:r w:rsidRPr="0000124E">
        <w:rPr>
          <w:sz w:val="16"/>
          <w:szCs w:val="16"/>
        </w:rPr>
        <w:t>-Каменского участка Тогучинского района электрических сетей филиала «Приобские электрические сети».</w:t>
      </w:r>
    </w:p>
    <w:p w:rsidR="000E21B8" w:rsidRPr="0000124E" w:rsidRDefault="000E21B8" w:rsidP="000E21B8">
      <w:pPr>
        <w:ind w:firstLine="709"/>
        <w:jc w:val="both"/>
        <w:rPr>
          <w:sz w:val="16"/>
          <w:szCs w:val="16"/>
        </w:rPr>
      </w:pPr>
      <w:r w:rsidRPr="0000124E">
        <w:rPr>
          <w:sz w:val="16"/>
          <w:szCs w:val="16"/>
        </w:rPr>
        <w:t>2. Управлению делами администрации Тогучинского района Новосибирской области (Чумакова В.А.) опубликовать настоящее распоряжение в периодическом печатном издании органов местного самоуправления Тогучинского района Новосибирской области «Тогучинский Вестник».</w:t>
      </w:r>
    </w:p>
    <w:p w:rsidR="000E21B8" w:rsidRPr="0000124E" w:rsidRDefault="000E21B8" w:rsidP="000E21B8">
      <w:pPr>
        <w:ind w:firstLine="708"/>
        <w:jc w:val="both"/>
        <w:rPr>
          <w:sz w:val="16"/>
          <w:szCs w:val="16"/>
        </w:rPr>
      </w:pPr>
      <w:r w:rsidRPr="0000124E">
        <w:rPr>
          <w:sz w:val="16"/>
          <w:szCs w:val="16"/>
        </w:rPr>
        <w:t xml:space="preserve">3. Контроль за исполнением данного распоряжения возложить на управляющего делами администрации Тогучинского района Новосибирской области Чумакову В. </w:t>
      </w:r>
      <w:proofErr w:type="gramStart"/>
      <w:r w:rsidRPr="0000124E">
        <w:rPr>
          <w:sz w:val="16"/>
          <w:szCs w:val="16"/>
        </w:rPr>
        <w:t>А..</w:t>
      </w:r>
      <w:proofErr w:type="gramEnd"/>
    </w:p>
    <w:p w:rsidR="000E21B8" w:rsidRPr="0000124E" w:rsidRDefault="000E21B8" w:rsidP="000E21B8">
      <w:pPr>
        <w:rPr>
          <w:sz w:val="16"/>
          <w:szCs w:val="16"/>
        </w:rPr>
      </w:pPr>
    </w:p>
    <w:p w:rsidR="000E21B8" w:rsidRPr="0000124E" w:rsidRDefault="000E21B8" w:rsidP="000E21B8">
      <w:pPr>
        <w:rPr>
          <w:sz w:val="16"/>
          <w:szCs w:val="16"/>
        </w:rPr>
      </w:pPr>
    </w:p>
    <w:p w:rsidR="000E21B8" w:rsidRPr="0000124E" w:rsidRDefault="000E21B8" w:rsidP="000E21B8">
      <w:pPr>
        <w:rPr>
          <w:sz w:val="16"/>
          <w:szCs w:val="16"/>
        </w:rPr>
      </w:pPr>
      <w:r w:rsidRPr="0000124E">
        <w:rPr>
          <w:sz w:val="16"/>
          <w:szCs w:val="16"/>
        </w:rPr>
        <w:t xml:space="preserve">Глава Тогучинского района </w:t>
      </w:r>
      <w:r w:rsidRPr="0000124E">
        <w:rPr>
          <w:sz w:val="16"/>
          <w:szCs w:val="16"/>
        </w:rPr>
        <w:tab/>
      </w:r>
    </w:p>
    <w:p w:rsidR="000E21B8" w:rsidRPr="0000124E" w:rsidRDefault="000E21B8" w:rsidP="000E21B8">
      <w:pPr>
        <w:rPr>
          <w:sz w:val="16"/>
          <w:szCs w:val="16"/>
        </w:rPr>
      </w:pPr>
      <w:r w:rsidRPr="0000124E">
        <w:rPr>
          <w:sz w:val="16"/>
          <w:szCs w:val="16"/>
        </w:rPr>
        <w:t xml:space="preserve">Новосибирской области </w:t>
      </w:r>
      <w:r w:rsidRPr="0000124E">
        <w:rPr>
          <w:sz w:val="16"/>
          <w:szCs w:val="16"/>
        </w:rPr>
        <w:tab/>
        <w:t xml:space="preserve">    </w:t>
      </w:r>
      <w:r w:rsidRPr="0000124E">
        <w:rPr>
          <w:sz w:val="16"/>
          <w:szCs w:val="16"/>
        </w:rPr>
        <w:tab/>
        <w:t xml:space="preserve">                                С.С. Пыхтин</w:t>
      </w:r>
    </w:p>
    <w:p w:rsidR="000E21B8" w:rsidRPr="0000124E" w:rsidRDefault="000E21B8" w:rsidP="000E21B8">
      <w:pPr>
        <w:rPr>
          <w:sz w:val="16"/>
          <w:szCs w:val="16"/>
        </w:rPr>
      </w:pPr>
      <w:r w:rsidRPr="0000124E">
        <w:rPr>
          <w:sz w:val="16"/>
          <w:szCs w:val="16"/>
        </w:rPr>
        <w:t>______________________________________________________________</w:t>
      </w:r>
    </w:p>
    <w:p w:rsidR="000E21B8" w:rsidRPr="0000124E" w:rsidRDefault="000E21B8" w:rsidP="000E21B8">
      <w:pPr>
        <w:jc w:val="center"/>
        <w:rPr>
          <w:b/>
          <w:sz w:val="16"/>
          <w:szCs w:val="16"/>
        </w:rPr>
      </w:pPr>
      <w:r w:rsidRPr="0000124E">
        <w:rPr>
          <w:b/>
          <w:sz w:val="16"/>
          <w:szCs w:val="16"/>
        </w:rPr>
        <w:t>АДМИНИСТРАЦИЯ</w:t>
      </w:r>
    </w:p>
    <w:p w:rsidR="000E21B8" w:rsidRPr="0000124E" w:rsidRDefault="000E21B8" w:rsidP="000E21B8">
      <w:pPr>
        <w:jc w:val="center"/>
        <w:rPr>
          <w:b/>
          <w:sz w:val="16"/>
          <w:szCs w:val="16"/>
        </w:rPr>
      </w:pPr>
      <w:r w:rsidRPr="0000124E">
        <w:rPr>
          <w:b/>
          <w:sz w:val="16"/>
          <w:szCs w:val="16"/>
        </w:rPr>
        <w:t>ТОГУЧИНСКОГО РАЙОНА</w:t>
      </w:r>
    </w:p>
    <w:p w:rsidR="000E21B8" w:rsidRPr="0000124E" w:rsidRDefault="000E21B8" w:rsidP="000E21B8">
      <w:pPr>
        <w:jc w:val="center"/>
        <w:rPr>
          <w:b/>
          <w:sz w:val="16"/>
          <w:szCs w:val="16"/>
        </w:rPr>
      </w:pPr>
      <w:r w:rsidRPr="0000124E">
        <w:rPr>
          <w:b/>
          <w:sz w:val="16"/>
          <w:szCs w:val="16"/>
        </w:rPr>
        <w:t>НОВОСИБИРСКОЙ ОБЛАСТИ</w:t>
      </w:r>
    </w:p>
    <w:p w:rsidR="000E21B8" w:rsidRPr="0000124E" w:rsidRDefault="000E21B8" w:rsidP="000E21B8">
      <w:pPr>
        <w:jc w:val="center"/>
        <w:rPr>
          <w:b/>
          <w:sz w:val="16"/>
          <w:szCs w:val="16"/>
        </w:rPr>
      </w:pPr>
    </w:p>
    <w:p w:rsidR="000E21B8" w:rsidRPr="0000124E" w:rsidRDefault="000E21B8" w:rsidP="000E21B8">
      <w:pPr>
        <w:pStyle w:val="2"/>
        <w:rPr>
          <w:b/>
          <w:color w:val="00000A"/>
          <w:sz w:val="16"/>
          <w:szCs w:val="16"/>
        </w:rPr>
      </w:pPr>
      <w:r w:rsidRPr="0000124E">
        <w:rPr>
          <w:b/>
          <w:color w:val="00000A"/>
          <w:sz w:val="16"/>
          <w:szCs w:val="16"/>
        </w:rPr>
        <w:t>РАСПОРЯЖЕНИЕ</w:t>
      </w:r>
    </w:p>
    <w:p w:rsidR="000E21B8" w:rsidRPr="0000124E" w:rsidRDefault="000E21B8" w:rsidP="000E21B8">
      <w:pPr>
        <w:rPr>
          <w:sz w:val="16"/>
          <w:szCs w:val="16"/>
        </w:rPr>
      </w:pPr>
    </w:p>
    <w:p w:rsidR="000E21B8" w:rsidRPr="0000124E" w:rsidRDefault="000E21B8" w:rsidP="000E21B8">
      <w:pPr>
        <w:jc w:val="center"/>
        <w:rPr>
          <w:sz w:val="16"/>
          <w:szCs w:val="16"/>
        </w:rPr>
      </w:pPr>
      <w:r w:rsidRPr="0000124E">
        <w:rPr>
          <w:sz w:val="16"/>
          <w:szCs w:val="16"/>
        </w:rPr>
        <w:t xml:space="preserve"> </w:t>
      </w:r>
      <w:proofErr w:type="gramStart"/>
      <w:r w:rsidRPr="0000124E">
        <w:rPr>
          <w:sz w:val="16"/>
          <w:szCs w:val="16"/>
        </w:rPr>
        <w:t>07.11.2022  №</w:t>
      </w:r>
      <w:proofErr w:type="gramEnd"/>
      <w:r w:rsidRPr="0000124E">
        <w:rPr>
          <w:sz w:val="16"/>
          <w:szCs w:val="16"/>
        </w:rPr>
        <w:t xml:space="preserve"> 480/Р/93</w:t>
      </w:r>
    </w:p>
    <w:p w:rsidR="000E21B8" w:rsidRPr="0000124E" w:rsidRDefault="000E21B8" w:rsidP="000E21B8">
      <w:pPr>
        <w:jc w:val="center"/>
        <w:rPr>
          <w:sz w:val="16"/>
          <w:szCs w:val="16"/>
        </w:rPr>
      </w:pPr>
    </w:p>
    <w:p w:rsidR="000E21B8" w:rsidRPr="0000124E" w:rsidRDefault="000E21B8" w:rsidP="000E21B8">
      <w:pPr>
        <w:jc w:val="center"/>
        <w:rPr>
          <w:sz w:val="16"/>
          <w:szCs w:val="16"/>
        </w:rPr>
      </w:pPr>
      <w:r w:rsidRPr="0000124E">
        <w:rPr>
          <w:sz w:val="16"/>
          <w:szCs w:val="16"/>
        </w:rPr>
        <w:t>г. Тогучин</w:t>
      </w:r>
    </w:p>
    <w:p w:rsidR="001172DF" w:rsidRPr="0000124E" w:rsidRDefault="001172DF" w:rsidP="00A93D30">
      <w:pPr>
        <w:jc w:val="center"/>
        <w:rPr>
          <w:b/>
          <w:sz w:val="16"/>
          <w:szCs w:val="16"/>
        </w:rPr>
      </w:pPr>
    </w:p>
    <w:p w:rsidR="000E21B8" w:rsidRPr="0000124E" w:rsidRDefault="000E21B8" w:rsidP="000E21B8">
      <w:pPr>
        <w:jc w:val="center"/>
        <w:rPr>
          <w:sz w:val="16"/>
          <w:szCs w:val="16"/>
        </w:rPr>
      </w:pPr>
      <w:r w:rsidRPr="0000124E">
        <w:rPr>
          <w:sz w:val="16"/>
          <w:szCs w:val="16"/>
        </w:rPr>
        <w:t xml:space="preserve">О награждении Почетной грамотой администрации Тогучинского района Новосибирской области </w:t>
      </w:r>
    </w:p>
    <w:p w:rsidR="000E21B8" w:rsidRPr="0000124E" w:rsidRDefault="000E21B8" w:rsidP="000E21B8">
      <w:pPr>
        <w:jc w:val="both"/>
        <w:rPr>
          <w:sz w:val="16"/>
          <w:szCs w:val="16"/>
        </w:rPr>
      </w:pPr>
    </w:p>
    <w:p w:rsidR="000E21B8" w:rsidRPr="0000124E" w:rsidRDefault="000E21B8" w:rsidP="000254C6">
      <w:pPr>
        <w:numPr>
          <w:ilvl w:val="0"/>
          <w:numId w:val="7"/>
        </w:numPr>
        <w:suppressAutoHyphens w:val="0"/>
        <w:jc w:val="both"/>
        <w:rPr>
          <w:sz w:val="16"/>
          <w:szCs w:val="16"/>
        </w:rPr>
      </w:pPr>
      <w:r w:rsidRPr="0000124E">
        <w:rPr>
          <w:sz w:val="16"/>
          <w:szCs w:val="16"/>
        </w:rPr>
        <w:t xml:space="preserve">Наградить Почетной грамотой администрации </w:t>
      </w:r>
    </w:p>
    <w:p w:rsidR="000E21B8" w:rsidRPr="0000124E" w:rsidRDefault="000E21B8" w:rsidP="000E21B8">
      <w:pPr>
        <w:suppressAutoHyphens w:val="0"/>
        <w:jc w:val="both"/>
        <w:rPr>
          <w:sz w:val="16"/>
          <w:szCs w:val="16"/>
        </w:rPr>
      </w:pPr>
      <w:r w:rsidRPr="0000124E">
        <w:rPr>
          <w:sz w:val="16"/>
          <w:szCs w:val="16"/>
        </w:rPr>
        <w:t xml:space="preserve">Тогучинского района Новосибирской области за активную жизненную позицию и весомый вклад в организацию работы с ветеранами Отдела МВД России по </w:t>
      </w:r>
      <w:proofErr w:type="spellStart"/>
      <w:r w:rsidRPr="0000124E">
        <w:rPr>
          <w:sz w:val="16"/>
          <w:szCs w:val="16"/>
        </w:rPr>
        <w:t>Тогучинскому</w:t>
      </w:r>
      <w:proofErr w:type="spellEnd"/>
      <w:r w:rsidRPr="0000124E">
        <w:rPr>
          <w:sz w:val="16"/>
          <w:szCs w:val="16"/>
        </w:rPr>
        <w:t xml:space="preserve"> району:</w:t>
      </w:r>
    </w:p>
    <w:p w:rsidR="000E21B8" w:rsidRPr="0000124E" w:rsidRDefault="000E21B8" w:rsidP="000E21B8">
      <w:pPr>
        <w:ind w:firstLine="709"/>
        <w:jc w:val="both"/>
        <w:rPr>
          <w:sz w:val="16"/>
          <w:szCs w:val="16"/>
        </w:rPr>
      </w:pPr>
      <w:r w:rsidRPr="0000124E">
        <w:rPr>
          <w:sz w:val="16"/>
          <w:szCs w:val="16"/>
        </w:rPr>
        <w:t xml:space="preserve">- </w:t>
      </w:r>
      <w:proofErr w:type="spellStart"/>
      <w:r w:rsidRPr="0000124E">
        <w:rPr>
          <w:sz w:val="16"/>
          <w:szCs w:val="16"/>
        </w:rPr>
        <w:t>Печеркину</w:t>
      </w:r>
      <w:proofErr w:type="spellEnd"/>
      <w:r w:rsidRPr="0000124E">
        <w:rPr>
          <w:sz w:val="16"/>
          <w:szCs w:val="16"/>
        </w:rPr>
        <w:t xml:space="preserve"> Наталью Михайловну, пенсионера Отдела МВД России по </w:t>
      </w:r>
      <w:proofErr w:type="spellStart"/>
      <w:r w:rsidRPr="0000124E">
        <w:rPr>
          <w:sz w:val="16"/>
          <w:szCs w:val="16"/>
        </w:rPr>
        <w:t>Тогучинскому</w:t>
      </w:r>
      <w:proofErr w:type="spellEnd"/>
      <w:r w:rsidRPr="0000124E">
        <w:rPr>
          <w:sz w:val="16"/>
          <w:szCs w:val="16"/>
        </w:rPr>
        <w:t xml:space="preserve"> району;</w:t>
      </w:r>
    </w:p>
    <w:p w:rsidR="000E21B8" w:rsidRPr="0000124E" w:rsidRDefault="000E21B8" w:rsidP="000E21B8">
      <w:pPr>
        <w:ind w:left="709"/>
        <w:jc w:val="both"/>
        <w:rPr>
          <w:sz w:val="16"/>
          <w:szCs w:val="16"/>
        </w:rPr>
      </w:pPr>
      <w:r w:rsidRPr="0000124E">
        <w:rPr>
          <w:sz w:val="16"/>
          <w:szCs w:val="16"/>
        </w:rPr>
        <w:t xml:space="preserve">- </w:t>
      </w:r>
      <w:proofErr w:type="spellStart"/>
      <w:r w:rsidRPr="0000124E">
        <w:rPr>
          <w:sz w:val="16"/>
          <w:szCs w:val="16"/>
        </w:rPr>
        <w:t>Шляхтичева</w:t>
      </w:r>
      <w:proofErr w:type="spellEnd"/>
      <w:r w:rsidRPr="0000124E">
        <w:rPr>
          <w:sz w:val="16"/>
          <w:szCs w:val="16"/>
        </w:rPr>
        <w:t xml:space="preserve"> Анатолия Ивановича, ветерана МВД России.</w:t>
      </w:r>
    </w:p>
    <w:p w:rsidR="000E21B8" w:rsidRPr="0000124E" w:rsidRDefault="000E21B8" w:rsidP="000254C6">
      <w:pPr>
        <w:numPr>
          <w:ilvl w:val="0"/>
          <w:numId w:val="7"/>
        </w:numPr>
        <w:suppressAutoHyphens w:val="0"/>
        <w:ind w:left="0" w:firstLine="709"/>
        <w:jc w:val="both"/>
        <w:rPr>
          <w:sz w:val="16"/>
          <w:szCs w:val="16"/>
        </w:rPr>
      </w:pPr>
      <w:r w:rsidRPr="0000124E">
        <w:rPr>
          <w:sz w:val="16"/>
          <w:szCs w:val="16"/>
        </w:rPr>
        <w:t>Управлению делами администрации Тогучинского района Новосибирской области (Чумакова В.А.) опубликовать настоящее распоряжение в периодическом печатном издании органов местного самоуправления Тогучинского района Новосибирской области «Тогучинский Вестник».</w:t>
      </w:r>
    </w:p>
    <w:p w:rsidR="000E21B8" w:rsidRPr="0000124E" w:rsidRDefault="000E21B8" w:rsidP="000E21B8">
      <w:pPr>
        <w:ind w:firstLine="708"/>
        <w:jc w:val="both"/>
        <w:rPr>
          <w:sz w:val="16"/>
          <w:szCs w:val="16"/>
        </w:rPr>
      </w:pPr>
      <w:r w:rsidRPr="0000124E">
        <w:rPr>
          <w:sz w:val="16"/>
          <w:szCs w:val="16"/>
        </w:rPr>
        <w:t xml:space="preserve">3. Контроль за исполнением данного распоряжения возложить на управляющего делами администрации Тогучинского района Новосибирской области Чумакову В. </w:t>
      </w:r>
      <w:proofErr w:type="gramStart"/>
      <w:r w:rsidRPr="0000124E">
        <w:rPr>
          <w:sz w:val="16"/>
          <w:szCs w:val="16"/>
        </w:rPr>
        <w:t>А..</w:t>
      </w:r>
      <w:proofErr w:type="gramEnd"/>
    </w:p>
    <w:p w:rsidR="000E21B8" w:rsidRPr="0000124E" w:rsidRDefault="000E21B8" w:rsidP="000E21B8">
      <w:pPr>
        <w:rPr>
          <w:sz w:val="16"/>
          <w:szCs w:val="16"/>
        </w:rPr>
      </w:pPr>
    </w:p>
    <w:p w:rsidR="000E21B8" w:rsidRPr="0000124E" w:rsidRDefault="000E21B8" w:rsidP="000E21B8">
      <w:pPr>
        <w:rPr>
          <w:sz w:val="16"/>
          <w:szCs w:val="16"/>
        </w:rPr>
      </w:pPr>
    </w:p>
    <w:p w:rsidR="000E21B8" w:rsidRPr="0000124E" w:rsidRDefault="000E21B8" w:rsidP="000E21B8">
      <w:pPr>
        <w:rPr>
          <w:sz w:val="16"/>
          <w:szCs w:val="16"/>
        </w:rPr>
      </w:pPr>
      <w:r w:rsidRPr="0000124E">
        <w:rPr>
          <w:sz w:val="16"/>
          <w:szCs w:val="16"/>
        </w:rPr>
        <w:t xml:space="preserve">Глава Тогучинского района </w:t>
      </w:r>
      <w:r w:rsidRPr="0000124E">
        <w:rPr>
          <w:sz w:val="16"/>
          <w:szCs w:val="16"/>
        </w:rPr>
        <w:tab/>
      </w:r>
    </w:p>
    <w:p w:rsidR="001172DF" w:rsidRPr="0000124E" w:rsidRDefault="000E21B8" w:rsidP="000E21B8">
      <w:pPr>
        <w:rPr>
          <w:sz w:val="16"/>
          <w:szCs w:val="16"/>
        </w:rPr>
      </w:pPr>
      <w:r w:rsidRPr="0000124E">
        <w:rPr>
          <w:sz w:val="16"/>
          <w:szCs w:val="16"/>
        </w:rPr>
        <w:t xml:space="preserve">Новосибирской области </w:t>
      </w:r>
      <w:r w:rsidRPr="0000124E">
        <w:rPr>
          <w:sz w:val="16"/>
          <w:szCs w:val="16"/>
        </w:rPr>
        <w:tab/>
      </w:r>
      <w:r w:rsidRPr="0000124E">
        <w:rPr>
          <w:sz w:val="16"/>
          <w:szCs w:val="16"/>
        </w:rPr>
        <w:tab/>
        <w:t xml:space="preserve">                            С.С. Пыхтин</w:t>
      </w:r>
    </w:p>
    <w:p w:rsidR="000E21B8" w:rsidRPr="0000124E" w:rsidRDefault="000E21B8" w:rsidP="000E21B8">
      <w:pPr>
        <w:rPr>
          <w:sz w:val="16"/>
          <w:szCs w:val="16"/>
        </w:rPr>
      </w:pPr>
      <w:r w:rsidRPr="0000124E">
        <w:rPr>
          <w:sz w:val="16"/>
          <w:szCs w:val="16"/>
        </w:rPr>
        <w:t>_____________________________________________________________</w:t>
      </w:r>
    </w:p>
    <w:p w:rsidR="000E21B8" w:rsidRPr="0000124E" w:rsidRDefault="000E21B8" w:rsidP="000E21B8">
      <w:pPr>
        <w:rPr>
          <w:b/>
          <w:sz w:val="16"/>
          <w:szCs w:val="16"/>
        </w:rPr>
      </w:pPr>
    </w:p>
    <w:p w:rsidR="00CF3B0F" w:rsidRPr="0000124E" w:rsidRDefault="00CF3B0F" w:rsidP="00CF3B0F">
      <w:pPr>
        <w:jc w:val="center"/>
        <w:rPr>
          <w:b/>
          <w:sz w:val="16"/>
          <w:szCs w:val="16"/>
        </w:rPr>
      </w:pPr>
      <w:r w:rsidRPr="0000124E">
        <w:rPr>
          <w:b/>
          <w:sz w:val="16"/>
          <w:szCs w:val="16"/>
        </w:rPr>
        <w:t>АДМИНИСТРАЦИЯ</w:t>
      </w:r>
    </w:p>
    <w:p w:rsidR="00CF3B0F" w:rsidRPr="0000124E" w:rsidRDefault="00CF3B0F" w:rsidP="00CF3B0F">
      <w:pPr>
        <w:jc w:val="center"/>
        <w:rPr>
          <w:b/>
          <w:sz w:val="16"/>
          <w:szCs w:val="16"/>
        </w:rPr>
      </w:pPr>
      <w:r w:rsidRPr="0000124E">
        <w:rPr>
          <w:b/>
          <w:sz w:val="16"/>
          <w:szCs w:val="16"/>
        </w:rPr>
        <w:t>ТОГУЧИНСКОГО РАЙОНА</w:t>
      </w:r>
    </w:p>
    <w:p w:rsidR="00CF3B0F" w:rsidRPr="0000124E" w:rsidRDefault="00CF3B0F" w:rsidP="00CF3B0F">
      <w:pPr>
        <w:jc w:val="center"/>
        <w:rPr>
          <w:b/>
          <w:sz w:val="16"/>
          <w:szCs w:val="16"/>
        </w:rPr>
      </w:pPr>
      <w:r w:rsidRPr="0000124E">
        <w:rPr>
          <w:b/>
          <w:sz w:val="16"/>
          <w:szCs w:val="16"/>
        </w:rPr>
        <w:t>НОВОСИБИРСКОЙ ОБЛАСТИ</w:t>
      </w:r>
    </w:p>
    <w:p w:rsidR="00CF3B0F" w:rsidRPr="0000124E" w:rsidRDefault="00CF3B0F" w:rsidP="00CF3B0F">
      <w:pPr>
        <w:jc w:val="center"/>
        <w:rPr>
          <w:b/>
          <w:sz w:val="16"/>
          <w:szCs w:val="16"/>
        </w:rPr>
      </w:pPr>
    </w:p>
    <w:p w:rsidR="00CF3B0F" w:rsidRPr="005D77F0" w:rsidRDefault="00CF3B0F" w:rsidP="00CF3B0F">
      <w:pPr>
        <w:pStyle w:val="2"/>
        <w:rPr>
          <w:b/>
          <w:color w:val="00000A"/>
          <w:sz w:val="16"/>
          <w:szCs w:val="16"/>
        </w:rPr>
      </w:pPr>
      <w:r w:rsidRPr="0000124E">
        <w:rPr>
          <w:b/>
          <w:color w:val="00000A"/>
          <w:sz w:val="16"/>
          <w:szCs w:val="16"/>
        </w:rPr>
        <w:t>РАСПОРЯЖЕНИЕ</w:t>
      </w:r>
    </w:p>
    <w:p w:rsidR="00CF3B0F" w:rsidRPr="005D77F0" w:rsidRDefault="00CF3B0F" w:rsidP="00CF3B0F">
      <w:pPr>
        <w:rPr>
          <w:sz w:val="16"/>
          <w:szCs w:val="16"/>
        </w:rPr>
      </w:pPr>
    </w:p>
    <w:p w:rsidR="00CF3B0F" w:rsidRPr="005D77F0" w:rsidRDefault="00CF3B0F" w:rsidP="00CF3B0F">
      <w:pPr>
        <w:jc w:val="center"/>
        <w:rPr>
          <w:sz w:val="16"/>
          <w:szCs w:val="16"/>
        </w:rPr>
      </w:pPr>
      <w:r w:rsidRPr="005D77F0">
        <w:rPr>
          <w:sz w:val="16"/>
          <w:szCs w:val="16"/>
        </w:rPr>
        <w:t xml:space="preserve"> </w:t>
      </w:r>
      <w:proofErr w:type="gramStart"/>
      <w:r>
        <w:rPr>
          <w:sz w:val="16"/>
          <w:szCs w:val="16"/>
        </w:rPr>
        <w:t>0</w:t>
      </w:r>
      <w:r>
        <w:rPr>
          <w:sz w:val="16"/>
          <w:szCs w:val="16"/>
        </w:rPr>
        <w:t>7</w:t>
      </w:r>
      <w:r>
        <w:rPr>
          <w:sz w:val="16"/>
          <w:szCs w:val="16"/>
        </w:rPr>
        <w:t>.11</w:t>
      </w:r>
      <w:r w:rsidRPr="005D77F0">
        <w:rPr>
          <w:sz w:val="16"/>
          <w:szCs w:val="16"/>
        </w:rPr>
        <w:t>.2022  №</w:t>
      </w:r>
      <w:proofErr w:type="gramEnd"/>
      <w:r w:rsidRPr="005D77F0">
        <w:rPr>
          <w:sz w:val="16"/>
          <w:szCs w:val="16"/>
        </w:rPr>
        <w:t xml:space="preserve"> </w:t>
      </w:r>
      <w:r>
        <w:rPr>
          <w:sz w:val="16"/>
          <w:szCs w:val="16"/>
        </w:rPr>
        <w:t>4</w:t>
      </w:r>
      <w:r>
        <w:rPr>
          <w:sz w:val="16"/>
          <w:szCs w:val="16"/>
        </w:rPr>
        <w:t>8</w:t>
      </w:r>
      <w:r>
        <w:rPr>
          <w:sz w:val="16"/>
          <w:szCs w:val="16"/>
        </w:rPr>
        <w:t>1</w:t>
      </w:r>
      <w:r w:rsidRPr="005D77F0">
        <w:rPr>
          <w:sz w:val="16"/>
          <w:szCs w:val="16"/>
        </w:rPr>
        <w:t>/Р/93</w:t>
      </w:r>
    </w:p>
    <w:p w:rsidR="00CF3B0F" w:rsidRPr="005D77F0" w:rsidRDefault="00CF3B0F" w:rsidP="00CF3B0F">
      <w:pPr>
        <w:jc w:val="center"/>
        <w:rPr>
          <w:sz w:val="16"/>
          <w:szCs w:val="16"/>
        </w:rPr>
      </w:pPr>
    </w:p>
    <w:p w:rsidR="00CF3B0F" w:rsidRPr="005D77F0" w:rsidRDefault="00CF3B0F" w:rsidP="00CF3B0F">
      <w:pPr>
        <w:jc w:val="center"/>
        <w:rPr>
          <w:sz w:val="16"/>
          <w:szCs w:val="16"/>
        </w:rPr>
      </w:pPr>
      <w:r w:rsidRPr="005D77F0">
        <w:rPr>
          <w:sz w:val="16"/>
          <w:szCs w:val="16"/>
        </w:rPr>
        <w:t>г. Тогучин</w:t>
      </w:r>
    </w:p>
    <w:p w:rsidR="000E21B8" w:rsidRDefault="000E21B8" w:rsidP="000E21B8">
      <w:pPr>
        <w:rPr>
          <w:b/>
          <w:sz w:val="16"/>
          <w:szCs w:val="16"/>
        </w:rPr>
      </w:pPr>
    </w:p>
    <w:p w:rsidR="00CF3B0F" w:rsidRPr="00CF3B0F" w:rsidRDefault="00CF3B0F" w:rsidP="00CF3B0F">
      <w:pPr>
        <w:jc w:val="center"/>
        <w:rPr>
          <w:sz w:val="16"/>
          <w:szCs w:val="16"/>
        </w:rPr>
      </w:pPr>
      <w:r w:rsidRPr="00CF3B0F">
        <w:rPr>
          <w:sz w:val="16"/>
          <w:szCs w:val="16"/>
        </w:rPr>
        <w:t>О награждении Почетной грамотой администрации Тогучинского района Новосибирской области и об объявлении Благодарности Главы Тогучинского района Новосибирской области</w:t>
      </w:r>
    </w:p>
    <w:p w:rsidR="00CF3B0F" w:rsidRPr="00CF3B0F" w:rsidRDefault="00CF3B0F" w:rsidP="00CF3B0F">
      <w:pPr>
        <w:jc w:val="both"/>
        <w:rPr>
          <w:sz w:val="16"/>
          <w:szCs w:val="16"/>
        </w:rPr>
      </w:pPr>
    </w:p>
    <w:p w:rsidR="00CF3B0F" w:rsidRPr="00CF3B0F" w:rsidRDefault="00CF3B0F" w:rsidP="00CF3B0F">
      <w:pPr>
        <w:numPr>
          <w:ilvl w:val="0"/>
          <w:numId w:val="5"/>
        </w:numPr>
        <w:suppressAutoHyphens w:val="0"/>
        <w:ind w:left="0" w:firstLine="709"/>
        <w:jc w:val="both"/>
        <w:rPr>
          <w:sz w:val="16"/>
          <w:szCs w:val="16"/>
        </w:rPr>
      </w:pPr>
      <w:r w:rsidRPr="00CF3B0F">
        <w:rPr>
          <w:sz w:val="16"/>
          <w:szCs w:val="16"/>
        </w:rPr>
        <w:t>Наградить Почетной грамотой администрации Тогучинского района Новосибирской области за высокие производственные показатели, большой вклад в развитие агропромышленного комплекса:</w:t>
      </w:r>
    </w:p>
    <w:p w:rsidR="00CF3B0F" w:rsidRPr="00CF3B0F" w:rsidRDefault="00CF3B0F" w:rsidP="00CF3B0F">
      <w:pPr>
        <w:ind w:firstLine="709"/>
        <w:jc w:val="both"/>
        <w:rPr>
          <w:sz w:val="16"/>
          <w:szCs w:val="16"/>
        </w:rPr>
      </w:pPr>
      <w:r w:rsidRPr="00CF3B0F">
        <w:rPr>
          <w:sz w:val="16"/>
          <w:szCs w:val="16"/>
        </w:rPr>
        <w:t>- Дмитриева Бориса Александровича, механизатора отделения № 2 закрытого акционерного общества «Политотдельское» Тогучинского района Новосибирской области;</w:t>
      </w:r>
    </w:p>
    <w:p w:rsidR="00CF3B0F" w:rsidRPr="00CF3B0F" w:rsidRDefault="00CF3B0F" w:rsidP="00CF3B0F">
      <w:pPr>
        <w:ind w:firstLine="709"/>
        <w:jc w:val="both"/>
        <w:rPr>
          <w:sz w:val="16"/>
          <w:szCs w:val="16"/>
        </w:rPr>
      </w:pPr>
      <w:r w:rsidRPr="00CF3B0F">
        <w:rPr>
          <w:sz w:val="16"/>
          <w:szCs w:val="16"/>
        </w:rPr>
        <w:t>- Колесника Дмитрия Игоревича, инженера по технике безопасности закрытого акционерного общества «Политотдельское» Тогучинского района Новосибирской области;</w:t>
      </w:r>
    </w:p>
    <w:p w:rsidR="00CF3B0F" w:rsidRPr="00CF3B0F" w:rsidRDefault="00CF3B0F" w:rsidP="00CF3B0F">
      <w:pPr>
        <w:ind w:firstLine="709"/>
        <w:jc w:val="both"/>
        <w:rPr>
          <w:sz w:val="16"/>
          <w:szCs w:val="16"/>
        </w:rPr>
      </w:pPr>
      <w:r w:rsidRPr="00CF3B0F">
        <w:rPr>
          <w:sz w:val="16"/>
          <w:szCs w:val="16"/>
        </w:rPr>
        <w:t xml:space="preserve">- </w:t>
      </w:r>
      <w:proofErr w:type="spellStart"/>
      <w:r w:rsidRPr="00CF3B0F">
        <w:rPr>
          <w:sz w:val="16"/>
          <w:szCs w:val="16"/>
        </w:rPr>
        <w:t>Кондик</w:t>
      </w:r>
      <w:proofErr w:type="spellEnd"/>
      <w:r w:rsidRPr="00CF3B0F">
        <w:rPr>
          <w:sz w:val="16"/>
          <w:szCs w:val="16"/>
        </w:rPr>
        <w:t xml:space="preserve"> Екатерину Васильевну, бухгалтера общества с ограниченной ответственностью «</w:t>
      </w:r>
      <w:proofErr w:type="spellStart"/>
      <w:r w:rsidRPr="00CF3B0F">
        <w:rPr>
          <w:sz w:val="16"/>
          <w:szCs w:val="16"/>
        </w:rPr>
        <w:t>Кудрино</w:t>
      </w:r>
      <w:proofErr w:type="spellEnd"/>
      <w:r w:rsidRPr="00CF3B0F">
        <w:rPr>
          <w:sz w:val="16"/>
          <w:szCs w:val="16"/>
        </w:rPr>
        <w:t>»;</w:t>
      </w:r>
    </w:p>
    <w:p w:rsidR="00CF3B0F" w:rsidRPr="00CF3B0F" w:rsidRDefault="00CF3B0F" w:rsidP="00CF3B0F">
      <w:pPr>
        <w:ind w:firstLine="709"/>
        <w:jc w:val="both"/>
        <w:rPr>
          <w:sz w:val="16"/>
          <w:szCs w:val="16"/>
        </w:rPr>
      </w:pPr>
      <w:r w:rsidRPr="00CF3B0F">
        <w:rPr>
          <w:sz w:val="16"/>
          <w:szCs w:val="16"/>
        </w:rPr>
        <w:t>- Полетаеву Ольгу Юрьевну, инженера-технолога общества с ограниченной ответственностью «</w:t>
      </w:r>
      <w:proofErr w:type="spellStart"/>
      <w:r w:rsidRPr="00CF3B0F">
        <w:rPr>
          <w:sz w:val="16"/>
          <w:szCs w:val="16"/>
        </w:rPr>
        <w:t>Тогучинское</w:t>
      </w:r>
      <w:proofErr w:type="spellEnd"/>
      <w:r w:rsidRPr="00CF3B0F">
        <w:rPr>
          <w:sz w:val="16"/>
          <w:szCs w:val="16"/>
        </w:rPr>
        <w:t xml:space="preserve"> молоко»;</w:t>
      </w:r>
    </w:p>
    <w:p w:rsidR="00CF3B0F" w:rsidRPr="00CF3B0F" w:rsidRDefault="00CF3B0F" w:rsidP="00CF3B0F">
      <w:pPr>
        <w:ind w:firstLine="709"/>
        <w:jc w:val="both"/>
        <w:rPr>
          <w:sz w:val="16"/>
          <w:szCs w:val="16"/>
        </w:rPr>
      </w:pPr>
      <w:r w:rsidRPr="00CF3B0F">
        <w:rPr>
          <w:sz w:val="16"/>
          <w:szCs w:val="16"/>
        </w:rPr>
        <w:t>- Пашкову Елену Сергеевну, начальника отдела по развитию сельских территорий администрации Тогучинского района Новосибирской области;</w:t>
      </w:r>
    </w:p>
    <w:p w:rsidR="00CF3B0F" w:rsidRPr="00CF3B0F" w:rsidRDefault="00CF3B0F" w:rsidP="00CF3B0F">
      <w:pPr>
        <w:ind w:firstLine="709"/>
        <w:jc w:val="both"/>
        <w:rPr>
          <w:sz w:val="16"/>
          <w:szCs w:val="16"/>
        </w:rPr>
      </w:pPr>
      <w:r w:rsidRPr="00CF3B0F">
        <w:rPr>
          <w:sz w:val="16"/>
          <w:szCs w:val="16"/>
        </w:rPr>
        <w:t xml:space="preserve">- </w:t>
      </w:r>
      <w:proofErr w:type="spellStart"/>
      <w:r w:rsidRPr="00CF3B0F">
        <w:rPr>
          <w:sz w:val="16"/>
          <w:szCs w:val="16"/>
        </w:rPr>
        <w:t>Пучкина</w:t>
      </w:r>
      <w:proofErr w:type="spellEnd"/>
      <w:r w:rsidRPr="00CF3B0F">
        <w:rPr>
          <w:sz w:val="16"/>
          <w:szCs w:val="16"/>
        </w:rPr>
        <w:t xml:space="preserve"> Евгения Николаевича, скотника общества с ограниченной ответственностью «</w:t>
      </w:r>
      <w:proofErr w:type="spellStart"/>
      <w:r w:rsidRPr="00CF3B0F">
        <w:rPr>
          <w:sz w:val="16"/>
          <w:szCs w:val="16"/>
        </w:rPr>
        <w:t>Сиб</w:t>
      </w:r>
      <w:proofErr w:type="spellEnd"/>
      <w:r w:rsidRPr="00CF3B0F">
        <w:rPr>
          <w:sz w:val="16"/>
          <w:szCs w:val="16"/>
        </w:rPr>
        <w:t>-Колос» Тогучинского района Новосибирской области;</w:t>
      </w:r>
    </w:p>
    <w:p w:rsidR="00CF3B0F" w:rsidRPr="00CF3B0F" w:rsidRDefault="00CF3B0F" w:rsidP="00CF3B0F">
      <w:pPr>
        <w:ind w:firstLine="709"/>
        <w:jc w:val="both"/>
        <w:rPr>
          <w:sz w:val="16"/>
          <w:szCs w:val="16"/>
        </w:rPr>
      </w:pPr>
      <w:r w:rsidRPr="00CF3B0F">
        <w:rPr>
          <w:sz w:val="16"/>
          <w:szCs w:val="16"/>
        </w:rPr>
        <w:t xml:space="preserve">- </w:t>
      </w:r>
      <w:proofErr w:type="spellStart"/>
      <w:r w:rsidRPr="00CF3B0F">
        <w:rPr>
          <w:sz w:val="16"/>
          <w:szCs w:val="16"/>
        </w:rPr>
        <w:t>Юхатова</w:t>
      </w:r>
      <w:proofErr w:type="spellEnd"/>
      <w:r w:rsidRPr="00CF3B0F">
        <w:rPr>
          <w:sz w:val="16"/>
          <w:szCs w:val="16"/>
        </w:rPr>
        <w:t xml:space="preserve"> Александра Алексеевича, механизатора общества с ограниченной ответственностью «</w:t>
      </w:r>
      <w:proofErr w:type="spellStart"/>
      <w:r w:rsidRPr="00CF3B0F">
        <w:rPr>
          <w:sz w:val="16"/>
          <w:szCs w:val="16"/>
        </w:rPr>
        <w:t>Сиб</w:t>
      </w:r>
      <w:proofErr w:type="spellEnd"/>
      <w:r w:rsidRPr="00CF3B0F">
        <w:rPr>
          <w:sz w:val="16"/>
          <w:szCs w:val="16"/>
        </w:rPr>
        <w:t>-Колос» Тогучинского района Новосибирской области;</w:t>
      </w:r>
    </w:p>
    <w:p w:rsidR="00CF3B0F" w:rsidRPr="00CF3B0F" w:rsidRDefault="00CF3B0F" w:rsidP="00CF3B0F">
      <w:pPr>
        <w:ind w:firstLine="709"/>
        <w:jc w:val="both"/>
        <w:rPr>
          <w:sz w:val="16"/>
          <w:szCs w:val="16"/>
        </w:rPr>
      </w:pPr>
      <w:r w:rsidRPr="00CF3B0F">
        <w:rPr>
          <w:sz w:val="16"/>
          <w:szCs w:val="16"/>
        </w:rPr>
        <w:t xml:space="preserve">- </w:t>
      </w:r>
      <w:proofErr w:type="spellStart"/>
      <w:r w:rsidRPr="00CF3B0F">
        <w:rPr>
          <w:sz w:val="16"/>
          <w:szCs w:val="16"/>
        </w:rPr>
        <w:t>Якимчука</w:t>
      </w:r>
      <w:proofErr w:type="spellEnd"/>
      <w:r w:rsidRPr="00CF3B0F">
        <w:rPr>
          <w:sz w:val="16"/>
          <w:szCs w:val="16"/>
        </w:rPr>
        <w:t xml:space="preserve"> Юрия Михайловича, главного агронома Тогучинского района отдела филиала ФГБУ «</w:t>
      </w:r>
      <w:proofErr w:type="spellStart"/>
      <w:r w:rsidRPr="00CF3B0F">
        <w:rPr>
          <w:sz w:val="16"/>
          <w:szCs w:val="16"/>
        </w:rPr>
        <w:t>Россельхозцентр</w:t>
      </w:r>
      <w:proofErr w:type="spellEnd"/>
      <w:r w:rsidRPr="00CF3B0F">
        <w:rPr>
          <w:sz w:val="16"/>
          <w:szCs w:val="16"/>
        </w:rPr>
        <w:t>»;</w:t>
      </w:r>
    </w:p>
    <w:p w:rsidR="00CF3B0F" w:rsidRPr="00CF3B0F" w:rsidRDefault="00CF3B0F" w:rsidP="00CF3B0F">
      <w:pPr>
        <w:ind w:firstLine="709"/>
        <w:jc w:val="both"/>
        <w:rPr>
          <w:sz w:val="16"/>
          <w:szCs w:val="16"/>
        </w:rPr>
      </w:pPr>
      <w:r w:rsidRPr="00CF3B0F">
        <w:rPr>
          <w:sz w:val="16"/>
          <w:szCs w:val="16"/>
        </w:rPr>
        <w:t>- Криницкую Ирину Анатольевну, бригадира животноводства, закрытого акционерного общества «</w:t>
      </w:r>
      <w:proofErr w:type="spellStart"/>
      <w:r w:rsidRPr="00CF3B0F">
        <w:rPr>
          <w:sz w:val="16"/>
          <w:szCs w:val="16"/>
        </w:rPr>
        <w:t>Завьяловское</w:t>
      </w:r>
      <w:proofErr w:type="spellEnd"/>
      <w:r w:rsidRPr="00CF3B0F">
        <w:rPr>
          <w:sz w:val="16"/>
          <w:szCs w:val="16"/>
        </w:rPr>
        <w:t>» Тогучинского района Новосибирской области;</w:t>
      </w:r>
    </w:p>
    <w:p w:rsidR="00CF3B0F" w:rsidRPr="00CF3B0F" w:rsidRDefault="00CF3B0F" w:rsidP="00CF3B0F">
      <w:pPr>
        <w:ind w:firstLine="709"/>
        <w:jc w:val="both"/>
        <w:rPr>
          <w:sz w:val="16"/>
          <w:szCs w:val="16"/>
        </w:rPr>
      </w:pPr>
      <w:r w:rsidRPr="00CF3B0F">
        <w:rPr>
          <w:sz w:val="16"/>
          <w:szCs w:val="16"/>
        </w:rPr>
        <w:t>- Палкина Андрея Егоровича, главного зоотехника закрытого акционерного общества «</w:t>
      </w:r>
      <w:proofErr w:type="spellStart"/>
      <w:r w:rsidRPr="00CF3B0F">
        <w:rPr>
          <w:sz w:val="16"/>
          <w:szCs w:val="16"/>
        </w:rPr>
        <w:t>Завьяловское</w:t>
      </w:r>
      <w:proofErr w:type="spellEnd"/>
      <w:r w:rsidRPr="00CF3B0F">
        <w:rPr>
          <w:sz w:val="16"/>
          <w:szCs w:val="16"/>
        </w:rPr>
        <w:t>» Тогучинского района Новосибирской области;</w:t>
      </w:r>
    </w:p>
    <w:p w:rsidR="00CF3B0F" w:rsidRPr="00CF3B0F" w:rsidRDefault="00CF3B0F" w:rsidP="00CF3B0F">
      <w:pPr>
        <w:ind w:firstLine="709"/>
        <w:jc w:val="both"/>
        <w:rPr>
          <w:sz w:val="16"/>
          <w:szCs w:val="16"/>
        </w:rPr>
      </w:pPr>
      <w:r w:rsidRPr="00CF3B0F">
        <w:rPr>
          <w:sz w:val="16"/>
          <w:szCs w:val="16"/>
        </w:rPr>
        <w:t>- Тарасова Сергея Васильевича, водителя закрытого акционерного общества «</w:t>
      </w:r>
      <w:proofErr w:type="spellStart"/>
      <w:r w:rsidRPr="00CF3B0F">
        <w:rPr>
          <w:sz w:val="16"/>
          <w:szCs w:val="16"/>
        </w:rPr>
        <w:t>Завьяловское</w:t>
      </w:r>
      <w:proofErr w:type="spellEnd"/>
      <w:r w:rsidRPr="00CF3B0F">
        <w:rPr>
          <w:sz w:val="16"/>
          <w:szCs w:val="16"/>
        </w:rPr>
        <w:t>» Тогучинского района Новосибирской области;</w:t>
      </w:r>
    </w:p>
    <w:p w:rsidR="00CF3B0F" w:rsidRPr="00CF3B0F" w:rsidRDefault="00CF3B0F" w:rsidP="00CF3B0F">
      <w:pPr>
        <w:ind w:firstLine="709"/>
        <w:jc w:val="both"/>
        <w:rPr>
          <w:sz w:val="16"/>
          <w:szCs w:val="16"/>
        </w:rPr>
      </w:pPr>
      <w:r w:rsidRPr="00CF3B0F">
        <w:rPr>
          <w:sz w:val="16"/>
          <w:szCs w:val="16"/>
        </w:rPr>
        <w:t>- Харитонова Михаила Николаевича, агронома отделения № 5 закрытого акционерного общества «</w:t>
      </w:r>
      <w:proofErr w:type="spellStart"/>
      <w:r w:rsidRPr="00CF3B0F">
        <w:rPr>
          <w:sz w:val="16"/>
          <w:szCs w:val="16"/>
        </w:rPr>
        <w:t>Завьяловское</w:t>
      </w:r>
      <w:proofErr w:type="spellEnd"/>
      <w:r w:rsidRPr="00CF3B0F">
        <w:rPr>
          <w:sz w:val="16"/>
          <w:szCs w:val="16"/>
        </w:rPr>
        <w:t>» Тогучинского района Новосибирской области.</w:t>
      </w:r>
    </w:p>
    <w:p w:rsidR="00CF3B0F" w:rsidRPr="00CF3B0F" w:rsidRDefault="00CF3B0F" w:rsidP="00CF3B0F">
      <w:pPr>
        <w:ind w:firstLine="709"/>
        <w:jc w:val="both"/>
        <w:rPr>
          <w:sz w:val="16"/>
          <w:szCs w:val="16"/>
        </w:rPr>
      </w:pPr>
      <w:r w:rsidRPr="00CF3B0F">
        <w:rPr>
          <w:sz w:val="16"/>
          <w:szCs w:val="16"/>
        </w:rPr>
        <w:t>2. Объявить Благодарность Главы Тогучинского района Новосибирской области за высокие производственные показатели, большой вклад в развитие агропромышленного комплекса:</w:t>
      </w:r>
    </w:p>
    <w:p w:rsidR="00CF3B0F" w:rsidRPr="00CF3B0F" w:rsidRDefault="00CF3B0F" w:rsidP="00CF3B0F">
      <w:pPr>
        <w:ind w:firstLine="709"/>
        <w:jc w:val="both"/>
        <w:rPr>
          <w:sz w:val="16"/>
          <w:szCs w:val="16"/>
        </w:rPr>
      </w:pPr>
      <w:r w:rsidRPr="00CF3B0F">
        <w:rPr>
          <w:sz w:val="16"/>
          <w:szCs w:val="16"/>
        </w:rPr>
        <w:t xml:space="preserve">- </w:t>
      </w:r>
      <w:proofErr w:type="spellStart"/>
      <w:r w:rsidRPr="00CF3B0F">
        <w:rPr>
          <w:sz w:val="16"/>
          <w:szCs w:val="16"/>
        </w:rPr>
        <w:t>Алешеной</w:t>
      </w:r>
      <w:proofErr w:type="spellEnd"/>
      <w:r w:rsidRPr="00CF3B0F">
        <w:rPr>
          <w:sz w:val="16"/>
          <w:szCs w:val="16"/>
        </w:rPr>
        <w:t xml:space="preserve"> </w:t>
      </w:r>
      <w:proofErr w:type="spellStart"/>
      <w:r w:rsidRPr="00CF3B0F">
        <w:rPr>
          <w:sz w:val="16"/>
          <w:szCs w:val="16"/>
        </w:rPr>
        <w:t>Нателье</w:t>
      </w:r>
      <w:proofErr w:type="spellEnd"/>
      <w:r w:rsidRPr="00CF3B0F">
        <w:rPr>
          <w:sz w:val="16"/>
          <w:szCs w:val="16"/>
        </w:rPr>
        <w:t xml:space="preserve"> Александровне, ветеринарному фельдшеру общества с ограниченной ответственностью «</w:t>
      </w:r>
      <w:proofErr w:type="spellStart"/>
      <w:r w:rsidRPr="00CF3B0F">
        <w:rPr>
          <w:sz w:val="16"/>
          <w:szCs w:val="16"/>
        </w:rPr>
        <w:t>Сиб</w:t>
      </w:r>
      <w:proofErr w:type="spellEnd"/>
      <w:r w:rsidRPr="00CF3B0F">
        <w:rPr>
          <w:sz w:val="16"/>
          <w:szCs w:val="16"/>
        </w:rPr>
        <w:t>-Колос» Тогучинского района Новосибирской области;</w:t>
      </w:r>
    </w:p>
    <w:p w:rsidR="00CF3B0F" w:rsidRPr="00CF3B0F" w:rsidRDefault="00CF3B0F" w:rsidP="00CF3B0F">
      <w:pPr>
        <w:ind w:firstLine="709"/>
        <w:jc w:val="both"/>
        <w:rPr>
          <w:sz w:val="16"/>
          <w:szCs w:val="16"/>
        </w:rPr>
      </w:pPr>
      <w:r w:rsidRPr="00CF3B0F">
        <w:rPr>
          <w:sz w:val="16"/>
          <w:szCs w:val="16"/>
        </w:rPr>
        <w:t xml:space="preserve">- </w:t>
      </w:r>
      <w:proofErr w:type="spellStart"/>
      <w:r w:rsidRPr="00CF3B0F">
        <w:rPr>
          <w:sz w:val="16"/>
          <w:szCs w:val="16"/>
        </w:rPr>
        <w:t>Абдрафикову</w:t>
      </w:r>
      <w:proofErr w:type="spellEnd"/>
      <w:r w:rsidRPr="00CF3B0F">
        <w:rPr>
          <w:sz w:val="16"/>
          <w:szCs w:val="16"/>
        </w:rPr>
        <w:t xml:space="preserve"> Данилу Антоновичу, механизатору общества с ограниченной ответственностью «Северо-Восток» Тогучинского района Новосибирской области;</w:t>
      </w:r>
    </w:p>
    <w:p w:rsidR="00CF3B0F" w:rsidRPr="00CF3B0F" w:rsidRDefault="00CF3B0F" w:rsidP="00CF3B0F">
      <w:pPr>
        <w:ind w:firstLine="709"/>
        <w:jc w:val="both"/>
        <w:rPr>
          <w:sz w:val="16"/>
          <w:szCs w:val="16"/>
        </w:rPr>
      </w:pPr>
      <w:r w:rsidRPr="00CF3B0F">
        <w:rPr>
          <w:sz w:val="16"/>
          <w:szCs w:val="16"/>
        </w:rPr>
        <w:t xml:space="preserve">- </w:t>
      </w:r>
      <w:proofErr w:type="spellStart"/>
      <w:r w:rsidRPr="00CF3B0F">
        <w:rPr>
          <w:sz w:val="16"/>
          <w:szCs w:val="16"/>
        </w:rPr>
        <w:t>Гоффман</w:t>
      </w:r>
      <w:proofErr w:type="spellEnd"/>
      <w:r w:rsidRPr="00CF3B0F">
        <w:rPr>
          <w:sz w:val="16"/>
          <w:szCs w:val="16"/>
        </w:rPr>
        <w:t xml:space="preserve"> Александру Владимировичу, водителю общества с ограниченной ответственностью «</w:t>
      </w:r>
      <w:proofErr w:type="spellStart"/>
      <w:r w:rsidRPr="00CF3B0F">
        <w:rPr>
          <w:sz w:val="16"/>
          <w:szCs w:val="16"/>
        </w:rPr>
        <w:t>Боровлянское</w:t>
      </w:r>
      <w:proofErr w:type="spellEnd"/>
      <w:r w:rsidRPr="00CF3B0F">
        <w:rPr>
          <w:sz w:val="16"/>
          <w:szCs w:val="16"/>
        </w:rPr>
        <w:t>» Тогучинского района Новосибирской области;</w:t>
      </w:r>
    </w:p>
    <w:p w:rsidR="00CF3B0F" w:rsidRPr="00CF3B0F" w:rsidRDefault="00CF3B0F" w:rsidP="00CF3B0F">
      <w:pPr>
        <w:ind w:firstLine="709"/>
        <w:jc w:val="both"/>
        <w:rPr>
          <w:sz w:val="16"/>
          <w:szCs w:val="16"/>
        </w:rPr>
      </w:pPr>
      <w:r w:rsidRPr="00CF3B0F">
        <w:rPr>
          <w:sz w:val="16"/>
          <w:szCs w:val="16"/>
        </w:rPr>
        <w:t xml:space="preserve">- </w:t>
      </w:r>
      <w:proofErr w:type="spellStart"/>
      <w:r w:rsidRPr="00CF3B0F">
        <w:rPr>
          <w:sz w:val="16"/>
          <w:szCs w:val="16"/>
        </w:rPr>
        <w:t>Воротынцеву</w:t>
      </w:r>
      <w:proofErr w:type="spellEnd"/>
      <w:r w:rsidRPr="00CF3B0F">
        <w:rPr>
          <w:sz w:val="16"/>
          <w:szCs w:val="16"/>
        </w:rPr>
        <w:t xml:space="preserve"> Евгению Николаевичу, водителю общества с ограниченной ответственностью «Поля Сибири» Тогучинского района Новосибирской области;</w:t>
      </w:r>
    </w:p>
    <w:p w:rsidR="00CF3B0F" w:rsidRPr="00CF3B0F" w:rsidRDefault="00CF3B0F" w:rsidP="00CF3B0F">
      <w:pPr>
        <w:ind w:firstLine="709"/>
        <w:jc w:val="both"/>
        <w:rPr>
          <w:sz w:val="16"/>
          <w:szCs w:val="16"/>
        </w:rPr>
      </w:pPr>
      <w:r w:rsidRPr="00CF3B0F">
        <w:rPr>
          <w:sz w:val="16"/>
          <w:szCs w:val="16"/>
        </w:rPr>
        <w:t>- Климкину Алексею Львовичу, бригадиру животноводства общества с ограниченной ответственностью «</w:t>
      </w:r>
      <w:proofErr w:type="spellStart"/>
      <w:r w:rsidRPr="00CF3B0F">
        <w:rPr>
          <w:sz w:val="16"/>
          <w:szCs w:val="16"/>
        </w:rPr>
        <w:t>Сиб</w:t>
      </w:r>
      <w:proofErr w:type="spellEnd"/>
      <w:r w:rsidRPr="00CF3B0F">
        <w:rPr>
          <w:sz w:val="16"/>
          <w:szCs w:val="16"/>
        </w:rPr>
        <w:t>-Колос» Тогучинского района Новосибирской области;</w:t>
      </w:r>
    </w:p>
    <w:p w:rsidR="00CF3B0F" w:rsidRPr="00CF3B0F" w:rsidRDefault="00CF3B0F" w:rsidP="00CF3B0F">
      <w:pPr>
        <w:ind w:firstLine="709"/>
        <w:jc w:val="both"/>
        <w:rPr>
          <w:sz w:val="16"/>
          <w:szCs w:val="16"/>
        </w:rPr>
      </w:pPr>
      <w:r w:rsidRPr="00CF3B0F">
        <w:rPr>
          <w:sz w:val="16"/>
          <w:szCs w:val="16"/>
        </w:rPr>
        <w:t xml:space="preserve">- </w:t>
      </w:r>
      <w:proofErr w:type="spellStart"/>
      <w:r w:rsidRPr="00CF3B0F">
        <w:rPr>
          <w:sz w:val="16"/>
          <w:szCs w:val="16"/>
        </w:rPr>
        <w:t>Могильникову</w:t>
      </w:r>
      <w:proofErr w:type="spellEnd"/>
      <w:r w:rsidRPr="00CF3B0F">
        <w:rPr>
          <w:sz w:val="16"/>
          <w:szCs w:val="16"/>
        </w:rPr>
        <w:t xml:space="preserve"> Александру Васильевичу, водителю колхоза имени ХХ съезда КПСС Тогучинского района Новосибирской области;</w:t>
      </w:r>
    </w:p>
    <w:p w:rsidR="00CF3B0F" w:rsidRPr="00CF3B0F" w:rsidRDefault="00CF3B0F" w:rsidP="00CF3B0F">
      <w:pPr>
        <w:ind w:firstLine="709"/>
        <w:jc w:val="both"/>
        <w:rPr>
          <w:sz w:val="16"/>
          <w:szCs w:val="16"/>
        </w:rPr>
      </w:pPr>
      <w:r w:rsidRPr="00CF3B0F">
        <w:rPr>
          <w:sz w:val="16"/>
          <w:szCs w:val="16"/>
        </w:rPr>
        <w:t>- Лушникову Александру Васильевичу, механизатору колхоза имени ХХ съезда КПСС Тогучинского района Новосибирской области;</w:t>
      </w:r>
    </w:p>
    <w:p w:rsidR="00CF3B0F" w:rsidRPr="00CF3B0F" w:rsidRDefault="00CF3B0F" w:rsidP="00CF3B0F">
      <w:pPr>
        <w:ind w:firstLine="709"/>
        <w:jc w:val="both"/>
        <w:rPr>
          <w:sz w:val="16"/>
          <w:szCs w:val="16"/>
        </w:rPr>
      </w:pPr>
      <w:r w:rsidRPr="00CF3B0F">
        <w:rPr>
          <w:sz w:val="16"/>
          <w:szCs w:val="16"/>
        </w:rPr>
        <w:t xml:space="preserve">- Сидорову Виктору Викторовичу, разнорабочему общества с ограниченной ответственностью «Тогучинский </w:t>
      </w:r>
      <w:proofErr w:type="spellStart"/>
      <w:r w:rsidRPr="00CF3B0F">
        <w:rPr>
          <w:sz w:val="16"/>
          <w:szCs w:val="16"/>
        </w:rPr>
        <w:t>Свинокомплекс</w:t>
      </w:r>
      <w:proofErr w:type="spellEnd"/>
      <w:r w:rsidRPr="00CF3B0F">
        <w:rPr>
          <w:sz w:val="16"/>
          <w:szCs w:val="16"/>
        </w:rPr>
        <w:t>» Тогучинского района Новосибирской области;</w:t>
      </w:r>
    </w:p>
    <w:p w:rsidR="00CF3B0F" w:rsidRPr="00CF3B0F" w:rsidRDefault="00CF3B0F" w:rsidP="00CF3B0F">
      <w:pPr>
        <w:ind w:firstLine="709"/>
        <w:jc w:val="both"/>
        <w:rPr>
          <w:sz w:val="16"/>
          <w:szCs w:val="16"/>
        </w:rPr>
      </w:pPr>
      <w:r w:rsidRPr="00CF3B0F">
        <w:rPr>
          <w:sz w:val="16"/>
          <w:szCs w:val="16"/>
        </w:rPr>
        <w:t>- Сальникову Александру Алексеевичу, механизатору общества с ограниченной ответственностью «Северо-Восток» Тогучинского района Новосибирской области;</w:t>
      </w:r>
    </w:p>
    <w:p w:rsidR="00CF3B0F" w:rsidRPr="00CF3B0F" w:rsidRDefault="00CF3B0F" w:rsidP="00CF3B0F">
      <w:pPr>
        <w:ind w:firstLine="709"/>
        <w:jc w:val="both"/>
        <w:rPr>
          <w:sz w:val="16"/>
          <w:szCs w:val="16"/>
        </w:rPr>
      </w:pPr>
      <w:r w:rsidRPr="00CF3B0F">
        <w:rPr>
          <w:sz w:val="16"/>
          <w:szCs w:val="16"/>
        </w:rPr>
        <w:t xml:space="preserve">- </w:t>
      </w:r>
      <w:proofErr w:type="spellStart"/>
      <w:r w:rsidRPr="00CF3B0F">
        <w:rPr>
          <w:sz w:val="16"/>
          <w:szCs w:val="16"/>
        </w:rPr>
        <w:t>Якутовичу</w:t>
      </w:r>
      <w:proofErr w:type="spellEnd"/>
      <w:r w:rsidRPr="00CF3B0F">
        <w:rPr>
          <w:sz w:val="16"/>
          <w:szCs w:val="16"/>
        </w:rPr>
        <w:t xml:space="preserve"> Виктору Алексеевичу, механизатору общества с ограниченной ответственностью «Поля Сибири» Тогучинского района Новосибирской области.</w:t>
      </w:r>
    </w:p>
    <w:p w:rsidR="00CF3B0F" w:rsidRPr="00CF3B0F" w:rsidRDefault="00CF3B0F" w:rsidP="000254C6">
      <w:pPr>
        <w:numPr>
          <w:ilvl w:val="0"/>
          <w:numId w:val="16"/>
        </w:numPr>
        <w:suppressAutoHyphens w:val="0"/>
        <w:ind w:left="0" w:firstLine="709"/>
        <w:jc w:val="both"/>
        <w:rPr>
          <w:sz w:val="16"/>
          <w:szCs w:val="16"/>
        </w:rPr>
      </w:pPr>
      <w:r w:rsidRPr="00CF3B0F">
        <w:rPr>
          <w:sz w:val="16"/>
          <w:szCs w:val="16"/>
        </w:rPr>
        <w:t xml:space="preserve"> Управлению делами администрации Тогучинского района Новосибирской области (Чумакова В.А.) опубликовать настоящее распоряжение в периодическом печатном издании органов местного самоуправления Тогучинского района Новосибирской области «Тогучинский Вестник».</w:t>
      </w:r>
    </w:p>
    <w:p w:rsidR="00CF3B0F" w:rsidRPr="00CF3B0F" w:rsidRDefault="00CF3B0F" w:rsidP="00CF3B0F">
      <w:pPr>
        <w:ind w:firstLine="708"/>
        <w:jc w:val="both"/>
        <w:rPr>
          <w:sz w:val="16"/>
          <w:szCs w:val="16"/>
        </w:rPr>
      </w:pPr>
      <w:r w:rsidRPr="00CF3B0F">
        <w:rPr>
          <w:sz w:val="16"/>
          <w:szCs w:val="16"/>
        </w:rPr>
        <w:t xml:space="preserve">4. Контроль за исполнением данного распоряжения возложить на управляющего делами администрации Тогучинского района Новосибирской области Чумакову В. </w:t>
      </w:r>
      <w:proofErr w:type="gramStart"/>
      <w:r w:rsidRPr="00CF3B0F">
        <w:rPr>
          <w:sz w:val="16"/>
          <w:szCs w:val="16"/>
        </w:rPr>
        <w:t>А..</w:t>
      </w:r>
      <w:proofErr w:type="gramEnd"/>
    </w:p>
    <w:p w:rsidR="00CF3B0F" w:rsidRPr="00CF3B0F" w:rsidRDefault="00CF3B0F" w:rsidP="00CF3B0F">
      <w:pPr>
        <w:rPr>
          <w:sz w:val="16"/>
          <w:szCs w:val="16"/>
        </w:rPr>
      </w:pPr>
    </w:p>
    <w:p w:rsidR="00CF3B0F" w:rsidRPr="00CF3B0F" w:rsidRDefault="00CF3B0F" w:rsidP="00CF3B0F">
      <w:pPr>
        <w:rPr>
          <w:sz w:val="16"/>
          <w:szCs w:val="16"/>
        </w:rPr>
      </w:pPr>
    </w:p>
    <w:p w:rsidR="00CF3B0F" w:rsidRPr="00CF3B0F" w:rsidRDefault="00CF3B0F" w:rsidP="00CF3B0F">
      <w:pPr>
        <w:rPr>
          <w:sz w:val="16"/>
          <w:szCs w:val="16"/>
        </w:rPr>
      </w:pPr>
    </w:p>
    <w:p w:rsidR="00CF3B0F" w:rsidRPr="00CF3B0F" w:rsidRDefault="00CF3B0F" w:rsidP="00CF3B0F">
      <w:pPr>
        <w:rPr>
          <w:sz w:val="16"/>
          <w:szCs w:val="16"/>
        </w:rPr>
      </w:pPr>
      <w:r w:rsidRPr="00CF3B0F">
        <w:rPr>
          <w:sz w:val="16"/>
          <w:szCs w:val="16"/>
        </w:rPr>
        <w:t xml:space="preserve">Глава Тогучинского района </w:t>
      </w:r>
      <w:r w:rsidRPr="00CF3B0F">
        <w:rPr>
          <w:sz w:val="16"/>
          <w:szCs w:val="16"/>
        </w:rPr>
        <w:tab/>
      </w:r>
    </w:p>
    <w:p w:rsidR="00CF3B0F" w:rsidRDefault="00CF3B0F" w:rsidP="00CF3B0F">
      <w:pPr>
        <w:rPr>
          <w:sz w:val="16"/>
          <w:szCs w:val="16"/>
        </w:rPr>
      </w:pPr>
      <w:r w:rsidRPr="00CF3B0F">
        <w:rPr>
          <w:sz w:val="16"/>
          <w:szCs w:val="16"/>
        </w:rPr>
        <w:t xml:space="preserve">Новосибирской области </w:t>
      </w:r>
      <w:r w:rsidRPr="00CF3B0F">
        <w:rPr>
          <w:sz w:val="16"/>
          <w:szCs w:val="16"/>
        </w:rPr>
        <w:tab/>
      </w:r>
      <w:r w:rsidRPr="00CF3B0F">
        <w:rPr>
          <w:sz w:val="16"/>
          <w:szCs w:val="16"/>
        </w:rPr>
        <w:tab/>
        <w:t xml:space="preserve">       </w:t>
      </w:r>
      <w:r>
        <w:rPr>
          <w:sz w:val="16"/>
          <w:szCs w:val="16"/>
        </w:rPr>
        <w:t xml:space="preserve">                    </w:t>
      </w:r>
      <w:r w:rsidRPr="00CF3B0F">
        <w:rPr>
          <w:sz w:val="16"/>
          <w:szCs w:val="16"/>
        </w:rPr>
        <w:t xml:space="preserve"> С.С. Пыхтин</w:t>
      </w:r>
    </w:p>
    <w:p w:rsidR="00CF3B0F" w:rsidRDefault="00CF3B0F" w:rsidP="00CF3B0F">
      <w:pPr>
        <w:rPr>
          <w:sz w:val="16"/>
          <w:szCs w:val="16"/>
        </w:rPr>
      </w:pPr>
      <w:r>
        <w:rPr>
          <w:sz w:val="16"/>
          <w:szCs w:val="16"/>
        </w:rPr>
        <w:t>_____________________________________________________________</w:t>
      </w:r>
    </w:p>
    <w:p w:rsidR="00CF3B0F" w:rsidRDefault="00CF3B0F" w:rsidP="00CF3B0F">
      <w:pPr>
        <w:rPr>
          <w:sz w:val="16"/>
          <w:szCs w:val="16"/>
        </w:rPr>
      </w:pPr>
    </w:p>
    <w:p w:rsidR="005D77F0" w:rsidRDefault="005D77F0" w:rsidP="00D67F07">
      <w:pPr>
        <w:contextualSpacing/>
        <w:rPr>
          <w:sz w:val="16"/>
          <w:szCs w:val="16"/>
        </w:rPr>
      </w:pPr>
    </w:p>
    <w:p w:rsidR="000C5BA4" w:rsidRDefault="000C5BA4" w:rsidP="00D67F07">
      <w:pPr>
        <w:contextualSpacing/>
        <w:rPr>
          <w:sz w:val="16"/>
          <w:szCs w:val="16"/>
        </w:rPr>
        <w:sectPr w:rsidR="000C5BA4" w:rsidSect="009E594C">
          <w:type w:val="continuous"/>
          <w:pgSz w:w="11906" w:h="16838" w:code="9"/>
          <w:pgMar w:top="567" w:right="567" w:bottom="567" w:left="567" w:header="720" w:footer="720" w:gutter="0"/>
          <w:pgNumType w:fmt="numberInDash"/>
          <w:cols w:num="2" w:space="709"/>
          <w:docGrid w:linePitch="360"/>
        </w:sectPr>
      </w:pPr>
    </w:p>
    <w:p w:rsidR="00D17A51" w:rsidRDefault="00D17A51" w:rsidP="006412B2">
      <w:pPr>
        <w:ind w:right="-142"/>
        <w:rPr>
          <w:sz w:val="16"/>
          <w:szCs w:val="16"/>
        </w:rPr>
      </w:pPr>
    </w:p>
    <w:p w:rsidR="00451AC3" w:rsidRDefault="00451AC3" w:rsidP="006412B2">
      <w:pPr>
        <w:ind w:right="-142"/>
        <w:rPr>
          <w:sz w:val="16"/>
          <w:szCs w:val="16"/>
        </w:rPr>
      </w:pPr>
    </w:p>
    <w:p w:rsidR="00453060" w:rsidRDefault="00453060" w:rsidP="006412B2">
      <w:pPr>
        <w:ind w:right="-142"/>
        <w:rPr>
          <w:sz w:val="16"/>
          <w:szCs w:val="16"/>
        </w:rPr>
      </w:pPr>
    </w:p>
    <w:p w:rsidR="00453060" w:rsidRDefault="00453060" w:rsidP="006412B2">
      <w:pPr>
        <w:ind w:right="-142"/>
        <w:rPr>
          <w:sz w:val="16"/>
          <w:szCs w:val="16"/>
        </w:rPr>
      </w:pPr>
    </w:p>
    <w:p w:rsidR="00453060" w:rsidRDefault="00453060" w:rsidP="006412B2">
      <w:pPr>
        <w:ind w:right="-142"/>
        <w:rPr>
          <w:sz w:val="16"/>
          <w:szCs w:val="16"/>
        </w:rPr>
      </w:pPr>
    </w:p>
    <w:p w:rsidR="00453060" w:rsidRDefault="00453060" w:rsidP="006412B2">
      <w:pPr>
        <w:ind w:right="-142"/>
        <w:rPr>
          <w:sz w:val="16"/>
          <w:szCs w:val="16"/>
        </w:rPr>
      </w:pPr>
    </w:p>
    <w:p w:rsidR="00453060" w:rsidRDefault="00453060" w:rsidP="006412B2">
      <w:pPr>
        <w:ind w:right="-142"/>
        <w:rPr>
          <w:sz w:val="16"/>
          <w:szCs w:val="16"/>
        </w:rPr>
      </w:pPr>
    </w:p>
    <w:p w:rsidR="00453060" w:rsidRDefault="00453060" w:rsidP="006412B2">
      <w:pPr>
        <w:ind w:right="-142"/>
        <w:rPr>
          <w:sz w:val="16"/>
          <w:szCs w:val="16"/>
        </w:rPr>
      </w:pPr>
    </w:p>
    <w:p w:rsidR="00453060" w:rsidRDefault="00453060" w:rsidP="006412B2">
      <w:pPr>
        <w:ind w:right="-142"/>
        <w:rPr>
          <w:sz w:val="16"/>
          <w:szCs w:val="16"/>
        </w:rPr>
      </w:pPr>
    </w:p>
    <w:p w:rsidR="00453060" w:rsidRDefault="00453060" w:rsidP="006412B2">
      <w:pPr>
        <w:ind w:right="-142"/>
        <w:rPr>
          <w:sz w:val="16"/>
          <w:szCs w:val="16"/>
        </w:rPr>
      </w:pPr>
    </w:p>
    <w:p w:rsidR="00453060" w:rsidRDefault="00453060" w:rsidP="006412B2">
      <w:pPr>
        <w:ind w:right="-142"/>
        <w:rPr>
          <w:sz w:val="16"/>
          <w:szCs w:val="16"/>
        </w:rPr>
      </w:pPr>
    </w:p>
    <w:p w:rsidR="00453060" w:rsidRDefault="00453060" w:rsidP="006412B2">
      <w:pPr>
        <w:ind w:right="-142"/>
        <w:rPr>
          <w:sz w:val="16"/>
          <w:szCs w:val="16"/>
        </w:rPr>
      </w:pPr>
    </w:p>
    <w:p w:rsidR="00453060" w:rsidRDefault="00453060" w:rsidP="006412B2">
      <w:pPr>
        <w:ind w:right="-142"/>
        <w:rPr>
          <w:sz w:val="16"/>
          <w:szCs w:val="16"/>
        </w:rPr>
      </w:pPr>
    </w:p>
    <w:p w:rsidR="00453060" w:rsidRDefault="00453060" w:rsidP="006412B2">
      <w:pPr>
        <w:ind w:right="-142"/>
        <w:rPr>
          <w:sz w:val="16"/>
          <w:szCs w:val="16"/>
        </w:rPr>
      </w:pPr>
    </w:p>
    <w:p w:rsidR="00453060" w:rsidRDefault="00453060" w:rsidP="006412B2">
      <w:pPr>
        <w:ind w:right="-142"/>
        <w:rPr>
          <w:sz w:val="16"/>
          <w:szCs w:val="16"/>
        </w:rPr>
      </w:pPr>
    </w:p>
    <w:p w:rsidR="00453060" w:rsidRDefault="00453060" w:rsidP="006412B2">
      <w:pPr>
        <w:ind w:right="-142"/>
        <w:rPr>
          <w:sz w:val="16"/>
          <w:szCs w:val="16"/>
        </w:rPr>
      </w:pPr>
    </w:p>
    <w:p w:rsidR="00453060" w:rsidRDefault="00453060" w:rsidP="006412B2">
      <w:pPr>
        <w:ind w:right="-142"/>
        <w:rPr>
          <w:sz w:val="16"/>
          <w:szCs w:val="16"/>
        </w:rPr>
      </w:pPr>
    </w:p>
    <w:p w:rsidR="00453060" w:rsidRDefault="00453060" w:rsidP="006412B2">
      <w:pPr>
        <w:ind w:right="-142"/>
        <w:rPr>
          <w:sz w:val="16"/>
          <w:szCs w:val="16"/>
        </w:rPr>
      </w:pPr>
    </w:p>
    <w:p w:rsidR="00453060" w:rsidRDefault="00453060" w:rsidP="006412B2">
      <w:pPr>
        <w:ind w:right="-142"/>
        <w:rPr>
          <w:sz w:val="16"/>
          <w:szCs w:val="16"/>
        </w:rPr>
      </w:pPr>
    </w:p>
    <w:p w:rsidR="00453060" w:rsidRDefault="00453060" w:rsidP="006412B2">
      <w:pPr>
        <w:ind w:right="-142"/>
        <w:rPr>
          <w:sz w:val="16"/>
          <w:szCs w:val="16"/>
        </w:rPr>
      </w:pPr>
    </w:p>
    <w:p w:rsidR="00453060" w:rsidRDefault="00453060" w:rsidP="006412B2">
      <w:pPr>
        <w:ind w:right="-142"/>
        <w:rPr>
          <w:sz w:val="16"/>
          <w:szCs w:val="16"/>
        </w:rPr>
      </w:pPr>
      <w:bookmarkStart w:id="12" w:name="_GoBack"/>
      <w:bookmarkEnd w:id="12"/>
    </w:p>
    <w:p w:rsidR="00451AC3" w:rsidRDefault="00451AC3" w:rsidP="006412B2">
      <w:pPr>
        <w:ind w:right="-142"/>
        <w:rPr>
          <w:sz w:val="16"/>
          <w:szCs w:val="16"/>
        </w:rPr>
      </w:pPr>
    </w:p>
    <w:p w:rsidR="00451AC3" w:rsidRDefault="00451AC3" w:rsidP="006412B2">
      <w:pPr>
        <w:ind w:right="-142"/>
        <w:rPr>
          <w:sz w:val="16"/>
          <w:szCs w:val="16"/>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5420"/>
        <w:gridCol w:w="2835"/>
      </w:tblGrid>
      <w:tr w:rsidR="00697A3A" w:rsidRPr="00F16202" w:rsidTr="000B0E4C">
        <w:tc>
          <w:tcPr>
            <w:tcW w:w="2518" w:type="dxa"/>
            <w:shd w:val="clear" w:color="auto" w:fill="auto"/>
          </w:tcPr>
          <w:p w:rsidR="00697A3A" w:rsidRPr="002D1152" w:rsidRDefault="0000124E" w:rsidP="000B0E4C">
            <w:pPr>
              <w:rPr>
                <w:sz w:val="16"/>
                <w:szCs w:val="16"/>
              </w:rPr>
            </w:pPr>
            <w:r>
              <w:rPr>
                <w:b/>
                <w:sz w:val="16"/>
                <w:szCs w:val="16"/>
              </w:rPr>
              <w:t>У</w:t>
            </w:r>
            <w:r w:rsidR="00697A3A" w:rsidRPr="002D1152">
              <w:rPr>
                <w:b/>
                <w:sz w:val="16"/>
                <w:szCs w:val="16"/>
              </w:rPr>
              <w:t>чредитель</w:t>
            </w:r>
            <w:r w:rsidR="00697A3A" w:rsidRPr="002D1152">
              <w:rPr>
                <w:sz w:val="16"/>
                <w:szCs w:val="16"/>
              </w:rPr>
              <w:t xml:space="preserve"> – администрация Тогучинского района Новосибирской области.</w:t>
            </w:r>
          </w:p>
          <w:p w:rsidR="00697A3A" w:rsidRPr="002D1152" w:rsidRDefault="00697A3A" w:rsidP="000B0E4C">
            <w:pPr>
              <w:rPr>
                <w:sz w:val="16"/>
                <w:szCs w:val="16"/>
              </w:rPr>
            </w:pPr>
            <w:r w:rsidRPr="002D1152">
              <w:rPr>
                <w:sz w:val="16"/>
                <w:szCs w:val="16"/>
              </w:rPr>
              <w:t>Периодическое печатное издание учреждено постановлением администрации Тогучинского района Новосибирской области № 100/1 от 24.02.2016</w:t>
            </w:r>
          </w:p>
        </w:tc>
        <w:tc>
          <w:tcPr>
            <w:tcW w:w="5420" w:type="dxa"/>
            <w:shd w:val="clear" w:color="auto" w:fill="auto"/>
          </w:tcPr>
          <w:p w:rsidR="00697A3A" w:rsidRPr="002D1152" w:rsidRDefault="00697A3A" w:rsidP="000B0E4C">
            <w:pPr>
              <w:rPr>
                <w:b/>
                <w:sz w:val="16"/>
                <w:szCs w:val="16"/>
              </w:rPr>
            </w:pPr>
            <w:r w:rsidRPr="002D1152">
              <w:rPr>
                <w:b/>
                <w:sz w:val="16"/>
                <w:szCs w:val="16"/>
              </w:rPr>
              <w:t>Редакционный совет:</w:t>
            </w:r>
          </w:p>
          <w:p w:rsidR="00697A3A" w:rsidRPr="002D1152" w:rsidRDefault="00697A3A" w:rsidP="000B0E4C">
            <w:pPr>
              <w:rPr>
                <w:sz w:val="16"/>
                <w:szCs w:val="16"/>
              </w:rPr>
            </w:pPr>
            <w:r w:rsidRPr="002D1152">
              <w:rPr>
                <w:sz w:val="16"/>
                <w:szCs w:val="16"/>
              </w:rPr>
              <w:t>Председатель совета - Чумакова В.А., управляющая делами администрации Тогучинского района Новосибирской области.</w:t>
            </w:r>
          </w:p>
          <w:p w:rsidR="00697A3A" w:rsidRPr="002D1152" w:rsidRDefault="00697A3A" w:rsidP="000B0E4C">
            <w:pPr>
              <w:rPr>
                <w:sz w:val="16"/>
                <w:szCs w:val="16"/>
              </w:rPr>
            </w:pPr>
            <w:r w:rsidRPr="002D1152">
              <w:rPr>
                <w:sz w:val="16"/>
                <w:szCs w:val="16"/>
              </w:rPr>
              <w:t>Члены совета:</w:t>
            </w:r>
          </w:p>
          <w:p w:rsidR="00697A3A" w:rsidRPr="002D1152" w:rsidRDefault="00697A3A" w:rsidP="000B0E4C">
            <w:pPr>
              <w:rPr>
                <w:sz w:val="16"/>
                <w:szCs w:val="16"/>
              </w:rPr>
            </w:pPr>
            <w:r w:rsidRPr="002D1152">
              <w:rPr>
                <w:sz w:val="16"/>
                <w:szCs w:val="16"/>
              </w:rPr>
              <w:t>Кирикова Г.М. – председатель Совета депутатов Тогучинского района Новосибирской области;</w:t>
            </w:r>
          </w:p>
          <w:p w:rsidR="00697A3A" w:rsidRPr="002D1152" w:rsidRDefault="00697A3A" w:rsidP="000B0E4C">
            <w:pPr>
              <w:rPr>
                <w:sz w:val="16"/>
                <w:szCs w:val="16"/>
              </w:rPr>
            </w:pPr>
            <w:r w:rsidRPr="002D1152">
              <w:rPr>
                <w:sz w:val="16"/>
                <w:szCs w:val="16"/>
              </w:rPr>
              <w:t>Карасев В.В. – начальник юридического отдела администрации Тогучинского района Новосибирской области.</w:t>
            </w:r>
          </w:p>
        </w:tc>
        <w:tc>
          <w:tcPr>
            <w:tcW w:w="2835" w:type="dxa"/>
            <w:shd w:val="clear" w:color="auto" w:fill="auto"/>
          </w:tcPr>
          <w:p w:rsidR="00697A3A" w:rsidRPr="002D1152" w:rsidRDefault="00697A3A" w:rsidP="000B0E4C">
            <w:pPr>
              <w:rPr>
                <w:sz w:val="16"/>
                <w:szCs w:val="16"/>
              </w:rPr>
            </w:pPr>
            <w:r w:rsidRPr="002D1152">
              <w:rPr>
                <w:b/>
                <w:sz w:val="16"/>
                <w:szCs w:val="16"/>
              </w:rPr>
              <w:t>Отпечатано</w:t>
            </w:r>
            <w:r w:rsidRPr="002D1152">
              <w:rPr>
                <w:sz w:val="16"/>
                <w:szCs w:val="16"/>
              </w:rPr>
              <w:t xml:space="preserve"> в администрации Тогучинского района Новосибирской области по адресу: Новосибирская область, Тогучинский район, город Тогучин, улица Садовая, 9.</w:t>
            </w:r>
          </w:p>
          <w:p w:rsidR="00697A3A" w:rsidRPr="002D1152" w:rsidRDefault="00697A3A" w:rsidP="000B0E4C">
            <w:pPr>
              <w:rPr>
                <w:sz w:val="16"/>
                <w:szCs w:val="16"/>
              </w:rPr>
            </w:pPr>
            <w:r w:rsidRPr="002D1152">
              <w:rPr>
                <w:b/>
                <w:sz w:val="16"/>
                <w:szCs w:val="16"/>
              </w:rPr>
              <w:t>Объем</w:t>
            </w:r>
            <w:r w:rsidRPr="002D1152">
              <w:rPr>
                <w:sz w:val="16"/>
                <w:szCs w:val="16"/>
              </w:rPr>
              <w:t xml:space="preserve"> - 0,1155 </w:t>
            </w:r>
            <w:proofErr w:type="spellStart"/>
            <w:r w:rsidRPr="002D1152">
              <w:rPr>
                <w:sz w:val="16"/>
                <w:szCs w:val="16"/>
              </w:rPr>
              <w:t>усл</w:t>
            </w:r>
            <w:proofErr w:type="spellEnd"/>
            <w:r w:rsidRPr="002D1152">
              <w:rPr>
                <w:sz w:val="16"/>
                <w:szCs w:val="16"/>
              </w:rPr>
              <w:t>. п. л.</w:t>
            </w:r>
          </w:p>
          <w:p w:rsidR="00697A3A" w:rsidRPr="002D1152" w:rsidRDefault="00697A3A" w:rsidP="000B0E4C">
            <w:pPr>
              <w:rPr>
                <w:sz w:val="16"/>
                <w:szCs w:val="16"/>
              </w:rPr>
            </w:pPr>
            <w:r w:rsidRPr="002D1152">
              <w:rPr>
                <w:b/>
                <w:sz w:val="16"/>
                <w:szCs w:val="16"/>
              </w:rPr>
              <w:t>Тираж</w:t>
            </w:r>
            <w:r w:rsidRPr="002D1152">
              <w:rPr>
                <w:sz w:val="16"/>
                <w:szCs w:val="16"/>
              </w:rPr>
              <w:t xml:space="preserve"> – 4 экз.</w:t>
            </w:r>
          </w:p>
          <w:p w:rsidR="00697A3A" w:rsidRPr="00F16202" w:rsidRDefault="00697A3A" w:rsidP="000B0E4C">
            <w:pPr>
              <w:rPr>
                <w:b/>
                <w:sz w:val="16"/>
                <w:szCs w:val="16"/>
              </w:rPr>
            </w:pPr>
            <w:r w:rsidRPr="002D1152">
              <w:rPr>
                <w:b/>
                <w:sz w:val="16"/>
                <w:szCs w:val="16"/>
              </w:rPr>
              <w:t>Распространяется бесплатно</w:t>
            </w:r>
          </w:p>
        </w:tc>
      </w:tr>
    </w:tbl>
    <w:p w:rsidR="00B96FBF" w:rsidRPr="001C4705" w:rsidRDefault="00B96FBF" w:rsidP="001F321F">
      <w:pPr>
        <w:rPr>
          <w:sz w:val="16"/>
          <w:szCs w:val="16"/>
        </w:rPr>
      </w:pPr>
    </w:p>
    <w:sectPr w:rsidR="00B96FBF" w:rsidRPr="001C4705" w:rsidSect="001C2CA2">
      <w:footerReference w:type="default" r:id="rId58"/>
      <w:type w:val="continuous"/>
      <w:pgSz w:w="11906" w:h="16838" w:code="9"/>
      <w:pgMar w:top="567" w:right="567" w:bottom="567" w:left="567" w:header="720" w:footer="720"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4C6" w:rsidRDefault="000254C6">
      <w:r>
        <w:separator/>
      </w:r>
    </w:p>
  </w:endnote>
  <w:endnote w:type="continuationSeparator" w:id="0">
    <w:p w:rsidR="000254C6" w:rsidRDefault="00025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altName w:val="Times New Roman"/>
    <w:charset w:val="CC"/>
    <w:family w:val="roman"/>
    <w:pitch w:val="variable"/>
    <w:sig w:usb0="00000000" w:usb1="500078FF" w:usb2="00000021" w:usb3="00000000" w:csb0="000001BF" w:csb1="00000000"/>
  </w:font>
  <w:font w:name="Times New Roman">
    <w:altName w:val="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altName w:val="Bookman Old Style"/>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Arial">
    <w:altName w:val="Times New Roman"/>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OctavaC">
    <w:altName w:val="Times New Roman"/>
    <w:panose1 w:val="00000000000000000000"/>
    <w:charset w:val="00"/>
    <w:family w:val="roman"/>
    <w:notTrueType/>
    <w:pitch w:val="default"/>
    <w:sig w:usb0="00000001" w:usb1="00000000" w:usb2="00000000" w:usb3="00000000" w:csb0="00000005" w:csb1="00000000"/>
  </w:font>
  <w:font w:name="Tahoma">
    <w:altName w:val="Times New Roman"/>
    <w:panose1 w:val="020B0604030504040204"/>
    <w:charset w:val="CC"/>
    <w:family w:val="swiss"/>
    <w:pitch w:val="variable"/>
    <w:sig w:usb0="E1002EFF" w:usb1="C000605B" w:usb2="00000029" w:usb3="00000000" w:csb0="000101FF" w:csb1="00000000"/>
  </w:font>
  <w:font w:name="OpenSymbol">
    <w:altName w:val="Times New Roman"/>
    <w:charset w:val="00"/>
    <w:family w:val="auto"/>
    <w:pitch w:val="variable"/>
    <w:sig w:usb0="00000003"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Corbel">
    <w:panose1 w:val="020B0503020204020204"/>
    <w:charset w:val="CC"/>
    <w:family w:val="swiss"/>
    <w:pitch w:val="variable"/>
    <w:sig w:usb0="A00002EF" w:usb1="4000A44B"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33B" w:rsidRDefault="0046233B" w:rsidP="00102042">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46233B" w:rsidRDefault="0046233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33B" w:rsidRDefault="0046233B" w:rsidP="00D964F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4C6" w:rsidRDefault="000254C6">
      <w:r>
        <w:separator/>
      </w:r>
    </w:p>
  </w:footnote>
  <w:footnote w:type="continuationSeparator" w:id="0">
    <w:p w:rsidR="000254C6" w:rsidRDefault="000254C6">
      <w:r>
        <w:continuationSeparator/>
      </w:r>
    </w:p>
  </w:footnote>
  <w:footnote w:id="1">
    <w:p w:rsidR="00BA2BE7" w:rsidRPr="00BA2BE7" w:rsidRDefault="00BA2BE7" w:rsidP="00BA2BE7">
      <w:pPr>
        <w:pStyle w:val="aff3"/>
        <w:rPr>
          <w:sz w:val="16"/>
          <w:szCs w:val="16"/>
        </w:rPr>
      </w:pPr>
      <w:r w:rsidRPr="00BA2BE7">
        <w:rPr>
          <w:rStyle w:val="aff5"/>
          <w:sz w:val="16"/>
          <w:szCs w:val="16"/>
        </w:rPr>
        <w:footnoteRef/>
      </w:r>
      <w:r w:rsidRPr="00BA2BE7">
        <w:rPr>
          <w:sz w:val="16"/>
          <w:szCs w:val="16"/>
        </w:rPr>
        <w:t xml:space="preserve"> прогнозное значение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33B" w:rsidRPr="00127116" w:rsidRDefault="0046233B" w:rsidP="0096418C">
    <w:pPr>
      <w:pStyle w:val="a5"/>
      <w:pBdr>
        <w:bottom w:val="single" w:sz="4" w:space="1" w:color="auto"/>
      </w:pBdr>
      <w:rPr>
        <w:b/>
        <w:sz w:val="16"/>
        <w:szCs w:val="16"/>
      </w:rPr>
    </w:pPr>
    <w:r>
      <w:rPr>
        <w:rStyle w:val="a9"/>
        <w:b/>
        <w:i/>
        <w:sz w:val="16"/>
        <w:szCs w:val="16"/>
      </w:rPr>
      <w:t xml:space="preserve">Тогучинский Вестник </w:t>
    </w:r>
    <w:r w:rsidRPr="00127116">
      <w:rPr>
        <w:rStyle w:val="a9"/>
        <w:b/>
        <w:i/>
        <w:sz w:val="16"/>
        <w:szCs w:val="16"/>
      </w:rPr>
      <w:t xml:space="preserve">№ </w:t>
    </w:r>
    <w:r>
      <w:rPr>
        <w:rStyle w:val="a9"/>
        <w:b/>
        <w:i/>
        <w:sz w:val="16"/>
        <w:szCs w:val="16"/>
      </w:rPr>
      <w:t>2</w:t>
    </w:r>
    <w:r w:rsidR="0000124E">
      <w:rPr>
        <w:rStyle w:val="a9"/>
        <w:b/>
        <w:i/>
        <w:sz w:val="16"/>
        <w:szCs w:val="16"/>
      </w:rPr>
      <w:t>8</w:t>
    </w:r>
    <w:r>
      <w:rPr>
        <w:rStyle w:val="a9"/>
        <w:b/>
        <w:i/>
        <w:sz w:val="16"/>
        <w:szCs w:val="16"/>
      </w:rPr>
      <w:t xml:space="preserve"> от 0</w:t>
    </w:r>
    <w:r w:rsidR="0000124E">
      <w:rPr>
        <w:rStyle w:val="a9"/>
        <w:b/>
        <w:i/>
        <w:sz w:val="16"/>
        <w:szCs w:val="16"/>
      </w:rPr>
      <w:t>7</w:t>
    </w:r>
    <w:r>
      <w:rPr>
        <w:rStyle w:val="a9"/>
        <w:b/>
        <w:i/>
        <w:sz w:val="16"/>
        <w:szCs w:val="16"/>
      </w:rPr>
      <w:t>.11.2022</w:t>
    </w:r>
    <w:r w:rsidRPr="00127116">
      <w:rPr>
        <w:rStyle w:val="a9"/>
        <w:b/>
        <w:sz w:val="16"/>
        <w:szCs w:val="16"/>
      </w:rPr>
      <w:tab/>
    </w:r>
    <w:r w:rsidRPr="00127116">
      <w:rPr>
        <w:rStyle w:val="a9"/>
        <w:b/>
        <w:sz w:val="16"/>
        <w:szCs w:val="16"/>
      </w:rPr>
      <w:tab/>
    </w:r>
    <w:r w:rsidRPr="00127116">
      <w:rPr>
        <w:rStyle w:val="a9"/>
        <w:b/>
        <w:sz w:val="16"/>
        <w:szCs w:val="16"/>
      </w:rPr>
      <w:tab/>
    </w:r>
    <w:r w:rsidRPr="00127116">
      <w:rPr>
        <w:rStyle w:val="a9"/>
        <w:b/>
        <w:sz w:val="16"/>
        <w:szCs w:val="16"/>
      </w:rPr>
      <w:tab/>
    </w:r>
    <w:r w:rsidRPr="00127116">
      <w:rPr>
        <w:rStyle w:val="a9"/>
        <w:b/>
        <w:sz w:val="16"/>
        <w:szCs w:val="16"/>
      </w:rPr>
      <w:fldChar w:fldCharType="begin"/>
    </w:r>
    <w:r w:rsidRPr="00127116">
      <w:rPr>
        <w:rStyle w:val="a9"/>
        <w:b/>
        <w:sz w:val="16"/>
        <w:szCs w:val="16"/>
      </w:rPr>
      <w:instrText xml:space="preserve"> PAGE </w:instrText>
    </w:r>
    <w:r w:rsidRPr="00127116">
      <w:rPr>
        <w:rStyle w:val="a9"/>
        <w:b/>
        <w:sz w:val="16"/>
        <w:szCs w:val="16"/>
      </w:rPr>
      <w:fldChar w:fldCharType="separate"/>
    </w:r>
    <w:r w:rsidR="00453060">
      <w:rPr>
        <w:rStyle w:val="a9"/>
        <w:b/>
        <w:noProof/>
        <w:sz w:val="16"/>
        <w:szCs w:val="16"/>
      </w:rPr>
      <w:t>- 50 -</w:t>
    </w:r>
    <w:r w:rsidRPr="00127116">
      <w:rPr>
        <w:rStyle w:val="a9"/>
        <w:b/>
        <w:sz w:val="16"/>
        <w:szCs w:val="16"/>
      </w:rPr>
      <w:fldChar w:fldCharType="end"/>
    </w:r>
    <w:r w:rsidRPr="00127116">
      <w:rPr>
        <w:rStyle w:val="a9"/>
        <w:b/>
        <w:sz w:val="16"/>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1"/>
    <w:lvl w:ilvl="0">
      <w:start w:val="1"/>
      <w:numFmt w:val="bullet"/>
      <w:lvlText w:val="-"/>
      <w:lvlJc w:val="left"/>
      <w:pPr>
        <w:tabs>
          <w:tab w:val="num" w:pos="0"/>
        </w:tabs>
        <w:ind w:left="0" w:firstLine="0"/>
      </w:pPr>
      <w:rPr>
        <w:rFonts w:ascii="Liberation Serif" w:hAnsi="Liberation Serif" w:cs="Times New Roman"/>
        <w:b w:val="0"/>
        <w:bCs w:val="0"/>
        <w:i w:val="0"/>
        <w:iCs w:val="0"/>
        <w:caps w:val="0"/>
        <w:smallCaps w:val="0"/>
        <w:strike w:val="0"/>
        <w:dstrike w:val="0"/>
        <w:color w:val="000000"/>
        <w:spacing w:val="0"/>
        <w:w w:val="100"/>
        <w:position w:val="0"/>
        <w:sz w:val="23"/>
        <w:szCs w:val="23"/>
        <w:u w:val="none"/>
        <w:vertAlign w:val="baseline"/>
        <w:lang w:eastAsia="ru-RU"/>
      </w:rPr>
    </w:lvl>
    <w:lvl w:ilvl="1">
      <w:start w:val="1"/>
      <w:numFmt w:val="bullet"/>
      <w:lvlText w:val="-"/>
      <w:lvlJc w:val="left"/>
      <w:pPr>
        <w:tabs>
          <w:tab w:val="num" w:pos="0"/>
        </w:tabs>
        <w:ind w:left="0" w:firstLine="0"/>
      </w:pPr>
      <w:rPr>
        <w:rFonts w:ascii="Liberation Serif" w:hAnsi="Liberation Serif" w:cs="Times New Roman"/>
        <w:b w:val="0"/>
        <w:bCs w:val="0"/>
        <w:i w:val="0"/>
        <w:iCs w:val="0"/>
        <w:caps w:val="0"/>
        <w:smallCaps w:val="0"/>
        <w:strike w:val="0"/>
        <w:dstrike w:val="0"/>
        <w:color w:val="000000"/>
        <w:spacing w:val="0"/>
        <w:w w:val="100"/>
        <w:position w:val="0"/>
        <w:sz w:val="23"/>
        <w:szCs w:val="23"/>
        <w:u w:val="none"/>
        <w:vertAlign w:val="baseline"/>
        <w:lang w:eastAsia="ru-RU"/>
      </w:rPr>
    </w:lvl>
    <w:lvl w:ilvl="2">
      <w:start w:val="1"/>
      <w:numFmt w:val="bullet"/>
      <w:lvlText w:val="-"/>
      <w:lvlJc w:val="left"/>
      <w:pPr>
        <w:tabs>
          <w:tab w:val="num" w:pos="0"/>
        </w:tabs>
        <w:ind w:left="0" w:firstLine="0"/>
      </w:pPr>
      <w:rPr>
        <w:rFonts w:ascii="Liberation Serif" w:hAnsi="Liberation Serif" w:cs="Times New Roman"/>
        <w:b w:val="0"/>
        <w:bCs w:val="0"/>
        <w:i w:val="0"/>
        <w:iCs w:val="0"/>
        <w:caps w:val="0"/>
        <w:smallCaps w:val="0"/>
        <w:strike w:val="0"/>
        <w:dstrike w:val="0"/>
        <w:color w:val="000000"/>
        <w:spacing w:val="0"/>
        <w:w w:val="100"/>
        <w:position w:val="0"/>
        <w:sz w:val="23"/>
        <w:szCs w:val="23"/>
        <w:u w:val="none"/>
        <w:vertAlign w:val="baseline"/>
        <w:lang w:eastAsia="ru-RU"/>
      </w:rPr>
    </w:lvl>
    <w:lvl w:ilvl="3">
      <w:start w:val="1"/>
      <w:numFmt w:val="bullet"/>
      <w:lvlText w:val="-"/>
      <w:lvlJc w:val="left"/>
      <w:pPr>
        <w:tabs>
          <w:tab w:val="num" w:pos="0"/>
        </w:tabs>
        <w:ind w:left="0" w:firstLine="0"/>
      </w:pPr>
      <w:rPr>
        <w:rFonts w:ascii="Liberation Serif" w:hAnsi="Liberation Serif" w:cs="Times New Roman"/>
        <w:b w:val="0"/>
        <w:bCs w:val="0"/>
        <w:i w:val="0"/>
        <w:iCs w:val="0"/>
        <w:caps w:val="0"/>
        <w:smallCaps w:val="0"/>
        <w:strike w:val="0"/>
        <w:dstrike w:val="0"/>
        <w:color w:val="000000"/>
        <w:spacing w:val="0"/>
        <w:w w:val="100"/>
        <w:position w:val="0"/>
        <w:sz w:val="23"/>
        <w:szCs w:val="23"/>
        <w:u w:val="none"/>
        <w:vertAlign w:val="baseline"/>
        <w:lang w:eastAsia="ru-RU"/>
      </w:rPr>
    </w:lvl>
    <w:lvl w:ilvl="4">
      <w:start w:val="1"/>
      <w:numFmt w:val="bullet"/>
      <w:lvlText w:val="-"/>
      <w:lvlJc w:val="left"/>
      <w:pPr>
        <w:tabs>
          <w:tab w:val="num" w:pos="0"/>
        </w:tabs>
        <w:ind w:left="0" w:firstLine="0"/>
      </w:pPr>
      <w:rPr>
        <w:rFonts w:ascii="Liberation Serif" w:hAnsi="Liberation Serif" w:cs="Times New Roman"/>
        <w:b w:val="0"/>
        <w:bCs w:val="0"/>
        <w:i w:val="0"/>
        <w:iCs w:val="0"/>
        <w:caps w:val="0"/>
        <w:smallCaps w:val="0"/>
        <w:strike w:val="0"/>
        <w:dstrike w:val="0"/>
        <w:color w:val="000000"/>
        <w:spacing w:val="0"/>
        <w:w w:val="100"/>
        <w:position w:val="0"/>
        <w:sz w:val="23"/>
        <w:szCs w:val="23"/>
        <w:u w:val="none"/>
        <w:vertAlign w:val="baseline"/>
        <w:lang w:eastAsia="ru-RU"/>
      </w:rPr>
    </w:lvl>
    <w:lvl w:ilvl="5">
      <w:start w:val="1"/>
      <w:numFmt w:val="bullet"/>
      <w:lvlText w:val="-"/>
      <w:lvlJc w:val="left"/>
      <w:pPr>
        <w:tabs>
          <w:tab w:val="num" w:pos="0"/>
        </w:tabs>
        <w:ind w:left="0" w:firstLine="0"/>
      </w:pPr>
      <w:rPr>
        <w:rFonts w:ascii="Liberation Serif" w:hAnsi="Liberation Serif" w:cs="Times New Roman"/>
        <w:b w:val="0"/>
        <w:bCs w:val="0"/>
        <w:i w:val="0"/>
        <w:iCs w:val="0"/>
        <w:caps w:val="0"/>
        <w:smallCaps w:val="0"/>
        <w:strike w:val="0"/>
        <w:dstrike w:val="0"/>
        <w:color w:val="000000"/>
        <w:spacing w:val="0"/>
        <w:w w:val="100"/>
        <w:position w:val="0"/>
        <w:sz w:val="23"/>
        <w:szCs w:val="23"/>
        <w:u w:val="none"/>
        <w:vertAlign w:val="baseline"/>
        <w:lang w:eastAsia="ru-RU"/>
      </w:rPr>
    </w:lvl>
    <w:lvl w:ilvl="6">
      <w:start w:val="1"/>
      <w:numFmt w:val="bullet"/>
      <w:lvlText w:val="-"/>
      <w:lvlJc w:val="left"/>
      <w:pPr>
        <w:tabs>
          <w:tab w:val="num" w:pos="0"/>
        </w:tabs>
        <w:ind w:left="0" w:firstLine="0"/>
      </w:pPr>
      <w:rPr>
        <w:rFonts w:ascii="Liberation Serif" w:hAnsi="Liberation Serif" w:cs="Times New Roman"/>
        <w:b w:val="0"/>
        <w:bCs w:val="0"/>
        <w:i w:val="0"/>
        <w:iCs w:val="0"/>
        <w:caps w:val="0"/>
        <w:smallCaps w:val="0"/>
        <w:strike w:val="0"/>
        <w:dstrike w:val="0"/>
        <w:color w:val="000000"/>
        <w:spacing w:val="0"/>
        <w:w w:val="100"/>
        <w:position w:val="0"/>
        <w:sz w:val="23"/>
        <w:szCs w:val="23"/>
        <w:u w:val="none"/>
        <w:vertAlign w:val="baseline"/>
        <w:lang w:eastAsia="ru-RU"/>
      </w:rPr>
    </w:lvl>
    <w:lvl w:ilvl="7">
      <w:start w:val="1"/>
      <w:numFmt w:val="bullet"/>
      <w:lvlText w:val="-"/>
      <w:lvlJc w:val="left"/>
      <w:pPr>
        <w:tabs>
          <w:tab w:val="num" w:pos="0"/>
        </w:tabs>
        <w:ind w:left="0" w:firstLine="0"/>
      </w:pPr>
      <w:rPr>
        <w:rFonts w:ascii="Liberation Serif" w:hAnsi="Liberation Serif" w:cs="Times New Roman"/>
        <w:b w:val="0"/>
        <w:bCs w:val="0"/>
        <w:i w:val="0"/>
        <w:iCs w:val="0"/>
        <w:caps w:val="0"/>
        <w:smallCaps w:val="0"/>
        <w:strike w:val="0"/>
        <w:dstrike w:val="0"/>
        <w:color w:val="000000"/>
        <w:spacing w:val="0"/>
        <w:w w:val="100"/>
        <w:position w:val="0"/>
        <w:sz w:val="23"/>
        <w:szCs w:val="23"/>
        <w:u w:val="none"/>
        <w:vertAlign w:val="baseline"/>
        <w:lang w:eastAsia="ru-RU"/>
      </w:rPr>
    </w:lvl>
    <w:lvl w:ilvl="8">
      <w:start w:val="1"/>
      <w:numFmt w:val="bullet"/>
      <w:lvlText w:val="-"/>
      <w:lvlJc w:val="left"/>
      <w:pPr>
        <w:tabs>
          <w:tab w:val="num" w:pos="0"/>
        </w:tabs>
        <w:ind w:left="0" w:firstLine="0"/>
      </w:pPr>
      <w:rPr>
        <w:rFonts w:ascii="Liberation Serif" w:hAnsi="Liberation Serif" w:cs="Times New Roman"/>
        <w:b w:val="0"/>
        <w:bCs w:val="0"/>
        <w:i w:val="0"/>
        <w:iCs w:val="0"/>
        <w:caps w:val="0"/>
        <w:smallCaps w:val="0"/>
        <w:strike w:val="0"/>
        <w:dstrike w:val="0"/>
        <w:color w:val="000000"/>
        <w:spacing w:val="0"/>
        <w:w w:val="100"/>
        <w:position w:val="0"/>
        <w:sz w:val="23"/>
        <w:szCs w:val="23"/>
        <w:u w:val="none"/>
        <w:vertAlign w:val="baseline"/>
        <w:lang w:eastAsia="ru-RU"/>
      </w:rPr>
    </w:lvl>
  </w:abstractNum>
  <w:abstractNum w:abstractNumId="1" w15:restartNumberingAfterBreak="0">
    <w:nsid w:val="00000003"/>
    <w:multiLevelType w:val="singleLevel"/>
    <w:tmpl w:val="149C1BE4"/>
    <w:name w:val="WW8Num14"/>
    <w:lvl w:ilvl="0">
      <w:start w:val="1"/>
      <w:numFmt w:val="decimal"/>
      <w:lvlText w:val="%1."/>
      <w:lvlJc w:val="left"/>
      <w:pPr>
        <w:tabs>
          <w:tab w:val="num" w:pos="0"/>
        </w:tabs>
        <w:ind w:left="720" w:hanging="360"/>
      </w:pPr>
      <w:rPr>
        <w:rFonts w:ascii="Times New Roman" w:hAnsi="Times New Roman" w:cs="Times New Roman" w:hint="default"/>
        <w:sz w:val="16"/>
        <w:szCs w:val="16"/>
      </w:rPr>
    </w:lvl>
  </w:abstractNum>
  <w:abstractNum w:abstractNumId="2" w15:restartNumberingAfterBreak="0">
    <w:nsid w:val="00000004"/>
    <w:multiLevelType w:val="singleLevel"/>
    <w:tmpl w:val="00000004"/>
    <w:name w:val="WW8Num30"/>
    <w:lvl w:ilvl="0">
      <w:start w:val="1"/>
      <w:numFmt w:val="upperRoman"/>
      <w:lvlText w:val="%1."/>
      <w:lvlJc w:val="left"/>
      <w:pPr>
        <w:tabs>
          <w:tab w:val="num" w:pos="0"/>
        </w:tabs>
        <w:ind w:left="1080" w:hanging="720"/>
      </w:pPr>
      <w:rPr>
        <w:rFonts w:hint="default"/>
        <w:lang w:val="en-US"/>
      </w:rPr>
    </w:lvl>
  </w:abstractNum>
  <w:abstractNum w:abstractNumId="3" w15:restartNumberingAfterBreak="0">
    <w:nsid w:val="03B30B75"/>
    <w:multiLevelType w:val="hybridMultilevel"/>
    <w:tmpl w:val="FB3239E8"/>
    <w:lvl w:ilvl="0" w:tplc="40660A78">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3E45FF2"/>
    <w:multiLevelType w:val="hybridMultilevel"/>
    <w:tmpl w:val="5094C67C"/>
    <w:lvl w:ilvl="0" w:tplc="DE0ACC0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06150328"/>
    <w:multiLevelType w:val="hybridMultilevel"/>
    <w:tmpl w:val="0ED665E4"/>
    <w:lvl w:ilvl="0" w:tplc="F15028B4">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18180B66"/>
    <w:multiLevelType w:val="hybridMultilevel"/>
    <w:tmpl w:val="AE64E828"/>
    <w:lvl w:ilvl="0" w:tplc="5B0C30A6">
      <w:start w:val="1"/>
      <w:numFmt w:val="decimal"/>
      <w:lvlText w:val="%1."/>
      <w:lvlJc w:val="left"/>
      <w:pPr>
        <w:ind w:left="1113" w:hanging="4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1B572117"/>
    <w:multiLevelType w:val="multilevel"/>
    <w:tmpl w:val="2D8A5A1A"/>
    <w:lvl w:ilvl="0">
      <w:start w:val="1"/>
      <w:numFmt w:val="decimal"/>
      <w:lvlText w:val="%1."/>
      <w:lvlJc w:val="left"/>
      <w:pPr>
        <w:ind w:left="644" w:hanging="360"/>
      </w:pPr>
      <w:rPr>
        <w:rFonts w:hint="default"/>
      </w:rPr>
    </w:lvl>
    <w:lvl w:ilvl="1">
      <w:start w:val="1"/>
      <w:numFmt w:val="decimal"/>
      <w:isLgl/>
      <w:lvlText w:val="%1.%2"/>
      <w:lvlJc w:val="left"/>
      <w:pPr>
        <w:ind w:left="1063" w:hanging="495"/>
      </w:pPr>
      <w:rPr>
        <w:rFonts w:hint="default"/>
      </w:rPr>
    </w:lvl>
    <w:lvl w:ilvl="2">
      <w:start w:val="1"/>
      <w:numFmt w:val="decimal"/>
      <w:isLgl/>
      <w:lvlText w:val="%1.%2.%3"/>
      <w:lvlJc w:val="left"/>
      <w:pPr>
        <w:ind w:left="1426" w:hanging="720"/>
      </w:pPr>
      <w:rPr>
        <w:rFonts w:hint="default"/>
      </w:rPr>
    </w:lvl>
    <w:lvl w:ilvl="3">
      <w:start w:val="1"/>
      <w:numFmt w:val="decimal"/>
      <w:isLgl/>
      <w:lvlText w:val="%1.%2.%3.%4"/>
      <w:lvlJc w:val="left"/>
      <w:pPr>
        <w:ind w:left="1997" w:hanging="1080"/>
      </w:pPr>
      <w:rPr>
        <w:rFonts w:hint="default"/>
      </w:rPr>
    </w:lvl>
    <w:lvl w:ilvl="4">
      <w:start w:val="1"/>
      <w:numFmt w:val="decimal"/>
      <w:isLgl/>
      <w:lvlText w:val="%1.%2.%3.%4.%5"/>
      <w:lvlJc w:val="left"/>
      <w:pPr>
        <w:ind w:left="2208" w:hanging="1080"/>
      </w:pPr>
      <w:rPr>
        <w:rFonts w:hint="default"/>
      </w:rPr>
    </w:lvl>
    <w:lvl w:ilvl="5">
      <w:start w:val="1"/>
      <w:numFmt w:val="decimal"/>
      <w:isLgl/>
      <w:lvlText w:val="%1.%2.%3.%4.%5.%6"/>
      <w:lvlJc w:val="left"/>
      <w:pPr>
        <w:ind w:left="2779" w:hanging="1440"/>
      </w:pPr>
      <w:rPr>
        <w:rFonts w:hint="default"/>
      </w:rPr>
    </w:lvl>
    <w:lvl w:ilvl="6">
      <w:start w:val="1"/>
      <w:numFmt w:val="decimal"/>
      <w:isLgl/>
      <w:lvlText w:val="%1.%2.%3.%4.%5.%6.%7"/>
      <w:lvlJc w:val="left"/>
      <w:pPr>
        <w:ind w:left="2990" w:hanging="1440"/>
      </w:pPr>
      <w:rPr>
        <w:rFonts w:hint="default"/>
      </w:rPr>
    </w:lvl>
    <w:lvl w:ilvl="7">
      <w:start w:val="1"/>
      <w:numFmt w:val="decimal"/>
      <w:isLgl/>
      <w:lvlText w:val="%1.%2.%3.%4.%5.%6.%7.%8"/>
      <w:lvlJc w:val="left"/>
      <w:pPr>
        <w:ind w:left="3561" w:hanging="1800"/>
      </w:pPr>
      <w:rPr>
        <w:rFonts w:hint="default"/>
      </w:rPr>
    </w:lvl>
    <w:lvl w:ilvl="8">
      <w:start w:val="1"/>
      <w:numFmt w:val="decimal"/>
      <w:isLgl/>
      <w:lvlText w:val="%1.%2.%3.%4.%5.%6.%7.%8.%9"/>
      <w:lvlJc w:val="left"/>
      <w:pPr>
        <w:ind w:left="4132" w:hanging="2160"/>
      </w:pPr>
      <w:rPr>
        <w:rFonts w:hint="default"/>
      </w:rPr>
    </w:lvl>
  </w:abstractNum>
  <w:abstractNum w:abstractNumId="8" w15:restartNumberingAfterBreak="0">
    <w:nsid w:val="1D237E3F"/>
    <w:multiLevelType w:val="hybridMultilevel"/>
    <w:tmpl w:val="1B24BAF2"/>
    <w:lvl w:ilvl="0" w:tplc="B39C0D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9636786"/>
    <w:multiLevelType w:val="multilevel"/>
    <w:tmpl w:val="BEA07736"/>
    <w:lvl w:ilvl="0">
      <w:start w:val="1"/>
      <w:numFmt w:val="decimal"/>
      <w:pStyle w:val="a"/>
      <w:lvlText w:val="%1.   "/>
      <w:lvlJc w:val="left"/>
      <w:pPr>
        <w:tabs>
          <w:tab w:val="num" w:pos="1571"/>
        </w:tabs>
        <w:ind w:left="0" w:firstLine="851"/>
      </w:pPr>
    </w:lvl>
    <w:lvl w:ilvl="1">
      <w:start w:val="1"/>
      <w:numFmt w:val="decimal"/>
      <w:lvlText w:val="%1.%2 "/>
      <w:lvlJc w:val="left"/>
      <w:pPr>
        <w:tabs>
          <w:tab w:val="num" w:pos="1684"/>
        </w:tabs>
        <w:ind w:left="57" w:firstLine="907"/>
      </w:pPr>
    </w:lvl>
    <w:lvl w:ilvl="2">
      <w:start w:val="1"/>
      <w:numFmt w:val="bullet"/>
      <w:lvlText w:val=""/>
      <w:lvlJc w:val="left"/>
      <w:pPr>
        <w:tabs>
          <w:tab w:val="num" w:pos="1531"/>
        </w:tabs>
        <w:ind w:left="1531" w:hanging="397"/>
      </w:pPr>
      <w:rPr>
        <w:rFonts w:ascii="Symbol" w:hAnsi="Symbol" w:hint="default"/>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33615F1A"/>
    <w:multiLevelType w:val="hybridMultilevel"/>
    <w:tmpl w:val="9D566158"/>
    <w:lvl w:ilvl="0" w:tplc="F1F87794">
      <w:start w:val="1"/>
      <w:numFmt w:val="decimal"/>
      <w:lvlText w:val="%1."/>
      <w:lvlJc w:val="left"/>
      <w:pPr>
        <w:tabs>
          <w:tab w:val="num" w:pos="1155"/>
        </w:tabs>
        <w:ind w:left="115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3E8C41CA"/>
    <w:multiLevelType w:val="singleLevel"/>
    <w:tmpl w:val="3A5AE7F0"/>
    <w:lvl w:ilvl="0">
      <w:start w:val="1"/>
      <w:numFmt w:val="bullet"/>
      <w:pStyle w:val="---"/>
      <w:lvlText w:val=""/>
      <w:lvlJc w:val="left"/>
      <w:pPr>
        <w:tabs>
          <w:tab w:val="num" w:pos="360"/>
        </w:tabs>
        <w:ind w:left="360" w:hanging="360"/>
      </w:pPr>
      <w:rPr>
        <w:rFonts w:ascii="Symbol" w:hAnsi="Symbol" w:hint="default"/>
      </w:rPr>
    </w:lvl>
  </w:abstractNum>
  <w:abstractNum w:abstractNumId="12" w15:restartNumberingAfterBreak="0">
    <w:nsid w:val="50DC3EB4"/>
    <w:multiLevelType w:val="hybridMultilevel"/>
    <w:tmpl w:val="DB5A88A0"/>
    <w:lvl w:ilvl="0" w:tplc="9DBA60B0">
      <w:start w:val="1"/>
      <w:numFmt w:val="decimal"/>
      <w:lvlText w:val="%1."/>
      <w:lvlJc w:val="left"/>
      <w:pPr>
        <w:ind w:left="1174" w:hanging="4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50FB629C"/>
    <w:multiLevelType w:val="hybridMultilevel"/>
    <w:tmpl w:val="DB5A88A0"/>
    <w:lvl w:ilvl="0" w:tplc="9DBA60B0">
      <w:start w:val="1"/>
      <w:numFmt w:val="decimal"/>
      <w:lvlText w:val="%1."/>
      <w:lvlJc w:val="left"/>
      <w:pPr>
        <w:ind w:left="1174" w:hanging="4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1C35DF1"/>
    <w:multiLevelType w:val="multilevel"/>
    <w:tmpl w:val="0419001F"/>
    <w:styleLink w:val="111111"/>
    <w:lvl w:ilvl="0">
      <w:start w:val="1"/>
      <w:numFmt w:val="decimal"/>
      <w:lvlText w:val="%1."/>
      <w:lvlJc w:val="left"/>
      <w:pPr>
        <w:tabs>
          <w:tab w:val="num" w:pos="786"/>
        </w:tabs>
        <w:ind w:left="786" w:hanging="360"/>
      </w:pPr>
      <w:rPr>
        <w:rFonts w:cs="Times New Roman"/>
      </w:rPr>
    </w:lvl>
    <w:lvl w:ilvl="1">
      <w:start w:val="1"/>
      <w:numFmt w:val="decimal"/>
      <w:lvlText w:val="%1.%2."/>
      <w:lvlJc w:val="left"/>
      <w:pPr>
        <w:tabs>
          <w:tab w:val="num" w:pos="2134"/>
        </w:tabs>
        <w:ind w:left="2134"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15:restartNumberingAfterBreak="0">
    <w:nsid w:val="623266DF"/>
    <w:multiLevelType w:val="hybridMultilevel"/>
    <w:tmpl w:val="065A24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4DA577B"/>
    <w:multiLevelType w:val="hybridMultilevel"/>
    <w:tmpl w:val="B130F284"/>
    <w:lvl w:ilvl="0" w:tplc="0419000F">
      <w:start w:val="1"/>
      <w:numFmt w:val="decimal"/>
      <w:pStyle w:val="a0"/>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69E719BF"/>
    <w:multiLevelType w:val="hybridMultilevel"/>
    <w:tmpl w:val="DB5A88A0"/>
    <w:lvl w:ilvl="0" w:tplc="9DBA60B0">
      <w:start w:val="1"/>
      <w:numFmt w:val="decimal"/>
      <w:lvlText w:val="%1."/>
      <w:lvlJc w:val="left"/>
      <w:pPr>
        <w:ind w:left="1174" w:hanging="4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725D214B"/>
    <w:multiLevelType w:val="hybridMultilevel"/>
    <w:tmpl w:val="AE64E828"/>
    <w:lvl w:ilvl="0" w:tplc="5B0C30A6">
      <w:start w:val="1"/>
      <w:numFmt w:val="decimal"/>
      <w:lvlText w:val="%1."/>
      <w:lvlJc w:val="left"/>
      <w:pPr>
        <w:ind w:left="1113" w:hanging="4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1"/>
  </w:num>
  <w:num w:numId="2">
    <w:abstractNumId w:val="9"/>
  </w:num>
  <w:num w:numId="3">
    <w:abstractNumId w:val="16"/>
  </w:num>
  <w:num w:numId="4">
    <w:abstractNumId w:val="14"/>
  </w:num>
  <w:num w:numId="5">
    <w:abstractNumId w:val="18"/>
  </w:num>
  <w:num w:numId="6">
    <w:abstractNumId w:val="12"/>
  </w:num>
  <w:num w:numId="7">
    <w:abstractNumId w:val="6"/>
  </w:num>
  <w:num w:numId="8">
    <w:abstractNumId w:val="17"/>
  </w:num>
  <w:num w:numId="9">
    <w:abstractNumId w:val="15"/>
  </w:num>
  <w:num w:numId="10">
    <w:abstractNumId w:val="4"/>
  </w:num>
  <w:num w:numId="11">
    <w:abstractNumId w:val="8"/>
  </w:num>
  <w:num w:numId="12">
    <w:abstractNumId w:val="3"/>
  </w:num>
  <w:num w:numId="13">
    <w:abstractNumId w:val="7"/>
  </w:num>
  <w:num w:numId="14">
    <w:abstractNumId w:val="13"/>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B5C"/>
    <w:rsid w:val="00000DFB"/>
    <w:rsid w:val="0000124E"/>
    <w:rsid w:val="00004131"/>
    <w:rsid w:val="00004688"/>
    <w:rsid w:val="0000553D"/>
    <w:rsid w:val="000068E9"/>
    <w:rsid w:val="00007171"/>
    <w:rsid w:val="00010D42"/>
    <w:rsid w:val="0001193B"/>
    <w:rsid w:val="00015E97"/>
    <w:rsid w:val="00015FE1"/>
    <w:rsid w:val="0001645C"/>
    <w:rsid w:val="00016E21"/>
    <w:rsid w:val="000172B8"/>
    <w:rsid w:val="000202E4"/>
    <w:rsid w:val="00024D1B"/>
    <w:rsid w:val="00025443"/>
    <w:rsid w:val="000254C6"/>
    <w:rsid w:val="00026E7F"/>
    <w:rsid w:val="00030885"/>
    <w:rsid w:val="00030E81"/>
    <w:rsid w:val="00031D18"/>
    <w:rsid w:val="00031FDA"/>
    <w:rsid w:val="000329AE"/>
    <w:rsid w:val="00037807"/>
    <w:rsid w:val="00046B5C"/>
    <w:rsid w:val="0005238E"/>
    <w:rsid w:val="00052846"/>
    <w:rsid w:val="00055AD4"/>
    <w:rsid w:val="00060C29"/>
    <w:rsid w:val="00061885"/>
    <w:rsid w:val="000672E5"/>
    <w:rsid w:val="000703C1"/>
    <w:rsid w:val="00073D11"/>
    <w:rsid w:val="000841C8"/>
    <w:rsid w:val="00085DF6"/>
    <w:rsid w:val="00090BBA"/>
    <w:rsid w:val="00091E91"/>
    <w:rsid w:val="0009494C"/>
    <w:rsid w:val="000A13FE"/>
    <w:rsid w:val="000A1643"/>
    <w:rsid w:val="000A5E77"/>
    <w:rsid w:val="000A71CB"/>
    <w:rsid w:val="000B0E4C"/>
    <w:rsid w:val="000B2C83"/>
    <w:rsid w:val="000B5B61"/>
    <w:rsid w:val="000C0034"/>
    <w:rsid w:val="000C3D51"/>
    <w:rsid w:val="000C57E3"/>
    <w:rsid w:val="000C58A6"/>
    <w:rsid w:val="000C5BA4"/>
    <w:rsid w:val="000C7B53"/>
    <w:rsid w:val="000D10F7"/>
    <w:rsid w:val="000D3442"/>
    <w:rsid w:val="000D58E6"/>
    <w:rsid w:val="000D647B"/>
    <w:rsid w:val="000E21B8"/>
    <w:rsid w:val="000E23BF"/>
    <w:rsid w:val="000E4902"/>
    <w:rsid w:val="000E639A"/>
    <w:rsid w:val="000F0C50"/>
    <w:rsid w:val="000F465B"/>
    <w:rsid w:val="000F7958"/>
    <w:rsid w:val="0010026A"/>
    <w:rsid w:val="0010178C"/>
    <w:rsid w:val="00102042"/>
    <w:rsid w:val="00103426"/>
    <w:rsid w:val="001036EA"/>
    <w:rsid w:val="00105712"/>
    <w:rsid w:val="00105E78"/>
    <w:rsid w:val="0010657C"/>
    <w:rsid w:val="001067BC"/>
    <w:rsid w:val="00115F43"/>
    <w:rsid w:val="00117008"/>
    <w:rsid w:val="001172DF"/>
    <w:rsid w:val="00120C2C"/>
    <w:rsid w:val="001219C3"/>
    <w:rsid w:val="001220F2"/>
    <w:rsid w:val="00122C37"/>
    <w:rsid w:val="00124B21"/>
    <w:rsid w:val="00126CBE"/>
    <w:rsid w:val="00126D37"/>
    <w:rsid w:val="00127CD5"/>
    <w:rsid w:val="00130CFF"/>
    <w:rsid w:val="001314F0"/>
    <w:rsid w:val="001345BD"/>
    <w:rsid w:val="001375E2"/>
    <w:rsid w:val="00137F23"/>
    <w:rsid w:val="00143635"/>
    <w:rsid w:val="001476CE"/>
    <w:rsid w:val="00151840"/>
    <w:rsid w:val="00153C29"/>
    <w:rsid w:val="00153ED3"/>
    <w:rsid w:val="001548BF"/>
    <w:rsid w:val="00157C28"/>
    <w:rsid w:val="0016088E"/>
    <w:rsid w:val="0016547C"/>
    <w:rsid w:val="00166C82"/>
    <w:rsid w:val="0017010D"/>
    <w:rsid w:val="00176229"/>
    <w:rsid w:val="00182BC0"/>
    <w:rsid w:val="00185157"/>
    <w:rsid w:val="0019074E"/>
    <w:rsid w:val="001A0E73"/>
    <w:rsid w:val="001A4047"/>
    <w:rsid w:val="001A715A"/>
    <w:rsid w:val="001C2CA2"/>
    <w:rsid w:val="001C2D71"/>
    <w:rsid w:val="001C37A3"/>
    <w:rsid w:val="001C4BA1"/>
    <w:rsid w:val="001C72E4"/>
    <w:rsid w:val="001D1A35"/>
    <w:rsid w:val="001D2EFE"/>
    <w:rsid w:val="001D310A"/>
    <w:rsid w:val="001D32AE"/>
    <w:rsid w:val="001D3E92"/>
    <w:rsid w:val="001E0CD1"/>
    <w:rsid w:val="001E4487"/>
    <w:rsid w:val="001F0905"/>
    <w:rsid w:val="001F18BA"/>
    <w:rsid w:val="001F27DD"/>
    <w:rsid w:val="001F321F"/>
    <w:rsid w:val="001F462E"/>
    <w:rsid w:val="001F5319"/>
    <w:rsid w:val="0020046B"/>
    <w:rsid w:val="00203CFA"/>
    <w:rsid w:val="002047FB"/>
    <w:rsid w:val="002065EE"/>
    <w:rsid w:val="00206BB2"/>
    <w:rsid w:val="00210D4D"/>
    <w:rsid w:val="002168C3"/>
    <w:rsid w:val="00216932"/>
    <w:rsid w:val="00217074"/>
    <w:rsid w:val="0022274C"/>
    <w:rsid w:val="00223C85"/>
    <w:rsid w:val="00243448"/>
    <w:rsid w:val="002463FE"/>
    <w:rsid w:val="0024711B"/>
    <w:rsid w:val="00247B7A"/>
    <w:rsid w:val="0025042E"/>
    <w:rsid w:val="0025149D"/>
    <w:rsid w:val="00252D56"/>
    <w:rsid w:val="00253022"/>
    <w:rsid w:val="002530ED"/>
    <w:rsid w:val="0025325E"/>
    <w:rsid w:val="00255FA6"/>
    <w:rsid w:val="00256368"/>
    <w:rsid w:val="00262B28"/>
    <w:rsid w:val="00267A34"/>
    <w:rsid w:val="0027001D"/>
    <w:rsid w:val="002715D2"/>
    <w:rsid w:val="002719E6"/>
    <w:rsid w:val="00273067"/>
    <w:rsid w:val="00275656"/>
    <w:rsid w:val="0027728B"/>
    <w:rsid w:val="002773EB"/>
    <w:rsid w:val="0027753A"/>
    <w:rsid w:val="00281AA9"/>
    <w:rsid w:val="002873EE"/>
    <w:rsid w:val="00290689"/>
    <w:rsid w:val="00290AD3"/>
    <w:rsid w:val="00291276"/>
    <w:rsid w:val="002915EA"/>
    <w:rsid w:val="00293DBE"/>
    <w:rsid w:val="00296A1F"/>
    <w:rsid w:val="002A071A"/>
    <w:rsid w:val="002A2FDA"/>
    <w:rsid w:val="002A7750"/>
    <w:rsid w:val="002B19B0"/>
    <w:rsid w:val="002B1F79"/>
    <w:rsid w:val="002B2B3C"/>
    <w:rsid w:val="002B31BB"/>
    <w:rsid w:val="002C4E97"/>
    <w:rsid w:val="002C5173"/>
    <w:rsid w:val="002C55E5"/>
    <w:rsid w:val="002C5E40"/>
    <w:rsid w:val="002D1152"/>
    <w:rsid w:val="002D7D10"/>
    <w:rsid w:val="002D7E76"/>
    <w:rsid w:val="002E15DA"/>
    <w:rsid w:val="002E2990"/>
    <w:rsid w:val="002E2B93"/>
    <w:rsid w:val="002E583F"/>
    <w:rsid w:val="002E5916"/>
    <w:rsid w:val="002E65BA"/>
    <w:rsid w:val="002F3A3B"/>
    <w:rsid w:val="002F468D"/>
    <w:rsid w:val="002F6FA1"/>
    <w:rsid w:val="00303749"/>
    <w:rsid w:val="0030385E"/>
    <w:rsid w:val="00306B67"/>
    <w:rsid w:val="00310C2C"/>
    <w:rsid w:val="00311D63"/>
    <w:rsid w:val="00312195"/>
    <w:rsid w:val="00320401"/>
    <w:rsid w:val="0032113B"/>
    <w:rsid w:val="00323549"/>
    <w:rsid w:val="003270C6"/>
    <w:rsid w:val="00333FDA"/>
    <w:rsid w:val="00341A4A"/>
    <w:rsid w:val="003455B4"/>
    <w:rsid w:val="00345D64"/>
    <w:rsid w:val="00346D0C"/>
    <w:rsid w:val="003474D1"/>
    <w:rsid w:val="0034790C"/>
    <w:rsid w:val="003561D6"/>
    <w:rsid w:val="003565F5"/>
    <w:rsid w:val="00356D45"/>
    <w:rsid w:val="00357B99"/>
    <w:rsid w:val="0036041F"/>
    <w:rsid w:val="003632D2"/>
    <w:rsid w:val="0036470F"/>
    <w:rsid w:val="00364813"/>
    <w:rsid w:val="00367834"/>
    <w:rsid w:val="003704A3"/>
    <w:rsid w:val="003715AD"/>
    <w:rsid w:val="00372FFC"/>
    <w:rsid w:val="00374B60"/>
    <w:rsid w:val="003813EA"/>
    <w:rsid w:val="00382E62"/>
    <w:rsid w:val="00383315"/>
    <w:rsid w:val="00385838"/>
    <w:rsid w:val="00390A82"/>
    <w:rsid w:val="00392407"/>
    <w:rsid w:val="00393B7F"/>
    <w:rsid w:val="003A35A7"/>
    <w:rsid w:val="003A77D7"/>
    <w:rsid w:val="003B3AE8"/>
    <w:rsid w:val="003B3F53"/>
    <w:rsid w:val="003B5128"/>
    <w:rsid w:val="003B77F8"/>
    <w:rsid w:val="003C740A"/>
    <w:rsid w:val="003C7C12"/>
    <w:rsid w:val="003D13D6"/>
    <w:rsid w:val="003D2359"/>
    <w:rsid w:val="003D2572"/>
    <w:rsid w:val="003D3035"/>
    <w:rsid w:val="003D31CC"/>
    <w:rsid w:val="003D36DD"/>
    <w:rsid w:val="003D4E37"/>
    <w:rsid w:val="003E0266"/>
    <w:rsid w:val="003E1E4B"/>
    <w:rsid w:val="003E75D1"/>
    <w:rsid w:val="003F1FBF"/>
    <w:rsid w:val="003F1FF4"/>
    <w:rsid w:val="003F38C0"/>
    <w:rsid w:val="003F4D17"/>
    <w:rsid w:val="003F52E2"/>
    <w:rsid w:val="00406C01"/>
    <w:rsid w:val="00411D67"/>
    <w:rsid w:val="00413781"/>
    <w:rsid w:val="00420CD8"/>
    <w:rsid w:val="00422BFF"/>
    <w:rsid w:val="00442068"/>
    <w:rsid w:val="004422A2"/>
    <w:rsid w:val="00442359"/>
    <w:rsid w:val="004454D6"/>
    <w:rsid w:val="00447653"/>
    <w:rsid w:val="00451AC3"/>
    <w:rsid w:val="00453060"/>
    <w:rsid w:val="00456F83"/>
    <w:rsid w:val="0046166F"/>
    <w:rsid w:val="0046233B"/>
    <w:rsid w:val="004658D6"/>
    <w:rsid w:val="0047101D"/>
    <w:rsid w:val="00471F40"/>
    <w:rsid w:val="00474239"/>
    <w:rsid w:val="004743AA"/>
    <w:rsid w:val="004747B7"/>
    <w:rsid w:val="00474985"/>
    <w:rsid w:val="00475A99"/>
    <w:rsid w:val="004765AB"/>
    <w:rsid w:val="00480E52"/>
    <w:rsid w:val="00482A76"/>
    <w:rsid w:val="00482B38"/>
    <w:rsid w:val="00483601"/>
    <w:rsid w:val="004927B6"/>
    <w:rsid w:val="00493807"/>
    <w:rsid w:val="00497686"/>
    <w:rsid w:val="004A038E"/>
    <w:rsid w:val="004A3426"/>
    <w:rsid w:val="004A47C6"/>
    <w:rsid w:val="004B2D56"/>
    <w:rsid w:val="004B3641"/>
    <w:rsid w:val="004B3825"/>
    <w:rsid w:val="004B60CD"/>
    <w:rsid w:val="004B6154"/>
    <w:rsid w:val="004C0C41"/>
    <w:rsid w:val="004C7798"/>
    <w:rsid w:val="004D4744"/>
    <w:rsid w:val="004E0998"/>
    <w:rsid w:val="004E351B"/>
    <w:rsid w:val="004E584D"/>
    <w:rsid w:val="004E74A4"/>
    <w:rsid w:val="004F0983"/>
    <w:rsid w:val="004F2E98"/>
    <w:rsid w:val="004F52C1"/>
    <w:rsid w:val="004F6B19"/>
    <w:rsid w:val="004F6FC3"/>
    <w:rsid w:val="004F73B3"/>
    <w:rsid w:val="005045AE"/>
    <w:rsid w:val="005129F4"/>
    <w:rsid w:val="00513FD9"/>
    <w:rsid w:val="00514843"/>
    <w:rsid w:val="005263C5"/>
    <w:rsid w:val="00530E3A"/>
    <w:rsid w:val="005311E5"/>
    <w:rsid w:val="005315E4"/>
    <w:rsid w:val="00535BB6"/>
    <w:rsid w:val="00536991"/>
    <w:rsid w:val="00540274"/>
    <w:rsid w:val="005407A1"/>
    <w:rsid w:val="005461F8"/>
    <w:rsid w:val="005463ED"/>
    <w:rsid w:val="0054779D"/>
    <w:rsid w:val="00553362"/>
    <w:rsid w:val="00553750"/>
    <w:rsid w:val="00553D7A"/>
    <w:rsid w:val="00555A46"/>
    <w:rsid w:val="00555ACE"/>
    <w:rsid w:val="005603E8"/>
    <w:rsid w:val="005628BB"/>
    <w:rsid w:val="00563D67"/>
    <w:rsid w:val="00565EB1"/>
    <w:rsid w:val="005709BA"/>
    <w:rsid w:val="00570AB1"/>
    <w:rsid w:val="00571E02"/>
    <w:rsid w:val="0057339F"/>
    <w:rsid w:val="00575F90"/>
    <w:rsid w:val="00576DB6"/>
    <w:rsid w:val="00583682"/>
    <w:rsid w:val="00585DC4"/>
    <w:rsid w:val="00586BFC"/>
    <w:rsid w:val="005904A3"/>
    <w:rsid w:val="0059636B"/>
    <w:rsid w:val="005A1442"/>
    <w:rsid w:val="005A1883"/>
    <w:rsid w:val="005A4D14"/>
    <w:rsid w:val="005A59EF"/>
    <w:rsid w:val="005B6239"/>
    <w:rsid w:val="005B74B0"/>
    <w:rsid w:val="005C16A4"/>
    <w:rsid w:val="005C1F8E"/>
    <w:rsid w:val="005C7C79"/>
    <w:rsid w:val="005D0600"/>
    <w:rsid w:val="005D1679"/>
    <w:rsid w:val="005D30FB"/>
    <w:rsid w:val="005D52D4"/>
    <w:rsid w:val="005D5D48"/>
    <w:rsid w:val="005D69EA"/>
    <w:rsid w:val="005D77F0"/>
    <w:rsid w:val="005E24A5"/>
    <w:rsid w:val="005E6415"/>
    <w:rsid w:val="005E6A0D"/>
    <w:rsid w:val="005E6C16"/>
    <w:rsid w:val="005E78D9"/>
    <w:rsid w:val="005F011C"/>
    <w:rsid w:val="005F2818"/>
    <w:rsid w:val="005F2D30"/>
    <w:rsid w:val="005F410C"/>
    <w:rsid w:val="005F4F11"/>
    <w:rsid w:val="005F67D5"/>
    <w:rsid w:val="00601634"/>
    <w:rsid w:val="00602AA6"/>
    <w:rsid w:val="00603D76"/>
    <w:rsid w:val="00606093"/>
    <w:rsid w:val="00610C53"/>
    <w:rsid w:val="00610D04"/>
    <w:rsid w:val="0061749B"/>
    <w:rsid w:val="0062167F"/>
    <w:rsid w:val="0062279F"/>
    <w:rsid w:val="00622E51"/>
    <w:rsid w:val="00623C19"/>
    <w:rsid w:val="00623D07"/>
    <w:rsid w:val="00625741"/>
    <w:rsid w:val="006268AD"/>
    <w:rsid w:val="00626DD8"/>
    <w:rsid w:val="00634A79"/>
    <w:rsid w:val="006354DC"/>
    <w:rsid w:val="0063710C"/>
    <w:rsid w:val="006412B2"/>
    <w:rsid w:val="00645738"/>
    <w:rsid w:val="00650CBC"/>
    <w:rsid w:val="006528AB"/>
    <w:rsid w:val="00653FFB"/>
    <w:rsid w:val="00660BB7"/>
    <w:rsid w:val="00662209"/>
    <w:rsid w:val="00677042"/>
    <w:rsid w:val="00680C18"/>
    <w:rsid w:val="00684AD1"/>
    <w:rsid w:val="00687605"/>
    <w:rsid w:val="00687EE4"/>
    <w:rsid w:val="0069193F"/>
    <w:rsid w:val="00694098"/>
    <w:rsid w:val="006975AE"/>
    <w:rsid w:val="00697A3A"/>
    <w:rsid w:val="006A3DF6"/>
    <w:rsid w:val="006A4218"/>
    <w:rsid w:val="006A6247"/>
    <w:rsid w:val="006B0F14"/>
    <w:rsid w:val="006B1DC0"/>
    <w:rsid w:val="006C103F"/>
    <w:rsid w:val="006D45A1"/>
    <w:rsid w:val="006D4764"/>
    <w:rsid w:val="006D48E2"/>
    <w:rsid w:val="006D54DC"/>
    <w:rsid w:val="006D56ED"/>
    <w:rsid w:val="006D5888"/>
    <w:rsid w:val="006D64EC"/>
    <w:rsid w:val="006E23EB"/>
    <w:rsid w:val="006E3447"/>
    <w:rsid w:val="006E4158"/>
    <w:rsid w:val="006E52F8"/>
    <w:rsid w:val="006E5FAE"/>
    <w:rsid w:val="006E668D"/>
    <w:rsid w:val="006E6ACB"/>
    <w:rsid w:val="006E7649"/>
    <w:rsid w:val="006F1FA7"/>
    <w:rsid w:val="006F3377"/>
    <w:rsid w:val="006F463F"/>
    <w:rsid w:val="006F64F7"/>
    <w:rsid w:val="007005A7"/>
    <w:rsid w:val="00705505"/>
    <w:rsid w:val="007074A0"/>
    <w:rsid w:val="007120E8"/>
    <w:rsid w:val="00712D88"/>
    <w:rsid w:val="00715D11"/>
    <w:rsid w:val="007165F0"/>
    <w:rsid w:val="00721FFE"/>
    <w:rsid w:val="0073008E"/>
    <w:rsid w:val="007328B5"/>
    <w:rsid w:val="00735213"/>
    <w:rsid w:val="0073593A"/>
    <w:rsid w:val="00735D40"/>
    <w:rsid w:val="007365F7"/>
    <w:rsid w:val="00740176"/>
    <w:rsid w:val="00741CDA"/>
    <w:rsid w:val="00742194"/>
    <w:rsid w:val="007448D3"/>
    <w:rsid w:val="007451A6"/>
    <w:rsid w:val="00745A95"/>
    <w:rsid w:val="00746376"/>
    <w:rsid w:val="00746769"/>
    <w:rsid w:val="00746826"/>
    <w:rsid w:val="00747AED"/>
    <w:rsid w:val="00750282"/>
    <w:rsid w:val="007505C1"/>
    <w:rsid w:val="0075321E"/>
    <w:rsid w:val="00753847"/>
    <w:rsid w:val="00754D12"/>
    <w:rsid w:val="00757474"/>
    <w:rsid w:val="0076336A"/>
    <w:rsid w:val="00770795"/>
    <w:rsid w:val="00773A82"/>
    <w:rsid w:val="00774133"/>
    <w:rsid w:val="00775E2E"/>
    <w:rsid w:val="00780E21"/>
    <w:rsid w:val="00781AF0"/>
    <w:rsid w:val="00785A24"/>
    <w:rsid w:val="00786C90"/>
    <w:rsid w:val="00786F9F"/>
    <w:rsid w:val="00790096"/>
    <w:rsid w:val="0079136D"/>
    <w:rsid w:val="0079237C"/>
    <w:rsid w:val="00792EEE"/>
    <w:rsid w:val="007A6D04"/>
    <w:rsid w:val="007B20D0"/>
    <w:rsid w:val="007B67D3"/>
    <w:rsid w:val="007C624F"/>
    <w:rsid w:val="007D43D6"/>
    <w:rsid w:val="007D487C"/>
    <w:rsid w:val="007D7513"/>
    <w:rsid w:val="007D757E"/>
    <w:rsid w:val="007E17B1"/>
    <w:rsid w:val="007E1FCC"/>
    <w:rsid w:val="007E2770"/>
    <w:rsid w:val="007E5287"/>
    <w:rsid w:val="007E53C4"/>
    <w:rsid w:val="007F113C"/>
    <w:rsid w:val="007F310B"/>
    <w:rsid w:val="007F393E"/>
    <w:rsid w:val="007F4E7D"/>
    <w:rsid w:val="007F5CF6"/>
    <w:rsid w:val="00800EF6"/>
    <w:rsid w:val="008036A3"/>
    <w:rsid w:val="00806638"/>
    <w:rsid w:val="00806684"/>
    <w:rsid w:val="00807511"/>
    <w:rsid w:val="00814A9F"/>
    <w:rsid w:val="00815CC0"/>
    <w:rsid w:val="00817502"/>
    <w:rsid w:val="00820AE2"/>
    <w:rsid w:val="00821489"/>
    <w:rsid w:val="0082376C"/>
    <w:rsid w:val="00825BC9"/>
    <w:rsid w:val="00826CE2"/>
    <w:rsid w:val="00830BA1"/>
    <w:rsid w:val="00831FC7"/>
    <w:rsid w:val="00834E09"/>
    <w:rsid w:val="00835643"/>
    <w:rsid w:val="0084034C"/>
    <w:rsid w:val="00841A7E"/>
    <w:rsid w:val="008444CA"/>
    <w:rsid w:val="00844F4F"/>
    <w:rsid w:val="008450F0"/>
    <w:rsid w:val="008474EC"/>
    <w:rsid w:val="00847A6E"/>
    <w:rsid w:val="0085543E"/>
    <w:rsid w:val="008561EE"/>
    <w:rsid w:val="00861130"/>
    <w:rsid w:val="0086531F"/>
    <w:rsid w:val="0086575F"/>
    <w:rsid w:val="0087093B"/>
    <w:rsid w:val="008743EA"/>
    <w:rsid w:val="00876299"/>
    <w:rsid w:val="0088205C"/>
    <w:rsid w:val="00886385"/>
    <w:rsid w:val="0088771D"/>
    <w:rsid w:val="00891080"/>
    <w:rsid w:val="0089745B"/>
    <w:rsid w:val="008A4176"/>
    <w:rsid w:val="008A481A"/>
    <w:rsid w:val="008A62E9"/>
    <w:rsid w:val="008A6BB6"/>
    <w:rsid w:val="008A7A1F"/>
    <w:rsid w:val="008B2E8F"/>
    <w:rsid w:val="008B3424"/>
    <w:rsid w:val="008B420F"/>
    <w:rsid w:val="008B5523"/>
    <w:rsid w:val="008B6AD8"/>
    <w:rsid w:val="008C100A"/>
    <w:rsid w:val="008C4CE3"/>
    <w:rsid w:val="008C744D"/>
    <w:rsid w:val="008C7973"/>
    <w:rsid w:val="008C7A2A"/>
    <w:rsid w:val="008D1537"/>
    <w:rsid w:val="008D2A51"/>
    <w:rsid w:val="008D3CC5"/>
    <w:rsid w:val="008D595B"/>
    <w:rsid w:val="008E3F5F"/>
    <w:rsid w:val="008E43C7"/>
    <w:rsid w:val="008E51F5"/>
    <w:rsid w:val="008E5B6D"/>
    <w:rsid w:val="008F3144"/>
    <w:rsid w:val="008F49E0"/>
    <w:rsid w:val="00900822"/>
    <w:rsid w:val="009027EC"/>
    <w:rsid w:val="00905667"/>
    <w:rsid w:val="00907E60"/>
    <w:rsid w:val="00913565"/>
    <w:rsid w:val="0091373B"/>
    <w:rsid w:val="00913A95"/>
    <w:rsid w:val="00913FBA"/>
    <w:rsid w:val="0091568B"/>
    <w:rsid w:val="00915AE9"/>
    <w:rsid w:val="00915B89"/>
    <w:rsid w:val="00917B45"/>
    <w:rsid w:val="00917CF0"/>
    <w:rsid w:val="00921876"/>
    <w:rsid w:val="00925377"/>
    <w:rsid w:val="00925BA6"/>
    <w:rsid w:val="00925DA7"/>
    <w:rsid w:val="009261D0"/>
    <w:rsid w:val="009277AB"/>
    <w:rsid w:val="0093178D"/>
    <w:rsid w:val="00931C41"/>
    <w:rsid w:val="00931EC9"/>
    <w:rsid w:val="00932EB6"/>
    <w:rsid w:val="00934B99"/>
    <w:rsid w:val="00937BCD"/>
    <w:rsid w:val="009416BA"/>
    <w:rsid w:val="0094501D"/>
    <w:rsid w:val="00951877"/>
    <w:rsid w:val="00951884"/>
    <w:rsid w:val="00952B14"/>
    <w:rsid w:val="009563EC"/>
    <w:rsid w:val="0096253C"/>
    <w:rsid w:val="009633ED"/>
    <w:rsid w:val="0096418C"/>
    <w:rsid w:val="00965112"/>
    <w:rsid w:val="00971C7F"/>
    <w:rsid w:val="00980A90"/>
    <w:rsid w:val="00982DFA"/>
    <w:rsid w:val="00983224"/>
    <w:rsid w:val="00983CD1"/>
    <w:rsid w:val="009845FB"/>
    <w:rsid w:val="00990BC0"/>
    <w:rsid w:val="00992642"/>
    <w:rsid w:val="00993B7F"/>
    <w:rsid w:val="00994FD7"/>
    <w:rsid w:val="00995C21"/>
    <w:rsid w:val="0099652C"/>
    <w:rsid w:val="00997730"/>
    <w:rsid w:val="009A0B97"/>
    <w:rsid w:val="009A348B"/>
    <w:rsid w:val="009A4103"/>
    <w:rsid w:val="009A474A"/>
    <w:rsid w:val="009A532C"/>
    <w:rsid w:val="009A7CD2"/>
    <w:rsid w:val="009B06B5"/>
    <w:rsid w:val="009B2B21"/>
    <w:rsid w:val="009B414D"/>
    <w:rsid w:val="009B51F7"/>
    <w:rsid w:val="009B5AA3"/>
    <w:rsid w:val="009B6018"/>
    <w:rsid w:val="009B7106"/>
    <w:rsid w:val="009C05CA"/>
    <w:rsid w:val="009C60E1"/>
    <w:rsid w:val="009D2A95"/>
    <w:rsid w:val="009D2D20"/>
    <w:rsid w:val="009D4886"/>
    <w:rsid w:val="009D48DE"/>
    <w:rsid w:val="009D6B89"/>
    <w:rsid w:val="009E04A1"/>
    <w:rsid w:val="009E0FD5"/>
    <w:rsid w:val="009E1374"/>
    <w:rsid w:val="009E17EC"/>
    <w:rsid w:val="009E3932"/>
    <w:rsid w:val="009E3E58"/>
    <w:rsid w:val="009E42E2"/>
    <w:rsid w:val="009E594C"/>
    <w:rsid w:val="009F1968"/>
    <w:rsid w:val="009F31FB"/>
    <w:rsid w:val="009F4860"/>
    <w:rsid w:val="00A00D8E"/>
    <w:rsid w:val="00A00E0F"/>
    <w:rsid w:val="00A02E74"/>
    <w:rsid w:val="00A04B6E"/>
    <w:rsid w:val="00A0725E"/>
    <w:rsid w:val="00A075F7"/>
    <w:rsid w:val="00A0764C"/>
    <w:rsid w:val="00A117BA"/>
    <w:rsid w:val="00A13E16"/>
    <w:rsid w:val="00A146D2"/>
    <w:rsid w:val="00A14BC2"/>
    <w:rsid w:val="00A178E6"/>
    <w:rsid w:val="00A210E0"/>
    <w:rsid w:val="00A22070"/>
    <w:rsid w:val="00A226B1"/>
    <w:rsid w:val="00A22CEE"/>
    <w:rsid w:val="00A303BB"/>
    <w:rsid w:val="00A323DA"/>
    <w:rsid w:val="00A330B9"/>
    <w:rsid w:val="00A34871"/>
    <w:rsid w:val="00A45889"/>
    <w:rsid w:val="00A465C2"/>
    <w:rsid w:val="00A4762A"/>
    <w:rsid w:val="00A52E41"/>
    <w:rsid w:val="00A54310"/>
    <w:rsid w:val="00A54BB1"/>
    <w:rsid w:val="00A60CAA"/>
    <w:rsid w:val="00A64B9B"/>
    <w:rsid w:val="00A6594A"/>
    <w:rsid w:val="00A6701A"/>
    <w:rsid w:val="00A67FF8"/>
    <w:rsid w:val="00A7252B"/>
    <w:rsid w:val="00A72588"/>
    <w:rsid w:val="00A777D1"/>
    <w:rsid w:val="00A81BFB"/>
    <w:rsid w:val="00A83373"/>
    <w:rsid w:val="00A83AAD"/>
    <w:rsid w:val="00A83D4D"/>
    <w:rsid w:val="00A84566"/>
    <w:rsid w:val="00A85A85"/>
    <w:rsid w:val="00A869E8"/>
    <w:rsid w:val="00A910FC"/>
    <w:rsid w:val="00A9170D"/>
    <w:rsid w:val="00A92AA0"/>
    <w:rsid w:val="00A93A3B"/>
    <w:rsid w:val="00A93D30"/>
    <w:rsid w:val="00A9411E"/>
    <w:rsid w:val="00A968CA"/>
    <w:rsid w:val="00A96CA8"/>
    <w:rsid w:val="00AA0416"/>
    <w:rsid w:val="00AA4175"/>
    <w:rsid w:val="00AA4AFE"/>
    <w:rsid w:val="00AA4F41"/>
    <w:rsid w:val="00AA53E8"/>
    <w:rsid w:val="00AA54D2"/>
    <w:rsid w:val="00AB61B4"/>
    <w:rsid w:val="00AB6F7C"/>
    <w:rsid w:val="00AB7D5D"/>
    <w:rsid w:val="00AC11BE"/>
    <w:rsid w:val="00AC4968"/>
    <w:rsid w:val="00AC78C6"/>
    <w:rsid w:val="00AD0C9A"/>
    <w:rsid w:val="00AD2683"/>
    <w:rsid w:val="00AD4373"/>
    <w:rsid w:val="00AE00C9"/>
    <w:rsid w:val="00AE143A"/>
    <w:rsid w:val="00AE3F05"/>
    <w:rsid w:val="00AE553D"/>
    <w:rsid w:val="00AF4799"/>
    <w:rsid w:val="00B00A31"/>
    <w:rsid w:val="00B01310"/>
    <w:rsid w:val="00B0336C"/>
    <w:rsid w:val="00B03823"/>
    <w:rsid w:val="00B06520"/>
    <w:rsid w:val="00B112C3"/>
    <w:rsid w:val="00B1418D"/>
    <w:rsid w:val="00B172C7"/>
    <w:rsid w:val="00B20380"/>
    <w:rsid w:val="00B203F7"/>
    <w:rsid w:val="00B2146A"/>
    <w:rsid w:val="00B22B88"/>
    <w:rsid w:val="00B231DA"/>
    <w:rsid w:val="00B250CC"/>
    <w:rsid w:val="00B258EC"/>
    <w:rsid w:val="00B32A6D"/>
    <w:rsid w:val="00B34530"/>
    <w:rsid w:val="00B35407"/>
    <w:rsid w:val="00B35FAD"/>
    <w:rsid w:val="00B36365"/>
    <w:rsid w:val="00B3652E"/>
    <w:rsid w:val="00B40F20"/>
    <w:rsid w:val="00B4394B"/>
    <w:rsid w:val="00B45D4C"/>
    <w:rsid w:val="00B50546"/>
    <w:rsid w:val="00B507BF"/>
    <w:rsid w:val="00B52638"/>
    <w:rsid w:val="00B534FA"/>
    <w:rsid w:val="00B53BB5"/>
    <w:rsid w:val="00B54162"/>
    <w:rsid w:val="00B55992"/>
    <w:rsid w:val="00B57CDA"/>
    <w:rsid w:val="00B611F5"/>
    <w:rsid w:val="00B64358"/>
    <w:rsid w:val="00B701AA"/>
    <w:rsid w:val="00B7157E"/>
    <w:rsid w:val="00B71E4B"/>
    <w:rsid w:val="00B748AC"/>
    <w:rsid w:val="00B77273"/>
    <w:rsid w:val="00B87F2B"/>
    <w:rsid w:val="00B9081C"/>
    <w:rsid w:val="00B918F8"/>
    <w:rsid w:val="00B96152"/>
    <w:rsid w:val="00B96FBF"/>
    <w:rsid w:val="00B970CF"/>
    <w:rsid w:val="00B97C8C"/>
    <w:rsid w:val="00BA03E1"/>
    <w:rsid w:val="00BA1849"/>
    <w:rsid w:val="00BA1D35"/>
    <w:rsid w:val="00BA2BE7"/>
    <w:rsid w:val="00BA39BF"/>
    <w:rsid w:val="00BB1CA4"/>
    <w:rsid w:val="00BB1CF9"/>
    <w:rsid w:val="00BB682E"/>
    <w:rsid w:val="00BC0825"/>
    <w:rsid w:val="00BC7305"/>
    <w:rsid w:val="00BC7398"/>
    <w:rsid w:val="00BD006D"/>
    <w:rsid w:val="00BD18EA"/>
    <w:rsid w:val="00BD3342"/>
    <w:rsid w:val="00BE1BD9"/>
    <w:rsid w:val="00BF3B60"/>
    <w:rsid w:val="00BF5193"/>
    <w:rsid w:val="00BF5D97"/>
    <w:rsid w:val="00BF7329"/>
    <w:rsid w:val="00C004B2"/>
    <w:rsid w:val="00C00EC4"/>
    <w:rsid w:val="00C01906"/>
    <w:rsid w:val="00C051A9"/>
    <w:rsid w:val="00C07186"/>
    <w:rsid w:val="00C071AC"/>
    <w:rsid w:val="00C12CEA"/>
    <w:rsid w:val="00C14E72"/>
    <w:rsid w:val="00C205AE"/>
    <w:rsid w:val="00C221F0"/>
    <w:rsid w:val="00C22B1D"/>
    <w:rsid w:val="00C2449F"/>
    <w:rsid w:val="00C25B9E"/>
    <w:rsid w:val="00C26C87"/>
    <w:rsid w:val="00C32F8C"/>
    <w:rsid w:val="00C3367F"/>
    <w:rsid w:val="00C3580F"/>
    <w:rsid w:val="00C36BD8"/>
    <w:rsid w:val="00C36CEC"/>
    <w:rsid w:val="00C37DF3"/>
    <w:rsid w:val="00C400C9"/>
    <w:rsid w:val="00C40BDB"/>
    <w:rsid w:val="00C463E8"/>
    <w:rsid w:val="00C5134A"/>
    <w:rsid w:val="00C51EAD"/>
    <w:rsid w:val="00C532B4"/>
    <w:rsid w:val="00C60954"/>
    <w:rsid w:val="00C60B15"/>
    <w:rsid w:val="00C60EBE"/>
    <w:rsid w:val="00C61AF9"/>
    <w:rsid w:val="00C639E9"/>
    <w:rsid w:val="00C65BFD"/>
    <w:rsid w:val="00C667E4"/>
    <w:rsid w:val="00C671E3"/>
    <w:rsid w:val="00C676DE"/>
    <w:rsid w:val="00C70A5C"/>
    <w:rsid w:val="00C71173"/>
    <w:rsid w:val="00C76383"/>
    <w:rsid w:val="00C80057"/>
    <w:rsid w:val="00C804B0"/>
    <w:rsid w:val="00C81844"/>
    <w:rsid w:val="00C85C09"/>
    <w:rsid w:val="00C87F4D"/>
    <w:rsid w:val="00C91E51"/>
    <w:rsid w:val="00C92FD2"/>
    <w:rsid w:val="00C93EB6"/>
    <w:rsid w:val="00CA38AA"/>
    <w:rsid w:val="00CA58B8"/>
    <w:rsid w:val="00CA7D9D"/>
    <w:rsid w:val="00CB612A"/>
    <w:rsid w:val="00CB7623"/>
    <w:rsid w:val="00CC142A"/>
    <w:rsid w:val="00CC19C4"/>
    <w:rsid w:val="00CC1E0A"/>
    <w:rsid w:val="00CC73FA"/>
    <w:rsid w:val="00CD0E50"/>
    <w:rsid w:val="00CD1BDB"/>
    <w:rsid w:val="00CD2A3E"/>
    <w:rsid w:val="00CD2B88"/>
    <w:rsid w:val="00CD34F5"/>
    <w:rsid w:val="00CD545B"/>
    <w:rsid w:val="00CE13E1"/>
    <w:rsid w:val="00CE1FF6"/>
    <w:rsid w:val="00CE3BA4"/>
    <w:rsid w:val="00CE615F"/>
    <w:rsid w:val="00CF21F4"/>
    <w:rsid w:val="00CF355C"/>
    <w:rsid w:val="00CF3B0F"/>
    <w:rsid w:val="00D00A12"/>
    <w:rsid w:val="00D03143"/>
    <w:rsid w:val="00D03A1E"/>
    <w:rsid w:val="00D06860"/>
    <w:rsid w:val="00D07918"/>
    <w:rsid w:val="00D12559"/>
    <w:rsid w:val="00D126B6"/>
    <w:rsid w:val="00D142AB"/>
    <w:rsid w:val="00D15BC0"/>
    <w:rsid w:val="00D16EEB"/>
    <w:rsid w:val="00D17A51"/>
    <w:rsid w:val="00D21188"/>
    <w:rsid w:val="00D21B82"/>
    <w:rsid w:val="00D21C88"/>
    <w:rsid w:val="00D24D78"/>
    <w:rsid w:val="00D261ED"/>
    <w:rsid w:val="00D30468"/>
    <w:rsid w:val="00D3106A"/>
    <w:rsid w:val="00D3111B"/>
    <w:rsid w:val="00D3791B"/>
    <w:rsid w:val="00D42173"/>
    <w:rsid w:val="00D444F0"/>
    <w:rsid w:val="00D45E38"/>
    <w:rsid w:val="00D532A4"/>
    <w:rsid w:val="00D54CD0"/>
    <w:rsid w:val="00D56090"/>
    <w:rsid w:val="00D608C7"/>
    <w:rsid w:val="00D60BAB"/>
    <w:rsid w:val="00D64255"/>
    <w:rsid w:val="00D642E5"/>
    <w:rsid w:val="00D6560A"/>
    <w:rsid w:val="00D67F07"/>
    <w:rsid w:val="00D705B0"/>
    <w:rsid w:val="00D757DA"/>
    <w:rsid w:val="00D76259"/>
    <w:rsid w:val="00D763BC"/>
    <w:rsid w:val="00D77F42"/>
    <w:rsid w:val="00D8393F"/>
    <w:rsid w:val="00D8410A"/>
    <w:rsid w:val="00D84F15"/>
    <w:rsid w:val="00D850E1"/>
    <w:rsid w:val="00D87B7D"/>
    <w:rsid w:val="00D92B35"/>
    <w:rsid w:val="00D95503"/>
    <w:rsid w:val="00D960BA"/>
    <w:rsid w:val="00D964FC"/>
    <w:rsid w:val="00D97EF1"/>
    <w:rsid w:val="00DA067B"/>
    <w:rsid w:val="00DA2BC1"/>
    <w:rsid w:val="00DA4A0A"/>
    <w:rsid w:val="00DB08BA"/>
    <w:rsid w:val="00DB19F8"/>
    <w:rsid w:val="00DB2E61"/>
    <w:rsid w:val="00DB36FC"/>
    <w:rsid w:val="00DB3954"/>
    <w:rsid w:val="00DB6B9A"/>
    <w:rsid w:val="00DB6D24"/>
    <w:rsid w:val="00DB7EAE"/>
    <w:rsid w:val="00DC0ECA"/>
    <w:rsid w:val="00DC63B1"/>
    <w:rsid w:val="00DD1D3D"/>
    <w:rsid w:val="00DD351E"/>
    <w:rsid w:val="00DD47ED"/>
    <w:rsid w:val="00DD6406"/>
    <w:rsid w:val="00DE2942"/>
    <w:rsid w:val="00DE52E7"/>
    <w:rsid w:val="00DF015D"/>
    <w:rsid w:val="00DF24FE"/>
    <w:rsid w:val="00DF614E"/>
    <w:rsid w:val="00DF638D"/>
    <w:rsid w:val="00DF6585"/>
    <w:rsid w:val="00DF693C"/>
    <w:rsid w:val="00DF6C8C"/>
    <w:rsid w:val="00E17F88"/>
    <w:rsid w:val="00E22639"/>
    <w:rsid w:val="00E32A77"/>
    <w:rsid w:val="00E34BDA"/>
    <w:rsid w:val="00E3544C"/>
    <w:rsid w:val="00E4320C"/>
    <w:rsid w:val="00E44209"/>
    <w:rsid w:val="00E449BA"/>
    <w:rsid w:val="00E44C25"/>
    <w:rsid w:val="00E47A11"/>
    <w:rsid w:val="00E605A8"/>
    <w:rsid w:val="00E63263"/>
    <w:rsid w:val="00E64AC4"/>
    <w:rsid w:val="00E67808"/>
    <w:rsid w:val="00E704F1"/>
    <w:rsid w:val="00E73AD6"/>
    <w:rsid w:val="00E751CA"/>
    <w:rsid w:val="00E75638"/>
    <w:rsid w:val="00E81B94"/>
    <w:rsid w:val="00E822EC"/>
    <w:rsid w:val="00E82436"/>
    <w:rsid w:val="00E8695E"/>
    <w:rsid w:val="00E86AA5"/>
    <w:rsid w:val="00E91373"/>
    <w:rsid w:val="00E93EDC"/>
    <w:rsid w:val="00E97CAF"/>
    <w:rsid w:val="00E97CBF"/>
    <w:rsid w:val="00EA2030"/>
    <w:rsid w:val="00EA5A27"/>
    <w:rsid w:val="00EB4713"/>
    <w:rsid w:val="00EB6D70"/>
    <w:rsid w:val="00EC3EAC"/>
    <w:rsid w:val="00EC7C56"/>
    <w:rsid w:val="00ED1837"/>
    <w:rsid w:val="00ED2E86"/>
    <w:rsid w:val="00ED2FAE"/>
    <w:rsid w:val="00ED6156"/>
    <w:rsid w:val="00ED710D"/>
    <w:rsid w:val="00EE1FEE"/>
    <w:rsid w:val="00EE4FED"/>
    <w:rsid w:val="00EE6832"/>
    <w:rsid w:val="00EE7ED0"/>
    <w:rsid w:val="00EF22D3"/>
    <w:rsid w:val="00EF243C"/>
    <w:rsid w:val="00EF38F9"/>
    <w:rsid w:val="00EF583C"/>
    <w:rsid w:val="00EF6FB8"/>
    <w:rsid w:val="00F01ECF"/>
    <w:rsid w:val="00F056AC"/>
    <w:rsid w:val="00F07170"/>
    <w:rsid w:val="00F106AB"/>
    <w:rsid w:val="00F11025"/>
    <w:rsid w:val="00F24A9B"/>
    <w:rsid w:val="00F330B1"/>
    <w:rsid w:val="00F33380"/>
    <w:rsid w:val="00F3447D"/>
    <w:rsid w:val="00F400E9"/>
    <w:rsid w:val="00F4159C"/>
    <w:rsid w:val="00F424E0"/>
    <w:rsid w:val="00F467D5"/>
    <w:rsid w:val="00F52024"/>
    <w:rsid w:val="00F52389"/>
    <w:rsid w:val="00F52CAE"/>
    <w:rsid w:val="00F53C59"/>
    <w:rsid w:val="00F55378"/>
    <w:rsid w:val="00F561C1"/>
    <w:rsid w:val="00F623AE"/>
    <w:rsid w:val="00F62B1E"/>
    <w:rsid w:val="00F64EF8"/>
    <w:rsid w:val="00F67C92"/>
    <w:rsid w:val="00F747E9"/>
    <w:rsid w:val="00F754DB"/>
    <w:rsid w:val="00F82D06"/>
    <w:rsid w:val="00F83354"/>
    <w:rsid w:val="00F84926"/>
    <w:rsid w:val="00F852CB"/>
    <w:rsid w:val="00F85566"/>
    <w:rsid w:val="00F868A9"/>
    <w:rsid w:val="00F8690D"/>
    <w:rsid w:val="00F87983"/>
    <w:rsid w:val="00F90C12"/>
    <w:rsid w:val="00F91599"/>
    <w:rsid w:val="00F95118"/>
    <w:rsid w:val="00FA0703"/>
    <w:rsid w:val="00FA5A0D"/>
    <w:rsid w:val="00FB0A84"/>
    <w:rsid w:val="00FB1C5E"/>
    <w:rsid w:val="00FB4D15"/>
    <w:rsid w:val="00FB51F0"/>
    <w:rsid w:val="00FC0EBC"/>
    <w:rsid w:val="00FC4580"/>
    <w:rsid w:val="00FD1695"/>
    <w:rsid w:val="00FD1FD2"/>
    <w:rsid w:val="00FD39E1"/>
    <w:rsid w:val="00FE13D6"/>
    <w:rsid w:val="00FE223C"/>
    <w:rsid w:val="00FE441A"/>
    <w:rsid w:val="00FF4A57"/>
    <w:rsid w:val="00FF6541"/>
    <w:rsid w:val="00FF66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E267015-DC75-45B1-B1F7-2A945C74A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qFormat="1"/>
    <w:lsdException w:name="Body Text Indent 3" w:semiHidden="1" w:uiPriority="0"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67834"/>
    <w:pPr>
      <w:suppressAutoHyphens/>
      <w:spacing w:after="0" w:line="240" w:lineRule="auto"/>
    </w:pPr>
    <w:rPr>
      <w:rFonts w:ascii="Times New Roman" w:eastAsia="Times New Roman" w:hAnsi="Times New Roman" w:cs="Times New Roman"/>
      <w:sz w:val="28"/>
      <w:szCs w:val="20"/>
      <w:lang w:eastAsia="zh-CN"/>
    </w:rPr>
  </w:style>
  <w:style w:type="paragraph" w:styleId="1">
    <w:name w:val="heading 1"/>
    <w:basedOn w:val="a1"/>
    <w:link w:val="10"/>
    <w:unhideWhenUsed/>
    <w:qFormat/>
    <w:rsid w:val="005A4D14"/>
    <w:pPr>
      <w:keepNext/>
      <w:keepLines/>
      <w:suppressAutoHyphens w:val="0"/>
      <w:spacing w:before="240" w:line="268" w:lineRule="auto"/>
      <w:ind w:left="10" w:right="71" w:hanging="10"/>
      <w:jc w:val="center"/>
      <w:outlineLvl w:val="0"/>
    </w:pPr>
    <w:rPr>
      <w:b/>
      <w:color w:val="000000"/>
      <w:szCs w:val="28"/>
      <w:lang w:eastAsia="ru-RU"/>
    </w:rPr>
  </w:style>
  <w:style w:type="paragraph" w:styleId="2">
    <w:name w:val="heading 2"/>
    <w:basedOn w:val="a1"/>
    <w:next w:val="a1"/>
    <w:link w:val="20"/>
    <w:qFormat/>
    <w:rsid w:val="00DF24FE"/>
    <w:pPr>
      <w:keepNext/>
      <w:suppressAutoHyphens w:val="0"/>
      <w:jc w:val="center"/>
      <w:outlineLvl w:val="1"/>
    </w:pPr>
    <w:rPr>
      <w:sz w:val="24"/>
      <w:lang w:eastAsia="ru-RU"/>
    </w:rPr>
  </w:style>
  <w:style w:type="paragraph" w:styleId="3">
    <w:name w:val="heading 3"/>
    <w:aliases w:val="H3,&quot;Сапфир&quot;"/>
    <w:basedOn w:val="a1"/>
    <w:next w:val="a1"/>
    <w:link w:val="30"/>
    <w:unhideWhenUsed/>
    <w:qFormat/>
    <w:rsid w:val="0062167F"/>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1"/>
    <w:next w:val="a1"/>
    <w:link w:val="40"/>
    <w:unhideWhenUsed/>
    <w:qFormat/>
    <w:rsid w:val="0062167F"/>
    <w:pPr>
      <w:keepNext/>
      <w:suppressAutoHyphens w:val="0"/>
      <w:spacing w:before="240" w:after="60"/>
      <w:outlineLvl w:val="3"/>
    </w:pPr>
    <w:rPr>
      <w:rFonts w:ascii="Calibri" w:hAnsi="Calibri"/>
      <w:b/>
      <w:bCs/>
      <w:szCs w:val="28"/>
      <w:lang w:val="x-none" w:eastAsia="x-none"/>
    </w:rPr>
  </w:style>
  <w:style w:type="paragraph" w:styleId="5">
    <w:name w:val="heading 5"/>
    <w:basedOn w:val="a1"/>
    <w:link w:val="50"/>
    <w:qFormat/>
    <w:rsid w:val="009845FB"/>
    <w:pPr>
      <w:keepNext/>
      <w:suppressAutoHyphens w:val="0"/>
      <w:ind w:firstLine="708"/>
      <w:jc w:val="both"/>
      <w:outlineLvl w:val="4"/>
    </w:pPr>
    <w:rPr>
      <w:rFonts w:eastAsia="Arial Unicode MS"/>
      <w:iCs/>
      <w:color w:val="000000"/>
      <w:szCs w:val="24"/>
      <w:lang w:eastAsia="ru-RU"/>
    </w:rPr>
  </w:style>
  <w:style w:type="paragraph" w:styleId="6">
    <w:name w:val="heading 6"/>
    <w:aliases w:val="H6"/>
    <w:basedOn w:val="a1"/>
    <w:next w:val="a1"/>
    <w:link w:val="60"/>
    <w:uiPriority w:val="99"/>
    <w:qFormat/>
    <w:rsid w:val="00320401"/>
    <w:pPr>
      <w:keepNext/>
      <w:keepLines/>
      <w:suppressAutoHyphens w:val="0"/>
      <w:autoSpaceDE w:val="0"/>
      <w:autoSpaceDN w:val="0"/>
      <w:spacing w:before="200"/>
      <w:outlineLvl w:val="5"/>
    </w:pPr>
    <w:rPr>
      <w:rFonts w:ascii="Cambria" w:hAnsi="Cambria"/>
      <w:i/>
      <w:iCs/>
      <w:color w:val="243F60"/>
      <w:szCs w:val="28"/>
      <w:lang w:eastAsia="ru-RU"/>
    </w:rPr>
  </w:style>
  <w:style w:type="paragraph" w:styleId="7">
    <w:name w:val="heading 7"/>
    <w:basedOn w:val="a1"/>
    <w:next w:val="a1"/>
    <w:link w:val="70"/>
    <w:qFormat/>
    <w:rsid w:val="005E78D9"/>
    <w:pPr>
      <w:tabs>
        <w:tab w:val="num" w:pos="0"/>
      </w:tabs>
      <w:suppressAutoHyphens w:val="0"/>
      <w:spacing w:before="240" w:after="60"/>
      <w:ind w:left="5040" w:hanging="720"/>
      <w:jc w:val="both"/>
      <w:outlineLvl w:val="6"/>
    </w:pPr>
    <w:rPr>
      <w:rFonts w:ascii="PetersburgCTT" w:eastAsia="Calibri" w:hAnsi="PetersburgCTT"/>
      <w:sz w:val="22"/>
      <w:szCs w:val="24"/>
      <w:lang w:val="x-none" w:eastAsia="en-US"/>
    </w:rPr>
  </w:style>
  <w:style w:type="paragraph" w:styleId="8">
    <w:name w:val="heading 8"/>
    <w:basedOn w:val="a1"/>
    <w:link w:val="80"/>
    <w:unhideWhenUsed/>
    <w:qFormat/>
    <w:rsid w:val="009845FB"/>
    <w:pPr>
      <w:keepNext/>
      <w:keepLines/>
      <w:suppressAutoHyphens w:val="0"/>
      <w:spacing w:before="40" w:line="200" w:lineRule="atLeast"/>
      <w:outlineLvl w:val="7"/>
    </w:pPr>
    <w:rPr>
      <w:rFonts w:asciiTheme="majorHAnsi" w:eastAsiaTheme="majorEastAsia" w:hAnsiTheme="majorHAnsi" w:cstheme="majorBidi"/>
      <w:color w:val="272727" w:themeColor="text1" w:themeTint="D8"/>
      <w:sz w:val="21"/>
      <w:szCs w:val="21"/>
      <w:lang w:eastAsia="en-US"/>
    </w:rPr>
  </w:style>
  <w:style w:type="paragraph" w:styleId="9">
    <w:name w:val="heading 9"/>
    <w:basedOn w:val="a1"/>
    <w:next w:val="a1"/>
    <w:link w:val="90"/>
    <w:qFormat/>
    <w:rsid w:val="009845FB"/>
    <w:pPr>
      <w:keepNext/>
      <w:spacing w:after="200" w:line="276" w:lineRule="auto"/>
      <w:jc w:val="center"/>
      <w:outlineLvl w:val="8"/>
    </w:pPr>
    <w:rPr>
      <w:rFonts w:ascii="Calibri" w:eastAsia="Calibri" w:hAnsi="Calibri" w:cs="Calibri"/>
      <w:b/>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qFormat/>
    <w:rsid w:val="005A4D14"/>
    <w:rPr>
      <w:rFonts w:ascii="Times New Roman" w:eastAsia="Times New Roman" w:hAnsi="Times New Roman" w:cs="Times New Roman"/>
      <w:b/>
      <w:color w:val="000000"/>
      <w:sz w:val="28"/>
      <w:szCs w:val="28"/>
      <w:lang w:eastAsia="ru-RU"/>
    </w:rPr>
  </w:style>
  <w:style w:type="paragraph" w:styleId="a5">
    <w:name w:val="header"/>
    <w:basedOn w:val="a1"/>
    <w:link w:val="a6"/>
    <w:uiPriority w:val="99"/>
    <w:rsid w:val="00B96FBF"/>
    <w:pPr>
      <w:tabs>
        <w:tab w:val="center" w:pos="4153"/>
        <w:tab w:val="right" w:pos="8306"/>
      </w:tabs>
    </w:pPr>
  </w:style>
  <w:style w:type="character" w:customStyle="1" w:styleId="a6">
    <w:name w:val="Верхний колонтитул Знак"/>
    <w:basedOn w:val="a2"/>
    <w:link w:val="a5"/>
    <w:uiPriority w:val="99"/>
    <w:qFormat/>
    <w:rsid w:val="00B96FBF"/>
    <w:rPr>
      <w:rFonts w:ascii="Times New Roman" w:eastAsia="Times New Roman" w:hAnsi="Times New Roman" w:cs="Times New Roman"/>
      <w:sz w:val="28"/>
      <w:szCs w:val="20"/>
      <w:lang w:eastAsia="zh-CN"/>
    </w:rPr>
  </w:style>
  <w:style w:type="paragraph" w:styleId="a7">
    <w:name w:val="footer"/>
    <w:basedOn w:val="a1"/>
    <w:link w:val="a8"/>
    <w:rsid w:val="00B96FBF"/>
    <w:pPr>
      <w:tabs>
        <w:tab w:val="center" w:pos="4677"/>
        <w:tab w:val="right" w:pos="9355"/>
      </w:tabs>
    </w:pPr>
  </w:style>
  <w:style w:type="character" w:customStyle="1" w:styleId="a8">
    <w:name w:val="Нижний колонтитул Знак"/>
    <w:basedOn w:val="a2"/>
    <w:link w:val="a7"/>
    <w:qFormat/>
    <w:rsid w:val="00B96FBF"/>
    <w:rPr>
      <w:rFonts w:ascii="Times New Roman" w:eastAsia="Times New Roman" w:hAnsi="Times New Roman" w:cs="Times New Roman"/>
      <w:sz w:val="28"/>
      <w:szCs w:val="20"/>
      <w:lang w:eastAsia="zh-CN"/>
    </w:rPr>
  </w:style>
  <w:style w:type="character" w:styleId="a9">
    <w:name w:val="page number"/>
    <w:basedOn w:val="a2"/>
    <w:qFormat/>
    <w:rsid w:val="00B96FBF"/>
  </w:style>
  <w:style w:type="paragraph" w:styleId="aa">
    <w:name w:val="Title"/>
    <w:aliases w:val="Знак12"/>
    <w:basedOn w:val="a1"/>
    <w:link w:val="ab"/>
    <w:uiPriority w:val="10"/>
    <w:qFormat/>
    <w:rsid w:val="002E5916"/>
    <w:pPr>
      <w:suppressAutoHyphens w:val="0"/>
      <w:jc w:val="center"/>
    </w:pPr>
    <w:rPr>
      <w:szCs w:val="24"/>
      <w:lang w:eastAsia="ru-RU"/>
    </w:rPr>
  </w:style>
  <w:style w:type="character" w:customStyle="1" w:styleId="ab">
    <w:name w:val="Название Знак"/>
    <w:aliases w:val="Знак12 Знак"/>
    <w:basedOn w:val="a2"/>
    <w:link w:val="aa"/>
    <w:uiPriority w:val="10"/>
    <w:qFormat/>
    <w:rsid w:val="002E5916"/>
    <w:rPr>
      <w:rFonts w:ascii="Times New Roman" w:eastAsia="Times New Roman" w:hAnsi="Times New Roman" w:cs="Times New Roman"/>
      <w:sz w:val="28"/>
      <w:szCs w:val="24"/>
      <w:lang w:eastAsia="ru-RU"/>
    </w:rPr>
  </w:style>
  <w:style w:type="paragraph" w:customStyle="1" w:styleId="ConsPlusNormal">
    <w:name w:val="ConsPlusNormal"/>
    <w:link w:val="ConsPlusNormal0"/>
    <w:qFormat/>
    <w:rsid w:val="00575F9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c">
    <w:name w:val="Hyperlink"/>
    <w:uiPriority w:val="99"/>
    <w:rsid w:val="00256368"/>
    <w:rPr>
      <w:rFonts w:cs="Times New Roman"/>
      <w:color w:val="0000FF"/>
      <w:u w:val="single"/>
    </w:rPr>
  </w:style>
  <w:style w:type="table" w:styleId="ad">
    <w:name w:val="Table Grid"/>
    <w:basedOn w:val="a3"/>
    <w:uiPriority w:val="59"/>
    <w:rsid w:val="0025636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aliases w:val="Варианты ответов,Вc2c2аe0e0рf0f0иe8e8аe0e0нededтf2f2ыfbfb оeeeeтf2f2вe2e2еe5e5тf2f2оeeeeвe2e2,Вc2c2аe0e0рf0f0иe8e8аe0e0нededтf2f2ыfbfb оeeeeтf2f2вe2e2еe5e5тf2f2оeeeeвe2e2 Text,List Paragraph,мой"/>
    <w:basedOn w:val="a1"/>
    <w:link w:val="af"/>
    <w:uiPriority w:val="34"/>
    <w:qFormat/>
    <w:rsid w:val="005A4D14"/>
    <w:pPr>
      <w:suppressAutoHyphens w:val="0"/>
      <w:spacing w:after="13" w:line="266" w:lineRule="auto"/>
      <w:ind w:left="720" w:firstLine="710"/>
      <w:contextualSpacing/>
      <w:jc w:val="both"/>
    </w:pPr>
    <w:rPr>
      <w:color w:val="000000"/>
      <w:szCs w:val="22"/>
      <w:lang w:eastAsia="ru-RU"/>
    </w:rPr>
  </w:style>
  <w:style w:type="character" w:customStyle="1" w:styleId="-">
    <w:name w:val="Интернет-ссылка"/>
    <w:uiPriority w:val="99"/>
    <w:rsid w:val="004C0C41"/>
    <w:rPr>
      <w:color w:val="000080"/>
      <w:u w:val="single"/>
    </w:rPr>
  </w:style>
  <w:style w:type="paragraph" w:customStyle="1" w:styleId="ConsPlusNonformat">
    <w:name w:val="ConsPlusNonformat"/>
    <w:qFormat/>
    <w:rsid w:val="0002544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0">
    <w:name w:val="Normal (Web)"/>
    <w:aliases w:val="Обычный (Web)1,Обычный (Web),Обычный (Интернет)"/>
    <w:basedOn w:val="a1"/>
    <w:uiPriority w:val="99"/>
    <w:unhideWhenUsed/>
    <w:qFormat/>
    <w:rsid w:val="00934B99"/>
    <w:pPr>
      <w:suppressAutoHyphens w:val="0"/>
      <w:spacing w:before="100" w:beforeAutospacing="1" w:after="100" w:afterAutospacing="1"/>
    </w:pPr>
    <w:rPr>
      <w:sz w:val="24"/>
      <w:szCs w:val="24"/>
      <w:lang w:eastAsia="ru-RU"/>
    </w:rPr>
  </w:style>
  <w:style w:type="paragraph" w:customStyle="1" w:styleId="31">
    <w:name w:val="Основной текст 31"/>
    <w:basedOn w:val="a1"/>
    <w:qFormat/>
    <w:rsid w:val="00B250CC"/>
    <w:pPr>
      <w:jc w:val="center"/>
    </w:pPr>
    <w:rPr>
      <w:sz w:val="30"/>
      <w:szCs w:val="30"/>
    </w:rPr>
  </w:style>
  <w:style w:type="paragraph" w:customStyle="1" w:styleId="ConsPlusCell">
    <w:name w:val="ConsPlusCell"/>
    <w:uiPriority w:val="99"/>
    <w:qFormat/>
    <w:rsid w:val="008B6AD8"/>
    <w:pPr>
      <w:widowControl w:val="0"/>
      <w:suppressAutoHyphens/>
      <w:autoSpaceDE w:val="0"/>
      <w:spacing w:after="0" w:line="240" w:lineRule="auto"/>
    </w:pPr>
    <w:rPr>
      <w:rFonts w:ascii="Arial" w:eastAsia="Times New Roman" w:hAnsi="Arial" w:cs="Arial"/>
      <w:sz w:val="20"/>
      <w:szCs w:val="20"/>
      <w:lang w:eastAsia="zh-CN"/>
    </w:rPr>
  </w:style>
  <w:style w:type="paragraph" w:customStyle="1" w:styleId="af1">
    <w:name w:val="Нормальный (таблица)"/>
    <w:basedOn w:val="a1"/>
    <w:next w:val="a1"/>
    <w:uiPriority w:val="99"/>
    <w:qFormat/>
    <w:rsid w:val="0030385E"/>
    <w:pPr>
      <w:widowControl w:val="0"/>
      <w:suppressAutoHyphens w:val="0"/>
      <w:autoSpaceDE w:val="0"/>
      <w:autoSpaceDN w:val="0"/>
      <w:adjustRightInd w:val="0"/>
      <w:jc w:val="both"/>
    </w:pPr>
    <w:rPr>
      <w:rFonts w:ascii="Arial" w:hAnsi="Arial" w:cs="Arial"/>
      <w:sz w:val="24"/>
      <w:szCs w:val="24"/>
      <w:lang w:eastAsia="ru-RU"/>
    </w:rPr>
  </w:style>
  <w:style w:type="character" w:customStyle="1" w:styleId="af2">
    <w:name w:val="Основной текст_"/>
    <w:basedOn w:val="a2"/>
    <w:link w:val="11"/>
    <w:qFormat/>
    <w:rsid w:val="001375E2"/>
    <w:rPr>
      <w:rFonts w:ascii="Times New Roman" w:eastAsia="Times New Roman" w:hAnsi="Times New Roman" w:cs="Times New Roman"/>
      <w:sz w:val="27"/>
      <w:szCs w:val="27"/>
      <w:shd w:val="clear" w:color="auto" w:fill="FFFFFF"/>
    </w:rPr>
  </w:style>
  <w:style w:type="paragraph" w:customStyle="1" w:styleId="11">
    <w:name w:val="Основной текст1"/>
    <w:basedOn w:val="a1"/>
    <w:link w:val="af2"/>
    <w:qFormat/>
    <w:rsid w:val="001375E2"/>
    <w:pPr>
      <w:widowControl w:val="0"/>
      <w:shd w:val="clear" w:color="auto" w:fill="FFFFFF"/>
      <w:suppressAutoHyphens w:val="0"/>
      <w:spacing w:line="638" w:lineRule="exact"/>
      <w:jc w:val="center"/>
    </w:pPr>
    <w:rPr>
      <w:sz w:val="27"/>
      <w:szCs w:val="27"/>
      <w:lang w:eastAsia="en-US"/>
    </w:rPr>
  </w:style>
  <w:style w:type="paragraph" w:styleId="af3">
    <w:name w:val="Body Text Indent"/>
    <w:aliases w:val="Основной текст 1,Нумерованный список !!,Надин стиль,Body Text Indent,Iniiaiie oaeno 1,Мой Заголовок 1,Основной текст с отступом1"/>
    <w:basedOn w:val="a1"/>
    <w:link w:val="af4"/>
    <w:rsid w:val="00CD2B88"/>
    <w:pPr>
      <w:suppressAutoHyphens w:val="0"/>
      <w:spacing w:after="120"/>
      <w:ind w:left="283"/>
    </w:pPr>
    <w:rPr>
      <w:sz w:val="20"/>
      <w:lang w:eastAsia="ru-RU"/>
    </w:rPr>
  </w:style>
  <w:style w:type="character" w:customStyle="1" w:styleId="af4">
    <w:name w:val="Основной текст с отступом Знак"/>
    <w:aliases w:val="Основной текст 1 Знак,Нумерованный список !! Знак,Надин стиль Знак,Body Text Indent Знак,Iniiaiie oaeno 1 Знак,Мой Заголовок 1 Знак,Основной текст с отступом1 Знак"/>
    <w:basedOn w:val="a2"/>
    <w:link w:val="af3"/>
    <w:qFormat/>
    <w:rsid w:val="00CD2B88"/>
    <w:rPr>
      <w:rFonts w:ascii="Times New Roman" w:eastAsia="Times New Roman" w:hAnsi="Times New Roman" w:cs="Times New Roman"/>
      <w:sz w:val="20"/>
      <w:szCs w:val="20"/>
      <w:lang w:eastAsia="ru-RU"/>
    </w:rPr>
  </w:style>
  <w:style w:type="character" w:styleId="af5">
    <w:name w:val="FollowedHyperlink"/>
    <w:uiPriority w:val="99"/>
    <w:unhideWhenUsed/>
    <w:rsid w:val="00CD2B88"/>
    <w:rPr>
      <w:color w:val="954F72"/>
      <w:u w:val="single"/>
    </w:rPr>
  </w:style>
  <w:style w:type="character" w:styleId="af6">
    <w:name w:val="Strong"/>
    <w:uiPriority w:val="22"/>
    <w:qFormat/>
    <w:rsid w:val="00CD2B88"/>
    <w:rPr>
      <w:rFonts w:ascii="Times New Roman" w:hAnsi="Times New Roman" w:cs="Times New Roman" w:hint="default"/>
      <w:b/>
      <w:bCs w:val="0"/>
    </w:rPr>
  </w:style>
  <w:style w:type="paragraph" w:styleId="af7">
    <w:name w:val="Balloon Text"/>
    <w:basedOn w:val="a1"/>
    <w:link w:val="af8"/>
    <w:uiPriority w:val="99"/>
    <w:unhideWhenUsed/>
    <w:qFormat/>
    <w:rsid w:val="00CD2B88"/>
    <w:pPr>
      <w:suppressAutoHyphens w:val="0"/>
    </w:pPr>
    <w:rPr>
      <w:rFonts w:ascii="Segoe UI" w:eastAsia="Calibri" w:hAnsi="Segoe UI" w:cs="Segoe UI"/>
      <w:sz w:val="18"/>
      <w:szCs w:val="18"/>
      <w:lang w:eastAsia="en-US"/>
    </w:rPr>
  </w:style>
  <w:style w:type="character" w:customStyle="1" w:styleId="af8">
    <w:name w:val="Текст выноски Знак"/>
    <w:basedOn w:val="a2"/>
    <w:link w:val="af7"/>
    <w:uiPriority w:val="99"/>
    <w:qFormat/>
    <w:rsid w:val="00CD2B88"/>
    <w:rPr>
      <w:rFonts w:ascii="Segoe UI" w:eastAsia="Calibri" w:hAnsi="Segoe UI" w:cs="Segoe UI"/>
      <w:sz w:val="18"/>
      <w:szCs w:val="18"/>
    </w:rPr>
  </w:style>
  <w:style w:type="paragraph" w:customStyle="1" w:styleId="ConsPlusTitle">
    <w:name w:val="ConsPlusTitle"/>
    <w:qFormat/>
    <w:rsid w:val="00CD2B88"/>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WW8Num2z3">
    <w:name w:val="WW8Num2z3"/>
    <w:qFormat/>
    <w:rsid w:val="00CD2B88"/>
    <w:rPr>
      <w:rFonts w:ascii="Symbol" w:hAnsi="Symbol" w:cs="Symbol" w:hint="default"/>
    </w:rPr>
  </w:style>
  <w:style w:type="paragraph" w:styleId="af9">
    <w:name w:val="Body Text"/>
    <w:aliases w:val="Основной текст Знак Знак,bt"/>
    <w:basedOn w:val="a1"/>
    <w:link w:val="afa"/>
    <w:unhideWhenUsed/>
    <w:rsid w:val="002915EA"/>
    <w:pPr>
      <w:spacing w:after="120"/>
    </w:pPr>
  </w:style>
  <w:style w:type="character" w:customStyle="1" w:styleId="afa">
    <w:name w:val="Основной текст Знак"/>
    <w:aliases w:val="Основной текст Знак Знак Знак,bt Знак"/>
    <w:basedOn w:val="a2"/>
    <w:link w:val="af9"/>
    <w:qFormat/>
    <w:rsid w:val="002915EA"/>
    <w:rPr>
      <w:rFonts w:ascii="Times New Roman" w:eastAsia="Times New Roman" w:hAnsi="Times New Roman" w:cs="Times New Roman"/>
      <w:sz w:val="28"/>
      <w:szCs w:val="20"/>
      <w:lang w:eastAsia="zh-CN"/>
    </w:rPr>
  </w:style>
  <w:style w:type="numbering" w:customStyle="1" w:styleId="12">
    <w:name w:val="Нет списка1"/>
    <w:next w:val="a4"/>
    <w:uiPriority w:val="99"/>
    <w:semiHidden/>
    <w:unhideWhenUsed/>
    <w:rsid w:val="0024711B"/>
  </w:style>
  <w:style w:type="character" w:customStyle="1" w:styleId="FontStyle28">
    <w:name w:val="Font Style28"/>
    <w:basedOn w:val="a2"/>
    <w:qFormat/>
    <w:rsid w:val="0024711B"/>
    <w:rPr>
      <w:rFonts w:ascii="Times New Roman" w:hAnsi="Times New Roman" w:cs="Times New Roman"/>
      <w:sz w:val="18"/>
      <w:szCs w:val="18"/>
    </w:rPr>
  </w:style>
  <w:style w:type="paragraph" w:customStyle="1" w:styleId="afb">
    <w:name w:val="Заголовок"/>
    <w:basedOn w:val="a1"/>
    <w:next w:val="af9"/>
    <w:qFormat/>
    <w:rsid w:val="0024711B"/>
    <w:pPr>
      <w:keepNext/>
      <w:suppressAutoHyphens w:val="0"/>
      <w:spacing w:before="240" w:after="120" w:line="254" w:lineRule="auto"/>
    </w:pPr>
    <w:rPr>
      <w:rFonts w:ascii="Liberation Sans" w:eastAsia="Microsoft YaHei" w:hAnsi="Liberation Sans" w:cs="Mangal"/>
      <w:szCs w:val="28"/>
      <w:lang w:eastAsia="en-US"/>
    </w:rPr>
  </w:style>
  <w:style w:type="paragraph" w:styleId="afc">
    <w:name w:val="List"/>
    <w:basedOn w:val="af9"/>
    <w:rsid w:val="0024711B"/>
    <w:pPr>
      <w:suppressAutoHyphens w:val="0"/>
      <w:spacing w:after="140" w:line="288" w:lineRule="auto"/>
    </w:pPr>
    <w:rPr>
      <w:rFonts w:asciiTheme="minorHAnsi" w:eastAsiaTheme="minorHAnsi" w:hAnsiTheme="minorHAnsi" w:cs="Mangal"/>
      <w:sz w:val="22"/>
      <w:szCs w:val="22"/>
      <w:lang w:eastAsia="en-US"/>
    </w:rPr>
  </w:style>
  <w:style w:type="paragraph" w:customStyle="1" w:styleId="13">
    <w:name w:val="Название объекта1"/>
    <w:basedOn w:val="a1"/>
    <w:qFormat/>
    <w:rsid w:val="0024711B"/>
    <w:pPr>
      <w:suppressLineNumbers/>
      <w:suppressAutoHyphens w:val="0"/>
      <w:spacing w:before="120" w:after="120" w:line="254" w:lineRule="auto"/>
    </w:pPr>
    <w:rPr>
      <w:rFonts w:asciiTheme="minorHAnsi" w:eastAsiaTheme="minorHAnsi" w:hAnsiTheme="minorHAnsi" w:cs="Mangal"/>
      <w:i/>
      <w:iCs/>
      <w:sz w:val="24"/>
      <w:szCs w:val="24"/>
      <w:lang w:eastAsia="en-US"/>
    </w:rPr>
  </w:style>
  <w:style w:type="paragraph" w:styleId="14">
    <w:name w:val="index 1"/>
    <w:basedOn w:val="a1"/>
    <w:next w:val="a1"/>
    <w:autoRedefine/>
    <w:uiPriority w:val="99"/>
    <w:unhideWhenUsed/>
    <w:rsid w:val="0024711B"/>
    <w:pPr>
      <w:suppressAutoHyphens w:val="0"/>
      <w:ind w:left="220" w:hanging="220"/>
    </w:pPr>
    <w:rPr>
      <w:rFonts w:asciiTheme="minorHAnsi" w:eastAsiaTheme="minorHAnsi" w:hAnsiTheme="minorHAnsi" w:cstheme="minorBidi"/>
      <w:sz w:val="22"/>
      <w:szCs w:val="22"/>
      <w:lang w:eastAsia="en-US"/>
    </w:rPr>
  </w:style>
  <w:style w:type="paragraph" w:styleId="afd">
    <w:name w:val="index heading"/>
    <w:basedOn w:val="a1"/>
    <w:qFormat/>
    <w:rsid w:val="0024711B"/>
    <w:pPr>
      <w:suppressLineNumbers/>
      <w:suppressAutoHyphens w:val="0"/>
      <w:spacing w:after="160" w:line="254" w:lineRule="auto"/>
    </w:pPr>
    <w:rPr>
      <w:rFonts w:asciiTheme="minorHAnsi" w:eastAsiaTheme="minorHAnsi" w:hAnsiTheme="minorHAnsi" w:cs="Mangal"/>
      <w:sz w:val="22"/>
      <w:szCs w:val="22"/>
      <w:lang w:eastAsia="en-US"/>
    </w:rPr>
  </w:style>
  <w:style w:type="paragraph" w:styleId="afe">
    <w:name w:val="No Spacing"/>
    <w:aliases w:val="с интервалом,No Spacing,No Spacing1"/>
    <w:link w:val="aff"/>
    <w:uiPriority w:val="1"/>
    <w:qFormat/>
    <w:rsid w:val="0024711B"/>
    <w:pPr>
      <w:widowControl w:val="0"/>
      <w:spacing w:after="0" w:line="240" w:lineRule="auto"/>
    </w:pPr>
    <w:rPr>
      <w:rFonts w:ascii="Times New Roman" w:eastAsia="Times New Roman" w:hAnsi="Times New Roman" w:cs="Times New Roman"/>
      <w:sz w:val="24"/>
      <w:szCs w:val="24"/>
      <w:lang w:eastAsia="ru-RU"/>
    </w:rPr>
  </w:style>
  <w:style w:type="table" w:customStyle="1" w:styleId="TableGrid">
    <w:name w:val="TableGrid"/>
    <w:rsid w:val="0024711B"/>
    <w:pPr>
      <w:spacing w:after="0" w:line="240" w:lineRule="auto"/>
    </w:pPr>
    <w:rPr>
      <w:rFonts w:eastAsiaTheme="minorEastAsia"/>
    </w:rPr>
    <w:tblPr>
      <w:tblCellMar>
        <w:top w:w="0" w:type="dxa"/>
        <w:left w:w="0" w:type="dxa"/>
        <w:bottom w:w="0" w:type="dxa"/>
        <w:right w:w="0" w:type="dxa"/>
      </w:tblCellMar>
    </w:tblPr>
  </w:style>
  <w:style w:type="character" w:customStyle="1" w:styleId="20">
    <w:name w:val="Заголовок 2 Знак"/>
    <w:basedOn w:val="a2"/>
    <w:link w:val="2"/>
    <w:rsid w:val="00DF24FE"/>
    <w:rPr>
      <w:rFonts w:ascii="Times New Roman" w:eastAsia="Times New Roman" w:hAnsi="Times New Roman" w:cs="Times New Roman"/>
      <w:sz w:val="24"/>
      <w:szCs w:val="20"/>
      <w:lang w:eastAsia="ru-RU"/>
    </w:rPr>
  </w:style>
  <w:style w:type="paragraph" w:customStyle="1" w:styleId="aff0">
    <w:name w:val="Знак"/>
    <w:basedOn w:val="a1"/>
    <w:qFormat/>
    <w:rsid w:val="00DF24FE"/>
    <w:pPr>
      <w:suppressAutoHyphens w:val="0"/>
      <w:spacing w:after="160" w:line="240" w:lineRule="exact"/>
    </w:pPr>
    <w:rPr>
      <w:rFonts w:ascii="Verdana" w:hAnsi="Verdana"/>
      <w:sz w:val="20"/>
      <w:lang w:val="en-US" w:eastAsia="en-US"/>
    </w:rPr>
  </w:style>
  <w:style w:type="paragraph" w:styleId="21">
    <w:name w:val="Body Text 2"/>
    <w:basedOn w:val="a1"/>
    <w:link w:val="22"/>
    <w:qFormat/>
    <w:rsid w:val="00DF24FE"/>
    <w:pPr>
      <w:suppressAutoHyphens w:val="0"/>
      <w:ind w:right="-199"/>
      <w:jc w:val="both"/>
    </w:pPr>
    <w:rPr>
      <w:sz w:val="24"/>
      <w:lang w:eastAsia="ru-RU"/>
    </w:rPr>
  </w:style>
  <w:style w:type="character" w:customStyle="1" w:styleId="22">
    <w:name w:val="Основной текст 2 Знак"/>
    <w:basedOn w:val="a2"/>
    <w:link w:val="21"/>
    <w:qFormat/>
    <w:rsid w:val="00DF24FE"/>
    <w:rPr>
      <w:rFonts w:ascii="Times New Roman" w:eastAsia="Times New Roman" w:hAnsi="Times New Roman" w:cs="Times New Roman"/>
      <w:sz w:val="24"/>
      <w:szCs w:val="20"/>
      <w:lang w:eastAsia="ru-RU"/>
    </w:rPr>
  </w:style>
  <w:style w:type="paragraph" w:customStyle="1" w:styleId="15">
    <w:name w:val="заголовок 1"/>
    <w:basedOn w:val="a1"/>
    <w:next w:val="a1"/>
    <w:rsid w:val="00DF24FE"/>
    <w:pPr>
      <w:keepNext/>
      <w:suppressAutoHyphens w:val="0"/>
      <w:autoSpaceDE w:val="0"/>
      <w:autoSpaceDN w:val="0"/>
      <w:jc w:val="center"/>
      <w:outlineLvl w:val="0"/>
    </w:pPr>
    <w:rPr>
      <w:b/>
      <w:bCs/>
      <w:szCs w:val="28"/>
      <w:lang w:eastAsia="ru-RU"/>
    </w:rPr>
  </w:style>
  <w:style w:type="paragraph" w:customStyle="1" w:styleId="61">
    <w:name w:val="заголовок 6"/>
    <w:basedOn w:val="a1"/>
    <w:next w:val="a1"/>
    <w:rsid w:val="00DF24FE"/>
    <w:pPr>
      <w:keepNext/>
      <w:suppressAutoHyphens w:val="0"/>
      <w:jc w:val="center"/>
      <w:outlineLvl w:val="5"/>
    </w:pPr>
    <w:rPr>
      <w:szCs w:val="28"/>
      <w:lang w:eastAsia="ru-RU"/>
    </w:rPr>
  </w:style>
  <w:style w:type="character" w:customStyle="1" w:styleId="aff1">
    <w:name w:val="Основной текст + Полужирный"/>
    <w:rsid w:val="00DF24FE"/>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paragraph" w:customStyle="1" w:styleId="---">
    <w:name w:val="---"/>
    <w:basedOn w:val="a1"/>
    <w:qFormat/>
    <w:rsid w:val="00DF24FE"/>
    <w:pPr>
      <w:numPr>
        <w:numId w:val="1"/>
      </w:numPr>
      <w:suppressAutoHyphens w:val="0"/>
    </w:pPr>
    <w:rPr>
      <w:sz w:val="24"/>
      <w:lang w:eastAsia="ru-RU"/>
    </w:rPr>
  </w:style>
  <w:style w:type="character" w:styleId="aff2">
    <w:name w:val="annotation reference"/>
    <w:uiPriority w:val="99"/>
    <w:unhideWhenUsed/>
    <w:rsid w:val="00DF24FE"/>
    <w:rPr>
      <w:sz w:val="16"/>
      <w:szCs w:val="16"/>
    </w:rPr>
  </w:style>
  <w:style w:type="character" w:customStyle="1" w:styleId="32">
    <w:name w:val="Основной текст (3)_"/>
    <w:link w:val="33"/>
    <w:locked/>
    <w:rsid w:val="00806638"/>
    <w:rPr>
      <w:rFonts w:ascii="Times New Roman" w:hAnsi="Times New Roman" w:cs="Times New Roman"/>
      <w:b/>
      <w:bCs/>
      <w:sz w:val="26"/>
      <w:szCs w:val="26"/>
      <w:shd w:val="clear" w:color="auto" w:fill="FFFFFF"/>
    </w:rPr>
  </w:style>
  <w:style w:type="paragraph" w:customStyle="1" w:styleId="33">
    <w:name w:val="Основной текст (3)"/>
    <w:basedOn w:val="a1"/>
    <w:link w:val="32"/>
    <w:rsid w:val="00806638"/>
    <w:pPr>
      <w:widowControl w:val="0"/>
      <w:shd w:val="clear" w:color="auto" w:fill="FFFFFF"/>
      <w:suppressAutoHyphens w:val="0"/>
      <w:spacing w:after="660" w:line="322" w:lineRule="exact"/>
      <w:ind w:firstLine="400"/>
      <w:jc w:val="both"/>
    </w:pPr>
    <w:rPr>
      <w:rFonts w:eastAsiaTheme="minorHAnsi"/>
      <w:b/>
      <w:bCs/>
      <w:sz w:val="26"/>
      <w:szCs w:val="26"/>
      <w:lang w:eastAsia="en-US"/>
    </w:rPr>
  </w:style>
  <w:style w:type="character" w:customStyle="1" w:styleId="30">
    <w:name w:val="Заголовок 3 Знак"/>
    <w:aliases w:val="H3 Знак,&quot;Сапфир&quot; Знак"/>
    <w:basedOn w:val="a2"/>
    <w:link w:val="3"/>
    <w:qFormat/>
    <w:rsid w:val="0062167F"/>
    <w:rPr>
      <w:rFonts w:asciiTheme="majorHAnsi" w:eastAsiaTheme="majorEastAsia" w:hAnsiTheme="majorHAnsi" w:cstheme="majorBidi"/>
      <w:color w:val="1F4D78" w:themeColor="accent1" w:themeShade="7F"/>
      <w:sz w:val="24"/>
      <w:szCs w:val="24"/>
      <w:lang w:eastAsia="zh-CN"/>
    </w:rPr>
  </w:style>
  <w:style w:type="character" w:customStyle="1" w:styleId="40">
    <w:name w:val="Заголовок 4 Знак"/>
    <w:basedOn w:val="a2"/>
    <w:link w:val="4"/>
    <w:qFormat/>
    <w:rsid w:val="0062167F"/>
    <w:rPr>
      <w:rFonts w:ascii="Calibri" w:eastAsia="Times New Roman" w:hAnsi="Calibri" w:cs="Times New Roman"/>
      <w:b/>
      <w:bCs/>
      <w:sz w:val="28"/>
      <w:szCs w:val="28"/>
      <w:lang w:val="x-none" w:eastAsia="x-none"/>
    </w:rPr>
  </w:style>
  <w:style w:type="paragraph" w:customStyle="1" w:styleId="ConsNormal">
    <w:name w:val="ConsNormal"/>
    <w:qFormat/>
    <w:rsid w:val="0062167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62167F"/>
    <w:pPr>
      <w:widowControl w:val="0"/>
      <w:snapToGrid w:val="0"/>
      <w:spacing w:after="0" w:line="240" w:lineRule="auto"/>
      <w:ind w:right="19772"/>
    </w:pPr>
    <w:rPr>
      <w:rFonts w:ascii="Courier New" w:eastAsia="Times New Roman" w:hAnsi="Courier New" w:cs="Times New Roman"/>
      <w:sz w:val="20"/>
      <w:szCs w:val="20"/>
      <w:lang w:eastAsia="ru-RU"/>
    </w:rPr>
  </w:style>
  <w:style w:type="paragraph" w:customStyle="1" w:styleId="Pa3">
    <w:name w:val="Pa3"/>
    <w:basedOn w:val="a1"/>
    <w:next w:val="a1"/>
    <w:uiPriority w:val="99"/>
    <w:rsid w:val="0062167F"/>
    <w:pPr>
      <w:suppressAutoHyphens w:val="0"/>
      <w:autoSpaceDE w:val="0"/>
      <w:autoSpaceDN w:val="0"/>
      <w:adjustRightInd w:val="0"/>
      <w:spacing w:line="221" w:lineRule="atLeast"/>
    </w:pPr>
    <w:rPr>
      <w:rFonts w:ascii="OctavaC" w:hAnsi="OctavaC"/>
      <w:sz w:val="24"/>
      <w:szCs w:val="24"/>
      <w:lang w:eastAsia="ru-RU"/>
    </w:rPr>
  </w:style>
  <w:style w:type="paragraph" w:customStyle="1" w:styleId="Pa18">
    <w:name w:val="Pa18"/>
    <w:basedOn w:val="a1"/>
    <w:next w:val="a1"/>
    <w:uiPriority w:val="99"/>
    <w:rsid w:val="0062167F"/>
    <w:pPr>
      <w:suppressAutoHyphens w:val="0"/>
      <w:autoSpaceDE w:val="0"/>
      <w:autoSpaceDN w:val="0"/>
      <w:adjustRightInd w:val="0"/>
      <w:spacing w:line="221" w:lineRule="atLeast"/>
    </w:pPr>
    <w:rPr>
      <w:rFonts w:ascii="OctavaC" w:hAnsi="OctavaC"/>
      <w:sz w:val="24"/>
      <w:szCs w:val="24"/>
      <w:lang w:eastAsia="ru-RU"/>
    </w:rPr>
  </w:style>
  <w:style w:type="paragraph" w:customStyle="1" w:styleId="Pa10">
    <w:name w:val="Pa10"/>
    <w:basedOn w:val="a1"/>
    <w:next w:val="a1"/>
    <w:uiPriority w:val="99"/>
    <w:rsid w:val="0062167F"/>
    <w:pPr>
      <w:suppressAutoHyphens w:val="0"/>
      <w:autoSpaceDE w:val="0"/>
      <w:autoSpaceDN w:val="0"/>
      <w:adjustRightInd w:val="0"/>
      <w:spacing w:line="221" w:lineRule="atLeast"/>
    </w:pPr>
    <w:rPr>
      <w:rFonts w:ascii="OctavaC" w:hAnsi="OctavaC"/>
      <w:sz w:val="24"/>
      <w:szCs w:val="24"/>
      <w:lang w:eastAsia="ru-RU"/>
    </w:rPr>
  </w:style>
  <w:style w:type="paragraph" w:customStyle="1" w:styleId="Pa14">
    <w:name w:val="Pa14"/>
    <w:basedOn w:val="a1"/>
    <w:next w:val="a1"/>
    <w:uiPriority w:val="99"/>
    <w:rsid w:val="0062167F"/>
    <w:pPr>
      <w:suppressAutoHyphens w:val="0"/>
      <w:autoSpaceDE w:val="0"/>
      <w:autoSpaceDN w:val="0"/>
      <w:adjustRightInd w:val="0"/>
      <w:spacing w:line="221" w:lineRule="atLeast"/>
    </w:pPr>
    <w:rPr>
      <w:rFonts w:ascii="OctavaC" w:hAnsi="OctavaC"/>
      <w:sz w:val="24"/>
      <w:szCs w:val="24"/>
      <w:lang w:eastAsia="ru-RU"/>
    </w:rPr>
  </w:style>
  <w:style w:type="paragraph" w:customStyle="1" w:styleId="Pa16">
    <w:name w:val="Pa16"/>
    <w:basedOn w:val="a1"/>
    <w:next w:val="a1"/>
    <w:uiPriority w:val="99"/>
    <w:rsid w:val="0062167F"/>
    <w:pPr>
      <w:suppressAutoHyphens w:val="0"/>
      <w:autoSpaceDE w:val="0"/>
      <w:autoSpaceDN w:val="0"/>
      <w:adjustRightInd w:val="0"/>
      <w:spacing w:line="181" w:lineRule="atLeast"/>
    </w:pPr>
    <w:rPr>
      <w:rFonts w:ascii="OctavaC" w:hAnsi="OctavaC"/>
      <w:sz w:val="24"/>
      <w:szCs w:val="24"/>
      <w:lang w:eastAsia="ru-RU"/>
    </w:rPr>
  </w:style>
  <w:style w:type="paragraph" w:customStyle="1" w:styleId="Pa20">
    <w:name w:val="Pa20"/>
    <w:basedOn w:val="a1"/>
    <w:next w:val="a1"/>
    <w:uiPriority w:val="99"/>
    <w:rsid w:val="0062167F"/>
    <w:pPr>
      <w:suppressAutoHyphens w:val="0"/>
      <w:autoSpaceDE w:val="0"/>
      <w:autoSpaceDN w:val="0"/>
      <w:adjustRightInd w:val="0"/>
      <w:spacing w:line="181" w:lineRule="atLeast"/>
    </w:pPr>
    <w:rPr>
      <w:rFonts w:ascii="OctavaC" w:hAnsi="OctavaC"/>
      <w:sz w:val="24"/>
      <w:szCs w:val="24"/>
      <w:lang w:eastAsia="ru-RU"/>
    </w:rPr>
  </w:style>
  <w:style w:type="paragraph" w:styleId="aff3">
    <w:name w:val="footnote text"/>
    <w:aliases w:val="Текст сноски-FN,Footnote Text Char Знак Знак,Footnote Text Char Знак,single space,footnote text,Текст сноски Знак Знак Знак,Footnote Text Char Знак Знак Знак Знак"/>
    <w:basedOn w:val="a1"/>
    <w:link w:val="aff4"/>
    <w:uiPriority w:val="99"/>
    <w:unhideWhenUsed/>
    <w:rsid w:val="0062167F"/>
    <w:pPr>
      <w:suppressAutoHyphens w:val="0"/>
    </w:pPr>
    <w:rPr>
      <w:sz w:val="20"/>
      <w:lang w:eastAsia="ru-RU"/>
    </w:rPr>
  </w:style>
  <w:style w:type="character" w:customStyle="1" w:styleId="aff4">
    <w:name w:val="Текст сноски Знак"/>
    <w:aliases w:val="Текст сноски-FN Знак,Footnote Text Char Знак Знак Знак,Footnote Text Char Знак Знак1,single space Знак,footnote text Знак,Текст сноски Знак Знак Знак Знак,Footnote Text Char Знак Знак Знак Знак Знак"/>
    <w:basedOn w:val="a2"/>
    <w:link w:val="aff3"/>
    <w:uiPriority w:val="99"/>
    <w:rsid w:val="0062167F"/>
    <w:rPr>
      <w:rFonts w:ascii="Times New Roman" w:eastAsia="Times New Roman" w:hAnsi="Times New Roman" w:cs="Times New Roman"/>
      <w:sz w:val="20"/>
      <w:szCs w:val="20"/>
      <w:lang w:eastAsia="ru-RU"/>
    </w:rPr>
  </w:style>
  <w:style w:type="character" w:styleId="aff5">
    <w:name w:val="footnote reference"/>
    <w:basedOn w:val="a2"/>
    <w:uiPriority w:val="99"/>
    <w:unhideWhenUsed/>
    <w:rsid w:val="0062167F"/>
    <w:rPr>
      <w:vertAlign w:val="superscript"/>
    </w:rPr>
  </w:style>
  <w:style w:type="paragraph" w:styleId="aff6">
    <w:name w:val="annotation text"/>
    <w:basedOn w:val="a1"/>
    <w:link w:val="aff7"/>
    <w:uiPriority w:val="99"/>
    <w:unhideWhenUsed/>
    <w:rsid w:val="0062167F"/>
    <w:pPr>
      <w:suppressAutoHyphens w:val="0"/>
    </w:pPr>
    <w:rPr>
      <w:sz w:val="20"/>
      <w:lang w:eastAsia="ru-RU"/>
    </w:rPr>
  </w:style>
  <w:style w:type="character" w:customStyle="1" w:styleId="aff7">
    <w:name w:val="Текст примечания Знак"/>
    <w:basedOn w:val="a2"/>
    <w:link w:val="aff6"/>
    <w:uiPriority w:val="99"/>
    <w:rsid w:val="0062167F"/>
    <w:rPr>
      <w:rFonts w:ascii="Times New Roman" w:eastAsia="Times New Roman" w:hAnsi="Times New Roman" w:cs="Times New Roman"/>
      <w:sz w:val="20"/>
      <w:szCs w:val="20"/>
      <w:lang w:eastAsia="ru-RU"/>
    </w:rPr>
  </w:style>
  <w:style w:type="paragraph" w:styleId="aff8">
    <w:name w:val="annotation subject"/>
    <w:basedOn w:val="aff6"/>
    <w:next w:val="aff6"/>
    <w:link w:val="aff9"/>
    <w:uiPriority w:val="99"/>
    <w:unhideWhenUsed/>
    <w:rsid w:val="0062167F"/>
    <w:rPr>
      <w:b/>
      <w:bCs/>
    </w:rPr>
  </w:style>
  <w:style w:type="character" w:customStyle="1" w:styleId="aff9">
    <w:name w:val="Тема примечания Знак"/>
    <w:basedOn w:val="aff7"/>
    <w:link w:val="aff8"/>
    <w:uiPriority w:val="99"/>
    <w:rsid w:val="0062167F"/>
    <w:rPr>
      <w:rFonts w:ascii="Times New Roman" w:eastAsia="Times New Roman" w:hAnsi="Times New Roman" w:cs="Times New Roman"/>
      <w:b/>
      <w:bCs/>
      <w:sz w:val="20"/>
      <w:szCs w:val="20"/>
      <w:lang w:eastAsia="ru-RU"/>
    </w:rPr>
  </w:style>
  <w:style w:type="paragraph" w:styleId="affa">
    <w:name w:val="Subtitle"/>
    <w:basedOn w:val="a1"/>
    <w:link w:val="affb"/>
    <w:qFormat/>
    <w:rsid w:val="00FE441A"/>
    <w:pPr>
      <w:suppressAutoHyphens w:val="0"/>
      <w:jc w:val="center"/>
    </w:pPr>
    <w:rPr>
      <w:b/>
      <w:bCs/>
      <w:sz w:val="32"/>
      <w:szCs w:val="24"/>
      <w:lang w:eastAsia="ru-RU"/>
    </w:rPr>
  </w:style>
  <w:style w:type="character" w:customStyle="1" w:styleId="affb">
    <w:name w:val="Подзаголовок Знак"/>
    <w:basedOn w:val="a2"/>
    <w:link w:val="affa"/>
    <w:rsid w:val="00FE441A"/>
    <w:rPr>
      <w:rFonts w:ascii="Times New Roman" w:eastAsia="Times New Roman" w:hAnsi="Times New Roman" w:cs="Times New Roman"/>
      <w:b/>
      <w:bCs/>
      <w:sz w:val="32"/>
      <w:szCs w:val="24"/>
      <w:lang w:eastAsia="ru-RU"/>
    </w:rPr>
  </w:style>
  <w:style w:type="character" w:customStyle="1" w:styleId="ConsPlusNormal0">
    <w:name w:val="ConsPlusNormal Знак"/>
    <w:link w:val="ConsPlusNormal"/>
    <w:locked/>
    <w:rsid w:val="003D2572"/>
    <w:rPr>
      <w:rFonts w:ascii="Arial" w:eastAsia="Times New Roman" w:hAnsi="Arial" w:cs="Arial"/>
      <w:sz w:val="20"/>
      <w:szCs w:val="20"/>
      <w:lang w:eastAsia="ru-RU"/>
    </w:rPr>
  </w:style>
  <w:style w:type="paragraph" w:customStyle="1" w:styleId="xl66">
    <w:name w:val="xl66"/>
    <w:basedOn w:val="a1"/>
    <w:rsid w:val="003D2572"/>
    <w:pPr>
      <w:pBdr>
        <w:top w:val="single" w:sz="8" w:space="0" w:color="auto"/>
        <w:bottom w:val="single" w:sz="8" w:space="0" w:color="auto"/>
      </w:pBdr>
      <w:suppressAutoHyphens w:val="0"/>
      <w:spacing w:before="100" w:beforeAutospacing="1" w:after="100" w:afterAutospacing="1"/>
    </w:pPr>
    <w:rPr>
      <w:sz w:val="24"/>
      <w:szCs w:val="24"/>
      <w:lang w:eastAsia="ru-RU"/>
    </w:rPr>
  </w:style>
  <w:style w:type="paragraph" w:customStyle="1" w:styleId="xl67">
    <w:name w:val="xl67"/>
    <w:basedOn w:val="a1"/>
    <w:rsid w:val="003D2572"/>
    <w:pPr>
      <w:pBdr>
        <w:top w:val="single" w:sz="8" w:space="0" w:color="auto"/>
        <w:left w:val="single" w:sz="8" w:space="0" w:color="auto"/>
        <w:bottom w:val="single" w:sz="8" w:space="0" w:color="auto"/>
      </w:pBdr>
      <w:suppressAutoHyphens w:val="0"/>
      <w:spacing w:before="100" w:beforeAutospacing="1" w:after="100" w:afterAutospacing="1"/>
      <w:jc w:val="center"/>
    </w:pPr>
    <w:rPr>
      <w:sz w:val="24"/>
      <w:szCs w:val="24"/>
      <w:lang w:eastAsia="ru-RU"/>
    </w:rPr>
  </w:style>
  <w:style w:type="paragraph" w:customStyle="1" w:styleId="xl68">
    <w:name w:val="xl68"/>
    <w:basedOn w:val="a1"/>
    <w:rsid w:val="003D2572"/>
    <w:pPr>
      <w:pBdr>
        <w:left w:val="single" w:sz="4" w:space="0" w:color="auto"/>
      </w:pBdr>
      <w:suppressAutoHyphens w:val="0"/>
      <w:spacing w:before="100" w:beforeAutospacing="1" w:after="100" w:afterAutospacing="1"/>
    </w:pPr>
    <w:rPr>
      <w:b/>
      <w:bCs/>
      <w:color w:val="FFFFFF"/>
      <w:sz w:val="16"/>
      <w:szCs w:val="16"/>
      <w:lang w:eastAsia="ru-RU"/>
    </w:rPr>
  </w:style>
  <w:style w:type="paragraph" w:customStyle="1" w:styleId="xl69">
    <w:name w:val="xl69"/>
    <w:basedOn w:val="a1"/>
    <w:rsid w:val="003D2572"/>
    <w:pPr>
      <w:pBdr>
        <w:top w:val="single" w:sz="4" w:space="0" w:color="auto"/>
        <w:left w:val="single" w:sz="4" w:space="0" w:color="auto"/>
        <w:bottom w:val="single" w:sz="8" w:space="0" w:color="auto"/>
      </w:pBdr>
      <w:suppressAutoHyphens w:val="0"/>
      <w:spacing w:before="100" w:beforeAutospacing="1" w:after="100" w:afterAutospacing="1"/>
    </w:pPr>
    <w:rPr>
      <w:sz w:val="16"/>
      <w:szCs w:val="16"/>
      <w:lang w:eastAsia="ru-RU"/>
    </w:rPr>
  </w:style>
  <w:style w:type="paragraph" w:customStyle="1" w:styleId="xl70">
    <w:name w:val="xl70"/>
    <w:basedOn w:val="a1"/>
    <w:rsid w:val="003D2572"/>
    <w:pPr>
      <w:pBdr>
        <w:top w:val="single" w:sz="4" w:space="0" w:color="auto"/>
        <w:left w:val="single" w:sz="4" w:space="0" w:color="auto"/>
        <w:bottom w:val="single" w:sz="8" w:space="0" w:color="auto"/>
      </w:pBdr>
      <w:suppressAutoHyphens w:val="0"/>
      <w:spacing w:before="100" w:beforeAutospacing="1" w:after="100" w:afterAutospacing="1"/>
    </w:pPr>
    <w:rPr>
      <w:sz w:val="16"/>
      <w:szCs w:val="16"/>
      <w:lang w:eastAsia="ru-RU"/>
    </w:rPr>
  </w:style>
  <w:style w:type="paragraph" w:customStyle="1" w:styleId="xl71">
    <w:name w:val="xl71"/>
    <w:basedOn w:val="a1"/>
    <w:rsid w:val="003D2572"/>
    <w:pPr>
      <w:pBdr>
        <w:top w:val="single" w:sz="4" w:space="0" w:color="auto"/>
        <w:left w:val="single" w:sz="4" w:space="0" w:color="auto"/>
        <w:bottom w:val="single" w:sz="8" w:space="0" w:color="auto"/>
      </w:pBdr>
      <w:suppressAutoHyphens w:val="0"/>
      <w:spacing w:before="100" w:beforeAutospacing="1" w:after="100" w:afterAutospacing="1"/>
    </w:pPr>
    <w:rPr>
      <w:sz w:val="16"/>
      <w:szCs w:val="16"/>
      <w:lang w:eastAsia="ru-RU"/>
    </w:rPr>
  </w:style>
  <w:style w:type="paragraph" w:customStyle="1" w:styleId="xl72">
    <w:name w:val="xl72"/>
    <w:basedOn w:val="a1"/>
    <w:rsid w:val="003D2572"/>
    <w:pPr>
      <w:pBdr>
        <w:top w:val="single" w:sz="4" w:space="0" w:color="auto"/>
        <w:left w:val="single" w:sz="8" w:space="0" w:color="auto"/>
        <w:bottom w:val="single" w:sz="8" w:space="0" w:color="auto"/>
      </w:pBdr>
      <w:suppressAutoHyphens w:val="0"/>
      <w:spacing w:before="100" w:beforeAutospacing="1" w:after="100" w:afterAutospacing="1"/>
    </w:pPr>
    <w:rPr>
      <w:sz w:val="16"/>
      <w:szCs w:val="16"/>
      <w:lang w:eastAsia="ru-RU"/>
    </w:rPr>
  </w:style>
  <w:style w:type="paragraph" w:customStyle="1" w:styleId="xl73">
    <w:name w:val="xl73"/>
    <w:basedOn w:val="a1"/>
    <w:rsid w:val="003D2572"/>
    <w:pPr>
      <w:pBdr>
        <w:top w:val="single" w:sz="4" w:space="0" w:color="auto"/>
        <w:left w:val="single" w:sz="4" w:space="0" w:color="auto"/>
        <w:bottom w:val="single" w:sz="4" w:space="0" w:color="auto"/>
      </w:pBdr>
      <w:suppressAutoHyphens w:val="0"/>
      <w:spacing w:before="100" w:beforeAutospacing="1" w:after="100" w:afterAutospacing="1"/>
    </w:pPr>
    <w:rPr>
      <w:sz w:val="16"/>
      <w:szCs w:val="16"/>
      <w:lang w:eastAsia="ru-RU"/>
    </w:rPr>
  </w:style>
  <w:style w:type="paragraph" w:customStyle="1" w:styleId="xl74">
    <w:name w:val="xl74"/>
    <w:basedOn w:val="a1"/>
    <w:rsid w:val="003D2572"/>
    <w:pPr>
      <w:pBdr>
        <w:top w:val="single" w:sz="4" w:space="0" w:color="auto"/>
        <w:left w:val="single" w:sz="4" w:space="0" w:color="auto"/>
        <w:bottom w:val="single" w:sz="4" w:space="0" w:color="auto"/>
      </w:pBdr>
      <w:suppressAutoHyphens w:val="0"/>
      <w:spacing w:before="100" w:beforeAutospacing="1" w:after="100" w:afterAutospacing="1"/>
    </w:pPr>
    <w:rPr>
      <w:sz w:val="16"/>
      <w:szCs w:val="16"/>
      <w:lang w:eastAsia="ru-RU"/>
    </w:rPr>
  </w:style>
  <w:style w:type="paragraph" w:customStyle="1" w:styleId="xl75">
    <w:name w:val="xl75"/>
    <w:basedOn w:val="a1"/>
    <w:rsid w:val="003D2572"/>
    <w:pPr>
      <w:pBdr>
        <w:top w:val="single" w:sz="4" w:space="0" w:color="auto"/>
        <w:left w:val="single" w:sz="4" w:space="0" w:color="auto"/>
        <w:bottom w:val="single" w:sz="4" w:space="0" w:color="auto"/>
      </w:pBdr>
      <w:suppressAutoHyphens w:val="0"/>
      <w:spacing w:before="100" w:beforeAutospacing="1" w:after="100" w:afterAutospacing="1"/>
    </w:pPr>
    <w:rPr>
      <w:sz w:val="16"/>
      <w:szCs w:val="16"/>
      <w:lang w:eastAsia="ru-RU"/>
    </w:rPr>
  </w:style>
  <w:style w:type="paragraph" w:customStyle="1" w:styleId="xl76">
    <w:name w:val="xl76"/>
    <w:basedOn w:val="a1"/>
    <w:rsid w:val="003D2572"/>
    <w:pPr>
      <w:pBdr>
        <w:top w:val="single" w:sz="4" w:space="0" w:color="auto"/>
        <w:left w:val="single" w:sz="8" w:space="0" w:color="auto"/>
        <w:bottom w:val="single" w:sz="4" w:space="0" w:color="auto"/>
      </w:pBdr>
      <w:suppressAutoHyphens w:val="0"/>
      <w:spacing w:before="100" w:beforeAutospacing="1" w:after="100" w:afterAutospacing="1"/>
    </w:pPr>
    <w:rPr>
      <w:sz w:val="16"/>
      <w:szCs w:val="16"/>
      <w:lang w:eastAsia="ru-RU"/>
    </w:rPr>
  </w:style>
  <w:style w:type="paragraph" w:customStyle="1" w:styleId="xl77">
    <w:name w:val="xl77"/>
    <w:basedOn w:val="a1"/>
    <w:rsid w:val="003D2572"/>
    <w:pPr>
      <w:pBdr>
        <w:top w:val="single" w:sz="4" w:space="0" w:color="auto"/>
        <w:left w:val="single" w:sz="4" w:space="0" w:color="auto"/>
        <w:bottom w:val="single" w:sz="4" w:space="0" w:color="auto"/>
      </w:pBdr>
      <w:suppressAutoHyphens w:val="0"/>
      <w:spacing w:before="100" w:beforeAutospacing="1" w:after="100" w:afterAutospacing="1"/>
    </w:pPr>
    <w:rPr>
      <w:b/>
      <w:bCs/>
      <w:sz w:val="16"/>
      <w:szCs w:val="16"/>
      <w:lang w:eastAsia="ru-RU"/>
    </w:rPr>
  </w:style>
  <w:style w:type="paragraph" w:customStyle="1" w:styleId="xl78">
    <w:name w:val="xl78"/>
    <w:basedOn w:val="a1"/>
    <w:rsid w:val="003D2572"/>
    <w:pPr>
      <w:pBdr>
        <w:top w:val="single" w:sz="4" w:space="0" w:color="auto"/>
        <w:left w:val="single" w:sz="4" w:space="0" w:color="auto"/>
        <w:bottom w:val="single" w:sz="4" w:space="0" w:color="auto"/>
      </w:pBdr>
      <w:suppressAutoHyphens w:val="0"/>
      <w:spacing w:before="100" w:beforeAutospacing="1" w:after="100" w:afterAutospacing="1"/>
    </w:pPr>
    <w:rPr>
      <w:b/>
      <w:bCs/>
      <w:sz w:val="16"/>
      <w:szCs w:val="16"/>
      <w:lang w:eastAsia="ru-RU"/>
    </w:rPr>
  </w:style>
  <w:style w:type="paragraph" w:customStyle="1" w:styleId="xl79">
    <w:name w:val="xl79"/>
    <w:basedOn w:val="a1"/>
    <w:rsid w:val="003D2572"/>
    <w:pPr>
      <w:pBdr>
        <w:top w:val="single" w:sz="4" w:space="0" w:color="auto"/>
        <w:left w:val="single" w:sz="4" w:space="0" w:color="auto"/>
        <w:bottom w:val="single" w:sz="4" w:space="0" w:color="auto"/>
      </w:pBdr>
      <w:suppressAutoHyphens w:val="0"/>
      <w:spacing w:before="100" w:beforeAutospacing="1" w:after="100" w:afterAutospacing="1"/>
    </w:pPr>
    <w:rPr>
      <w:b/>
      <w:bCs/>
      <w:sz w:val="16"/>
      <w:szCs w:val="16"/>
      <w:lang w:eastAsia="ru-RU"/>
    </w:rPr>
  </w:style>
  <w:style w:type="paragraph" w:customStyle="1" w:styleId="xl80">
    <w:name w:val="xl80"/>
    <w:basedOn w:val="a1"/>
    <w:rsid w:val="003D2572"/>
    <w:pPr>
      <w:pBdr>
        <w:top w:val="single" w:sz="4" w:space="0" w:color="auto"/>
        <w:left w:val="single" w:sz="8" w:space="0" w:color="auto"/>
        <w:bottom w:val="single" w:sz="4" w:space="0" w:color="auto"/>
      </w:pBdr>
      <w:suppressAutoHyphens w:val="0"/>
      <w:spacing w:before="100" w:beforeAutospacing="1" w:after="100" w:afterAutospacing="1"/>
    </w:pPr>
    <w:rPr>
      <w:b/>
      <w:bCs/>
      <w:sz w:val="16"/>
      <w:szCs w:val="16"/>
      <w:lang w:eastAsia="ru-RU"/>
    </w:rPr>
  </w:style>
  <w:style w:type="paragraph" w:customStyle="1" w:styleId="xl81">
    <w:name w:val="xl81"/>
    <w:basedOn w:val="a1"/>
    <w:rsid w:val="003D2572"/>
    <w:pPr>
      <w:pBdr>
        <w:left w:val="single" w:sz="4" w:space="0" w:color="auto"/>
        <w:bottom w:val="single" w:sz="8"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82">
    <w:name w:val="xl82"/>
    <w:basedOn w:val="a1"/>
    <w:rsid w:val="003D2572"/>
    <w:pPr>
      <w:pBdr>
        <w:left w:val="single" w:sz="8" w:space="0" w:color="auto"/>
        <w:bottom w:val="single" w:sz="8"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83">
    <w:name w:val="xl83"/>
    <w:basedOn w:val="a1"/>
    <w:rsid w:val="003D2572"/>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84">
    <w:name w:val="xl84"/>
    <w:basedOn w:val="a1"/>
    <w:rsid w:val="003D2572"/>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sz w:val="24"/>
      <w:szCs w:val="24"/>
      <w:lang w:eastAsia="ru-RU"/>
    </w:rPr>
  </w:style>
  <w:style w:type="paragraph" w:customStyle="1" w:styleId="xl85">
    <w:name w:val="xl85"/>
    <w:basedOn w:val="a1"/>
    <w:rsid w:val="003D2572"/>
    <w:pPr>
      <w:pBdr>
        <w:left w:val="single" w:sz="4" w:space="0" w:color="auto"/>
        <w:bottom w:val="single" w:sz="8" w:space="0" w:color="auto"/>
      </w:pBdr>
      <w:suppressAutoHyphens w:val="0"/>
      <w:spacing w:before="100" w:beforeAutospacing="1" w:after="100" w:afterAutospacing="1"/>
      <w:jc w:val="center"/>
    </w:pPr>
    <w:rPr>
      <w:sz w:val="24"/>
      <w:szCs w:val="24"/>
      <w:lang w:eastAsia="ru-RU"/>
    </w:rPr>
  </w:style>
  <w:style w:type="paragraph" w:customStyle="1" w:styleId="xl86">
    <w:name w:val="xl86"/>
    <w:basedOn w:val="a1"/>
    <w:rsid w:val="003D25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87">
    <w:name w:val="xl87"/>
    <w:basedOn w:val="a1"/>
    <w:rsid w:val="003D25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88">
    <w:name w:val="xl88"/>
    <w:basedOn w:val="a1"/>
    <w:rsid w:val="003D25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b/>
      <w:bCs/>
      <w:sz w:val="16"/>
      <w:szCs w:val="16"/>
      <w:lang w:eastAsia="ru-RU"/>
    </w:rPr>
  </w:style>
  <w:style w:type="paragraph" w:customStyle="1" w:styleId="xl89">
    <w:name w:val="xl89"/>
    <w:basedOn w:val="a1"/>
    <w:rsid w:val="003D25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6"/>
      <w:szCs w:val="16"/>
      <w:lang w:eastAsia="ru-RU"/>
    </w:rPr>
  </w:style>
  <w:style w:type="paragraph" w:customStyle="1" w:styleId="xl90">
    <w:name w:val="xl90"/>
    <w:basedOn w:val="a1"/>
    <w:rsid w:val="003D25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b/>
      <w:bCs/>
      <w:color w:val="FFFFFF"/>
      <w:sz w:val="16"/>
      <w:szCs w:val="16"/>
      <w:lang w:eastAsia="ru-RU"/>
    </w:rPr>
  </w:style>
  <w:style w:type="paragraph" w:customStyle="1" w:styleId="xl91">
    <w:name w:val="xl91"/>
    <w:basedOn w:val="a1"/>
    <w:rsid w:val="003D25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24"/>
      <w:szCs w:val="24"/>
      <w:lang w:eastAsia="ru-RU"/>
    </w:rPr>
  </w:style>
  <w:style w:type="paragraph" w:customStyle="1" w:styleId="xl92">
    <w:name w:val="xl92"/>
    <w:basedOn w:val="a1"/>
    <w:rsid w:val="003D2572"/>
    <w:pPr>
      <w:suppressAutoHyphens w:val="0"/>
      <w:spacing w:before="100" w:beforeAutospacing="1" w:after="100" w:afterAutospacing="1"/>
    </w:pPr>
    <w:rPr>
      <w:sz w:val="18"/>
      <w:szCs w:val="18"/>
      <w:lang w:eastAsia="ru-RU"/>
    </w:rPr>
  </w:style>
  <w:style w:type="paragraph" w:customStyle="1" w:styleId="xl93">
    <w:name w:val="xl93"/>
    <w:basedOn w:val="a1"/>
    <w:rsid w:val="003D2572"/>
    <w:pPr>
      <w:suppressAutoHyphens w:val="0"/>
      <w:spacing w:before="100" w:beforeAutospacing="1" w:after="100" w:afterAutospacing="1"/>
      <w:jc w:val="right"/>
      <w:textAlignment w:val="center"/>
    </w:pPr>
    <w:rPr>
      <w:sz w:val="18"/>
      <w:szCs w:val="18"/>
      <w:lang w:eastAsia="ru-RU"/>
    </w:rPr>
  </w:style>
  <w:style w:type="paragraph" w:customStyle="1" w:styleId="xl94">
    <w:name w:val="xl94"/>
    <w:basedOn w:val="a1"/>
    <w:rsid w:val="003D2572"/>
    <w:pPr>
      <w:suppressAutoHyphens w:val="0"/>
      <w:spacing w:before="100" w:beforeAutospacing="1" w:after="100" w:afterAutospacing="1"/>
    </w:pPr>
    <w:rPr>
      <w:sz w:val="18"/>
      <w:szCs w:val="18"/>
      <w:lang w:eastAsia="ru-RU"/>
    </w:rPr>
  </w:style>
  <w:style w:type="paragraph" w:customStyle="1" w:styleId="xl95">
    <w:name w:val="xl95"/>
    <w:basedOn w:val="a1"/>
    <w:rsid w:val="003D2572"/>
    <w:pPr>
      <w:suppressAutoHyphens w:val="0"/>
      <w:spacing w:before="100" w:beforeAutospacing="1" w:after="100" w:afterAutospacing="1"/>
    </w:pPr>
    <w:rPr>
      <w:sz w:val="24"/>
      <w:szCs w:val="24"/>
      <w:lang w:eastAsia="ru-RU"/>
    </w:rPr>
  </w:style>
  <w:style w:type="paragraph" w:customStyle="1" w:styleId="xl96">
    <w:name w:val="xl96"/>
    <w:basedOn w:val="a1"/>
    <w:rsid w:val="003D2572"/>
    <w:pPr>
      <w:suppressAutoHyphens w:val="0"/>
      <w:spacing w:before="100" w:beforeAutospacing="1" w:after="100" w:afterAutospacing="1"/>
      <w:jc w:val="right"/>
      <w:textAlignment w:val="center"/>
    </w:pPr>
    <w:rPr>
      <w:sz w:val="24"/>
      <w:szCs w:val="24"/>
      <w:lang w:eastAsia="ru-RU"/>
    </w:rPr>
  </w:style>
  <w:style w:type="paragraph" w:customStyle="1" w:styleId="xl97">
    <w:name w:val="xl97"/>
    <w:basedOn w:val="a1"/>
    <w:rsid w:val="003D2572"/>
    <w:pPr>
      <w:suppressAutoHyphens w:val="0"/>
      <w:spacing w:before="100" w:beforeAutospacing="1" w:after="100" w:afterAutospacing="1"/>
    </w:pPr>
    <w:rPr>
      <w:sz w:val="24"/>
      <w:szCs w:val="24"/>
      <w:lang w:eastAsia="ru-RU"/>
    </w:rPr>
  </w:style>
  <w:style w:type="paragraph" w:customStyle="1" w:styleId="xl98">
    <w:name w:val="xl98"/>
    <w:basedOn w:val="a1"/>
    <w:rsid w:val="003D2572"/>
    <w:pPr>
      <w:suppressAutoHyphens w:val="0"/>
      <w:spacing w:before="100" w:beforeAutospacing="1" w:after="100" w:afterAutospacing="1"/>
      <w:jc w:val="right"/>
    </w:pPr>
    <w:rPr>
      <w:sz w:val="18"/>
      <w:szCs w:val="18"/>
      <w:lang w:eastAsia="ru-RU"/>
    </w:rPr>
  </w:style>
  <w:style w:type="paragraph" w:customStyle="1" w:styleId="xl99">
    <w:name w:val="xl99"/>
    <w:basedOn w:val="a1"/>
    <w:rsid w:val="003D2572"/>
    <w:pPr>
      <w:suppressAutoHyphens w:val="0"/>
      <w:spacing w:before="100" w:beforeAutospacing="1" w:after="100" w:afterAutospacing="1"/>
      <w:jc w:val="center"/>
    </w:pPr>
    <w:rPr>
      <w:sz w:val="18"/>
      <w:szCs w:val="18"/>
      <w:lang w:eastAsia="ru-RU"/>
    </w:rPr>
  </w:style>
  <w:style w:type="paragraph" w:customStyle="1" w:styleId="xl100">
    <w:name w:val="xl100"/>
    <w:basedOn w:val="a1"/>
    <w:rsid w:val="003D2572"/>
    <w:pPr>
      <w:suppressAutoHyphens w:val="0"/>
      <w:spacing w:before="100" w:beforeAutospacing="1" w:after="100" w:afterAutospacing="1"/>
      <w:jc w:val="right"/>
    </w:pPr>
    <w:rPr>
      <w:sz w:val="18"/>
      <w:szCs w:val="18"/>
      <w:lang w:eastAsia="ru-RU"/>
    </w:rPr>
  </w:style>
  <w:style w:type="paragraph" w:customStyle="1" w:styleId="xl101">
    <w:name w:val="xl101"/>
    <w:basedOn w:val="a1"/>
    <w:rsid w:val="003D2572"/>
    <w:pPr>
      <w:suppressAutoHyphens w:val="0"/>
      <w:spacing w:before="100" w:beforeAutospacing="1" w:after="100" w:afterAutospacing="1"/>
      <w:jc w:val="right"/>
    </w:pPr>
    <w:rPr>
      <w:sz w:val="24"/>
      <w:szCs w:val="24"/>
      <w:lang w:eastAsia="ru-RU"/>
    </w:rPr>
  </w:style>
  <w:style w:type="paragraph" w:customStyle="1" w:styleId="xl102">
    <w:name w:val="xl102"/>
    <w:basedOn w:val="a1"/>
    <w:rsid w:val="003D2572"/>
    <w:pPr>
      <w:suppressAutoHyphens w:val="0"/>
      <w:spacing w:before="100" w:beforeAutospacing="1" w:after="100" w:afterAutospacing="1"/>
      <w:jc w:val="center"/>
    </w:pPr>
    <w:rPr>
      <w:b/>
      <w:bCs/>
      <w:sz w:val="24"/>
      <w:szCs w:val="24"/>
      <w:lang w:eastAsia="ru-RU"/>
    </w:rPr>
  </w:style>
  <w:style w:type="paragraph" w:customStyle="1" w:styleId="xl103">
    <w:name w:val="xl103"/>
    <w:basedOn w:val="a1"/>
    <w:rsid w:val="003D2572"/>
    <w:pPr>
      <w:suppressAutoHyphens w:val="0"/>
      <w:spacing w:before="100" w:beforeAutospacing="1" w:after="100" w:afterAutospacing="1"/>
      <w:jc w:val="center"/>
    </w:pPr>
    <w:rPr>
      <w:rFonts w:ascii="Calibri" w:hAnsi="Calibri"/>
      <w:b/>
      <w:bCs/>
      <w:color w:val="000000"/>
      <w:sz w:val="24"/>
      <w:szCs w:val="24"/>
      <w:lang w:eastAsia="ru-RU"/>
    </w:rPr>
  </w:style>
  <w:style w:type="paragraph" w:customStyle="1" w:styleId="xl104">
    <w:name w:val="xl104"/>
    <w:basedOn w:val="a1"/>
    <w:rsid w:val="003D2572"/>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05">
    <w:name w:val="xl105"/>
    <w:basedOn w:val="a1"/>
    <w:rsid w:val="003D2572"/>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pPr>
    <w:rPr>
      <w:sz w:val="24"/>
      <w:szCs w:val="24"/>
      <w:lang w:eastAsia="ru-RU"/>
    </w:rPr>
  </w:style>
  <w:style w:type="paragraph" w:customStyle="1" w:styleId="xl106">
    <w:name w:val="xl106"/>
    <w:basedOn w:val="a1"/>
    <w:rsid w:val="003D2572"/>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pPr>
    <w:rPr>
      <w:sz w:val="24"/>
      <w:szCs w:val="24"/>
      <w:lang w:eastAsia="ru-RU"/>
    </w:rPr>
  </w:style>
  <w:style w:type="paragraph" w:customStyle="1" w:styleId="xl107">
    <w:name w:val="xl107"/>
    <w:basedOn w:val="a1"/>
    <w:rsid w:val="003D2572"/>
    <w:pPr>
      <w:pBdr>
        <w:top w:val="single" w:sz="8" w:space="0" w:color="auto"/>
        <w:left w:val="single" w:sz="8" w:space="0" w:color="auto"/>
        <w:bottom w:val="single" w:sz="8" w:space="0" w:color="auto"/>
      </w:pBdr>
      <w:suppressAutoHyphens w:val="0"/>
      <w:spacing w:before="100" w:beforeAutospacing="1" w:after="100" w:afterAutospacing="1"/>
      <w:jc w:val="center"/>
    </w:pPr>
    <w:rPr>
      <w:sz w:val="24"/>
      <w:szCs w:val="24"/>
      <w:lang w:eastAsia="ru-RU"/>
    </w:rPr>
  </w:style>
  <w:style w:type="paragraph" w:customStyle="1" w:styleId="xl108">
    <w:name w:val="xl108"/>
    <w:basedOn w:val="a1"/>
    <w:rsid w:val="003D2572"/>
    <w:pPr>
      <w:suppressAutoHyphens w:val="0"/>
      <w:spacing w:before="100" w:beforeAutospacing="1" w:after="100" w:afterAutospacing="1"/>
      <w:jc w:val="right"/>
      <w:textAlignment w:val="center"/>
    </w:pPr>
    <w:rPr>
      <w:b/>
      <w:bCs/>
      <w:sz w:val="24"/>
      <w:szCs w:val="24"/>
      <w:lang w:eastAsia="ru-RU"/>
    </w:rPr>
  </w:style>
  <w:style w:type="paragraph" w:customStyle="1" w:styleId="xl109">
    <w:name w:val="xl109"/>
    <w:basedOn w:val="a1"/>
    <w:rsid w:val="003D2572"/>
    <w:pPr>
      <w:suppressAutoHyphens w:val="0"/>
      <w:spacing w:before="100" w:beforeAutospacing="1" w:after="100" w:afterAutospacing="1"/>
    </w:pPr>
    <w:rPr>
      <w:rFonts w:ascii="Calibri" w:hAnsi="Calibri"/>
      <w:b/>
      <w:bCs/>
      <w:color w:val="000000"/>
      <w:sz w:val="24"/>
      <w:szCs w:val="24"/>
      <w:lang w:eastAsia="ru-RU"/>
    </w:rPr>
  </w:style>
  <w:style w:type="paragraph" w:customStyle="1" w:styleId="xl110">
    <w:name w:val="xl110"/>
    <w:basedOn w:val="a1"/>
    <w:rsid w:val="003D2572"/>
    <w:pPr>
      <w:suppressAutoHyphens w:val="0"/>
      <w:spacing w:before="100" w:beforeAutospacing="1" w:after="100" w:afterAutospacing="1"/>
      <w:jc w:val="right"/>
    </w:pPr>
    <w:rPr>
      <w:rFonts w:ascii="Calibri" w:hAnsi="Calibri"/>
      <w:color w:val="000000"/>
      <w:sz w:val="24"/>
      <w:szCs w:val="24"/>
      <w:lang w:eastAsia="ru-RU"/>
    </w:rPr>
  </w:style>
  <w:style w:type="paragraph" w:customStyle="1" w:styleId="xl111">
    <w:name w:val="xl111"/>
    <w:basedOn w:val="a1"/>
    <w:rsid w:val="003D2572"/>
    <w:pPr>
      <w:suppressAutoHyphens w:val="0"/>
      <w:spacing w:before="100" w:beforeAutospacing="1" w:after="100" w:afterAutospacing="1"/>
      <w:jc w:val="right"/>
    </w:pPr>
    <w:rPr>
      <w:rFonts w:ascii="Calibri" w:hAnsi="Calibri"/>
      <w:color w:val="000000"/>
      <w:sz w:val="24"/>
      <w:szCs w:val="24"/>
      <w:lang w:eastAsia="ru-RU"/>
    </w:rPr>
  </w:style>
  <w:style w:type="paragraph" w:customStyle="1" w:styleId="xl112">
    <w:name w:val="xl112"/>
    <w:basedOn w:val="a1"/>
    <w:rsid w:val="0054779D"/>
    <w:pPr>
      <w:suppressAutoHyphens w:val="0"/>
      <w:spacing w:before="100" w:beforeAutospacing="1" w:after="100" w:afterAutospacing="1"/>
    </w:pPr>
    <w:rPr>
      <w:rFonts w:ascii="Calibri" w:hAnsi="Calibri"/>
      <w:color w:val="000000"/>
      <w:sz w:val="24"/>
      <w:szCs w:val="24"/>
      <w:lang w:eastAsia="ru-RU"/>
    </w:rPr>
  </w:style>
  <w:style w:type="paragraph" w:customStyle="1" w:styleId="xl113">
    <w:name w:val="xl113"/>
    <w:basedOn w:val="a1"/>
    <w:rsid w:val="0054779D"/>
    <w:pPr>
      <w:suppressAutoHyphens w:val="0"/>
      <w:spacing w:before="100" w:beforeAutospacing="1" w:after="100" w:afterAutospacing="1"/>
    </w:pPr>
    <w:rPr>
      <w:sz w:val="24"/>
      <w:szCs w:val="24"/>
      <w:lang w:eastAsia="ru-RU"/>
    </w:rPr>
  </w:style>
  <w:style w:type="paragraph" w:customStyle="1" w:styleId="xl114">
    <w:name w:val="xl114"/>
    <w:basedOn w:val="a1"/>
    <w:rsid w:val="0054779D"/>
    <w:pPr>
      <w:suppressAutoHyphens w:val="0"/>
      <w:spacing w:before="100" w:beforeAutospacing="1" w:after="100" w:afterAutospacing="1"/>
      <w:jc w:val="right"/>
    </w:pPr>
    <w:rPr>
      <w:sz w:val="18"/>
      <w:szCs w:val="18"/>
      <w:lang w:eastAsia="ru-RU"/>
    </w:rPr>
  </w:style>
  <w:style w:type="paragraph" w:customStyle="1" w:styleId="xl64">
    <w:name w:val="xl64"/>
    <w:basedOn w:val="a1"/>
    <w:rsid w:val="0054779D"/>
    <w:pPr>
      <w:pBdr>
        <w:top w:val="single" w:sz="4" w:space="0" w:color="auto"/>
        <w:bottom w:val="single" w:sz="8" w:space="0" w:color="auto"/>
      </w:pBdr>
      <w:suppressAutoHyphens w:val="0"/>
      <w:spacing w:before="100" w:beforeAutospacing="1" w:after="100" w:afterAutospacing="1"/>
    </w:pPr>
    <w:rPr>
      <w:sz w:val="24"/>
      <w:szCs w:val="24"/>
      <w:lang w:eastAsia="ru-RU"/>
    </w:rPr>
  </w:style>
  <w:style w:type="paragraph" w:customStyle="1" w:styleId="xl65">
    <w:name w:val="xl65"/>
    <w:basedOn w:val="a1"/>
    <w:rsid w:val="0054779D"/>
    <w:pPr>
      <w:pBdr>
        <w:top w:val="single" w:sz="4" w:space="0" w:color="auto"/>
        <w:left w:val="single" w:sz="8" w:space="0" w:color="auto"/>
        <w:bottom w:val="single" w:sz="8" w:space="0" w:color="auto"/>
      </w:pBdr>
      <w:suppressAutoHyphens w:val="0"/>
      <w:spacing w:before="100" w:beforeAutospacing="1" w:after="100" w:afterAutospacing="1"/>
    </w:pPr>
    <w:rPr>
      <w:sz w:val="24"/>
      <w:szCs w:val="24"/>
      <w:lang w:eastAsia="ru-RU"/>
    </w:rPr>
  </w:style>
  <w:style w:type="paragraph" w:customStyle="1" w:styleId="xl115">
    <w:name w:val="xl115"/>
    <w:basedOn w:val="a1"/>
    <w:rsid w:val="001F0905"/>
    <w:pPr>
      <w:pBdr>
        <w:top w:val="single" w:sz="8" w:space="0" w:color="auto"/>
        <w:bottom w:val="single" w:sz="8"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116">
    <w:name w:val="xl116"/>
    <w:basedOn w:val="a1"/>
    <w:rsid w:val="0076336A"/>
    <w:pPr>
      <w:suppressAutoHyphens w:val="0"/>
      <w:spacing w:before="100" w:beforeAutospacing="1" w:after="100" w:afterAutospacing="1"/>
      <w:jc w:val="right"/>
      <w:textAlignment w:val="center"/>
    </w:pPr>
    <w:rPr>
      <w:b/>
      <w:bCs/>
      <w:sz w:val="24"/>
      <w:szCs w:val="24"/>
      <w:lang w:eastAsia="ru-RU"/>
    </w:rPr>
  </w:style>
  <w:style w:type="paragraph" w:customStyle="1" w:styleId="xl117">
    <w:name w:val="xl117"/>
    <w:basedOn w:val="a1"/>
    <w:rsid w:val="0076336A"/>
    <w:pPr>
      <w:suppressAutoHyphens w:val="0"/>
      <w:spacing w:before="100" w:beforeAutospacing="1" w:after="100" w:afterAutospacing="1"/>
    </w:pPr>
    <w:rPr>
      <w:rFonts w:ascii="Calibri" w:hAnsi="Calibri"/>
      <w:b/>
      <w:bCs/>
      <w:color w:val="000000"/>
      <w:sz w:val="24"/>
      <w:szCs w:val="24"/>
      <w:lang w:eastAsia="ru-RU"/>
    </w:rPr>
  </w:style>
  <w:style w:type="paragraph" w:customStyle="1" w:styleId="xl118">
    <w:name w:val="xl118"/>
    <w:basedOn w:val="a1"/>
    <w:rsid w:val="0076336A"/>
    <w:pPr>
      <w:suppressAutoHyphens w:val="0"/>
      <w:spacing w:before="100" w:beforeAutospacing="1" w:after="100" w:afterAutospacing="1"/>
      <w:jc w:val="right"/>
    </w:pPr>
    <w:rPr>
      <w:rFonts w:ascii="Calibri" w:hAnsi="Calibri"/>
      <w:color w:val="000000"/>
      <w:sz w:val="24"/>
      <w:szCs w:val="24"/>
      <w:lang w:eastAsia="ru-RU"/>
    </w:rPr>
  </w:style>
  <w:style w:type="paragraph" w:customStyle="1" w:styleId="xl119">
    <w:name w:val="xl119"/>
    <w:basedOn w:val="a1"/>
    <w:rsid w:val="0076336A"/>
    <w:pPr>
      <w:suppressAutoHyphens w:val="0"/>
      <w:spacing w:before="100" w:beforeAutospacing="1" w:after="100" w:afterAutospacing="1"/>
    </w:pPr>
    <w:rPr>
      <w:sz w:val="24"/>
      <w:szCs w:val="24"/>
      <w:lang w:eastAsia="ru-RU"/>
    </w:rPr>
  </w:style>
  <w:style w:type="paragraph" w:customStyle="1" w:styleId="xl120">
    <w:name w:val="xl120"/>
    <w:basedOn w:val="a1"/>
    <w:rsid w:val="0076336A"/>
    <w:pPr>
      <w:suppressAutoHyphens w:val="0"/>
      <w:spacing w:before="100" w:beforeAutospacing="1" w:after="100" w:afterAutospacing="1"/>
    </w:pPr>
    <w:rPr>
      <w:rFonts w:ascii="Calibri" w:hAnsi="Calibri"/>
      <w:color w:val="000000"/>
      <w:sz w:val="24"/>
      <w:szCs w:val="24"/>
      <w:lang w:eastAsia="ru-RU"/>
    </w:rPr>
  </w:style>
  <w:style w:type="paragraph" w:customStyle="1" w:styleId="xl121">
    <w:name w:val="xl121"/>
    <w:basedOn w:val="a1"/>
    <w:rsid w:val="0076336A"/>
    <w:pPr>
      <w:suppressAutoHyphens w:val="0"/>
      <w:spacing w:before="100" w:beforeAutospacing="1" w:after="100" w:afterAutospacing="1"/>
      <w:jc w:val="right"/>
    </w:pPr>
    <w:rPr>
      <w:sz w:val="18"/>
      <w:szCs w:val="18"/>
      <w:lang w:eastAsia="ru-RU"/>
    </w:rPr>
  </w:style>
  <w:style w:type="paragraph" w:styleId="affc">
    <w:name w:val="endnote text"/>
    <w:basedOn w:val="a1"/>
    <w:link w:val="affd"/>
    <w:uiPriority w:val="99"/>
    <w:rsid w:val="003F1FF4"/>
    <w:pPr>
      <w:suppressAutoHyphens w:val="0"/>
    </w:pPr>
    <w:rPr>
      <w:sz w:val="20"/>
      <w:lang w:eastAsia="ru-RU"/>
    </w:rPr>
  </w:style>
  <w:style w:type="character" w:customStyle="1" w:styleId="affd">
    <w:name w:val="Текст концевой сноски Знак"/>
    <w:basedOn w:val="a2"/>
    <w:link w:val="affc"/>
    <w:uiPriority w:val="99"/>
    <w:rsid w:val="003F1FF4"/>
    <w:rPr>
      <w:rFonts w:ascii="Times New Roman" w:eastAsia="Times New Roman" w:hAnsi="Times New Roman" w:cs="Times New Roman"/>
      <w:sz w:val="20"/>
      <w:szCs w:val="20"/>
      <w:lang w:eastAsia="ru-RU"/>
    </w:rPr>
  </w:style>
  <w:style w:type="character" w:styleId="affe">
    <w:name w:val="endnote reference"/>
    <w:basedOn w:val="a2"/>
    <w:uiPriority w:val="99"/>
    <w:rsid w:val="003F1FF4"/>
    <w:rPr>
      <w:vertAlign w:val="superscript"/>
    </w:rPr>
  </w:style>
  <w:style w:type="paragraph" w:styleId="34">
    <w:name w:val="Body Text Indent 3"/>
    <w:basedOn w:val="a1"/>
    <w:link w:val="35"/>
    <w:qFormat/>
    <w:rsid w:val="00D45E38"/>
    <w:pPr>
      <w:suppressAutoHyphens w:val="0"/>
      <w:spacing w:after="120"/>
      <w:ind w:left="283"/>
    </w:pPr>
    <w:rPr>
      <w:sz w:val="16"/>
      <w:szCs w:val="16"/>
      <w:lang w:eastAsia="ru-RU"/>
    </w:rPr>
  </w:style>
  <w:style w:type="character" w:customStyle="1" w:styleId="35">
    <w:name w:val="Основной текст с отступом 3 Знак"/>
    <w:basedOn w:val="a2"/>
    <w:link w:val="34"/>
    <w:uiPriority w:val="99"/>
    <w:qFormat/>
    <w:rsid w:val="00D45E38"/>
    <w:rPr>
      <w:rFonts w:ascii="Times New Roman" w:eastAsia="Times New Roman" w:hAnsi="Times New Roman" w:cs="Times New Roman"/>
      <w:sz w:val="16"/>
      <w:szCs w:val="16"/>
      <w:lang w:eastAsia="ru-RU"/>
    </w:rPr>
  </w:style>
  <w:style w:type="paragraph" w:customStyle="1" w:styleId="140">
    <w:name w:val="Обычный+14п"/>
    <w:basedOn w:val="a1"/>
    <w:uiPriority w:val="99"/>
    <w:qFormat/>
    <w:rsid w:val="00D45E38"/>
    <w:pPr>
      <w:suppressAutoHyphens w:val="0"/>
      <w:spacing w:after="200" w:line="276" w:lineRule="auto"/>
    </w:pPr>
    <w:rPr>
      <w:rFonts w:ascii="Calibri" w:eastAsia="Calibri" w:hAnsi="Calibri" w:cs="Calibri"/>
      <w:sz w:val="22"/>
      <w:szCs w:val="22"/>
      <w:lang w:eastAsia="en-US"/>
    </w:rPr>
  </w:style>
  <w:style w:type="paragraph" w:styleId="23">
    <w:name w:val="Body Text First Indent 2"/>
    <w:basedOn w:val="af3"/>
    <w:link w:val="24"/>
    <w:uiPriority w:val="99"/>
    <w:semiHidden/>
    <w:unhideWhenUsed/>
    <w:rsid w:val="00D45E38"/>
    <w:pPr>
      <w:suppressAutoHyphens/>
      <w:spacing w:after="0"/>
      <w:ind w:left="360" w:firstLine="360"/>
    </w:pPr>
    <w:rPr>
      <w:sz w:val="28"/>
      <w:lang w:eastAsia="zh-CN"/>
    </w:rPr>
  </w:style>
  <w:style w:type="character" w:customStyle="1" w:styleId="24">
    <w:name w:val="Красная строка 2 Знак"/>
    <w:basedOn w:val="af4"/>
    <w:link w:val="23"/>
    <w:uiPriority w:val="99"/>
    <w:semiHidden/>
    <w:rsid w:val="00D45E38"/>
    <w:rPr>
      <w:rFonts w:ascii="Times New Roman" w:eastAsia="Times New Roman" w:hAnsi="Times New Roman" w:cs="Times New Roman"/>
      <w:sz w:val="28"/>
      <w:szCs w:val="20"/>
      <w:lang w:eastAsia="zh-CN"/>
    </w:rPr>
  </w:style>
  <w:style w:type="paragraph" w:styleId="afff">
    <w:name w:val="Block Text"/>
    <w:basedOn w:val="a1"/>
    <w:unhideWhenUsed/>
    <w:rsid w:val="004A47C6"/>
    <w:pPr>
      <w:suppressAutoHyphens w:val="0"/>
      <w:ind w:left="-426" w:right="-383" w:firstLine="426"/>
      <w:jc w:val="both"/>
    </w:pPr>
    <w:rPr>
      <w:sz w:val="24"/>
      <w:lang w:eastAsia="ru-RU"/>
    </w:rPr>
  </w:style>
  <w:style w:type="paragraph" w:customStyle="1" w:styleId="Pa12">
    <w:name w:val="Pa12"/>
    <w:basedOn w:val="a1"/>
    <w:next w:val="a1"/>
    <w:uiPriority w:val="99"/>
    <w:rsid w:val="00993B7F"/>
    <w:pPr>
      <w:suppressAutoHyphens w:val="0"/>
      <w:autoSpaceDE w:val="0"/>
      <w:autoSpaceDN w:val="0"/>
      <w:adjustRightInd w:val="0"/>
      <w:spacing w:line="221" w:lineRule="atLeast"/>
    </w:pPr>
    <w:rPr>
      <w:rFonts w:ascii="OctavaC" w:eastAsiaTheme="minorHAnsi" w:hAnsi="OctavaC" w:cstheme="minorBidi"/>
      <w:sz w:val="24"/>
      <w:szCs w:val="24"/>
      <w:lang w:eastAsia="en-US"/>
    </w:rPr>
  </w:style>
  <w:style w:type="paragraph" w:customStyle="1" w:styleId="Pa13">
    <w:name w:val="Pa13"/>
    <w:basedOn w:val="a1"/>
    <w:next w:val="a1"/>
    <w:uiPriority w:val="99"/>
    <w:rsid w:val="00993B7F"/>
    <w:pPr>
      <w:suppressAutoHyphens w:val="0"/>
      <w:autoSpaceDE w:val="0"/>
      <w:autoSpaceDN w:val="0"/>
      <w:adjustRightInd w:val="0"/>
      <w:spacing w:line="181" w:lineRule="atLeast"/>
    </w:pPr>
    <w:rPr>
      <w:rFonts w:ascii="OctavaC" w:eastAsiaTheme="minorHAnsi" w:hAnsi="OctavaC" w:cstheme="minorBidi"/>
      <w:sz w:val="24"/>
      <w:szCs w:val="24"/>
      <w:lang w:eastAsia="en-US"/>
    </w:rPr>
  </w:style>
  <w:style w:type="paragraph" w:customStyle="1" w:styleId="Pa1">
    <w:name w:val="Pa1"/>
    <w:basedOn w:val="a1"/>
    <w:next w:val="a1"/>
    <w:uiPriority w:val="99"/>
    <w:rsid w:val="00993B7F"/>
    <w:pPr>
      <w:suppressAutoHyphens w:val="0"/>
      <w:autoSpaceDE w:val="0"/>
      <w:autoSpaceDN w:val="0"/>
      <w:adjustRightInd w:val="0"/>
      <w:spacing w:line="221" w:lineRule="atLeast"/>
    </w:pPr>
    <w:rPr>
      <w:rFonts w:ascii="OctavaC" w:eastAsiaTheme="minorHAnsi" w:hAnsi="OctavaC" w:cstheme="minorBidi"/>
      <w:sz w:val="24"/>
      <w:szCs w:val="24"/>
      <w:lang w:eastAsia="en-US"/>
    </w:rPr>
  </w:style>
  <w:style w:type="paragraph" w:customStyle="1" w:styleId="Default">
    <w:name w:val="Default"/>
    <w:qFormat/>
    <w:rsid w:val="00993B7F"/>
    <w:pPr>
      <w:autoSpaceDE w:val="0"/>
      <w:autoSpaceDN w:val="0"/>
      <w:adjustRightInd w:val="0"/>
      <w:spacing w:after="0" w:line="240" w:lineRule="auto"/>
    </w:pPr>
    <w:rPr>
      <w:rFonts w:ascii="OctavaC" w:hAnsi="OctavaC" w:cs="OctavaC"/>
      <w:color w:val="000000"/>
      <w:sz w:val="24"/>
      <w:szCs w:val="24"/>
    </w:rPr>
  </w:style>
  <w:style w:type="paragraph" w:customStyle="1" w:styleId="Pa0">
    <w:name w:val="Pa0"/>
    <w:basedOn w:val="Default"/>
    <w:next w:val="Default"/>
    <w:uiPriority w:val="99"/>
    <w:rsid w:val="00993B7F"/>
    <w:pPr>
      <w:spacing w:line="221" w:lineRule="atLeast"/>
    </w:pPr>
    <w:rPr>
      <w:rFonts w:cstheme="minorBidi"/>
      <w:color w:val="auto"/>
    </w:rPr>
  </w:style>
  <w:style w:type="paragraph" w:customStyle="1" w:styleId="Pa17">
    <w:name w:val="Pa17"/>
    <w:basedOn w:val="Default"/>
    <w:next w:val="Default"/>
    <w:uiPriority w:val="99"/>
    <w:rsid w:val="00993B7F"/>
    <w:pPr>
      <w:spacing w:line="181" w:lineRule="atLeast"/>
    </w:pPr>
    <w:rPr>
      <w:rFonts w:cstheme="minorBidi"/>
      <w:color w:val="auto"/>
    </w:rPr>
  </w:style>
  <w:style w:type="character" w:customStyle="1" w:styleId="25">
    <w:name w:val="Основной текст (2)_"/>
    <w:link w:val="26"/>
    <w:rsid w:val="00993B7F"/>
    <w:rPr>
      <w:i/>
      <w:iCs/>
      <w:shd w:val="clear" w:color="auto" w:fill="FFFFFF"/>
    </w:rPr>
  </w:style>
  <w:style w:type="paragraph" w:customStyle="1" w:styleId="26">
    <w:name w:val="Основной текст (2)"/>
    <w:basedOn w:val="a1"/>
    <w:link w:val="25"/>
    <w:rsid w:val="00993B7F"/>
    <w:pPr>
      <w:widowControl w:val="0"/>
      <w:shd w:val="clear" w:color="auto" w:fill="FFFFFF"/>
      <w:suppressAutoHyphens w:val="0"/>
      <w:spacing w:line="259" w:lineRule="exact"/>
      <w:jc w:val="both"/>
    </w:pPr>
    <w:rPr>
      <w:rFonts w:asciiTheme="minorHAnsi" w:eastAsiaTheme="minorHAnsi" w:hAnsiTheme="minorHAnsi" w:cstheme="minorBidi"/>
      <w:i/>
      <w:iCs/>
      <w:sz w:val="22"/>
      <w:szCs w:val="22"/>
      <w:lang w:eastAsia="en-US"/>
    </w:rPr>
  </w:style>
  <w:style w:type="character" w:customStyle="1" w:styleId="41">
    <w:name w:val="Основной текст (4)_"/>
    <w:link w:val="42"/>
    <w:uiPriority w:val="99"/>
    <w:rsid w:val="00993B7F"/>
    <w:rPr>
      <w:i/>
      <w:iCs/>
      <w:sz w:val="21"/>
      <w:szCs w:val="21"/>
      <w:shd w:val="clear" w:color="auto" w:fill="FFFFFF"/>
    </w:rPr>
  </w:style>
  <w:style w:type="character" w:customStyle="1" w:styleId="43">
    <w:name w:val="Основной текст (4) + Не курсив"/>
    <w:rsid w:val="00993B7F"/>
    <w:rPr>
      <w:i/>
      <w:iCs/>
      <w:noProof/>
      <w:sz w:val="21"/>
      <w:szCs w:val="21"/>
      <w:lang w:bidi="ar-SA"/>
    </w:rPr>
  </w:style>
  <w:style w:type="paragraph" w:customStyle="1" w:styleId="42">
    <w:name w:val="Основной текст (4)"/>
    <w:basedOn w:val="a1"/>
    <w:link w:val="41"/>
    <w:uiPriority w:val="99"/>
    <w:rsid w:val="00993B7F"/>
    <w:pPr>
      <w:widowControl w:val="0"/>
      <w:shd w:val="clear" w:color="auto" w:fill="FFFFFF"/>
      <w:suppressAutoHyphens w:val="0"/>
      <w:spacing w:line="322" w:lineRule="exact"/>
      <w:jc w:val="both"/>
    </w:pPr>
    <w:rPr>
      <w:rFonts w:asciiTheme="minorHAnsi" w:eastAsiaTheme="minorHAnsi" w:hAnsiTheme="minorHAnsi" w:cstheme="minorBidi"/>
      <w:i/>
      <w:iCs/>
      <w:sz w:val="21"/>
      <w:szCs w:val="21"/>
      <w:lang w:eastAsia="en-US"/>
    </w:rPr>
  </w:style>
  <w:style w:type="character" w:customStyle="1" w:styleId="16">
    <w:name w:val="Заголовок №1_"/>
    <w:basedOn w:val="a2"/>
    <w:link w:val="17"/>
    <w:rsid w:val="002D7D10"/>
    <w:rPr>
      <w:rFonts w:ascii="Times New Roman" w:eastAsia="Times New Roman" w:hAnsi="Times New Roman" w:cs="Times New Roman"/>
      <w:b/>
      <w:bCs/>
      <w:sz w:val="28"/>
      <w:szCs w:val="28"/>
      <w:shd w:val="clear" w:color="auto" w:fill="FFFFFF"/>
    </w:rPr>
  </w:style>
  <w:style w:type="paragraph" w:customStyle="1" w:styleId="17">
    <w:name w:val="Заголовок №1"/>
    <w:basedOn w:val="a1"/>
    <w:link w:val="16"/>
    <w:rsid w:val="002D7D10"/>
    <w:pPr>
      <w:widowControl w:val="0"/>
      <w:shd w:val="clear" w:color="auto" w:fill="FFFFFF"/>
      <w:suppressAutoHyphens w:val="0"/>
      <w:spacing w:before="420" w:line="320" w:lineRule="exact"/>
      <w:jc w:val="both"/>
      <w:outlineLvl w:val="0"/>
    </w:pPr>
    <w:rPr>
      <w:b/>
      <w:bCs/>
      <w:szCs w:val="28"/>
      <w:lang w:eastAsia="en-US"/>
    </w:rPr>
  </w:style>
  <w:style w:type="character" w:styleId="afff0">
    <w:name w:val="Emphasis"/>
    <w:uiPriority w:val="20"/>
    <w:qFormat/>
    <w:rsid w:val="000B0E4C"/>
    <w:rPr>
      <w:i/>
      <w:iCs/>
    </w:rPr>
  </w:style>
  <w:style w:type="paragraph" w:customStyle="1" w:styleId="afff1">
    <w:name w:val="Содержимое таблицы"/>
    <w:basedOn w:val="a1"/>
    <w:qFormat/>
    <w:rsid w:val="00A67FF8"/>
    <w:pPr>
      <w:suppressAutoHyphens w:val="0"/>
      <w:spacing w:line="200" w:lineRule="atLeast"/>
    </w:pPr>
    <w:rPr>
      <w:rFonts w:ascii="Mangal" w:eastAsia="Tahoma" w:hAnsi="Mangal" w:cs="Liberation Sans"/>
      <w:color w:val="000000"/>
      <w:sz w:val="36"/>
      <w:szCs w:val="24"/>
      <w:lang w:eastAsia="en-US"/>
    </w:rPr>
  </w:style>
  <w:style w:type="paragraph" w:customStyle="1" w:styleId="27">
    <w:name w:val="Обычный (веб)2"/>
    <w:basedOn w:val="a1"/>
    <w:rsid w:val="00A67FF8"/>
    <w:pPr>
      <w:spacing w:before="280" w:after="280" w:line="360" w:lineRule="exact"/>
      <w:ind w:firstLine="709"/>
      <w:jc w:val="both"/>
    </w:pPr>
    <w:rPr>
      <w:szCs w:val="28"/>
      <w:lang w:eastAsia="ru-RU"/>
    </w:rPr>
  </w:style>
  <w:style w:type="character" w:customStyle="1" w:styleId="50">
    <w:name w:val="Заголовок 5 Знак"/>
    <w:basedOn w:val="a2"/>
    <w:link w:val="5"/>
    <w:qFormat/>
    <w:rsid w:val="009845FB"/>
    <w:rPr>
      <w:rFonts w:ascii="Times New Roman" w:eastAsia="Arial Unicode MS" w:hAnsi="Times New Roman" w:cs="Times New Roman"/>
      <w:iCs/>
      <w:color w:val="000000"/>
      <w:sz w:val="28"/>
      <w:szCs w:val="24"/>
      <w:lang w:eastAsia="ru-RU"/>
    </w:rPr>
  </w:style>
  <w:style w:type="character" w:customStyle="1" w:styleId="80">
    <w:name w:val="Заголовок 8 Знак"/>
    <w:basedOn w:val="a2"/>
    <w:link w:val="8"/>
    <w:qFormat/>
    <w:rsid w:val="009845FB"/>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link w:val="9"/>
    <w:rsid w:val="009845FB"/>
    <w:rPr>
      <w:rFonts w:ascii="Calibri" w:eastAsia="Calibri" w:hAnsi="Calibri" w:cs="Calibri"/>
      <w:b/>
      <w:lang w:eastAsia="zh-CN"/>
    </w:rPr>
  </w:style>
  <w:style w:type="character" w:customStyle="1" w:styleId="28">
    <w:name w:val="Основной текст с отступом 2 Знак"/>
    <w:basedOn w:val="a2"/>
    <w:link w:val="29"/>
    <w:uiPriority w:val="99"/>
    <w:qFormat/>
    <w:rsid w:val="009845FB"/>
    <w:rPr>
      <w:rFonts w:ascii="Times New Roman" w:eastAsia="Times New Roman" w:hAnsi="Times New Roman" w:cs="Times New Roman"/>
      <w:b/>
      <w:bCs/>
      <w:sz w:val="24"/>
      <w:szCs w:val="24"/>
      <w:lang w:eastAsia="ru-RU"/>
    </w:rPr>
  </w:style>
  <w:style w:type="character" w:customStyle="1" w:styleId="210">
    <w:name w:val="Основной текст с отступом 2 Знак1"/>
    <w:basedOn w:val="a2"/>
    <w:qFormat/>
    <w:rsid w:val="009845FB"/>
    <w:rPr>
      <w:rFonts w:ascii="Times New Roman" w:eastAsia="Times New Roman" w:hAnsi="Times New Roman" w:cs="Times New Roman"/>
      <w:sz w:val="28"/>
      <w:szCs w:val="28"/>
      <w:u w:val="single"/>
      <w:lang w:eastAsia="ru-RU"/>
    </w:rPr>
  </w:style>
  <w:style w:type="character" w:customStyle="1" w:styleId="36">
    <w:name w:val="Основной текст 3 Знак"/>
    <w:basedOn w:val="a2"/>
    <w:link w:val="36"/>
    <w:qFormat/>
    <w:rsid w:val="009845FB"/>
    <w:rPr>
      <w:rFonts w:ascii="Times New Roman" w:eastAsia="Times New Roman" w:hAnsi="Times New Roman" w:cs="Times New Roman"/>
      <w:sz w:val="16"/>
      <w:szCs w:val="16"/>
      <w:lang w:eastAsia="ru-RU"/>
    </w:rPr>
  </w:style>
  <w:style w:type="character" w:customStyle="1" w:styleId="afff2">
    <w:name w:val="Обычный (веб) Знак"/>
    <w:basedOn w:val="a2"/>
    <w:qFormat/>
    <w:locked/>
    <w:rsid w:val="009845FB"/>
    <w:rPr>
      <w:rFonts w:ascii="Times New Roman" w:eastAsia="Times New Roman" w:hAnsi="Times New Roman" w:cs="Times New Roman"/>
      <w:sz w:val="28"/>
      <w:szCs w:val="28"/>
      <w:lang w:eastAsia="ru-RU"/>
    </w:rPr>
  </w:style>
  <w:style w:type="character" w:customStyle="1" w:styleId="afff3">
    <w:name w:val="Красная строка Знак"/>
    <w:basedOn w:val="afa"/>
    <w:qFormat/>
    <w:rsid w:val="009845FB"/>
    <w:rPr>
      <w:rFonts w:ascii="Times New Roman" w:eastAsia="Times New Roman" w:hAnsi="Times New Roman" w:cs="Times New Roman"/>
      <w:sz w:val="24"/>
      <w:szCs w:val="24"/>
      <w:lang w:eastAsia="ru-RU"/>
    </w:rPr>
  </w:style>
  <w:style w:type="character" w:customStyle="1" w:styleId="ListLabel1">
    <w:name w:val="ListLabel 1"/>
    <w:qFormat/>
    <w:rsid w:val="009845FB"/>
    <w:rPr>
      <w:rFonts w:cs="Courier New"/>
    </w:rPr>
  </w:style>
  <w:style w:type="character" w:customStyle="1" w:styleId="ListLabel2">
    <w:name w:val="ListLabel 2"/>
    <w:qFormat/>
    <w:rsid w:val="009845FB"/>
    <w:rPr>
      <w:rFonts w:cs="Courier New"/>
    </w:rPr>
  </w:style>
  <w:style w:type="character" w:customStyle="1" w:styleId="ListLabel3">
    <w:name w:val="ListLabel 3"/>
    <w:qFormat/>
    <w:rsid w:val="009845FB"/>
    <w:rPr>
      <w:rFonts w:cs="Courier New"/>
    </w:rPr>
  </w:style>
  <w:style w:type="character" w:customStyle="1" w:styleId="ListLabel4">
    <w:name w:val="ListLabel 4"/>
    <w:qFormat/>
    <w:rsid w:val="009845FB"/>
    <w:rPr>
      <w:b/>
    </w:rPr>
  </w:style>
  <w:style w:type="character" w:customStyle="1" w:styleId="ListLabel5">
    <w:name w:val="ListLabel 5"/>
    <w:qFormat/>
    <w:rsid w:val="009845FB"/>
    <w:rPr>
      <w:rFonts w:eastAsia="Times New Roman" w:cs="Times New Roman"/>
    </w:rPr>
  </w:style>
  <w:style w:type="character" w:customStyle="1" w:styleId="ListLabel6">
    <w:name w:val="ListLabel 6"/>
    <w:qFormat/>
    <w:rsid w:val="009845FB"/>
    <w:rPr>
      <w:rFonts w:eastAsia="Times New Roman" w:cs="Times New Roman"/>
    </w:rPr>
  </w:style>
  <w:style w:type="character" w:customStyle="1" w:styleId="ListLabel7">
    <w:name w:val="ListLabel 7"/>
    <w:qFormat/>
    <w:rsid w:val="009845FB"/>
    <w:rPr>
      <w:rFonts w:eastAsia="Times New Roman" w:cs="Times New Roman"/>
    </w:rPr>
  </w:style>
  <w:style w:type="character" w:customStyle="1" w:styleId="ListLabel8">
    <w:name w:val="ListLabel 8"/>
    <w:qFormat/>
    <w:rsid w:val="009845FB"/>
    <w:rPr>
      <w:rFonts w:cs="Courier New"/>
    </w:rPr>
  </w:style>
  <w:style w:type="character" w:customStyle="1" w:styleId="ListLabel9">
    <w:name w:val="ListLabel 9"/>
    <w:qFormat/>
    <w:rsid w:val="009845FB"/>
    <w:rPr>
      <w:rFonts w:cs="Courier New"/>
    </w:rPr>
  </w:style>
  <w:style w:type="character" w:customStyle="1" w:styleId="ListLabel10">
    <w:name w:val="ListLabel 10"/>
    <w:qFormat/>
    <w:rsid w:val="009845FB"/>
    <w:rPr>
      <w:rFonts w:cs="Courier New"/>
    </w:rPr>
  </w:style>
  <w:style w:type="character" w:customStyle="1" w:styleId="ListLabel11">
    <w:name w:val="ListLabel 11"/>
    <w:qFormat/>
    <w:rsid w:val="009845FB"/>
    <w:rPr>
      <w:rFonts w:cs="Courier New"/>
    </w:rPr>
  </w:style>
  <w:style w:type="character" w:customStyle="1" w:styleId="ListLabel12">
    <w:name w:val="ListLabel 12"/>
    <w:qFormat/>
    <w:rsid w:val="009845FB"/>
    <w:rPr>
      <w:rFonts w:cs="Courier New"/>
    </w:rPr>
  </w:style>
  <w:style w:type="character" w:customStyle="1" w:styleId="ListLabel13">
    <w:name w:val="ListLabel 13"/>
    <w:qFormat/>
    <w:rsid w:val="009845FB"/>
    <w:rPr>
      <w:rFonts w:cs="Courier New"/>
    </w:rPr>
  </w:style>
  <w:style w:type="character" w:customStyle="1" w:styleId="ListLabel14">
    <w:name w:val="ListLabel 14"/>
    <w:qFormat/>
    <w:rsid w:val="009845FB"/>
    <w:rPr>
      <w:rFonts w:cs="OpenSymbol"/>
    </w:rPr>
  </w:style>
  <w:style w:type="character" w:customStyle="1" w:styleId="ListLabel15">
    <w:name w:val="ListLabel 15"/>
    <w:qFormat/>
    <w:rsid w:val="009845FB"/>
    <w:rPr>
      <w:rFonts w:ascii="Times New Roman" w:hAnsi="Times New Roman" w:cs="OpenSymbol"/>
      <w:sz w:val="28"/>
    </w:rPr>
  </w:style>
  <w:style w:type="character" w:customStyle="1" w:styleId="ListLabel16">
    <w:name w:val="ListLabel 16"/>
    <w:qFormat/>
    <w:rsid w:val="009845FB"/>
    <w:rPr>
      <w:rFonts w:ascii="Times New Roman" w:hAnsi="Times New Roman" w:cs="Symbol"/>
      <w:sz w:val="28"/>
    </w:rPr>
  </w:style>
  <w:style w:type="character" w:customStyle="1" w:styleId="ListLabel17">
    <w:name w:val="ListLabel 17"/>
    <w:qFormat/>
    <w:rsid w:val="009845FB"/>
    <w:rPr>
      <w:rFonts w:cs="OpenSymbol"/>
    </w:rPr>
  </w:style>
  <w:style w:type="character" w:customStyle="1" w:styleId="ListLabel18">
    <w:name w:val="ListLabel 18"/>
    <w:qFormat/>
    <w:rsid w:val="009845FB"/>
    <w:rPr>
      <w:rFonts w:ascii="Times New Roman" w:hAnsi="Times New Roman" w:cs="OpenSymbol"/>
      <w:sz w:val="28"/>
    </w:rPr>
  </w:style>
  <w:style w:type="character" w:customStyle="1" w:styleId="ListLabel19">
    <w:name w:val="ListLabel 19"/>
    <w:qFormat/>
    <w:rsid w:val="009845FB"/>
    <w:rPr>
      <w:rFonts w:ascii="Times New Roman" w:hAnsi="Times New Roman" w:cs="Symbol"/>
      <w:sz w:val="28"/>
    </w:rPr>
  </w:style>
  <w:style w:type="character" w:customStyle="1" w:styleId="ListLabel20">
    <w:name w:val="ListLabel 20"/>
    <w:qFormat/>
    <w:rsid w:val="009845FB"/>
    <w:rPr>
      <w:rFonts w:cs="OpenSymbol"/>
    </w:rPr>
  </w:style>
  <w:style w:type="character" w:customStyle="1" w:styleId="ListLabel21">
    <w:name w:val="ListLabel 21"/>
    <w:qFormat/>
    <w:rsid w:val="009845FB"/>
    <w:rPr>
      <w:rFonts w:ascii="Times New Roman" w:hAnsi="Times New Roman" w:cs="OpenSymbol"/>
      <w:sz w:val="28"/>
    </w:rPr>
  </w:style>
  <w:style w:type="character" w:customStyle="1" w:styleId="ListLabel22">
    <w:name w:val="ListLabel 22"/>
    <w:qFormat/>
    <w:rsid w:val="009845FB"/>
    <w:rPr>
      <w:rFonts w:ascii="Times New Roman" w:hAnsi="Times New Roman" w:cs="Symbol"/>
      <w:sz w:val="28"/>
    </w:rPr>
  </w:style>
  <w:style w:type="character" w:customStyle="1" w:styleId="ListLabel23">
    <w:name w:val="ListLabel 23"/>
    <w:qFormat/>
    <w:rsid w:val="009845FB"/>
    <w:rPr>
      <w:rFonts w:cs="OpenSymbol"/>
    </w:rPr>
  </w:style>
  <w:style w:type="character" w:customStyle="1" w:styleId="ListLabel24">
    <w:name w:val="ListLabel 24"/>
    <w:qFormat/>
    <w:rsid w:val="009845FB"/>
    <w:rPr>
      <w:rFonts w:ascii="Times New Roman" w:hAnsi="Times New Roman" w:cs="OpenSymbol"/>
      <w:sz w:val="28"/>
    </w:rPr>
  </w:style>
  <w:style w:type="character" w:customStyle="1" w:styleId="ListLabel25">
    <w:name w:val="ListLabel 25"/>
    <w:qFormat/>
    <w:rsid w:val="009845FB"/>
    <w:rPr>
      <w:rFonts w:ascii="Times New Roman" w:hAnsi="Times New Roman" w:cs="Symbol"/>
      <w:sz w:val="28"/>
    </w:rPr>
  </w:style>
  <w:style w:type="character" w:customStyle="1" w:styleId="ListLabel26">
    <w:name w:val="ListLabel 26"/>
    <w:qFormat/>
    <w:rsid w:val="009845FB"/>
    <w:rPr>
      <w:rFonts w:cs="OpenSymbol"/>
    </w:rPr>
  </w:style>
  <w:style w:type="character" w:customStyle="1" w:styleId="ListLabel27">
    <w:name w:val="ListLabel 27"/>
    <w:qFormat/>
    <w:rsid w:val="009845FB"/>
    <w:rPr>
      <w:rFonts w:ascii="Times New Roman" w:hAnsi="Times New Roman" w:cs="OpenSymbol"/>
      <w:sz w:val="28"/>
    </w:rPr>
  </w:style>
  <w:style w:type="character" w:customStyle="1" w:styleId="ListLabel28">
    <w:name w:val="ListLabel 28"/>
    <w:qFormat/>
    <w:rsid w:val="009845FB"/>
    <w:rPr>
      <w:rFonts w:ascii="Times New Roman" w:hAnsi="Times New Roman" w:cs="Symbol"/>
      <w:sz w:val="28"/>
    </w:rPr>
  </w:style>
  <w:style w:type="character" w:customStyle="1" w:styleId="ListLabel29">
    <w:name w:val="ListLabel 29"/>
    <w:qFormat/>
    <w:rsid w:val="009845FB"/>
    <w:rPr>
      <w:rFonts w:cs="OpenSymbol"/>
    </w:rPr>
  </w:style>
  <w:style w:type="character" w:customStyle="1" w:styleId="ListLabel30">
    <w:name w:val="ListLabel 30"/>
    <w:qFormat/>
    <w:rsid w:val="009845FB"/>
    <w:rPr>
      <w:rFonts w:ascii="Times New Roman" w:hAnsi="Times New Roman" w:cs="OpenSymbol"/>
      <w:sz w:val="28"/>
    </w:rPr>
  </w:style>
  <w:style w:type="character" w:customStyle="1" w:styleId="ListLabel31">
    <w:name w:val="ListLabel 31"/>
    <w:qFormat/>
    <w:rsid w:val="009845FB"/>
    <w:rPr>
      <w:rFonts w:ascii="Times New Roman" w:hAnsi="Times New Roman" w:cs="Symbol"/>
      <w:sz w:val="28"/>
    </w:rPr>
  </w:style>
  <w:style w:type="character" w:customStyle="1" w:styleId="afff4">
    <w:name w:val="Символ нумерации"/>
    <w:qFormat/>
    <w:rsid w:val="009845FB"/>
  </w:style>
  <w:style w:type="character" w:customStyle="1" w:styleId="ListLabel32">
    <w:name w:val="ListLabel 32"/>
    <w:qFormat/>
    <w:rsid w:val="009845FB"/>
    <w:rPr>
      <w:rFonts w:cs="OpenSymbol"/>
    </w:rPr>
  </w:style>
  <w:style w:type="character" w:customStyle="1" w:styleId="ListLabel33">
    <w:name w:val="ListLabel 33"/>
    <w:qFormat/>
    <w:rsid w:val="009845FB"/>
    <w:rPr>
      <w:rFonts w:ascii="Times New Roman" w:hAnsi="Times New Roman" w:cs="OpenSymbol"/>
      <w:sz w:val="28"/>
    </w:rPr>
  </w:style>
  <w:style w:type="character" w:customStyle="1" w:styleId="ListLabel34">
    <w:name w:val="ListLabel 34"/>
    <w:qFormat/>
    <w:rsid w:val="009845FB"/>
    <w:rPr>
      <w:rFonts w:ascii="Times New Roman" w:hAnsi="Times New Roman" w:cs="Symbol"/>
      <w:sz w:val="28"/>
    </w:rPr>
  </w:style>
  <w:style w:type="character" w:customStyle="1" w:styleId="ListLabel35">
    <w:name w:val="ListLabel 35"/>
    <w:qFormat/>
    <w:rsid w:val="009845FB"/>
    <w:rPr>
      <w:rFonts w:cs="OpenSymbol"/>
    </w:rPr>
  </w:style>
  <w:style w:type="character" w:customStyle="1" w:styleId="ListLabel36">
    <w:name w:val="ListLabel 36"/>
    <w:qFormat/>
    <w:rsid w:val="009845FB"/>
    <w:rPr>
      <w:rFonts w:ascii="Times New Roman" w:hAnsi="Times New Roman" w:cs="OpenSymbol"/>
      <w:sz w:val="28"/>
    </w:rPr>
  </w:style>
  <w:style w:type="character" w:customStyle="1" w:styleId="ListLabel37">
    <w:name w:val="ListLabel 37"/>
    <w:qFormat/>
    <w:rsid w:val="009845FB"/>
    <w:rPr>
      <w:rFonts w:ascii="Times New Roman" w:hAnsi="Times New Roman" w:cs="Symbol"/>
      <w:sz w:val="28"/>
    </w:rPr>
  </w:style>
  <w:style w:type="character" w:customStyle="1" w:styleId="ListLabel38">
    <w:name w:val="ListLabel 38"/>
    <w:qFormat/>
    <w:rsid w:val="009845FB"/>
    <w:rPr>
      <w:rFonts w:cs="OpenSymbol"/>
    </w:rPr>
  </w:style>
  <w:style w:type="character" w:customStyle="1" w:styleId="ListLabel39">
    <w:name w:val="ListLabel 39"/>
    <w:qFormat/>
    <w:rsid w:val="009845FB"/>
    <w:rPr>
      <w:rFonts w:ascii="Times New Roman" w:hAnsi="Times New Roman" w:cs="OpenSymbol"/>
      <w:sz w:val="28"/>
    </w:rPr>
  </w:style>
  <w:style w:type="character" w:customStyle="1" w:styleId="ListLabel40">
    <w:name w:val="ListLabel 40"/>
    <w:qFormat/>
    <w:rsid w:val="009845FB"/>
    <w:rPr>
      <w:rFonts w:ascii="Times New Roman" w:hAnsi="Times New Roman" w:cs="Symbol"/>
      <w:sz w:val="28"/>
    </w:rPr>
  </w:style>
  <w:style w:type="character" w:customStyle="1" w:styleId="ListLabel41">
    <w:name w:val="ListLabel 41"/>
    <w:qFormat/>
    <w:rsid w:val="009845FB"/>
    <w:rPr>
      <w:rFonts w:cs="OpenSymbol"/>
    </w:rPr>
  </w:style>
  <w:style w:type="character" w:customStyle="1" w:styleId="ListLabel42">
    <w:name w:val="ListLabel 42"/>
    <w:qFormat/>
    <w:rsid w:val="009845FB"/>
    <w:rPr>
      <w:rFonts w:ascii="Times New Roman" w:hAnsi="Times New Roman" w:cs="OpenSymbol"/>
      <w:sz w:val="28"/>
    </w:rPr>
  </w:style>
  <w:style w:type="character" w:customStyle="1" w:styleId="ListLabel43">
    <w:name w:val="ListLabel 43"/>
    <w:qFormat/>
    <w:rsid w:val="009845FB"/>
    <w:rPr>
      <w:rFonts w:ascii="Times New Roman" w:hAnsi="Times New Roman" w:cs="Symbol"/>
      <w:sz w:val="28"/>
    </w:rPr>
  </w:style>
  <w:style w:type="character" w:customStyle="1" w:styleId="ListLabel44">
    <w:name w:val="ListLabel 44"/>
    <w:qFormat/>
    <w:rsid w:val="009845FB"/>
    <w:rPr>
      <w:rFonts w:cs="OpenSymbol"/>
    </w:rPr>
  </w:style>
  <w:style w:type="character" w:customStyle="1" w:styleId="ListLabel45">
    <w:name w:val="ListLabel 45"/>
    <w:qFormat/>
    <w:rsid w:val="009845FB"/>
    <w:rPr>
      <w:rFonts w:ascii="Times New Roman" w:hAnsi="Times New Roman" w:cs="OpenSymbol"/>
      <w:sz w:val="28"/>
    </w:rPr>
  </w:style>
  <w:style w:type="character" w:customStyle="1" w:styleId="ListLabel46">
    <w:name w:val="ListLabel 46"/>
    <w:qFormat/>
    <w:rsid w:val="009845FB"/>
    <w:rPr>
      <w:rFonts w:ascii="Times New Roman" w:hAnsi="Times New Roman" w:cs="Symbol"/>
      <w:sz w:val="28"/>
    </w:rPr>
  </w:style>
  <w:style w:type="character" w:customStyle="1" w:styleId="ListLabel47">
    <w:name w:val="ListLabel 47"/>
    <w:qFormat/>
    <w:rsid w:val="009845FB"/>
    <w:rPr>
      <w:rFonts w:cs="OpenSymbol"/>
    </w:rPr>
  </w:style>
  <w:style w:type="character" w:customStyle="1" w:styleId="ListLabel48">
    <w:name w:val="ListLabel 48"/>
    <w:qFormat/>
    <w:rsid w:val="009845FB"/>
    <w:rPr>
      <w:rFonts w:ascii="Times New Roman" w:hAnsi="Times New Roman" w:cs="OpenSymbol"/>
      <w:sz w:val="28"/>
    </w:rPr>
  </w:style>
  <w:style w:type="character" w:customStyle="1" w:styleId="ListLabel49">
    <w:name w:val="ListLabel 49"/>
    <w:qFormat/>
    <w:rsid w:val="009845FB"/>
    <w:rPr>
      <w:rFonts w:ascii="Times New Roman" w:hAnsi="Times New Roman" w:cs="Symbol"/>
      <w:sz w:val="28"/>
    </w:rPr>
  </w:style>
  <w:style w:type="character" w:customStyle="1" w:styleId="ListLabel50">
    <w:name w:val="ListLabel 50"/>
    <w:qFormat/>
    <w:rsid w:val="009845FB"/>
    <w:rPr>
      <w:rFonts w:cs="OpenSymbol"/>
    </w:rPr>
  </w:style>
  <w:style w:type="character" w:customStyle="1" w:styleId="ListLabel51">
    <w:name w:val="ListLabel 51"/>
    <w:qFormat/>
    <w:rsid w:val="009845FB"/>
    <w:rPr>
      <w:rFonts w:ascii="Times New Roman" w:hAnsi="Times New Roman" w:cs="OpenSymbol"/>
      <w:sz w:val="28"/>
    </w:rPr>
  </w:style>
  <w:style w:type="character" w:customStyle="1" w:styleId="ListLabel52">
    <w:name w:val="ListLabel 52"/>
    <w:qFormat/>
    <w:rsid w:val="009845FB"/>
    <w:rPr>
      <w:rFonts w:ascii="Times New Roman" w:hAnsi="Times New Roman" w:cs="Symbol"/>
      <w:sz w:val="28"/>
    </w:rPr>
  </w:style>
  <w:style w:type="character" w:customStyle="1" w:styleId="ListLabel53">
    <w:name w:val="ListLabel 53"/>
    <w:qFormat/>
    <w:rsid w:val="009845FB"/>
    <w:rPr>
      <w:rFonts w:cs="OpenSymbol"/>
    </w:rPr>
  </w:style>
  <w:style w:type="character" w:customStyle="1" w:styleId="ListLabel54">
    <w:name w:val="ListLabel 54"/>
    <w:qFormat/>
    <w:rsid w:val="009845FB"/>
    <w:rPr>
      <w:rFonts w:ascii="Times New Roman" w:hAnsi="Times New Roman" w:cs="OpenSymbol"/>
      <w:sz w:val="28"/>
    </w:rPr>
  </w:style>
  <w:style w:type="character" w:customStyle="1" w:styleId="ListLabel55">
    <w:name w:val="ListLabel 55"/>
    <w:qFormat/>
    <w:rsid w:val="009845FB"/>
    <w:rPr>
      <w:rFonts w:ascii="Times New Roman" w:hAnsi="Times New Roman" w:cs="Symbol"/>
      <w:sz w:val="28"/>
    </w:rPr>
  </w:style>
  <w:style w:type="character" w:customStyle="1" w:styleId="ListLabel56">
    <w:name w:val="ListLabel 56"/>
    <w:qFormat/>
    <w:rsid w:val="009845FB"/>
    <w:rPr>
      <w:rFonts w:cs="OpenSymbol"/>
    </w:rPr>
  </w:style>
  <w:style w:type="character" w:customStyle="1" w:styleId="ListLabel57">
    <w:name w:val="ListLabel 57"/>
    <w:qFormat/>
    <w:rsid w:val="009845FB"/>
    <w:rPr>
      <w:rFonts w:ascii="Times New Roman" w:hAnsi="Times New Roman" w:cs="OpenSymbol"/>
      <w:sz w:val="28"/>
    </w:rPr>
  </w:style>
  <w:style w:type="character" w:customStyle="1" w:styleId="ListLabel58">
    <w:name w:val="ListLabel 58"/>
    <w:qFormat/>
    <w:rsid w:val="009845FB"/>
    <w:rPr>
      <w:rFonts w:ascii="Times New Roman" w:hAnsi="Times New Roman" w:cs="Symbol"/>
      <w:sz w:val="28"/>
    </w:rPr>
  </w:style>
  <w:style w:type="character" w:customStyle="1" w:styleId="ListLabel59">
    <w:name w:val="ListLabel 59"/>
    <w:qFormat/>
    <w:rsid w:val="009845FB"/>
    <w:rPr>
      <w:rFonts w:cs="OpenSymbol"/>
    </w:rPr>
  </w:style>
  <w:style w:type="character" w:customStyle="1" w:styleId="ListLabel60">
    <w:name w:val="ListLabel 60"/>
    <w:qFormat/>
    <w:rsid w:val="009845FB"/>
    <w:rPr>
      <w:rFonts w:ascii="Times New Roman" w:hAnsi="Times New Roman" w:cs="OpenSymbol"/>
      <w:sz w:val="28"/>
    </w:rPr>
  </w:style>
  <w:style w:type="character" w:customStyle="1" w:styleId="ListLabel61">
    <w:name w:val="ListLabel 61"/>
    <w:qFormat/>
    <w:rsid w:val="009845FB"/>
    <w:rPr>
      <w:rFonts w:ascii="Times New Roman" w:hAnsi="Times New Roman" w:cs="Symbol"/>
      <w:sz w:val="28"/>
    </w:rPr>
  </w:style>
  <w:style w:type="character" w:customStyle="1" w:styleId="ListLabel62">
    <w:name w:val="ListLabel 62"/>
    <w:qFormat/>
    <w:rsid w:val="009845FB"/>
    <w:rPr>
      <w:rFonts w:cs="OpenSymbol"/>
    </w:rPr>
  </w:style>
  <w:style w:type="character" w:customStyle="1" w:styleId="ListLabel63">
    <w:name w:val="ListLabel 63"/>
    <w:qFormat/>
    <w:rsid w:val="009845FB"/>
    <w:rPr>
      <w:rFonts w:ascii="Times New Roman" w:hAnsi="Times New Roman" w:cs="OpenSymbol"/>
      <w:sz w:val="28"/>
    </w:rPr>
  </w:style>
  <w:style w:type="character" w:customStyle="1" w:styleId="ListLabel64">
    <w:name w:val="ListLabel 64"/>
    <w:qFormat/>
    <w:rsid w:val="009845FB"/>
    <w:rPr>
      <w:rFonts w:ascii="Times New Roman" w:hAnsi="Times New Roman" w:cs="Symbol"/>
      <w:sz w:val="28"/>
    </w:rPr>
  </w:style>
  <w:style w:type="character" w:customStyle="1" w:styleId="ListLabel65">
    <w:name w:val="ListLabel 65"/>
    <w:qFormat/>
    <w:rsid w:val="009845FB"/>
    <w:rPr>
      <w:rFonts w:cs="OpenSymbol"/>
    </w:rPr>
  </w:style>
  <w:style w:type="character" w:customStyle="1" w:styleId="ListLabel66">
    <w:name w:val="ListLabel 66"/>
    <w:qFormat/>
    <w:rsid w:val="009845FB"/>
    <w:rPr>
      <w:rFonts w:ascii="Times New Roman" w:hAnsi="Times New Roman" w:cs="OpenSymbol"/>
      <w:sz w:val="28"/>
    </w:rPr>
  </w:style>
  <w:style w:type="character" w:customStyle="1" w:styleId="ListLabel67">
    <w:name w:val="ListLabel 67"/>
    <w:qFormat/>
    <w:rsid w:val="009845FB"/>
    <w:rPr>
      <w:rFonts w:ascii="Times New Roman" w:hAnsi="Times New Roman" w:cs="Symbol"/>
      <w:sz w:val="28"/>
    </w:rPr>
  </w:style>
  <w:style w:type="character" w:customStyle="1" w:styleId="ListLabel68">
    <w:name w:val="ListLabel 68"/>
    <w:qFormat/>
    <w:rsid w:val="009845FB"/>
    <w:rPr>
      <w:rFonts w:cs="OpenSymbol"/>
    </w:rPr>
  </w:style>
  <w:style w:type="character" w:customStyle="1" w:styleId="ListLabel69">
    <w:name w:val="ListLabel 69"/>
    <w:qFormat/>
    <w:rsid w:val="009845FB"/>
    <w:rPr>
      <w:rFonts w:ascii="Times New Roman" w:hAnsi="Times New Roman" w:cs="OpenSymbol"/>
      <w:sz w:val="28"/>
    </w:rPr>
  </w:style>
  <w:style w:type="character" w:customStyle="1" w:styleId="ListLabel70">
    <w:name w:val="ListLabel 70"/>
    <w:qFormat/>
    <w:rsid w:val="009845FB"/>
    <w:rPr>
      <w:rFonts w:ascii="Times New Roman" w:hAnsi="Times New Roman" w:cs="Symbol"/>
      <w:sz w:val="28"/>
    </w:rPr>
  </w:style>
  <w:style w:type="character" w:customStyle="1" w:styleId="ListLabel71">
    <w:name w:val="ListLabel 71"/>
    <w:qFormat/>
    <w:rsid w:val="009845FB"/>
    <w:rPr>
      <w:rFonts w:cs="OpenSymbol"/>
    </w:rPr>
  </w:style>
  <w:style w:type="character" w:customStyle="1" w:styleId="ListLabel72">
    <w:name w:val="ListLabel 72"/>
    <w:qFormat/>
    <w:rsid w:val="009845FB"/>
    <w:rPr>
      <w:rFonts w:ascii="Times New Roman" w:hAnsi="Times New Roman" w:cs="OpenSymbol"/>
      <w:sz w:val="28"/>
    </w:rPr>
  </w:style>
  <w:style w:type="character" w:customStyle="1" w:styleId="ListLabel73">
    <w:name w:val="ListLabel 73"/>
    <w:qFormat/>
    <w:rsid w:val="009845FB"/>
    <w:rPr>
      <w:rFonts w:ascii="Times New Roman" w:hAnsi="Times New Roman" w:cs="Symbol"/>
      <w:sz w:val="28"/>
    </w:rPr>
  </w:style>
  <w:style w:type="character" w:customStyle="1" w:styleId="ListLabel74">
    <w:name w:val="ListLabel 74"/>
    <w:qFormat/>
    <w:rsid w:val="009845FB"/>
    <w:rPr>
      <w:rFonts w:cs="OpenSymbol"/>
    </w:rPr>
  </w:style>
  <w:style w:type="character" w:customStyle="1" w:styleId="ListLabel75">
    <w:name w:val="ListLabel 75"/>
    <w:qFormat/>
    <w:rsid w:val="009845FB"/>
    <w:rPr>
      <w:rFonts w:ascii="Times New Roman" w:hAnsi="Times New Roman" w:cs="OpenSymbol"/>
      <w:sz w:val="28"/>
    </w:rPr>
  </w:style>
  <w:style w:type="character" w:customStyle="1" w:styleId="ListLabel76">
    <w:name w:val="ListLabel 76"/>
    <w:qFormat/>
    <w:rsid w:val="009845FB"/>
    <w:rPr>
      <w:rFonts w:ascii="Times New Roman" w:hAnsi="Times New Roman" w:cs="Symbol"/>
      <w:sz w:val="28"/>
    </w:rPr>
  </w:style>
  <w:style w:type="character" w:customStyle="1" w:styleId="ListLabel77">
    <w:name w:val="ListLabel 77"/>
    <w:qFormat/>
    <w:rsid w:val="009845FB"/>
    <w:rPr>
      <w:rFonts w:cs="OpenSymbol"/>
    </w:rPr>
  </w:style>
  <w:style w:type="character" w:customStyle="1" w:styleId="ListLabel78">
    <w:name w:val="ListLabel 78"/>
    <w:qFormat/>
    <w:rsid w:val="009845FB"/>
    <w:rPr>
      <w:rFonts w:ascii="Times New Roman" w:hAnsi="Times New Roman" w:cs="OpenSymbol"/>
      <w:sz w:val="28"/>
    </w:rPr>
  </w:style>
  <w:style w:type="character" w:customStyle="1" w:styleId="ListLabel79">
    <w:name w:val="ListLabel 79"/>
    <w:qFormat/>
    <w:rsid w:val="009845FB"/>
    <w:rPr>
      <w:rFonts w:ascii="Times New Roman" w:hAnsi="Times New Roman" w:cs="Symbol"/>
      <w:sz w:val="28"/>
    </w:rPr>
  </w:style>
  <w:style w:type="character" w:customStyle="1" w:styleId="ListLabel80">
    <w:name w:val="ListLabel 80"/>
    <w:qFormat/>
    <w:rsid w:val="009845FB"/>
    <w:rPr>
      <w:rFonts w:cs="OpenSymbol"/>
    </w:rPr>
  </w:style>
  <w:style w:type="character" w:customStyle="1" w:styleId="ListLabel81">
    <w:name w:val="ListLabel 81"/>
    <w:qFormat/>
    <w:rsid w:val="009845FB"/>
    <w:rPr>
      <w:rFonts w:ascii="Times New Roman" w:hAnsi="Times New Roman" w:cs="OpenSymbol"/>
      <w:sz w:val="28"/>
    </w:rPr>
  </w:style>
  <w:style w:type="character" w:customStyle="1" w:styleId="ListLabel82">
    <w:name w:val="ListLabel 82"/>
    <w:qFormat/>
    <w:rsid w:val="009845FB"/>
    <w:rPr>
      <w:rFonts w:ascii="Times New Roman" w:hAnsi="Times New Roman" w:cs="Symbol"/>
      <w:sz w:val="28"/>
    </w:rPr>
  </w:style>
  <w:style w:type="character" w:customStyle="1" w:styleId="ListLabel83">
    <w:name w:val="ListLabel 83"/>
    <w:qFormat/>
    <w:rsid w:val="009845FB"/>
    <w:rPr>
      <w:rFonts w:cs="OpenSymbol"/>
    </w:rPr>
  </w:style>
  <w:style w:type="character" w:customStyle="1" w:styleId="ListLabel84">
    <w:name w:val="ListLabel 84"/>
    <w:qFormat/>
    <w:rsid w:val="009845FB"/>
    <w:rPr>
      <w:rFonts w:ascii="Times New Roman" w:hAnsi="Times New Roman" w:cs="OpenSymbol"/>
      <w:sz w:val="28"/>
    </w:rPr>
  </w:style>
  <w:style w:type="character" w:customStyle="1" w:styleId="ListLabel85">
    <w:name w:val="ListLabel 85"/>
    <w:qFormat/>
    <w:rsid w:val="009845FB"/>
    <w:rPr>
      <w:rFonts w:ascii="Times New Roman" w:hAnsi="Times New Roman" w:cs="Symbol"/>
      <w:sz w:val="28"/>
    </w:rPr>
  </w:style>
  <w:style w:type="character" w:customStyle="1" w:styleId="ListLabel86">
    <w:name w:val="ListLabel 86"/>
    <w:qFormat/>
    <w:rsid w:val="009845FB"/>
    <w:rPr>
      <w:rFonts w:cs="OpenSymbol"/>
    </w:rPr>
  </w:style>
  <w:style w:type="character" w:customStyle="1" w:styleId="ListLabel87">
    <w:name w:val="ListLabel 87"/>
    <w:qFormat/>
    <w:rsid w:val="009845FB"/>
    <w:rPr>
      <w:rFonts w:ascii="Times New Roman" w:hAnsi="Times New Roman" w:cs="OpenSymbol"/>
      <w:sz w:val="28"/>
    </w:rPr>
  </w:style>
  <w:style w:type="character" w:customStyle="1" w:styleId="ListLabel88">
    <w:name w:val="ListLabel 88"/>
    <w:qFormat/>
    <w:rsid w:val="009845FB"/>
    <w:rPr>
      <w:rFonts w:ascii="Times New Roman" w:hAnsi="Times New Roman" w:cs="Symbol"/>
      <w:sz w:val="28"/>
    </w:rPr>
  </w:style>
  <w:style w:type="character" w:customStyle="1" w:styleId="ListLabel89">
    <w:name w:val="ListLabel 89"/>
    <w:qFormat/>
    <w:rsid w:val="009845FB"/>
    <w:rPr>
      <w:rFonts w:cs="OpenSymbol"/>
    </w:rPr>
  </w:style>
  <w:style w:type="character" w:customStyle="1" w:styleId="ListLabel90">
    <w:name w:val="ListLabel 90"/>
    <w:qFormat/>
    <w:rsid w:val="009845FB"/>
    <w:rPr>
      <w:rFonts w:ascii="Times New Roman" w:hAnsi="Times New Roman" w:cs="OpenSymbol"/>
      <w:sz w:val="28"/>
    </w:rPr>
  </w:style>
  <w:style w:type="character" w:customStyle="1" w:styleId="ListLabel91">
    <w:name w:val="ListLabel 91"/>
    <w:qFormat/>
    <w:rsid w:val="009845FB"/>
    <w:rPr>
      <w:rFonts w:ascii="Times New Roman" w:hAnsi="Times New Roman" w:cs="Symbol"/>
      <w:sz w:val="28"/>
    </w:rPr>
  </w:style>
  <w:style w:type="character" w:customStyle="1" w:styleId="ListLabel92">
    <w:name w:val="ListLabel 92"/>
    <w:qFormat/>
    <w:rsid w:val="009845FB"/>
    <w:rPr>
      <w:rFonts w:cs="OpenSymbol"/>
    </w:rPr>
  </w:style>
  <w:style w:type="character" w:customStyle="1" w:styleId="ListLabel93">
    <w:name w:val="ListLabel 93"/>
    <w:qFormat/>
    <w:rsid w:val="009845FB"/>
    <w:rPr>
      <w:rFonts w:ascii="Times New Roman" w:hAnsi="Times New Roman" w:cs="OpenSymbol"/>
      <w:sz w:val="28"/>
    </w:rPr>
  </w:style>
  <w:style w:type="character" w:customStyle="1" w:styleId="ListLabel94">
    <w:name w:val="ListLabel 94"/>
    <w:qFormat/>
    <w:rsid w:val="009845FB"/>
    <w:rPr>
      <w:rFonts w:ascii="Times New Roman" w:hAnsi="Times New Roman" w:cs="Symbol"/>
      <w:sz w:val="28"/>
    </w:rPr>
  </w:style>
  <w:style w:type="character" w:customStyle="1" w:styleId="ListLabel95">
    <w:name w:val="ListLabel 95"/>
    <w:qFormat/>
    <w:rsid w:val="009845FB"/>
    <w:rPr>
      <w:rFonts w:cs="OpenSymbol"/>
    </w:rPr>
  </w:style>
  <w:style w:type="character" w:customStyle="1" w:styleId="ListLabel96">
    <w:name w:val="ListLabel 96"/>
    <w:qFormat/>
    <w:rsid w:val="009845FB"/>
    <w:rPr>
      <w:rFonts w:ascii="Times New Roman" w:hAnsi="Times New Roman" w:cs="OpenSymbol"/>
      <w:sz w:val="28"/>
    </w:rPr>
  </w:style>
  <w:style w:type="character" w:customStyle="1" w:styleId="ListLabel97">
    <w:name w:val="ListLabel 97"/>
    <w:qFormat/>
    <w:rsid w:val="009845FB"/>
    <w:rPr>
      <w:rFonts w:ascii="Times New Roman" w:hAnsi="Times New Roman" w:cs="Symbol"/>
      <w:sz w:val="28"/>
    </w:rPr>
  </w:style>
  <w:style w:type="character" w:customStyle="1" w:styleId="ListLabel98">
    <w:name w:val="ListLabel 98"/>
    <w:qFormat/>
    <w:rsid w:val="009845FB"/>
    <w:rPr>
      <w:rFonts w:cs="OpenSymbol"/>
    </w:rPr>
  </w:style>
  <w:style w:type="character" w:customStyle="1" w:styleId="ListLabel99">
    <w:name w:val="ListLabel 99"/>
    <w:qFormat/>
    <w:rsid w:val="009845FB"/>
    <w:rPr>
      <w:rFonts w:ascii="Times New Roman" w:hAnsi="Times New Roman" w:cs="OpenSymbol"/>
      <w:sz w:val="28"/>
    </w:rPr>
  </w:style>
  <w:style w:type="character" w:customStyle="1" w:styleId="ListLabel100">
    <w:name w:val="ListLabel 100"/>
    <w:qFormat/>
    <w:rsid w:val="009845FB"/>
    <w:rPr>
      <w:rFonts w:ascii="Times New Roman" w:hAnsi="Times New Roman" w:cs="Symbol"/>
      <w:sz w:val="28"/>
    </w:rPr>
  </w:style>
  <w:style w:type="character" w:customStyle="1" w:styleId="ListLabel101">
    <w:name w:val="ListLabel 101"/>
    <w:qFormat/>
    <w:rsid w:val="009845FB"/>
    <w:rPr>
      <w:rFonts w:cs="OpenSymbol"/>
    </w:rPr>
  </w:style>
  <w:style w:type="character" w:customStyle="1" w:styleId="ListLabel102">
    <w:name w:val="ListLabel 102"/>
    <w:qFormat/>
    <w:rsid w:val="009845FB"/>
    <w:rPr>
      <w:rFonts w:ascii="Times New Roman" w:hAnsi="Times New Roman" w:cs="OpenSymbol"/>
      <w:sz w:val="28"/>
    </w:rPr>
  </w:style>
  <w:style w:type="character" w:customStyle="1" w:styleId="ListLabel103">
    <w:name w:val="ListLabel 103"/>
    <w:qFormat/>
    <w:rsid w:val="009845FB"/>
    <w:rPr>
      <w:rFonts w:ascii="Times New Roman" w:hAnsi="Times New Roman" w:cs="Symbol"/>
      <w:sz w:val="28"/>
    </w:rPr>
  </w:style>
  <w:style w:type="character" w:customStyle="1" w:styleId="ListLabel104">
    <w:name w:val="ListLabel 104"/>
    <w:qFormat/>
    <w:rsid w:val="009845FB"/>
    <w:rPr>
      <w:rFonts w:cs="OpenSymbol"/>
    </w:rPr>
  </w:style>
  <w:style w:type="character" w:customStyle="1" w:styleId="ListLabel105">
    <w:name w:val="ListLabel 105"/>
    <w:qFormat/>
    <w:rsid w:val="009845FB"/>
    <w:rPr>
      <w:rFonts w:ascii="Times New Roman" w:hAnsi="Times New Roman" w:cs="OpenSymbol"/>
      <w:sz w:val="28"/>
    </w:rPr>
  </w:style>
  <w:style w:type="character" w:customStyle="1" w:styleId="ListLabel106">
    <w:name w:val="ListLabel 106"/>
    <w:qFormat/>
    <w:rsid w:val="009845FB"/>
    <w:rPr>
      <w:rFonts w:ascii="Times New Roman" w:hAnsi="Times New Roman" w:cs="Symbol"/>
      <w:sz w:val="28"/>
    </w:rPr>
  </w:style>
  <w:style w:type="character" w:customStyle="1" w:styleId="ListLabel107">
    <w:name w:val="ListLabel 107"/>
    <w:qFormat/>
    <w:rsid w:val="009845FB"/>
    <w:rPr>
      <w:rFonts w:cs="OpenSymbol"/>
    </w:rPr>
  </w:style>
  <w:style w:type="character" w:customStyle="1" w:styleId="ListLabel108">
    <w:name w:val="ListLabel 108"/>
    <w:qFormat/>
    <w:rsid w:val="009845FB"/>
    <w:rPr>
      <w:rFonts w:cs="OpenSymbol"/>
      <w:sz w:val="28"/>
    </w:rPr>
  </w:style>
  <w:style w:type="character" w:customStyle="1" w:styleId="ListLabel109">
    <w:name w:val="ListLabel 109"/>
    <w:qFormat/>
    <w:rsid w:val="009845FB"/>
    <w:rPr>
      <w:rFonts w:ascii="Times New Roman" w:hAnsi="Times New Roman" w:cs="Symbol"/>
      <w:sz w:val="28"/>
    </w:rPr>
  </w:style>
  <w:style w:type="character" w:customStyle="1" w:styleId="ListLabel110">
    <w:name w:val="ListLabel 110"/>
    <w:qFormat/>
    <w:rsid w:val="009845FB"/>
    <w:rPr>
      <w:rFonts w:cs="OpenSymbol"/>
    </w:rPr>
  </w:style>
  <w:style w:type="character" w:customStyle="1" w:styleId="ListLabel111">
    <w:name w:val="ListLabel 111"/>
    <w:qFormat/>
    <w:rsid w:val="009845FB"/>
    <w:rPr>
      <w:rFonts w:cs="OpenSymbol"/>
      <w:sz w:val="28"/>
    </w:rPr>
  </w:style>
  <w:style w:type="character" w:customStyle="1" w:styleId="ListLabel112">
    <w:name w:val="ListLabel 112"/>
    <w:qFormat/>
    <w:rsid w:val="009845FB"/>
    <w:rPr>
      <w:rFonts w:ascii="Times New Roman" w:hAnsi="Times New Roman" w:cs="Symbol"/>
      <w:sz w:val="28"/>
    </w:rPr>
  </w:style>
  <w:style w:type="character" w:customStyle="1" w:styleId="ListLabel113">
    <w:name w:val="ListLabel 113"/>
    <w:qFormat/>
    <w:rsid w:val="009845FB"/>
    <w:rPr>
      <w:rFonts w:cs="OpenSymbol"/>
    </w:rPr>
  </w:style>
  <w:style w:type="character" w:customStyle="1" w:styleId="ListLabel114">
    <w:name w:val="ListLabel 114"/>
    <w:qFormat/>
    <w:rsid w:val="009845FB"/>
    <w:rPr>
      <w:rFonts w:cs="OpenSymbol"/>
      <w:sz w:val="28"/>
    </w:rPr>
  </w:style>
  <w:style w:type="character" w:customStyle="1" w:styleId="ListLabel115">
    <w:name w:val="ListLabel 115"/>
    <w:qFormat/>
    <w:rsid w:val="009845FB"/>
    <w:rPr>
      <w:rFonts w:ascii="Times New Roman" w:hAnsi="Times New Roman" w:cs="Symbol"/>
      <w:sz w:val="28"/>
    </w:rPr>
  </w:style>
  <w:style w:type="character" w:customStyle="1" w:styleId="ListLabel116">
    <w:name w:val="ListLabel 116"/>
    <w:qFormat/>
    <w:rsid w:val="009845FB"/>
    <w:rPr>
      <w:rFonts w:ascii="Times New Roman" w:hAnsi="Times New Roman" w:cs="OpenSymbol"/>
      <w:sz w:val="28"/>
    </w:rPr>
  </w:style>
  <w:style w:type="character" w:customStyle="1" w:styleId="ListLabel117">
    <w:name w:val="ListLabel 117"/>
    <w:qFormat/>
    <w:rsid w:val="009845FB"/>
    <w:rPr>
      <w:rFonts w:cs="OpenSymbol"/>
      <w:sz w:val="28"/>
    </w:rPr>
  </w:style>
  <w:style w:type="character" w:customStyle="1" w:styleId="ListLabel118">
    <w:name w:val="ListLabel 118"/>
    <w:qFormat/>
    <w:rsid w:val="009845FB"/>
    <w:rPr>
      <w:rFonts w:ascii="Times New Roman" w:hAnsi="Times New Roman" w:cs="Symbol"/>
      <w:sz w:val="28"/>
    </w:rPr>
  </w:style>
  <w:style w:type="character" w:customStyle="1" w:styleId="ListLabel119">
    <w:name w:val="ListLabel 119"/>
    <w:qFormat/>
    <w:rsid w:val="009845FB"/>
    <w:rPr>
      <w:rFonts w:ascii="Times New Roman" w:hAnsi="Times New Roman" w:cs="OpenSymbol"/>
      <w:sz w:val="28"/>
    </w:rPr>
  </w:style>
  <w:style w:type="character" w:customStyle="1" w:styleId="ListLabel120">
    <w:name w:val="ListLabel 120"/>
    <w:qFormat/>
    <w:rsid w:val="009845FB"/>
    <w:rPr>
      <w:rFonts w:cs="OpenSymbol"/>
      <w:sz w:val="28"/>
    </w:rPr>
  </w:style>
  <w:style w:type="character" w:customStyle="1" w:styleId="ListLabel121">
    <w:name w:val="ListLabel 121"/>
    <w:qFormat/>
    <w:rsid w:val="009845FB"/>
    <w:rPr>
      <w:rFonts w:ascii="Times New Roman" w:hAnsi="Times New Roman" w:cs="Symbol"/>
      <w:sz w:val="28"/>
    </w:rPr>
  </w:style>
  <w:style w:type="character" w:customStyle="1" w:styleId="WW8Num2z0">
    <w:name w:val="WW8Num2z0"/>
    <w:qFormat/>
    <w:rsid w:val="009845FB"/>
    <w:rPr>
      <w:szCs w:val="28"/>
    </w:rPr>
  </w:style>
  <w:style w:type="character" w:customStyle="1" w:styleId="WW8Num2z1">
    <w:name w:val="WW8Num2z1"/>
    <w:qFormat/>
    <w:rsid w:val="009845FB"/>
  </w:style>
  <w:style w:type="character" w:customStyle="1" w:styleId="WW8Num2z2">
    <w:name w:val="WW8Num2z2"/>
    <w:qFormat/>
    <w:rsid w:val="009845FB"/>
  </w:style>
  <w:style w:type="character" w:customStyle="1" w:styleId="WW8Num2z4">
    <w:name w:val="WW8Num2z4"/>
    <w:qFormat/>
    <w:rsid w:val="009845FB"/>
    <w:rPr>
      <w:szCs w:val="28"/>
    </w:rPr>
  </w:style>
  <w:style w:type="character" w:customStyle="1" w:styleId="WW8Num2z5">
    <w:name w:val="WW8Num2z5"/>
    <w:qFormat/>
    <w:rsid w:val="009845FB"/>
  </w:style>
  <w:style w:type="character" w:customStyle="1" w:styleId="WW8Num2z6">
    <w:name w:val="WW8Num2z6"/>
    <w:qFormat/>
    <w:rsid w:val="009845FB"/>
  </w:style>
  <w:style w:type="character" w:customStyle="1" w:styleId="WW8Num2z7">
    <w:name w:val="WW8Num2z7"/>
    <w:qFormat/>
    <w:rsid w:val="009845FB"/>
  </w:style>
  <w:style w:type="character" w:customStyle="1" w:styleId="WW8Num2z8">
    <w:name w:val="WW8Num2z8"/>
    <w:qFormat/>
    <w:rsid w:val="009845FB"/>
  </w:style>
  <w:style w:type="character" w:customStyle="1" w:styleId="ListLabel122">
    <w:name w:val="ListLabel 122"/>
    <w:qFormat/>
    <w:rsid w:val="009845FB"/>
    <w:rPr>
      <w:rFonts w:ascii="Times New Roman" w:hAnsi="Times New Roman" w:cs="OpenSymbol"/>
      <w:sz w:val="28"/>
    </w:rPr>
  </w:style>
  <w:style w:type="character" w:customStyle="1" w:styleId="ListLabel123">
    <w:name w:val="ListLabel 123"/>
    <w:qFormat/>
    <w:rsid w:val="009845FB"/>
    <w:rPr>
      <w:rFonts w:cs="OpenSymbol"/>
      <w:sz w:val="28"/>
    </w:rPr>
  </w:style>
  <w:style w:type="character" w:customStyle="1" w:styleId="ListLabel124">
    <w:name w:val="ListLabel 124"/>
    <w:qFormat/>
    <w:rsid w:val="009845FB"/>
    <w:rPr>
      <w:rFonts w:ascii="Times New Roman" w:hAnsi="Times New Roman" w:cs="Symbol"/>
      <w:sz w:val="28"/>
    </w:rPr>
  </w:style>
  <w:style w:type="character" w:customStyle="1" w:styleId="WW8Num36z0">
    <w:name w:val="WW8Num36z0"/>
    <w:qFormat/>
    <w:rsid w:val="009845FB"/>
    <w:rPr>
      <w:b/>
      <w:sz w:val="26"/>
      <w:szCs w:val="26"/>
    </w:rPr>
  </w:style>
  <w:style w:type="character" w:customStyle="1" w:styleId="WW8Num13z0">
    <w:name w:val="WW8Num13z0"/>
    <w:qFormat/>
    <w:rsid w:val="009845FB"/>
    <w:rPr>
      <w:sz w:val="22"/>
      <w:szCs w:val="22"/>
    </w:rPr>
  </w:style>
  <w:style w:type="character" w:customStyle="1" w:styleId="WW8Num13z1">
    <w:name w:val="WW8Num13z1"/>
    <w:qFormat/>
    <w:rsid w:val="009845FB"/>
  </w:style>
  <w:style w:type="character" w:customStyle="1" w:styleId="WW8Num13z2">
    <w:name w:val="WW8Num13z2"/>
    <w:qFormat/>
    <w:rsid w:val="009845FB"/>
  </w:style>
  <w:style w:type="character" w:customStyle="1" w:styleId="WW8Num13z3">
    <w:name w:val="WW8Num13z3"/>
    <w:qFormat/>
    <w:rsid w:val="009845FB"/>
  </w:style>
  <w:style w:type="character" w:customStyle="1" w:styleId="WW8Num13z4">
    <w:name w:val="WW8Num13z4"/>
    <w:qFormat/>
    <w:rsid w:val="009845FB"/>
  </w:style>
  <w:style w:type="character" w:customStyle="1" w:styleId="WW8Num13z5">
    <w:name w:val="WW8Num13z5"/>
    <w:qFormat/>
    <w:rsid w:val="009845FB"/>
  </w:style>
  <w:style w:type="character" w:customStyle="1" w:styleId="WW8Num13z6">
    <w:name w:val="WW8Num13z6"/>
    <w:qFormat/>
    <w:rsid w:val="009845FB"/>
  </w:style>
  <w:style w:type="character" w:customStyle="1" w:styleId="WW8Num13z7">
    <w:name w:val="WW8Num13z7"/>
    <w:qFormat/>
    <w:rsid w:val="009845FB"/>
  </w:style>
  <w:style w:type="character" w:customStyle="1" w:styleId="WW8Num13z8">
    <w:name w:val="WW8Num13z8"/>
    <w:qFormat/>
    <w:rsid w:val="009845FB"/>
  </w:style>
  <w:style w:type="character" w:customStyle="1" w:styleId="ListLabel125">
    <w:name w:val="ListLabel 125"/>
    <w:qFormat/>
    <w:rsid w:val="009845FB"/>
    <w:rPr>
      <w:rFonts w:ascii="Times New Roman" w:hAnsi="Times New Roman" w:cs="OpenSymbol"/>
      <w:sz w:val="28"/>
    </w:rPr>
  </w:style>
  <w:style w:type="character" w:customStyle="1" w:styleId="ListLabel126">
    <w:name w:val="ListLabel 126"/>
    <w:qFormat/>
    <w:rsid w:val="009845FB"/>
    <w:rPr>
      <w:rFonts w:cs="OpenSymbol"/>
      <w:sz w:val="28"/>
    </w:rPr>
  </w:style>
  <w:style w:type="character" w:customStyle="1" w:styleId="ListLabel127">
    <w:name w:val="ListLabel 127"/>
    <w:qFormat/>
    <w:rsid w:val="009845FB"/>
    <w:rPr>
      <w:b/>
      <w:sz w:val="26"/>
      <w:szCs w:val="26"/>
    </w:rPr>
  </w:style>
  <w:style w:type="character" w:customStyle="1" w:styleId="ListLabel128">
    <w:name w:val="ListLabel 128"/>
    <w:qFormat/>
    <w:rsid w:val="009845FB"/>
    <w:rPr>
      <w:b/>
      <w:sz w:val="26"/>
      <w:szCs w:val="26"/>
    </w:rPr>
  </w:style>
  <w:style w:type="character" w:customStyle="1" w:styleId="ListLabel129">
    <w:name w:val="ListLabel 129"/>
    <w:qFormat/>
    <w:rsid w:val="009845FB"/>
    <w:rPr>
      <w:b/>
      <w:sz w:val="26"/>
      <w:szCs w:val="26"/>
    </w:rPr>
  </w:style>
  <w:style w:type="character" w:customStyle="1" w:styleId="ListLabel130">
    <w:name w:val="ListLabel 130"/>
    <w:qFormat/>
    <w:rsid w:val="009845FB"/>
    <w:rPr>
      <w:b/>
      <w:sz w:val="26"/>
      <w:szCs w:val="26"/>
    </w:rPr>
  </w:style>
  <w:style w:type="character" w:customStyle="1" w:styleId="ListLabel131">
    <w:name w:val="ListLabel 131"/>
    <w:qFormat/>
    <w:rsid w:val="009845FB"/>
    <w:rPr>
      <w:b/>
      <w:sz w:val="26"/>
      <w:szCs w:val="26"/>
    </w:rPr>
  </w:style>
  <w:style w:type="character" w:customStyle="1" w:styleId="ListLabel132">
    <w:name w:val="ListLabel 132"/>
    <w:qFormat/>
    <w:rsid w:val="009845FB"/>
    <w:rPr>
      <w:b/>
      <w:sz w:val="26"/>
      <w:szCs w:val="26"/>
    </w:rPr>
  </w:style>
  <w:style w:type="character" w:customStyle="1" w:styleId="ListLabel133">
    <w:name w:val="ListLabel 133"/>
    <w:qFormat/>
    <w:rsid w:val="009845FB"/>
    <w:rPr>
      <w:b/>
      <w:sz w:val="26"/>
      <w:szCs w:val="26"/>
    </w:rPr>
  </w:style>
  <w:style w:type="character" w:customStyle="1" w:styleId="ListLabel134">
    <w:name w:val="ListLabel 134"/>
    <w:qFormat/>
    <w:rsid w:val="009845FB"/>
    <w:rPr>
      <w:b/>
      <w:sz w:val="26"/>
      <w:szCs w:val="26"/>
    </w:rPr>
  </w:style>
  <w:style w:type="character" w:customStyle="1" w:styleId="ListLabel135">
    <w:name w:val="ListLabel 135"/>
    <w:qFormat/>
    <w:rsid w:val="009845FB"/>
    <w:rPr>
      <w:b/>
      <w:sz w:val="26"/>
      <w:szCs w:val="26"/>
    </w:rPr>
  </w:style>
  <w:style w:type="character" w:customStyle="1" w:styleId="ListLabel136">
    <w:name w:val="ListLabel 136"/>
    <w:qFormat/>
    <w:rsid w:val="009845FB"/>
    <w:rPr>
      <w:rFonts w:cs="Liberation Serif"/>
      <w:sz w:val="22"/>
      <w:szCs w:val="22"/>
    </w:rPr>
  </w:style>
  <w:style w:type="character" w:customStyle="1" w:styleId="ListLabel137">
    <w:name w:val="ListLabel 137"/>
    <w:qFormat/>
    <w:rsid w:val="009845FB"/>
    <w:rPr>
      <w:rFonts w:ascii="Times New Roman" w:hAnsi="Times New Roman" w:cs="OpenSymbol"/>
      <w:sz w:val="28"/>
    </w:rPr>
  </w:style>
  <w:style w:type="character" w:customStyle="1" w:styleId="ListLabel138">
    <w:name w:val="ListLabel 138"/>
    <w:qFormat/>
    <w:rsid w:val="009845FB"/>
    <w:rPr>
      <w:rFonts w:cs="OpenSymbol"/>
      <w:sz w:val="28"/>
    </w:rPr>
  </w:style>
  <w:style w:type="character" w:customStyle="1" w:styleId="ListLabel139">
    <w:name w:val="ListLabel 139"/>
    <w:qFormat/>
    <w:rsid w:val="009845FB"/>
    <w:rPr>
      <w:rFonts w:cs="OpenSymbol"/>
      <w:sz w:val="28"/>
    </w:rPr>
  </w:style>
  <w:style w:type="character" w:customStyle="1" w:styleId="ListLabel140">
    <w:name w:val="ListLabel 140"/>
    <w:qFormat/>
    <w:rsid w:val="009845FB"/>
    <w:rPr>
      <w:rFonts w:cs="OpenSymbol"/>
      <w:sz w:val="28"/>
    </w:rPr>
  </w:style>
  <w:style w:type="character" w:customStyle="1" w:styleId="ListLabel141">
    <w:name w:val="ListLabel 141"/>
    <w:qFormat/>
    <w:rsid w:val="009845FB"/>
    <w:rPr>
      <w:rFonts w:cs="OpenSymbol"/>
      <w:sz w:val="28"/>
    </w:rPr>
  </w:style>
  <w:style w:type="character" w:customStyle="1" w:styleId="ListLabel142">
    <w:name w:val="ListLabel 142"/>
    <w:qFormat/>
    <w:rsid w:val="009845FB"/>
    <w:rPr>
      <w:rFonts w:cs="OpenSymbol"/>
      <w:sz w:val="28"/>
    </w:rPr>
  </w:style>
  <w:style w:type="character" w:customStyle="1" w:styleId="ListLabel143">
    <w:name w:val="ListLabel 143"/>
    <w:qFormat/>
    <w:rsid w:val="009845FB"/>
    <w:rPr>
      <w:rFonts w:cs="OpenSymbol"/>
      <w:sz w:val="28"/>
    </w:rPr>
  </w:style>
  <w:style w:type="character" w:customStyle="1" w:styleId="ListLabel144">
    <w:name w:val="ListLabel 144"/>
    <w:qFormat/>
    <w:rsid w:val="009845FB"/>
    <w:rPr>
      <w:rFonts w:cs="OpenSymbol"/>
      <w:sz w:val="28"/>
    </w:rPr>
  </w:style>
  <w:style w:type="character" w:customStyle="1" w:styleId="ListLabel145">
    <w:name w:val="ListLabel 145"/>
    <w:qFormat/>
    <w:rsid w:val="009845FB"/>
    <w:rPr>
      <w:rFonts w:cs="OpenSymbol"/>
      <w:sz w:val="28"/>
    </w:rPr>
  </w:style>
  <w:style w:type="character" w:customStyle="1" w:styleId="ListLabel146">
    <w:name w:val="ListLabel 146"/>
    <w:qFormat/>
    <w:rsid w:val="009845FB"/>
    <w:rPr>
      <w:rFonts w:cs="OpenSymbol"/>
      <w:sz w:val="28"/>
    </w:rPr>
  </w:style>
  <w:style w:type="character" w:customStyle="1" w:styleId="ListLabel147">
    <w:name w:val="ListLabel 147"/>
    <w:qFormat/>
    <w:rsid w:val="009845FB"/>
    <w:rPr>
      <w:rFonts w:cs="OpenSymbol"/>
      <w:sz w:val="28"/>
    </w:rPr>
  </w:style>
  <w:style w:type="character" w:customStyle="1" w:styleId="ListLabel148">
    <w:name w:val="ListLabel 148"/>
    <w:qFormat/>
    <w:rsid w:val="009845FB"/>
    <w:rPr>
      <w:rFonts w:cs="OpenSymbol"/>
      <w:sz w:val="28"/>
    </w:rPr>
  </w:style>
  <w:style w:type="character" w:customStyle="1" w:styleId="WW8Num1z0">
    <w:name w:val="WW8Num1z0"/>
    <w:qFormat/>
    <w:rsid w:val="009845FB"/>
    <w:rPr>
      <w:sz w:val="26"/>
      <w:szCs w:val="26"/>
    </w:rPr>
  </w:style>
  <w:style w:type="character" w:customStyle="1" w:styleId="ListLabel149">
    <w:name w:val="ListLabel 149"/>
    <w:qFormat/>
    <w:rsid w:val="009845FB"/>
    <w:rPr>
      <w:rFonts w:cs="OpenSymbol"/>
      <w:sz w:val="28"/>
    </w:rPr>
  </w:style>
  <w:style w:type="character" w:customStyle="1" w:styleId="ListLabel150">
    <w:name w:val="ListLabel 150"/>
    <w:qFormat/>
    <w:rsid w:val="009845FB"/>
    <w:rPr>
      <w:rFonts w:cs="OpenSymbol"/>
      <w:sz w:val="28"/>
    </w:rPr>
  </w:style>
  <w:style w:type="character" w:customStyle="1" w:styleId="ListLabel151">
    <w:name w:val="ListLabel 151"/>
    <w:qFormat/>
    <w:rsid w:val="009845FB"/>
    <w:rPr>
      <w:rFonts w:ascii="Times New Roman" w:hAnsi="Times New Roman"/>
      <w:sz w:val="28"/>
      <w:szCs w:val="26"/>
    </w:rPr>
  </w:style>
  <w:style w:type="character" w:customStyle="1" w:styleId="ListLabel152">
    <w:name w:val="ListLabel 152"/>
    <w:qFormat/>
    <w:rsid w:val="009845FB"/>
    <w:rPr>
      <w:rFonts w:cs="OpenSymbol"/>
      <w:sz w:val="28"/>
    </w:rPr>
  </w:style>
  <w:style w:type="character" w:customStyle="1" w:styleId="ListLabel153">
    <w:name w:val="ListLabel 153"/>
    <w:qFormat/>
    <w:rsid w:val="009845FB"/>
    <w:rPr>
      <w:rFonts w:cs="OpenSymbol"/>
      <w:sz w:val="28"/>
    </w:rPr>
  </w:style>
  <w:style w:type="character" w:customStyle="1" w:styleId="ListLabel154">
    <w:name w:val="ListLabel 154"/>
    <w:qFormat/>
    <w:rsid w:val="009845FB"/>
    <w:rPr>
      <w:rFonts w:ascii="Times New Roman" w:hAnsi="Times New Roman"/>
      <w:sz w:val="28"/>
      <w:szCs w:val="26"/>
    </w:rPr>
  </w:style>
  <w:style w:type="character" w:customStyle="1" w:styleId="ListLabel155">
    <w:name w:val="ListLabel 155"/>
    <w:qFormat/>
    <w:rsid w:val="009845FB"/>
    <w:rPr>
      <w:rFonts w:cs="OpenSymbol"/>
      <w:sz w:val="28"/>
    </w:rPr>
  </w:style>
  <w:style w:type="character" w:customStyle="1" w:styleId="ListLabel156">
    <w:name w:val="ListLabel 156"/>
    <w:qFormat/>
    <w:rsid w:val="009845FB"/>
    <w:rPr>
      <w:rFonts w:cs="OpenSymbol"/>
      <w:sz w:val="28"/>
    </w:rPr>
  </w:style>
  <w:style w:type="character" w:customStyle="1" w:styleId="ListLabel157">
    <w:name w:val="ListLabel 157"/>
    <w:qFormat/>
    <w:rsid w:val="009845FB"/>
    <w:rPr>
      <w:rFonts w:ascii="Times New Roman" w:hAnsi="Times New Roman"/>
      <w:sz w:val="28"/>
      <w:szCs w:val="26"/>
    </w:rPr>
  </w:style>
  <w:style w:type="character" w:customStyle="1" w:styleId="ListLabel158">
    <w:name w:val="ListLabel 158"/>
    <w:qFormat/>
    <w:rsid w:val="009845FB"/>
    <w:rPr>
      <w:rFonts w:cs="OpenSymbol"/>
      <w:sz w:val="28"/>
    </w:rPr>
  </w:style>
  <w:style w:type="character" w:customStyle="1" w:styleId="ListLabel159">
    <w:name w:val="ListLabel 159"/>
    <w:qFormat/>
    <w:rsid w:val="009845FB"/>
    <w:rPr>
      <w:rFonts w:cs="OpenSymbol"/>
      <w:sz w:val="28"/>
    </w:rPr>
  </w:style>
  <w:style w:type="character" w:customStyle="1" w:styleId="ListLabel160">
    <w:name w:val="ListLabel 160"/>
    <w:qFormat/>
    <w:rsid w:val="009845FB"/>
    <w:rPr>
      <w:rFonts w:ascii="Times New Roman" w:hAnsi="Times New Roman"/>
      <w:sz w:val="28"/>
      <w:szCs w:val="26"/>
    </w:rPr>
  </w:style>
  <w:style w:type="character" w:customStyle="1" w:styleId="FontStyle27">
    <w:name w:val="Font Style27"/>
    <w:basedOn w:val="a2"/>
    <w:qFormat/>
    <w:rsid w:val="009845FB"/>
    <w:rPr>
      <w:rFonts w:ascii="Times New Roman" w:hAnsi="Times New Roman" w:cs="Times New Roman"/>
      <w:b/>
      <w:bCs/>
      <w:sz w:val="18"/>
      <w:szCs w:val="18"/>
    </w:rPr>
  </w:style>
  <w:style w:type="character" w:customStyle="1" w:styleId="ListLabel161">
    <w:name w:val="ListLabel 161"/>
    <w:qFormat/>
    <w:rsid w:val="009845FB"/>
    <w:rPr>
      <w:rFonts w:cs="OpenSymbol"/>
      <w:sz w:val="28"/>
    </w:rPr>
  </w:style>
  <w:style w:type="character" w:customStyle="1" w:styleId="ListLabel162">
    <w:name w:val="ListLabel 162"/>
    <w:qFormat/>
    <w:rsid w:val="009845FB"/>
    <w:rPr>
      <w:rFonts w:cs="OpenSymbol"/>
      <w:sz w:val="28"/>
    </w:rPr>
  </w:style>
  <w:style w:type="character" w:customStyle="1" w:styleId="ListLabel163">
    <w:name w:val="ListLabel 163"/>
    <w:qFormat/>
    <w:rsid w:val="009845FB"/>
    <w:rPr>
      <w:rFonts w:ascii="Times New Roman" w:hAnsi="Times New Roman"/>
      <w:sz w:val="28"/>
      <w:szCs w:val="26"/>
    </w:rPr>
  </w:style>
  <w:style w:type="character" w:customStyle="1" w:styleId="ListLabel164">
    <w:name w:val="ListLabel 164"/>
    <w:qFormat/>
    <w:rsid w:val="009845FB"/>
    <w:rPr>
      <w:rFonts w:cs="OpenSymbol"/>
      <w:sz w:val="28"/>
    </w:rPr>
  </w:style>
  <w:style w:type="character" w:customStyle="1" w:styleId="ListLabel165">
    <w:name w:val="ListLabel 165"/>
    <w:qFormat/>
    <w:rsid w:val="009845FB"/>
    <w:rPr>
      <w:rFonts w:cs="OpenSymbol"/>
      <w:sz w:val="28"/>
    </w:rPr>
  </w:style>
  <w:style w:type="character" w:customStyle="1" w:styleId="ListLabel166">
    <w:name w:val="ListLabel 166"/>
    <w:qFormat/>
    <w:rsid w:val="009845FB"/>
    <w:rPr>
      <w:rFonts w:ascii="Times New Roman" w:hAnsi="Times New Roman"/>
      <w:sz w:val="28"/>
      <w:szCs w:val="26"/>
    </w:rPr>
  </w:style>
  <w:style w:type="character" w:customStyle="1" w:styleId="ListLabel167">
    <w:name w:val="ListLabel 167"/>
    <w:qFormat/>
    <w:rsid w:val="009845FB"/>
    <w:rPr>
      <w:rFonts w:cs="OpenSymbol"/>
      <w:sz w:val="28"/>
    </w:rPr>
  </w:style>
  <w:style w:type="character" w:customStyle="1" w:styleId="ListLabel168">
    <w:name w:val="ListLabel 168"/>
    <w:qFormat/>
    <w:rsid w:val="009845FB"/>
    <w:rPr>
      <w:rFonts w:cs="OpenSymbol"/>
      <w:sz w:val="28"/>
    </w:rPr>
  </w:style>
  <w:style w:type="character" w:customStyle="1" w:styleId="ListLabel169">
    <w:name w:val="ListLabel 169"/>
    <w:qFormat/>
    <w:rsid w:val="009845FB"/>
    <w:rPr>
      <w:rFonts w:ascii="Times New Roman" w:hAnsi="Times New Roman"/>
      <w:sz w:val="28"/>
      <w:szCs w:val="26"/>
    </w:rPr>
  </w:style>
  <w:style w:type="character" w:customStyle="1" w:styleId="ListLabel170">
    <w:name w:val="ListLabel 170"/>
    <w:qFormat/>
    <w:rsid w:val="009845FB"/>
    <w:rPr>
      <w:rFonts w:cs="OpenSymbol"/>
      <w:sz w:val="28"/>
    </w:rPr>
  </w:style>
  <w:style w:type="character" w:customStyle="1" w:styleId="ListLabel171">
    <w:name w:val="ListLabel 171"/>
    <w:qFormat/>
    <w:rsid w:val="009845FB"/>
    <w:rPr>
      <w:rFonts w:cs="OpenSymbol"/>
      <w:sz w:val="28"/>
    </w:rPr>
  </w:style>
  <w:style w:type="character" w:customStyle="1" w:styleId="ListLabel172">
    <w:name w:val="ListLabel 172"/>
    <w:qFormat/>
    <w:rsid w:val="009845FB"/>
    <w:rPr>
      <w:rFonts w:ascii="Times New Roman" w:hAnsi="Times New Roman"/>
      <w:sz w:val="28"/>
      <w:szCs w:val="26"/>
    </w:rPr>
  </w:style>
  <w:style w:type="character" w:customStyle="1" w:styleId="ListLabel173">
    <w:name w:val="ListLabel 173"/>
    <w:qFormat/>
    <w:rsid w:val="009845FB"/>
    <w:rPr>
      <w:rFonts w:cs="OpenSymbol"/>
      <w:sz w:val="28"/>
    </w:rPr>
  </w:style>
  <w:style w:type="character" w:customStyle="1" w:styleId="ListLabel174">
    <w:name w:val="ListLabel 174"/>
    <w:qFormat/>
    <w:rsid w:val="009845FB"/>
    <w:rPr>
      <w:rFonts w:cs="OpenSymbol"/>
      <w:sz w:val="28"/>
    </w:rPr>
  </w:style>
  <w:style w:type="character" w:customStyle="1" w:styleId="ListLabel175">
    <w:name w:val="ListLabel 175"/>
    <w:qFormat/>
    <w:rsid w:val="009845FB"/>
    <w:rPr>
      <w:rFonts w:ascii="Times New Roman" w:hAnsi="Times New Roman"/>
      <w:sz w:val="28"/>
      <w:szCs w:val="26"/>
    </w:rPr>
  </w:style>
  <w:style w:type="character" w:customStyle="1" w:styleId="ListLabel176">
    <w:name w:val="ListLabel 176"/>
    <w:qFormat/>
    <w:rsid w:val="009845FB"/>
    <w:rPr>
      <w:rFonts w:cs="OpenSymbol"/>
      <w:sz w:val="28"/>
    </w:rPr>
  </w:style>
  <w:style w:type="character" w:customStyle="1" w:styleId="ListLabel177">
    <w:name w:val="ListLabel 177"/>
    <w:qFormat/>
    <w:rsid w:val="009845FB"/>
    <w:rPr>
      <w:rFonts w:cs="OpenSymbol"/>
      <w:sz w:val="28"/>
    </w:rPr>
  </w:style>
  <w:style w:type="character" w:customStyle="1" w:styleId="ListLabel178">
    <w:name w:val="ListLabel 178"/>
    <w:qFormat/>
    <w:rsid w:val="009845FB"/>
    <w:rPr>
      <w:rFonts w:ascii="Times New Roman" w:hAnsi="Times New Roman"/>
      <w:sz w:val="28"/>
      <w:szCs w:val="26"/>
    </w:rPr>
  </w:style>
  <w:style w:type="character" w:customStyle="1" w:styleId="ListLabel179">
    <w:name w:val="ListLabel 179"/>
    <w:qFormat/>
    <w:rsid w:val="009845FB"/>
    <w:rPr>
      <w:rFonts w:cs="OpenSymbol"/>
      <w:sz w:val="28"/>
    </w:rPr>
  </w:style>
  <w:style w:type="character" w:customStyle="1" w:styleId="ListLabel180">
    <w:name w:val="ListLabel 180"/>
    <w:qFormat/>
    <w:rsid w:val="009845FB"/>
    <w:rPr>
      <w:rFonts w:cs="OpenSymbol"/>
      <w:sz w:val="28"/>
    </w:rPr>
  </w:style>
  <w:style w:type="character" w:customStyle="1" w:styleId="ListLabel181">
    <w:name w:val="ListLabel 181"/>
    <w:qFormat/>
    <w:rsid w:val="009845FB"/>
    <w:rPr>
      <w:rFonts w:ascii="Times New Roman" w:hAnsi="Times New Roman"/>
      <w:sz w:val="28"/>
      <w:szCs w:val="26"/>
    </w:rPr>
  </w:style>
  <w:style w:type="character" w:customStyle="1" w:styleId="ListLabel182">
    <w:name w:val="ListLabel 182"/>
    <w:qFormat/>
    <w:rsid w:val="009845FB"/>
    <w:rPr>
      <w:rFonts w:cs="OpenSymbol"/>
      <w:sz w:val="28"/>
    </w:rPr>
  </w:style>
  <w:style w:type="character" w:customStyle="1" w:styleId="ListLabel183">
    <w:name w:val="ListLabel 183"/>
    <w:qFormat/>
    <w:rsid w:val="009845FB"/>
    <w:rPr>
      <w:rFonts w:cs="OpenSymbol"/>
      <w:sz w:val="28"/>
    </w:rPr>
  </w:style>
  <w:style w:type="character" w:customStyle="1" w:styleId="ListLabel184">
    <w:name w:val="ListLabel 184"/>
    <w:qFormat/>
    <w:rsid w:val="009845FB"/>
    <w:rPr>
      <w:rFonts w:ascii="Times New Roman" w:hAnsi="Times New Roman"/>
      <w:sz w:val="28"/>
      <w:szCs w:val="26"/>
    </w:rPr>
  </w:style>
  <w:style w:type="character" w:customStyle="1" w:styleId="ListLabel185">
    <w:name w:val="ListLabel 185"/>
    <w:qFormat/>
    <w:rsid w:val="009845FB"/>
    <w:rPr>
      <w:rFonts w:cs="OpenSymbol"/>
      <w:sz w:val="28"/>
    </w:rPr>
  </w:style>
  <w:style w:type="character" w:customStyle="1" w:styleId="ListLabel186">
    <w:name w:val="ListLabel 186"/>
    <w:qFormat/>
    <w:rsid w:val="009845FB"/>
    <w:rPr>
      <w:rFonts w:cs="OpenSymbol"/>
      <w:sz w:val="28"/>
    </w:rPr>
  </w:style>
  <w:style w:type="character" w:customStyle="1" w:styleId="ListLabel187">
    <w:name w:val="ListLabel 187"/>
    <w:qFormat/>
    <w:rsid w:val="009845FB"/>
    <w:rPr>
      <w:rFonts w:ascii="Times New Roman" w:hAnsi="Times New Roman"/>
      <w:sz w:val="28"/>
      <w:szCs w:val="26"/>
    </w:rPr>
  </w:style>
  <w:style w:type="character" w:customStyle="1" w:styleId="ListLabel188">
    <w:name w:val="ListLabel 188"/>
    <w:qFormat/>
    <w:rsid w:val="009845FB"/>
    <w:rPr>
      <w:rFonts w:cs="OpenSymbol"/>
      <w:sz w:val="28"/>
    </w:rPr>
  </w:style>
  <w:style w:type="character" w:customStyle="1" w:styleId="ListLabel189">
    <w:name w:val="ListLabel 189"/>
    <w:qFormat/>
    <w:rsid w:val="009845FB"/>
    <w:rPr>
      <w:rFonts w:cs="OpenSymbol"/>
      <w:sz w:val="28"/>
    </w:rPr>
  </w:style>
  <w:style w:type="character" w:customStyle="1" w:styleId="ListLabel190">
    <w:name w:val="ListLabel 190"/>
    <w:qFormat/>
    <w:rsid w:val="009845FB"/>
    <w:rPr>
      <w:rFonts w:ascii="Times New Roman" w:hAnsi="Times New Roman"/>
      <w:sz w:val="28"/>
      <w:szCs w:val="26"/>
    </w:rPr>
  </w:style>
  <w:style w:type="character" w:customStyle="1" w:styleId="ListLabel191">
    <w:name w:val="ListLabel 191"/>
    <w:qFormat/>
    <w:rsid w:val="009845FB"/>
    <w:rPr>
      <w:rFonts w:cs="OpenSymbol"/>
      <w:sz w:val="28"/>
    </w:rPr>
  </w:style>
  <w:style w:type="character" w:customStyle="1" w:styleId="ListLabel192">
    <w:name w:val="ListLabel 192"/>
    <w:qFormat/>
    <w:rsid w:val="009845FB"/>
    <w:rPr>
      <w:rFonts w:cs="OpenSymbol"/>
      <w:sz w:val="28"/>
    </w:rPr>
  </w:style>
  <w:style w:type="character" w:customStyle="1" w:styleId="ListLabel193">
    <w:name w:val="ListLabel 193"/>
    <w:qFormat/>
    <w:rsid w:val="009845FB"/>
    <w:rPr>
      <w:rFonts w:ascii="Times New Roman" w:hAnsi="Times New Roman"/>
      <w:sz w:val="28"/>
      <w:szCs w:val="26"/>
    </w:rPr>
  </w:style>
  <w:style w:type="character" w:customStyle="1" w:styleId="ListLabel194">
    <w:name w:val="ListLabel 194"/>
    <w:qFormat/>
    <w:rsid w:val="009845FB"/>
    <w:rPr>
      <w:rFonts w:cs="OpenSymbol"/>
      <w:sz w:val="28"/>
    </w:rPr>
  </w:style>
  <w:style w:type="character" w:customStyle="1" w:styleId="ListLabel195">
    <w:name w:val="ListLabel 195"/>
    <w:qFormat/>
    <w:rsid w:val="009845FB"/>
    <w:rPr>
      <w:rFonts w:cs="OpenSymbol"/>
      <w:sz w:val="28"/>
    </w:rPr>
  </w:style>
  <w:style w:type="character" w:customStyle="1" w:styleId="ListLabel196">
    <w:name w:val="ListLabel 196"/>
    <w:qFormat/>
    <w:rsid w:val="009845FB"/>
    <w:rPr>
      <w:rFonts w:ascii="Times New Roman" w:hAnsi="Times New Roman"/>
      <w:sz w:val="28"/>
      <w:szCs w:val="26"/>
    </w:rPr>
  </w:style>
  <w:style w:type="character" w:customStyle="1" w:styleId="ListLabel197">
    <w:name w:val="ListLabel 197"/>
    <w:qFormat/>
    <w:rsid w:val="009845FB"/>
    <w:rPr>
      <w:rFonts w:cs="OpenSymbol"/>
      <w:sz w:val="28"/>
    </w:rPr>
  </w:style>
  <w:style w:type="character" w:customStyle="1" w:styleId="ListLabel198">
    <w:name w:val="ListLabel 198"/>
    <w:qFormat/>
    <w:rsid w:val="009845FB"/>
    <w:rPr>
      <w:rFonts w:cs="OpenSymbol"/>
      <w:sz w:val="28"/>
    </w:rPr>
  </w:style>
  <w:style w:type="character" w:customStyle="1" w:styleId="ListLabel199">
    <w:name w:val="ListLabel 199"/>
    <w:qFormat/>
    <w:rsid w:val="009845FB"/>
    <w:rPr>
      <w:rFonts w:ascii="Times New Roman" w:hAnsi="Times New Roman"/>
      <w:sz w:val="28"/>
      <w:szCs w:val="26"/>
    </w:rPr>
  </w:style>
  <w:style w:type="character" w:customStyle="1" w:styleId="ListLabel200">
    <w:name w:val="ListLabel 200"/>
    <w:qFormat/>
    <w:rsid w:val="009845FB"/>
    <w:rPr>
      <w:rFonts w:cs="OpenSymbol"/>
      <w:sz w:val="28"/>
    </w:rPr>
  </w:style>
  <w:style w:type="character" w:customStyle="1" w:styleId="ListLabel201">
    <w:name w:val="ListLabel 201"/>
    <w:qFormat/>
    <w:rsid w:val="009845FB"/>
    <w:rPr>
      <w:rFonts w:cs="OpenSymbol"/>
      <w:sz w:val="28"/>
    </w:rPr>
  </w:style>
  <w:style w:type="character" w:customStyle="1" w:styleId="ListLabel202">
    <w:name w:val="ListLabel 202"/>
    <w:qFormat/>
    <w:rsid w:val="009845FB"/>
    <w:rPr>
      <w:rFonts w:ascii="Times New Roman" w:hAnsi="Times New Roman"/>
      <w:sz w:val="28"/>
      <w:szCs w:val="26"/>
    </w:rPr>
  </w:style>
  <w:style w:type="character" w:customStyle="1" w:styleId="ListLabel203">
    <w:name w:val="ListLabel 203"/>
    <w:qFormat/>
    <w:rsid w:val="009845FB"/>
    <w:rPr>
      <w:rFonts w:cs="OpenSymbol"/>
      <w:sz w:val="28"/>
    </w:rPr>
  </w:style>
  <w:style w:type="character" w:customStyle="1" w:styleId="ListLabel204">
    <w:name w:val="ListLabel 204"/>
    <w:qFormat/>
    <w:rsid w:val="009845FB"/>
    <w:rPr>
      <w:rFonts w:cs="OpenSymbol"/>
      <w:sz w:val="28"/>
    </w:rPr>
  </w:style>
  <w:style w:type="character" w:customStyle="1" w:styleId="ListLabel205">
    <w:name w:val="ListLabel 205"/>
    <w:qFormat/>
    <w:rsid w:val="009845FB"/>
    <w:rPr>
      <w:rFonts w:ascii="Times New Roman" w:hAnsi="Times New Roman"/>
      <w:sz w:val="28"/>
      <w:szCs w:val="26"/>
    </w:rPr>
  </w:style>
  <w:style w:type="character" w:customStyle="1" w:styleId="ListLabel206">
    <w:name w:val="ListLabel 206"/>
    <w:qFormat/>
    <w:rsid w:val="009845FB"/>
    <w:rPr>
      <w:rFonts w:cs="OpenSymbol"/>
      <w:sz w:val="28"/>
    </w:rPr>
  </w:style>
  <w:style w:type="character" w:customStyle="1" w:styleId="ListLabel207">
    <w:name w:val="ListLabel 207"/>
    <w:qFormat/>
    <w:rsid w:val="009845FB"/>
    <w:rPr>
      <w:rFonts w:cs="OpenSymbol"/>
      <w:sz w:val="28"/>
    </w:rPr>
  </w:style>
  <w:style w:type="character" w:customStyle="1" w:styleId="ListLabel208">
    <w:name w:val="ListLabel 208"/>
    <w:qFormat/>
    <w:rsid w:val="009845FB"/>
    <w:rPr>
      <w:rFonts w:ascii="Times New Roman" w:hAnsi="Times New Roman"/>
      <w:sz w:val="28"/>
      <w:szCs w:val="26"/>
    </w:rPr>
  </w:style>
  <w:style w:type="character" w:customStyle="1" w:styleId="ListLabel209">
    <w:name w:val="ListLabel 209"/>
    <w:qFormat/>
    <w:rsid w:val="009845FB"/>
    <w:rPr>
      <w:rFonts w:cs="OpenSymbol"/>
      <w:sz w:val="28"/>
    </w:rPr>
  </w:style>
  <w:style w:type="character" w:customStyle="1" w:styleId="ListLabel210">
    <w:name w:val="ListLabel 210"/>
    <w:qFormat/>
    <w:rsid w:val="009845FB"/>
    <w:rPr>
      <w:rFonts w:cs="OpenSymbol"/>
      <w:sz w:val="28"/>
    </w:rPr>
  </w:style>
  <w:style w:type="character" w:customStyle="1" w:styleId="ListLabel211">
    <w:name w:val="ListLabel 211"/>
    <w:qFormat/>
    <w:rsid w:val="009845FB"/>
    <w:rPr>
      <w:rFonts w:ascii="Times New Roman" w:hAnsi="Times New Roman"/>
      <w:sz w:val="28"/>
      <w:szCs w:val="26"/>
    </w:rPr>
  </w:style>
  <w:style w:type="character" w:customStyle="1" w:styleId="ListLabel212">
    <w:name w:val="ListLabel 212"/>
    <w:qFormat/>
    <w:rsid w:val="009845FB"/>
    <w:rPr>
      <w:rFonts w:cs="OpenSymbol"/>
      <w:sz w:val="28"/>
    </w:rPr>
  </w:style>
  <w:style w:type="character" w:customStyle="1" w:styleId="ListLabel213">
    <w:name w:val="ListLabel 213"/>
    <w:qFormat/>
    <w:rsid w:val="009845FB"/>
    <w:rPr>
      <w:rFonts w:cs="OpenSymbol"/>
      <w:sz w:val="28"/>
    </w:rPr>
  </w:style>
  <w:style w:type="character" w:customStyle="1" w:styleId="ListLabel214">
    <w:name w:val="ListLabel 214"/>
    <w:qFormat/>
    <w:rsid w:val="009845FB"/>
    <w:rPr>
      <w:rFonts w:ascii="Times New Roman" w:hAnsi="Times New Roman"/>
      <w:sz w:val="28"/>
      <w:szCs w:val="26"/>
    </w:rPr>
  </w:style>
  <w:style w:type="character" w:customStyle="1" w:styleId="ListLabel215">
    <w:name w:val="ListLabel 215"/>
    <w:qFormat/>
    <w:rsid w:val="009845FB"/>
    <w:rPr>
      <w:rFonts w:cs="OpenSymbol"/>
      <w:sz w:val="28"/>
    </w:rPr>
  </w:style>
  <w:style w:type="character" w:customStyle="1" w:styleId="ListLabel216">
    <w:name w:val="ListLabel 216"/>
    <w:qFormat/>
    <w:rsid w:val="009845FB"/>
    <w:rPr>
      <w:rFonts w:cs="OpenSymbol"/>
      <w:sz w:val="28"/>
    </w:rPr>
  </w:style>
  <w:style w:type="character" w:customStyle="1" w:styleId="ListLabel217">
    <w:name w:val="ListLabel 217"/>
    <w:qFormat/>
    <w:rsid w:val="009845FB"/>
    <w:rPr>
      <w:rFonts w:ascii="Times New Roman" w:hAnsi="Times New Roman"/>
      <w:sz w:val="28"/>
      <w:szCs w:val="26"/>
    </w:rPr>
  </w:style>
  <w:style w:type="character" w:customStyle="1" w:styleId="ListLabel218">
    <w:name w:val="ListLabel 218"/>
    <w:qFormat/>
    <w:rsid w:val="009845FB"/>
    <w:rPr>
      <w:rFonts w:cs="OpenSymbol"/>
      <w:sz w:val="28"/>
    </w:rPr>
  </w:style>
  <w:style w:type="character" w:customStyle="1" w:styleId="ListLabel219">
    <w:name w:val="ListLabel 219"/>
    <w:qFormat/>
    <w:rsid w:val="009845FB"/>
    <w:rPr>
      <w:rFonts w:cs="OpenSymbol"/>
      <w:sz w:val="28"/>
    </w:rPr>
  </w:style>
  <w:style w:type="character" w:customStyle="1" w:styleId="ListLabel220">
    <w:name w:val="ListLabel 220"/>
    <w:qFormat/>
    <w:rsid w:val="009845FB"/>
    <w:rPr>
      <w:rFonts w:ascii="Times New Roman" w:hAnsi="Times New Roman"/>
      <w:sz w:val="28"/>
      <w:szCs w:val="26"/>
    </w:rPr>
  </w:style>
  <w:style w:type="character" w:customStyle="1" w:styleId="ListLabel221">
    <w:name w:val="ListLabel 221"/>
    <w:qFormat/>
    <w:rsid w:val="009845FB"/>
    <w:rPr>
      <w:rFonts w:cs="OpenSymbol"/>
      <w:sz w:val="28"/>
    </w:rPr>
  </w:style>
  <w:style w:type="character" w:customStyle="1" w:styleId="ListLabel222">
    <w:name w:val="ListLabel 222"/>
    <w:qFormat/>
    <w:rsid w:val="009845FB"/>
    <w:rPr>
      <w:rFonts w:cs="OpenSymbol"/>
      <w:sz w:val="28"/>
    </w:rPr>
  </w:style>
  <w:style w:type="character" w:customStyle="1" w:styleId="ListLabel223">
    <w:name w:val="ListLabel 223"/>
    <w:qFormat/>
    <w:rsid w:val="009845FB"/>
    <w:rPr>
      <w:rFonts w:ascii="Times New Roman" w:hAnsi="Times New Roman"/>
      <w:sz w:val="28"/>
      <w:szCs w:val="26"/>
    </w:rPr>
  </w:style>
  <w:style w:type="character" w:customStyle="1" w:styleId="ListLabel224">
    <w:name w:val="ListLabel 224"/>
    <w:qFormat/>
    <w:rsid w:val="009845FB"/>
    <w:rPr>
      <w:rFonts w:cs="OpenSymbol"/>
      <w:sz w:val="28"/>
    </w:rPr>
  </w:style>
  <w:style w:type="character" w:customStyle="1" w:styleId="ListLabel225">
    <w:name w:val="ListLabel 225"/>
    <w:qFormat/>
    <w:rsid w:val="009845FB"/>
    <w:rPr>
      <w:rFonts w:cs="OpenSymbol"/>
      <w:sz w:val="28"/>
    </w:rPr>
  </w:style>
  <w:style w:type="character" w:customStyle="1" w:styleId="ListLabel226">
    <w:name w:val="ListLabel 226"/>
    <w:qFormat/>
    <w:rsid w:val="009845FB"/>
    <w:rPr>
      <w:rFonts w:cs="OpenSymbol"/>
      <w:sz w:val="28"/>
    </w:rPr>
  </w:style>
  <w:style w:type="character" w:customStyle="1" w:styleId="ListLabel227">
    <w:name w:val="ListLabel 227"/>
    <w:qFormat/>
    <w:rsid w:val="009845FB"/>
    <w:rPr>
      <w:rFonts w:cs="OpenSymbol"/>
      <w:sz w:val="28"/>
    </w:rPr>
  </w:style>
  <w:style w:type="character" w:customStyle="1" w:styleId="ListLabel228">
    <w:name w:val="ListLabel 228"/>
    <w:qFormat/>
    <w:rsid w:val="009845FB"/>
    <w:rPr>
      <w:rFonts w:cs="OpenSymbol"/>
      <w:sz w:val="28"/>
    </w:rPr>
  </w:style>
  <w:style w:type="character" w:customStyle="1" w:styleId="ListLabel229">
    <w:name w:val="ListLabel 229"/>
    <w:qFormat/>
    <w:rsid w:val="009845FB"/>
    <w:rPr>
      <w:rFonts w:cs="OpenSymbol"/>
      <w:sz w:val="28"/>
    </w:rPr>
  </w:style>
  <w:style w:type="character" w:customStyle="1" w:styleId="ListLabel230">
    <w:name w:val="ListLabel 230"/>
    <w:qFormat/>
    <w:rsid w:val="009845FB"/>
    <w:rPr>
      <w:rFonts w:cs="OpenSymbol"/>
      <w:sz w:val="28"/>
    </w:rPr>
  </w:style>
  <w:style w:type="character" w:customStyle="1" w:styleId="ListLabel231">
    <w:name w:val="ListLabel 231"/>
    <w:qFormat/>
    <w:rsid w:val="009845FB"/>
    <w:rPr>
      <w:rFonts w:cs="OpenSymbol"/>
      <w:sz w:val="28"/>
    </w:rPr>
  </w:style>
  <w:style w:type="paragraph" w:customStyle="1" w:styleId="18">
    <w:name w:val="Заголовок1"/>
    <w:basedOn w:val="a1"/>
    <w:next w:val="af9"/>
    <w:qFormat/>
    <w:rsid w:val="009845FB"/>
    <w:pPr>
      <w:keepNext/>
      <w:suppressAutoHyphens w:val="0"/>
      <w:spacing w:before="240" w:after="120" w:line="200" w:lineRule="atLeast"/>
    </w:pPr>
    <w:rPr>
      <w:rFonts w:ascii="Liberation Sans" w:eastAsia="Microsoft YaHei" w:hAnsi="Liberation Sans" w:cs="Mangal"/>
      <w:color w:val="000000"/>
      <w:szCs w:val="28"/>
      <w:lang w:eastAsia="en-US"/>
    </w:rPr>
  </w:style>
  <w:style w:type="paragraph" w:styleId="afff5">
    <w:name w:val="caption"/>
    <w:basedOn w:val="a1"/>
    <w:qFormat/>
    <w:rsid w:val="009845FB"/>
    <w:pPr>
      <w:suppressLineNumbers/>
      <w:suppressAutoHyphens w:val="0"/>
      <w:spacing w:before="120" w:after="120" w:line="200" w:lineRule="atLeast"/>
    </w:pPr>
    <w:rPr>
      <w:rFonts w:ascii="Mangal" w:eastAsia="Tahoma" w:hAnsi="Mangal" w:cs="Mangal"/>
      <w:i/>
      <w:iCs/>
      <w:color w:val="000000"/>
      <w:sz w:val="24"/>
      <w:szCs w:val="24"/>
      <w:lang w:eastAsia="en-US"/>
    </w:rPr>
  </w:style>
  <w:style w:type="paragraph" w:customStyle="1" w:styleId="consplustitle0">
    <w:name w:val="consplustitle"/>
    <w:basedOn w:val="a1"/>
    <w:uiPriority w:val="99"/>
    <w:qFormat/>
    <w:rsid w:val="009845FB"/>
    <w:pPr>
      <w:suppressAutoHyphens w:val="0"/>
      <w:spacing w:beforeAutospacing="1" w:afterAutospacing="1"/>
    </w:pPr>
    <w:rPr>
      <w:color w:val="000000"/>
      <w:sz w:val="24"/>
      <w:szCs w:val="24"/>
      <w:lang w:eastAsia="ru-RU"/>
    </w:rPr>
  </w:style>
  <w:style w:type="paragraph" w:styleId="29">
    <w:name w:val="Body Text Indent 2"/>
    <w:basedOn w:val="a1"/>
    <w:link w:val="28"/>
    <w:uiPriority w:val="99"/>
    <w:qFormat/>
    <w:rsid w:val="009845FB"/>
    <w:pPr>
      <w:suppressAutoHyphens w:val="0"/>
      <w:spacing w:after="120" w:line="480" w:lineRule="auto"/>
      <w:ind w:left="283"/>
    </w:pPr>
    <w:rPr>
      <w:b/>
      <w:bCs/>
      <w:sz w:val="24"/>
      <w:szCs w:val="24"/>
      <w:lang w:eastAsia="ru-RU"/>
    </w:rPr>
  </w:style>
  <w:style w:type="character" w:customStyle="1" w:styleId="220">
    <w:name w:val="Основной текст с отступом 2 Знак2"/>
    <w:basedOn w:val="a2"/>
    <w:uiPriority w:val="99"/>
    <w:rsid w:val="009845FB"/>
    <w:rPr>
      <w:rFonts w:ascii="Times New Roman" w:eastAsia="Times New Roman" w:hAnsi="Times New Roman" w:cs="Times New Roman"/>
      <w:sz w:val="28"/>
      <w:szCs w:val="20"/>
      <w:lang w:eastAsia="zh-CN"/>
    </w:rPr>
  </w:style>
  <w:style w:type="paragraph" w:customStyle="1" w:styleId="tex2stcxspmiddle">
    <w:name w:val="tex2stcxspmiddle"/>
    <w:basedOn w:val="a1"/>
    <w:uiPriority w:val="99"/>
    <w:qFormat/>
    <w:rsid w:val="009845FB"/>
    <w:pPr>
      <w:suppressAutoHyphens w:val="0"/>
      <w:spacing w:beforeAutospacing="1" w:afterAutospacing="1"/>
    </w:pPr>
    <w:rPr>
      <w:color w:val="000000"/>
      <w:sz w:val="24"/>
      <w:szCs w:val="24"/>
      <w:lang w:eastAsia="ru-RU"/>
    </w:rPr>
  </w:style>
  <w:style w:type="paragraph" w:customStyle="1" w:styleId="tex2stcxsplast">
    <w:name w:val="tex2stcxsplast"/>
    <w:basedOn w:val="a1"/>
    <w:uiPriority w:val="99"/>
    <w:qFormat/>
    <w:rsid w:val="009845FB"/>
    <w:pPr>
      <w:suppressAutoHyphens w:val="0"/>
      <w:spacing w:beforeAutospacing="1" w:afterAutospacing="1"/>
    </w:pPr>
    <w:rPr>
      <w:color w:val="000000"/>
      <w:sz w:val="24"/>
      <w:szCs w:val="24"/>
      <w:lang w:eastAsia="ru-RU"/>
    </w:rPr>
  </w:style>
  <w:style w:type="paragraph" w:customStyle="1" w:styleId="tex2st">
    <w:name w:val="tex2st"/>
    <w:basedOn w:val="a1"/>
    <w:uiPriority w:val="99"/>
    <w:qFormat/>
    <w:rsid w:val="009845FB"/>
    <w:pPr>
      <w:suppressAutoHyphens w:val="0"/>
      <w:spacing w:beforeAutospacing="1" w:afterAutospacing="1"/>
    </w:pPr>
    <w:rPr>
      <w:color w:val="000000"/>
      <w:sz w:val="24"/>
      <w:szCs w:val="24"/>
      <w:lang w:eastAsia="ru-RU"/>
    </w:rPr>
  </w:style>
  <w:style w:type="paragraph" w:styleId="37">
    <w:name w:val="Body Text 3"/>
    <w:basedOn w:val="a1"/>
    <w:link w:val="310"/>
    <w:qFormat/>
    <w:rsid w:val="009845FB"/>
    <w:pPr>
      <w:suppressAutoHyphens w:val="0"/>
      <w:spacing w:after="120"/>
    </w:pPr>
    <w:rPr>
      <w:color w:val="000000"/>
      <w:sz w:val="16"/>
      <w:szCs w:val="16"/>
      <w:lang w:eastAsia="ru-RU"/>
    </w:rPr>
  </w:style>
  <w:style w:type="character" w:customStyle="1" w:styleId="310">
    <w:name w:val="Основной текст 3 Знак1"/>
    <w:basedOn w:val="a2"/>
    <w:link w:val="37"/>
    <w:rsid w:val="009845FB"/>
    <w:rPr>
      <w:rFonts w:ascii="Times New Roman" w:eastAsia="Times New Roman" w:hAnsi="Times New Roman" w:cs="Times New Roman"/>
      <w:color w:val="000000"/>
      <w:sz w:val="16"/>
      <w:szCs w:val="16"/>
      <w:lang w:eastAsia="ru-RU"/>
    </w:rPr>
  </w:style>
  <w:style w:type="paragraph" w:styleId="afff6">
    <w:name w:val="List Bullet"/>
    <w:basedOn w:val="a1"/>
    <w:qFormat/>
    <w:rsid w:val="009845FB"/>
    <w:pPr>
      <w:suppressAutoHyphens w:val="0"/>
    </w:pPr>
    <w:rPr>
      <w:rFonts w:eastAsia="Calibri"/>
      <w:color w:val="000000"/>
      <w:lang w:eastAsia="ru-RU"/>
    </w:rPr>
  </w:style>
  <w:style w:type="paragraph" w:customStyle="1" w:styleId="19">
    <w:name w:val="Абзац списка1"/>
    <w:basedOn w:val="a1"/>
    <w:qFormat/>
    <w:rsid w:val="009845FB"/>
    <w:pPr>
      <w:suppressAutoHyphens w:val="0"/>
      <w:spacing w:after="200" w:line="276" w:lineRule="auto"/>
      <w:ind w:left="720"/>
      <w:contextualSpacing/>
    </w:pPr>
    <w:rPr>
      <w:rFonts w:ascii="Calibri" w:hAnsi="Calibri"/>
      <w:color w:val="000000"/>
      <w:sz w:val="36"/>
      <w:szCs w:val="24"/>
      <w:lang w:eastAsia="en-US"/>
    </w:rPr>
  </w:style>
  <w:style w:type="paragraph" w:customStyle="1" w:styleId="Standard">
    <w:name w:val="Standard"/>
    <w:qFormat/>
    <w:rsid w:val="009845FB"/>
    <w:pPr>
      <w:suppressAutoHyphens/>
      <w:spacing w:after="0" w:line="240" w:lineRule="auto"/>
      <w:textAlignment w:val="baseline"/>
    </w:pPr>
    <w:rPr>
      <w:rFonts w:ascii="Times New Roman" w:eastAsia="SimSun" w:hAnsi="Times New Roman" w:cs="Times New Roman"/>
      <w:color w:val="00000A"/>
      <w:sz w:val="24"/>
      <w:szCs w:val="24"/>
      <w:lang w:eastAsia="ru-RU" w:bidi="hi-IN"/>
    </w:rPr>
  </w:style>
  <w:style w:type="paragraph" w:customStyle="1" w:styleId="afff7">
    <w:name w:val="для проектов"/>
    <w:basedOn w:val="a1"/>
    <w:semiHidden/>
    <w:qFormat/>
    <w:rsid w:val="009845FB"/>
    <w:pPr>
      <w:suppressAutoHyphens w:val="0"/>
      <w:spacing w:line="360" w:lineRule="auto"/>
      <w:ind w:firstLine="709"/>
      <w:jc w:val="both"/>
    </w:pPr>
    <w:rPr>
      <w:color w:val="000000"/>
      <w:lang w:eastAsia="ru-RU"/>
    </w:rPr>
  </w:style>
  <w:style w:type="paragraph" w:customStyle="1" w:styleId="BodyText21">
    <w:name w:val="Body Text 2.Мой Заголовок 1"/>
    <w:qFormat/>
    <w:rsid w:val="009845FB"/>
    <w:pPr>
      <w:spacing w:after="0" w:line="240" w:lineRule="auto"/>
      <w:ind w:firstLine="709"/>
      <w:jc w:val="both"/>
    </w:pPr>
    <w:rPr>
      <w:rFonts w:ascii="Times New Roman" w:eastAsia="Times New Roman" w:hAnsi="Times New Roman" w:cs="Times New Roman"/>
      <w:color w:val="00000A"/>
      <w:sz w:val="28"/>
      <w:szCs w:val="20"/>
      <w:lang w:eastAsia="ru-RU"/>
    </w:rPr>
  </w:style>
  <w:style w:type="paragraph" w:customStyle="1" w:styleId="1a">
    <w:name w:val="Название1"/>
    <w:qFormat/>
    <w:rsid w:val="009845FB"/>
    <w:pPr>
      <w:spacing w:after="0" w:line="240" w:lineRule="auto"/>
      <w:jc w:val="center"/>
    </w:pPr>
    <w:rPr>
      <w:rFonts w:ascii="Arial" w:eastAsia="Times New Roman" w:hAnsi="Arial" w:cs="Times New Roman"/>
      <w:color w:val="00000A"/>
      <w:sz w:val="24"/>
      <w:szCs w:val="20"/>
      <w:lang w:eastAsia="ru-RU"/>
    </w:rPr>
  </w:style>
  <w:style w:type="paragraph" w:customStyle="1" w:styleId="1b">
    <w:name w:val="Обычный1"/>
    <w:qFormat/>
    <w:rsid w:val="009845FB"/>
    <w:pPr>
      <w:widowControl w:val="0"/>
      <w:spacing w:after="0" w:line="240" w:lineRule="auto"/>
    </w:pPr>
    <w:rPr>
      <w:rFonts w:ascii="Times New Roman" w:eastAsia="Times New Roman" w:hAnsi="Times New Roman" w:cs="Times New Roman"/>
      <w:color w:val="00000A"/>
      <w:sz w:val="36"/>
      <w:szCs w:val="20"/>
      <w:lang w:eastAsia="ru-RU"/>
    </w:rPr>
  </w:style>
  <w:style w:type="paragraph" w:styleId="38">
    <w:name w:val="toc 3"/>
    <w:aliases w:val="Оглавление 3 Знак,Оглавление 3 Знак Знак,Оглавление 3 Знак Знак Знак,Оглавление 3 Знак Знак Знак Знак,Оглавление 3 Знак Знак Знак Знак Знак,Оглавление 3 Знак Знак Знак Знак Знак Знак,Оглавление 3 Знак Знак Знак Знак Знак Знак Знак"/>
    <w:basedOn w:val="a1"/>
    <w:link w:val="38"/>
    <w:autoRedefine/>
    <w:rsid w:val="009845FB"/>
    <w:pPr>
      <w:widowControl w:val="0"/>
      <w:suppressAutoHyphens w:val="0"/>
      <w:spacing w:line="360" w:lineRule="exact"/>
      <w:ind w:firstLine="709"/>
      <w:jc w:val="both"/>
    </w:pPr>
    <w:rPr>
      <w:color w:val="000000"/>
      <w:sz w:val="24"/>
      <w:szCs w:val="30"/>
      <w:lang w:eastAsia="ru-RU"/>
    </w:rPr>
  </w:style>
  <w:style w:type="paragraph" w:customStyle="1" w:styleId="211">
    <w:name w:val="Заголовок 21"/>
    <w:basedOn w:val="1b"/>
    <w:qFormat/>
    <w:rsid w:val="009845FB"/>
    <w:pPr>
      <w:keepNext/>
      <w:widowControl/>
      <w:jc w:val="center"/>
      <w:outlineLvl w:val="1"/>
    </w:pPr>
    <w:rPr>
      <w:rFonts w:ascii="Arial" w:hAnsi="Arial"/>
      <w:sz w:val="24"/>
    </w:rPr>
  </w:style>
  <w:style w:type="paragraph" w:customStyle="1" w:styleId="1c">
    <w:name w:val="Знак1"/>
    <w:basedOn w:val="a1"/>
    <w:qFormat/>
    <w:rsid w:val="009845FB"/>
    <w:pPr>
      <w:widowControl w:val="0"/>
      <w:suppressAutoHyphens w:val="0"/>
      <w:spacing w:beforeAutospacing="1" w:afterAutospacing="1" w:line="360" w:lineRule="atLeast"/>
      <w:jc w:val="both"/>
      <w:textAlignment w:val="baseline"/>
    </w:pPr>
    <w:rPr>
      <w:rFonts w:ascii="Tahoma" w:hAnsi="Tahoma" w:cs="Tahoma"/>
      <w:color w:val="000000"/>
      <w:sz w:val="20"/>
      <w:lang w:val="en-US" w:eastAsia="en-US"/>
    </w:rPr>
  </w:style>
  <w:style w:type="paragraph" w:customStyle="1" w:styleId="afff8">
    <w:name w:val="ОТСТУП"/>
    <w:basedOn w:val="a1"/>
    <w:qFormat/>
    <w:rsid w:val="009845FB"/>
    <w:pPr>
      <w:widowControl w:val="0"/>
      <w:suppressAutoHyphens w:val="0"/>
      <w:ind w:firstLine="709"/>
      <w:jc w:val="center"/>
    </w:pPr>
    <w:rPr>
      <w:color w:val="000000"/>
      <w:sz w:val="24"/>
      <w:szCs w:val="24"/>
      <w:lang w:eastAsia="ru-RU"/>
    </w:rPr>
  </w:style>
  <w:style w:type="paragraph" w:customStyle="1" w:styleId="afff9">
    <w:name w:val="Заголовок таблицы"/>
    <w:basedOn w:val="afff1"/>
    <w:qFormat/>
    <w:rsid w:val="009845FB"/>
  </w:style>
  <w:style w:type="paragraph" w:customStyle="1" w:styleId="afffa">
    <w:name w:val="Объект со стрелкой"/>
    <w:basedOn w:val="a1"/>
    <w:qFormat/>
    <w:rsid w:val="009845FB"/>
    <w:pPr>
      <w:suppressAutoHyphens w:val="0"/>
      <w:spacing w:line="200" w:lineRule="atLeast"/>
    </w:pPr>
    <w:rPr>
      <w:rFonts w:ascii="Mangal" w:eastAsia="Tahoma" w:hAnsi="Mangal" w:cs="Liberation Sans"/>
      <w:color w:val="000000"/>
      <w:sz w:val="36"/>
      <w:szCs w:val="24"/>
      <w:lang w:eastAsia="en-US"/>
    </w:rPr>
  </w:style>
  <w:style w:type="paragraph" w:customStyle="1" w:styleId="afffb">
    <w:name w:val="Объект с тенью"/>
    <w:basedOn w:val="a1"/>
    <w:qFormat/>
    <w:rsid w:val="009845FB"/>
    <w:pPr>
      <w:suppressAutoHyphens w:val="0"/>
      <w:spacing w:line="200" w:lineRule="atLeast"/>
    </w:pPr>
    <w:rPr>
      <w:rFonts w:ascii="Mangal" w:eastAsia="Tahoma" w:hAnsi="Mangal" w:cs="Liberation Sans"/>
      <w:color w:val="000000"/>
      <w:sz w:val="36"/>
      <w:szCs w:val="24"/>
      <w:lang w:eastAsia="en-US"/>
    </w:rPr>
  </w:style>
  <w:style w:type="paragraph" w:customStyle="1" w:styleId="afffc">
    <w:name w:val="Объект без заливки"/>
    <w:basedOn w:val="a1"/>
    <w:qFormat/>
    <w:rsid w:val="009845FB"/>
    <w:pPr>
      <w:suppressAutoHyphens w:val="0"/>
      <w:spacing w:line="200" w:lineRule="atLeast"/>
    </w:pPr>
    <w:rPr>
      <w:rFonts w:ascii="Mangal" w:eastAsia="Tahoma" w:hAnsi="Mangal" w:cs="Liberation Sans"/>
      <w:color w:val="000000"/>
      <w:sz w:val="36"/>
      <w:szCs w:val="24"/>
      <w:lang w:eastAsia="en-US"/>
    </w:rPr>
  </w:style>
  <w:style w:type="paragraph" w:customStyle="1" w:styleId="afffd">
    <w:name w:val="Объект без заливки и линий"/>
    <w:basedOn w:val="a1"/>
    <w:qFormat/>
    <w:rsid w:val="009845FB"/>
    <w:pPr>
      <w:suppressAutoHyphens w:val="0"/>
      <w:spacing w:line="200" w:lineRule="atLeast"/>
    </w:pPr>
    <w:rPr>
      <w:rFonts w:ascii="Mangal" w:eastAsia="Tahoma" w:hAnsi="Mangal" w:cs="Liberation Sans"/>
      <w:color w:val="000000"/>
      <w:sz w:val="36"/>
      <w:szCs w:val="24"/>
      <w:lang w:eastAsia="en-US"/>
    </w:rPr>
  </w:style>
  <w:style w:type="paragraph" w:customStyle="1" w:styleId="afffe">
    <w:name w:val="Выравнивание текста по ширине"/>
    <w:basedOn w:val="a1"/>
    <w:qFormat/>
    <w:rsid w:val="009845FB"/>
    <w:pPr>
      <w:suppressAutoHyphens w:val="0"/>
      <w:spacing w:line="200" w:lineRule="atLeast"/>
    </w:pPr>
    <w:rPr>
      <w:rFonts w:ascii="Mangal" w:eastAsia="Tahoma" w:hAnsi="Mangal" w:cs="Liberation Sans"/>
      <w:color w:val="000000"/>
      <w:sz w:val="36"/>
      <w:szCs w:val="24"/>
      <w:lang w:eastAsia="en-US"/>
    </w:rPr>
  </w:style>
  <w:style w:type="paragraph" w:customStyle="1" w:styleId="1d">
    <w:name w:val="Название 1"/>
    <w:basedOn w:val="a1"/>
    <w:qFormat/>
    <w:rsid w:val="009845FB"/>
    <w:pPr>
      <w:suppressAutoHyphens w:val="0"/>
      <w:spacing w:line="200" w:lineRule="atLeast"/>
      <w:jc w:val="center"/>
    </w:pPr>
    <w:rPr>
      <w:rFonts w:ascii="Mangal" w:eastAsia="Tahoma" w:hAnsi="Mangal" w:cs="Liberation Sans"/>
      <w:color w:val="000000"/>
      <w:sz w:val="36"/>
      <w:szCs w:val="24"/>
      <w:lang w:eastAsia="en-US"/>
    </w:rPr>
  </w:style>
  <w:style w:type="paragraph" w:customStyle="1" w:styleId="2a">
    <w:name w:val="Название 2"/>
    <w:basedOn w:val="a1"/>
    <w:qFormat/>
    <w:rsid w:val="009845FB"/>
    <w:pPr>
      <w:suppressAutoHyphens w:val="0"/>
      <w:spacing w:before="57" w:after="57" w:line="200" w:lineRule="atLeast"/>
      <w:ind w:right="113"/>
      <w:jc w:val="center"/>
    </w:pPr>
    <w:rPr>
      <w:rFonts w:ascii="Mangal" w:eastAsia="Tahoma" w:hAnsi="Mangal" w:cs="Liberation Sans"/>
      <w:color w:val="000000"/>
      <w:sz w:val="36"/>
      <w:szCs w:val="24"/>
      <w:lang w:eastAsia="en-US"/>
    </w:rPr>
  </w:style>
  <w:style w:type="paragraph" w:customStyle="1" w:styleId="affff">
    <w:name w:val="Размерная линия"/>
    <w:basedOn w:val="a1"/>
    <w:qFormat/>
    <w:rsid w:val="009845FB"/>
    <w:pPr>
      <w:suppressAutoHyphens w:val="0"/>
      <w:spacing w:line="200" w:lineRule="atLeast"/>
    </w:pPr>
    <w:rPr>
      <w:rFonts w:ascii="Mangal" w:eastAsia="Tahoma" w:hAnsi="Mangal" w:cs="Liberation Sans"/>
      <w:color w:val="000000"/>
      <w:sz w:val="36"/>
      <w:szCs w:val="24"/>
      <w:lang w:eastAsia="en-US"/>
    </w:rPr>
  </w:style>
  <w:style w:type="paragraph" w:customStyle="1" w:styleId="LTGliederung1">
    <w:name w:val="Заголовок и объект~LT~Gliederung 1"/>
    <w:qFormat/>
    <w:rsid w:val="009845FB"/>
    <w:pPr>
      <w:spacing w:before="283" w:after="0" w:line="200" w:lineRule="atLeast"/>
    </w:pPr>
    <w:rPr>
      <w:rFonts w:ascii="Mangal" w:eastAsia="Tahoma" w:hAnsi="Mangal" w:cs="Liberation Sans"/>
      <w:color w:val="FFFFFF"/>
      <w:sz w:val="42"/>
      <w:szCs w:val="24"/>
    </w:rPr>
  </w:style>
  <w:style w:type="paragraph" w:customStyle="1" w:styleId="LTGliederung2">
    <w:name w:val="Заголовок и объект~LT~Gliederung 2"/>
    <w:basedOn w:val="LTGliederung1"/>
    <w:qFormat/>
    <w:rsid w:val="009845FB"/>
    <w:pPr>
      <w:spacing w:before="227"/>
    </w:pPr>
    <w:rPr>
      <w:sz w:val="34"/>
    </w:rPr>
  </w:style>
  <w:style w:type="paragraph" w:customStyle="1" w:styleId="LTGliederung3">
    <w:name w:val="Заголовок и объект~LT~Gliederung 3"/>
    <w:basedOn w:val="LTGliederung2"/>
    <w:qFormat/>
    <w:rsid w:val="009845FB"/>
    <w:pPr>
      <w:spacing w:before="170"/>
    </w:pPr>
    <w:rPr>
      <w:sz w:val="32"/>
    </w:rPr>
  </w:style>
  <w:style w:type="paragraph" w:customStyle="1" w:styleId="LTGliederung4">
    <w:name w:val="Заголовок и объект~LT~Gliederung 4"/>
    <w:basedOn w:val="LTGliederung3"/>
    <w:qFormat/>
    <w:rsid w:val="009845FB"/>
    <w:pPr>
      <w:spacing w:before="113"/>
    </w:pPr>
    <w:rPr>
      <w:sz w:val="30"/>
    </w:rPr>
  </w:style>
  <w:style w:type="paragraph" w:customStyle="1" w:styleId="LTGliederung5">
    <w:name w:val="Заголовок и объект~LT~Gliederung 5"/>
    <w:basedOn w:val="LTGliederung4"/>
    <w:qFormat/>
    <w:rsid w:val="009845FB"/>
    <w:pPr>
      <w:spacing w:before="57"/>
    </w:pPr>
    <w:rPr>
      <w:sz w:val="40"/>
    </w:rPr>
  </w:style>
  <w:style w:type="paragraph" w:customStyle="1" w:styleId="LTGliederung6">
    <w:name w:val="Заголовок и объект~LT~Gliederung 6"/>
    <w:basedOn w:val="LTGliederung5"/>
    <w:qFormat/>
    <w:rsid w:val="009845FB"/>
  </w:style>
  <w:style w:type="paragraph" w:customStyle="1" w:styleId="LTGliederung7">
    <w:name w:val="Заголовок и объект~LT~Gliederung 7"/>
    <w:basedOn w:val="LTGliederung6"/>
    <w:qFormat/>
    <w:rsid w:val="009845FB"/>
  </w:style>
  <w:style w:type="paragraph" w:customStyle="1" w:styleId="LTGliederung8">
    <w:name w:val="Заголовок и объект~LT~Gliederung 8"/>
    <w:basedOn w:val="LTGliederung7"/>
    <w:qFormat/>
    <w:rsid w:val="009845FB"/>
  </w:style>
  <w:style w:type="paragraph" w:customStyle="1" w:styleId="LTGliederung9">
    <w:name w:val="Заголовок и объект~LT~Gliederung 9"/>
    <w:basedOn w:val="LTGliederung8"/>
    <w:qFormat/>
    <w:rsid w:val="009845FB"/>
  </w:style>
  <w:style w:type="paragraph" w:customStyle="1" w:styleId="LTTitel">
    <w:name w:val="Заголовок и объект~LT~Titel"/>
    <w:qFormat/>
    <w:rsid w:val="009845FB"/>
    <w:pPr>
      <w:spacing w:after="0" w:line="200" w:lineRule="atLeast"/>
    </w:pPr>
    <w:rPr>
      <w:rFonts w:ascii="Mangal" w:eastAsia="Tahoma" w:hAnsi="Mangal" w:cs="Liberation Sans"/>
      <w:color w:val="FFFFFF"/>
      <w:sz w:val="36"/>
      <w:szCs w:val="24"/>
    </w:rPr>
  </w:style>
  <w:style w:type="paragraph" w:customStyle="1" w:styleId="LTUntertitel">
    <w:name w:val="Заголовок и объект~LT~Untertitel"/>
    <w:qFormat/>
    <w:rsid w:val="009845FB"/>
    <w:pPr>
      <w:spacing w:after="0" w:line="240" w:lineRule="auto"/>
      <w:jc w:val="center"/>
    </w:pPr>
    <w:rPr>
      <w:rFonts w:ascii="Mangal" w:eastAsia="Tahoma" w:hAnsi="Mangal" w:cs="Liberation Sans"/>
      <w:color w:val="000000"/>
      <w:sz w:val="64"/>
      <w:szCs w:val="24"/>
    </w:rPr>
  </w:style>
  <w:style w:type="paragraph" w:customStyle="1" w:styleId="LTNotizen">
    <w:name w:val="Заголовок и объект~LT~Notizen"/>
    <w:qFormat/>
    <w:rsid w:val="009845FB"/>
    <w:pPr>
      <w:spacing w:after="0" w:line="240" w:lineRule="auto"/>
      <w:ind w:left="340" w:hanging="340"/>
    </w:pPr>
    <w:rPr>
      <w:rFonts w:ascii="Mangal" w:eastAsia="Tahoma" w:hAnsi="Mangal" w:cs="Liberation Sans"/>
      <w:color w:val="000000"/>
      <w:sz w:val="40"/>
      <w:szCs w:val="24"/>
    </w:rPr>
  </w:style>
  <w:style w:type="paragraph" w:customStyle="1" w:styleId="LTHintergrundobjekte">
    <w:name w:val="Заголовок и объект~LT~Hintergrundobjekte"/>
    <w:qFormat/>
    <w:rsid w:val="009845FB"/>
    <w:pPr>
      <w:spacing w:after="0" w:line="240" w:lineRule="auto"/>
    </w:pPr>
    <w:rPr>
      <w:rFonts w:ascii="Liberation Serif" w:eastAsia="Tahoma" w:hAnsi="Liberation Serif" w:cs="Liberation Sans"/>
      <w:color w:val="00000A"/>
      <w:sz w:val="24"/>
      <w:szCs w:val="24"/>
    </w:rPr>
  </w:style>
  <w:style w:type="paragraph" w:customStyle="1" w:styleId="LTHintergrund">
    <w:name w:val="Заголовок и объект~LT~Hintergrund"/>
    <w:qFormat/>
    <w:rsid w:val="009845FB"/>
    <w:pPr>
      <w:spacing w:after="0" w:line="240" w:lineRule="auto"/>
    </w:pPr>
    <w:rPr>
      <w:rFonts w:ascii="Liberation Serif" w:eastAsia="Tahoma" w:hAnsi="Liberation Serif" w:cs="Liberation Sans"/>
      <w:color w:val="00000A"/>
      <w:sz w:val="24"/>
      <w:szCs w:val="24"/>
    </w:rPr>
  </w:style>
  <w:style w:type="paragraph" w:customStyle="1" w:styleId="default0">
    <w:name w:val="default"/>
    <w:qFormat/>
    <w:rsid w:val="009845FB"/>
    <w:pPr>
      <w:spacing w:after="0" w:line="200" w:lineRule="atLeast"/>
    </w:pPr>
    <w:rPr>
      <w:rFonts w:ascii="Mangal" w:eastAsia="Tahoma" w:hAnsi="Mangal" w:cs="Liberation Sans"/>
      <w:color w:val="000000"/>
      <w:sz w:val="36"/>
      <w:szCs w:val="24"/>
    </w:rPr>
  </w:style>
  <w:style w:type="paragraph" w:customStyle="1" w:styleId="gray1">
    <w:name w:val="gray1"/>
    <w:basedOn w:val="default0"/>
    <w:qFormat/>
    <w:rsid w:val="009845FB"/>
  </w:style>
  <w:style w:type="paragraph" w:customStyle="1" w:styleId="gray2">
    <w:name w:val="gray2"/>
    <w:basedOn w:val="default0"/>
    <w:qFormat/>
    <w:rsid w:val="009845FB"/>
  </w:style>
  <w:style w:type="paragraph" w:customStyle="1" w:styleId="gray3">
    <w:name w:val="gray3"/>
    <w:basedOn w:val="default0"/>
    <w:qFormat/>
    <w:rsid w:val="009845FB"/>
  </w:style>
  <w:style w:type="paragraph" w:customStyle="1" w:styleId="bw1">
    <w:name w:val="bw1"/>
    <w:basedOn w:val="default0"/>
    <w:qFormat/>
    <w:rsid w:val="009845FB"/>
  </w:style>
  <w:style w:type="paragraph" w:customStyle="1" w:styleId="bw2">
    <w:name w:val="bw2"/>
    <w:basedOn w:val="default0"/>
    <w:qFormat/>
    <w:rsid w:val="009845FB"/>
  </w:style>
  <w:style w:type="paragraph" w:customStyle="1" w:styleId="bw3">
    <w:name w:val="bw3"/>
    <w:basedOn w:val="default0"/>
    <w:qFormat/>
    <w:rsid w:val="009845FB"/>
  </w:style>
  <w:style w:type="paragraph" w:customStyle="1" w:styleId="orange1">
    <w:name w:val="orange1"/>
    <w:basedOn w:val="default0"/>
    <w:qFormat/>
    <w:rsid w:val="009845FB"/>
  </w:style>
  <w:style w:type="paragraph" w:customStyle="1" w:styleId="orange2">
    <w:name w:val="orange2"/>
    <w:basedOn w:val="default0"/>
    <w:qFormat/>
    <w:rsid w:val="009845FB"/>
  </w:style>
  <w:style w:type="paragraph" w:customStyle="1" w:styleId="orange3">
    <w:name w:val="orange3"/>
    <w:basedOn w:val="default0"/>
    <w:qFormat/>
    <w:rsid w:val="009845FB"/>
  </w:style>
  <w:style w:type="paragraph" w:customStyle="1" w:styleId="turquoise1">
    <w:name w:val="turquoise1"/>
    <w:basedOn w:val="default0"/>
    <w:qFormat/>
    <w:rsid w:val="009845FB"/>
  </w:style>
  <w:style w:type="paragraph" w:customStyle="1" w:styleId="turquoise2">
    <w:name w:val="turquoise2"/>
    <w:basedOn w:val="default0"/>
    <w:qFormat/>
    <w:rsid w:val="009845FB"/>
  </w:style>
  <w:style w:type="paragraph" w:customStyle="1" w:styleId="turquoise3">
    <w:name w:val="turquoise3"/>
    <w:basedOn w:val="default0"/>
    <w:qFormat/>
    <w:rsid w:val="009845FB"/>
  </w:style>
  <w:style w:type="paragraph" w:customStyle="1" w:styleId="blue1">
    <w:name w:val="blue1"/>
    <w:basedOn w:val="default0"/>
    <w:qFormat/>
    <w:rsid w:val="009845FB"/>
  </w:style>
  <w:style w:type="paragraph" w:customStyle="1" w:styleId="blue2">
    <w:name w:val="blue2"/>
    <w:basedOn w:val="default0"/>
    <w:qFormat/>
    <w:rsid w:val="009845FB"/>
  </w:style>
  <w:style w:type="paragraph" w:customStyle="1" w:styleId="blue3">
    <w:name w:val="blue3"/>
    <w:basedOn w:val="default0"/>
    <w:qFormat/>
    <w:rsid w:val="009845FB"/>
  </w:style>
  <w:style w:type="paragraph" w:customStyle="1" w:styleId="sun1">
    <w:name w:val="sun1"/>
    <w:basedOn w:val="default0"/>
    <w:qFormat/>
    <w:rsid w:val="009845FB"/>
  </w:style>
  <w:style w:type="paragraph" w:customStyle="1" w:styleId="sun2">
    <w:name w:val="sun2"/>
    <w:basedOn w:val="default0"/>
    <w:qFormat/>
    <w:rsid w:val="009845FB"/>
  </w:style>
  <w:style w:type="paragraph" w:customStyle="1" w:styleId="sun3">
    <w:name w:val="sun3"/>
    <w:basedOn w:val="default0"/>
    <w:qFormat/>
    <w:rsid w:val="009845FB"/>
  </w:style>
  <w:style w:type="paragraph" w:customStyle="1" w:styleId="earth1">
    <w:name w:val="earth1"/>
    <w:basedOn w:val="default0"/>
    <w:qFormat/>
    <w:rsid w:val="009845FB"/>
  </w:style>
  <w:style w:type="paragraph" w:customStyle="1" w:styleId="earth2">
    <w:name w:val="earth2"/>
    <w:basedOn w:val="default0"/>
    <w:qFormat/>
    <w:rsid w:val="009845FB"/>
  </w:style>
  <w:style w:type="paragraph" w:customStyle="1" w:styleId="earth3">
    <w:name w:val="earth3"/>
    <w:basedOn w:val="default0"/>
    <w:qFormat/>
    <w:rsid w:val="009845FB"/>
  </w:style>
  <w:style w:type="paragraph" w:customStyle="1" w:styleId="green1">
    <w:name w:val="green1"/>
    <w:basedOn w:val="default0"/>
    <w:qFormat/>
    <w:rsid w:val="009845FB"/>
  </w:style>
  <w:style w:type="paragraph" w:customStyle="1" w:styleId="green2">
    <w:name w:val="green2"/>
    <w:basedOn w:val="default0"/>
    <w:qFormat/>
    <w:rsid w:val="009845FB"/>
  </w:style>
  <w:style w:type="paragraph" w:customStyle="1" w:styleId="green3">
    <w:name w:val="green3"/>
    <w:basedOn w:val="default0"/>
    <w:qFormat/>
    <w:rsid w:val="009845FB"/>
  </w:style>
  <w:style w:type="paragraph" w:customStyle="1" w:styleId="seetang1">
    <w:name w:val="seetang1"/>
    <w:basedOn w:val="default0"/>
    <w:qFormat/>
    <w:rsid w:val="009845FB"/>
  </w:style>
  <w:style w:type="paragraph" w:customStyle="1" w:styleId="seetang2">
    <w:name w:val="seetang2"/>
    <w:basedOn w:val="default0"/>
    <w:qFormat/>
    <w:rsid w:val="009845FB"/>
  </w:style>
  <w:style w:type="paragraph" w:customStyle="1" w:styleId="seetang3">
    <w:name w:val="seetang3"/>
    <w:basedOn w:val="default0"/>
    <w:qFormat/>
    <w:rsid w:val="009845FB"/>
  </w:style>
  <w:style w:type="paragraph" w:customStyle="1" w:styleId="lightblue1">
    <w:name w:val="lightblue1"/>
    <w:basedOn w:val="default0"/>
    <w:qFormat/>
    <w:rsid w:val="009845FB"/>
  </w:style>
  <w:style w:type="paragraph" w:customStyle="1" w:styleId="lightblue2">
    <w:name w:val="lightblue2"/>
    <w:basedOn w:val="default0"/>
    <w:qFormat/>
    <w:rsid w:val="009845FB"/>
  </w:style>
  <w:style w:type="paragraph" w:customStyle="1" w:styleId="lightblue3">
    <w:name w:val="lightblue3"/>
    <w:basedOn w:val="default0"/>
    <w:qFormat/>
    <w:rsid w:val="009845FB"/>
  </w:style>
  <w:style w:type="paragraph" w:customStyle="1" w:styleId="yellow1">
    <w:name w:val="yellow1"/>
    <w:basedOn w:val="default0"/>
    <w:qFormat/>
    <w:rsid w:val="009845FB"/>
  </w:style>
  <w:style w:type="paragraph" w:customStyle="1" w:styleId="yellow2">
    <w:name w:val="yellow2"/>
    <w:basedOn w:val="default0"/>
    <w:qFormat/>
    <w:rsid w:val="009845FB"/>
  </w:style>
  <w:style w:type="paragraph" w:customStyle="1" w:styleId="yellow3">
    <w:name w:val="yellow3"/>
    <w:basedOn w:val="default0"/>
    <w:qFormat/>
    <w:rsid w:val="009845FB"/>
  </w:style>
  <w:style w:type="paragraph" w:customStyle="1" w:styleId="affff0">
    <w:name w:val="Объекты фона"/>
    <w:qFormat/>
    <w:rsid w:val="009845FB"/>
    <w:pPr>
      <w:spacing w:after="0" w:line="240" w:lineRule="auto"/>
    </w:pPr>
    <w:rPr>
      <w:rFonts w:ascii="Liberation Serif" w:eastAsia="Tahoma" w:hAnsi="Liberation Serif" w:cs="Liberation Sans"/>
      <w:color w:val="00000A"/>
      <w:sz w:val="24"/>
      <w:szCs w:val="24"/>
    </w:rPr>
  </w:style>
  <w:style w:type="paragraph" w:customStyle="1" w:styleId="affff1">
    <w:name w:val="Фон"/>
    <w:qFormat/>
    <w:rsid w:val="009845FB"/>
    <w:pPr>
      <w:spacing w:after="0" w:line="240" w:lineRule="auto"/>
    </w:pPr>
    <w:rPr>
      <w:rFonts w:ascii="Liberation Serif" w:eastAsia="Tahoma" w:hAnsi="Liberation Serif" w:cs="Liberation Sans"/>
      <w:color w:val="00000A"/>
      <w:sz w:val="24"/>
      <w:szCs w:val="24"/>
    </w:rPr>
  </w:style>
  <w:style w:type="paragraph" w:customStyle="1" w:styleId="affff2">
    <w:name w:val="Примечания"/>
    <w:qFormat/>
    <w:rsid w:val="009845FB"/>
    <w:pPr>
      <w:spacing w:after="0" w:line="240" w:lineRule="auto"/>
      <w:ind w:left="340" w:hanging="340"/>
    </w:pPr>
    <w:rPr>
      <w:rFonts w:ascii="Mangal" w:eastAsia="Tahoma" w:hAnsi="Mangal" w:cs="Liberation Sans"/>
      <w:color w:val="000000"/>
      <w:sz w:val="40"/>
      <w:szCs w:val="24"/>
    </w:rPr>
  </w:style>
  <w:style w:type="paragraph" w:customStyle="1" w:styleId="1e">
    <w:name w:val="Структура 1"/>
    <w:qFormat/>
    <w:rsid w:val="009845FB"/>
    <w:pPr>
      <w:spacing w:before="283" w:after="0" w:line="200" w:lineRule="atLeast"/>
    </w:pPr>
    <w:rPr>
      <w:rFonts w:ascii="Mangal" w:eastAsia="Tahoma" w:hAnsi="Mangal" w:cs="Liberation Sans"/>
      <w:color w:val="FFFFFF"/>
      <w:sz w:val="42"/>
      <w:szCs w:val="24"/>
    </w:rPr>
  </w:style>
  <w:style w:type="paragraph" w:customStyle="1" w:styleId="2b">
    <w:name w:val="Структура 2"/>
    <w:basedOn w:val="1e"/>
    <w:qFormat/>
    <w:rsid w:val="009845FB"/>
    <w:pPr>
      <w:spacing w:before="227"/>
    </w:pPr>
    <w:rPr>
      <w:sz w:val="34"/>
    </w:rPr>
  </w:style>
  <w:style w:type="paragraph" w:customStyle="1" w:styleId="44">
    <w:name w:val="Структура 4"/>
    <w:qFormat/>
    <w:rsid w:val="009845FB"/>
    <w:pPr>
      <w:spacing w:before="113" w:line="200" w:lineRule="atLeast"/>
    </w:pPr>
    <w:rPr>
      <w:rFonts w:ascii="Mangal" w:eastAsia="Tahoma" w:hAnsi="Mangal" w:cs="Liberation Sans"/>
      <w:color w:val="FFFFFF"/>
      <w:sz w:val="30"/>
      <w:szCs w:val="24"/>
    </w:rPr>
  </w:style>
  <w:style w:type="paragraph" w:customStyle="1" w:styleId="51">
    <w:name w:val="Структура 5"/>
    <w:basedOn w:val="44"/>
    <w:qFormat/>
    <w:rsid w:val="009845FB"/>
    <w:pPr>
      <w:spacing w:before="57"/>
    </w:pPr>
    <w:rPr>
      <w:sz w:val="40"/>
    </w:rPr>
  </w:style>
  <w:style w:type="paragraph" w:customStyle="1" w:styleId="62">
    <w:name w:val="Структура 6"/>
    <w:basedOn w:val="51"/>
    <w:qFormat/>
    <w:rsid w:val="009845FB"/>
  </w:style>
  <w:style w:type="paragraph" w:customStyle="1" w:styleId="71">
    <w:name w:val="Структура 7"/>
    <w:basedOn w:val="62"/>
    <w:qFormat/>
    <w:rsid w:val="009845FB"/>
  </w:style>
  <w:style w:type="paragraph" w:customStyle="1" w:styleId="81">
    <w:name w:val="Структура 8"/>
    <w:basedOn w:val="71"/>
    <w:qFormat/>
    <w:rsid w:val="009845FB"/>
  </w:style>
  <w:style w:type="paragraph" w:customStyle="1" w:styleId="91">
    <w:name w:val="Структура 9"/>
    <w:basedOn w:val="81"/>
    <w:qFormat/>
    <w:rsid w:val="009845FB"/>
  </w:style>
  <w:style w:type="paragraph" w:customStyle="1" w:styleId="LTGliederung10">
    <w:name w:val="Заголовок раздела~LT~Gliederung 1"/>
    <w:qFormat/>
    <w:rsid w:val="009845FB"/>
    <w:pPr>
      <w:spacing w:before="283" w:after="0" w:line="200" w:lineRule="atLeast"/>
    </w:pPr>
    <w:rPr>
      <w:rFonts w:ascii="Mangal" w:eastAsia="Tahoma" w:hAnsi="Mangal" w:cs="Liberation Sans"/>
      <w:color w:val="FFFFFF"/>
      <w:sz w:val="42"/>
      <w:szCs w:val="24"/>
    </w:rPr>
  </w:style>
  <w:style w:type="paragraph" w:customStyle="1" w:styleId="LTGliederung20">
    <w:name w:val="Заголовок раздела~LT~Gliederung 2"/>
    <w:basedOn w:val="LTGliederung10"/>
    <w:qFormat/>
    <w:rsid w:val="009845FB"/>
    <w:pPr>
      <w:spacing w:before="227"/>
    </w:pPr>
    <w:rPr>
      <w:sz w:val="34"/>
    </w:rPr>
  </w:style>
  <w:style w:type="paragraph" w:customStyle="1" w:styleId="LTGliederung30">
    <w:name w:val="Заголовок раздела~LT~Gliederung 3"/>
    <w:basedOn w:val="LTGliederung20"/>
    <w:qFormat/>
    <w:rsid w:val="009845FB"/>
    <w:pPr>
      <w:spacing w:before="170"/>
    </w:pPr>
    <w:rPr>
      <w:sz w:val="32"/>
    </w:rPr>
  </w:style>
  <w:style w:type="paragraph" w:customStyle="1" w:styleId="LTGliederung40">
    <w:name w:val="Заголовок раздела~LT~Gliederung 4"/>
    <w:basedOn w:val="LTGliederung30"/>
    <w:qFormat/>
    <w:rsid w:val="009845FB"/>
    <w:pPr>
      <w:spacing w:before="113"/>
    </w:pPr>
    <w:rPr>
      <w:sz w:val="30"/>
    </w:rPr>
  </w:style>
  <w:style w:type="paragraph" w:customStyle="1" w:styleId="LTGliederung50">
    <w:name w:val="Заголовок раздела~LT~Gliederung 5"/>
    <w:basedOn w:val="LTGliederung40"/>
    <w:qFormat/>
    <w:rsid w:val="009845FB"/>
    <w:pPr>
      <w:spacing w:before="57"/>
    </w:pPr>
    <w:rPr>
      <w:sz w:val="40"/>
    </w:rPr>
  </w:style>
  <w:style w:type="paragraph" w:customStyle="1" w:styleId="LTGliederung60">
    <w:name w:val="Заголовок раздела~LT~Gliederung 6"/>
    <w:basedOn w:val="LTGliederung50"/>
    <w:qFormat/>
    <w:rsid w:val="009845FB"/>
  </w:style>
  <w:style w:type="paragraph" w:customStyle="1" w:styleId="LTGliederung70">
    <w:name w:val="Заголовок раздела~LT~Gliederung 7"/>
    <w:basedOn w:val="LTGliederung60"/>
    <w:qFormat/>
    <w:rsid w:val="009845FB"/>
  </w:style>
  <w:style w:type="paragraph" w:customStyle="1" w:styleId="LTGliederung80">
    <w:name w:val="Заголовок раздела~LT~Gliederung 8"/>
    <w:basedOn w:val="LTGliederung70"/>
    <w:qFormat/>
    <w:rsid w:val="009845FB"/>
  </w:style>
  <w:style w:type="paragraph" w:customStyle="1" w:styleId="LTGliederung90">
    <w:name w:val="Заголовок раздела~LT~Gliederung 9"/>
    <w:basedOn w:val="LTGliederung80"/>
    <w:qFormat/>
    <w:rsid w:val="009845FB"/>
  </w:style>
  <w:style w:type="paragraph" w:customStyle="1" w:styleId="LTTitel0">
    <w:name w:val="Заголовок раздела~LT~Titel"/>
    <w:qFormat/>
    <w:rsid w:val="009845FB"/>
    <w:pPr>
      <w:spacing w:after="0" w:line="200" w:lineRule="atLeast"/>
    </w:pPr>
    <w:rPr>
      <w:rFonts w:ascii="Mangal" w:eastAsia="Tahoma" w:hAnsi="Mangal" w:cs="Liberation Sans"/>
      <w:color w:val="FFFFFF"/>
      <w:sz w:val="36"/>
      <w:szCs w:val="24"/>
    </w:rPr>
  </w:style>
  <w:style w:type="paragraph" w:customStyle="1" w:styleId="LTUntertitel0">
    <w:name w:val="Заголовок раздела~LT~Untertitel"/>
    <w:qFormat/>
    <w:rsid w:val="009845FB"/>
    <w:pPr>
      <w:spacing w:after="0" w:line="240" w:lineRule="auto"/>
      <w:jc w:val="center"/>
    </w:pPr>
    <w:rPr>
      <w:rFonts w:ascii="Mangal" w:eastAsia="Tahoma" w:hAnsi="Mangal" w:cs="Liberation Sans"/>
      <w:color w:val="000000"/>
      <w:sz w:val="64"/>
      <w:szCs w:val="24"/>
    </w:rPr>
  </w:style>
  <w:style w:type="paragraph" w:customStyle="1" w:styleId="LTNotizen0">
    <w:name w:val="Заголовок раздела~LT~Notizen"/>
    <w:qFormat/>
    <w:rsid w:val="009845FB"/>
    <w:pPr>
      <w:spacing w:after="0" w:line="240" w:lineRule="auto"/>
      <w:ind w:left="340" w:hanging="340"/>
    </w:pPr>
    <w:rPr>
      <w:rFonts w:ascii="Mangal" w:eastAsia="Tahoma" w:hAnsi="Mangal" w:cs="Liberation Sans"/>
      <w:color w:val="000000"/>
      <w:sz w:val="40"/>
      <w:szCs w:val="24"/>
    </w:rPr>
  </w:style>
  <w:style w:type="paragraph" w:customStyle="1" w:styleId="LTHintergrundobjekte0">
    <w:name w:val="Заголовок раздела~LT~Hintergrundobjekte"/>
    <w:qFormat/>
    <w:rsid w:val="009845FB"/>
    <w:pPr>
      <w:spacing w:after="0" w:line="240" w:lineRule="auto"/>
    </w:pPr>
    <w:rPr>
      <w:rFonts w:ascii="Liberation Serif" w:eastAsia="Tahoma" w:hAnsi="Liberation Serif" w:cs="Liberation Sans"/>
      <w:color w:val="00000A"/>
      <w:sz w:val="24"/>
      <w:szCs w:val="24"/>
    </w:rPr>
  </w:style>
  <w:style w:type="paragraph" w:customStyle="1" w:styleId="LTHintergrund0">
    <w:name w:val="Заголовок раздела~LT~Hintergrund"/>
    <w:qFormat/>
    <w:rsid w:val="009845FB"/>
    <w:pPr>
      <w:spacing w:after="0" w:line="240" w:lineRule="auto"/>
    </w:pPr>
    <w:rPr>
      <w:rFonts w:ascii="Liberation Serif" w:eastAsia="Tahoma" w:hAnsi="Liberation Serif" w:cs="Liberation Sans"/>
      <w:color w:val="00000A"/>
      <w:sz w:val="24"/>
      <w:szCs w:val="24"/>
    </w:rPr>
  </w:style>
  <w:style w:type="paragraph" w:customStyle="1" w:styleId="LTGliederung11">
    <w:name w:val="Только заголовок~LT~Gliederung 1"/>
    <w:qFormat/>
    <w:rsid w:val="009845FB"/>
    <w:pPr>
      <w:spacing w:before="283" w:after="0" w:line="200" w:lineRule="atLeast"/>
    </w:pPr>
    <w:rPr>
      <w:rFonts w:ascii="Mangal" w:eastAsia="Tahoma" w:hAnsi="Mangal" w:cs="Liberation Sans"/>
      <w:color w:val="FFFFFF"/>
      <w:sz w:val="42"/>
      <w:szCs w:val="24"/>
    </w:rPr>
  </w:style>
  <w:style w:type="paragraph" w:customStyle="1" w:styleId="LTGliederung21">
    <w:name w:val="Только заголовок~LT~Gliederung 2"/>
    <w:basedOn w:val="LTGliederung11"/>
    <w:qFormat/>
    <w:rsid w:val="009845FB"/>
    <w:pPr>
      <w:spacing w:before="227"/>
    </w:pPr>
    <w:rPr>
      <w:sz w:val="34"/>
    </w:rPr>
  </w:style>
  <w:style w:type="paragraph" w:customStyle="1" w:styleId="LTGliederung31">
    <w:name w:val="Только заголовок~LT~Gliederung 3"/>
    <w:basedOn w:val="LTGliederung21"/>
    <w:qFormat/>
    <w:rsid w:val="009845FB"/>
    <w:pPr>
      <w:spacing w:before="170"/>
    </w:pPr>
    <w:rPr>
      <w:sz w:val="32"/>
    </w:rPr>
  </w:style>
  <w:style w:type="paragraph" w:customStyle="1" w:styleId="LTGliederung41">
    <w:name w:val="Только заголовок~LT~Gliederung 4"/>
    <w:basedOn w:val="LTGliederung31"/>
    <w:qFormat/>
    <w:rsid w:val="009845FB"/>
    <w:pPr>
      <w:spacing w:before="113"/>
    </w:pPr>
    <w:rPr>
      <w:sz w:val="30"/>
    </w:rPr>
  </w:style>
  <w:style w:type="paragraph" w:customStyle="1" w:styleId="LTGliederung51">
    <w:name w:val="Только заголовок~LT~Gliederung 5"/>
    <w:basedOn w:val="LTGliederung41"/>
    <w:qFormat/>
    <w:rsid w:val="009845FB"/>
    <w:pPr>
      <w:spacing w:before="57"/>
    </w:pPr>
    <w:rPr>
      <w:sz w:val="40"/>
    </w:rPr>
  </w:style>
  <w:style w:type="paragraph" w:customStyle="1" w:styleId="LTGliederung61">
    <w:name w:val="Только заголовок~LT~Gliederung 6"/>
    <w:basedOn w:val="LTGliederung51"/>
    <w:qFormat/>
    <w:rsid w:val="009845FB"/>
  </w:style>
  <w:style w:type="paragraph" w:customStyle="1" w:styleId="LTGliederung71">
    <w:name w:val="Только заголовок~LT~Gliederung 7"/>
    <w:basedOn w:val="LTGliederung61"/>
    <w:qFormat/>
    <w:rsid w:val="009845FB"/>
  </w:style>
  <w:style w:type="paragraph" w:customStyle="1" w:styleId="LTGliederung81">
    <w:name w:val="Только заголовок~LT~Gliederung 8"/>
    <w:basedOn w:val="LTGliederung71"/>
    <w:qFormat/>
    <w:rsid w:val="009845FB"/>
  </w:style>
  <w:style w:type="paragraph" w:customStyle="1" w:styleId="LTGliederung91">
    <w:name w:val="Только заголовок~LT~Gliederung 9"/>
    <w:basedOn w:val="LTGliederung81"/>
    <w:qFormat/>
    <w:rsid w:val="009845FB"/>
  </w:style>
  <w:style w:type="paragraph" w:customStyle="1" w:styleId="LTTitel1">
    <w:name w:val="Только заголовок~LT~Titel"/>
    <w:qFormat/>
    <w:rsid w:val="009845FB"/>
    <w:pPr>
      <w:spacing w:after="0" w:line="200" w:lineRule="atLeast"/>
    </w:pPr>
    <w:rPr>
      <w:rFonts w:ascii="Mangal" w:eastAsia="Tahoma" w:hAnsi="Mangal" w:cs="Liberation Sans"/>
      <w:color w:val="FFFFFF"/>
      <w:sz w:val="36"/>
      <w:szCs w:val="24"/>
    </w:rPr>
  </w:style>
  <w:style w:type="paragraph" w:customStyle="1" w:styleId="LTUntertitel1">
    <w:name w:val="Только заголовок~LT~Untertitel"/>
    <w:qFormat/>
    <w:rsid w:val="009845FB"/>
    <w:pPr>
      <w:spacing w:after="0" w:line="240" w:lineRule="auto"/>
      <w:jc w:val="center"/>
    </w:pPr>
    <w:rPr>
      <w:rFonts w:ascii="Mangal" w:eastAsia="Tahoma" w:hAnsi="Mangal" w:cs="Liberation Sans"/>
      <w:color w:val="000000"/>
      <w:sz w:val="64"/>
      <w:szCs w:val="24"/>
    </w:rPr>
  </w:style>
  <w:style w:type="paragraph" w:customStyle="1" w:styleId="LTNotizen1">
    <w:name w:val="Только заголовок~LT~Notizen"/>
    <w:qFormat/>
    <w:rsid w:val="009845FB"/>
    <w:pPr>
      <w:spacing w:after="0" w:line="240" w:lineRule="auto"/>
      <w:ind w:left="340" w:hanging="340"/>
    </w:pPr>
    <w:rPr>
      <w:rFonts w:ascii="Mangal" w:eastAsia="Tahoma" w:hAnsi="Mangal" w:cs="Liberation Sans"/>
      <w:color w:val="000000"/>
      <w:sz w:val="40"/>
      <w:szCs w:val="24"/>
    </w:rPr>
  </w:style>
  <w:style w:type="paragraph" w:customStyle="1" w:styleId="LTHintergrundobjekte1">
    <w:name w:val="Только заголовок~LT~Hintergrundobjekte"/>
    <w:qFormat/>
    <w:rsid w:val="009845FB"/>
    <w:pPr>
      <w:spacing w:after="0" w:line="240" w:lineRule="auto"/>
    </w:pPr>
    <w:rPr>
      <w:rFonts w:ascii="Liberation Serif" w:eastAsia="Tahoma" w:hAnsi="Liberation Serif" w:cs="Liberation Sans"/>
      <w:color w:val="00000A"/>
      <w:sz w:val="24"/>
      <w:szCs w:val="24"/>
    </w:rPr>
  </w:style>
  <w:style w:type="paragraph" w:customStyle="1" w:styleId="LTHintergrund1">
    <w:name w:val="Только заголовок~LT~Hintergrund"/>
    <w:qFormat/>
    <w:rsid w:val="009845FB"/>
    <w:pPr>
      <w:spacing w:after="0" w:line="240" w:lineRule="auto"/>
    </w:pPr>
    <w:rPr>
      <w:rFonts w:ascii="Liberation Serif" w:eastAsia="Tahoma" w:hAnsi="Liberation Serif" w:cs="Liberation Sans"/>
      <w:color w:val="00000A"/>
      <w:sz w:val="24"/>
      <w:szCs w:val="24"/>
    </w:rPr>
  </w:style>
  <w:style w:type="paragraph" w:customStyle="1" w:styleId="2c">
    <w:name w:val="Основной текст2"/>
    <w:basedOn w:val="a1"/>
    <w:qFormat/>
    <w:rsid w:val="009845FB"/>
    <w:pPr>
      <w:widowControl w:val="0"/>
      <w:shd w:val="clear" w:color="auto" w:fill="FFFFFF"/>
      <w:suppressAutoHyphens w:val="0"/>
      <w:spacing w:line="326" w:lineRule="exact"/>
    </w:pPr>
    <w:rPr>
      <w:rFonts w:asciiTheme="minorHAnsi" w:eastAsiaTheme="minorHAnsi" w:hAnsiTheme="minorHAnsi" w:cstheme="minorBidi"/>
      <w:color w:val="00000A"/>
      <w:sz w:val="26"/>
      <w:szCs w:val="26"/>
      <w:lang w:eastAsia="en-US"/>
    </w:rPr>
  </w:style>
  <w:style w:type="numbering" w:customStyle="1" w:styleId="WW8Num2">
    <w:name w:val="WW8Num2"/>
    <w:qFormat/>
    <w:rsid w:val="009845FB"/>
  </w:style>
  <w:style w:type="numbering" w:customStyle="1" w:styleId="WW8Num36">
    <w:name w:val="WW8Num36"/>
    <w:qFormat/>
    <w:rsid w:val="009845FB"/>
  </w:style>
  <w:style w:type="numbering" w:customStyle="1" w:styleId="WW8Num13">
    <w:name w:val="WW8Num13"/>
    <w:qFormat/>
    <w:rsid w:val="009845FB"/>
  </w:style>
  <w:style w:type="numbering" w:customStyle="1" w:styleId="WW8Num1">
    <w:name w:val="WW8Num1"/>
    <w:qFormat/>
    <w:rsid w:val="009845FB"/>
  </w:style>
  <w:style w:type="character" w:customStyle="1" w:styleId="affff3">
    <w:name w:val="Выделение жирным"/>
    <w:qFormat/>
    <w:rsid w:val="009845FB"/>
    <w:rPr>
      <w:b/>
      <w:bCs/>
    </w:rPr>
  </w:style>
  <w:style w:type="paragraph" w:customStyle="1" w:styleId="1f">
    <w:name w:val="Красная строка1"/>
    <w:basedOn w:val="af9"/>
    <w:qFormat/>
    <w:rsid w:val="009845FB"/>
    <w:pPr>
      <w:suppressAutoHyphens w:val="0"/>
      <w:spacing w:line="200" w:lineRule="atLeast"/>
    </w:pPr>
    <w:rPr>
      <w:rFonts w:ascii="Mangal" w:eastAsia="Tahoma" w:hAnsi="Mangal" w:cs="Liberation Sans"/>
      <w:color w:val="000000"/>
      <w:sz w:val="36"/>
      <w:szCs w:val="24"/>
      <w:lang w:eastAsia="en-US"/>
    </w:rPr>
  </w:style>
  <w:style w:type="paragraph" w:customStyle="1" w:styleId="headertext">
    <w:name w:val="headertext"/>
    <w:basedOn w:val="a1"/>
    <w:rsid w:val="009845FB"/>
    <w:pPr>
      <w:suppressAutoHyphens w:val="0"/>
      <w:spacing w:before="100" w:beforeAutospacing="1" w:after="100" w:afterAutospacing="1"/>
    </w:pPr>
    <w:rPr>
      <w:sz w:val="24"/>
      <w:szCs w:val="24"/>
      <w:lang w:eastAsia="ru-RU"/>
    </w:rPr>
  </w:style>
  <w:style w:type="character" w:customStyle="1" w:styleId="aff">
    <w:name w:val="Без интервала Знак"/>
    <w:aliases w:val="с интервалом Знак,No Spacing Знак,No Spacing1 Знак"/>
    <w:link w:val="afe"/>
    <w:uiPriority w:val="1"/>
    <w:rsid w:val="009845FB"/>
    <w:rPr>
      <w:rFonts w:ascii="Times New Roman" w:eastAsia="Times New Roman" w:hAnsi="Times New Roman" w:cs="Times New Roman"/>
      <w:sz w:val="24"/>
      <w:szCs w:val="24"/>
      <w:lang w:eastAsia="ru-RU"/>
    </w:rPr>
  </w:style>
  <w:style w:type="paragraph" w:customStyle="1" w:styleId="affff4">
    <w:name w:val="Знак Знак Знак Знак"/>
    <w:basedOn w:val="a1"/>
    <w:rsid w:val="009845FB"/>
    <w:pPr>
      <w:widowControl w:val="0"/>
      <w:suppressAutoHyphens w:val="0"/>
      <w:adjustRightInd w:val="0"/>
      <w:spacing w:after="160" w:line="240" w:lineRule="exact"/>
      <w:jc w:val="right"/>
    </w:pPr>
    <w:rPr>
      <w:sz w:val="20"/>
      <w:lang w:val="en-GB" w:eastAsia="en-US"/>
    </w:rPr>
  </w:style>
  <w:style w:type="paragraph" w:customStyle="1" w:styleId="1f0">
    <w:name w:val="Обычный (веб)1"/>
    <w:basedOn w:val="a1"/>
    <w:rsid w:val="009845FB"/>
    <w:pPr>
      <w:spacing w:before="280" w:after="280" w:line="360" w:lineRule="exact"/>
      <w:ind w:firstLine="709"/>
      <w:jc w:val="both"/>
    </w:pPr>
    <w:rPr>
      <w:szCs w:val="28"/>
      <w:lang w:eastAsia="ru-RU"/>
    </w:rPr>
  </w:style>
  <w:style w:type="paragraph" w:customStyle="1" w:styleId="docdata">
    <w:name w:val="docdata"/>
    <w:aliases w:val="docy,v5,105180,baiaagaaboqcaaadlo0baau3lqeaaaaaaaaaaaaaaaaaaaaaaaaaaaaaaaaaaaaaaaaaaaaaaaaaaaaaaaaaaaaaaaaaaaaaaaaaaaaaaaaaaaaaaaaaaaaaaaaaaaaaaaaaaaaaaaaaaaaaaaaaaaaaaaaaaaaaaaaaaaaaaaaaaaaaaaaaaaaaaaaaaaaaaaaaaaaaaaaaaaaaaaaaaaaaaaaaaaaaaaaaaa"/>
    <w:basedOn w:val="a1"/>
    <w:rsid w:val="009845FB"/>
    <w:pPr>
      <w:suppressAutoHyphens w:val="0"/>
      <w:spacing w:before="100" w:beforeAutospacing="1" w:after="100" w:afterAutospacing="1"/>
    </w:pPr>
    <w:rPr>
      <w:sz w:val="24"/>
      <w:szCs w:val="24"/>
      <w:lang w:eastAsia="ru-RU"/>
    </w:rPr>
  </w:style>
  <w:style w:type="paragraph" w:customStyle="1" w:styleId="rtecenter">
    <w:name w:val="rtecenter"/>
    <w:basedOn w:val="a1"/>
    <w:rsid w:val="009845FB"/>
    <w:pPr>
      <w:suppressAutoHyphens w:val="0"/>
      <w:spacing w:before="100" w:beforeAutospacing="1" w:after="100" w:afterAutospacing="1"/>
    </w:pPr>
    <w:rPr>
      <w:sz w:val="24"/>
      <w:szCs w:val="24"/>
      <w:lang w:eastAsia="ru-RU"/>
    </w:rPr>
  </w:style>
  <w:style w:type="character" w:customStyle="1" w:styleId="WW8Num1z1">
    <w:name w:val="WW8Num1z1"/>
    <w:rsid w:val="009845FB"/>
  </w:style>
  <w:style w:type="character" w:customStyle="1" w:styleId="WW8Num1z2">
    <w:name w:val="WW8Num1z2"/>
    <w:rsid w:val="009845FB"/>
  </w:style>
  <w:style w:type="character" w:customStyle="1" w:styleId="WW8Num1z3">
    <w:name w:val="WW8Num1z3"/>
    <w:rsid w:val="009845FB"/>
  </w:style>
  <w:style w:type="character" w:customStyle="1" w:styleId="WW8Num1z4">
    <w:name w:val="WW8Num1z4"/>
    <w:rsid w:val="009845FB"/>
  </w:style>
  <w:style w:type="character" w:customStyle="1" w:styleId="WW8Num1z5">
    <w:name w:val="WW8Num1z5"/>
    <w:rsid w:val="009845FB"/>
  </w:style>
  <w:style w:type="character" w:customStyle="1" w:styleId="WW8Num1z6">
    <w:name w:val="WW8Num1z6"/>
    <w:rsid w:val="009845FB"/>
  </w:style>
  <w:style w:type="character" w:customStyle="1" w:styleId="WW8Num1z7">
    <w:name w:val="WW8Num1z7"/>
    <w:rsid w:val="009845FB"/>
  </w:style>
  <w:style w:type="character" w:customStyle="1" w:styleId="WW8Num1z8">
    <w:name w:val="WW8Num1z8"/>
    <w:rsid w:val="009845FB"/>
  </w:style>
  <w:style w:type="character" w:customStyle="1" w:styleId="1f1">
    <w:name w:val="Основной шрифт абзаца1"/>
    <w:rsid w:val="009845FB"/>
  </w:style>
  <w:style w:type="character" w:customStyle="1" w:styleId="WW8Num3z0">
    <w:name w:val="WW8Num3z0"/>
    <w:rsid w:val="009845FB"/>
    <w:rPr>
      <w:rFonts w:ascii="Calibri" w:hAnsi="Calibri" w:cs="Calibri" w:hint="default"/>
      <w:sz w:val="22"/>
      <w:szCs w:val="22"/>
    </w:rPr>
  </w:style>
  <w:style w:type="character" w:customStyle="1" w:styleId="2d">
    <w:name w:val="Основной шрифт абзаца2"/>
    <w:rsid w:val="009845FB"/>
  </w:style>
  <w:style w:type="paragraph" w:customStyle="1" w:styleId="1f2">
    <w:name w:val="Указатель1"/>
    <w:basedOn w:val="a1"/>
    <w:rsid w:val="009845FB"/>
    <w:pPr>
      <w:suppressLineNumbers/>
      <w:spacing w:after="200" w:line="276" w:lineRule="auto"/>
    </w:pPr>
    <w:rPr>
      <w:rFonts w:ascii="Calibri" w:eastAsia="Calibri" w:hAnsi="Calibri" w:cs="Mangal"/>
      <w:sz w:val="22"/>
      <w:szCs w:val="22"/>
    </w:rPr>
  </w:style>
  <w:style w:type="paragraph" w:customStyle="1" w:styleId="2e">
    <w:name w:val="Абзац списка2"/>
    <w:basedOn w:val="a1"/>
    <w:rsid w:val="009845FB"/>
    <w:pPr>
      <w:spacing w:line="276" w:lineRule="auto"/>
      <w:ind w:left="720"/>
      <w:contextualSpacing/>
    </w:pPr>
    <w:rPr>
      <w:rFonts w:ascii="Calibri" w:eastAsia="Calibri" w:hAnsi="Calibri" w:cs="Calibri"/>
      <w:sz w:val="22"/>
      <w:szCs w:val="22"/>
    </w:rPr>
  </w:style>
  <w:style w:type="paragraph" w:customStyle="1" w:styleId="1f3">
    <w:name w:val="Без интервала1"/>
    <w:rsid w:val="009845FB"/>
    <w:pPr>
      <w:suppressAutoHyphens/>
      <w:spacing w:after="0" w:line="240" w:lineRule="auto"/>
    </w:pPr>
    <w:rPr>
      <w:rFonts w:ascii="Calibri" w:eastAsia="Calibri" w:hAnsi="Calibri" w:cs="Calibri"/>
      <w:color w:val="00000A"/>
    </w:rPr>
  </w:style>
  <w:style w:type="character" w:customStyle="1" w:styleId="FontStyle49">
    <w:name w:val="Font Style49"/>
    <w:rsid w:val="009845FB"/>
  </w:style>
  <w:style w:type="paragraph" w:customStyle="1" w:styleId="affff5">
    <w:name w:val="Прижатый влево"/>
    <w:basedOn w:val="a1"/>
    <w:next w:val="a1"/>
    <w:rsid w:val="009845FB"/>
    <w:pPr>
      <w:widowControl w:val="0"/>
      <w:suppressAutoHyphens w:val="0"/>
      <w:autoSpaceDE w:val="0"/>
      <w:autoSpaceDN w:val="0"/>
      <w:adjustRightInd w:val="0"/>
    </w:pPr>
    <w:rPr>
      <w:rFonts w:ascii="Arial" w:hAnsi="Arial" w:cs="Arial"/>
      <w:sz w:val="24"/>
      <w:szCs w:val="24"/>
      <w:lang w:eastAsia="ru-RU"/>
    </w:rPr>
  </w:style>
  <w:style w:type="character" w:customStyle="1" w:styleId="affff6">
    <w:name w:val="Цветовое выделение"/>
    <w:qFormat/>
    <w:rsid w:val="009845FB"/>
    <w:rPr>
      <w:b/>
      <w:color w:val="26282F"/>
    </w:rPr>
  </w:style>
  <w:style w:type="character" w:customStyle="1" w:styleId="60">
    <w:name w:val="Заголовок 6 Знак"/>
    <w:aliases w:val="H6 Знак"/>
    <w:basedOn w:val="a2"/>
    <w:link w:val="6"/>
    <w:uiPriority w:val="99"/>
    <w:rsid w:val="00320401"/>
    <w:rPr>
      <w:rFonts w:ascii="Cambria" w:eastAsia="Times New Roman" w:hAnsi="Cambria" w:cs="Times New Roman"/>
      <w:i/>
      <w:iCs/>
      <w:color w:val="243F60"/>
      <w:sz w:val="28"/>
      <w:szCs w:val="28"/>
      <w:lang w:eastAsia="ru-RU"/>
    </w:rPr>
  </w:style>
  <w:style w:type="paragraph" w:styleId="affff7">
    <w:name w:val="table of figures"/>
    <w:basedOn w:val="a1"/>
    <w:next w:val="a1"/>
    <w:uiPriority w:val="99"/>
    <w:semiHidden/>
    <w:unhideWhenUsed/>
    <w:rsid w:val="00320401"/>
    <w:pPr>
      <w:suppressAutoHyphens w:val="0"/>
    </w:pPr>
    <w:rPr>
      <w:sz w:val="24"/>
      <w:szCs w:val="24"/>
      <w:lang w:eastAsia="ru-RU"/>
    </w:rPr>
  </w:style>
  <w:style w:type="paragraph" w:customStyle="1" w:styleId="2f">
    <w:name w:val="Знак Знак2"/>
    <w:basedOn w:val="a1"/>
    <w:rsid w:val="00917B45"/>
    <w:pPr>
      <w:widowControl w:val="0"/>
      <w:suppressAutoHyphens w:val="0"/>
      <w:adjustRightInd w:val="0"/>
      <w:spacing w:before="100" w:beforeAutospacing="1" w:after="100" w:afterAutospacing="1" w:line="360" w:lineRule="atLeast"/>
      <w:jc w:val="both"/>
    </w:pPr>
    <w:rPr>
      <w:rFonts w:ascii="Tahoma" w:hAnsi="Tahoma" w:cs="Tahoma"/>
      <w:sz w:val="20"/>
      <w:lang w:val="en-US" w:eastAsia="en-US"/>
    </w:rPr>
  </w:style>
  <w:style w:type="character" w:customStyle="1" w:styleId="affff8">
    <w:name w:val="Гипертекстовая ссылка"/>
    <w:basedOn w:val="a2"/>
    <w:uiPriority w:val="99"/>
    <w:rsid w:val="00917B45"/>
    <w:rPr>
      <w:rFonts w:cs="Times New Roman"/>
      <w:color w:val="106BBE"/>
    </w:rPr>
  </w:style>
  <w:style w:type="paragraph" w:customStyle="1" w:styleId="affff9">
    <w:name w:val="Заголовок для информации об изменениях"/>
    <w:basedOn w:val="1"/>
    <w:next w:val="a1"/>
    <w:uiPriority w:val="99"/>
    <w:rsid w:val="00917B45"/>
    <w:pPr>
      <w:keepNext w:val="0"/>
      <w:keepLines w:val="0"/>
      <w:autoSpaceDE w:val="0"/>
      <w:autoSpaceDN w:val="0"/>
      <w:adjustRightInd w:val="0"/>
      <w:spacing w:before="0" w:after="108" w:line="240" w:lineRule="auto"/>
      <w:ind w:left="0" w:right="0" w:firstLine="0"/>
      <w:outlineLvl w:val="9"/>
    </w:pPr>
    <w:rPr>
      <w:rFonts w:ascii="Arial" w:hAnsi="Arial" w:cs="Arial"/>
      <w:b w:val="0"/>
      <w:color w:val="26282F"/>
      <w:sz w:val="18"/>
      <w:szCs w:val="18"/>
      <w:shd w:val="clear" w:color="auto" w:fill="FFFFFF"/>
    </w:rPr>
  </w:style>
  <w:style w:type="character" w:customStyle="1" w:styleId="70">
    <w:name w:val="Заголовок 7 Знак"/>
    <w:basedOn w:val="a2"/>
    <w:link w:val="7"/>
    <w:rsid w:val="005E78D9"/>
    <w:rPr>
      <w:rFonts w:ascii="PetersburgCTT" w:eastAsia="Calibri" w:hAnsi="PetersburgCTT" w:cs="Times New Roman"/>
      <w:szCs w:val="24"/>
      <w:lang w:val="x-none"/>
    </w:rPr>
  </w:style>
  <w:style w:type="character" w:customStyle="1" w:styleId="HTML">
    <w:name w:val="Стандартный HTML Знак"/>
    <w:link w:val="HTML0"/>
    <w:uiPriority w:val="99"/>
    <w:locked/>
    <w:rsid w:val="005E78D9"/>
    <w:rPr>
      <w:rFonts w:ascii="Courier New" w:hAnsi="Courier New" w:cs="Courier New"/>
      <w:lang w:val="x-none" w:eastAsia="x-none"/>
    </w:rPr>
  </w:style>
  <w:style w:type="paragraph" w:styleId="HTML0">
    <w:name w:val="HTML Preformatted"/>
    <w:basedOn w:val="a1"/>
    <w:link w:val="HTML"/>
    <w:uiPriority w:val="99"/>
    <w:rsid w:val="005E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heme="minorHAnsi" w:hAnsi="Courier New" w:cs="Courier New"/>
      <w:sz w:val="22"/>
      <w:szCs w:val="22"/>
      <w:lang w:val="x-none" w:eastAsia="x-none"/>
    </w:rPr>
  </w:style>
  <w:style w:type="character" w:customStyle="1" w:styleId="HTML1">
    <w:name w:val="Стандартный HTML Знак1"/>
    <w:basedOn w:val="a2"/>
    <w:uiPriority w:val="99"/>
    <w:semiHidden/>
    <w:rsid w:val="005E78D9"/>
    <w:rPr>
      <w:rFonts w:ascii="Consolas" w:eastAsia="Times New Roman" w:hAnsi="Consolas" w:cs="Consolas"/>
      <w:sz w:val="20"/>
      <w:szCs w:val="20"/>
      <w:lang w:eastAsia="zh-CN"/>
    </w:rPr>
  </w:style>
  <w:style w:type="character" w:customStyle="1" w:styleId="1f4">
    <w:name w:val="Основной текст Знак1"/>
    <w:aliases w:val="Основной текст1 Знак1,Основной текст Знак Знак Знак1,bt Знак1"/>
    <w:locked/>
    <w:rsid w:val="005E78D9"/>
    <w:rPr>
      <w:b/>
      <w:sz w:val="40"/>
      <w:u w:val="single"/>
      <w:lang w:val="x-none" w:eastAsia="x-none" w:bidi="ar-SA"/>
    </w:rPr>
  </w:style>
  <w:style w:type="character" w:customStyle="1" w:styleId="affffa">
    <w:name w:val="Схема документа Знак"/>
    <w:link w:val="affffb"/>
    <w:locked/>
    <w:rsid w:val="005E78D9"/>
    <w:rPr>
      <w:rFonts w:ascii="Tahoma" w:hAnsi="Tahoma" w:cs="Tahoma"/>
      <w:sz w:val="16"/>
      <w:szCs w:val="16"/>
      <w:lang w:val="x-none" w:eastAsia="x-none"/>
    </w:rPr>
  </w:style>
  <w:style w:type="paragraph" w:styleId="affffb">
    <w:name w:val="Document Map"/>
    <w:basedOn w:val="a1"/>
    <w:link w:val="affffa"/>
    <w:rsid w:val="005E78D9"/>
    <w:pPr>
      <w:suppressAutoHyphens w:val="0"/>
    </w:pPr>
    <w:rPr>
      <w:rFonts w:ascii="Tahoma" w:eastAsiaTheme="minorHAnsi" w:hAnsi="Tahoma" w:cs="Tahoma"/>
      <w:sz w:val="16"/>
      <w:szCs w:val="16"/>
      <w:lang w:val="x-none" w:eastAsia="x-none"/>
    </w:rPr>
  </w:style>
  <w:style w:type="character" w:customStyle="1" w:styleId="1f5">
    <w:name w:val="Схема документа Знак1"/>
    <w:basedOn w:val="a2"/>
    <w:uiPriority w:val="99"/>
    <w:semiHidden/>
    <w:rsid w:val="005E78D9"/>
    <w:rPr>
      <w:rFonts w:ascii="Segoe UI" w:eastAsia="Times New Roman" w:hAnsi="Segoe UI" w:cs="Segoe UI"/>
      <w:sz w:val="16"/>
      <w:szCs w:val="16"/>
      <w:lang w:eastAsia="zh-CN"/>
    </w:rPr>
  </w:style>
  <w:style w:type="character" w:customStyle="1" w:styleId="affffc">
    <w:name w:val="Текст Знак"/>
    <w:link w:val="affffd"/>
    <w:locked/>
    <w:rsid w:val="005E78D9"/>
    <w:rPr>
      <w:rFonts w:ascii="Courier New" w:hAnsi="Courier New" w:cs="Courier New"/>
      <w:lang w:val="x-none" w:eastAsia="x-none"/>
    </w:rPr>
  </w:style>
  <w:style w:type="paragraph" w:styleId="affffd">
    <w:name w:val="Plain Text"/>
    <w:basedOn w:val="a1"/>
    <w:link w:val="affffc"/>
    <w:rsid w:val="005E78D9"/>
    <w:pPr>
      <w:suppressAutoHyphens w:val="0"/>
    </w:pPr>
    <w:rPr>
      <w:rFonts w:ascii="Courier New" w:eastAsiaTheme="minorHAnsi" w:hAnsi="Courier New" w:cs="Courier New"/>
      <w:sz w:val="22"/>
      <w:szCs w:val="22"/>
      <w:lang w:val="x-none" w:eastAsia="x-none"/>
    </w:rPr>
  </w:style>
  <w:style w:type="character" w:customStyle="1" w:styleId="1f6">
    <w:name w:val="Текст Знак1"/>
    <w:basedOn w:val="a2"/>
    <w:uiPriority w:val="99"/>
    <w:semiHidden/>
    <w:rsid w:val="005E78D9"/>
    <w:rPr>
      <w:rFonts w:ascii="Consolas" w:eastAsia="Times New Roman" w:hAnsi="Consolas" w:cs="Consolas"/>
      <w:sz w:val="21"/>
      <w:szCs w:val="21"/>
      <w:lang w:eastAsia="zh-CN"/>
    </w:rPr>
  </w:style>
  <w:style w:type="character" w:customStyle="1" w:styleId="1f7">
    <w:name w:val="1 Заголовок Знак"/>
    <w:link w:val="1f8"/>
    <w:locked/>
    <w:rsid w:val="005E78D9"/>
    <w:rPr>
      <w:b/>
      <w:bCs/>
      <w:caps/>
      <w:kern w:val="24"/>
      <w:sz w:val="28"/>
      <w:szCs w:val="32"/>
      <w:lang w:val="en-US" w:eastAsia="x-none"/>
    </w:rPr>
  </w:style>
  <w:style w:type="paragraph" w:customStyle="1" w:styleId="1f8">
    <w:name w:val="1 Заголовок"/>
    <w:basedOn w:val="1"/>
    <w:link w:val="1f7"/>
    <w:rsid w:val="005E78D9"/>
    <w:pPr>
      <w:keepLines w:val="0"/>
      <w:pageBreakBefore/>
      <w:suppressAutoHyphens/>
      <w:spacing w:before="0" w:after="240" w:line="288" w:lineRule="auto"/>
      <w:ind w:left="284" w:right="0" w:firstLine="0"/>
    </w:pPr>
    <w:rPr>
      <w:rFonts w:asciiTheme="minorHAnsi" w:eastAsiaTheme="minorHAnsi" w:hAnsiTheme="minorHAnsi" w:cstheme="minorBidi"/>
      <w:bCs/>
      <w:caps/>
      <w:color w:val="auto"/>
      <w:kern w:val="24"/>
      <w:szCs w:val="32"/>
      <w:lang w:val="en-US" w:eastAsia="x-none"/>
    </w:rPr>
  </w:style>
  <w:style w:type="paragraph" w:customStyle="1" w:styleId="2f0">
    <w:name w:val="Обычный2"/>
    <w:rsid w:val="005E78D9"/>
    <w:pPr>
      <w:widowControl w:val="0"/>
      <w:snapToGrid w:val="0"/>
      <w:spacing w:after="0"/>
      <w:ind w:firstLine="580"/>
      <w:jc w:val="both"/>
    </w:pPr>
    <w:rPr>
      <w:rFonts w:ascii="Times New Roman" w:eastAsia="Times New Roman" w:hAnsi="Times New Roman" w:cs="Times New Roman"/>
      <w:sz w:val="28"/>
      <w:szCs w:val="20"/>
      <w:lang w:eastAsia="ru-RU"/>
    </w:rPr>
  </w:style>
  <w:style w:type="character" w:customStyle="1" w:styleId="affffe">
    <w:name w:val="Стандарт Знак"/>
    <w:link w:val="afffff"/>
    <w:locked/>
    <w:rsid w:val="005E78D9"/>
    <w:rPr>
      <w:rFonts w:ascii="Calibri" w:eastAsia="Calibri" w:hAnsi="Calibri"/>
      <w:sz w:val="28"/>
      <w:szCs w:val="28"/>
      <w:lang w:val="x-none"/>
    </w:rPr>
  </w:style>
  <w:style w:type="paragraph" w:customStyle="1" w:styleId="afffff">
    <w:name w:val="Стандарт"/>
    <w:basedOn w:val="a1"/>
    <w:link w:val="affffe"/>
    <w:rsid w:val="005E78D9"/>
    <w:pPr>
      <w:suppressAutoHyphens w:val="0"/>
      <w:spacing w:line="360" w:lineRule="auto"/>
    </w:pPr>
    <w:rPr>
      <w:rFonts w:ascii="Calibri" w:eastAsia="Calibri" w:hAnsi="Calibri" w:cstheme="minorBidi"/>
      <w:szCs w:val="28"/>
      <w:lang w:val="x-none" w:eastAsia="en-US"/>
    </w:rPr>
  </w:style>
  <w:style w:type="character" w:customStyle="1" w:styleId="PointChar">
    <w:name w:val="Point Char"/>
    <w:link w:val="Point"/>
    <w:locked/>
    <w:rsid w:val="005E78D9"/>
    <w:rPr>
      <w:rFonts w:ascii="Calibri" w:eastAsia="Calibri" w:hAnsi="Calibri"/>
      <w:sz w:val="24"/>
      <w:szCs w:val="24"/>
      <w:lang w:eastAsia="ru-RU"/>
    </w:rPr>
  </w:style>
  <w:style w:type="paragraph" w:customStyle="1" w:styleId="Point">
    <w:name w:val="Point"/>
    <w:basedOn w:val="a1"/>
    <w:link w:val="PointChar"/>
    <w:rsid w:val="005E78D9"/>
    <w:pPr>
      <w:suppressAutoHyphens w:val="0"/>
      <w:spacing w:before="120" w:line="288" w:lineRule="auto"/>
      <w:ind w:firstLine="720"/>
      <w:jc w:val="both"/>
    </w:pPr>
    <w:rPr>
      <w:rFonts w:ascii="Calibri" w:eastAsia="Calibri" w:hAnsi="Calibri" w:cstheme="minorBidi"/>
      <w:sz w:val="24"/>
      <w:szCs w:val="24"/>
      <w:lang w:eastAsia="ru-RU"/>
    </w:rPr>
  </w:style>
  <w:style w:type="paragraph" w:customStyle="1" w:styleId="a0">
    <w:name w:val="Скобки буквы"/>
    <w:basedOn w:val="a1"/>
    <w:rsid w:val="005E78D9"/>
    <w:pPr>
      <w:numPr>
        <w:numId w:val="3"/>
      </w:numPr>
      <w:tabs>
        <w:tab w:val="num" w:pos="360"/>
      </w:tabs>
      <w:suppressAutoHyphens w:val="0"/>
    </w:pPr>
    <w:rPr>
      <w:sz w:val="20"/>
      <w:lang w:eastAsia="en-US"/>
    </w:rPr>
  </w:style>
  <w:style w:type="paragraph" w:customStyle="1" w:styleId="a">
    <w:name w:val="Заголовок текста"/>
    <w:rsid w:val="005E78D9"/>
    <w:pPr>
      <w:numPr>
        <w:numId w:val="2"/>
      </w:numPr>
      <w:spacing w:after="240" w:line="240" w:lineRule="auto"/>
      <w:ind w:firstLine="0"/>
      <w:jc w:val="center"/>
    </w:pPr>
    <w:rPr>
      <w:rFonts w:ascii="Times New Roman" w:eastAsia="Times New Roman" w:hAnsi="Times New Roman" w:cs="Times New Roman"/>
      <w:b/>
      <w:noProof/>
      <w:sz w:val="27"/>
      <w:szCs w:val="20"/>
      <w:lang w:eastAsia="ru-RU"/>
    </w:rPr>
  </w:style>
  <w:style w:type="character" w:customStyle="1" w:styleId="FontStyle11">
    <w:name w:val="Font Style11"/>
    <w:rsid w:val="005E78D9"/>
    <w:rPr>
      <w:rFonts w:ascii="Times New Roman" w:hAnsi="Times New Roman" w:cs="Times New Roman"/>
      <w:b/>
      <w:bCs/>
      <w:sz w:val="26"/>
      <w:szCs w:val="26"/>
    </w:rPr>
  </w:style>
  <w:style w:type="paragraph" w:customStyle="1" w:styleId="s1">
    <w:name w:val="s_1"/>
    <w:basedOn w:val="a1"/>
    <w:rsid w:val="005E78D9"/>
    <w:pPr>
      <w:suppressAutoHyphens w:val="0"/>
      <w:spacing w:before="100" w:beforeAutospacing="1" w:after="100" w:afterAutospacing="1"/>
    </w:pPr>
    <w:rPr>
      <w:sz w:val="24"/>
      <w:szCs w:val="24"/>
      <w:lang w:eastAsia="ru-RU"/>
    </w:rPr>
  </w:style>
  <w:style w:type="paragraph" w:customStyle="1" w:styleId="font5">
    <w:name w:val="font5"/>
    <w:basedOn w:val="a1"/>
    <w:rsid w:val="00A85A85"/>
    <w:pPr>
      <w:suppressAutoHyphens w:val="0"/>
      <w:spacing w:before="100" w:beforeAutospacing="1" w:after="100" w:afterAutospacing="1"/>
    </w:pPr>
    <w:rPr>
      <w:sz w:val="18"/>
      <w:szCs w:val="18"/>
      <w:lang w:eastAsia="ru-RU"/>
    </w:rPr>
  </w:style>
  <w:style w:type="paragraph" w:customStyle="1" w:styleId="xl122">
    <w:name w:val="xl122"/>
    <w:basedOn w:val="a1"/>
    <w:rsid w:val="00A85A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ru-RU"/>
    </w:rPr>
  </w:style>
  <w:style w:type="paragraph" w:customStyle="1" w:styleId="xl123">
    <w:name w:val="xl123"/>
    <w:basedOn w:val="a1"/>
    <w:rsid w:val="00A85A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8"/>
      <w:szCs w:val="18"/>
      <w:lang w:eastAsia="ru-RU"/>
    </w:rPr>
  </w:style>
  <w:style w:type="paragraph" w:customStyle="1" w:styleId="xl124">
    <w:name w:val="xl124"/>
    <w:basedOn w:val="a1"/>
    <w:rsid w:val="00A85A85"/>
    <w:pPr>
      <w:pBdr>
        <w:top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125">
    <w:name w:val="xl125"/>
    <w:basedOn w:val="a1"/>
    <w:rsid w:val="00A85A85"/>
    <w:pPr>
      <w:pBdr>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126">
    <w:name w:val="xl126"/>
    <w:basedOn w:val="a1"/>
    <w:rsid w:val="00A85A85"/>
    <w:pPr>
      <w:pBdr>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127">
    <w:name w:val="xl127"/>
    <w:basedOn w:val="a1"/>
    <w:rsid w:val="00A85A85"/>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128">
    <w:name w:val="xl128"/>
    <w:basedOn w:val="a1"/>
    <w:rsid w:val="00A85A85"/>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129">
    <w:name w:val="xl129"/>
    <w:basedOn w:val="a1"/>
    <w:rsid w:val="00A85A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18"/>
      <w:szCs w:val="18"/>
      <w:lang w:eastAsia="ru-RU"/>
    </w:rPr>
  </w:style>
  <w:style w:type="paragraph" w:customStyle="1" w:styleId="font6">
    <w:name w:val="font6"/>
    <w:basedOn w:val="a1"/>
    <w:rsid w:val="00DA4A0A"/>
    <w:pPr>
      <w:suppressAutoHyphens w:val="0"/>
      <w:spacing w:before="100" w:beforeAutospacing="1" w:after="100" w:afterAutospacing="1"/>
    </w:pPr>
    <w:rPr>
      <w:b/>
      <w:bCs/>
      <w:sz w:val="18"/>
      <w:szCs w:val="18"/>
      <w:lang w:eastAsia="ru-RU"/>
    </w:rPr>
  </w:style>
  <w:style w:type="paragraph" w:styleId="afffff0">
    <w:name w:val="Revision"/>
    <w:hidden/>
    <w:uiPriority w:val="99"/>
    <w:semiHidden/>
    <w:rsid w:val="00D642E5"/>
    <w:pPr>
      <w:spacing w:after="0" w:line="240" w:lineRule="auto"/>
    </w:pPr>
    <w:rPr>
      <w:rFonts w:ascii="Calibri" w:eastAsia="Calibri" w:hAnsi="Calibri" w:cs="Calibri"/>
    </w:rPr>
  </w:style>
  <w:style w:type="paragraph" w:customStyle="1" w:styleId="xl130">
    <w:name w:val="xl130"/>
    <w:basedOn w:val="a1"/>
    <w:rsid w:val="00252D56"/>
    <w:pPr>
      <w:pBdr>
        <w:top w:val="single" w:sz="8" w:space="0" w:color="auto"/>
        <w:bottom w:val="single" w:sz="8" w:space="0" w:color="auto"/>
        <w:right w:val="single" w:sz="8" w:space="0" w:color="auto"/>
      </w:pBdr>
      <w:suppressAutoHyphens w:val="0"/>
      <w:spacing w:before="100" w:beforeAutospacing="1" w:after="100" w:afterAutospacing="1"/>
      <w:jc w:val="center"/>
    </w:pPr>
    <w:rPr>
      <w:sz w:val="24"/>
      <w:szCs w:val="24"/>
      <w:lang w:eastAsia="ru-RU"/>
    </w:rPr>
  </w:style>
  <w:style w:type="paragraph" w:customStyle="1" w:styleId="xl131">
    <w:name w:val="xl131"/>
    <w:basedOn w:val="a1"/>
    <w:rsid w:val="00252D56"/>
    <w:pPr>
      <w:pBdr>
        <w:top w:val="single" w:sz="8" w:space="0" w:color="auto"/>
        <w:left w:val="single" w:sz="4" w:space="0" w:color="auto"/>
        <w:bottom w:val="single" w:sz="4" w:space="0" w:color="auto"/>
        <w:right w:val="single" w:sz="4" w:space="0" w:color="auto"/>
      </w:pBdr>
      <w:shd w:val="clear" w:color="000000" w:fill="FFCC99"/>
      <w:suppressAutoHyphens w:val="0"/>
      <w:spacing w:before="100" w:beforeAutospacing="1" w:after="100" w:afterAutospacing="1"/>
    </w:pPr>
    <w:rPr>
      <w:b/>
      <w:bCs/>
      <w:sz w:val="16"/>
      <w:szCs w:val="16"/>
      <w:lang w:eastAsia="ru-RU"/>
    </w:rPr>
  </w:style>
  <w:style w:type="paragraph" w:customStyle="1" w:styleId="xl132">
    <w:name w:val="xl132"/>
    <w:basedOn w:val="a1"/>
    <w:rsid w:val="00252D5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16"/>
      <w:szCs w:val="16"/>
      <w:lang w:eastAsia="ru-RU"/>
    </w:rPr>
  </w:style>
  <w:style w:type="paragraph" w:customStyle="1" w:styleId="xl133">
    <w:name w:val="xl133"/>
    <w:basedOn w:val="a1"/>
    <w:rsid w:val="00252D5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eastAsia="ru-RU"/>
    </w:rPr>
  </w:style>
  <w:style w:type="paragraph" w:customStyle="1" w:styleId="xl134">
    <w:name w:val="xl134"/>
    <w:basedOn w:val="a1"/>
    <w:rsid w:val="00252D56"/>
    <w:pPr>
      <w:pBdr>
        <w:top w:val="single" w:sz="4" w:space="0" w:color="auto"/>
        <w:left w:val="single" w:sz="4" w:space="0" w:color="auto"/>
        <w:bottom w:val="single" w:sz="4" w:space="0" w:color="auto"/>
        <w:right w:val="single" w:sz="4" w:space="0" w:color="auto"/>
      </w:pBdr>
      <w:shd w:val="clear" w:color="000000" w:fill="FFCC99"/>
      <w:suppressAutoHyphens w:val="0"/>
      <w:spacing w:before="100" w:beforeAutospacing="1" w:after="100" w:afterAutospacing="1"/>
    </w:pPr>
    <w:rPr>
      <w:b/>
      <w:bCs/>
      <w:sz w:val="16"/>
      <w:szCs w:val="16"/>
      <w:lang w:eastAsia="ru-RU"/>
    </w:rPr>
  </w:style>
  <w:style w:type="paragraph" w:customStyle="1" w:styleId="xl135">
    <w:name w:val="xl135"/>
    <w:basedOn w:val="a1"/>
    <w:rsid w:val="00252D56"/>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eastAsia="ru-RU"/>
    </w:rPr>
  </w:style>
  <w:style w:type="character" w:customStyle="1" w:styleId="WW8Num3z1">
    <w:name w:val="WW8Num3z1"/>
    <w:rsid w:val="00127CD5"/>
  </w:style>
  <w:style w:type="character" w:customStyle="1" w:styleId="WW8Num3z2">
    <w:name w:val="WW8Num3z2"/>
    <w:rsid w:val="00127CD5"/>
  </w:style>
  <w:style w:type="character" w:customStyle="1" w:styleId="WW8Num3z3">
    <w:name w:val="WW8Num3z3"/>
    <w:rsid w:val="00127CD5"/>
  </w:style>
  <w:style w:type="character" w:customStyle="1" w:styleId="WW8Num3z4">
    <w:name w:val="WW8Num3z4"/>
    <w:rsid w:val="00127CD5"/>
  </w:style>
  <w:style w:type="character" w:customStyle="1" w:styleId="WW8Num3z5">
    <w:name w:val="WW8Num3z5"/>
    <w:rsid w:val="00127CD5"/>
  </w:style>
  <w:style w:type="character" w:customStyle="1" w:styleId="WW8Num3z6">
    <w:name w:val="WW8Num3z6"/>
    <w:rsid w:val="00127CD5"/>
  </w:style>
  <w:style w:type="character" w:customStyle="1" w:styleId="WW8Num3z7">
    <w:name w:val="WW8Num3z7"/>
    <w:rsid w:val="00127CD5"/>
  </w:style>
  <w:style w:type="character" w:customStyle="1" w:styleId="WW8Num3z8">
    <w:name w:val="WW8Num3z8"/>
    <w:rsid w:val="00127CD5"/>
  </w:style>
  <w:style w:type="character" w:customStyle="1" w:styleId="WW8Num4z0">
    <w:name w:val="WW8Num4z0"/>
    <w:rsid w:val="00127CD5"/>
    <w:rPr>
      <w:rFonts w:cs="Times New Roman" w:hint="default"/>
    </w:rPr>
  </w:style>
  <w:style w:type="character" w:customStyle="1" w:styleId="WW8Num4z1">
    <w:name w:val="WW8Num4z1"/>
    <w:rsid w:val="00127CD5"/>
    <w:rPr>
      <w:rFonts w:cs="Times New Roman"/>
    </w:rPr>
  </w:style>
  <w:style w:type="character" w:customStyle="1" w:styleId="WW8Num5z0">
    <w:name w:val="WW8Num5z0"/>
    <w:rsid w:val="00127CD5"/>
    <w:rPr>
      <w:rFonts w:hint="default"/>
    </w:rPr>
  </w:style>
  <w:style w:type="character" w:customStyle="1" w:styleId="WW8Num5z1">
    <w:name w:val="WW8Num5z1"/>
    <w:rsid w:val="00127CD5"/>
  </w:style>
  <w:style w:type="character" w:customStyle="1" w:styleId="WW8Num5z2">
    <w:name w:val="WW8Num5z2"/>
    <w:rsid w:val="00127CD5"/>
  </w:style>
  <w:style w:type="character" w:customStyle="1" w:styleId="WW8Num5z3">
    <w:name w:val="WW8Num5z3"/>
    <w:rsid w:val="00127CD5"/>
  </w:style>
  <w:style w:type="character" w:customStyle="1" w:styleId="WW8Num5z4">
    <w:name w:val="WW8Num5z4"/>
    <w:rsid w:val="00127CD5"/>
  </w:style>
  <w:style w:type="character" w:customStyle="1" w:styleId="WW8Num5z5">
    <w:name w:val="WW8Num5z5"/>
    <w:rsid w:val="00127CD5"/>
  </w:style>
  <w:style w:type="character" w:customStyle="1" w:styleId="WW8Num5z6">
    <w:name w:val="WW8Num5z6"/>
    <w:rsid w:val="00127CD5"/>
  </w:style>
  <w:style w:type="character" w:customStyle="1" w:styleId="WW8Num5z7">
    <w:name w:val="WW8Num5z7"/>
    <w:rsid w:val="00127CD5"/>
  </w:style>
  <w:style w:type="character" w:customStyle="1" w:styleId="WW8Num5z8">
    <w:name w:val="WW8Num5z8"/>
    <w:rsid w:val="00127CD5"/>
  </w:style>
  <w:style w:type="character" w:customStyle="1" w:styleId="WW8Num6z0">
    <w:name w:val="WW8Num6z0"/>
    <w:rsid w:val="00127CD5"/>
    <w:rPr>
      <w:rFonts w:hint="default"/>
      <w:sz w:val="24"/>
    </w:rPr>
  </w:style>
  <w:style w:type="character" w:customStyle="1" w:styleId="WW8Num6z1">
    <w:name w:val="WW8Num6z1"/>
    <w:rsid w:val="00127CD5"/>
  </w:style>
  <w:style w:type="character" w:customStyle="1" w:styleId="WW8Num6z2">
    <w:name w:val="WW8Num6z2"/>
    <w:rsid w:val="00127CD5"/>
  </w:style>
  <w:style w:type="character" w:customStyle="1" w:styleId="WW8Num6z3">
    <w:name w:val="WW8Num6z3"/>
    <w:rsid w:val="00127CD5"/>
  </w:style>
  <w:style w:type="character" w:customStyle="1" w:styleId="WW8Num6z4">
    <w:name w:val="WW8Num6z4"/>
    <w:rsid w:val="00127CD5"/>
  </w:style>
  <w:style w:type="character" w:customStyle="1" w:styleId="WW8Num6z5">
    <w:name w:val="WW8Num6z5"/>
    <w:rsid w:val="00127CD5"/>
  </w:style>
  <w:style w:type="character" w:customStyle="1" w:styleId="WW8Num6z6">
    <w:name w:val="WW8Num6z6"/>
    <w:rsid w:val="00127CD5"/>
  </w:style>
  <w:style w:type="character" w:customStyle="1" w:styleId="WW8Num6z7">
    <w:name w:val="WW8Num6z7"/>
    <w:rsid w:val="00127CD5"/>
  </w:style>
  <w:style w:type="character" w:customStyle="1" w:styleId="WW8Num6z8">
    <w:name w:val="WW8Num6z8"/>
    <w:rsid w:val="00127CD5"/>
  </w:style>
  <w:style w:type="character" w:customStyle="1" w:styleId="WW8Num7z0">
    <w:name w:val="WW8Num7z0"/>
    <w:rsid w:val="00127CD5"/>
  </w:style>
  <w:style w:type="character" w:customStyle="1" w:styleId="WW8Num7z1">
    <w:name w:val="WW8Num7z1"/>
    <w:rsid w:val="00127CD5"/>
  </w:style>
  <w:style w:type="character" w:customStyle="1" w:styleId="WW8Num7z2">
    <w:name w:val="WW8Num7z2"/>
    <w:rsid w:val="00127CD5"/>
  </w:style>
  <w:style w:type="character" w:customStyle="1" w:styleId="WW8Num7z3">
    <w:name w:val="WW8Num7z3"/>
    <w:rsid w:val="00127CD5"/>
  </w:style>
  <w:style w:type="character" w:customStyle="1" w:styleId="WW8Num7z4">
    <w:name w:val="WW8Num7z4"/>
    <w:rsid w:val="00127CD5"/>
  </w:style>
  <w:style w:type="character" w:customStyle="1" w:styleId="WW8Num7z5">
    <w:name w:val="WW8Num7z5"/>
    <w:rsid w:val="00127CD5"/>
  </w:style>
  <w:style w:type="character" w:customStyle="1" w:styleId="WW8Num7z6">
    <w:name w:val="WW8Num7z6"/>
    <w:rsid w:val="00127CD5"/>
  </w:style>
  <w:style w:type="character" w:customStyle="1" w:styleId="WW8Num7z7">
    <w:name w:val="WW8Num7z7"/>
    <w:rsid w:val="00127CD5"/>
  </w:style>
  <w:style w:type="character" w:customStyle="1" w:styleId="WW8Num7z8">
    <w:name w:val="WW8Num7z8"/>
    <w:rsid w:val="00127CD5"/>
  </w:style>
  <w:style w:type="character" w:customStyle="1" w:styleId="WW8Num8z0">
    <w:name w:val="WW8Num8z0"/>
    <w:rsid w:val="00127CD5"/>
    <w:rPr>
      <w:rFonts w:hint="default"/>
    </w:rPr>
  </w:style>
  <w:style w:type="character" w:customStyle="1" w:styleId="WW8Num8z1">
    <w:name w:val="WW8Num8z1"/>
    <w:rsid w:val="00127CD5"/>
  </w:style>
  <w:style w:type="character" w:customStyle="1" w:styleId="WW8Num8z2">
    <w:name w:val="WW8Num8z2"/>
    <w:rsid w:val="00127CD5"/>
  </w:style>
  <w:style w:type="character" w:customStyle="1" w:styleId="WW8Num8z3">
    <w:name w:val="WW8Num8z3"/>
    <w:rsid w:val="00127CD5"/>
  </w:style>
  <w:style w:type="character" w:customStyle="1" w:styleId="WW8Num8z4">
    <w:name w:val="WW8Num8z4"/>
    <w:rsid w:val="00127CD5"/>
  </w:style>
  <w:style w:type="character" w:customStyle="1" w:styleId="WW8Num8z5">
    <w:name w:val="WW8Num8z5"/>
    <w:rsid w:val="00127CD5"/>
  </w:style>
  <w:style w:type="character" w:customStyle="1" w:styleId="WW8Num8z6">
    <w:name w:val="WW8Num8z6"/>
    <w:rsid w:val="00127CD5"/>
  </w:style>
  <w:style w:type="character" w:customStyle="1" w:styleId="WW8Num8z7">
    <w:name w:val="WW8Num8z7"/>
    <w:rsid w:val="00127CD5"/>
  </w:style>
  <w:style w:type="character" w:customStyle="1" w:styleId="WW8Num8z8">
    <w:name w:val="WW8Num8z8"/>
    <w:rsid w:val="00127CD5"/>
  </w:style>
  <w:style w:type="character" w:customStyle="1" w:styleId="WW8Num9z0">
    <w:name w:val="WW8Num9z0"/>
    <w:rsid w:val="00127CD5"/>
  </w:style>
  <w:style w:type="character" w:customStyle="1" w:styleId="WW8Num9z1">
    <w:name w:val="WW8Num9z1"/>
    <w:rsid w:val="00127CD5"/>
  </w:style>
  <w:style w:type="character" w:customStyle="1" w:styleId="WW8Num9z2">
    <w:name w:val="WW8Num9z2"/>
    <w:rsid w:val="00127CD5"/>
  </w:style>
  <w:style w:type="character" w:customStyle="1" w:styleId="WW8Num9z3">
    <w:name w:val="WW8Num9z3"/>
    <w:rsid w:val="00127CD5"/>
  </w:style>
  <w:style w:type="character" w:customStyle="1" w:styleId="WW8Num9z4">
    <w:name w:val="WW8Num9z4"/>
    <w:rsid w:val="00127CD5"/>
  </w:style>
  <w:style w:type="character" w:customStyle="1" w:styleId="WW8Num9z5">
    <w:name w:val="WW8Num9z5"/>
    <w:rsid w:val="00127CD5"/>
  </w:style>
  <w:style w:type="character" w:customStyle="1" w:styleId="WW8Num9z6">
    <w:name w:val="WW8Num9z6"/>
    <w:rsid w:val="00127CD5"/>
  </w:style>
  <w:style w:type="character" w:customStyle="1" w:styleId="WW8Num9z7">
    <w:name w:val="WW8Num9z7"/>
    <w:rsid w:val="00127CD5"/>
  </w:style>
  <w:style w:type="character" w:customStyle="1" w:styleId="WW8Num9z8">
    <w:name w:val="WW8Num9z8"/>
    <w:rsid w:val="00127CD5"/>
  </w:style>
  <w:style w:type="character" w:customStyle="1" w:styleId="WW8Num10z0">
    <w:name w:val="WW8Num10z0"/>
    <w:rsid w:val="00127CD5"/>
  </w:style>
  <w:style w:type="character" w:customStyle="1" w:styleId="WW8Num10z1">
    <w:name w:val="WW8Num10z1"/>
    <w:rsid w:val="00127CD5"/>
  </w:style>
  <w:style w:type="character" w:customStyle="1" w:styleId="WW8Num10z2">
    <w:name w:val="WW8Num10z2"/>
    <w:rsid w:val="00127CD5"/>
  </w:style>
  <w:style w:type="character" w:customStyle="1" w:styleId="WW8Num10z3">
    <w:name w:val="WW8Num10z3"/>
    <w:rsid w:val="00127CD5"/>
  </w:style>
  <w:style w:type="character" w:customStyle="1" w:styleId="WW8Num10z4">
    <w:name w:val="WW8Num10z4"/>
    <w:rsid w:val="00127CD5"/>
  </w:style>
  <w:style w:type="character" w:customStyle="1" w:styleId="WW8Num10z5">
    <w:name w:val="WW8Num10z5"/>
    <w:rsid w:val="00127CD5"/>
  </w:style>
  <w:style w:type="character" w:customStyle="1" w:styleId="WW8Num10z6">
    <w:name w:val="WW8Num10z6"/>
    <w:rsid w:val="00127CD5"/>
  </w:style>
  <w:style w:type="character" w:customStyle="1" w:styleId="WW8Num10z7">
    <w:name w:val="WW8Num10z7"/>
    <w:rsid w:val="00127CD5"/>
  </w:style>
  <w:style w:type="character" w:customStyle="1" w:styleId="WW8Num10z8">
    <w:name w:val="WW8Num10z8"/>
    <w:rsid w:val="00127CD5"/>
  </w:style>
  <w:style w:type="character" w:customStyle="1" w:styleId="WW8Num11z0">
    <w:name w:val="WW8Num11z0"/>
    <w:rsid w:val="00127CD5"/>
  </w:style>
  <w:style w:type="character" w:customStyle="1" w:styleId="WW8Num11z1">
    <w:name w:val="WW8Num11z1"/>
    <w:rsid w:val="00127CD5"/>
  </w:style>
  <w:style w:type="character" w:customStyle="1" w:styleId="WW8Num11z2">
    <w:name w:val="WW8Num11z2"/>
    <w:rsid w:val="00127CD5"/>
  </w:style>
  <w:style w:type="character" w:customStyle="1" w:styleId="WW8Num11z3">
    <w:name w:val="WW8Num11z3"/>
    <w:rsid w:val="00127CD5"/>
  </w:style>
  <w:style w:type="character" w:customStyle="1" w:styleId="WW8Num11z4">
    <w:name w:val="WW8Num11z4"/>
    <w:rsid w:val="00127CD5"/>
  </w:style>
  <w:style w:type="character" w:customStyle="1" w:styleId="WW8Num11z5">
    <w:name w:val="WW8Num11z5"/>
    <w:rsid w:val="00127CD5"/>
  </w:style>
  <w:style w:type="character" w:customStyle="1" w:styleId="WW8Num11z6">
    <w:name w:val="WW8Num11z6"/>
    <w:rsid w:val="00127CD5"/>
  </w:style>
  <w:style w:type="character" w:customStyle="1" w:styleId="WW8Num11z7">
    <w:name w:val="WW8Num11z7"/>
    <w:rsid w:val="00127CD5"/>
  </w:style>
  <w:style w:type="character" w:customStyle="1" w:styleId="WW8Num11z8">
    <w:name w:val="WW8Num11z8"/>
    <w:rsid w:val="00127CD5"/>
  </w:style>
  <w:style w:type="character" w:customStyle="1" w:styleId="WW8Num12z0">
    <w:name w:val="WW8Num12z0"/>
    <w:rsid w:val="00127CD5"/>
    <w:rPr>
      <w:rFonts w:ascii="Calibri" w:hAnsi="Calibri" w:cs="Calibri" w:hint="default"/>
      <w:sz w:val="22"/>
    </w:rPr>
  </w:style>
  <w:style w:type="character" w:customStyle="1" w:styleId="WW8Num12z1">
    <w:name w:val="WW8Num12z1"/>
    <w:rsid w:val="00127CD5"/>
  </w:style>
  <w:style w:type="character" w:customStyle="1" w:styleId="WW8Num12z2">
    <w:name w:val="WW8Num12z2"/>
    <w:rsid w:val="00127CD5"/>
  </w:style>
  <w:style w:type="character" w:customStyle="1" w:styleId="WW8Num12z3">
    <w:name w:val="WW8Num12z3"/>
    <w:rsid w:val="00127CD5"/>
  </w:style>
  <w:style w:type="character" w:customStyle="1" w:styleId="WW8Num12z4">
    <w:name w:val="WW8Num12z4"/>
    <w:rsid w:val="00127CD5"/>
  </w:style>
  <w:style w:type="character" w:customStyle="1" w:styleId="WW8Num12z5">
    <w:name w:val="WW8Num12z5"/>
    <w:rsid w:val="00127CD5"/>
  </w:style>
  <w:style w:type="character" w:customStyle="1" w:styleId="WW8Num12z6">
    <w:name w:val="WW8Num12z6"/>
    <w:rsid w:val="00127CD5"/>
  </w:style>
  <w:style w:type="character" w:customStyle="1" w:styleId="WW8Num12z7">
    <w:name w:val="WW8Num12z7"/>
    <w:rsid w:val="00127CD5"/>
  </w:style>
  <w:style w:type="character" w:customStyle="1" w:styleId="WW8Num12z8">
    <w:name w:val="WW8Num12z8"/>
    <w:rsid w:val="00127CD5"/>
  </w:style>
  <w:style w:type="character" w:customStyle="1" w:styleId="WW8Num14z0">
    <w:name w:val="WW8Num14z0"/>
    <w:rsid w:val="00127CD5"/>
  </w:style>
  <w:style w:type="character" w:customStyle="1" w:styleId="WW8Num14z1">
    <w:name w:val="WW8Num14z1"/>
    <w:rsid w:val="00127CD5"/>
  </w:style>
  <w:style w:type="character" w:customStyle="1" w:styleId="WW8Num14z2">
    <w:name w:val="WW8Num14z2"/>
    <w:rsid w:val="00127CD5"/>
  </w:style>
  <w:style w:type="character" w:customStyle="1" w:styleId="WW8Num14z3">
    <w:name w:val="WW8Num14z3"/>
    <w:rsid w:val="00127CD5"/>
  </w:style>
  <w:style w:type="character" w:customStyle="1" w:styleId="WW8Num14z4">
    <w:name w:val="WW8Num14z4"/>
    <w:rsid w:val="00127CD5"/>
  </w:style>
  <w:style w:type="character" w:customStyle="1" w:styleId="WW8Num14z5">
    <w:name w:val="WW8Num14z5"/>
    <w:rsid w:val="00127CD5"/>
  </w:style>
  <w:style w:type="character" w:customStyle="1" w:styleId="WW8Num14z6">
    <w:name w:val="WW8Num14z6"/>
    <w:rsid w:val="00127CD5"/>
  </w:style>
  <w:style w:type="character" w:customStyle="1" w:styleId="WW8Num14z7">
    <w:name w:val="WW8Num14z7"/>
    <w:rsid w:val="00127CD5"/>
  </w:style>
  <w:style w:type="character" w:customStyle="1" w:styleId="WW8Num14z8">
    <w:name w:val="WW8Num14z8"/>
    <w:rsid w:val="00127CD5"/>
  </w:style>
  <w:style w:type="character" w:customStyle="1" w:styleId="WW8Num15z0">
    <w:name w:val="WW8Num15z0"/>
    <w:rsid w:val="00127CD5"/>
    <w:rPr>
      <w:rFonts w:cs="Times New Roman"/>
    </w:rPr>
  </w:style>
  <w:style w:type="character" w:customStyle="1" w:styleId="WW8Num16z0">
    <w:name w:val="WW8Num16z0"/>
    <w:rsid w:val="00127CD5"/>
    <w:rPr>
      <w:rFonts w:hint="default"/>
    </w:rPr>
  </w:style>
  <w:style w:type="character" w:customStyle="1" w:styleId="WW8Num16z1">
    <w:name w:val="WW8Num16z1"/>
    <w:rsid w:val="00127CD5"/>
  </w:style>
  <w:style w:type="character" w:customStyle="1" w:styleId="WW8Num16z2">
    <w:name w:val="WW8Num16z2"/>
    <w:rsid w:val="00127CD5"/>
  </w:style>
  <w:style w:type="character" w:customStyle="1" w:styleId="WW8Num16z3">
    <w:name w:val="WW8Num16z3"/>
    <w:rsid w:val="00127CD5"/>
  </w:style>
  <w:style w:type="character" w:customStyle="1" w:styleId="WW8Num16z4">
    <w:name w:val="WW8Num16z4"/>
    <w:rsid w:val="00127CD5"/>
  </w:style>
  <w:style w:type="character" w:customStyle="1" w:styleId="WW8Num16z5">
    <w:name w:val="WW8Num16z5"/>
    <w:rsid w:val="00127CD5"/>
  </w:style>
  <w:style w:type="character" w:customStyle="1" w:styleId="WW8Num16z6">
    <w:name w:val="WW8Num16z6"/>
    <w:rsid w:val="00127CD5"/>
  </w:style>
  <w:style w:type="character" w:customStyle="1" w:styleId="WW8Num16z7">
    <w:name w:val="WW8Num16z7"/>
    <w:rsid w:val="00127CD5"/>
  </w:style>
  <w:style w:type="character" w:customStyle="1" w:styleId="WW8Num16z8">
    <w:name w:val="WW8Num16z8"/>
    <w:rsid w:val="00127CD5"/>
  </w:style>
  <w:style w:type="character" w:customStyle="1" w:styleId="WW8Num17z0">
    <w:name w:val="WW8Num17z0"/>
    <w:rsid w:val="00127CD5"/>
  </w:style>
  <w:style w:type="character" w:customStyle="1" w:styleId="WW8Num17z1">
    <w:name w:val="WW8Num17z1"/>
    <w:rsid w:val="00127CD5"/>
  </w:style>
  <w:style w:type="character" w:customStyle="1" w:styleId="WW8Num17z2">
    <w:name w:val="WW8Num17z2"/>
    <w:rsid w:val="00127CD5"/>
  </w:style>
  <w:style w:type="character" w:customStyle="1" w:styleId="WW8Num17z3">
    <w:name w:val="WW8Num17z3"/>
    <w:rsid w:val="00127CD5"/>
  </w:style>
  <w:style w:type="character" w:customStyle="1" w:styleId="WW8Num17z4">
    <w:name w:val="WW8Num17z4"/>
    <w:rsid w:val="00127CD5"/>
  </w:style>
  <w:style w:type="character" w:customStyle="1" w:styleId="WW8Num17z5">
    <w:name w:val="WW8Num17z5"/>
    <w:rsid w:val="00127CD5"/>
  </w:style>
  <w:style w:type="character" w:customStyle="1" w:styleId="WW8Num17z6">
    <w:name w:val="WW8Num17z6"/>
    <w:rsid w:val="00127CD5"/>
  </w:style>
  <w:style w:type="character" w:customStyle="1" w:styleId="WW8Num17z7">
    <w:name w:val="WW8Num17z7"/>
    <w:rsid w:val="00127CD5"/>
  </w:style>
  <w:style w:type="character" w:customStyle="1" w:styleId="WW8Num17z8">
    <w:name w:val="WW8Num17z8"/>
    <w:rsid w:val="00127CD5"/>
  </w:style>
  <w:style w:type="character" w:customStyle="1" w:styleId="WW8Num18z0">
    <w:name w:val="WW8Num18z0"/>
    <w:rsid w:val="00127CD5"/>
    <w:rPr>
      <w:sz w:val="28"/>
    </w:rPr>
  </w:style>
  <w:style w:type="character" w:customStyle="1" w:styleId="WW8Num18z1">
    <w:name w:val="WW8Num18z1"/>
    <w:rsid w:val="00127CD5"/>
  </w:style>
  <w:style w:type="character" w:customStyle="1" w:styleId="WW8Num18z2">
    <w:name w:val="WW8Num18z2"/>
    <w:rsid w:val="00127CD5"/>
  </w:style>
  <w:style w:type="character" w:customStyle="1" w:styleId="WW8Num18z3">
    <w:name w:val="WW8Num18z3"/>
    <w:rsid w:val="00127CD5"/>
  </w:style>
  <w:style w:type="character" w:customStyle="1" w:styleId="WW8Num18z4">
    <w:name w:val="WW8Num18z4"/>
    <w:rsid w:val="00127CD5"/>
  </w:style>
  <w:style w:type="character" w:customStyle="1" w:styleId="WW8Num18z5">
    <w:name w:val="WW8Num18z5"/>
    <w:rsid w:val="00127CD5"/>
  </w:style>
  <w:style w:type="character" w:customStyle="1" w:styleId="WW8Num18z6">
    <w:name w:val="WW8Num18z6"/>
    <w:rsid w:val="00127CD5"/>
  </w:style>
  <w:style w:type="character" w:customStyle="1" w:styleId="WW8Num18z7">
    <w:name w:val="WW8Num18z7"/>
    <w:rsid w:val="00127CD5"/>
  </w:style>
  <w:style w:type="character" w:customStyle="1" w:styleId="WW8Num18z8">
    <w:name w:val="WW8Num18z8"/>
    <w:rsid w:val="00127CD5"/>
  </w:style>
  <w:style w:type="character" w:customStyle="1" w:styleId="WW8Num19z0">
    <w:name w:val="WW8Num19z0"/>
    <w:rsid w:val="00127CD5"/>
    <w:rPr>
      <w:rFonts w:hint="default"/>
    </w:rPr>
  </w:style>
  <w:style w:type="character" w:customStyle="1" w:styleId="WW8Num20z0">
    <w:name w:val="WW8Num20z0"/>
    <w:rsid w:val="00127CD5"/>
    <w:rPr>
      <w:sz w:val="28"/>
    </w:rPr>
  </w:style>
  <w:style w:type="character" w:customStyle="1" w:styleId="WW8Num20z1">
    <w:name w:val="WW8Num20z1"/>
    <w:rsid w:val="00127CD5"/>
  </w:style>
  <w:style w:type="character" w:customStyle="1" w:styleId="WW8Num20z2">
    <w:name w:val="WW8Num20z2"/>
    <w:rsid w:val="00127CD5"/>
  </w:style>
  <w:style w:type="character" w:customStyle="1" w:styleId="WW8Num20z3">
    <w:name w:val="WW8Num20z3"/>
    <w:rsid w:val="00127CD5"/>
  </w:style>
  <w:style w:type="character" w:customStyle="1" w:styleId="WW8Num20z4">
    <w:name w:val="WW8Num20z4"/>
    <w:rsid w:val="00127CD5"/>
  </w:style>
  <w:style w:type="character" w:customStyle="1" w:styleId="WW8Num20z5">
    <w:name w:val="WW8Num20z5"/>
    <w:rsid w:val="00127CD5"/>
  </w:style>
  <w:style w:type="character" w:customStyle="1" w:styleId="WW8Num20z6">
    <w:name w:val="WW8Num20z6"/>
    <w:rsid w:val="00127CD5"/>
  </w:style>
  <w:style w:type="character" w:customStyle="1" w:styleId="WW8Num20z7">
    <w:name w:val="WW8Num20z7"/>
    <w:rsid w:val="00127CD5"/>
  </w:style>
  <w:style w:type="character" w:customStyle="1" w:styleId="WW8Num20z8">
    <w:name w:val="WW8Num20z8"/>
    <w:rsid w:val="00127CD5"/>
  </w:style>
  <w:style w:type="character" w:customStyle="1" w:styleId="WW8Num21z0">
    <w:name w:val="WW8Num21z0"/>
    <w:rsid w:val="00127CD5"/>
    <w:rPr>
      <w:rFonts w:hint="default"/>
    </w:rPr>
  </w:style>
  <w:style w:type="character" w:customStyle="1" w:styleId="WW8Num22z0">
    <w:name w:val="WW8Num22z0"/>
    <w:rsid w:val="00127CD5"/>
  </w:style>
  <w:style w:type="character" w:customStyle="1" w:styleId="WW8Num22z1">
    <w:name w:val="WW8Num22z1"/>
    <w:rsid w:val="00127CD5"/>
  </w:style>
  <w:style w:type="character" w:customStyle="1" w:styleId="WW8Num22z2">
    <w:name w:val="WW8Num22z2"/>
    <w:rsid w:val="00127CD5"/>
  </w:style>
  <w:style w:type="character" w:customStyle="1" w:styleId="WW8Num22z3">
    <w:name w:val="WW8Num22z3"/>
    <w:rsid w:val="00127CD5"/>
  </w:style>
  <w:style w:type="character" w:customStyle="1" w:styleId="WW8Num22z4">
    <w:name w:val="WW8Num22z4"/>
    <w:rsid w:val="00127CD5"/>
  </w:style>
  <w:style w:type="character" w:customStyle="1" w:styleId="WW8Num22z5">
    <w:name w:val="WW8Num22z5"/>
    <w:rsid w:val="00127CD5"/>
  </w:style>
  <w:style w:type="character" w:customStyle="1" w:styleId="WW8Num22z6">
    <w:name w:val="WW8Num22z6"/>
    <w:rsid w:val="00127CD5"/>
  </w:style>
  <w:style w:type="character" w:customStyle="1" w:styleId="WW8Num22z7">
    <w:name w:val="WW8Num22z7"/>
    <w:rsid w:val="00127CD5"/>
  </w:style>
  <w:style w:type="character" w:customStyle="1" w:styleId="WW8Num22z8">
    <w:name w:val="WW8Num22z8"/>
    <w:rsid w:val="00127CD5"/>
  </w:style>
  <w:style w:type="character" w:customStyle="1" w:styleId="WW8Num23z0">
    <w:name w:val="WW8Num23z0"/>
    <w:rsid w:val="00127CD5"/>
    <w:rPr>
      <w:rFonts w:cs="Times New Roman" w:hint="default"/>
    </w:rPr>
  </w:style>
  <w:style w:type="character" w:customStyle="1" w:styleId="WW8Num23z1">
    <w:name w:val="WW8Num23z1"/>
    <w:rsid w:val="00127CD5"/>
    <w:rPr>
      <w:rFonts w:cs="Times New Roman"/>
    </w:rPr>
  </w:style>
  <w:style w:type="character" w:customStyle="1" w:styleId="WW8Num24z0">
    <w:name w:val="WW8Num24z0"/>
    <w:rsid w:val="00127CD5"/>
    <w:rPr>
      <w:rFonts w:hint="default"/>
    </w:rPr>
  </w:style>
  <w:style w:type="character" w:customStyle="1" w:styleId="WW8Num24z1">
    <w:name w:val="WW8Num24z1"/>
    <w:rsid w:val="00127CD5"/>
  </w:style>
  <w:style w:type="character" w:customStyle="1" w:styleId="WW8Num24z2">
    <w:name w:val="WW8Num24z2"/>
    <w:rsid w:val="00127CD5"/>
  </w:style>
  <w:style w:type="character" w:customStyle="1" w:styleId="WW8Num24z3">
    <w:name w:val="WW8Num24z3"/>
    <w:rsid w:val="00127CD5"/>
  </w:style>
  <w:style w:type="character" w:customStyle="1" w:styleId="WW8Num24z4">
    <w:name w:val="WW8Num24z4"/>
    <w:rsid w:val="00127CD5"/>
  </w:style>
  <w:style w:type="character" w:customStyle="1" w:styleId="WW8Num24z5">
    <w:name w:val="WW8Num24z5"/>
    <w:rsid w:val="00127CD5"/>
  </w:style>
  <w:style w:type="character" w:customStyle="1" w:styleId="WW8Num24z6">
    <w:name w:val="WW8Num24z6"/>
    <w:rsid w:val="00127CD5"/>
  </w:style>
  <w:style w:type="character" w:customStyle="1" w:styleId="WW8Num24z7">
    <w:name w:val="WW8Num24z7"/>
    <w:rsid w:val="00127CD5"/>
  </w:style>
  <w:style w:type="character" w:customStyle="1" w:styleId="WW8Num24z8">
    <w:name w:val="WW8Num24z8"/>
    <w:rsid w:val="00127CD5"/>
  </w:style>
  <w:style w:type="character" w:customStyle="1" w:styleId="WW8Num25z0">
    <w:name w:val="WW8Num25z0"/>
    <w:rsid w:val="00127CD5"/>
    <w:rPr>
      <w:rFonts w:hint="default"/>
    </w:rPr>
  </w:style>
  <w:style w:type="character" w:customStyle="1" w:styleId="WW8Num25z1">
    <w:name w:val="WW8Num25z1"/>
    <w:rsid w:val="00127CD5"/>
  </w:style>
  <w:style w:type="character" w:customStyle="1" w:styleId="WW8Num25z2">
    <w:name w:val="WW8Num25z2"/>
    <w:rsid w:val="00127CD5"/>
  </w:style>
  <w:style w:type="character" w:customStyle="1" w:styleId="WW8Num25z3">
    <w:name w:val="WW8Num25z3"/>
    <w:rsid w:val="00127CD5"/>
  </w:style>
  <w:style w:type="character" w:customStyle="1" w:styleId="WW8Num25z4">
    <w:name w:val="WW8Num25z4"/>
    <w:rsid w:val="00127CD5"/>
  </w:style>
  <w:style w:type="character" w:customStyle="1" w:styleId="WW8Num25z5">
    <w:name w:val="WW8Num25z5"/>
    <w:rsid w:val="00127CD5"/>
  </w:style>
  <w:style w:type="character" w:customStyle="1" w:styleId="WW8Num25z6">
    <w:name w:val="WW8Num25z6"/>
    <w:rsid w:val="00127CD5"/>
  </w:style>
  <w:style w:type="character" w:customStyle="1" w:styleId="WW8Num25z7">
    <w:name w:val="WW8Num25z7"/>
    <w:rsid w:val="00127CD5"/>
  </w:style>
  <w:style w:type="character" w:customStyle="1" w:styleId="WW8Num25z8">
    <w:name w:val="WW8Num25z8"/>
    <w:rsid w:val="00127CD5"/>
  </w:style>
  <w:style w:type="character" w:customStyle="1" w:styleId="WW8Num26z0">
    <w:name w:val="WW8Num26z0"/>
    <w:rsid w:val="00127CD5"/>
    <w:rPr>
      <w:rFonts w:ascii="Times New Roman" w:eastAsia="Times New Roman" w:hAnsi="Times New Roman" w:cs="Times New Roman" w:hint="default"/>
      <w:color w:val="auto"/>
    </w:rPr>
  </w:style>
  <w:style w:type="character" w:customStyle="1" w:styleId="WW8Num26z1">
    <w:name w:val="WW8Num26z1"/>
    <w:rsid w:val="00127CD5"/>
    <w:rPr>
      <w:rFonts w:ascii="Courier New" w:hAnsi="Courier New" w:cs="Courier New" w:hint="default"/>
    </w:rPr>
  </w:style>
  <w:style w:type="character" w:customStyle="1" w:styleId="WW8Num26z2">
    <w:name w:val="WW8Num26z2"/>
    <w:rsid w:val="00127CD5"/>
    <w:rPr>
      <w:rFonts w:ascii="Wingdings" w:hAnsi="Wingdings" w:cs="Wingdings" w:hint="default"/>
    </w:rPr>
  </w:style>
  <w:style w:type="character" w:customStyle="1" w:styleId="WW8Num26z3">
    <w:name w:val="WW8Num26z3"/>
    <w:rsid w:val="00127CD5"/>
    <w:rPr>
      <w:rFonts w:ascii="Symbol" w:hAnsi="Symbol" w:cs="Symbol" w:hint="default"/>
    </w:rPr>
  </w:style>
  <w:style w:type="character" w:customStyle="1" w:styleId="WW8Num27z0">
    <w:name w:val="WW8Num27z0"/>
    <w:rsid w:val="00127CD5"/>
    <w:rPr>
      <w:rFonts w:hint="default"/>
    </w:rPr>
  </w:style>
  <w:style w:type="character" w:customStyle="1" w:styleId="WW8Num27z1">
    <w:name w:val="WW8Num27z1"/>
    <w:rsid w:val="00127CD5"/>
  </w:style>
  <w:style w:type="character" w:customStyle="1" w:styleId="WW8Num27z2">
    <w:name w:val="WW8Num27z2"/>
    <w:rsid w:val="00127CD5"/>
  </w:style>
  <w:style w:type="character" w:customStyle="1" w:styleId="WW8Num27z3">
    <w:name w:val="WW8Num27z3"/>
    <w:rsid w:val="00127CD5"/>
  </w:style>
  <w:style w:type="character" w:customStyle="1" w:styleId="WW8Num27z4">
    <w:name w:val="WW8Num27z4"/>
    <w:rsid w:val="00127CD5"/>
  </w:style>
  <w:style w:type="character" w:customStyle="1" w:styleId="WW8Num27z5">
    <w:name w:val="WW8Num27z5"/>
    <w:rsid w:val="00127CD5"/>
  </w:style>
  <w:style w:type="character" w:customStyle="1" w:styleId="WW8Num27z6">
    <w:name w:val="WW8Num27z6"/>
    <w:rsid w:val="00127CD5"/>
  </w:style>
  <w:style w:type="character" w:customStyle="1" w:styleId="WW8Num27z7">
    <w:name w:val="WW8Num27z7"/>
    <w:rsid w:val="00127CD5"/>
  </w:style>
  <w:style w:type="character" w:customStyle="1" w:styleId="WW8Num27z8">
    <w:name w:val="WW8Num27z8"/>
    <w:rsid w:val="00127CD5"/>
  </w:style>
  <w:style w:type="character" w:customStyle="1" w:styleId="WW8Num28z0">
    <w:name w:val="WW8Num28z0"/>
    <w:rsid w:val="00127CD5"/>
  </w:style>
  <w:style w:type="character" w:customStyle="1" w:styleId="WW8Num28z1">
    <w:name w:val="WW8Num28z1"/>
    <w:rsid w:val="00127CD5"/>
  </w:style>
  <w:style w:type="character" w:customStyle="1" w:styleId="WW8Num28z2">
    <w:name w:val="WW8Num28z2"/>
    <w:rsid w:val="00127CD5"/>
  </w:style>
  <w:style w:type="character" w:customStyle="1" w:styleId="WW8Num28z3">
    <w:name w:val="WW8Num28z3"/>
    <w:rsid w:val="00127CD5"/>
  </w:style>
  <w:style w:type="character" w:customStyle="1" w:styleId="WW8Num28z4">
    <w:name w:val="WW8Num28z4"/>
    <w:rsid w:val="00127CD5"/>
  </w:style>
  <w:style w:type="character" w:customStyle="1" w:styleId="WW8Num28z5">
    <w:name w:val="WW8Num28z5"/>
    <w:rsid w:val="00127CD5"/>
  </w:style>
  <w:style w:type="character" w:customStyle="1" w:styleId="WW8Num28z6">
    <w:name w:val="WW8Num28z6"/>
    <w:rsid w:val="00127CD5"/>
  </w:style>
  <w:style w:type="character" w:customStyle="1" w:styleId="WW8Num28z7">
    <w:name w:val="WW8Num28z7"/>
    <w:rsid w:val="00127CD5"/>
  </w:style>
  <w:style w:type="character" w:customStyle="1" w:styleId="WW8Num28z8">
    <w:name w:val="WW8Num28z8"/>
    <w:rsid w:val="00127CD5"/>
  </w:style>
  <w:style w:type="character" w:customStyle="1" w:styleId="WW8Num29z0">
    <w:name w:val="WW8Num29z0"/>
    <w:rsid w:val="00127CD5"/>
    <w:rPr>
      <w:rFonts w:cs="Times New Roman" w:hint="default"/>
    </w:rPr>
  </w:style>
  <w:style w:type="character" w:customStyle="1" w:styleId="WW8Num29z1">
    <w:name w:val="WW8Num29z1"/>
    <w:rsid w:val="00127CD5"/>
    <w:rPr>
      <w:rFonts w:cs="Times New Roman"/>
    </w:rPr>
  </w:style>
  <w:style w:type="character" w:customStyle="1" w:styleId="WW8Num30z0">
    <w:name w:val="WW8Num30z0"/>
    <w:rsid w:val="00127CD5"/>
    <w:rPr>
      <w:rFonts w:cs="Times New Roman" w:hint="default"/>
    </w:rPr>
  </w:style>
  <w:style w:type="character" w:customStyle="1" w:styleId="WW8Num30z1">
    <w:name w:val="WW8Num30z1"/>
    <w:rsid w:val="00127CD5"/>
    <w:rPr>
      <w:rFonts w:hint="default"/>
    </w:rPr>
  </w:style>
  <w:style w:type="character" w:customStyle="1" w:styleId="WW8Num31z0">
    <w:name w:val="WW8Num31z0"/>
    <w:rsid w:val="00127CD5"/>
    <w:rPr>
      <w:rFonts w:hint="default"/>
    </w:rPr>
  </w:style>
  <w:style w:type="character" w:customStyle="1" w:styleId="WW8Num31z1">
    <w:name w:val="WW8Num31z1"/>
    <w:rsid w:val="00127CD5"/>
  </w:style>
  <w:style w:type="character" w:customStyle="1" w:styleId="WW8Num31z2">
    <w:name w:val="WW8Num31z2"/>
    <w:rsid w:val="00127CD5"/>
  </w:style>
  <w:style w:type="character" w:customStyle="1" w:styleId="WW8Num31z3">
    <w:name w:val="WW8Num31z3"/>
    <w:rsid w:val="00127CD5"/>
  </w:style>
  <w:style w:type="character" w:customStyle="1" w:styleId="WW8Num31z4">
    <w:name w:val="WW8Num31z4"/>
    <w:rsid w:val="00127CD5"/>
  </w:style>
  <w:style w:type="character" w:customStyle="1" w:styleId="WW8Num31z5">
    <w:name w:val="WW8Num31z5"/>
    <w:rsid w:val="00127CD5"/>
  </w:style>
  <w:style w:type="character" w:customStyle="1" w:styleId="WW8Num31z6">
    <w:name w:val="WW8Num31z6"/>
    <w:rsid w:val="00127CD5"/>
  </w:style>
  <w:style w:type="character" w:customStyle="1" w:styleId="WW8Num31z7">
    <w:name w:val="WW8Num31z7"/>
    <w:rsid w:val="00127CD5"/>
  </w:style>
  <w:style w:type="character" w:customStyle="1" w:styleId="WW8Num31z8">
    <w:name w:val="WW8Num31z8"/>
    <w:rsid w:val="00127CD5"/>
  </w:style>
  <w:style w:type="character" w:customStyle="1" w:styleId="WW8Num32z0">
    <w:name w:val="WW8Num32z0"/>
    <w:rsid w:val="00127CD5"/>
  </w:style>
  <w:style w:type="character" w:customStyle="1" w:styleId="WW8Num32z1">
    <w:name w:val="WW8Num32z1"/>
    <w:rsid w:val="00127CD5"/>
  </w:style>
  <w:style w:type="character" w:customStyle="1" w:styleId="WW8Num32z2">
    <w:name w:val="WW8Num32z2"/>
    <w:rsid w:val="00127CD5"/>
  </w:style>
  <w:style w:type="character" w:customStyle="1" w:styleId="WW8Num32z3">
    <w:name w:val="WW8Num32z3"/>
    <w:rsid w:val="00127CD5"/>
  </w:style>
  <w:style w:type="character" w:customStyle="1" w:styleId="WW8Num32z4">
    <w:name w:val="WW8Num32z4"/>
    <w:rsid w:val="00127CD5"/>
  </w:style>
  <w:style w:type="character" w:customStyle="1" w:styleId="WW8Num32z5">
    <w:name w:val="WW8Num32z5"/>
    <w:rsid w:val="00127CD5"/>
  </w:style>
  <w:style w:type="character" w:customStyle="1" w:styleId="WW8Num32z6">
    <w:name w:val="WW8Num32z6"/>
    <w:rsid w:val="00127CD5"/>
  </w:style>
  <w:style w:type="character" w:customStyle="1" w:styleId="WW8Num32z7">
    <w:name w:val="WW8Num32z7"/>
    <w:rsid w:val="00127CD5"/>
  </w:style>
  <w:style w:type="character" w:customStyle="1" w:styleId="WW8Num32z8">
    <w:name w:val="WW8Num32z8"/>
    <w:rsid w:val="00127CD5"/>
  </w:style>
  <w:style w:type="character" w:customStyle="1" w:styleId="WW8Num33z0">
    <w:name w:val="WW8Num33z0"/>
    <w:rsid w:val="00127CD5"/>
  </w:style>
  <w:style w:type="character" w:customStyle="1" w:styleId="WW8Num33z1">
    <w:name w:val="WW8Num33z1"/>
    <w:rsid w:val="00127CD5"/>
  </w:style>
  <w:style w:type="character" w:customStyle="1" w:styleId="WW8Num33z2">
    <w:name w:val="WW8Num33z2"/>
    <w:rsid w:val="00127CD5"/>
  </w:style>
  <w:style w:type="character" w:customStyle="1" w:styleId="WW8Num33z3">
    <w:name w:val="WW8Num33z3"/>
    <w:rsid w:val="00127CD5"/>
  </w:style>
  <w:style w:type="character" w:customStyle="1" w:styleId="WW8Num33z4">
    <w:name w:val="WW8Num33z4"/>
    <w:rsid w:val="00127CD5"/>
  </w:style>
  <w:style w:type="character" w:customStyle="1" w:styleId="WW8Num33z5">
    <w:name w:val="WW8Num33z5"/>
    <w:rsid w:val="00127CD5"/>
  </w:style>
  <w:style w:type="character" w:customStyle="1" w:styleId="WW8Num33z6">
    <w:name w:val="WW8Num33z6"/>
    <w:rsid w:val="00127CD5"/>
  </w:style>
  <w:style w:type="character" w:customStyle="1" w:styleId="WW8Num33z7">
    <w:name w:val="WW8Num33z7"/>
    <w:rsid w:val="00127CD5"/>
  </w:style>
  <w:style w:type="character" w:customStyle="1" w:styleId="WW8Num33z8">
    <w:name w:val="WW8Num33z8"/>
    <w:rsid w:val="00127CD5"/>
  </w:style>
  <w:style w:type="character" w:customStyle="1" w:styleId="WW8Num34z0">
    <w:name w:val="WW8Num34z0"/>
    <w:rsid w:val="00127CD5"/>
  </w:style>
  <w:style w:type="character" w:customStyle="1" w:styleId="WW8Num34z1">
    <w:name w:val="WW8Num34z1"/>
    <w:rsid w:val="00127CD5"/>
  </w:style>
  <w:style w:type="character" w:customStyle="1" w:styleId="WW8Num34z2">
    <w:name w:val="WW8Num34z2"/>
    <w:rsid w:val="00127CD5"/>
  </w:style>
  <w:style w:type="character" w:customStyle="1" w:styleId="WW8Num34z3">
    <w:name w:val="WW8Num34z3"/>
    <w:rsid w:val="00127CD5"/>
  </w:style>
  <w:style w:type="character" w:customStyle="1" w:styleId="WW8Num34z4">
    <w:name w:val="WW8Num34z4"/>
    <w:rsid w:val="00127CD5"/>
  </w:style>
  <w:style w:type="character" w:customStyle="1" w:styleId="WW8Num34z5">
    <w:name w:val="WW8Num34z5"/>
    <w:rsid w:val="00127CD5"/>
  </w:style>
  <w:style w:type="character" w:customStyle="1" w:styleId="WW8Num34z6">
    <w:name w:val="WW8Num34z6"/>
    <w:rsid w:val="00127CD5"/>
  </w:style>
  <w:style w:type="character" w:customStyle="1" w:styleId="WW8Num34z7">
    <w:name w:val="WW8Num34z7"/>
    <w:rsid w:val="00127CD5"/>
  </w:style>
  <w:style w:type="character" w:customStyle="1" w:styleId="WW8Num34z8">
    <w:name w:val="WW8Num34z8"/>
    <w:rsid w:val="00127CD5"/>
  </w:style>
  <w:style w:type="character" w:customStyle="1" w:styleId="1f9">
    <w:name w:val="Текст выноски Знак1"/>
    <w:uiPriority w:val="99"/>
    <w:rsid w:val="00127CD5"/>
    <w:rPr>
      <w:rFonts w:ascii="Tahoma" w:hAnsi="Tahoma" w:cs="Tahoma"/>
      <w:sz w:val="16"/>
      <w:szCs w:val="16"/>
    </w:rPr>
  </w:style>
  <w:style w:type="paragraph" w:customStyle="1" w:styleId="39">
    <w:name w:val="Абзац списка3"/>
    <w:basedOn w:val="a1"/>
    <w:rsid w:val="00127CD5"/>
    <w:pPr>
      <w:spacing w:after="200" w:line="276" w:lineRule="auto"/>
      <w:ind w:left="720"/>
      <w:contextualSpacing/>
    </w:pPr>
    <w:rPr>
      <w:rFonts w:ascii="Calibri" w:hAnsi="Calibri" w:cs="Calibri"/>
      <w:sz w:val="22"/>
      <w:szCs w:val="22"/>
    </w:rPr>
  </w:style>
  <w:style w:type="table" w:customStyle="1" w:styleId="1fa">
    <w:name w:val="Сетка таблицы1"/>
    <w:basedOn w:val="a3"/>
    <w:rsid w:val="00F747E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2"/>
    <w:rsid w:val="00F747E9"/>
  </w:style>
  <w:style w:type="character" w:customStyle="1" w:styleId="afffff1">
    <w:name w:val="Нет"/>
    <w:rsid w:val="005D30FB"/>
  </w:style>
  <w:style w:type="character" w:customStyle="1" w:styleId="afffff2">
    <w:name w:val="Знак Знак"/>
    <w:rsid w:val="004A038E"/>
    <w:rPr>
      <w:sz w:val="27"/>
      <w:szCs w:val="27"/>
      <w:lang w:bidi="ar-SA"/>
    </w:rPr>
  </w:style>
  <w:style w:type="paragraph" w:customStyle="1" w:styleId="consplusnormal1">
    <w:name w:val="consplusnormal"/>
    <w:basedOn w:val="a1"/>
    <w:rsid w:val="00A00D8E"/>
    <w:pPr>
      <w:suppressAutoHyphens w:val="0"/>
      <w:spacing w:before="100" w:beforeAutospacing="1" w:after="100" w:afterAutospacing="1"/>
    </w:pPr>
    <w:rPr>
      <w:sz w:val="24"/>
      <w:szCs w:val="24"/>
      <w:lang w:eastAsia="ru-RU"/>
    </w:rPr>
  </w:style>
  <w:style w:type="character" w:customStyle="1" w:styleId="1fb">
    <w:name w:val="Гиперссылка1"/>
    <w:rsid w:val="00A00D8E"/>
  </w:style>
  <w:style w:type="character" w:customStyle="1" w:styleId="af">
    <w:name w:val="Абзац списка Знак"/>
    <w:aliases w:val="Варианты ответов Знак,Вc2c2аe0e0рf0f0иe8e8аe0e0нededтf2f2ыfbfb оeeeeтf2f2вe2e2еe5e5тf2f2оeeeeвe2e2 Знак,Вc2c2аe0e0рf0f0иe8e8аe0e0нededтf2f2ыfbfb оeeeeтf2f2вe2e2еe5e5тf2f2оeeeeвe2e2 Text Знак,List Paragraph Знак,мой Знак"/>
    <w:link w:val="ae"/>
    <w:uiPriority w:val="34"/>
    <w:locked/>
    <w:rsid w:val="0027728B"/>
    <w:rPr>
      <w:rFonts w:ascii="Times New Roman" w:eastAsia="Times New Roman" w:hAnsi="Times New Roman" w:cs="Times New Roman"/>
      <w:color w:val="000000"/>
      <w:sz w:val="28"/>
      <w:lang w:eastAsia="ru-RU"/>
    </w:rPr>
  </w:style>
  <w:style w:type="character" w:customStyle="1" w:styleId="211pt">
    <w:name w:val="Основной текст (2) + 11 pt"/>
    <w:aliases w:val="Полужирный,Основной текст (2) + 9,5 pt,Основной текст (2) + 10,Основной текст + 10"/>
    <w:rsid w:val="0027728B"/>
    <w:rPr>
      <w:b/>
      <w:bCs/>
      <w:sz w:val="22"/>
      <w:szCs w:val="22"/>
      <w:shd w:val="clear" w:color="auto" w:fill="FFFFFF"/>
    </w:rPr>
  </w:style>
  <w:style w:type="character" w:customStyle="1" w:styleId="addresspost">
    <w:name w:val="address__post"/>
    <w:basedOn w:val="a2"/>
    <w:rsid w:val="0027728B"/>
    <w:rPr>
      <w:sz w:val="20"/>
      <w:szCs w:val="20"/>
    </w:rPr>
  </w:style>
  <w:style w:type="paragraph" w:styleId="afffff3">
    <w:name w:val="Normal Indent"/>
    <w:basedOn w:val="a1"/>
    <w:rsid w:val="00103426"/>
    <w:pPr>
      <w:suppressAutoHyphens w:val="0"/>
      <w:spacing w:after="100"/>
      <w:ind w:left="720" w:firstLine="680"/>
      <w:jc w:val="both"/>
    </w:pPr>
    <w:rPr>
      <w:sz w:val="26"/>
      <w:szCs w:val="26"/>
      <w:lang w:eastAsia="ru-RU"/>
    </w:rPr>
  </w:style>
  <w:style w:type="paragraph" w:customStyle="1" w:styleId="p3">
    <w:name w:val="p3"/>
    <w:basedOn w:val="a1"/>
    <w:rsid w:val="00103426"/>
    <w:pPr>
      <w:suppressAutoHyphens w:val="0"/>
      <w:spacing w:before="100" w:beforeAutospacing="1" w:after="100" w:afterAutospacing="1"/>
    </w:pPr>
    <w:rPr>
      <w:sz w:val="24"/>
      <w:szCs w:val="24"/>
      <w:lang w:eastAsia="ru-RU"/>
    </w:rPr>
  </w:style>
  <w:style w:type="paragraph" w:customStyle="1" w:styleId="p8">
    <w:name w:val="p8"/>
    <w:basedOn w:val="a1"/>
    <w:rsid w:val="00103426"/>
    <w:pPr>
      <w:suppressAutoHyphens w:val="0"/>
      <w:spacing w:before="100" w:beforeAutospacing="1" w:after="100" w:afterAutospacing="1"/>
    </w:pPr>
    <w:rPr>
      <w:sz w:val="24"/>
      <w:szCs w:val="24"/>
      <w:lang w:eastAsia="ru-RU"/>
    </w:rPr>
  </w:style>
  <w:style w:type="table" w:customStyle="1" w:styleId="2f1">
    <w:name w:val="Сетка таблицы2"/>
    <w:basedOn w:val="a3"/>
    <w:next w:val="ad"/>
    <w:uiPriority w:val="59"/>
    <w:rsid w:val="003E75D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W8Num15z1">
    <w:name w:val="WW8Num15z1"/>
    <w:rsid w:val="00622E51"/>
  </w:style>
  <w:style w:type="character" w:customStyle="1" w:styleId="WW8Num15z2">
    <w:name w:val="WW8Num15z2"/>
    <w:rsid w:val="00622E51"/>
  </w:style>
  <w:style w:type="character" w:customStyle="1" w:styleId="WW8Num15z3">
    <w:name w:val="WW8Num15z3"/>
    <w:rsid w:val="00622E51"/>
  </w:style>
  <w:style w:type="character" w:customStyle="1" w:styleId="WW8Num15z4">
    <w:name w:val="WW8Num15z4"/>
    <w:rsid w:val="00622E51"/>
  </w:style>
  <w:style w:type="character" w:customStyle="1" w:styleId="WW8Num15z5">
    <w:name w:val="WW8Num15z5"/>
    <w:rsid w:val="00622E51"/>
  </w:style>
  <w:style w:type="character" w:customStyle="1" w:styleId="WW8Num15z6">
    <w:name w:val="WW8Num15z6"/>
    <w:rsid w:val="00622E51"/>
  </w:style>
  <w:style w:type="character" w:customStyle="1" w:styleId="WW8Num15z7">
    <w:name w:val="WW8Num15z7"/>
    <w:rsid w:val="00622E51"/>
  </w:style>
  <w:style w:type="character" w:customStyle="1" w:styleId="WW8Num15z8">
    <w:name w:val="WW8Num15z8"/>
    <w:rsid w:val="00622E51"/>
  </w:style>
  <w:style w:type="character" w:customStyle="1" w:styleId="WW8Num19z1">
    <w:name w:val="WW8Num19z1"/>
    <w:rsid w:val="00622E51"/>
    <w:rPr>
      <w:rFonts w:hint="default"/>
    </w:rPr>
  </w:style>
  <w:style w:type="character" w:customStyle="1" w:styleId="WW8Num21z1">
    <w:name w:val="WW8Num21z1"/>
    <w:rsid w:val="00622E51"/>
  </w:style>
  <w:style w:type="character" w:customStyle="1" w:styleId="WW8Num21z2">
    <w:name w:val="WW8Num21z2"/>
    <w:rsid w:val="00622E51"/>
  </w:style>
  <w:style w:type="character" w:customStyle="1" w:styleId="WW8Num21z3">
    <w:name w:val="WW8Num21z3"/>
    <w:rsid w:val="00622E51"/>
  </w:style>
  <w:style w:type="character" w:customStyle="1" w:styleId="WW8Num21z4">
    <w:name w:val="WW8Num21z4"/>
    <w:rsid w:val="00622E51"/>
  </w:style>
  <w:style w:type="character" w:customStyle="1" w:styleId="WW8Num21z5">
    <w:name w:val="WW8Num21z5"/>
    <w:rsid w:val="00622E51"/>
  </w:style>
  <w:style w:type="character" w:customStyle="1" w:styleId="WW8Num21z6">
    <w:name w:val="WW8Num21z6"/>
    <w:rsid w:val="00622E51"/>
  </w:style>
  <w:style w:type="character" w:customStyle="1" w:styleId="WW8Num21z7">
    <w:name w:val="WW8Num21z7"/>
    <w:rsid w:val="00622E51"/>
  </w:style>
  <w:style w:type="character" w:customStyle="1" w:styleId="WW8Num21z8">
    <w:name w:val="WW8Num21z8"/>
    <w:rsid w:val="00622E51"/>
  </w:style>
  <w:style w:type="character" w:customStyle="1" w:styleId="WW8Num23z2">
    <w:name w:val="WW8Num23z2"/>
    <w:rsid w:val="00622E51"/>
    <w:rPr>
      <w:rFonts w:ascii="Wingdings" w:hAnsi="Wingdings" w:cs="Wingdings" w:hint="default"/>
    </w:rPr>
  </w:style>
  <w:style w:type="character" w:customStyle="1" w:styleId="WW8Num26z4">
    <w:name w:val="WW8Num26z4"/>
    <w:rsid w:val="00622E51"/>
  </w:style>
  <w:style w:type="character" w:customStyle="1" w:styleId="WW8Num26z5">
    <w:name w:val="WW8Num26z5"/>
    <w:rsid w:val="00622E51"/>
  </w:style>
  <w:style w:type="character" w:customStyle="1" w:styleId="WW8Num26z6">
    <w:name w:val="WW8Num26z6"/>
    <w:rsid w:val="00622E51"/>
  </w:style>
  <w:style w:type="character" w:customStyle="1" w:styleId="WW8Num26z7">
    <w:name w:val="WW8Num26z7"/>
    <w:rsid w:val="00622E51"/>
  </w:style>
  <w:style w:type="character" w:customStyle="1" w:styleId="WW8Num26z8">
    <w:name w:val="WW8Num26z8"/>
    <w:rsid w:val="00622E51"/>
  </w:style>
  <w:style w:type="character" w:customStyle="1" w:styleId="WW8Num30z2">
    <w:name w:val="WW8Num30z2"/>
    <w:rsid w:val="00622E51"/>
  </w:style>
  <w:style w:type="character" w:customStyle="1" w:styleId="WW8Num30z3">
    <w:name w:val="WW8Num30z3"/>
    <w:rsid w:val="00622E51"/>
  </w:style>
  <w:style w:type="character" w:customStyle="1" w:styleId="WW8Num30z4">
    <w:name w:val="WW8Num30z4"/>
    <w:rsid w:val="00622E51"/>
  </w:style>
  <w:style w:type="character" w:customStyle="1" w:styleId="WW8Num30z5">
    <w:name w:val="WW8Num30z5"/>
    <w:rsid w:val="00622E51"/>
  </w:style>
  <w:style w:type="character" w:customStyle="1" w:styleId="WW8Num30z6">
    <w:name w:val="WW8Num30z6"/>
    <w:rsid w:val="00622E51"/>
  </w:style>
  <w:style w:type="character" w:customStyle="1" w:styleId="WW8Num30z7">
    <w:name w:val="WW8Num30z7"/>
    <w:rsid w:val="00622E51"/>
  </w:style>
  <w:style w:type="character" w:customStyle="1" w:styleId="WW8Num30z8">
    <w:name w:val="WW8Num30z8"/>
    <w:rsid w:val="00622E51"/>
  </w:style>
  <w:style w:type="character" w:customStyle="1" w:styleId="72">
    <w:name w:val="Основной текст (7)_"/>
    <w:link w:val="73"/>
    <w:uiPriority w:val="99"/>
    <w:locked/>
    <w:rsid w:val="00ED710D"/>
    <w:rPr>
      <w:rFonts w:ascii="Times New Roman" w:hAnsi="Times New Roman" w:cs="Times New Roman"/>
      <w:sz w:val="26"/>
      <w:szCs w:val="26"/>
      <w:shd w:val="clear" w:color="auto" w:fill="FFFFFF"/>
    </w:rPr>
  </w:style>
  <w:style w:type="paragraph" w:customStyle="1" w:styleId="3a">
    <w:name w:val="Основной текст3"/>
    <w:basedOn w:val="a1"/>
    <w:uiPriority w:val="99"/>
    <w:rsid w:val="00ED710D"/>
    <w:pPr>
      <w:widowControl w:val="0"/>
      <w:shd w:val="clear" w:color="auto" w:fill="FFFFFF"/>
      <w:suppressAutoHyphens w:val="0"/>
      <w:spacing w:line="619" w:lineRule="exact"/>
      <w:ind w:hanging="1100"/>
      <w:jc w:val="center"/>
    </w:pPr>
    <w:rPr>
      <w:rFonts w:eastAsia="Calibri"/>
      <w:szCs w:val="28"/>
      <w:lang w:val="x-none" w:eastAsia="x-none"/>
    </w:rPr>
  </w:style>
  <w:style w:type="paragraph" w:customStyle="1" w:styleId="73">
    <w:name w:val="Основной текст (7)"/>
    <w:basedOn w:val="a1"/>
    <w:link w:val="72"/>
    <w:uiPriority w:val="99"/>
    <w:rsid w:val="00ED710D"/>
    <w:pPr>
      <w:widowControl w:val="0"/>
      <w:shd w:val="clear" w:color="auto" w:fill="FFFFFF"/>
      <w:suppressAutoHyphens w:val="0"/>
      <w:spacing w:line="322" w:lineRule="exact"/>
    </w:pPr>
    <w:rPr>
      <w:rFonts w:eastAsiaTheme="minorHAnsi"/>
      <w:sz w:val="26"/>
      <w:szCs w:val="26"/>
      <w:lang w:eastAsia="en-US"/>
    </w:rPr>
  </w:style>
  <w:style w:type="paragraph" w:customStyle="1" w:styleId="s15">
    <w:name w:val="s_15"/>
    <w:basedOn w:val="a1"/>
    <w:rsid w:val="00F561C1"/>
    <w:pPr>
      <w:suppressAutoHyphens w:val="0"/>
      <w:autoSpaceDN w:val="0"/>
      <w:spacing w:before="100" w:after="100"/>
    </w:pPr>
    <w:rPr>
      <w:sz w:val="24"/>
      <w:szCs w:val="24"/>
      <w:lang w:eastAsia="ru-RU"/>
    </w:rPr>
  </w:style>
  <w:style w:type="paragraph" w:customStyle="1" w:styleId="ConsPlusDocList">
    <w:name w:val="ConsPlusDocList"/>
    <w:rsid w:val="003B5128"/>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onsPlusTitlePage">
    <w:name w:val="ConsPlusTitlePage"/>
    <w:rsid w:val="003B512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B512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B5128"/>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blk">
    <w:name w:val="blk"/>
    <w:basedOn w:val="a2"/>
    <w:rsid w:val="006A3DF6"/>
  </w:style>
  <w:style w:type="character" w:customStyle="1" w:styleId="normaltextrun">
    <w:name w:val="normaltextrun"/>
    <w:rsid w:val="006A3DF6"/>
  </w:style>
  <w:style w:type="character" w:customStyle="1" w:styleId="eop">
    <w:name w:val="eop"/>
    <w:rsid w:val="006A3DF6"/>
  </w:style>
  <w:style w:type="character" w:customStyle="1" w:styleId="Exact">
    <w:name w:val="Основной текст Exact"/>
    <w:rsid w:val="008450F0"/>
    <w:rPr>
      <w:rFonts w:ascii="Times New Roman" w:eastAsia="Times New Roman" w:hAnsi="Times New Roman" w:cs="Times New Roman"/>
      <w:b w:val="0"/>
      <w:bCs w:val="0"/>
      <w:i w:val="0"/>
      <w:iCs w:val="0"/>
      <w:smallCaps w:val="0"/>
      <w:strike w:val="0"/>
      <w:spacing w:val="13"/>
      <w:sz w:val="23"/>
      <w:szCs w:val="23"/>
      <w:u w:val="none"/>
    </w:rPr>
  </w:style>
  <w:style w:type="character" w:customStyle="1" w:styleId="2f2">
    <w:name w:val="Заголовок №2_"/>
    <w:link w:val="2f3"/>
    <w:rsid w:val="00B32A6D"/>
    <w:rPr>
      <w:b/>
      <w:bCs/>
      <w:sz w:val="27"/>
      <w:szCs w:val="27"/>
      <w:shd w:val="clear" w:color="auto" w:fill="FFFFFF"/>
    </w:rPr>
  </w:style>
  <w:style w:type="paragraph" w:customStyle="1" w:styleId="2f3">
    <w:name w:val="Заголовок №2"/>
    <w:basedOn w:val="a1"/>
    <w:link w:val="2f2"/>
    <w:rsid w:val="00B32A6D"/>
    <w:pPr>
      <w:widowControl w:val="0"/>
      <w:shd w:val="clear" w:color="auto" w:fill="FFFFFF"/>
      <w:suppressAutoHyphens w:val="0"/>
      <w:spacing w:after="240" w:line="317" w:lineRule="exact"/>
      <w:ind w:hanging="1660"/>
      <w:jc w:val="center"/>
      <w:outlineLvl w:val="1"/>
    </w:pPr>
    <w:rPr>
      <w:rFonts w:asciiTheme="minorHAnsi" w:eastAsiaTheme="minorHAnsi" w:hAnsiTheme="minorHAnsi" w:cstheme="minorBidi"/>
      <w:b/>
      <w:bCs/>
      <w:sz w:val="27"/>
      <w:szCs w:val="27"/>
      <w:lang w:eastAsia="en-US"/>
    </w:rPr>
  </w:style>
  <w:style w:type="character" w:customStyle="1" w:styleId="afffff4">
    <w:name w:val="Другое_"/>
    <w:link w:val="afffff5"/>
    <w:rsid w:val="00B507BF"/>
    <w:rPr>
      <w:sz w:val="28"/>
      <w:szCs w:val="28"/>
    </w:rPr>
  </w:style>
  <w:style w:type="paragraph" w:customStyle="1" w:styleId="afffff5">
    <w:name w:val="Другое"/>
    <w:basedOn w:val="a1"/>
    <w:link w:val="afffff4"/>
    <w:rsid w:val="00B507BF"/>
    <w:pPr>
      <w:widowControl w:val="0"/>
      <w:suppressAutoHyphens w:val="0"/>
      <w:ind w:firstLine="400"/>
    </w:pPr>
    <w:rPr>
      <w:rFonts w:asciiTheme="minorHAnsi" w:eastAsiaTheme="minorHAnsi" w:hAnsiTheme="minorHAnsi" w:cstheme="minorBidi"/>
      <w:szCs w:val="28"/>
      <w:lang w:eastAsia="en-US"/>
    </w:rPr>
  </w:style>
  <w:style w:type="character" w:customStyle="1" w:styleId="afffff6">
    <w:name w:val="МОН основной Знак"/>
    <w:link w:val="afffff7"/>
    <w:locked/>
    <w:rsid w:val="00D763BC"/>
    <w:rPr>
      <w:rFonts w:ascii="Times New Roman" w:eastAsia="Times New Roman" w:hAnsi="Times New Roman" w:cs="Times New Roman"/>
      <w:sz w:val="28"/>
    </w:rPr>
  </w:style>
  <w:style w:type="paragraph" w:customStyle="1" w:styleId="afffff7">
    <w:name w:val="МОН основной"/>
    <w:basedOn w:val="a1"/>
    <w:link w:val="afffff6"/>
    <w:rsid w:val="00D763BC"/>
    <w:pPr>
      <w:widowControl w:val="0"/>
      <w:suppressAutoHyphens w:val="0"/>
      <w:autoSpaceDE w:val="0"/>
      <w:autoSpaceDN w:val="0"/>
      <w:adjustRightInd w:val="0"/>
      <w:spacing w:line="360" w:lineRule="auto"/>
      <w:ind w:firstLine="709"/>
      <w:jc w:val="both"/>
    </w:pPr>
    <w:rPr>
      <w:szCs w:val="22"/>
      <w:lang w:eastAsia="en-US"/>
    </w:rPr>
  </w:style>
  <w:style w:type="character" w:customStyle="1" w:styleId="TimesNewRoman">
    <w:name w:val="Основной текст + Times New Roman"/>
    <w:rsid w:val="00D763BC"/>
    <w:rPr>
      <w:rFonts w:ascii="Times New Roman" w:eastAsia="Times New Roman" w:hAnsi="Times New Roman" w:cs="Times New Roman" w:hint="default"/>
      <w:b w:val="0"/>
      <w:bCs w:val="0"/>
      <w:i w:val="0"/>
      <w:iCs w:val="0"/>
      <w:smallCaps w:val="0"/>
      <w:strike w:val="0"/>
      <w:dstrike w:val="0"/>
      <w:color w:val="000000"/>
      <w:spacing w:val="0"/>
      <w:w w:val="100"/>
      <w:position w:val="0"/>
      <w:sz w:val="27"/>
      <w:szCs w:val="27"/>
      <w:u w:val="none"/>
      <w:effect w:val="none"/>
      <w:lang w:val="ru-RU"/>
    </w:rPr>
  </w:style>
  <w:style w:type="paragraph" w:customStyle="1" w:styleId="lnav1">
    <w:name w:val="lnav1"/>
    <w:basedOn w:val="a1"/>
    <w:uiPriority w:val="99"/>
    <w:rsid w:val="00D763BC"/>
    <w:pPr>
      <w:suppressAutoHyphens w:val="0"/>
      <w:spacing w:before="100" w:beforeAutospacing="1" w:after="100" w:afterAutospacing="1"/>
    </w:pPr>
    <w:rPr>
      <w:sz w:val="24"/>
      <w:szCs w:val="24"/>
      <w:lang w:eastAsia="ru-RU"/>
    </w:rPr>
  </w:style>
  <w:style w:type="paragraph" w:customStyle="1" w:styleId="lnav">
    <w:name w:val="lnav"/>
    <w:basedOn w:val="a1"/>
    <w:uiPriority w:val="99"/>
    <w:rsid w:val="00D763BC"/>
    <w:pPr>
      <w:suppressAutoHyphens w:val="0"/>
      <w:spacing w:before="100" w:beforeAutospacing="1" w:after="100" w:afterAutospacing="1"/>
    </w:pPr>
    <w:rPr>
      <w:sz w:val="24"/>
      <w:szCs w:val="24"/>
      <w:lang w:eastAsia="ru-RU"/>
    </w:rPr>
  </w:style>
  <w:style w:type="character" w:customStyle="1" w:styleId="11pt">
    <w:name w:val="Основной текст + 11 pt"/>
    <w:aliases w:val="Интервал 0 pt"/>
    <w:basedOn w:val="af2"/>
    <w:uiPriority w:val="99"/>
    <w:rsid w:val="00D763B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11pt0">
    <w:name w:val="Основной текст + 11 pt;Курсив"/>
    <w:basedOn w:val="af2"/>
    <w:rsid w:val="00D763BC"/>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rPr>
  </w:style>
  <w:style w:type="paragraph" w:customStyle="1" w:styleId="52">
    <w:name w:val="Основной текст5"/>
    <w:basedOn w:val="a1"/>
    <w:uiPriority w:val="99"/>
    <w:rsid w:val="00D763BC"/>
    <w:pPr>
      <w:widowControl w:val="0"/>
      <w:shd w:val="clear" w:color="auto" w:fill="FFFFFF"/>
      <w:suppressAutoHyphens w:val="0"/>
      <w:spacing w:before="240" w:line="298" w:lineRule="exact"/>
      <w:jc w:val="both"/>
    </w:pPr>
    <w:rPr>
      <w:color w:val="000000"/>
      <w:sz w:val="26"/>
      <w:szCs w:val="26"/>
      <w:lang w:eastAsia="ru-RU"/>
    </w:rPr>
  </w:style>
  <w:style w:type="paragraph" w:customStyle="1" w:styleId="Style1">
    <w:name w:val="Style1"/>
    <w:basedOn w:val="a1"/>
    <w:rsid w:val="00D763BC"/>
    <w:pPr>
      <w:widowControl w:val="0"/>
      <w:suppressAutoHyphens w:val="0"/>
      <w:autoSpaceDE w:val="0"/>
      <w:autoSpaceDN w:val="0"/>
      <w:adjustRightInd w:val="0"/>
      <w:spacing w:line="312" w:lineRule="exact"/>
      <w:ind w:hanging="379"/>
    </w:pPr>
    <w:rPr>
      <w:sz w:val="24"/>
      <w:szCs w:val="24"/>
      <w:lang w:eastAsia="ru-RU"/>
    </w:rPr>
  </w:style>
  <w:style w:type="paragraph" w:customStyle="1" w:styleId="212">
    <w:name w:val="Основной текст 21"/>
    <w:basedOn w:val="a1"/>
    <w:rsid w:val="00FF66A1"/>
    <w:pPr>
      <w:jc w:val="both"/>
    </w:pPr>
    <w:rPr>
      <w:szCs w:val="24"/>
    </w:rPr>
  </w:style>
  <w:style w:type="paragraph" w:customStyle="1" w:styleId="rteright">
    <w:name w:val="rteright"/>
    <w:basedOn w:val="a1"/>
    <w:rsid w:val="00FF66A1"/>
    <w:pPr>
      <w:suppressAutoHyphens w:val="0"/>
      <w:spacing w:before="100" w:beforeAutospacing="1" w:after="100" w:afterAutospacing="1"/>
    </w:pPr>
    <w:rPr>
      <w:sz w:val="24"/>
      <w:szCs w:val="24"/>
      <w:lang w:eastAsia="ru-RU"/>
    </w:rPr>
  </w:style>
  <w:style w:type="character" w:customStyle="1" w:styleId="145pt">
    <w:name w:val="Основной текст + 14;5 pt"/>
    <w:basedOn w:val="af2"/>
    <w:rsid w:val="00D97EF1"/>
    <w:rPr>
      <w:rFonts w:ascii="Times New Roman" w:eastAsia="Times New Roman" w:hAnsi="Times New Roman" w:cs="Times New Roman"/>
      <w:b w:val="0"/>
      <w:bCs w:val="0"/>
      <w:i w:val="0"/>
      <w:iCs w:val="0"/>
      <w:smallCaps w:val="0"/>
      <w:strike w:val="0"/>
      <w:color w:val="000000"/>
      <w:spacing w:val="0"/>
      <w:w w:val="100"/>
      <w:position w:val="0"/>
      <w:sz w:val="29"/>
      <w:szCs w:val="29"/>
      <w:u w:val="none"/>
      <w:shd w:val="clear" w:color="auto" w:fill="FFFFFF"/>
      <w:lang w:val="ru-RU"/>
    </w:rPr>
  </w:style>
  <w:style w:type="character" w:customStyle="1" w:styleId="3b">
    <w:name w:val="Знак Знак3"/>
    <w:rsid w:val="00D97EF1"/>
    <w:rPr>
      <w:rFonts w:ascii="Times New Roman" w:hAnsi="Times New Roman" w:cs="Times New Roman"/>
      <w:b/>
      <w:sz w:val="24"/>
    </w:rPr>
  </w:style>
  <w:style w:type="character" w:customStyle="1" w:styleId="FontStyle32">
    <w:name w:val="Font Style32"/>
    <w:rsid w:val="00D97EF1"/>
    <w:rPr>
      <w:rFonts w:ascii="Times New Roman" w:hAnsi="Times New Roman" w:cs="Times New Roman"/>
      <w:sz w:val="22"/>
    </w:rPr>
  </w:style>
  <w:style w:type="character" w:customStyle="1" w:styleId="1fc">
    <w:name w:val="Знак Знак1"/>
    <w:rsid w:val="00D97EF1"/>
    <w:rPr>
      <w:rFonts w:cs="Times New Roman"/>
      <w:sz w:val="22"/>
      <w:szCs w:val="22"/>
    </w:rPr>
  </w:style>
  <w:style w:type="paragraph" w:customStyle="1" w:styleId="afffff8">
    <w:name w:val="Таблицы (моноширинный)"/>
    <w:basedOn w:val="a1"/>
    <w:next w:val="a1"/>
    <w:uiPriority w:val="99"/>
    <w:rsid w:val="00D97EF1"/>
    <w:pPr>
      <w:widowControl w:val="0"/>
      <w:autoSpaceDE w:val="0"/>
      <w:jc w:val="both"/>
    </w:pPr>
    <w:rPr>
      <w:rFonts w:ascii="Courier New" w:hAnsi="Courier New" w:cs="Courier New"/>
      <w:sz w:val="20"/>
      <w:lang w:eastAsia="ar-SA"/>
    </w:rPr>
  </w:style>
  <w:style w:type="paragraph" w:customStyle="1" w:styleId="Style14">
    <w:name w:val="Style14"/>
    <w:basedOn w:val="a1"/>
    <w:rsid w:val="00D97EF1"/>
    <w:pPr>
      <w:widowControl w:val="0"/>
      <w:autoSpaceDE w:val="0"/>
      <w:spacing w:line="277" w:lineRule="exact"/>
      <w:ind w:firstLine="739"/>
      <w:jc w:val="both"/>
    </w:pPr>
    <w:rPr>
      <w:sz w:val="24"/>
      <w:szCs w:val="24"/>
      <w:lang w:eastAsia="ar-SA"/>
    </w:rPr>
  </w:style>
  <w:style w:type="paragraph" w:customStyle="1" w:styleId="afffff9">
    <w:name w:val="Содержимое врезки"/>
    <w:basedOn w:val="af9"/>
    <w:rsid w:val="00D97EF1"/>
    <w:pPr>
      <w:spacing w:line="276" w:lineRule="auto"/>
    </w:pPr>
    <w:rPr>
      <w:rFonts w:ascii="Calibri" w:hAnsi="Calibri"/>
      <w:sz w:val="22"/>
      <w:szCs w:val="22"/>
      <w:lang w:eastAsia="ar-SA"/>
    </w:rPr>
  </w:style>
  <w:style w:type="character" w:customStyle="1" w:styleId="key-valueitem-value">
    <w:name w:val="key-value__item-value"/>
    <w:basedOn w:val="a2"/>
    <w:rsid w:val="00D97EF1"/>
  </w:style>
  <w:style w:type="character" w:customStyle="1" w:styleId="11pt1">
    <w:name w:val="Основной текст + 11 pt;Полужирный"/>
    <w:basedOn w:val="af2"/>
    <w:rsid w:val="00D97EF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213">
    <w:name w:val="Основной текст с отступом 21"/>
    <w:basedOn w:val="a1"/>
    <w:qFormat/>
    <w:rsid w:val="007B20D0"/>
    <w:pPr>
      <w:suppressAutoHyphens w:val="0"/>
      <w:spacing w:after="120" w:line="480" w:lineRule="auto"/>
      <w:ind w:left="283"/>
    </w:pPr>
    <w:rPr>
      <w:color w:val="00000A"/>
      <w:sz w:val="24"/>
      <w:szCs w:val="24"/>
      <w:lang w:eastAsia="ru-RU"/>
    </w:rPr>
  </w:style>
  <w:style w:type="character" w:customStyle="1" w:styleId="WW8Num19z2">
    <w:name w:val="WW8Num19z2"/>
    <w:rsid w:val="00660BB7"/>
  </w:style>
  <w:style w:type="character" w:customStyle="1" w:styleId="WW8Num19z3">
    <w:name w:val="WW8Num19z3"/>
    <w:rsid w:val="00660BB7"/>
  </w:style>
  <w:style w:type="character" w:customStyle="1" w:styleId="WW8Num19z4">
    <w:name w:val="WW8Num19z4"/>
    <w:rsid w:val="00660BB7"/>
  </w:style>
  <w:style w:type="character" w:customStyle="1" w:styleId="WW8Num19z5">
    <w:name w:val="WW8Num19z5"/>
    <w:rsid w:val="00660BB7"/>
  </w:style>
  <w:style w:type="character" w:customStyle="1" w:styleId="WW8Num19z6">
    <w:name w:val="WW8Num19z6"/>
    <w:rsid w:val="00660BB7"/>
  </w:style>
  <w:style w:type="character" w:customStyle="1" w:styleId="WW8Num19z7">
    <w:name w:val="WW8Num19z7"/>
    <w:rsid w:val="00660BB7"/>
  </w:style>
  <w:style w:type="character" w:customStyle="1" w:styleId="WW8Num19z8">
    <w:name w:val="WW8Num19z8"/>
    <w:rsid w:val="00660BB7"/>
  </w:style>
  <w:style w:type="character" w:customStyle="1" w:styleId="WW8Num29z2">
    <w:name w:val="WW8Num29z2"/>
    <w:rsid w:val="00660BB7"/>
  </w:style>
  <w:style w:type="character" w:customStyle="1" w:styleId="WW8Num29z3">
    <w:name w:val="WW8Num29z3"/>
    <w:rsid w:val="00660BB7"/>
  </w:style>
  <w:style w:type="character" w:customStyle="1" w:styleId="WW8Num29z4">
    <w:name w:val="WW8Num29z4"/>
    <w:rsid w:val="00660BB7"/>
  </w:style>
  <w:style w:type="character" w:customStyle="1" w:styleId="WW8Num29z5">
    <w:name w:val="WW8Num29z5"/>
    <w:rsid w:val="00660BB7"/>
  </w:style>
  <w:style w:type="character" w:customStyle="1" w:styleId="WW8Num29z6">
    <w:name w:val="WW8Num29z6"/>
    <w:rsid w:val="00660BB7"/>
  </w:style>
  <w:style w:type="character" w:customStyle="1" w:styleId="WW8Num29z7">
    <w:name w:val="WW8Num29z7"/>
    <w:rsid w:val="00660BB7"/>
  </w:style>
  <w:style w:type="character" w:customStyle="1" w:styleId="WW8Num29z8">
    <w:name w:val="WW8Num29z8"/>
    <w:rsid w:val="00660BB7"/>
  </w:style>
  <w:style w:type="character" w:customStyle="1" w:styleId="WW8Num35z0">
    <w:name w:val="WW8Num35z0"/>
    <w:rsid w:val="00660BB7"/>
  </w:style>
  <w:style w:type="character" w:customStyle="1" w:styleId="WW8Num35z1">
    <w:name w:val="WW8Num35z1"/>
    <w:rsid w:val="00660BB7"/>
  </w:style>
  <w:style w:type="character" w:customStyle="1" w:styleId="WW8Num35z2">
    <w:name w:val="WW8Num35z2"/>
    <w:rsid w:val="00660BB7"/>
  </w:style>
  <w:style w:type="character" w:customStyle="1" w:styleId="WW8Num35z3">
    <w:name w:val="WW8Num35z3"/>
    <w:rsid w:val="00660BB7"/>
  </w:style>
  <w:style w:type="character" w:customStyle="1" w:styleId="WW8Num35z4">
    <w:name w:val="WW8Num35z4"/>
    <w:rsid w:val="00660BB7"/>
  </w:style>
  <w:style w:type="character" w:customStyle="1" w:styleId="WW8Num35z5">
    <w:name w:val="WW8Num35z5"/>
    <w:rsid w:val="00660BB7"/>
  </w:style>
  <w:style w:type="character" w:customStyle="1" w:styleId="WW8Num35z6">
    <w:name w:val="WW8Num35z6"/>
    <w:rsid w:val="00660BB7"/>
  </w:style>
  <w:style w:type="character" w:customStyle="1" w:styleId="WW8Num35z7">
    <w:name w:val="WW8Num35z7"/>
    <w:rsid w:val="00660BB7"/>
  </w:style>
  <w:style w:type="character" w:customStyle="1" w:styleId="WW8Num35z8">
    <w:name w:val="WW8Num35z8"/>
    <w:rsid w:val="00660BB7"/>
  </w:style>
  <w:style w:type="character" w:customStyle="1" w:styleId="WW8Num36z1">
    <w:name w:val="WW8Num36z1"/>
    <w:rsid w:val="00660BB7"/>
    <w:rPr>
      <w:rFonts w:hint="default"/>
    </w:rPr>
  </w:style>
  <w:style w:type="character" w:customStyle="1" w:styleId="WW8Num37z0">
    <w:name w:val="WW8Num37z0"/>
    <w:rsid w:val="00660BB7"/>
    <w:rPr>
      <w:rFonts w:hint="default"/>
    </w:rPr>
  </w:style>
  <w:style w:type="character" w:customStyle="1" w:styleId="WW8Num37z1">
    <w:name w:val="WW8Num37z1"/>
    <w:rsid w:val="00660BB7"/>
  </w:style>
  <w:style w:type="character" w:customStyle="1" w:styleId="WW8Num37z2">
    <w:name w:val="WW8Num37z2"/>
    <w:rsid w:val="00660BB7"/>
  </w:style>
  <w:style w:type="character" w:customStyle="1" w:styleId="WW8Num37z3">
    <w:name w:val="WW8Num37z3"/>
    <w:rsid w:val="00660BB7"/>
  </w:style>
  <w:style w:type="character" w:customStyle="1" w:styleId="WW8Num37z4">
    <w:name w:val="WW8Num37z4"/>
    <w:rsid w:val="00660BB7"/>
  </w:style>
  <w:style w:type="character" w:customStyle="1" w:styleId="WW8Num37z5">
    <w:name w:val="WW8Num37z5"/>
    <w:rsid w:val="00660BB7"/>
  </w:style>
  <w:style w:type="character" w:customStyle="1" w:styleId="WW8Num37z6">
    <w:name w:val="WW8Num37z6"/>
    <w:rsid w:val="00660BB7"/>
  </w:style>
  <w:style w:type="character" w:customStyle="1" w:styleId="WW8Num37z7">
    <w:name w:val="WW8Num37z7"/>
    <w:rsid w:val="00660BB7"/>
  </w:style>
  <w:style w:type="character" w:customStyle="1" w:styleId="WW8Num37z8">
    <w:name w:val="WW8Num37z8"/>
    <w:rsid w:val="00660BB7"/>
  </w:style>
  <w:style w:type="character" w:customStyle="1" w:styleId="WW8Num38z0">
    <w:name w:val="WW8Num38z0"/>
    <w:rsid w:val="00660BB7"/>
  </w:style>
  <w:style w:type="character" w:customStyle="1" w:styleId="WW8Num38z1">
    <w:name w:val="WW8Num38z1"/>
    <w:rsid w:val="00660BB7"/>
  </w:style>
  <w:style w:type="character" w:customStyle="1" w:styleId="WW8Num38z2">
    <w:name w:val="WW8Num38z2"/>
    <w:rsid w:val="00660BB7"/>
  </w:style>
  <w:style w:type="character" w:customStyle="1" w:styleId="WW8Num38z3">
    <w:name w:val="WW8Num38z3"/>
    <w:rsid w:val="00660BB7"/>
  </w:style>
  <w:style w:type="character" w:customStyle="1" w:styleId="WW8Num38z4">
    <w:name w:val="WW8Num38z4"/>
    <w:rsid w:val="00660BB7"/>
  </w:style>
  <w:style w:type="character" w:customStyle="1" w:styleId="WW8Num38z5">
    <w:name w:val="WW8Num38z5"/>
    <w:rsid w:val="00660BB7"/>
  </w:style>
  <w:style w:type="character" w:customStyle="1" w:styleId="WW8Num38z6">
    <w:name w:val="WW8Num38z6"/>
    <w:rsid w:val="00660BB7"/>
  </w:style>
  <w:style w:type="character" w:customStyle="1" w:styleId="WW8Num38z7">
    <w:name w:val="WW8Num38z7"/>
    <w:rsid w:val="00660BB7"/>
  </w:style>
  <w:style w:type="character" w:customStyle="1" w:styleId="WW8Num38z8">
    <w:name w:val="WW8Num38z8"/>
    <w:rsid w:val="00660BB7"/>
  </w:style>
  <w:style w:type="character" w:customStyle="1" w:styleId="WW8Num39z0">
    <w:name w:val="WW8Num39z0"/>
    <w:rsid w:val="00660BB7"/>
  </w:style>
  <w:style w:type="character" w:customStyle="1" w:styleId="WW8Num39z1">
    <w:name w:val="WW8Num39z1"/>
    <w:rsid w:val="00660BB7"/>
  </w:style>
  <w:style w:type="character" w:customStyle="1" w:styleId="WW8Num39z2">
    <w:name w:val="WW8Num39z2"/>
    <w:rsid w:val="00660BB7"/>
  </w:style>
  <w:style w:type="character" w:customStyle="1" w:styleId="WW8Num39z3">
    <w:name w:val="WW8Num39z3"/>
    <w:rsid w:val="00660BB7"/>
  </w:style>
  <w:style w:type="character" w:customStyle="1" w:styleId="WW8Num39z4">
    <w:name w:val="WW8Num39z4"/>
    <w:rsid w:val="00660BB7"/>
  </w:style>
  <w:style w:type="character" w:customStyle="1" w:styleId="WW8Num39z5">
    <w:name w:val="WW8Num39z5"/>
    <w:rsid w:val="00660BB7"/>
  </w:style>
  <w:style w:type="character" w:customStyle="1" w:styleId="WW8Num39z6">
    <w:name w:val="WW8Num39z6"/>
    <w:rsid w:val="00660BB7"/>
  </w:style>
  <w:style w:type="character" w:customStyle="1" w:styleId="WW8Num39z7">
    <w:name w:val="WW8Num39z7"/>
    <w:rsid w:val="00660BB7"/>
  </w:style>
  <w:style w:type="character" w:customStyle="1" w:styleId="WW8Num39z8">
    <w:name w:val="WW8Num39z8"/>
    <w:rsid w:val="00660BB7"/>
  </w:style>
  <w:style w:type="character" w:customStyle="1" w:styleId="WW8Num40z0">
    <w:name w:val="WW8Num40z0"/>
    <w:rsid w:val="00660BB7"/>
  </w:style>
  <w:style w:type="character" w:customStyle="1" w:styleId="WW8Num40z1">
    <w:name w:val="WW8Num40z1"/>
    <w:rsid w:val="00660BB7"/>
  </w:style>
  <w:style w:type="character" w:customStyle="1" w:styleId="WW8Num40z2">
    <w:name w:val="WW8Num40z2"/>
    <w:rsid w:val="00660BB7"/>
  </w:style>
  <w:style w:type="character" w:customStyle="1" w:styleId="WW8Num40z3">
    <w:name w:val="WW8Num40z3"/>
    <w:rsid w:val="00660BB7"/>
  </w:style>
  <w:style w:type="character" w:customStyle="1" w:styleId="WW8Num40z4">
    <w:name w:val="WW8Num40z4"/>
    <w:rsid w:val="00660BB7"/>
  </w:style>
  <w:style w:type="character" w:customStyle="1" w:styleId="WW8Num40z5">
    <w:name w:val="WW8Num40z5"/>
    <w:rsid w:val="00660BB7"/>
  </w:style>
  <w:style w:type="character" w:customStyle="1" w:styleId="WW8Num40z6">
    <w:name w:val="WW8Num40z6"/>
    <w:rsid w:val="00660BB7"/>
  </w:style>
  <w:style w:type="character" w:customStyle="1" w:styleId="WW8Num40z7">
    <w:name w:val="WW8Num40z7"/>
    <w:rsid w:val="00660BB7"/>
  </w:style>
  <w:style w:type="character" w:customStyle="1" w:styleId="WW8Num40z8">
    <w:name w:val="WW8Num40z8"/>
    <w:rsid w:val="00660BB7"/>
  </w:style>
  <w:style w:type="character" w:customStyle="1" w:styleId="WW8Num41z0">
    <w:name w:val="WW8Num41z0"/>
    <w:rsid w:val="00660BB7"/>
  </w:style>
  <w:style w:type="character" w:customStyle="1" w:styleId="WW8Num41z1">
    <w:name w:val="WW8Num41z1"/>
    <w:rsid w:val="00660BB7"/>
  </w:style>
  <w:style w:type="character" w:customStyle="1" w:styleId="WW8Num41z2">
    <w:name w:val="WW8Num41z2"/>
    <w:rsid w:val="00660BB7"/>
  </w:style>
  <w:style w:type="character" w:customStyle="1" w:styleId="WW8Num41z3">
    <w:name w:val="WW8Num41z3"/>
    <w:rsid w:val="00660BB7"/>
  </w:style>
  <w:style w:type="character" w:customStyle="1" w:styleId="WW8Num41z4">
    <w:name w:val="WW8Num41z4"/>
    <w:rsid w:val="00660BB7"/>
  </w:style>
  <w:style w:type="character" w:customStyle="1" w:styleId="WW8Num41z5">
    <w:name w:val="WW8Num41z5"/>
    <w:rsid w:val="00660BB7"/>
  </w:style>
  <w:style w:type="character" w:customStyle="1" w:styleId="WW8Num41z6">
    <w:name w:val="WW8Num41z6"/>
    <w:rsid w:val="00660BB7"/>
  </w:style>
  <w:style w:type="character" w:customStyle="1" w:styleId="WW8Num41z7">
    <w:name w:val="WW8Num41z7"/>
    <w:rsid w:val="00660BB7"/>
  </w:style>
  <w:style w:type="character" w:customStyle="1" w:styleId="WW8Num41z8">
    <w:name w:val="WW8Num41z8"/>
    <w:rsid w:val="00660BB7"/>
  </w:style>
  <w:style w:type="character" w:customStyle="1" w:styleId="WW8Num42z0">
    <w:name w:val="WW8Num42z0"/>
    <w:rsid w:val="00660BB7"/>
  </w:style>
  <w:style w:type="character" w:customStyle="1" w:styleId="WW8Num42z1">
    <w:name w:val="WW8Num42z1"/>
    <w:rsid w:val="00660BB7"/>
  </w:style>
  <w:style w:type="character" w:customStyle="1" w:styleId="WW8Num42z2">
    <w:name w:val="WW8Num42z2"/>
    <w:rsid w:val="00660BB7"/>
  </w:style>
  <w:style w:type="character" w:customStyle="1" w:styleId="WW8Num42z3">
    <w:name w:val="WW8Num42z3"/>
    <w:rsid w:val="00660BB7"/>
  </w:style>
  <w:style w:type="character" w:customStyle="1" w:styleId="WW8Num42z4">
    <w:name w:val="WW8Num42z4"/>
    <w:rsid w:val="00660BB7"/>
  </w:style>
  <w:style w:type="character" w:customStyle="1" w:styleId="WW8Num42z5">
    <w:name w:val="WW8Num42z5"/>
    <w:rsid w:val="00660BB7"/>
  </w:style>
  <w:style w:type="character" w:customStyle="1" w:styleId="WW8Num42z6">
    <w:name w:val="WW8Num42z6"/>
    <w:rsid w:val="00660BB7"/>
  </w:style>
  <w:style w:type="character" w:customStyle="1" w:styleId="WW8Num42z7">
    <w:name w:val="WW8Num42z7"/>
    <w:rsid w:val="00660BB7"/>
  </w:style>
  <w:style w:type="character" w:customStyle="1" w:styleId="WW8Num42z8">
    <w:name w:val="WW8Num42z8"/>
    <w:rsid w:val="00660BB7"/>
  </w:style>
  <w:style w:type="character" w:customStyle="1" w:styleId="WW8Num43z0">
    <w:name w:val="WW8Num43z0"/>
    <w:rsid w:val="00660BB7"/>
    <w:rPr>
      <w:rFonts w:cs="Arial"/>
      <w:spacing w:val="-2"/>
      <w:sz w:val="28"/>
      <w:szCs w:val="28"/>
    </w:rPr>
  </w:style>
  <w:style w:type="character" w:customStyle="1" w:styleId="WW8Num43z1">
    <w:name w:val="WW8Num43z1"/>
    <w:rsid w:val="00660BB7"/>
  </w:style>
  <w:style w:type="character" w:customStyle="1" w:styleId="WW8Num43z2">
    <w:name w:val="WW8Num43z2"/>
    <w:rsid w:val="00660BB7"/>
  </w:style>
  <w:style w:type="character" w:customStyle="1" w:styleId="WW8Num43z3">
    <w:name w:val="WW8Num43z3"/>
    <w:rsid w:val="00660BB7"/>
  </w:style>
  <w:style w:type="character" w:customStyle="1" w:styleId="WW8Num43z4">
    <w:name w:val="WW8Num43z4"/>
    <w:rsid w:val="00660BB7"/>
  </w:style>
  <w:style w:type="character" w:customStyle="1" w:styleId="WW8Num43z5">
    <w:name w:val="WW8Num43z5"/>
    <w:rsid w:val="00660BB7"/>
  </w:style>
  <w:style w:type="character" w:customStyle="1" w:styleId="WW8Num43z6">
    <w:name w:val="WW8Num43z6"/>
    <w:rsid w:val="00660BB7"/>
  </w:style>
  <w:style w:type="character" w:customStyle="1" w:styleId="WW8Num43z7">
    <w:name w:val="WW8Num43z7"/>
    <w:rsid w:val="00660BB7"/>
  </w:style>
  <w:style w:type="character" w:customStyle="1" w:styleId="WW8Num43z8">
    <w:name w:val="WW8Num43z8"/>
    <w:rsid w:val="00660BB7"/>
  </w:style>
  <w:style w:type="character" w:customStyle="1" w:styleId="WW8Num44z0">
    <w:name w:val="WW8Num44z0"/>
    <w:rsid w:val="00660BB7"/>
  </w:style>
  <w:style w:type="character" w:customStyle="1" w:styleId="WW8Num44z1">
    <w:name w:val="WW8Num44z1"/>
    <w:rsid w:val="00660BB7"/>
  </w:style>
  <w:style w:type="character" w:customStyle="1" w:styleId="WW8Num44z2">
    <w:name w:val="WW8Num44z2"/>
    <w:rsid w:val="00660BB7"/>
  </w:style>
  <w:style w:type="character" w:customStyle="1" w:styleId="WW8Num44z3">
    <w:name w:val="WW8Num44z3"/>
    <w:rsid w:val="00660BB7"/>
  </w:style>
  <w:style w:type="character" w:customStyle="1" w:styleId="WW8Num44z4">
    <w:name w:val="WW8Num44z4"/>
    <w:rsid w:val="00660BB7"/>
  </w:style>
  <w:style w:type="character" w:customStyle="1" w:styleId="WW8Num44z5">
    <w:name w:val="WW8Num44z5"/>
    <w:rsid w:val="00660BB7"/>
  </w:style>
  <w:style w:type="character" w:customStyle="1" w:styleId="WW8Num44z6">
    <w:name w:val="WW8Num44z6"/>
    <w:rsid w:val="00660BB7"/>
  </w:style>
  <w:style w:type="character" w:customStyle="1" w:styleId="WW8Num44z7">
    <w:name w:val="WW8Num44z7"/>
    <w:rsid w:val="00660BB7"/>
  </w:style>
  <w:style w:type="character" w:customStyle="1" w:styleId="WW8Num44z8">
    <w:name w:val="WW8Num44z8"/>
    <w:rsid w:val="00660BB7"/>
  </w:style>
  <w:style w:type="character" w:customStyle="1" w:styleId="apple-style-span">
    <w:name w:val="apple-style-span"/>
    <w:rsid w:val="00735D40"/>
  </w:style>
  <w:style w:type="paragraph" w:customStyle="1" w:styleId="xl63">
    <w:name w:val="xl63"/>
    <w:basedOn w:val="a1"/>
    <w:rsid w:val="008D3CC5"/>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36">
    <w:name w:val="xl136"/>
    <w:basedOn w:val="a1"/>
    <w:rsid w:val="00886385"/>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37">
    <w:name w:val="xl137"/>
    <w:basedOn w:val="a1"/>
    <w:rsid w:val="00886385"/>
    <w:pPr>
      <w:pBdr>
        <w:left w:val="single" w:sz="4" w:space="0" w:color="auto"/>
        <w:bottom w:val="single" w:sz="4" w:space="0" w:color="auto"/>
        <w:right w:val="single" w:sz="4" w:space="0" w:color="auto"/>
      </w:pBdr>
      <w:suppressAutoHyphens w:val="0"/>
      <w:spacing w:before="100" w:beforeAutospacing="1" w:after="100" w:afterAutospacing="1"/>
    </w:pPr>
    <w:rPr>
      <w:sz w:val="16"/>
      <w:szCs w:val="16"/>
      <w:lang w:eastAsia="ru-RU"/>
    </w:rPr>
  </w:style>
  <w:style w:type="paragraph" w:customStyle="1" w:styleId="xl138">
    <w:name w:val="xl138"/>
    <w:basedOn w:val="a1"/>
    <w:rsid w:val="00886385"/>
    <w:pPr>
      <w:pBdr>
        <w:top w:val="single" w:sz="4" w:space="0" w:color="auto"/>
        <w:left w:val="single" w:sz="4" w:space="0" w:color="auto"/>
        <w:right w:val="single" w:sz="4" w:space="0" w:color="auto"/>
      </w:pBdr>
      <w:suppressAutoHyphens w:val="0"/>
      <w:spacing w:before="100" w:beforeAutospacing="1" w:after="100" w:afterAutospacing="1"/>
    </w:pPr>
    <w:rPr>
      <w:sz w:val="16"/>
      <w:szCs w:val="16"/>
      <w:lang w:eastAsia="ru-RU"/>
    </w:rPr>
  </w:style>
  <w:style w:type="paragraph" w:customStyle="1" w:styleId="xl139">
    <w:name w:val="xl139"/>
    <w:basedOn w:val="a1"/>
    <w:rsid w:val="00886385"/>
    <w:pPr>
      <w:suppressAutoHyphens w:val="0"/>
      <w:spacing w:before="100" w:beforeAutospacing="1" w:after="100" w:afterAutospacing="1"/>
      <w:jc w:val="right"/>
    </w:pPr>
    <w:rPr>
      <w:rFonts w:ascii="Arial" w:hAnsi="Arial" w:cs="Arial"/>
      <w:sz w:val="24"/>
      <w:szCs w:val="24"/>
      <w:lang w:eastAsia="ru-RU"/>
    </w:rPr>
  </w:style>
  <w:style w:type="paragraph" w:customStyle="1" w:styleId="xl140">
    <w:name w:val="xl140"/>
    <w:basedOn w:val="a1"/>
    <w:rsid w:val="00886385"/>
    <w:pPr>
      <w:pBdr>
        <w:top w:val="single" w:sz="8" w:space="0" w:color="auto"/>
        <w:bottom w:val="single" w:sz="8" w:space="0" w:color="auto"/>
        <w:right w:val="single" w:sz="8" w:space="0" w:color="auto"/>
      </w:pBdr>
      <w:suppressAutoHyphens w:val="0"/>
      <w:spacing w:before="100" w:beforeAutospacing="1" w:after="100" w:afterAutospacing="1"/>
      <w:jc w:val="center"/>
    </w:pPr>
    <w:rPr>
      <w:sz w:val="24"/>
      <w:szCs w:val="24"/>
      <w:lang w:eastAsia="ru-RU"/>
    </w:rPr>
  </w:style>
  <w:style w:type="paragraph" w:customStyle="1" w:styleId="xl141">
    <w:name w:val="xl141"/>
    <w:basedOn w:val="a1"/>
    <w:rsid w:val="00886385"/>
    <w:pPr>
      <w:suppressAutoHyphens w:val="0"/>
      <w:spacing w:before="100" w:beforeAutospacing="1" w:after="100" w:afterAutospacing="1"/>
      <w:jc w:val="center"/>
    </w:pPr>
    <w:rPr>
      <w:b/>
      <w:bCs/>
      <w:sz w:val="32"/>
      <w:szCs w:val="32"/>
      <w:lang w:eastAsia="ru-RU"/>
    </w:rPr>
  </w:style>
  <w:style w:type="paragraph" w:customStyle="1" w:styleId="xl142">
    <w:name w:val="xl142"/>
    <w:basedOn w:val="a1"/>
    <w:rsid w:val="00886385"/>
    <w:pPr>
      <w:pBdr>
        <w:top w:val="single" w:sz="8" w:space="0" w:color="auto"/>
        <w:bottom w:val="single" w:sz="8" w:space="0" w:color="auto"/>
      </w:pBdr>
      <w:suppressAutoHyphens w:val="0"/>
      <w:spacing w:before="100" w:beforeAutospacing="1" w:after="100" w:afterAutospacing="1"/>
      <w:jc w:val="center"/>
    </w:pPr>
    <w:rPr>
      <w:sz w:val="24"/>
      <w:szCs w:val="24"/>
      <w:lang w:eastAsia="ru-RU"/>
    </w:rPr>
  </w:style>
  <w:style w:type="character" w:customStyle="1" w:styleId="2Exact">
    <w:name w:val="Основной текст (2) Exact"/>
    <w:basedOn w:val="a2"/>
    <w:rsid w:val="00D76259"/>
    <w:rPr>
      <w:rFonts w:ascii="Times New Roman" w:eastAsia="Times New Roman" w:hAnsi="Times New Roman" w:cs="Times New Roman" w:hint="default"/>
      <w:b w:val="0"/>
      <w:bCs w:val="0"/>
      <w:i w:val="0"/>
      <w:iCs w:val="0"/>
      <w:smallCaps w:val="0"/>
      <w:strike w:val="0"/>
      <w:dstrike w:val="0"/>
      <w:sz w:val="28"/>
      <w:szCs w:val="28"/>
      <w:u w:val="none"/>
      <w:effect w:val="none"/>
    </w:rPr>
  </w:style>
  <w:style w:type="paragraph" w:customStyle="1" w:styleId="1fd">
    <w:name w:val="Знак Знак Знак1 Знак Знак Знак"/>
    <w:basedOn w:val="a1"/>
    <w:rsid w:val="00C91E51"/>
    <w:pPr>
      <w:widowControl w:val="0"/>
      <w:suppressAutoHyphens w:val="0"/>
      <w:adjustRightInd w:val="0"/>
      <w:spacing w:after="160" w:line="240" w:lineRule="exact"/>
      <w:jc w:val="right"/>
    </w:pPr>
    <w:rPr>
      <w:sz w:val="20"/>
      <w:lang w:val="en-GB" w:eastAsia="en-US"/>
    </w:rPr>
  </w:style>
  <w:style w:type="paragraph" w:customStyle="1" w:styleId="Style2">
    <w:name w:val="Style 2"/>
    <w:uiPriority w:val="99"/>
    <w:rsid w:val="004B60C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ru-RU"/>
    </w:rPr>
  </w:style>
  <w:style w:type="paragraph" w:customStyle="1" w:styleId="1fe">
    <w:name w:val="Текст сноски1"/>
    <w:basedOn w:val="a1"/>
    <w:next w:val="aff3"/>
    <w:uiPriority w:val="99"/>
    <w:rsid w:val="004B60CD"/>
    <w:pPr>
      <w:suppressAutoHyphens w:val="0"/>
      <w:autoSpaceDE w:val="0"/>
      <w:autoSpaceDN w:val="0"/>
    </w:pPr>
    <w:rPr>
      <w:rFonts w:eastAsia="Calibri"/>
      <w:sz w:val="20"/>
      <w:lang w:eastAsia="ru-RU"/>
    </w:rPr>
  </w:style>
  <w:style w:type="character" w:customStyle="1" w:styleId="1ff">
    <w:name w:val="Текст сноски Знак1"/>
    <w:uiPriority w:val="99"/>
    <w:semiHidden/>
    <w:locked/>
    <w:rsid w:val="004B60CD"/>
    <w:rPr>
      <w:rFonts w:ascii="Times New Roman" w:hAnsi="Times New Roman" w:cs="Times New Roman"/>
      <w:sz w:val="20"/>
      <w:szCs w:val="20"/>
      <w:lang w:eastAsia="ru-RU"/>
    </w:rPr>
  </w:style>
  <w:style w:type="numbering" w:styleId="111111">
    <w:name w:val="Outline List 2"/>
    <w:basedOn w:val="a4"/>
    <w:rsid w:val="004B60CD"/>
    <w:pPr>
      <w:numPr>
        <w:numId w:val="4"/>
      </w:numPr>
    </w:pPr>
  </w:style>
  <w:style w:type="character" w:customStyle="1" w:styleId="afffffa">
    <w:name w:val="Сравнение редакций. Добавленный фрагмент"/>
    <w:uiPriority w:val="99"/>
    <w:rsid w:val="004B60CD"/>
    <w:rPr>
      <w:color w:val="000000"/>
      <w:shd w:val="clear" w:color="auto" w:fill="C1D7FF"/>
    </w:rPr>
  </w:style>
  <w:style w:type="character" w:customStyle="1" w:styleId="TitleChar1">
    <w:name w:val="Title Char1"/>
    <w:uiPriority w:val="10"/>
    <w:rsid w:val="004B60CD"/>
    <w:rPr>
      <w:rFonts w:ascii="Cambria" w:eastAsia="Times New Roman" w:hAnsi="Cambria" w:cs="Times New Roman"/>
      <w:b/>
      <w:bCs/>
      <w:kern w:val="28"/>
      <w:sz w:val="32"/>
      <w:szCs w:val="32"/>
    </w:rPr>
  </w:style>
  <w:style w:type="character" w:customStyle="1" w:styleId="1ff0">
    <w:name w:val="Название Знак1"/>
    <w:rsid w:val="004B60CD"/>
    <w:rPr>
      <w:rFonts w:ascii="Cambria" w:hAnsi="Cambria" w:cs="Times New Roman"/>
      <w:color w:val="17365D"/>
      <w:spacing w:val="5"/>
      <w:kern w:val="28"/>
      <w:sz w:val="52"/>
      <w:szCs w:val="52"/>
    </w:rPr>
  </w:style>
  <w:style w:type="paragraph" w:customStyle="1" w:styleId="Style3">
    <w:name w:val="Style 3"/>
    <w:uiPriority w:val="99"/>
    <w:rsid w:val="004B60CD"/>
    <w:pPr>
      <w:widowControl w:val="0"/>
      <w:autoSpaceDE w:val="0"/>
      <w:autoSpaceDN w:val="0"/>
      <w:spacing w:after="0" w:line="208" w:lineRule="auto"/>
      <w:ind w:right="72" w:firstLine="720"/>
      <w:jc w:val="both"/>
    </w:pPr>
    <w:rPr>
      <w:rFonts w:ascii="Arial" w:eastAsia="Times New Roman" w:hAnsi="Arial" w:cs="Arial"/>
      <w:sz w:val="30"/>
      <w:szCs w:val="30"/>
      <w:lang w:val="en-US" w:eastAsia="ru-RU"/>
    </w:rPr>
  </w:style>
  <w:style w:type="character" w:customStyle="1" w:styleId="CharacterStyle1">
    <w:name w:val="Character Style 1"/>
    <w:uiPriority w:val="99"/>
    <w:rsid w:val="004B60CD"/>
    <w:rPr>
      <w:rFonts w:ascii="Arial" w:hAnsi="Arial"/>
      <w:sz w:val="30"/>
    </w:rPr>
  </w:style>
  <w:style w:type="character" w:styleId="afffffb">
    <w:name w:val="Subtle Emphasis"/>
    <w:uiPriority w:val="99"/>
    <w:qFormat/>
    <w:rsid w:val="004B60CD"/>
    <w:rPr>
      <w:rFonts w:cs="Times New Roman"/>
      <w:i/>
      <w:iCs/>
      <w:color w:val="808080"/>
    </w:rPr>
  </w:style>
  <w:style w:type="character" w:customStyle="1" w:styleId="1ff1">
    <w:name w:val="Верхний колонтитул Знак1"/>
    <w:basedOn w:val="a2"/>
    <w:uiPriority w:val="99"/>
    <w:rsid w:val="00576DB6"/>
    <w:rPr>
      <w:rFonts w:ascii="Times New Roman" w:eastAsia="Times New Roman" w:hAnsi="Times New Roman" w:cs="Times New Roman" w:hint="default"/>
      <w:sz w:val="24"/>
      <w:szCs w:val="24"/>
      <w:lang w:eastAsia="ru-RU"/>
    </w:rPr>
  </w:style>
  <w:style w:type="character" w:customStyle="1" w:styleId="1ff2">
    <w:name w:val="Нижний колонтитул Знак1"/>
    <w:basedOn w:val="a2"/>
    <w:rsid w:val="00576DB6"/>
    <w:rPr>
      <w:rFonts w:ascii="Times New Roman" w:eastAsia="Times New Roman" w:hAnsi="Times New Roman" w:cs="Times New Roman" w:hint="default"/>
      <w:sz w:val="24"/>
      <w:szCs w:val="24"/>
      <w:lang w:eastAsia="ru-RU"/>
    </w:rPr>
  </w:style>
  <w:style w:type="character" w:customStyle="1" w:styleId="11pt10">
    <w:name w:val="Основной текст + 11 pt1"/>
    <w:aliases w:val="Не полужирный,Интервал 0 pt1,Основной текст + 101,5 pt1,Не полужирный1"/>
    <w:basedOn w:val="a2"/>
    <w:uiPriority w:val="99"/>
    <w:rsid w:val="00B231DA"/>
    <w:rPr>
      <w:rFonts w:ascii="Times New Roman" w:hAnsi="Times New Roman" w:cs="Times New Roman"/>
      <w:b/>
      <w:bCs/>
      <w:color w:val="000000"/>
      <w:spacing w:val="-3"/>
      <w:w w:val="100"/>
      <w:position w:val="0"/>
      <w:sz w:val="22"/>
      <w:szCs w:val="22"/>
      <w:u w:val="none"/>
      <w:lang w:val="ru-RU" w:eastAsia="ru-RU"/>
    </w:rPr>
  </w:style>
  <w:style w:type="paragraph" w:customStyle="1" w:styleId="afffffc">
    <w:name w:val="Àáçàö ñïèñêà"/>
    <w:basedOn w:val="a1"/>
    <w:rsid w:val="00B231DA"/>
    <w:pPr>
      <w:widowControl w:val="0"/>
      <w:spacing w:before="100" w:after="100"/>
      <w:ind w:left="720"/>
    </w:pPr>
    <w:rPr>
      <w:sz w:val="24"/>
      <w:szCs w:val="24"/>
      <w:lang w:eastAsia="ar-SA"/>
    </w:rPr>
  </w:style>
  <w:style w:type="paragraph" w:customStyle="1" w:styleId="consnormal0">
    <w:name w:val="consnormal"/>
    <w:basedOn w:val="a1"/>
    <w:rsid w:val="00B231DA"/>
    <w:pPr>
      <w:suppressAutoHyphens w:val="0"/>
      <w:spacing w:before="120" w:after="120"/>
      <w:jc w:val="both"/>
    </w:pPr>
    <w:rPr>
      <w:rFonts w:ascii="Arial" w:hAnsi="Arial" w:cs="Arial"/>
      <w:sz w:val="16"/>
      <w:szCs w:val="16"/>
      <w:lang w:eastAsia="ru-RU"/>
    </w:rPr>
  </w:style>
  <w:style w:type="character" w:customStyle="1" w:styleId="news-date-time1">
    <w:name w:val="news-date-time1"/>
    <w:rsid w:val="00B231DA"/>
    <w:rPr>
      <w:color w:val="E14D13"/>
    </w:rPr>
  </w:style>
  <w:style w:type="paragraph" w:customStyle="1" w:styleId="u">
    <w:name w:val="u"/>
    <w:basedOn w:val="a1"/>
    <w:rsid w:val="00B231DA"/>
    <w:pPr>
      <w:suppressAutoHyphens w:val="0"/>
      <w:ind w:firstLine="539"/>
      <w:jc w:val="both"/>
    </w:pPr>
    <w:rPr>
      <w:color w:val="000000"/>
      <w:sz w:val="24"/>
      <w:szCs w:val="24"/>
      <w:lang w:eastAsia="ru-RU"/>
    </w:rPr>
  </w:style>
  <w:style w:type="character" w:customStyle="1" w:styleId="FontStyle88">
    <w:name w:val="Font Style88"/>
    <w:rsid w:val="00B231DA"/>
    <w:rPr>
      <w:rFonts w:ascii="Times New Roman" w:hAnsi="Times New Roman" w:cs="Times New Roman"/>
      <w:sz w:val="26"/>
      <w:szCs w:val="26"/>
    </w:rPr>
  </w:style>
  <w:style w:type="paragraph" w:customStyle="1" w:styleId="Style34">
    <w:name w:val="Style34"/>
    <w:basedOn w:val="a1"/>
    <w:rsid w:val="00B231DA"/>
    <w:pPr>
      <w:widowControl w:val="0"/>
      <w:suppressAutoHyphens w:val="0"/>
      <w:autoSpaceDE w:val="0"/>
      <w:autoSpaceDN w:val="0"/>
      <w:adjustRightInd w:val="0"/>
      <w:spacing w:line="322" w:lineRule="exact"/>
      <w:ind w:firstLine="389"/>
    </w:pPr>
    <w:rPr>
      <w:sz w:val="24"/>
      <w:szCs w:val="24"/>
      <w:lang w:eastAsia="ru-RU"/>
    </w:rPr>
  </w:style>
  <w:style w:type="paragraph" w:customStyle="1" w:styleId="Style20">
    <w:name w:val="Style20"/>
    <w:basedOn w:val="a1"/>
    <w:rsid w:val="00B231DA"/>
    <w:pPr>
      <w:widowControl w:val="0"/>
      <w:suppressAutoHyphens w:val="0"/>
      <w:autoSpaceDE w:val="0"/>
      <w:autoSpaceDN w:val="0"/>
      <w:adjustRightInd w:val="0"/>
      <w:spacing w:line="322" w:lineRule="exact"/>
      <w:ind w:firstLine="715"/>
      <w:jc w:val="both"/>
    </w:pPr>
    <w:rPr>
      <w:sz w:val="24"/>
      <w:szCs w:val="24"/>
      <w:lang w:eastAsia="ru-RU"/>
    </w:rPr>
  </w:style>
  <w:style w:type="paragraph" w:customStyle="1" w:styleId="Style22">
    <w:name w:val="Style22"/>
    <w:basedOn w:val="a1"/>
    <w:rsid w:val="00B231DA"/>
    <w:pPr>
      <w:widowControl w:val="0"/>
      <w:suppressAutoHyphens w:val="0"/>
      <w:autoSpaceDE w:val="0"/>
      <w:autoSpaceDN w:val="0"/>
      <w:adjustRightInd w:val="0"/>
      <w:spacing w:line="326" w:lineRule="exact"/>
      <w:ind w:firstLine="571"/>
      <w:jc w:val="both"/>
    </w:pPr>
    <w:rPr>
      <w:sz w:val="24"/>
      <w:szCs w:val="24"/>
      <w:lang w:eastAsia="ru-RU"/>
    </w:rPr>
  </w:style>
  <w:style w:type="paragraph" w:customStyle="1" w:styleId="Style25">
    <w:name w:val="Style25"/>
    <w:basedOn w:val="a1"/>
    <w:rsid w:val="00B231DA"/>
    <w:pPr>
      <w:widowControl w:val="0"/>
      <w:suppressAutoHyphens w:val="0"/>
      <w:autoSpaceDE w:val="0"/>
      <w:autoSpaceDN w:val="0"/>
      <w:adjustRightInd w:val="0"/>
      <w:spacing w:line="326" w:lineRule="exact"/>
      <w:ind w:hanging="278"/>
      <w:jc w:val="both"/>
    </w:pPr>
    <w:rPr>
      <w:sz w:val="24"/>
      <w:szCs w:val="24"/>
      <w:lang w:eastAsia="ru-RU"/>
    </w:rPr>
  </w:style>
  <w:style w:type="paragraph" w:customStyle="1" w:styleId="Style37">
    <w:name w:val="Style37"/>
    <w:basedOn w:val="a1"/>
    <w:rsid w:val="00B231DA"/>
    <w:pPr>
      <w:widowControl w:val="0"/>
      <w:suppressAutoHyphens w:val="0"/>
      <w:autoSpaceDE w:val="0"/>
      <w:autoSpaceDN w:val="0"/>
      <w:adjustRightInd w:val="0"/>
      <w:spacing w:line="322" w:lineRule="exact"/>
      <w:ind w:firstLine="710"/>
      <w:jc w:val="both"/>
    </w:pPr>
    <w:rPr>
      <w:sz w:val="24"/>
      <w:szCs w:val="24"/>
      <w:lang w:eastAsia="ru-RU"/>
    </w:rPr>
  </w:style>
  <w:style w:type="paragraph" w:customStyle="1" w:styleId="Style44">
    <w:name w:val="Style44"/>
    <w:basedOn w:val="a1"/>
    <w:rsid w:val="00B231DA"/>
    <w:pPr>
      <w:widowControl w:val="0"/>
      <w:suppressAutoHyphens w:val="0"/>
      <w:autoSpaceDE w:val="0"/>
      <w:autoSpaceDN w:val="0"/>
      <w:adjustRightInd w:val="0"/>
      <w:spacing w:line="322" w:lineRule="exact"/>
      <w:ind w:firstLine="710"/>
      <w:jc w:val="both"/>
    </w:pPr>
    <w:rPr>
      <w:sz w:val="24"/>
      <w:szCs w:val="24"/>
      <w:lang w:eastAsia="ru-RU"/>
    </w:rPr>
  </w:style>
  <w:style w:type="paragraph" w:customStyle="1" w:styleId="Style38">
    <w:name w:val="Style38"/>
    <w:basedOn w:val="a1"/>
    <w:rsid w:val="00B231DA"/>
    <w:pPr>
      <w:widowControl w:val="0"/>
      <w:suppressAutoHyphens w:val="0"/>
      <w:autoSpaceDE w:val="0"/>
      <w:autoSpaceDN w:val="0"/>
      <w:adjustRightInd w:val="0"/>
      <w:spacing w:line="322" w:lineRule="exact"/>
      <w:ind w:firstLine="542"/>
      <w:jc w:val="both"/>
    </w:pPr>
    <w:rPr>
      <w:sz w:val="24"/>
      <w:szCs w:val="24"/>
      <w:lang w:eastAsia="ru-RU"/>
    </w:rPr>
  </w:style>
  <w:style w:type="paragraph" w:customStyle="1" w:styleId="63">
    <w:name w:val="Основной текст6"/>
    <w:basedOn w:val="a1"/>
    <w:rsid w:val="00B231DA"/>
    <w:pPr>
      <w:widowControl w:val="0"/>
      <w:shd w:val="clear" w:color="auto" w:fill="FFFFFF"/>
      <w:suppressAutoHyphens w:val="0"/>
      <w:spacing w:after="720" w:line="0" w:lineRule="atLeast"/>
      <w:jc w:val="right"/>
    </w:pPr>
    <w:rPr>
      <w:color w:val="000000"/>
      <w:sz w:val="27"/>
      <w:szCs w:val="27"/>
      <w:lang w:eastAsia="ru-RU"/>
    </w:rPr>
  </w:style>
  <w:style w:type="numbering" w:customStyle="1" w:styleId="2f4">
    <w:name w:val="Нет списка2"/>
    <w:next w:val="a4"/>
    <w:uiPriority w:val="99"/>
    <w:semiHidden/>
    <w:unhideWhenUsed/>
    <w:rsid w:val="00A303BB"/>
  </w:style>
  <w:style w:type="numbering" w:customStyle="1" w:styleId="3c">
    <w:name w:val="Нет списка3"/>
    <w:next w:val="a4"/>
    <w:uiPriority w:val="99"/>
    <w:semiHidden/>
    <w:unhideWhenUsed/>
    <w:rsid w:val="00A303BB"/>
  </w:style>
  <w:style w:type="numbering" w:customStyle="1" w:styleId="45">
    <w:name w:val="Нет списка4"/>
    <w:next w:val="a4"/>
    <w:uiPriority w:val="99"/>
    <w:semiHidden/>
    <w:unhideWhenUsed/>
    <w:rsid w:val="00A303BB"/>
  </w:style>
  <w:style w:type="paragraph" w:customStyle="1" w:styleId="primech">
    <w:name w:val="primech"/>
    <w:basedOn w:val="a1"/>
    <w:rsid w:val="002F6FA1"/>
    <w:pPr>
      <w:spacing w:before="280" w:after="280"/>
    </w:pPr>
    <w:rPr>
      <w:sz w:val="24"/>
      <w:szCs w:val="24"/>
    </w:rPr>
  </w:style>
  <w:style w:type="paragraph" w:customStyle="1" w:styleId="glavstr">
    <w:name w:val="glavstr"/>
    <w:basedOn w:val="a1"/>
    <w:rsid w:val="002F6FA1"/>
    <w:pPr>
      <w:spacing w:before="280" w:after="280"/>
    </w:pPr>
    <w:rPr>
      <w:sz w:val="24"/>
      <w:szCs w:val="24"/>
    </w:rPr>
  </w:style>
  <w:style w:type="numbering" w:customStyle="1" w:styleId="110">
    <w:name w:val="Нет списка11"/>
    <w:next w:val="a4"/>
    <w:uiPriority w:val="99"/>
    <w:semiHidden/>
    <w:unhideWhenUsed/>
    <w:rsid w:val="00290AD3"/>
  </w:style>
  <w:style w:type="numbering" w:customStyle="1" w:styleId="120">
    <w:name w:val="Нет списка12"/>
    <w:next w:val="a4"/>
    <w:uiPriority w:val="99"/>
    <w:semiHidden/>
    <w:unhideWhenUsed/>
    <w:rsid w:val="00290AD3"/>
  </w:style>
  <w:style w:type="table" w:customStyle="1" w:styleId="TableGrid1">
    <w:name w:val="TableGrid1"/>
    <w:rsid w:val="00290AD3"/>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130">
    <w:name w:val="Нет списка13"/>
    <w:next w:val="a4"/>
    <w:uiPriority w:val="99"/>
    <w:semiHidden/>
    <w:unhideWhenUsed/>
    <w:rsid w:val="00290AD3"/>
  </w:style>
  <w:style w:type="table" w:customStyle="1" w:styleId="TableGrid2">
    <w:name w:val="TableGrid2"/>
    <w:rsid w:val="00290AD3"/>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xl143">
    <w:name w:val="xl143"/>
    <w:basedOn w:val="a1"/>
    <w:rsid w:val="00A323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ru-RU"/>
    </w:rPr>
  </w:style>
  <w:style w:type="paragraph" w:customStyle="1" w:styleId="xl144">
    <w:name w:val="xl144"/>
    <w:basedOn w:val="a1"/>
    <w:rsid w:val="00A323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ru-RU"/>
    </w:rPr>
  </w:style>
  <w:style w:type="paragraph" w:customStyle="1" w:styleId="xl145">
    <w:name w:val="xl145"/>
    <w:basedOn w:val="a1"/>
    <w:rsid w:val="00A323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ru-RU"/>
    </w:rPr>
  </w:style>
  <w:style w:type="paragraph" w:customStyle="1" w:styleId="xl146">
    <w:name w:val="xl146"/>
    <w:basedOn w:val="a1"/>
    <w:rsid w:val="00A323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147">
    <w:name w:val="xl147"/>
    <w:basedOn w:val="a1"/>
    <w:rsid w:val="00A323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148">
    <w:name w:val="xl148"/>
    <w:basedOn w:val="a1"/>
    <w:rsid w:val="00A323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6"/>
      <w:szCs w:val="16"/>
      <w:lang w:eastAsia="ru-RU"/>
    </w:rPr>
  </w:style>
  <w:style w:type="paragraph" w:customStyle="1" w:styleId="xl149">
    <w:name w:val="xl149"/>
    <w:basedOn w:val="a1"/>
    <w:rsid w:val="00A323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16"/>
      <w:szCs w:val="16"/>
      <w:lang w:eastAsia="ru-RU"/>
    </w:rPr>
  </w:style>
  <w:style w:type="paragraph" w:customStyle="1" w:styleId="xl150">
    <w:name w:val="xl150"/>
    <w:basedOn w:val="a1"/>
    <w:rsid w:val="00A323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6"/>
      <w:szCs w:val="16"/>
      <w:lang w:eastAsia="ru-RU"/>
    </w:rPr>
  </w:style>
  <w:style w:type="paragraph" w:customStyle="1" w:styleId="xl151">
    <w:name w:val="xl151"/>
    <w:basedOn w:val="a1"/>
    <w:rsid w:val="00A323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6"/>
      <w:szCs w:val="16"/>
      <w:lang w:eastAsia="ru-RU"/>
    </w:rPr>
  </w:style>
  <w:style w:type="paragraph" w:customStyle="1" w:styleId="xl152">
    <w:name w:val="xl152"/>
    <w:basedOn w:val="a1"/>
    <w:rsid w:val="00A323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6"/>
      <w:szCs w:val="16"/>
      <w:lang w:eastAsia="ru-RU"/>
    </w:rPr>
  </w:style>
  <w:style w:type="paragraph" w:customStyle="1" w:styleId="xl153">
    <w:name w:val="xl153"/>
    <w:basedOn w:val="a1"/>
    <w:rsid w:val="00A323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b/>
      <w:bCs/>
      <w:sz w:val="16"/>
      <w:szCs w:val="16"/>
      <w:lang w:eastAsia="ru-RU"/>
    </w:rPr>
  </w:style>
  <w:style w:type="paragraph" w:customStyle="1" w:styleId="xl154">
    <w:name w:val="xl154"/>
    <w:basedOn w:val="a1"/>
    <w:rsid w:val="00A323DA"/>
    <w:pPr>
      <w:suppressAutoHyphens w:val="0"/>
      <w:spacing w:before="100" w:beforeAutospacing="1" w:after="100" w:afterAutospacing="1"/>
      <w:jc w:val="center"/>
      <w:textAlignment w:val="center"/>
    </w:pPr>
    <w:rPr>
      <w:b/>
      <w:bCs/>
      <w:sz w:val="24"/>
      <w:szCs w:val="24"/>
      <w:lang w:eastAsia="ru-RU"/>
    </w:rPr>
  </w:style>
  <w:style w:type="paragraph" w:customStyle="1" w:styleId="xl155">
    <w:name w:val="xl155"/>
    <w:basedOn w:val="a1"/>
    <w:rsid w:val="00A323DA"/>
    <w:pPr>
      <w:suppressAutoHyphens w:val="0"/>
      <w:spacing w:before="100" w:beforeAutospacing="1" w:after="100" w:afterAutospacing="1"/>
      <w:jc w:val="right"/>
    </w:pPr>
    <w:rPr>
      <w:sz w:val="24"/>
      <w:szCs w:val="24"/>
      <w:lang w:eastAsia="ru-RU"/>
    </w:rPr>
  </w:style>
  <w:style w:type="paragraph" w:customStyle="1" w:styleId="xl156">
    <w:name w:val="xl156"/>
    <w:basedOn w:val="a1"/>
    <w:rsid w:val="00A323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16"/>
      <w:szCs w:val="16"/>
      <w:lang w:eastAsia="ru-RU"/>
    </w:rPr>
  </w:style>
  <w:style w:type="paragraph" w:customStyle="1" w:styleId="xl157">
    <w:name w:val="xl157"/>
    <w:basedOn w:val="a1"/>
    <w:rsid w:val="00A323DA"/>
    <w:pPr>
      <w:suppressAutoHyphens w:val="0"/>
      <w:spacing w:before="100" w:beforeAutospacing="1" w:after="100" w:afterAutospacing="1"/>
      <w:jc w:val="right"/>
    </w:pPr>
    <w:rPr>
      <w:sz w:val="24"/>
      <w:szCs w:val="24"/>
      <w:lang w:eastAsia="ru-RU"/>
    </w:rPr>
  </w:style>
  <w:style w:type="paragraph" w:customStyle="1" w:styleId="xl158">
    <w:name w:val="xl158"/>
    <w:basedOn w:val="a1"/>
    <w:rsid w:val="00A323DA"/>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59">
    <w:name w:val="xl159"/>
    <w:basedOn w:val="a1"/>
    <w:rsid w:val="00A323DA"/>
    <w:pPr>
      <w:pBdr>
        <w:top w:val="single" w:sz="4" w:space="0" w:color="auto"/>
        <w:left w:val="single" w:sz="8" w:space="0" w:color="auto"/>
        <w:bottom w:val="single" w:sz="4" w:space="0" w:color="auto"/>
      </w:pBdr>
      <w:shd w:val="clear" w:color="000000" w:fill="FFCC99"/>
      <w:suppressAutoHyphens w:val="0"/>
      <w:spacing w:before="100" w:beforeAutospacing="1" w:after="100" w:afterAutospacing="1"/>
    </w:pPr>
    <w:rPr>
      <w:b/>
      <w:bCs/>
      <w:sz w:val="16"/>
      <w:szCs w:val="16"/>
      <w:lang w:eastAsia="ru-RU"/>
    </w:rPr>
  </w:style>
  <w:style w:type="paragraph" w:customStyle="1" w:styleId="xl160">
    <w:name w:val="xl160"/>
    <w:basedOn w:val="a1"/>
    <w:rsid w:val="00A323DA"/>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b/>
      <w:bCs/>
      <w:sz w:val="16"/>
      <w:szCs w:val="16"/>
      <w:lang w:eastAsia="ru-RU"/>
    </w:rPr>
  </w:style>
  <w:style w:type="paragraph" w:customStyle="1" w:styleId="xl161">
    <w:name w:val="xl161"/>
    <w:basedOn w:val="a1"/>
    <w:rsid w:val="00A323DA"/>
    <w:pPr>
      <w:pBdr>
        <w:top w:val="single" w:sz="4" w:space="0" w:color="auto"/>
        <w:left w:val="single" w:sz="8" w:space="0" w:color="auto"/>
        <w:bottom w:val="single" w:sz="4" w:space="0" w:color="auto"/>
      </w:pBdr>
      <w:suppressAutoHyphens w:val="0"/>
      <w:spacing w:before="100" w:beforeAutospacing="1" w:after="100" w:afterAutospacing="1"/>
    </w:pPr>
    <w:rPr>
      <w:b/>
      <w:bCs/>
      <w:sz w:val="16"/>
      <w:szCs w:val="16"/>
      <w:lang w:eastAsia="ru-RU"/>
    </w:rPr>
  </w:style>
  <w:style w:type="paragraph" w:customStyle="1" w:styleId="xl162">
    <w:name w:val="xl162"/>
    <w:basedOn w:val="a1"/>
    <w:rsid w:val="00A323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eastAsia="ru-RU"/>
    </w:rPr>
  </w:style>
  <w:style w:type="paragraph" w:customStyle="1" w:styleId="xl163">
    <w:name w:val="xl163"/>
    <w:basedOn w:val="a1"/>
    <w:rsid w:val="00A323DA"/>
    <w:pPr>
      <w:pBdr>
        <w:top w:val="single" w:sz="4" w:space="0" w:color="auto"/>
        <w:left w:val="single" w:sz="4" w:space="0" w:color="auto"/>
        <w:right w:val="single" w:sz="4" w:space="0" w:color="auto"/>
      </w:pBdr>
      <w:suppressAutoHyphens w:val="0"/>
      <w:spacing w:before="100" w:beforeAutospacing="1" w:after="100" w:afterAutospacing="1"/>
    </w:pPr>
    <w:rPr>
      <w:sz w:val="16"/>
      <w:szCs w:val="16"/>
      <w:lang w:eastAsia="ru-RU"/>
    </w:rPr>
  </w:style>
  <w:style w:type="paragraph" w:customStyle="1" w:styleId="xl164">
    <w:name w:val="xl164"/>
    <w:basedOn w:val="a1"/>
    <w:rsid w:val="00A323DA"/>
    <w:pPr>
      <w:pBdr>
        <w:left w:val="single" w:sz="4" w:space="0" w:color="auto"/>
        <w:bottom w:val="single" w:sz="4" w:space="0" w:color="auto"/>
        <w:right w:val="single" w:sz="4" w:space="0" w:color="auto"/>
      </w:pBdr>
      <w:suppressAutoHyphens w:val="0"/>
      <w:spacing w:before="100" w:beforeAutospacing="1" w:after="100" w:afterAutospacing="1"/>
    </w:pPr>
    <w:rPr>
      <w:b/>
      <w:bCs/>
      <w:sz w:val="16"/>
      <w:szCs w:val="16"/>
      <w:lang w:eastAsia="ru-RU"/>
    </w:rPr>
  </w:style>
  <w:style w:type="paragraph" w:customStyle="1" w:styleId="empty">
    <w:name w:val="empty"/>
    <w:basedOn w:val="a1"/>
    <w:rsid w:val="008D1537"/>
    <w:pPr>
      <w:suppressAutoHyphens w:val="0"/>
      <w:spacing w:before="100" w:beforeAutospacing="1" w:after="100" w:afterAutospacing="1"/>
    </w:pPr>
    <w:rPr>
      <w:sz w:val="24"/>
      <w:szCs w:val="24"/>
      <w:lang w:eastAsia="ru-RU"/>
    </w:rPr>
  </w:style>
  <w:style w:type="paragraph" w:customStyle="1" w:styleId="s3">
    <w:name w:val="s_3"/>
    <w:basedOn w:val="a1"/>
    <w:rsid w:val="008D1537"/>
    <w:pPr>
      <w:suppressAutoHyphens w:val="0"/>
      <w:spacing w:before="100" w:beforeAutospacing="1" w:after="100" w:afterAutospacing="1"/>
    </w:pPr>
    <w:rPr>
      <w:sz w:val="24"/>
      <w:szCs w:val="24"/>
      <w:lang w:eastAsia="ru-RU"/>
    </w:rPr>
  </w:style>
  <w:style w:type="paragraph" w:customStyle="1" w:styleId="s16">
    <w:name w:val="s_16"/>
    <w:basedOn w:val="a1"/>
    <w:rsid w:val="008D1537"/>
    <w:pPr>
      <w:suppressAutoHyphens w:val="0"/>
      <w:spacing w:before="100" w:beforeAutospacing="1" w:after="100" w:afterAutospacing="1"/>
    </w:pPr>
    <w:rPr>
      <w:sz w:val="24"/>
      <w:szCs w:val="24"/>
      <w:lang w:eastAsia="ru-RU"/>
    </w:rPr>
  </w:style>
  <w:style w:type="character" w:customStyle="1" w:styleId="FontStyle40">
    <w:name w:val="Font Style40"/>
    <w:rsid w:val="00E97CBF"/>
    <w:rPr>
      <w:rFonts w:ascii="Times New Roman" w:hAnsi="Times New Roman" w:cs="Times New Roman"/>
      <w:i/>
      <w:iCs/>
      <w:sz w:val="16"/>
      <w:szCs w:val="16"/>
    </w:rPr>
  </w:style>
  <w:style w:type="paragraph" w:customStyle="1" w:styleId="Style9">
    <w:name w:val="Style9"/>
    <w:basedOn w:val="a1"/>
    <w:rsid w:val="00E97CBF"/>
    <w:pPr>
      <w:widowControl w:val="0"/>
      <w:autoSpaceDE w:val="0"/>
      <w:spacing w:line="230" w:lineRule="exact"/>
      <w:jc w:val="center"/>
    </w:pPr>
    <w:rPr>
      <w:sz w:val="24"/>
      <w:szCs w:val="24"/>
    </w:rPr>
  </w:style>
  <w:style w:type="character" w:customStyle="1" w:styleId="WW8Num4z2">
    <w:name w:val="WW8Num4z2"/>
    <w:rsid w:val="005F67D5"/>
  </w:style>
  <w:style w:type="character" w:customStyle="1" w:styleId="WW8Num4z3">
    <w:name w:val="WW8Num4z3"/>
    <w:rsid w:val="005F67D5"/>
  </w:style>
  <w:style w:type="character" w:customStyle="1" w:styleId="WW8Num4z4">
    <w:name w:val="WW8Num4z4"/>
    <w:rsid w:val="005F67D5"/>
  </w:style>
  <w:style w:type="character" w:customStyle="1" w:styleId="WW8Num4z5">
    <w:name w:val="WW8Num4z5"/>
    <w:rsid w:val="005F67D5"/>
  </w:style>
  <w:style w:type="character" w:customStyle="1" w:styleId="WW8Num4z6">
    <w:name w:val="WW8Num4z6"/>
    <w:rsid w:val="005F67D5"/>
  </w:style>
  <w:style w:type="character" w:customStyle="1" w:styleId="WW8Num4z7">
    <w:name w:val="WW8Num4z7"/>
    <w:rsid w:val="005F67D5"/>
  </w:style>
  <w:style w:type="character" w:customStyle="1" w:styleId="WW8Num4z8">
    <w:name w:val="WW8Num4z8"/>
    <w:rsid w:val="005F67D5"/>
  </w:style>
  <w:style w:type="character" w:customStyle="1" w:styleId="WW8NumSt1z0">
    <w:name w:val="WW8NumSt1z0"/>
    <w:rsid w:val="005F67D5"/>
    <w:rPr>
      <w:rFonts w:ascii="Times New Roman" w:hAnsi="Times New Roman" w:cs="Times New Roman" w:hint="default"/>
    </w:rPr>
  </w:style>
  <w:style w:type="character" w:customStyle="1" w:styleId="WW8NumSt2z0">
    <w:name w:val="WW8NumSt2z0"/>
    <w:rsid w:val="005F67D5"/>
    <w:rPr>
      <w:rFonts w:ascii="Times New Roman" w:hAnsi="Times New Roman" w:cs="Times New Roman" w:hint="default"/>
    </w:rPr>
  </w:style>
  <w:style w:type="character" w:customStyle="1" w:styleId="WW8NumSt4z0">
    <w:name w:val="WW8NumSt4z0"/>
    <w:rsid w:val="005F67D5"/>
    <w:rPr>
      <w:rFonts w:ascii="Times New Roman" w:hAnsi="Times New Roman" w:cs="Times New Roman" w:hint="default"/>
    </w:rPr>
  </w:style>
  <w:style w:type="character" w:customStyle="1" w:styleId="WW8NumSt5z0">
    <w:name w:val="WW8NumSt5z0"/>
    <w:rsid w:val="005F67D5"/>
    <w:rPr>
      <w:rFonts w:ascii="Times New Roman" w:hAnsi="Times New Roman" w:cs="Times New Roman" w:hint="default"/>
    </w:rPr>
  </w:style>
  <w:style w:type="character" w:customStyle="1" w:styleId="FontStyle29">
    <w:name w:val="Font Style29"/>
    <w:rsid w:val="005F67D5"/>
    <w:rPr>
      <w:rFonts w:ascii="Times New Roman" w:hAnsi="Times New Roman" w:cs="Times New Roman"/>
      <w:i/>
      <w:iCs/>
      <w:sz w:val="18"/>
      <w:szCs w:val="18"/>
    </w:rPr>
  </w:style>
  <w:style w:type="character" w:customStyle="1" w:styleId="FontStyle30">
    <w:name w:val="Font Style30"/>
    <w:rsid w:val="005F67D5"/>
    <w:rPr>
      <w:rFonts w:ascii="Times New Roman" w:hAnsi="Times New Roman" w:cs="Times New Roman"/>
      <w:sz w:val="14"/>
      <w:szCs w:val="14"/>
    </w:rPr>
  </w:style>
  <w:style w:type="character" w:customStyle="1" w:styleId="FontStyle31">
    <w:name w:val="Font Style31"/>
    <w:rsid w:val="005F67D5"/>
    <w:rPr>
      <w:rFonts w:ascii="Times New Roman" w:hAnsi="Times New Roman" w:cs="Times New Roman"/>
      <w:sz w:val="12"/>
      <w:szCs w:val="12"/>
    </w:rPr>
  </w:style>
  <w:style w:type="character" w:customStyle="1" w:styleId="FontStyle33">
    <w:name w:val="Font Style33"/>
    <w:rsid w:val="005F67D5"/>
    <w:rPr>
      <w:rFonts w:ascii="Times New Roman" w:hAnsi="Times New Roman" w:cs="Times New Roman"/>
      <w:sz w:val="12"/>
      <w:szCs w:val="12"/>
    </w:rPr>
  </w:style>
  <w:style w:type="character" w:customStyle="1" w:styleId="FontStyle34">
    <w:name w:val="Font Style34"/>
    <w:rsid w:val="005F67D5"/>
    <w:rPr>
      <w:rFonts w:ascii="Times New Roman" w:hAnsi="Times New Roman" w:cs="Times New Roman"/>
      <w:b/>
      <w:bCs/>
      <w:sz w:val="12"/>
      <w:szCs w:val="12"/>
    </w:rPr>
  </w:style>
  <w:style w:type="character" w:customStyle="1" w:styleId="FontStyle39">
    <w:name w:val="Font Style39"/>
    <w:rsid w:val="005F67D5"/>
    <w:rPr>
      <w:rFonts w:ascii="Times New Roman" w:hAnsi="Times New Roman" w:cs="Times New Roman"/>
      <w:sz w:val="16"/>
      <w:szCs w:val="16"/>
    </w:rPr>
  </w:style>
  <w:style w:type="character" w:customStyle="1" w:styleId="FontStyle42">
    <w:name w:val="Font Style42"/>
    <w:rsid w:val="005F67D5"/>
    <w:rPr>
      <w:rFonts w:ascii="Corbel" w:hAnsi="Corbel" w:cs="Corbel"/>
      <w:b/>
      <w:bCs/>
      <w:spacing w:val="-10"/>
      <w:sz w:val="12"/>
      <w:szCs w:val="12"/>
    </w:rPr>
  </w:style>
  <w:style w:type="character" w:customStyle="1" w:styleId="FontStyle41">
    <w:name w:val="Font Style41"/>
    <w:rsid w:val="005F67D5"/>
    <w:rPr>
      <w:rFonts w:ascii="Corbel" w:hAnsi="Corbel" w:cs="Corbel"/>
      <w:sz w:val="22"/>
      <w:szCs w:val="22"/>
    </w:rPr>
  </w:style>
  <w:style w:type="paragraph" w:customStyle="1" w:styleId="2f5">
    <w:name w:val="Указатель2"/>
    <w:basedOn w:val="a1"/>
    <w:rsid w:val="005F67D5"/>
    <w:pPr>
      <w:widowControl w:val="0"/>
      <w:suppressLineNumbers/>
      <w:autoSpaceDE w:val="0"/>
    </w:pPr>
    <w:rPr>
      <w:rFonts w:cs="Mangal"/>
      <w:sz w:val="24"/>
      <w:szCs w:val="24"/>
    </w:rPr>
  </w:style>
  <w:style w:type="paragraph" w:customStyle="1" w:styleId="Style21">
    <w:name w:val="Style2"/>
    <w:basedOn w:val="a1"/>
    <w:uiPriority w:val="99"/>
    <w:rsid w:val="005F67D5"/>
    <w:pPr>
      <w:widowControl w:val="0"/>
      <w:autoSpaceDE w:val="0"/>
    </w:pPr>
    <w:rPr>
      <w:sz w:val="24"/>
      <w:szCs w:val="24"/>
    </w:rPr>
  </w:style>
  <w:style w:type="paragraph" w:customStyle="1" w:styleId="Style30">
    <w:name w:val="Style3"/>
    <w:basedOn w:val="a1"/>
    <w:rsid w:val="005F67D5"/>
    <w:pPr>
      <w:widowControl w:val="0"/>
      <w:autoSpaceDE w:val="0"/>
      <w:spacing w:line="226" w:lineRule="exact"/>
    </w:pPr>
    <w:rPr>
      <w:sz w:val="24"/>
      <w:szCs w:val="24"/>
    </w:rPr>
  </w:style>
  <w:style w:type="paragraph" w:customStyle="1" w:styleId="Style4">
    <w:name w:val="Style4"/>
    <w:basedOn w:val="a1"/>
    <w:rsid w:val="005F67D5"/>
    <w:pPr>
      <w:widowControl w:val="0"/>
      <w:autoSpaceDE w:val="0"/>
      <w:spacing w:line="224" w:lineRule="exact"/>
    </w:pPr>
    <w:rPr>
      <w:sz w:val="24"/>
      <w:szCs w:val="24"/>
    </w:rPr>
  </w:style>
  <w:style w:type="paragraph" w:customStyle="1" w:styleId="Style5">
    <w:name w:val="Style5"/>
    <w:basedOn w:val="a1"/>
    <w:rsid w:val="005F67D5"/>
    <w:pPr>
      <w:widowControl w:val="0"/>
      <w:autoSpaceDE w:val="0"/>
      <w:spacing w:line="230" w:lineRule="exact"/>
    </w:pPr>
    <w:rPr>
      <w:sz w:val="24"/>
      <w:szCs w:val="24"/>
    </w:rPr>
  </w:style>
  <w:style w:type="paragraph" w:customStyle="1" w:styleId="Style6">
    <w:name w:val="Style6"/>
    <w:basedOn w:val="a1"/>
    <w:rsid w:val="005F67D5"/>
    <w:pPr>
      <w:widowControl w:val="0"/>
      <w:autoSpaceDE w:val="0"/>
    </w:pPr>
    <w:rPr>
      <w:sz w:val="24"/>
      <w:szCs w:val="24"/>
    </w:rPr>
  </w:style>
  <w:style w:type="paragraph" w:customStyle="1" w:styleId="Style7">
    <w:name w:val="Style7"/>
    <w:basedOn w:val="a1"/>
    <w:rsid w:val="005F67D5"/>
    <w:pPr>
      <w:widowControl w:val="0"/>
      <w:autoSpaceDE w:val="0"/>
      <w:spacing w:line="228" w:lineRule="exact"/>
      <w:ind w:firstLine="206"/>
    </w:pPr>
    <w:rPr>
      <w:sz w:val="24"/>
      <w:szCs w:val="24"/>
    </w:rPr>
  </w:style>
  <w:style w:type="paragraph" w:customStyle="1" w:styleId="Style8">
    <w:name w:val="Style8"/>
    <w:basedOn w:val="a1"/>
    <w:rsid w:val="005F67D5"/>
    <w:pPr>
      <w:widowControl w:val="0"/>
      <w:autoSpaceDE w:val="0"/>
      <w:spacing w:line="226" w:lineRule="exact"/>
    </w:pPr>
    <w:rPr>
      <w:sz w:val="24"/>
      <w:szCs w:val="24"/>
    </w:rPr>
  </w:style>
  <w:style w:type="paragraph" w:customStyle="1" w:styleId="Style10">
    <w:name w:val="Style10"/>
    <w:basedOn w:val="a1"/>
    <w:rsid w:val="005F67D5"/>
    <w:pPr>
      <w:widowControl w:val="0"/>
      <w:autoSpaceDE w:val="0"/>
    </w:pPr>
    <w:rPr>
      <w:sz w:val="24"/>
      <w:szCs w:val="24"/>
    </w:rPr>
  </w:style>
  <w:style w:type="paragraph" w:customStyle="1" w:styleId="Style11">
    <w:name w:val="Style11"/>
    <w:basedOn w:val="a1"/>
    <w:rsid w:val="005F67D5"/>
    <w:pPr>
      <w:widowControl w:val="0"/>
      <w:autoSpaceDE w:val="0"/>
      <w:spacing w:line="226" w:lineRule="exact"/>
    </w:pPr>
    <w:rPr>
      <w:sz w:val="24"/>
      <w:szCs w:val="24"/>
    </w:rPr>
  </w:style>
  <w:style w:type="paragraph" w:customStyle="1" w:styleId="Style12">
    <w:name w:val="Style12"/>
    <w:basedOn w:val="a1"/>
    <w:rsid w:val="005F67D5"/>
    <w:pPr>
      <w:widowControl w:val="0"/>
      <w:autoSpaceDE w:val="0"/>
      <w:spacing w:line="216" w:lineRule="exact"/>
      <w:ind w:firstLine="370"/>
      <w:jc w:val="both"/>
    </w:pPr>
    <w:rPr>
      <w:sz w:val="24"/>
      <w:szCs w:val="24"/>
    </w:rPr>
  </w:style>
  <w:style w:type="paragraph" w:customStyle="1" w:styleId="Style13">
    <w:name w:val="Style13"/>
    <w:basedOn w:val="a1"/>
    <w:rsid w:val="005F67D5"/>
    <w:pPr>
      <w:widowControl w:val="0"/>
      <w:autoSpaceDE w:val="0"/>
      <w:spacing w:line="228" w:lineRule="exact"/>
      <w:ind w:firstLine="494"/>
    </w:pPr>
    <w:rPr>
      <w:sz w:val="24"/>
      <w:szCs w:val="24"/>
    </w:rPr>
  </w:style>
  <w:style w:type="paragraph" w:customStyle="1" w:styleId="Style15">
    <w:name w:val="Style15"/>
    <w:basedOn w:val="a1"/>
    <w:rsid w:val="005F67D5"/>
    <w:pPr>
      <w:widowControl w:val="0"/>
      <w:autoSpaceDE w:val="0"/>
      <w:spacing w:line="226" w:lineRule="exact"/>
      <w:ind w:firstLine="211"/>
    </w:pPr>
    <w:rPr>
      <w:sz w:val="24"/>
      <w:szCs w:val="24"/>
    </w:rPr>
  </w:style>
  <w:style w:type="paragraph" w:customStyle="1" w:styleId="Style16">
    <w:name w:val="Style16"/>
    <w:basedOn w:val="a1"/>
    <w:rsid w:val="005F67D5"/>
    <w:pPr>
      <w:widowControl w:val="0"/>
      <w:autoSpaceDE w:val="0"/>
      <w:spacing w:line="235" w:lineRule="exact"/>
      <w:ind w:firstLine="211"/>
      <w:jc w:val="both"/>
    </w:pPr>
    <w:rPr>
      <w:sz w:val="24"/>
      <w:szCs w:val="24"/>
    </w:rPr>
  </w:style>
  <w:style w:type="paragraph" w:customStyle="1" w:styleId="Style17">
    <w:name w:val="Style17"/>
    <w:basedOn w:val="a1"/>
    <w:rsid w:val="005F67D5"/>
    <w:pPr>
      <w:widowControl w:val="0"/>
      <w:autoSpaceDE w:val="0"/>
      <w:spacing w:line="226" w:lineRule="exact"/>
      <w:jc w:val="center"/>
    </w:pPr>
    <w:rPr>
      <w:sz w:val="24"/>
      <w:szCs w:val="24"/>
    </w:rPr>
  </w:style>
  <w:style w:type="paragraph" w:customStyle="1" w:styleId="Style18">
    <w:name w:val="Style18"/>
    <w:basedOn w:val="a1"/>
    <w:rsid w:val="005F67D5"/>
    <w:pPr>
      <w:widowControl w:val="0"/>
      <w:autoSpaceDE w:val="0"/>
      <w:spacing w:line="178" w:lineRule="exact"/>
    </w:pPr>
    <w:rPr>
      <w:sz w:val="24"/>
      <w:szCs w:val="24"/>
    </w:rPr>
  </w:style>
  <w:style w:type="paragraph" w:customStyle="1" w:styleId="Style19">
    <w:name w:val="Style19"/>
    <w:basedOn w:val="a1"/>
    <w:rsid w:val="005F67D5"/>
    <w:pPr>
      <w:widowControl w:val="0"/>
      <w:autoSpaceDE w:val="0"/>
      <w:spacing w:line="221" w:lineRule="exact"/>
      <w:jc w:val="both"/>
    </w:pPr>
    <w:rPr>
      <w:sz w:val="24"/>
      <w:szCs w:val="24"/>
    </w:rPr>
  </w:style>
  <w:style w:type="paragraph" w:customStyle="1" w:styleId="Style210">
    <w:name w:val="Style21"/>
    <w:basedOn w:val="a1"/>
    <w:rsid w:val="005F67D5"/>
    <w:pPr>
      <w:widowControl w:val="0"/>
      <w:autoSpaceDE w:val="0"/>
      <w:spacing w:line="182" w:lineRule="exact"/>
      <w:jc w:val="center"/>
    </w:pPr>
    <w:rPr>
      <w:sz w:val="24"/>
      <w:szCs w:val="24"/>
    </w:rPr>
  </w:style>
  <w:style w:type="paragraph" w:customStyle="1" w:styleId="Style23">
    <w:name w:val="Style23"/>
    <w:basedOn w:val="a1"/>
    <w:rsid w:val="005F67D5"/>
    <w:pPr>
      <w:widowControl w:val="0"/>
      <w:autoSpaceDE w:val="0"/>
    </w:pPr>
    <w:rPr>
      <w:sz w:val="24"/>
      <w:szCs w:val="24"/>
    </w:rPr>
  </w:style>
  <w:style w:type="paragraph" w:customStyle="1" w:styleId="Style24">
    <w:name w:val="Style24"/>
    <w:basedOn w:val="a1"/>
    <w:rsid w:val="005F67D5"/>
    <w:pPr>
      <w:widowControl w:val="0"/>
      <w:autoSpaceDE w:val="0"/>
    </w:pPr>
    <w:rPr>
      <w:sz w:val="24"/>
      <w:szCs w:val="24"/>
    </w:rPr>
  </w:style>
  <w:style w:type="paragraph" w:customStyle="1" w:styleId="Style26">
    <w:name w:val="Style26"/>
    <w:basedOn w:val="a1"/>
    <w:rsid w:val="005F67D5"/>
    <w:pPr>
      <w:widowControl w:val="0"/>
      <w:autoSpaceDE w:val="0"/>
      <w:spacing w:line="264" w:lineRule="exact"/>
      <w:ind w:hanging="197"/>
    </w:pPr>
    <w:rPr>
      <w:sz w:val="24"/>
      <w:szCs w:val="24"/>
    </w:rPr>
  </w:style>
  <w:style w:type="paragraph" w:customStyle="1" w:styleId="Style27">
    <w:name w:val="Style27"/>
    <w:basedOn w:val="a1"/>
    <w:rsid w:val="005F67D5"/>
    <w:pPr>
      <w:widowControl w:val="0"/>
      <w:autoSpaceDE w:val="0"/>
    </w:pPr>
    <w:rPr>
      <w:sz w:val="24"/>
      <w:szCs w:val="24"/>
    </w:rPr>
  </w:style>
  <w:style w:type="paragraph" w:customStyle="1" w:styleId="1ff3">
    <w:name w:val="Схема документа1"/>
    <w:basedOn w:val="a1"/>
    <w:rsid w:val="005F67D5"/>
    <w:pPr>
      <w:widowControl w:val="0"/>
      <w:shd w:val="clear" w:color="auto" w:fill="000080"/>
      <w:autoSpaceDE w:val="0"/>
    </w:pPr>
    <w:rPr>
      <w:rFonts w:ascii="Tahoma" w:hAnsi="Tahoma" w:cs="Tahoma"/>
      <w:sz w:val="20"/>
    </w:rPr>
  </w:style>
  <w:style w:type="paragraph" w:customStyle="1" w:styleId="afffffd">
    <w:name w:val="Верхний колонтитул слева"/>
    <w:basedOn w:val="a1"/>
    <w:rsid w:val="005F67D5"/>
    <w:pPr>
      <w:widowControl w:val="0"/>
      <w:suppressLineNumbers/>
      <w:tabs>
        <w:tab w:val="center" w:pos="4960"/>
        <w:tab w:val="right" w:pos="9921"/>
      </w:tabs>
      <w:autoSpaceDE w:val="0"/>
    </w:pPr>
    <w:rPr>
      <w:sz w:val="24"/>
      <w:szCs w:val="24"/>
    </w:rPr>
  </w:style>
  <w:style w:type="character" w:customStyle="1" w:styleId="46">
    <w:name w:val="Основной шрифт абзаца4"/>
    <w:rsid w:val="00E3544C"/>
  </w:style>
  <w:style w:type="character" w:customStyle="1" w:styleId="3d">
    <w:name w:val="Основной шрифт абзаца3"/>
    <w:rsid w:val="00E3544C"/>
  </w:style>
  <w:style w:type="character" w:customStyle="1" w:styleId="53">
    <w:name w:val="Знак Знак5"/>
    <w:rsid w:val="00E3544C"/>
    <w:rPr>
      <w:sz w:val="27"/>
      <w:szCs w:val="27"/>
      <w:lang w:bidi="ar-SA"/>
    </w:rPr>
  </w:style>
  <w:style w:type="paragraph" w:customStyle="1" w:styleId="47">
    <w:name w:val="Указатель4"/>
    <w:basedOn w:val="a1"/>
    <w:rsid w:val="00E3544C"/>
    <w:pPr>
      <w:suppressLineNumbers/>
    </w:pPr>
    <w:rPr>
      <w:rFonts w:cs="Lucida Sans"/>
      <w:sz w:val="24"/>
      <w:szCs w:val="24"/>
    </w:rPr>
  </w:style>
  <w:style w:type="paragraph" w:customStyle="1" w:styleId="3e">
    <w:name w:val="Название объекта3"/>
    <w:basedOn w:val="a1"/>
    <w:rsid w:val="00E3544C"/>
    <w:pPr>
      <w:suppressLineNumbers/>
      <w:spacing w:before="120" w:after="120"/>
    </w:pPr>
    <w:rPr>
      <w:rFonts w:cs="Mangal"/>
      <w:i/>
      <w:iCs/>
      <w:sz w:val="24"/>
      <w:szCs w:val="24"/>
    </w:rPr>
  </w:style>
  <w:style w:type="paragraph" w:customStyle="1" w:styleId="3f">
    <w:name w:val="Указатель3"/>
    <w:basedOn w:val="a1"/>
    <w:rsid w:val="00E3544C"/>
    <w:pPr>
      <w:suppressLineNumbers/>
    </w:pPr>
    <w:rPr>
      <w:rFonts w:cs="Mangal"/>
      <w:sz w:val="24"/>
      <w:szCs w:val="24"/>
    </w:rPr>
  </w:style>
  <w:style w:type="paragraph" w:customStyle="1" w:styleId="2f6">
    <w:name w:val="Название объекта2"/>
    <w:basedOn w:val="a1"/>
    <w:rsid w:val="00E3544C"/>
    <w:pPr>
      <w:suppressLineNumbers/>
      <w:spacing w:before="120" w:after="120"/>
    </w:pPr>
    <w:rPr>
      <w:rFonts w:cs="Mangal"/>
      <w:i/>
      <w:iCs/>
      <w:sz w:val="24"/>
      <w:szCs w:val="24"/>
    </w:rPr>
  </w:style>
  <w:style w:type="character" w:customStyle="1" w:styleId="48">
    <w:name w:val="Знак Знак4"/>
    <w:rsid w:val="00C532B4"/>
    <w:rPr>
      <w:sz w:val="27"/>
      <w:szCs w:val="27"/>
      <w:lang w:bidi="ar-SA"/>
    </w:rPr>
  </w:style>
  <w:style w:type="character" w:customStyle="1" w:styleId="pseudo-link">
    <w:name w:val="pseudo-link"/>
    <w:basedOn w:val="a2"/>
    <w:rsid w:val="003D4E37"/>
  </w:style>
  <w:style w:type="character" w:customStyle="1" w:styleId="Bodytext">
    <w:name w:val="Body text_"/>
    <w:locked/>
    <w:rsid w:val="009E42E2"/>
    <w:rPr>
      <w:sz w:val="27"/>
      <w:szCs w:val="27"/>
      <w:shd w:val="clear" w:color="auto" w:fill="FFFFFF"/>
    </w:rPr>
  </w:style>
  <w:style w:type="paragraph" w:customStyle="1" w:styleId="2f7">
    <w:name w:val="Список уровень 2"/>
    <w:basedOn w:val="af9"/>
    <w:qFormat/>
    <w:rsid w:val="00907E60"/>
    <w:pPr>
      <w:spacing w:after="0"/>
      <w:ind w:firstLine="720"/>
      <w:jc w:val="both"/>
    </w:pPr>
    <w:rPr>
      <w:szCs w:val="26"/>
      <w:lang w:eastAsia="ru-RU"/>
    </w:rPr>
  </w:style>
  <w:style w:type="character" w:customStyle="1" w:styleId="102">
    <w:name w:val="Основной текст + 102"/>
    <w:aliases w:val="5 pt2,Не полужирный2,Интервал 0 pt2"/>
    <w:rsid w:val="00A45889"/>
    <w:rPr>
      <w:rFonts w:ascii="Times New Roman" w:hAnsi="Times New Roman" w:cs="Times New Roman"/>
      <w:b/>
      <w:bCs/>
      <w:color w:val="000000"/>
      <w:spacing w:val="3"/>
      <w:w w:val="100"/>
      <w:position w:val="0"/>
      <w:sz w:val="21"/>
      <w:szCs w:val="21"/>
      <w:u w:val="none"/>
      <w:shd w:val="clear" w:color="auto" w:fill="FFFFFF"/>
      <w:lang w:val="ru-RU" w:eastAsia="ru-RU"/>
    </w:rPr>
  </w:style>
  <w:style w:type="character" w:customStyle="1" w:styleId="49">
    <w:name w:val="Основной текст4"/>
    <w:rsid w:val="00A45889"/>
    <w:rPr>
      <w:rFonts w:ascii="Times New Roman" w:hAnsi="Times New Roman" w:cs="Times New Roman"/>
      <w:b/>
      <w:bCs/>
      <w:color w:val="000000"/>
      <w:spacing w:val="2"/>
      <w:w w:val="100"/>
      <w:position w:val="0"/>
      <w:sz w:val="21"/>
      <w:szCs w:val="21"/>
      <w:u w:val="none"/>
      <w:shd w:val="clear" w:color="auto" w:fill="FFFFFF"/>
      <w:lang w:val="ru-RU" w:eastAsia="ru-RU"/>
    </w:rPr>
  </w:style>
  <w:style w:type="character" w:customStyle="1" w:styleId="54">
    <w:name w:val="Основной текст (5)_"/>
    <w:basedOn w:val="a2"/>
    <w:rsid w:val="00311D63"/>
    <w:rPr>
      <w:rFonts w:ascii="Times New Roman" w:eastAsia="Times New Roman" w:hAnsi="Times New Roman" w:cs="Times New Roman"/>
      <w:b w:val="0"/>
      <w:bCs w:val="0"/>
      <w:i w:val="0"/>
      <w:iCs w:val="0"/>
      <w:smallCaps w:val="0"/>
      <w:strike w:val="0"/>
      <w:sz w:val="31"/>
      <w:szCs w:val="31"/>
      <w:u w:val="none"/>
    </w:rPr>
  </w:style>
  <w:style w:type="character" w:customStyle="1" w:styleId="55">
    <w:name w:val="Основной текст (5)"/>
    <w:basedOn w:val="54"/>
    <w:rsid w:val="00311D63"/>
    <w:rPr>
      <w:rFonts w:ascii="Times New Roman" w:eastAsia="Times New Roman" w:hAnsi="Times New Roman" w:cs="Times New Roman"/>
      <w:b w:val="0"/>
      <w:bCs w:val="0"/>
      <w:i w:val="0"/>
      <w:iCs w:val="0"/>
      <w:smallCaps w:val="0"/>
      <w:strike w:val="0"/>
      <w:color w:val="000000"/>
      <w:spacing w:val="0"/>
      <w:w w:val="100"/>
      <w:position w:val="0"/>
      <w:sz w:val="31"/>
      <w:szCs w:val="31"/>
      <w:u w:val="single"/>
      <w:lang w:val="ru-RU"/>
    </w:rPr>
  </w:style>
  <w:style w:type="character" w:customStyle="1" w:styleId="afffffe">
    <w:name w:val="Подпись к таблице_"/>
    <w:basedOn w:val="a2"/>
    <w:link w:val="affffff"/>
    <w:rsid w:val="00311D63"/>
    <w:rPr>
      <w:rFonts w:ascii="Times New Roman" w:eastAsia="Times New Roman" w:hAnsi="Times New Roman" w:cs="Times New Roman"/>
      <w:sz w:val="27"/>
      <w:szCs w:val="27"/>
      <w:shd w:val="clear" w:color="auto" w:fill="FFFFFF"/>
    </w:rPr>
  </w:style>
  <w:style w:type="paragraph" w:customStyle="1" w:styleId="affffff">
    <w:name w:val="Подпись к таблице"/>
    <w:basedOn w:val="a1"/>
    <w:link w:val="afffffe"/>
    <w:rsid w:val="00311D63"/>
    <w:pPr>
      <w:widowControl w:val="0"/>
      <w:shd w:val="clear" w:color="auto" w:fill="FFFFFF"/>
      <w:suppressAutoHyphens w:val="0"/>
      <w:spacing w:line="0" w:lineRule="atLeast"/>
    </w:pPr>
    <w:rPr>
      <w:sz w:val="27"/>
      <w:szCs w:val="27"/>
      <w:lang w:eastAsia="en-US"/>
    </w:rPr>
  </w:style>
  <w:style w:type="character" w:customStyle="1" w:styleId="affffff0">
    <w:name w:val="Основной текст + Полужирный;Курсив"/>
    <w:basedOn w:val="af2"/>
    <w:rsid w:val="00310C2C"/>
    <w:rPr>
      <w:rFonts w:ascii="Times New Roman" w:eastAsia="Times New Roman" w:hAnsi="Times New Roman" w:cs="Times New Roman"/>
      <w:b/>
      <w:bCs/>
      <w:i/>
      <w:iCs/>
      <w:color w:val="000000"/>
      <w:spacing w:val="0"/>
      <w:w w:val="100"/>
      <w:position w:val="0"/>
      <w:sz w:val="23"/>
      <w:szCs w:val="23"/>
      <w:shd w:val="clear" w:color="auto" w:fill="FFFFFF"/>
      <w:lang w:val="ru-RU"/>
    </w:rPr>
  </w:style>
  <w:style w:type="character" w:customStyle="1" w:styleId="0pt">
    <w:name w:val="Основной текст + Полужирный;Интервал 0 pt"/>
    <w:basedOn w:val="af2"/>
    <w:rsid w:val="00310C2C"/>
    <w:rPr>
      <w:rFonts w:ascii="Times New Roman" w:eastAsia="Times New Roman" w:hAnsi="Times New Roman" w:cs="Times New Roman"/>
      <w:b/>
      <w:bCs/>
      <w:color w:val="000000"/>
      <w:spacing w:val="10"/>
      <w:w w:val="100"/>
      <w:position w:val="0"/>
      <w:sz w:val="23"/>
      <w:szCs w:val="23"/>
      <w:shd w:val="clear" w:color="auto" w:fill="FFFFFF"/>
      <w:lang w:val="ru-RU"/>
    </w:rPr>
  </w:style>
  <w:style w:type="character" w:customStyle="1" w:styleId="CourierNew12pt">
    <w:name w:val="Основной текст + Courier New;12 pt"/>
    <w:basedOn w:val="af2"/>
    <w:rsid w:val="00310C2C"/>
    <w:rPr>
      <w:rFonts w:ascii="Courier New" w:eastAsia="Courier New" w:hAnsi="Courier New" w:cs="Courier New"/>
      <w:color w:val="000000"/>
      <w:spacing w:val="0"/>
      <w:w w:val="100"/>
      <w:position w:val="0"/>
      <w:sz w:val="24"/>
      <w:szCs w:val="24"/>
      <w:shd w:val="clear" w:color="auto" w:fill="FFFFFF"/>
      <w:lang w:val="ru-RU"/>
    </w:rPr>
  </w:style>
  <w:style w:type="character" w:customStyle="1" w:styleId="11pt2">
    <w:name w:val="Основной текст + 11 pt;Полужирный;Курсив"/>
    <w:basedOn w:val="af2"/>
    <w:rsid w:val="00310C2C"/>
    <w:rPr>
      <w:rFonts w:ascii="Times New Roman" w:eastAsia="Times New Roman" w:hAnsi="Times New Roman" w:cs="Times New Roman"/>
      <w:b/>
      <w:bCs/>
      <w:i/>
      <w:iCs/>
      <w:color w:val="000000"/>
      <w:spacing w:val="0"/>
      <w:w w:val="100"/>
      <w:position w:val="0"/>
      <w:sz w:val="22"/>
      <w:szCs w:val="22"/>
      <w:shd w:val="clear" w:color="auto" w:fill="FFFFFF"/>
      <w:lang w:val="ru-RU"/>
    </w:rPr>
  </w:style>
  <w:style w:type="character" w:customStyle="1" w:styleId="105pt">
    <w:name w:val="Основной текст + 10;5 pt"/>
    <w:basedOn w:val="af2"/>
    <w:rsid w:val="00310C2C"/>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135pt">
    <w:name w:val="Основной текст + 13;5 pt;Полужирный;Курсив"/>
    <w:basedOn w:val="af2"/>
    <w:rsid w:val="00310C2C"/>
    <w:rPr>
      <w:rFonts w:ascii="Times New Roman" w:eastAsia="Times New Roman" w:hAnsi="Times New Roman" w:cs="Times New Roman"/>
      <w:b/>
      <w:bCs/>
      <w:i/>
      <w:iCs/>
      <w:color w:val="000000"/>
      <w:spacing w:val="0"/>
      <w:w w:val="100"/>
      <w:position w:val="0"/>
      <w:sz w:val="27"/>
      <w:szCs w:val="27"/>
      <w:shd w:val="clear" w:color="auto" w:fill="FFFFFF"/>
    </w:rPr>
  </w:style>
  <w:style w:type="character" w:customStyle="1" w:styleId="10pt">
    <w:name w:val="Основной текст + 10 pt"/>
    <w:basedOn w:val="af2"/>
    <w:rsid w:val="00310C2C"/>
    <w:rPr>
      <w:rFonts w:ascii="Times New Roman" w:eastAsia="Times New Roman" w:hAnsi="Times New Roman" w:cs="Times New Roman"/>
      <w:color w:val="000000"/>
      <w:spacing w:val="0"/>
      <w:w w:val="100"/>
      <w:position w:val="0"/>
      <w:sz w:val="20"/>
      <w:szCs w:val="20"/>
      <w:shd w:val="clear" w:color="auto" w:fill="FFFFFF"/>
    </w:rPr>
  </w:style>
  <w:style w:type="paragraph" w:customStyle="1" w:styleId="111">
    <w:name w:val="Заголовок 11"/>
    <w:basedOn w:val="a1"/>
    <w:qFormat/>
    <w:rsid w:val="00310C2C"/>
    <w:pPr>
      <w:keepNext/>
      <w:jc w:val="center"/>
      <w:textAlignment w:val="baseline"/>
      <w:outlineLvl w:val="0"/>
    </w:pPr>
    <w:rPr>
      <w:color w:val="00000A"/>
      <w:lang w:eastAsia="ru-RU"/>
    </w:rPr>
  </w:style>
  <w:style w:type="paragraph" w:customStyle="1" w:styleId="510">
    <w:name w:val="Заголовок 51"/>
    <w:basedOn w:val="a1"/>
    <w:semiHidden/>
    <w:unhideWhenUsed/>
    <w:qFormat/>
    <w:rsid w:val="00310C2C"/>
    <w:pPr>
      <w:spacing w:before="240" w:after="60"/>
      <w:outlineLvl w:val="4"/>
    </w:pPr>
    <w:rPr>
      <w:rFonts w:ascii="Calibri" w:hAnsi="Calibri"/>
      <w:b/>
      <w:bCs/>
      <w:i/>
      <w:iCs/>
      <w:color w:val="00000A"/>
      <w:sz w:val="26"/>
      <w:szCs w:val="26"/>
      <w:lang w:eastAsia="ru-RU"/>
    </w:rPr>
  </w:style>
  <w:style w:type="character" w:customStyle="1" w:styleId="82">
    <w:name w:val="Основной текст (8)_"/>
    <w:link w:val="810"/>
    <w:rsid w:val="000F7958"/>
    <w:rPr>
      <w:sz w:val="19"/>
      <w:szCs w:val="19"/>
      <w:shd w:val="clear" w:color="auto" w:fill="FFFFFF"/>
    </w:rPr>
  </w:style>
  <w:style w:type="paragraph" w:customStyle="1" w:styleId="810">
    <w:name w:val="Основной текст (8)1"/>
    <w:basedOn w:val="a1"/>
    <w:link w:val="82"/>
    <w:rsid w:val="000F7958"/>
    <w:pPr>
      <w:widowControl w:val="0"/>
      <w:shd w:val="clear" w:color="auto" w:fill="FFFFFF"/>
      <w:suppressAutoHyphens w:val="0"/>
      <w:spacing w:line="240" w:lineRule="atLeast"/>
      <w:ind w:hanging="1400"/>
      <w:jc w:val="center"/>
    </w:pPr>
    <w:rPr>
      <w:rFonts w:asciiTheme="minorHAnsi" w:eastAsiaTheme="minorHAnsi" w:hAnsiTheme="minorHAnsi" w:cstheme="minorBidi"/>
      <w:sz w:val="19"/>
      <w:szCs w:val="19"/>
      <w:lang w:eastAsia="en-US"/>
    </w:rPr>
  </w:style>
  <w:style w:type="paragraph" w:customStyle="1" w:styleId="ConsTitle">
    <w:name w:val="ConsTitle"/>
    <w:rsid w:val="001D1A35"/>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customStyle="1" w:styleId="printhtml">
    <w:name w:val="print_html"/>
    <w:basedOn w:val="a2"/>
    <w:rsid w:val="00AC11BE"/>
  </w:style>
  <w:style w:type="paragraph" w:customStyle="1" w:styleId="acml">
    <w:name w:val="_ac _ml"/>
    <w:basedOn w:val="a1"/>
    <w:rsid w:val="00AC11BE"/>
    <w:pPr>
      <w:suppressAutoHyphens w:val="0"/>
      <w:spacing w:before="100" w:beforeAutospacing="1" w:after="100" w:afterAutospacing="1"/>
    </w:pPr>
    <w:rPr>
      <w:sz w:val="24"/>
      <w:szCs w:val="24"/>
      <w:lang w:eastAsia="ru-RU"/>
    </w:rPr>
  </w:style>
  <w:style w:type="paragraph" w:customStyle="1" w:styleId="aj">
    <w:name w:val="_aj"/>
    <w:basedOn w:val="a1"/>
    <w:rsid w:val="00AC11BE"/>
    <w:pPr>
      <w:suppressAutoHyphens w:val="0"/>
      <w:spacing w:before="100" w:beforeAutospacing="1" w:after="100" w:afterAutospacing="1"/>
    </w:pPr>
    <w:rPr>
      <w:sz w:val="24"/>
      <w:szCs w:val="24"/>
      <w:lang w:eastAsia="ru-RU"/>
    </w:rPr>
  </w:style>
  <w:style w:type="table" w:styleId="affffff1">
    <w:name w:val="Table Theme"/>
    <w:basedOn w:val="a3"/>
    <w:rsid w:val="00AC11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wstext">
    <w:name w:val="newstext"/>
    <w:rsid w:val="00AC11BE"/>
  </w:style>
  <w:style w:type="character" w:customStyle="1" w:styleId="TitleChar">
    <w:name w:val="Title Char"/>
    <w:rsid w:val="00AC11BE"/>
    <w:rPr>
      <w:b/>
      <w:bCs/>
      <w:sz w:val="28"/>
      <w:szCs w:val="24"/>
      <w:lang w:val="ru-RU" w:bidi="ar-SA"/>
    </w:rPr>
  </w:style>
  <w:style w:type="paragraph" w:customStyle="1" w:styleId="1ff4">
    <w:name w:val="Абзац1 без отступа"/>
    <w:basedOn w:val="a1"/>
    <w:rsid w:val="00AC11BE"/>
    <w:pPr>
      <w:spacing w:after="60" w:line="360" w:lineRule="exact"/>
      <w:jc w:val="both"/>
    </w:pPr>
  </w:style>
  <w:style w:type="paragraph" w:customStyle="1" w:styleId="320">
    <w:name w:val="Основной текст 32"/>
    <w:basedOn w:val="a1"/>
    <w:rsid w:val="00AC11BE"/>
    <w:pPr>
      <w:spacing w:after="120"/>
    </w:pPr>
    <w:rPr>
      <w:sz w:val="16"/>
      <w:szCs w:val="16"/>
    </w:rPr>
  </w:style>
  <w:style w:type="paragraph" w:styleId="1ff5">
    <w:name w:val="toc 1"/>
    <w:basedOn w:val="a1"/>
    <w:next w:val="a1"/>
    <w:rsid w:val="00AC11BE"/>
    <w:pPr>
      <w:tabs>
        <w:tab w:val="right" w:leader="dot" w:pos="9345"/>
      </w:tabs>
      <w:spacing w:line="360" w:lineRule="auto"/>
    </w:pPr>
    <w:rPr>
      <w:sz w:val="24"/>
      <w:szCs w:val="24"/>
    </w:rPr>
  </w:style>
  <w:style w:type="paragraph" w:styleId="2f8">
    <w:name w:val="toc 2"/>
    <w:basedOn w:val="a1"/>
    <w:next w:val="a1"/>
    <w:rsid w:val="00AC11BE"/>
    <w:pPr>
      <w:ind w:left="240"/>
    </w:pPr>
    <w:rPr>
      <w:sz w:val="24"/>
      <w:szCs w:val="24"/>
    </w:rPr>
  </w:style>
  <w:style w:type="table" w:customStyle="1" w:styleId="TableNormal">
    <w:name w:val="Table Normal"/>
    <w:uiPriority w:val="2"/>
    <w:semiHidden/>
    <w:unhideWhenUsed/>
    <w:qFormat/>
    <w:rsid w:val="000D647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ConsPlusNormal10">
    <w:name w:val="ConsPlusNormal1"/>
    <w:uiPriority w:val="99"/>
    <w:locked/>
    <w:rsid w:val="00B4394B"/>
    <w:rPr>
      <w:rFonts w:ascii="Times New Roman" w:eastAsia="Calibri" w:hAnsi="Times New Roman" w:cs="Times New Roman"/>
      <w:lang w:eastAsia="ru-RU"/>
    </w:rPr>
  </w:style>
  <w:style w:type="character" w:customStyle="1" w:styleId="1ff6">
    <w:name w:val="Тема примечания Знак1"/>
    <w:basedOn w:val="aff7"/>
    <w:uiPriority w:val="99"/>
    <w:semiHidden/>
    <w:rsid w:val="0061749B"/>
    <w:rPr>
      <w:rFonts w:ascii="Times New Roman" w:eastAsia="Times New Roman" w:hAnsi="Times New Roman" w:cs="Times New Roman"/>
      <w:b/>
      <w:bCs/>
      <w:sz w:val="20"/>
      <w:szCs w:val="20"/>
      <w:lang w:eastAsia="ru-RU"/>
    </w:rPr>
  </w:style>
  <w:style w:type="character" w:customStyle="1" w:styleId="fontstyle01">
    <w:name w:val="fontstyle01"/>
    <w:basedOn w:val="a2"/>
    <w:rsid w:val="00A93D30"/>
    <w:rPr>
      <w:rFonts w:ascii="TimesNewRomanPSMT" w:hAnsi="TimesNewRomanPSMT" w:hint="default"/>
      <w:b w:val="0"/>
      <w:bCs w:val="0"/>
      <w:i w:val="0"/>
      <w:iCs w:val="0"/>
      <w:color w:val="000000"/>
      <w:sz w:val="24"/>
      <w:szCs w:val="24"/>
    </w:rPr>
  </w:style>
  <w:style w:type="character" w:customStyle="1" w:styleId="fontstyle21">
    <w:name w:val="fontstyle21"/>
    <w:basedOn w:val="a2"/>
    <w:rsid w:val="00A93D30"/>
    <w:rPr>
      <w:rFonts w:ascii="TimesNewRomanPSMT" w:hAnsi="TimesNewRomanPSMT" w:hint="default"/>
      <w:b w:val="0"/>
      <w:bCs w:val="0"/>
      <w:i w:val="0"/>
      <w:iCs w:val="0"/>
      <w:color w:val="000000"/>
      <w:sz w:val="24"/>
      <w:szCs w:val="24"/>
    </w:rPr>
  </w:style>
  <w:style w:type="character" w:customStyle="1" w:styleId="fontstyle310">
    <w:name w:val="fontstyle31"/>
    <w:basedOn w:val="a2"/>
    <w:rsid w:val="00A93D30"/>
    <w:rPr>
      <w:rFonts w:ascii="Cambria" w:hAnsi="Cambria" w:hint="default"/>
      <w:b w:val="0"/>
      <w:bCs w:val="0"/>
      <w:i w:val="0"/>
      <w:iCs w:val="0"/>
      <w:color w:val="000000"/>
      <w:sz w:val="24"/>
      <w:szCs w:val="24"/>
    </w:rPr>
  </w:style>
  <w:style w:type="character" w:customStyle="1" w:styleId="fontstyle410">
    <w:name w:val="fontstyle41"/>
    <w:basedOn w:val="a2"/>
    <w:rsid w:val="00A93D30"/>
    <w:rPr>
      <w:rFonts w:ascii="TimesNewRomanPS-ItalicMT" w:hAnsi="TimesNewRomanPS-ItalicMT" w:hint="default"/>
      <w:b w:val="0"/>
      <w:bCs w:val="0"/>
      <w:i/>
      <w:iCs/>
      <w:color w:val="000000"/>
      <w:sz w:val="24"/>
      <w:szCs w:val="24"/>
    </w:rPr>
  </w:style>
  <w:style w:type="character" w:customStyle="1" w:styleId="s10">
    <w:name w:val="s_10"/>
    <w:basedOn w:val="a2"/>
    <w:rsid w:val="00A93D30"/>
  </w:style>
  <w:style w:type="paragraph" w:customStyle="1" w:styleId="affffff2">
    <w:name w:val="Сноска"/>
    <w:basedOn w:val="a1"/>
    <w:next w:val="a1"/>
    <w:uiPriority w:val="99"/>
    <w:rsid w:val="00A93D30"/>
    <w:pPr>
      <w:widowControl w:val="0"/>
      <w:suppressAutoHyphens w:val="0"/>
      <w:autoSpaceDE w:val="0"/>
      <w:autoSpaceDN w:val="0"/>
      <w:adjustRightInd w:val="0"/>
      <w:ind w:firstLine="720"/>
      <w:jc w:val="both"/>
    </w:pPr>
    <w:rPr>
      <w:rFonts w:ascii="Times New Roman CYR" w:eastAsiaTheme="minorEastAsia" w:hAnsi="Times New Roman CYR" w:cs="Times New Roman CYR"/>
      <w:sz w:val="20"/>
      <w:lang w:eastAsia="ru-RU"/>
    </w:rPr>
  </w:style>
  <w:style w:type="character" w:customStyle="1" w:styleId="311">
    <w:name w:val="Основной текст с отступом 3 Знак1"/>
    <w:basedOn w:val="a2"/>
    <w:rsid w:val="0046233B"/>
    <w:rPr>
      <w:rFonts w:ascii="Mangal" w:eastAsia="Tahoma" w:hAnsi="Mangal" w:cs="Liberation Sans"/>
      <w:color w:val="000000"/>
      <w:sz w:val="16"/>
      <w:szCs w:val="16"/>
    </w:rPr>
  </w:style>
  <w:style w:type="character" w:customStyle="1" w:styleId="1ff7">
    <w:name w:val="Основной текст с отступом Знак1"/>
    <w:rsid w:val="0046233B"/>
    <w:rPr>
      <w:rFonts w:ascii="Times New Roman" w:eastAsia="Times New Roman" w:hAnsi="Times New Roman" w:cs="Times New Roman"/>
      <w:color w:val="000000"/>
      <w:sz w:val="28"/>
      <w:szCs w:val="20"/>
      <w:lang w:eastAsia="ru-RU"/>
    </w:rPr>
  </w:style>
  <w:style w:type="character" w:customStyle="1" w:styleId="214">
    <w:name w:val="Основной текст 2 Знак1"/>
    <w:basedOn w:val="a2"/>
    <w:rsid w:val="0046233B"/>
    <w:rPr>
      <w:rFonts w:ascii="Times New Roman" w:eastAsia="Times New Roman" w:hAnsi="Times New Roman" w:cs="Times New Roman"/>
      <w:b/>
      <w:color w:val="000000"/>
      <w:sz w:val="28"/>
      <w:szCs w:val="24"/>
      <w:lang w:eastAsia="ru-RU"/>
    </w:rPr>
  </w:style>
  <w:style w:type="paragraph" w:customStyle="1" w:styleId="2f9">
    <w:name w:val="Без интервала2"/>
    <w:rsid w:val="0046233B"/>
    <w:pPr>
      <w:suppressAutoHyphens/>
      <w:spacing w:after="0" w:line="240" w:lineRule="auto"/>
    </w:pPr>
    <w:rPr>
      <w:rFonts w:ascii="Calibri" w:eastAsia="Calibri" w:hAnsi="Calibri" w:cs="Calibri"/>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40446">
      <w:bodyDiv w:val="1"/>
      <w:marLeft w:val="0"/>
      <w:marRight w:val="0"/>
      <w:marTop w:val="0"/>
      <w:marBottom w:val="0"/>
      <w:divBdr>
        <w:top w:val="none" w:sz="0" w:space="0" w:color="auto"/>
        <w:left w:val="none" w:sz="0" w:space="0" w:color="auto"/>
        <w:bottom w:val="none" w:sz="0" w:space="0" w:color="auto"/>
        <w:right w:val="none" w:sz="0" w:space="0" w:color="auto"/>
      </w:divBdr>
    </w:div>
    <w:div w:id="35787656">
      <w:bodyDiv w:val="1"/>
      <w:marLeft w:val="0"/>
      <w:marRight w:val="0"/>
      <w:marTop w:val="0"/>
      <w:marBottom w:val="0"/>
      <w:divBdr>
        <w:top w:val="none" w:sz="0" w:space="0" w:color="auto"/>
        <w:left w:val="none" w:sz="0" w:space="0" w:color="auto"/>
        <w:bottom w:val="none" w:sz="0" w:space="0" w:color="auto"/>
        <w:right w:val="none" w:sz="0" w:space="0" w:color="auto"/>
      </w:divBdr>
    </w:div>
    <w:div w:id="43723849">
      <w:bodyDiv w:val="1"/>
      <w:marLeft w:val="0"/>
      <w:marRight w:val="0"/>
      <w:marTop w:val="0"/>
      <w:marBottom w:val="0"/>
      <w:divBdr>
        <w:top w:val="none" w:sz="0" w:space="0" w:color="auto"/>
        <w:left w:val="none" w:sz="0" w:space="0" w:color="auto"/>
        <w:bottom w:val="none" w:sz="0" w:space="0" w:color="auto"/>
        <w:right w:val="none" w:sz="0" w:space="0" w:color="auto"/>
      </w:divBdr>
    </w:div>
    <w:div w:id="75565478">
      <w:bodyDiv w:val="1"/>
      <w:marLeft w:val="0"/>
      <w:marRight w:val="0"/>
      <w:marTop w:val="0"/>
      <w:marBottom w:val="0"/>
      <w:divBdr>
        <w:top w:val="none" w:sz="0" w:space="0" w:color="auto"/>
        <w:left w:val="none" w:sz="0" w:space="0" w:color="auto"/>
        <w:bottom w:val="none" w:sz="0" w:space="0" w:color="auto"/>
        <w:right w:val="none" w:sz="0" w:space="0" w:color="auto"/>
      </w:divBdr>
    </w:div>
    <w:div w:id="83259836">
      <w:bodyDiv w:val="1"/>
      <w:marLeft w:val="0"/>
      <w:marRight w:val="0"/>
      <w:marTop w:val="0"/>
      <w:marBottom w:val="0"/>
      <w:divBdr>
        <w:top w:val="none" w:sz="0" w:space="0" w:color="auto"/>
        <w:left w:val="none" w:sz="0" w:space="0" w:color="auto"/>
        <w:bottom w:val="none" w:sz="0" w:space="0" w:color="auto"/>
        <w:right w:val="none" w:sz="0" w:space="0" w:color="auto"/>
      </w:divBdr>
    </w:div>
    <w:div w:id="84303976">
      <w:bodyDiv w:val="1"/>
      <w:marLeft w:val="0"/>
      <w:marRight w:val="0"/>
      <w:marTop w:val="0"/>
      <w:marBottom w:val="0"/>
      <w:divBdr>
        <w:top w:val="none" w:sz="0" w:space="0" w:color="auto"/>
        <w:left w:val="none" w:sz="0" w:space="0" w:color="auto"/>
        <w:bottom w:val="none" w:sz="0" w:space="0" w:color="auto"/>
        <w:right w:val="none" w:sz="0" w:space="0" w:color="auto"/>
      </w:divBdr>
    </w:div>
    <w:div w:id="97679223">
      <w:bodyDiv w:val="1"/>
      <w:marLeft w:val="0"/>
      <w:marRight w:val="0"/>
      <w:marTop w:val="0"/>
      <w:marBottom w:val="0"/>
      <w:divBdr>
        <w:top w:val="none" w:sz="0" w:space="0" w:color="auto"/>
        <w:left w:val="none" w:sz="0" w:space="0" w:color="auto"/>
        <w:bottom w:val="none" w:sz="0" w:space="0" w:color="auto"/>
        <w:right w:val="none" w:sz="0" w:space="0" w:color="auto"/>
      </w:divBdr>
    </w:div>
    <w:div w:id="104227969">
      <w:bodyDiv w:val="1"/>
      <w:marLeft w:val="0"/>
      <w:marRight w:val="0"/>
      <w:marTop w:val="0"/>
      <w:marBottom w:val="0"/>
      <w:divBdr>
        <w:top w:val="none" w:sz="0" w:space="0" w:color="auto"/>
        <w:left w:val="none" w:sz="0" w:space="0" w:color="auto"/>
        <w:bottom w:val="none" w:sz="0" w:space="0" w:color="auto"/>
        <w:right w:val="none" w:sz="0" w:space="0" w:color="auto"/>
      </w:divBdr>
    </w:div>
    <w:div w:id="123233105">
      <w:bodyDiv w:val="1"/>
      <w:marLeft w:val="0"/>
      <w:marRight w:val="0"/>
      <w:marTop w:val="0"/>
      <w:marBottom w:val="0"/>
      <w:divBdr>
        <w:top w:val="none" w:sz="0" w:space="0" w:color="auto"/>
        <w:left w:val="none" w:sz="0" w:space="0" w:color="auto"/>
        <w:bottom w:val="none" w:sz="0" w:space="0" w:color="auto"/>
        <w:right w:val="none" w:sz="0" w:space="0" w:color="auto"/>
      </w:divBdr>
    </w:div>
    <w:div w:id="134690339">
      <w:bodyDiv w:val="1"/>
      <w:marLeft w:val="0"/>
      <w:marRight w:val="0"/>
      <w:marTop w:val="0"/>
      <w:marBottom w:val="0"/>
      <w:divBdr>
        <w:top w:val="none" w:sz="0" w:space="0" w:color="auto"/>
        <w:left w:val="none" w:sz="0" w:space="0" w:color="auto"/>
        <w:bottom w:val="none" w:sz="0" w:space="0" w:color="auto"/>
        <w:right w:val="none" w:sz="0" w:space="0" w:color="auto"/>
      </w:divBdr>
    </w:div>
    <w:div w:id="149323353">
      <w:bodyDiv w:val="1"/>
      <w:marLeft w:val="0"/>
      <w:marRight w:val="0"/>
      <w:marTop w:val="0"/>
      <w:marBottom w:val="0"/>
      <w:divBdr>
        <w:top w:val="none" w:sz="0" w:space="0" w:color="auto"/>
        <w:left w:val="none" w:sz="0" w:space="0" w:color="auto"/>
        <w:bottom w:val="none" w:sz="0" w:space="0" w:color="auto"/>
        <w:right w:val="none" w:sz="0" w:space="0" w:color="auto"/>
      </w:divBdr>
    </w:div>
    <w:div w:id="151678673">
      <w:bodyDiv w:val="1"/>
      <w:marLeft w:val="0"/>
      <w:marRight w:val="0"/>
      <w:marTop w:val="0"/>
      <w:marBottom w:val="0"/>
      <w:divBdr>
        <w:top w:val="none" w:sz="0" w:space="0" w:color="auto"/>
        <w:left w:val="none" w:sz="0" w:space="0" w:color="auto"/>
        <w:bottom w:val="none" w:sz="0" w:space="0" w:color="auto"/>
        <w:right w:val="none" w:sz="0" w:space="0" w:color="auto"/>
      </w:divBdr>
    </w:div>
    <w:div w:id="151874040">
      <w:bodyDiv w:val="1"/>
      <w:marLeft w:val="0"/>
      <w:marRight w:val="0"/>
      <w:marTop w:val="0"/>
      <w:marBottom w:val="0"/>
      <w:divBdr>
        <w:top w:val="none" w:sz="0" w:space="0" w:color="auto"/>
        <w:left w:val="none" w:sz="0" w:space="0" w:color="auto"/>
        <w:bottom w:val="none" w:sz="0" w:space="0" w:color="auto"/>
        <w:right w:val="none" w:sz="0" w:space="0" w:color="auto"/>
      </w:divBdr>
    </w:div>
    <w:div w:id="157352836">
      <w:bodyDiv w:val="1"/>
      <w:marLeft w:val="0"/>
      <w:marRight w:val="0"/>
      <w:marTop w:val="0"/>
      <w:marBottom w:val="0"/>
      <w:divBdr>
        <w:top w:val="none" w:sz="0" w:space="0" w:color="auto"/>
        <w:left w:val="none" w:sz="0" w:space="0" w:color="auto"/>
        <w:bottom w:val="none" w:sz="0" w:space="0" w:color="auto"/>
        <w:right w:val="none" w:sz="0" w:space="0" w:color="auto"/>
      </w:divBdr>
    </w:div>
    <w:div w:id="174852369">
      <w:bodyDiv w:val="1"/>
      <w:marLeft w:val="0"/>
      <w:marRight w:val="0"/>
      <w:marTop w:val="0"/>
      <w:marBottom w:val="0"/>
      <w:divBdr>
        <w:top w:val="none" w:sz="0" w:space="0" w:color="auto"/>
        <w:left w:val="none" w:sz="0" w:space="0" w:color="auto"/>
        <w:bottom w:val="none" w:sz="0" w:space="0" w:color="auto"/>
        <w:right w:val="none" w:sz="0" w:space="0" w:color="auto"/>
      </w:divBdr>
    </w:div>
    <w:div w:id="175076744">
      <w:bodyDiv w:val="1"/>
      <w:marLeft w:val="0"/>
      <w:marRight w:val="0"/>
      <w:marTop w:val="0"/>
      <w:marBottom w:val="0"/>
      <w:divBdr>
        <w:top w:val="none" w:sz="0" w:space="0" w:color="auto"/>
        <w:left w:val="none" w:sz="0" w:space="0" w:color="auto"/>
        <w:bottom w:val="none" w:sz="0" w:space="0" w:color="auto"/>
        <w:right w:val="none" w:sz="0" w:space="0" w:color="auto"/>
      </w:divBdr>
    </w:div>
    <w:div w:id="186522804">
      <w:bodyDiv w:val="1"/>
      <w:marLeft w:val="0"/>
      <w:marRight w:val="0"/>
      <w:marTop w:val="0"/>
      <w:marBottom w:val="0"/>
      <w:divBdr>
        <w:top w:val="none" w:sz="0" w:space="0" w:color="auto"/>
        <w:left w:val="none" w:sz="0" w:space="0" w:color="auto"/>
        <w:bottom w:val="none" w:sz="0" w:space="0" w:color="auto"/>
        <w:right w:val="none" w:sz="0" w:space="0" w:color="auto"/>
      </w:divBdr>
    </w:div>
    <w:div w:id="196702667">
      <w:bodyDiv w:val="1"/>
      <w:marLeft w:val="0"/>
      <w:marRight w:val="0"/>
      <w:marTop w:val="0"/>
      <w:marBottom w:val="0"/>
      <w:divBdr>
        <w:top w:val="none" w:sz="0" w:space="0" w:color="auto"/>
        <w:left w:val="none" w:sz="0" w:space="0" w:color="auto"/>
        <w:bottom w:val="none" w:sz="0" w:space="0" w:color="auto"/>
        <w:right w:val="none" w:sz="0" w:space="0" w:color="auto"/>
      </w:divBdr>
    </w:div>
    <w:div w:id="201019062">
      <w:bodyDiv w:val="1"/>
      <w:marLeft w:val="0"/>
      <w:marRight w:val="0"/>
      <w:marTop w:val="0"/>
      <w:marBottom w:val="0"/>
      <w:divBdr>
        <w:top w:val="none" w:sz="0" w:space="0" w:color="auto"/>
        <w:left w:val="none" w:sz="0" w:space="0" w:color="auto"/>
        <w:bottom w:val="none" w:sz="0" w:space="0" w:color="auto"/>
        <w:right w:val="none" w:sz="0" w:space="0" w:color="auto"/>
      </w:divBdr>
    </w:div>
    <w:div w:id="210313107">
      <w:bodyDiv w:val="1"/>
      <w:marLeft w:val="0"/>
      <w:marRight w:val="0"/>
      <w:marTop w:val="0"/>
      <w:marBottom w:val="0"/>
      <w:divBdr>
        <w:top w:val="none" w:sz="0" w:space="0" w:color="auto"/>
        <w:left w:val="none" w:sz="0" w:space="0" w:color="auto"/>
        <w:bottom w:val="none" w:sz="0" w:space="0" w:color="auto"/>
        <w:right w:val="none" w:sz="0" w:space="0" w:color="auto"/>
      </w:divBdr>
    </w:div>
    <w:div w:id="220866276">
      <w:bodyDiv w:val="1"/>
      <w:marLeft w:val="0"/>
      <w:marRight w:val="0"/>
      <w:marTop w:val="0"/>
      <w:marBottom w:val="0"/>
      <w:divBdr>
        <w:top w:val="none" w:sz="0" w:space="0" w:color="auto"/>
        <w:left w:val="none" w:sz="0" w:space="0" w:color="auto"/>
        <w:bottom w:val="none" w:sz="0" w:space="0" w:color="auto"/>
        <w:right w:val="none" w:sz="0" w:space="0" w:color="auto"/>
      </w:divBdr>
    </w:div>
    <w:div w:id="224222490">
      <w:bodyDiv w:val="1"/>
      <w:marLeft w:val="0"/>
      <w:marRight w:val="0"/>
      <w:marTop w:val="0"/>
      <w:marBottom w:val="0"/>
      <w:divBdr>
        <w:top w:val="none" w:sz="0" w:space="0" w:color="auto"/>
        <w:left w:val="none" w:sz="0" w:space="0" w:color="auto"/>
        <w:bottom w:val="none" w:sz="0" w:space="0" w:color="auto"/>
        <w:right w:val="none" w:sz="0" w:space="0" w:color="auto"/>
      </w:divBdr>
    </w:div>
    <w:div w:id="229771079">
      <w:bodyDiv w:val="1"/>
      <w:marLeft w:val="0"/>
      <w:marRight w:val="0"/>
      <w:marTop w:val="0"/>
      <w:marBottom w:val="0"/>
      <w:divBdr>
        <w:top w:val="none" w:sz="0" w:space="0" w:color="auto"/>
        <w:left w:val="none" w:sz="0" w:space="0" w:color="auto"/>
        <w:bottom w:val="none" w:sz="0" w:space="0" w:color="auto"/>
        <w:right w:val="none" w:sz="0" w:space="0" w:color="auto"/>
      </w:divBdr>
    </w:div>
    <w:div w:id="243950811">
      <w:bodyDiv w:val="1"/>
      <w:marLeft w:val="0"/>
      <w:marRight w:val="0"/>
      <w:marTop w:val="0"/>
      <w:marBottom w:val="0"/>
      <w:divBdr>
        <w:top w:val="none" w:sz="0" w:space="0" w:color="auto"/>
        <w:left w:val="none" w:sz="0" w:space="0" w:color="auto"/>
        <w:bottom w:val="none" w:sz="0" w:space="0" w:color="auto"/>
        <w:right w:val="none" w:sz="0" w:space="0" w:color="auto"/>
      </w:divBdr>
    </w:div>
    <w:div w:id="248542585">
      <w:bodyDiv w:val="1"/>
      <w:marLeft w:val="0"/>
      <w:marRight w:val="0"/>
      <w:marTop w:val="0"/>
      <w:marBottom w:val="0"/>
      <w:divBdr>
        <w:top w:val="none" w:sz="0" w:space="0" w:color="auto"/>
        <w:left w:val="none" w:sz="0" w:space="0" w:color="auto"/>
        <w:bottom w:val="none" w:sz="0" w:space="0" w:color="auto"/>
        <w:right w:val="none" w:sz="0" w:space="0" w:color="auto"/>
      </w:divBdr>
    </w:div>
    <w:div w:id="249390516">
      <w:bodyDiv w:val="1"/>
      <w:marLeft w:val="0"/>
      <w:marRight w:val="0"/>
      <w:marTop w:val="0"/>
      <w:marBottom w:val="0"/>
      <w:divBdr>
        <w:top w:val="none" w:sz="0" w:space="0" w:color="auto"/>
        <w:left w:val="none" w:sz="0" w:space="0" w:color="auto"/>
        <w:bottom w:val="none" w:sz="0" w:space="0" w:color="auto"/>
        <w:right w:val="none" w:sz="0" w:space="0" w:color="auto"/>
      </w:divBdr>
    </w:div>
    <w:div w:id="256449248">
      <w:bodyDiv w:val="1"/>
      <w:marLeft w:val="0"/>
      <w:marRight w:val="0"/>
      <w:marTop w:val="0"/>
      <w:marBottom w:val="0"/>
      <w:divBdr>
        <w:top w:val="none" w:sz="0" w:space="0" w:color="auto"/>
        <w:left w:val="none" w:sz="0" w:space="0" w:color="auto"/>
        <w:bottom w:val="none" w:sz="0" w:space="0" w:color="auto"/>
        <w:right w:val="none" w:sz="0" w:space="0" w:color="auto"/>
      </w:divBdr>
    </w:div>
    <w:div w:id="263535394">
      <w:bodyDiv w:val="1"/>
      <w:marLeft w:val="0"/>
      <w:marRight w:val="0"/>
      <w:marTop w:val="0"/>
      <w:marBottom w:val="0"/>
      <w:divBdr>
        <w:top w:val="none" w:sz="0" w:space="0" w:color="auto"/>
        <w:left w:val="none" w:sz="0" w:space="0" w:color="auto"/>
        <w:bottom w:val="none" w:sz="0" w:space="0" w:color="auto"/>
        <w:right w:val="none" w:sz="0" w:space="0" w:color="auto"/>
      </w:divBdr>
    </w:div>
    <w:div w:id="268129002">
      <w:bodyDiv w:val="1"/>
      <w:marLeft w:val="0"/>
      <w:marRight w:val="0"/>
      <w:marTop w:val="0"/>
      <w:marBottom w:val="0"/>
      <w:divBdr>
        <w:top w:val="none" w:sz="0" w:space="0" w:color="auto"/>
        <w:left w:val="none" w:sz="0" w:space="0" w:color="auto"/>
        <w:bottom w:val="none" w:sz="0" w:space="0" w:color="auto"/>
        <w:right w:val="none" w:sz="0" w:space="0" w:color="auto"/>
      </w:divBdr>
    </w:div>
    <w:div w:id="290980021">
      <w:bodyDiv w:val="1"/>
      <w:marLeft w:val="0"/>
      <w:marRight w:val="0"/>
      <w:marTop w:val="0"/>
      <w:marBottom w:val="0"/>
      <w:divBdr>
        <w:top w:val="none" w:sz="0" w:space="0" w:color="auto"/>
        <w:left w:val="none" w:sz="0" w:space="0" w:color="auto"/>
        <w:bottom w:val="none" w:sz="0" w:space="0" w:color="auto"/>
        <w:right w:val="none" w:sz="0" w:space="0" w:color="auto"/>
      </w:divBdr>
    </w:div>
    <w:div w:id="313484465">
      <w:bodyDiv w:val="1"/>
      <w:marLeft w:val="0"/>
      <w:marRight w:val="0"/>
      <w:marTop w:val="0"/>
      <w:marBottom w:val="0"/>
      <w:divBdr>
        <w:top w:val="none" w:sz="0" w:space="0" w:color="auto"/>
        <w:left w:val="none" w:sz="0" w:space="0" w:color="auto"/>
        <w:bottom w:val="none" w:sz="0" w:space="0" w:color="auto"/>
        <w:right w:val="none" w:sz="0" w:space="0" w:color="auto"/>
      </w:divBdr>
    </w:div>
    <w:div w:id="323974005">
      <w:bodyDiv w:val="1"/>
      <w:marLeft w:val="0"/>
      <w:marRight w:val="0"/>
      <w:marTop w:val="0"/>
      <w:marBottom w:val="0"/>
      <w:divBdr>
        <w:top w:val="none" w:sz="0" w:space="0" w:color="auto"/>
        <w:left w:val="none" w:sz="0" w:space="0" w:color="auto"/>
        <w:bottom w:val="none" w:sz="0" w:space="0" w:color="auto"/>
        <w:right w:val="none" w:sz="0" w:space="0" w:color="auto"/>
      </w:divBdr>
    </w:div>
    <w:div w:id="324014551">
      <w:bodyDiv w:val="1"/>
      <w:marLeft w:val="0"/>
      <w:marRight w:val="0"/>
      <w:marTop w:val="0"/>
      <w:marBottom w:val="0"/>
      <w:divBdr>
        <w:top w:val="none" w:sz="0" w:space="0" w:color="auto"/>
        <w:left w:val="none" w:sz="0" w:space="0" w:color="auto"/>
        <w:bottom w:val="none" w:sz="0" w:space="0" w:color="auto"/>
        <w:right w:val="none" w:sz="0" w:space="0" w:color="auto"/>
      </w:divBdr>
    </w:div>
    <w:div w:id="332494752">
      <w:bodyDiv w:val="1"/>
      <w:marLeft w:val="0"/>
      <w:marRight w:val="0"/>
      <w:marTop w:val="0"/>
      <w:marBottom w:val="0"/>
      <w:divBdr>
        <w:top w:val="none" w:sz="0" w:space="0" w:color="auto"/>
        <w:left w:val="none" w:sz="0" w:space="0" w:color="auto"/>
        <w:bottom w:val="none" w:sz="0" w:space="0" w:color="auto"/>
        <w:right w:val="none" w:sz="0" w:space="0" w:color="auto"/>
      </w:divBdr>
    </w:div>
    <w:div w:id="337780461">
      <w:bodyDiv w:val="1"/>
      <w:marLeft w:val="0"/>
      <w:marRight w:val="0"/>
      <w:marTop w:val="0"/>
      <w:marBottom w:val="0"/>
      <w:divBdr>
        <w:top w:val="none" w:sz="0" w:space="0" w:color="auto"/>
        <w:left w:val="none" w:sz="0" w:space="0" w:color="auto"/>
        <w:bottom w:val="none" w:sz="0" w:space="0" w:color="auto"/>
        <w:right w:val="none" w:sz="0" w:space="0" w:color="auto"/>
      </w:divBdr>
    </w:div>
    <w:div w:id="338704768">
      <w:bodyDiv w:val="1"/>
      <w:marLeft w:val="0"/>
      <w:marRight w:val="0"/>
      <w:marTop w:val="0"/>
      <w:marBottom w:val="0"/>
      <w:divBdr>
        <w:top w:val="none" w:sz="0" w:space="0" w:color="auto"/>
        <w:left w:val="none" w:sz="0" w:space="0" w:color="auto"/>
        <w:bottom w:val="none" w:sz="0" w:space="0" w:color="auto"/>
        <w:right w:val="none" w:sz="0" w:space="0" w:color="auto"/>
      </w:divBdr>
    </w:div>
    <w:div w:id="354505697">
      <w:bodyDiv w:val="1"/>
      <w:marLeft w:val="0"/>
      <w:marRight w:val="0"/>
      <w:marTop w:val="0"/>
      <w:marBottom w:val="0"/>
      <w:divBdr>
        <w:top w:val="none" w:sz="0" w:space="0" w:color="auto"/>
        <w:left w:val="none" w:sz="0" w:space="0" w:color="auto"/>
        <w:bottom w:val="none" w:sz="0" w:space="0" w:color="auto"/>
        <w:right w:val="none" w:sz="0" w:space="0" w:color="auto"/>
      </w:divBdr>
    </w:div>
    <w:div w:id="361905020">
      <w:bodyDiv w:val="1"/>
      <w:marLeft w:val="0"/>
      <w:marRight w:val="0"/>
      <w:marTop w:val="0"/>
      <w:marBottom w:val="0"/>
      <w:divBdr>
        <w:top w:val="none" w:sz="0" w:space="0" w:color="auto"/>
        <w:left w:val="none" w:sz="0" w:space="0" w:color="auto"/>
        <w:bottom w:val="none" w:sz="0" w:space="0" w:color="auto"/>
        <w:right w:val="none" w:sz="0" w:space="0" w:color="auto"/>
      </w:divBdr>
    </w:div>
    <w:div w:id="369191919">
      <w:bodyDiv w:val="1"/>
      <w:marLeft w:val="0"/>
      <w:marRight w:val="0"/>
      <w:marTop w:val="0"/>
      <w:marBottom w:val="0"/>
      <w:divBdr>
        <w:top w:val="none" w:sz="0" w:space="0" w:color="auto"/>
        <w:left w:val="none" w:sz="0" w:space="0" w:color="auto"/>
        <w:bottom w:val="none" w:sz="0" w:space="0" w:color="auto"/>
        <w:right w:val="none" w:sz="0" w:space="0" w:color="auto"/>
      </w:divBdr>
    </w:div>
    <w:div w:id="385958625">
      <w:bodyDiv w:val="1"/>
      <w:marLeft w:val="0"/>
      <w:marRight w:val="0"/>
      <w:marTop w:val="0"/>
      <w:marBottom w:val="0"/>
      <w:divBdr>
        <w:top w:val="none" w:sz="0" w:space="0" w:color="auto"/>
        <w:left w:val="none" w:sz="0" w:space="0" w:color="auto"/>
        <w:bottom w:val="none" w:sz="0" w:space="0" w:color="auto"/>
        <w:right w:val="none" w:sz="0" w:space="0" w:color="auto"/>
      </w:divBdr>
    </w:div>
    <w:div w:id="398941430">
      <w:bodyDiv w:val="1"/>
      <w:marLeft w:val="0"/>
      <w:marRight w:val="0"/>
      <w:marTop w:val="0"/>
      <w:marBottom w:val="0"/>
      <w:divBdr>
        <w:top w:val="none" w:sz="0" w:space="0" w:color="auto"/>
        <w:left w:val="none" w:sz="0" w:space="0" w:color="auto"/>
        <w:bottom w:val="none" w:sz="0" w:space="0" w:color="auto"/>
        <w:right w:val="none" w:sz="0" w:space="0" w:color="auto"/>
      </w:divBdr>
    </w:div>
    <w:div w:id="412893568">
      <w:bodyDiv w:val="1"/>
      <w:marLeft w:val="0"/>
      <w:marRight w:val="0"/>
      <w:marTop w:val="0"/>
      <w:marBottom w:val="0"/>
      <w:divBdr>
        <w:top w:val="none" w:sz="0" w:space="0" w:color="auto"/>
        <w:left w:val="none" w:sz="0" w:space="0" w:color="auto"/>
        <w:bottom w:val="none" w:sz="0" w:space="0" w:color="auto"/>
        <w:right w:val="none" w:sz="0" w:space="0" w:color="auto"/>
      </w:divBdr>
    </w:div>
    <w:div w:id="440347440">
      <w:bodyDiv w:val="1"/>
      <w:marLeft w:val="0"/>
      <w:marRight w:val="0"/>
      <w:marTop w:val="0"/>
      <w:marBottom w:val="0"/>
      <w:divBdr>
        <w:top w:val="none" w:sz="0" w:space="0" w:color="auto"/>
        <w:left w:val="none" w:sz="0" w:space="0" w:color="auto"/>
        <w:bottom w:val="none" w:sz="0" w:space="0" w:color="auto"/>
        <w:right w:val="none" w:sz="0" w:space="0" w:color="auto"/>
      </w:divBdr>
    </w:div>
    <w:div w:id="451899922">
      <w:bodyDiv w:val="1"/>
      <w:marLeft w:val="0"/>
      <w:marRight w:val="0"/>
      <w:marTop w:val="0"/>
      <w:marBottom w:val="0"/>
      <w:divBdr>
        <w:top w:val="none" w:sz="0" w:space="0" w:color="auto"/>
        <w:left w:val="none" w:sz="0" w:space="0" w:color="auto"/>
        <w:bottom w:val="none" w:sz="0" w:space="0" w:color="auto"/>
        <w:right w:val="none" w:sz="0" w:space="0" w:color="auto"/>
      </w:divBdr>
    </w:div>
    <w:div w:id="453527736">
      <w:bodyDiv w:val="1"/>
      <w:marLeft w:val="0"/>
      <w:marRight w:val="0"/>
      <w:marTop w:val="0"/>
      <w:marBottom w:val="0"/>
      <w:divBdr>
        <w:top w:val="none" w:sz="0" w:space="0" w:color="auto"/>
        <w:left w:val="none" w:sz="0" w:space="0" w:color="auto"/>
        <w:bottom w:val="none" w:sz="0" w:space="0" w:color="auto"/>
        <w:right w:val="none" w:sz="0" w:space="0" w:color="auto"/>
      </w:divBdr>
    </w:div>
    <w:div w:id="464540270">
      <w:bodyDiv w:val="1"/>
      <w:marLeft w:val="0"/>
      <w:marRight w:val="0"/>
      <w:marTop w:val="0"/>
      <w:marBottom w:val="0"/>
      <w:divBdr>
        <w:top w:val="none" w:sz="0" w:space="0" w:color="auto"/>
        <w:left w:val="none" w:sz="0" w:space="0" w:color="auto"/>
        <w:bottom w:val="none" w:sz="0" w:space="0" w:color="auto"/>
        <w:right w:val="none" w:sz="0" w:space="0" w:color="auto"/>
      </w:divBdr>
    </w:div>
    <w:div w:id="469596282">
      <w:bodyDiv w:val="1"/>
      <w:marLeft w:val="0"/>
      <w:marRight w:val="0"/>
      <w:marTop w:val="0"/>
      <w:marBottom w:val="0"/>
      <w:divBdr>
        <w:top w:val="none" w:sz="0" w:space="0" w:color="auto"/>
        <w:left w:val="none" w:sz="0" w:space="0" w:color="auto"/>
        <w:bottom w:val="none" w:sz="0" w:space="0" w:color="auto"/>
        <w:right w:val="none" w:sz="0" w:space="0" w:color="auto"/>
      </w:divBdr>
    </w:div>
    <w:div w:id="470245256">
      <w:bodyDiv w:val="1"/>
      <w:marLeft w:val="0"/>
      <w:marRight w:val="0"/>
      <w:marTop w:val="0"/>
      <w:marBottom w:val="0"/>
      <w:divBdr>
        <w:top w:val="none" w:sz="0" w:space="0" w:color="auto"/>
        <w:left w:val="none" w:sz="0" w:space="0" w:color="auto"/>
        <w:bottom w:val="none" w:sz="0" w:space="0" w:color="auto"/>
        <w:right w:val="none" w:sz="0" w:space="0" w:color="auto"/>
      </w:divBdr>
    </w:div>
    <w:div w:id="490415384">
      <w:bodyDiv w:val="1"/>
      <w:marLeft w:val="0"/>
      <w:marRight w:val="0"/>
      <w:marTop w:val="0"/>
      <w:marBottom w:val="0"/>
      <w:divBdr>
        <w:top w:val="none" w:sz="0" w:space="0" w:color="auto"/>
        <w:left w:val="none" w:sz="0" w:space="0" w:color="auto"/>
        <w:bottom w:val="none" w:sz="0" w:space="0" w:color="auto"/>
        <w:right w:val="none" w:sz="0" w:space="0" w:color="auto"/>
      </w:divBdr>
    </w:div>
    <w:div w:id="497965142">
      <w:bodyDiv w:val="1"/>
      <w:marLeft w:val="0"/>
      <w:marRight w:val="0"/>
      <w:marTop w:val="0"/>
      <w:marBottom w:val="0"/>
      <w:divBdr>
        <w:top w:val="none" w:sz="0" w:space="0" w:color="auto"/>
        <w:left w:val="none" w:sz="0" w:space="0" w:color="auto"/>
        <w:bottom w:val="none" w:sz="0" w:space="0" w:color="auto"/>
        <w:right w:val="none" w:sz="0" w:space="0" w:color="auto"/>
      </w:divBdr>
    </w:div>
    <w:div w:id="498160791">
      <w:bodyDiv w:val="1"/>
      <w:marLeft w:val="0"/>
      <w:marRight w:val="0"/>
      <w:marTop w:val="0"/>
      <w:marBottom w:val="0"/>
      <w:divBdr>
        <w:top w:val="none" w:sz="0" w:space="0" w:color="auto"/>
        <w:left w:val="none" w:sz="0" w:space="0" w:color="auto"/>
        <w:bottom w:val="none" w:sz="0" w:space="0" w:color="auto"/>
        <w:right w:val="none" w:sz="0" w:space="0" w:color="auto"/>
      </w:divBdr>
    </w:div>
    <w:div w:id="526219705">
      <w:bodyDiv w:val="1"/>
      <w:marLeft w:val="0"/>
      <w:marRight w:val="0"/>
      <w:marTop w:val="0"/>
      <w:marBottom w:val="0"/>
      <w:divBdr>
        <w:top w:val="none" w:sz="0" w:space="0" w:color="auto"/>
        <w:left w:val="none" w:sz="0" w:space="0" w:color="auto"/>
        <w:bottom w:val="none" w:sz="0" w:space="0" w:color="auto"/>
        <w:right w:val="none" w:sz="0" w:space="0" w:color="auto"/>
      </w:divBdr>
    </w:div>
    <w:div w:id="530340643">
      <w:bodyDiv w:val="1"/>
      <w:marLeft w:val="0"/>
      <w:marRight w:val="0"/>
      <w:marTop w:val="0"/>
      <w:marBottom w:val="0"/>
      <w:divBdr>
        <w:top w:val="none" w:sz="0" w:space="0" w:color="auto"/>
        <w:left w:val="none" w:sz="0" w:space="0" w:color="auto"/>
        <w:bottom w:val="none" w:sz="0" w:space="0" w:color="auto"/>
        <w:right w:val="none" w:sz="0" w:space="0" w:color="auto"/>
      </w:divBdr>
    </w:div>
    <w:div w:id="539367052">
      <w:bodyDiv w:val="1"/>
      <w:marLeft w:val="0"/>
      <w:marRight w:val="0"/>
      <w:marTop w:val="0"/>
      <w:marBottom w:val="0"/>
      <w:divBdr>
        <w:top w:val="none" w:sz="0" w:space="0" w:color="auto"/>
        <w:left w:val="none" w:sz="0" w:space="0" w:color="auto"/>
        <w:bottom w:val="none" w:sz="0" w:space="0" w:color="auto"/>
        <w:right w:val="none" w:sz="0" w:space="0" w:color="auto"/>
      </w:divBdr>
    </w:div>
    <w:div w:id="558519591">
      <w:bodyDiv w:val="1"/>
      <w:marLeft w:val="0"/>
      <w:marRight w:val="0"/>
      <w:marTop w:val="0"/>
      <w:marBottom w:val="0"/>
      <w:divBdr>
        <w:top w:val="none" w:sz="0" w:space="0" w:color="auto"/>
        <w:left w:val="none" w:sz="0" w:space="0" w:color="auto"/>
        <w:bottom w:val="none" w:sz="0" w:space="0" w:color="auto"/>
        <w:right w:val="none" w:sz="0" w:space="0" w:color="auto"/>
      </w:divBdr>
    </w:div>
    <w:div w:id="567964336">
      <w:bodyDiv w:val="1"/>
      <w:marLeft w:val="0"/>
      <w:marRight w:val="0"/>
      <w:marTop w:val="0"/>
      <w:marBottom w:val="0"/>
      <w:divBdr>
        <w:top w:val="none" w:sz="0" w:space="0" w:color="auto"/>
        <w:left w:val="none" w:sz="0" w:space="0" w:color="auto"/>
        <w:bottom w:val="none" w:sz="0" w:space="0" w:color="auto"/>
        <w:right w:val="none" w:sz="0" w:space="0" w:color="auto"/>
      </w:divBdr>
    </w:div>
    <w:div w:id="573899568">
      <w:bodyDiv w:val="1"/>
      <w:marLeft w:val="0"/>
      <w:marRight w:val="0"/>
      <w:marTop w:val="0"/>
      <w:marBottom w:val="0"/>
      <w:divBdr>
        <w:top w:val="none" w:sz="0" w:space="0" w:color="auto"/>
        <w:left w:val="none" w:sz="0" w:space="0" w:color="auto"/>
        <w:bottom w:val="none" w:sz="0" w:space="0" w:color="auto"/>
        <w:right w:val="none" w:sz="0" w:space="0" w:color="auto"/>
      </w:divBdr>
    </w:div>
    <w:div w:id="610017963">
      <w:bodyDiv w:val="1"/>
      <w:marLeft w:val="0"/>
      <w:marRight w:val="0"/>
      <w:marTop w:val="0"/>
      <w:marBottom w:val="0"/>
      <w:divBdr>
        <w:top w:val="none" w:sz="0" w:space="0" w:color="auto"/>
        <w:left w:val="none" w:sz="0" w:space="0" w:color="auto"/>
        <w:bottom w:val="none" w:sz="0" w:space="0" w:color="auto"/>
        <w:right w:val="none" w:sz="0" w:space="0" w:color="auto"/>
      </w:divBdr>
    </w:div>
    <w:div w:id="626621597">
      <w:bodyDiv w:val="1"/>
      <w:marLeft w:val="0"/>
      <w:marRight w:val="0"/>
      <w:marTop w:val="0"/>
      <w:marBottom w:val="0"/>
      <w:divBdr>
        <w:top w:val="none" w:sz="0" w:space="0" w:color="auto"/>
        <w:left w:val="none" w:sz="0" w:space="0" w:color="auto"/>
        <w:bottom w:val="none" w:sz="0" w:space="0" w:color="auto"/>
        <w:right w:val="none" w:sz="0" w:space="0" w:color="auto"/>
      </w:divBdr>
    </w:div>
    <w:div w:id="649091437">
      <w:bodyDiv w:val="1"/>
      <w:marLeft w:val="0"/>
      <w:marRight w:val="0"/>
      <w:marTop w:val="0"/>
      <w:marBottom w:val="0"/>
      <w:divBdr>
        <w:top w:val="none" w:sz="0" w:space="0" w:color="auto"/>
        <w:left w:val="none" w:sz="0" w:space="0" w:color="auto"/>
        <w:bottom w:val="none" w:sz="0" w:space="0" w:color="auto"/>
        <w:right w:val="none" w:sz="0" w:space="0" w:color="auto"/>
      </w:divBdr>
    </w:div>
    <w:div w:id="658309828">
      <w:bodyDiv w:val="1"/>
      <w:marLeft w:val="0"/>
      <w:marRight w:val="0"/>
      <w:marTop w:val="0"/>
      <w:marBottom w:val="0"/>
      <w:divBdr>
        <w:top w:val="none" w:sz="0" w:space="0" w:color="auto"/>
        <w:left w:val="none" w:sz="0" w:space="0" w:color="auto"/>
        <w:bottom w:val="none" w:sz="0" w:space="0" w:color="auto"/>
        <w:right w:val="none" w:sz="0" w:space="0" w:color="auto"/>
      </w:divBdr>
    </w:div>
    <w:div w:id="676007233">
      <w:bodyDiv w:val="1"/>
      <w:marLeft w:val="0"/>
      <w:marRight w:val="0"/>
      <w:marTop w:val="0"/>
      <w:marBottom w:val="0"/>
      <w:divBdr>
        <w:top w:val="none" w:sz="0" w:space="0" w:color="auto"/>
        <w:left w:val="none" w:sz="0" w:space="0" w:color="auto"/>
        <w:bottom w:val="none" w:sz="0" w:space="0" w:color="auto"/>
        <w:right w:val="none" w:sz="0" w:space="0" w:color="auto"/>
      </w:divBdr>
    </w:div>
    <w:div w:id="696079621">
      <w:bodyDiv w:val="1"/>
      <w:marLeft w:val="0"/>
      <w:marRight w:val="0"/>
      <w:marTop w:val="0"/>
      <w:marBottom w:val="0"/>
      <w:divBdr>
        <w:top w:val="none" w:sz="0" w:space="0" w:color="auto"/>
        <w:left w:val="none" w:sz="0" w:space="0" w:color="auto"/>
        <w:bottom w:val="none" w:sz="0" w:space="0" w:color="auto"/>
        <w:right w:val="none" w:sz="0" w:space="0" w:color="auto"/>
      </w:divBdr>
    </w:div>
    <w:div w:id="704670159">
      <w:bodyDiv w:val="1"/>
      <w:marLeft w:val="0"/>
      <w:marRight w:val="0"/>
      <w:marTop w:val="0"/>
      <w:marBottom w:val="0"/>
      <w:divBdr>
        <w:top w:val="none" w:sz="0" w:space="0" w:color="auto"/>
        <w:left w:val="none" w:sz="0" w:space="0" w:color="auto"/>
        <w:bottom w:val="none" w:sz="0" w:space="0" w:color="auto"/>
        <w:right w:val="none" w:sz="0" w:space="0" w:color="auto"/>
      </w:divBdr>
    </w:div>
    <w:div w:id="723601413">
      <w:bodyDiv w:val="1"/>
      <w:marLeft w:val="0"/>
      <w:marRight w:val="0"/>
      <w:marTop w:val="0"/>
      <w:marBottom w:val="0"/>
      <w:divBdr>
        <w:top w:val="none" w:sz="0" w:space="0" w:color="auto"/>
        <w:left w:val="none" w:sz="0" w:space="0" w:color="auto"/>
        <w:bottom w:val="none" w:sz="0" w:space="0" w:color="auto"/>
        <w:right w:val="none" w:sz="0" w:space="0" w:color="auto"/>
      </w:divBdr>
    </w:div>
    <w:div w:id="727456004">
      <w:bodyDiv w:val="1"/>
      <w:marLeft w:val="0"/>
      <w:marRight w:val="0"/>
      <w:marTop w:val="0"/>
      <w:marBottom w:val="0"/>
      <w:divBdr>
        <w:top w:val="none" w:sz="0" w:space="0" w:color="auto"/>
        <w:left w:val="none" w:sz="0" w:space="0" w:color="auto"/>
        <w:bottom w:val="none" w:sz="0" w:space="0" w:color="auto"/>
        <w:right w:val="none" w:sz="0" w:space="0" w:color="auto"/>
      </w:divBdr>
    </w:div>
    <w:div w:id="736320504">
      <w:bodyDiv w:val="1"/>
      <w:marLeft w:val="0"/>
      <w:marRight w:val="0"/>
      <w:marTop w:val="0"/>
      <w:marBottom w:val="0"/>
      <w:divBdr>
        <w:top w:val="none" w:sz="0" w:space="0" w:color="auto"/>
        <w:left w:val="none" w:sz="0" w:space="0" w:color="auto"/>
        <w:bottom w:val="none" w:sz="0" w:space="0" w:color="auto"/>
        <w:right w:val="none" w:sz="0" w:space="0" w:color="auto"/>
      </w:divBdr>
    </w:div>
    <w:div w:id="749548406">
      <w:bodyDiv w:val="1"/>
      <w:marLeft w:val="0"/>
      <w:marRight w:val="0"/>
      <w:marTop w:val="0"/>
      <w:marBottom w:val="0"/>
      <w:divBdr>
        <w:top w:val="none" w:sz="0" w:space="0" w:color="auto"/>
        <w:left w:val="none" w:sz="0" w:space="0" w:color="auto"/>
        <w:bottom w:val="none" w:sz="0" w:space="0" w:color="auto"/>
        <w:right w:val="none" w:sz="0" w:space="0" w:color="auto"/>
      </w:divBdr>
    </w:div>
    <w:div w:id="814487199">
      <w:bodyDiv w:val="1"/>
      <w:marLeft w:val="0"/>
      <w:marRight w:val="0"/>
      <w:marTop w:val="0"/>
      <w:marBottom w:val="0"/>
      <w:divBdr>
        <w:top w:val="none" w:sz="0" w:space="0" w:color="auto"/>
        <w:left w:val="none" w:sz="0" w:space="0" w:color="auto"/>
        <w:bottom w:val="none" w:sz="0" w:space="0" w:color="auto"/>
        <w:right w:val="none" w:sz="0" w:space="0" w:color="auto"/>
      </w:divBdr>
    </w:div>
    <w:div w:id="831332908">
      <w:bodyDiv w:val="1"/>
      <w:marLeft w:val="0"/>
      <w:marRight w:val="0"/>
      <w:marTop w:val="0"/>
      <w:marBottom w:val="0"/>
      <w:divBdr>
        <w:top w:val="none" w:sz="0" w:space="0" w:color="auto"/>
        <w:left w:val="none" w:sz="0" w:space="0" w:color="auto"/>
        <w:bottom w:val="none" w:sz="0" w:space="0" w:color="auto"/>
        <w:right w:val="none" w:sz="0" w:space="0" w:color="auto"/>
      </w:divBdr>
    </w:div>
    <w:div w:id="834148386">
      <w:bodyDiv w:val="1"/>
      <w:marLeft w:val="0"/>
      <w:marRight w:val="0"/>
      <w:marTop w:val="0"/>
      <w:marBottom w:val="0"/>
      <w:divBdr>
        <w:top w:val="none" w:sz="0" w:space="0" w:color="auto"/>
        <w:left w:val="none" w:sz="0" w:space="0" w:color="auto"/>
        <w:bottom w:val="none" w:sz="0" w:space="0" w:color="auto"/>
        <w:right w:val="none" w:sz="0" w:space="0" w:color="auto"/>
      </w:divBdr>
    </w:div>
    <w:div w:id="842671424">
      <w:bodyDiv w:val="1"/>
      <w:marLeft w:val="0"/>
      <w:marRight w:val="0"/>
      <w:marTop w:val="0"/>
      <w:marBottom w:val="0"/>
      <w:divBdr>
        <w:top w:val="none" w:sz="0" w:space="0" w:color="auto"/>
        <w:left w:val="none" w:sz="0" w:space="0" w:color="auto"/>
        <w:bottom w:val="none" w:sz="0" w:space="0" w:color="auto"/>
        <w:right w:val="none" w:sz="0" w:space="0" w:color="auto"/>
      </w:divBdr>
    </w:div>
    <w:div w:id="853688450">
      <w:bodyDiv w:val="1"/>
      <w:marLeft w:val="0"/>
      <w:marRight w:val="0"/>
      <w:marTop w:val="0"/>
      <w:marBottom w:val="0"/>
      <w:divBdr>
        <w:top w:val="none" w:sz="0" w:space="0" w:color="auto"/>
        <w:left w:val="none" w:sz="0" w:space="0" w:color="auto"/>
        <w:bottom w:val="none" w:sz="0" w:space="0" w:color="auto"/>
        <w:right w:val="none" w:sz="0" w:space="0" w:color="auto"/>
      </w:divBdr>
    </w:div>
    <w:div w:id="855844977">
      <w:bodyDiv w:val="1"/>
      <w:marLeft w:val="0"/>
      <w:marRight w:val="0"/>
      <w:marTop w:val="0"/>
      <w:marBottom w:val="0"/>
      <w:divBdr>
        <w:top w:val="none" w:sz="0" w:space="0" w:color="auto"/>
        <w:left w:val="none" w:sz="0" w:space="0" w:color="auto"/>
        <w:bottom w:val="none" w:sz="0" w:space="0" w:color="auto"/>
        <w:right w:val="none" w:sz="0" w:space="0" w:color="auto"/>
      </w:divBdr>
    </w:div>
    <w:div w:id="896866305">
      <w:bodyDiv w:val="1"/>
      <w:marLeft w:val="0"/>
      <w:marRight w:val="0"/>
      <w:marTop w:val="0"/>
      <w:marBottom w:val="0"/>
      <w:divBdr>
        <w:top w:val="none" w:sz="0" w:space="0" w:color="auto"/>
        <w:left w:val="none" w:sz="0" w:space="0" w:color="auto"/>
        <w:bottom w:val="none" w:sz="0" w:space="0" w:color="auto"/>
        <w:right w:val="none" w:sz="0" w:space="0" w:color="auto"/>
      </w:divBdr>
    </w:div>
    <w:div w:id="909388367">
      <w:bodyDiv w:val="1"/>
      <w:marLeft w:val="0"/>
      <w:marRight w:val="0"/>
      <w:marTop w:val="0"/>
      <w:marBottom w:val="0"/>
      <w:divBdr>
        <w:top w:val="none" w:sz="0" w:space="0" w:color="auto"/>
        <w:left w:val="none" w:sz="0" w:space="0" w:color="auto"/>
        <w:bottom w:val="none" w:sz="0" w:space="0" w:color="auto"/>
        <w:right w:val="none" w:sz="0" w:space="0" w:color="auto"/>
      </w:divBdr>
    </w:div>
    <w:div w:id="911425777">
      <w:bodyDiv w:val="1"/>
      <w:marLeft w:val="0"/>
      <w:marRight w:val="0"/>
      <w:marTop w:val="0"/>
      <w:marBottom w:val="0"/>
      <w:divBdr>
        <w:top w:val="none" w:sz="0" w:space="0" w:color="auto"/>
        <w:left w:val="none" w:sz="0" w:space="0" w:color="auto"/>
        <w:bottom w:val="none" w:sz="0" w:space="0" w:color="auto"/>
        <w:right w:val="none" w:sz="0" w:space="0" w:color="auto"/>
      </w:divBdr>
    </w:div>
    <w:div w:id="929512172">
      <w:bodyDiv w:val="1"/>
      <w:marLeft w:val="0"/>
      <w:marRight w:val="0"/>
      <w:marTop w:val="0"/>
      <w:marBottom w:val="0"/>
      <w:divBdr>
        <w:top w:val="none" w:sz="0" w:space="0" w:color="auto"/>
        <w:left w:val="none" w:sz="0" w:space="0" w:color="auto"/>
        <w:bottom w:val="none" w:sz="0" w:space="0" w:color="auto"/>
        <w:right w:val="none" w:sz="0" w:space="0" w:color="auto"/>
      </w:divBdr>
    </w:div>
    <w:div w:id="930695357">
      <w:bodyDiv w:val="1"/>
      <w:marLeft w:val="0"/>
      <w:marRight w:val="0"/>
      <w:marTop w:val="0"/>
      <w:marBottom w:val="0"/>
      <w:divBdr>
        <w:top w:val="none" w:sz="0" w:space="0" w:color="auto"/>
        <w:left w:val="none" w:sz="0" w:space="0" w:color="auto"/>
        <w:bottom w:val="none" w:sz="0" w:space="0" w:color="auto"/>
        <w:right w:val="none" w:sz="0" w:space="0" w:color="auto"/>
      </w:divBdr>
    </w:div>
    <w:div w:id="939341266">
      <w:bodyDiv w:val="1"/>
      <w:marLeft w:val="0"/>
      <w:marRight w:val="0"/>
      <w:marTop w:val="0"/>
      <w:marBottom w:val="0"/>
      <w:divBdr>
        <w:top w:val="none" w:sz="0" w:space="0" w:color="auto"/>
        <w:left w:val="none" w:sz="0" w:space="0" w:color="auto"/>
        <w:bottom w:val="none" w:sz="0" w:space="0" w:color="auto"/>
        <w:right w:val="none" w:sz="0" w:space="0" w:color="auto"/>
      </w:divBdr>
    </w:div>
    <w:div w:id="945232113">
      <w:bodyDiv w:val="1"/>
      <w:marLeft w:val="0"/>
      <w:marRight w:val="0"/>
      <w:marTop w:val="0"/>
      <w:marBottom w:val="0"/>
      <w:divBdr>
        <w:top w:val="none" w:sz="0" w:space="0" w:color="auto"/>
        <w:left w:val="none" w:sz="0" w:space="0" w:color="auto"/>
        <w:bottom w:val="none" w:sz="0" w:space="0" w:color="auto"/>
        <w:right w:val="none" w:sz="0" w:space="0" w:color="auto"/>
      </w:divBdr>
    </w:div>
    <w:div w:id="953560939">
      <w:bodyDiv w:val="1"/>
      <w:marLeft w:val="0"/>
      <w:marRight w:val="0"/>
      <w:marTop w:val="0"/>
      <w:marBottom w:val="0"/>
      <w:divBdr>
        <w:top w:val="none" w:sz="0" w:space="0" w:color="auto"/>
        <w:left w:val="none" w:sz="0" w:space="0" w:color="auto"/>
        <w:bottom w:val="none" w:sz="0" w:space="0" w:color="auto"/>
        <w:right w:val="none" w:sz="0" w:space="0" w:color="auto"/>
      </w:divBdr>
    </w:div>
    <w:div w:id="953903119">
      <w:bodyDiv w:val="1"/>
      <w:marLeft w:val="0"/>
      <w:marRight w:val="0"/>
      <w:marTop w:val="0"/>
      <w:marBottom w:val="0"/>
      <w:divBdr>
        <w:top w:val="none" w:sz="0" w:space="0" w:color="auto"/>
        <w:left w:val="none" w:sz="0" w:space="0" w:color="auto"/>
        <w:bottom w:val="none" w:sz="0" w:space="0" w:color="auto"/>
        <w:right w:val="none" w:sz="0" w:space="0" w:color="auto"/>
      </w:divBdr>
    </w:div>
    <w:div w:id="987515408">
      <w:bodyDiv w:val="1"/>
      <w:marLeft w:val="0"/>
      <w:marRight w:val="0"/>
      <w:marTop w:val="0"/>
      <w:marBottom w:val="0"/>
      <w:divBdr>
        <w:top w:val="none" w:sz="0" w:space="0" w:color="auto"/>
        <w:left w:val="none" w:sz="0" w:space="0" w:color="auto"/>
        <w:bottom w:val="none" w:sz="0" w:space="0" w:color="auto"/>
        <w:right w:val="none" w:sz="0" w:space="0" w:color="auto"/>
      </w:divBdr>
    </w:div>
    <w:div w:id="1005981311">
      <w:bodyDiv w:val="1"/>
      <w:marLeft w:val="0"/>
      <w:marRight w:val="0"/>
      <w:marTop w:val="0"/>
      <w:marBottom w:val="0"/>
      <w:divBdr>
        <w:top w:val="none" w:sz="0" w:space="0" w:color="auto"/>
        <w:left w:val="none" w:sz="0" w:space="0" w:color="auto"/>
        <w:bottom w:val="none" w:sz="0" w:space="0" w:color="auto"/>
        <w:right w:val="none" w:sz="0" w:space="0" w:color="auto"/>
      </w:divBdr>
    </w:div>
    <w:div w:id="1011252645">
      <w:bodyDiv w:val="1"/>
      <w:marLeft w:val="0"/>
      <w:marRight w:val="0"/>
      <w:marTop w:val="0"/>
      <w:marBottom w:val="0"/>
      <w:divBdr>
        <w:top w:val="none" w:sz="0" w:space="0" w:color="auto"/>
        <w:left w:val="none" w:sz="0" w:space="0" w:color="auto"/>
        <w:bottom w:val="none" w:sz="0" w:space="0" w:color="auto"/>
        <w:right w:val="none" w:sz="0" w:space="0" w:color="auto"/>
      </w:divBdr>
    </w:div>
    <w:div w:id="1027490162">
      <w:bodyDiv w:val="1"/>
      <w:marLeft w:val="0"/>
      <w:marRight w:val="0"/>
      <w:marTop w:val="0"/>
      <w:marBottom w:val="0"/>
      <w:divBdr>
        <w:top w:val="none" w:sz="0" w:space="0" w:color="auto"/>
        <w:left w:val="none" w:sz="0" w:space="0" w:color="auto"/>
        <w:bottom w:val="none" w:sz="0" w:space="0" w:color="auto"/>
        <w:right w:val="none" w:sz="0" w:space="0" w:color="auto"/>
      </w:divBdr>
    </w:div>
    <w:div w:id="1042173675">
      <w:bodyDiv w:val="1"/>
      <w:marLeft w:val="0"/>
      <w:marRight w:val="0"/>
      <w:marTop w:val="0"/>
      <w:marBottom w:val="0"/>
      <w:divBdr>
        <w:top w:val="none" w:sz="0" w:space="0" w:color="auto"/>
        <w:left w:val="none" w:sz="0" w:space="0" w:color="auto"/>
        <w:bottom w:val="none" w:sz="0" w:space="0" w:color="auto"/>
        <w:right w:val="none" w:sz="0" w:space="0" w:color="auto"/>
      </w:divBdr>
    </w:div>
    <w:div w:id="1046375087">
      <w:bodyDiv w:val="1"/>
      <w:marLeft w:val="0"/>
      <w:marRight w:val="0"/>
      <w:marTop w:val="0"/>
      <w:marBottom w:val="0"/>
      <w:divBdr>
        <w:top w:val="none" w:sz="0" w:space="0" w:color="auto"/>
        <w:left w:val="none" w:sz="0" w:space="0" w:color="auto"/>
        <w:bottom w:val="none" w:sz="0" w:space="0" w:color="auto"/>
        <w:right w:val="none" w:sz="0" w:space="0" w:color="auto"/>
      </w:divBdr>
    </w:div>
    <w:div w:id="1049383087">
      <w:bodyDiv w:val="1"/>
      <w:marLeft w:val="0"/>
      <w:marRight w:val="0"/>
      <w:marTop w:val="0"/>
      <w:marBottom w:val="0"/>
      <w:divBdr>
        <w:top w:val="none" w:sz="0" w:space="0" w:color="auto"/>
        <w:left w:val="none" w:sz="0" w:space="0" w:color="auto"/>
        <w:bottom w:val="none" w:sz="0" w:space="0" w:color="auto"/>
        <w:right w:val="none" w:sz="0" w:space="0" w:color="auto"/>
      </w:divBdr>
    </w:div>
    <w:div w:id="1054086370">
      <w:bodyDiv w:val="1"/>
      <w:marLeft w:val="0"/>
      <w:marRight w:val="0"/>
      <w:marTop w:val="0"/>
      <w:marBottom w:val="0"/>
      <w:divBdr>
        <w:top w:val="none" w:sz="0" w:space="0" w:color="auto"/>
        <w:left w:val="none" w:sz="0" w:space="0" w:color="auto"/>
        <w:bottom w:val="none" w:sz="0" w:space="0" w:color="auto"/>
        <w:right w:val="none" w:sz="0" w:space="0" w:color="auto"/>
      </w:divBdr>
    </w:div>
    <w:div w:id="1059785873">
      <w:bodyDiv w:val="1"/>
      <w:marLeft w:val="0"/>
      <w:marRight w:val="0"/>
      <w:marTop w:val="0"/>
      <w:marBottom w:val="0"/>
      <w:divBdr>
        <w:top w:val="none" w:sz="0" w:space="0" w:color="auto"/>
        <w:left w:val="none" w:sz="0" w:space="0" w:color="auto"/>
        <w:bottom w:val="none" w:sz="0" w:space="0" w:color="auto"/>
        <w:right w:val="none" w:sz="0" w:space="0" w:color="auto"/>
      </w:divBdr>
    </w:div>
    <w:div w:id="1102988875">
      <w:bodyDiv w:val="1"/>
      <w:marLeft w:val="0"/>
      <w:marRight w:val="0"/>
      <w:marTop w:val="0"/>
      <w:marBottom w:val="0"/>
      <w:divBdr>
        <w:top w:val="none" w:sz="0" w:space="0" w:color="auto"/>
        <w:left w:val="none" w:sz="0" w:space="0" w:color="auto"/>
        <w:bottom w:val="none" w:sz="0" w:space="0" w:color="auto"/>
        <w:right w:val="none" w:sz="0" w:space="0" w:color="auto"/>
      </w:divBdr>
    </w:div>
    <w:div w:id="1105467545">
      <w:bodyDiv w:val="1"/>
      <w:marLeft w:val="0"/>
      <w:marRight w:val="0"/>
      <w:marTop w:val="0"/>
      <w:marBottom w:val="0"/>
      <w:divBdr>
        <w:top w:val="none" w:sz="0" w:space="0" w:color="auto"/>
        <w:left w:val="none" w:sz="0" w:space="0" w:color="auto"/>
        <w:bottom w:val="none" w:sz="0" w:space="0" w:color="auto"/>
        <w:right w:val="none" w:sz="0" w:space="0" w:color="auto"/>
      </w:divBdr>
    </w:div>
    <w:div w:id="1178736419">
      <w:bodyDiv w:val="1"/>
      <w:marLeft w:val="0"/>
      <w:marRight w:val="0"/>
      <w:marTop w:val="0"/>
      <w:marBottom w:val="0"/>
      <w:divBdr>
        <w:top w:val="none" w:sz="0" w:space="0" w:color="auto"/>
        <w:left w:val="none" w:sz="0" w:space="0" w:color="auto"/>
        <w:bottom w:val="none" w:sz="0" w:space="0" w:color="auto"/>
        <w:right w:val="none" w:sz="0" w:space="0" w:color="auto"/>
      </w:divBdr>
    </w:div>
    <w:div w:id="1189023985">
      <w:bodyDiv w:val="1"/>
      <w:marLeft w:val="0"/>
      <w:marRight w:val="0"/>
      <w:marTop w:val="0"/>
      <w:marBottom w:val="0"/>
      <w:divBdr>
        <w:top w:val="none" w:sz="0" w:space="0" w:color="auto"/>
        <w:left w:val="none" w:sz="0" w:space="0" w:color="auto"/>
        <w:bottom w:val="none" w:sz="0" w:space="0" w:color="auto"/>
        <w:right w:val="none" w:sz="0" w:space="0" w:color="auto"/>
      </w:divBdr>
    </w:div>
    <w:div w:id="1206142346">
      <w:bodyDiv w:val="1"/>
      <w:marLeft w:val="0"/>
      <w:marRight w:val="0"/>
      <w:marTop w:val="0"/>
      <w:marBottom w:val="0"/>
      <w:divBdr>
        <w:top w:val="none" w:sz="0" w:space="0" w:color="auto"/>
        <w:left w:val="none" w:sz="0" w:space="0" w:color="auto"/>
        <w:bottom w:val="none" w:sz="0" w:space="0" w:color="auto"/>
        <w:right w:val="none" w:sz="0" w:space="0" w:color="auto"/>
      </w:divBdr>
    </w:div>
    <w:div w:id="1210872139">
      <w:bodyDiv w:val="1"/>
      <w:marLeft w:val="0"/>
      <w:marRight w:val="0"/>
      <w:marTop w:val="0"/>
      <w:marBottom w:val="0"/>
      <w:divBdr>
        <w:top w:val="none" w:sz="0" w:space="0" w:color="auto"/>
        <w:left w:val="none" w:sz="0" w:space="0" w:color="auto"/>
        <w:bottom w:val="none" w:sz="0" w:space="0" w:color="auto"/>
        <w:right w:val="none" w:sz="0" w:space="0" w:color="auto"/>
      </w:divBdr>
    </w:div>
    <w:div w:id="1213691014">
      <w:bodyDiv w:val="1"/>
      <w:marLeft w:val="0"/>
      <w:marRight w:val="0"/>
      <w:marTop w:val="0"/>
      <w:marBottom w:val="0"/>
      <w:divBdr>
        <w:top w:val="none" w:sz="0" w:space="0" w:color="auto"/>
        <w:left w:val="none" w:sz="0" w:space="0" w:color="auto"/>
        <w:bottom w:val="none" w:sz="0" w:space="0" w:color="auto"/>
        <w:right w:val="none" w:sz="0" w:space="0" w:color="auto"/>
      </w:divBdr>
    </w:div>
    <w:div w:id="1214342993">
      <w:bodyDiv w:val="1"/>
      <w:marLeft w:val="0"/>
      <w:marRight w:val="0"/>
      <w:marTop w:val="0"/>
      <w:marBottom w:val="0"/>
      <w:divBdr>
        <w:top w:val="none" w:sz="0" w:space="0" w:color="auto"/>
        <w:left w:val="none" w:sz="0" w:space="0" w:color="auto"/>
        <w:bottom w:val="none" w:sz="0" w:space="0" w:color="auto"/>
        <w:right w:val="none" w:sz="0" w:space="0" w:color="auto"/>
      </w:divBdr>
    </w:div>
    <w:div w:id="1229727065">
      <w:bodyDiv w:val="1"/>
      <w:marLeft w:val="0"/>
      <w:marRight w:val="0"/>
      <w:marTop w:val="0"/>
      <w:marBottom w:val="0"/>
      <w:divBdr>
        <w:top w:val="none" w:sz="0" w:space="0" w:color="auto"/>
        <w:left w:val="none" w:sz="0" w:space="0" w:color="auto"/>
        <w:bottom w:val="none" w:sz="0" w:space="0" w:color="auto"/>
        <w:right w:val="none" w:sz="0" w:space="0" w:color="auto"/>
      </w:divBdr>
    </w:div>
    <w:div w:id="1231232340">
      <w:bodyDiv w:val="1"/>
      <w:marLeft w:val="0"/>
      <w:marRight w:val="0"/>
      <w:marTop w:val="0"/>
      <w:marBottom w:val="0"/>
      <w:divBdr>
        <w:top w:val="none" w:sz="0" w:space="0" w:color="auto"/>
        <w:left w:val="none" w:sz="0" w:space="0" w:color="auto"/>
        <w:bottom w:val="none" w:sz="0" w:space="0" w:color="auto"/>
        <w:right w:val="none" w:sz="0" w:space="0" w:color="auto"/>
      </w:divBdr>
    </w:div>
    <w:div w:id="1258751044">
      <w:bodyDiv w:val="1"/>
      <w:marLeft w:val="0"/>
      <w:marRight w:val="0"/>
      <w:marTop w:val="0"/>
      <w:marBottom w:val="0"/>
      <w:divBdr>
        <w:top w:val="none" w:sz="0" w:space="0" w:color="auto"/>
        <w:left w:val="none" w:sz="0" w:space="0" w:color="auto"/>
        <w:bottom w:val="none" w:sz="0" w:space="0" w:color="auto"/>
        <w:right w:val="none" w:sz="0" w:space="0" w:color="auto"/>
      </w:divBdr>
    </w:div>
    <w:div w:id="1268393317">
      <w:bodyDiv w:val="1"/>
      <w:marLeft w:val="0"/>
      <w:marRight w:val="0"/>
      <w:marTop w:val="0"/>
      <w:marBottom w:val="0"/>
      <w:divBdr>
        <w:top w:val="none" w:sz="0" w:space="0" w:color="auto"/>
        <w:left w:val="none" w:sz="0" w:space="0" w:color="auto"/>
        <w:bottom w:val="none" w:sz="0" w:space="0" w:color="auto"/>
        <w:right w:val="none" w:sz="0" w:space="0" w:color="auto"/>
      </w:divBdr>
    </w:div>
    <w:div w:id="1272010242">
      <w:bodyDiv w:val="1"/>
      <w:marLeft w:val="0"/>
      <w:marRight w:val="0"/>
      <w:marTop w:val="0"/>
      <w:marBottom w:val="0"/>
      <w:divBdr>
        <w:top w:val="none" w:sz="0" w:space="0" w:color="auto"/>
        <w:left w:val="none" w:sz="0" w:space="0" w:color="auto"/>
        <w:bottom w:val="none" w:sz="0" w:space="0" w:color="auto"/>
        <w:right w:val="none" w:sz="0" w:space="0" w:color="auto"/>
      </w:divBdr>
    </w:div>
    <w:div w:id="1292520927">
      <w:bodyDiv w:val="1"/>
      <w:marLeft w:val="0"/>
      <w:marRight w:val="0"/>
      <w:marTop w:val="0"/>
      <w:marBottom w:val="0"/>
      <w:divBdr>
        <w:top w:val="none" w:sz="0" w:space="0" w:color="auto"/>
        <w:left w:val="none" w:sz="0" w:space="0" w:color="auto"/>
        <w:bottom w:val="none" w:sz="0" w:space="0" w:color="auto"/>
        <w:right w:val="none" w:sz="0" w:space="0" w:color="auto"/>
      </w:divBdr>
    </w:div>
    <w:div w:id="1294405138">
      <w:bodyDiv w:val="1"/>
      <w:marLeft w:val="0"/>
      <w:marRight w:val="0"/>
      <w:marTop w:val="0"/>
      <w:marBottom w:val="0"/>
      <w:divBdr>
        <w:top w:val="none" w:sz="0" w:space="0" w:color="auto"/>
        <w:left w:val="none" w:sz="0" w:space="0" w:color="auto"/>
        <w:bottom w:val="none" w:sz="0" w:space="0" w:color="auto"/>
        <w:right w:val="none" w:sz="0" w:space="0" w:color="auto"/>
      </w:divBdr>
    </w:div>
    <w:div w:id="1298216100">
      <w:bodyDiv w:val="1"/>
      <w:marLeft w:val="0"/>
      <w:marRight w:val="0"/>
      <w:marTop w:val="0"/>
      <w:marBottom w:val="0"/>
      <w:divBdr>
        <w:top w:val="none" w:sz="0" w:space="0" w:color="auto"/>
        <w:left w:val="none" w:sz="0" w:space="0" w:color="auto"/>
        <w:bottom w:val="none" w:sz="0" w:space="0" w:color="auto"/>
        <w:right w:val="none" w:sz="0" w:space="0" w:color="auto"/>
      </w:divBdr>
    </w:div>
    <w:div w:id="1310357148">
      <w:bodyDiv w:val="1"/>
      <w:marLeft w:val="0"/>
      <w:marRight w:val="0"/>
      <w:marTop w:val="0"/>
      <w:marBottom w:val="0"/>
      <w:divBdr>
        <w:top w:val="none" w:sz="0" w:space="0" w:color="auto"/>
        <w:left w:val="none" w:sz="0" w:space="0" w:color="auto"/>
        <w:bottom w:val="none" w:sz="0" w:space="0" w:color="auto"/>
        <w:right w:val="none" w:sz="0" w:space="0" w:color="auto"/>
      </w:divBdr>
    </w:div>
    <w:div w:id="1347555791">
      <w:bodyDiv w:val="1"/>
      <w:marLeft w:val="0"/>
      <w:marRight w:val="0"/>
      <w:marTop w:val="0"/>
      <w:marBottom w:val="0"/>
      <w:divBdr>
        <w:top w:val="none" w:sz="0" w:space="0" w:color="auto"/>
        <w:left w:val="none" w:sz="0" w:space="0" w:color="auto"/>
        <w:bottom w:val="none" w:sz="0" w:space="0" w:color="auto"/>
        <w:right w:val="none" w:sz="0" w:space="0" w:color="auto"/>
      </w:divBdr>
    </w:div>
    <w:div w:id="1362511108">
      <w:bodyDiv w:val="1"/>
      <w:marLeft w:val="0"/>
      <w:marRight w:val="0"/>
      <w:marTop w:val="0"/>
      <w:marBottom w:val="0"/>
      <w:divBdr>
        <w:top w:val="none" w:sz="0" w:space="0" w:color="auto"/>
        <w:left w:val="none" w:sz="0" w:space="0" w:color="auto"/>
        <w:bottom w:val="none" w:sz="0" w:space="0" w:color="auto"/>
        <w:right w:val="none" w:sz="0" w:space="0" w:color="auto"/>
      </w:divBdr>
    </w:div>
    <w:div w:id="1366827107">
      <w:bodyDiv w:val="1"/>
      <w:marLeft w:val="0"/>
      <w:marRight w:val="0"/>
      <w:marTop w:val="0"/>
      <w:marBottom w:val="0"/>
      <w:divBdr>
        <w:top w:val="none" w:sz="0" w:space="0" w:color="auto"/>
        <w:left w:val="none" w:sz="0" w:space="0" w:color="auto"/>
        <w:bottom w:val="none" w:sz="0" w:space="0" w:color="auto"/>
        <w:right w:val="none" w:sz="0" w:space="0" w:color="auto"/>
      </w:divBdr>
    </w:div>
    <w:div w:id="1375813633">
      <w:bodyDiv w:val="1"/>
      <w:marLeft w:val="0"/>
      <w:marRight w:val="0"/>
      <w:marTop w:val="0"/>
      <w:marBottom w:val="0"/>
      <w:divBdr>
        <w:top w:val="none" w:sz="0" w:space="0" w:color="auto"/>
        <w:left w:val="none" w:sz="0" w:space="0" w:color="auto"/>
        <w:bottom w:val="none" w:sz="0" w:space="0" w:color="auto"/>
        <w:right w:val="none" w:sz="0" w:space="0" w:color="auto"/>
      </w:divBdr>
    </w:div>
    <w:div w:id="1377044579">
      <w:bodyDiv w:val="1"/>
      <w:marLeft w:val="0"/>
      <w:marRight w:val="0"/>
      <w:marTop w:val="0"/>
      <w:marBottom w:val="0"/>
      <w:divBdr>
        <w:top w:val="none" w:sz="0" w:space="0" w:color="auto"/>
        <w:left w:val="none" w:sz="0" w:space="0" w:color="auto"/>
        <w:bottom w:val="none" w:sz="0" w:space="0" w:color="auto"/>
        <w:right w:val="none" w:sz="0" w:space="0" w:color="auto"/>
      </w:divBdr>
    </w:div>
    <w:div w:id="1383863665">
      <w:bodyDiv w:val="1"/>
      <w:marLeft w:val="0"/>
      <w:marRight w:val="0"/>
      <w:marTop w:val="0"/>
      <w:marBottom w:val="0"/>
      <w:divBdr>
        <w:top w:val="none" w:sz="0" w:space="0" w:color="auto"/>
        <w:left w:val="none" w:sz="0" w:space="0" w:color="auto"/>
        <w:bottom w:val="none" w:sz="0" w:space="0" w:color="auto"/>
        <w:right w:val="none" w:sz="0" w:space="0" w:color="auto"/>
      </w:divBdr>
    </w:div>
    <w:div w:id="1410613139">
      <w:bodyDiv w:val="1"/>
      <w:marLeft w:val="0"/>
      <w:marRight w:val="0"/>
      <w:marTop w:val="0"/>
      <w:marBottom w:val="0"/>
      <w:divBdr>
        <w:top w:val="none" w:sz="0" w:space="0" w:color="auto"/>
        <w:left w:val="none" w:sz="0" w:space="0" w:color="auto"/>
        <w:bottom w:val="none" w:sz="0" w:space="0" w:color="auto"/>
        <w:right w:val="none" w:sz="0" w:space="0" w:color="auto"/>
      </w:divBdr>
    </w:div>
    <w:div w:id="1415861473">
      <w:bodyDiv w:val="1"/>
      <w:marLeft w:val="0"/>
      <w:marRight w:val="0"/>
      <w:marTop w:val="0"/>
      <w:marBottom w:val="0"/>
      <w:divBdr>
        <w:top w:val="none" w:sz="0" w:space="0" w:color="auto"/>
        <w:left w:val="none" w:sz="0" w:space="0" w:color="auto"/>
        <w:bottom w:val="none" w:sz="0" w:space="0" w:color="auto"/>
        <w:right w:val="none" w:sz="0" w:space="0" w:color="auto"/>
      </w:divBdr>
    </w:div>
    <w:div w:id="1423526678">
      <w:bodyDiv w:val="1"/>
      <w:marLeft w:val="0"/>
      <w:marRight w:val="0"/>
      <w:marTop w:val="0"/>
      <w:marBottom w:val="0"/>
      <w:divBdr>
        <w:top w:val="none" w:sz="0" w:space="0" w:color="auto"/>
        <w:left w:val="none" w:sz="0" w:space="0" w:color="auto"/>
        <w:bottom w:val="none" w:sz="0" w:space="0" w:color="auto"/>
        <w:right w:val="none" w:sz="0" w:space="0" w:color="auto"/>
      </w:divBdr>
    </w:div>
    <w:div w:id="1425106141">
      <w:bodyDiv w:val="1"/>
      <w:marLeft w:val="0"/>
      <w:marRight w:val="0"/>
      <w:marTop w:val="0"/>
      <w:marBottom w:val="0"/>
      <w:divBdr>
        <w:top w:val="none" w:sz="0" w:space="0" w:color="auto"/>
        <w:left w:val="none" w:sz="0" w:space="0" w:color="auto"/>
        <w:bottom w:val="none" w:sz="0" w:space="0" w:color="auto"/>
        <w:right w:val="none" w:sz="0" w:space="0" w:color="auto"/>
      </w:divBdr>
    </w:div>
    <w:div w:id="1430467230">
      <w:bodyDiv w:val="1"/>
      <w:marLeft w:val="0"/>
      <w:marRight w:val="0"/>
      <w:marTop w:val="0"/>
      <w:marBottom w:val="0"/>
      <w:divBdr>
        <w:top w:val="none" w:sz="0" w:space="0" w:color="auto"/>
        <w:left w:val="none" w:sz="0" w:space="0" w:color="auto"/>
        <w:bottom w:val="none" w:sz="0" w:space="0" w:color="auto"/>
        <w:right w:val="none" w:sz="0" w:space="0" w:color="auto"/>
      </w:divBdr>
    </w:div>
    <w:div w:id="1449154765">
      <w:bodyDiv w:val="1"/>
      <w:marLeft w:val="0"/>
      <w:marRight w:val="0"/>
      <w:marTop w:val="0"/>
      <w:marBottom w:val="0"/>
      <w:divBdr>
        <w:top w:val="none" w:sz="0" w:space="0" w:color="auto"/>
        <w:left w:val="none" w:sz="0" w:space="0" w:color="auto"/>
        <w:bottom w:val="none" w:sz="0" w:space="0" w:color="auto"/>
        <w:right w:val="none" w:sz="0" w:space="0" w:color="auto"/>
      </w:divBdr>
    </w:div>
    <w:div w:id="1479615626">
      <w:bodyDiv w:val="1"/>
      <w:marLeft w:val="0"/>
      <w:marRight w:val="0"/>
      <w:marTop w:val="0"/>
      <w:marBottom w:val="0"/>
      <w:divBdr>
        <w:top w:val="none" w:sz="0" w:space="0" w:color="auto"/>
        <w:left w:val="none" w:sz="0" w:space="0" w:color="auto"/>
        <w:bottom w:val="none" w:sz="0" w:space="0" w:color="auto"/>
        <w:right w:val="none" w:sz="0" w:space="0" w:color="auto"/>
      </w:divBdr>
    </w:div>
    <w:div w:id="1481726647">
      <w:bodyDiv w:val="1"/>
      <w:marLeft w:val="0"/>
      <w:marRight w:val="0"/>
      <w:marTop w:val="0"/>
      <w:marBottom w:val="0"/>
      <w:divBdr>
        <w:top w:val="none" w:sz="0" w:space="0" w:color="auto"/>
        <w:left w:val="none" w:sz="0" w:space="0" w:color="auto"/>
        <w:bottom w:val="none" w:sz="0" w:space="0" w:color="auto"/>
        <w:right w:val="none" w:sz="0" w:space="0" w:color="auto"/>
      </w:divBdr>
    </w:div>
    <w:div w:id="1496413610">
      <w:bodyDiv w:val="1"/>
      <w:marLeft w:val="0"/>
      <w:marRight w:val="0"/>
      <w:marTop w:val="0"/>
      <w:marBottom w:val="0"/>
      <w:divBdr>
        <w:top w:val="none" w:sz="0" w:space="0" w:color="auto"/>
        <w:left w:val="none" w:sz="0" w:space="0" w:color="auto"/>
        <w:bottom w:val="none" w:sz="0" w:space="0" w:color="auto"/>
        <w:right w:val="none" w:sz="0" w:space="0" w:color="auto"/>
      </w:divBdr>
    </w:div>
    <w:div w:id="1497456846">
      <w:bodyDiv w:val="1"/>
      <w:marLeft w:val="0"/>
      <w:marRight w:val="0"/>
      <w:marTop w:val="0"/>
      <w:marBottom w:val="0"/>
      <w:divBdr>
        <w:top w:val="none" w:sz="0" w:space="0" w:color="auto"/>
        <w:left w:val="none" w:sz="0" w:space="0" w:color="auto"/>
        <w:bottom w:val="none" w:sz="0" w:space="0" w:color="auto"/>
        <w:right w:val="none" w:sz="0" w:space="0" w:color="auto"/>
      </w:divBdr>
    </w:div>
    <w:div w:id="1500458868">
      <w:bodyDiv w:val="1"/>
      <w:marLeft w:val="0"/>
      <w:marRight w:val="0"/>
      <w:marTop w:val="0"/>
      <w:marBottom w:val="0"/>
      <w:divBdr>
        <w:top w:val="none" w:sz="0" w:space="0" w:color="auto"/>
        <w:left w:val="none" w:sz="0" w:space="0" w:color="auto"/>
        <w:bottom w:val="none" w:sz="0" w:space="0" w:color="auto"/>
        <w:right w:val="none" w:sz="0" w:space="0" w:color="auto"/>
      </w:divBdr>
    </w:div>
    <w:div w:id="1500972267">
      <w:bodyDiv w:val="1"/>
      <w:marLeft w:val="0"/>
      <w:marRight w:val="0"/>
      <w:marTop w:val="0"/>
      <w:marBottom w:val="0"/>
      <w:divBdr>
        <w:top w:val="none" w:sz="0" w:space="0" w:color="auto"/>
        <w:left w:val="none" w:sz="0" w:space="0" w:color="auto"/>
        <w:bottom w:val="none" w:sz="0" w:space="0" w:color="auto"/>
        <w:right w:val="none" w:sz="0" w:space="0" w:color="auto"/>
      </w:divBdr>
    </w:div>
    <w:div w:id="1526867938">
      <w:bodyDiv w:val="1"/>
      <w:marLeft w:val="0"/>
      <w:marRight w:val="0"/>
      <w:marTop w:val="0"/>
      <w:marBottom w:val="0"/>
      <w:divBdr>
        <w:top w:val="none" w:sz="0" w:space="0" w:color="auto"/>
        <w:left w:val="none" w:sz="0" w:space="0" w:color="auto"/>
        <w:bottom w:val="none" w:sz="0" w:space="0" w:color="auto"/>
        <w:right w:val="none" w:sz="0" w:space="0" w:color="auto"/>
      </w:divBdr>
    </w:div>
    <w:div w:id="1533568810">
      <w:bodyDiv w:val="1"/>
      <w:marLeft w:val="0"/>
      <w:marRight w:val="0"/>
      <w:marTop w:val="0"/>
      <w:marBottom w:val="0"/>
      <w:divBdr>
        <w:top w:val="none" w:sz="0" w:space="0" w:color="auto"/>
        <w:left w:val="none" w:sz="0" w:space="0" w:color="auto"/>
        <w:bottom w:val="none" w:sz="0" w:space="0" w:color="auto"/>
        <w:right w:val="none" w:sz="0" w:space="0" w:color="auto"/>
      </w:divBdr>
    </w:div>
    <w:div w:id="1535390667">
      <w:bodyDiv w:val="1"/>
      <w:marLeft w:val="0"/>
      <w:marRight w:val="0"/>
      <w:marTop w:val="0"/>
      <w:marBottom w:val="0"/>
      <w:divBdr>
        <w:top w:val="none" w:sz="0" w:space="0" w:color="auto"/>
        <w:left w:val="none" w:sz="0" w:space="0" w:color="auto"/>
        <w:bottom w:val="none" w:sz="0" w:space="0" w:color="auto"/>
        <w:right w:val="none" w:sz="0" w:space="0" w:color="auto"/>
      </w:divBdr>
    </w:div>
    <w:div w:id="1552111834">
      <w:bodyDiv w:val="1"/>
      <w:marLeft w:val="0"/>
      <w:marRight w:val="0"/>
      <w:marTop w:val="0"/>
      <w:marBottom w:val="0"/>
      <w:divBdr>
        <w:top w:val="none" w:sz="0" w:space="0" w:color="auto"/>
        <w:left w:val="none" w:sz="0" w:space="0" w:color="auto"/>
        <w:bottom w:val="none" w:sz="0" w:space="0" w:color="auto"/>
        <w:right w:val="none" w:sz="0" w:space="0" w:color="auto"/>
      </w:divBdr>
    </w:div>
    <w:div w:id="1567452137">
      <w:bodyDiv w:val="1"/>
      <w:marLeft w:val="0"/>
      <w:marRight w:val="0"/>
      <w:marTop w:val="0"/>
      <w:marBottom w:val="0"/>
      <w:divBdr>
        <w:top w:val="none" w:sz="0" w:space="0" w:color="auto"/>
        <w:left w:val="none" w:sz="0" w:space="0" w:color="auto"/>
        <w:bottom w:val="none" w:sz="0" w:space="0" w:color="auto"/>
        <w:right w:val="none" w:sz="0" w:space="0" w:color="auto"/>
      </w:divBdr>
    </w:div>
    <w:div w:id="1589079996">
      <w:bodyDiv w:val="1"/>
      <w:marLeft w:val="0"/>
      <w:marRight w:val="0"/>
      <w:marTop w:val="0"/>
      <w:marBottom w:val="0"/>
      <w:divBdr>
        <w:top w:val="none" w:sz="0" w:space="0" w:color="auto"/>
        <w:left w:val="none" w:sz="0" w:space="0" w:color="auto"/>
        <w:bottom w:val="none" w:sz="0" w:space="0" w:color="auto"/>
        <w:right w:val="none" w:sz="0" w:space="0" w:color="auto"/>
      </w:divBdr>
    </w:div>
    <w:div w:id="1600141899">
      <w:bodyDiv w:val="1"/>
      <w:marLeft w:val="0"/>
      <w:marRight w:val="0"/>
      <w:marTop w:val="0"/>
      <w:marBottom w:val="0"/>
      <w:divBdr>
        <w:top w:val="none" w:sz="0" w:space="0" w:color="auto"/>
        <w:left w:val="none" w:sz="0" w:space="0" w:color="auto"/>
        <w:bottom w:val="none" w:sz="0" w:space="0" w:color="auto"/>
        <w:right w:val="none" w:sz="0" w:space="0" w:color="auto"/>
      </w:divBdr>
    </w:div>
    <w:div w:id="1607231234">
      <w:bodyDiv w:val="1"/>
      <w:marLeft w:val="0"/>
      <w:marRight w:val="0"/>
      <w:marTop w:val="0"/>
      <w:marBottom w:val="0"/>
      <w:divBdr>
        <w:top w:val="none" w:sz="0" w:space="0" w:color="auto"/>
        <w:left w:val="none" w:sz="0" w:space="0" w:color="auto"/>
        <w:bottom w:val="none" w:sz="0" w:space="0" w:color="auto"/>
        <w:right w:val="none" w:sz="0" w:space="0" w:color="auto"/>
      </w:divBdr>
    </w:div>
    <w:div w:id="1612126892">
      <w:bodyDiv w:val="1"/>
      <w:marLeft w:val="0"/>
      <w:marRight w:val="0"/>
      <w:marTop w:val="0"/>
      <w:marBottom w:val="0"/>
      <w:divBdr>
        <w:top w:val="none" w:sz="0" w:space="0" w:color="auto"/>
        <w:left w:val="none" w:sz="0" w:space="0" w:color="auto"/>
        <w:bottom w:val="none" w:sz="0" w:space="0" w:color="auto"/>
        <w:right w:val="none" w:sz="0" w:space="0" w:color="auto"/>
      </w:divBdr>
    </w:div>
    <w:div w:id="1616861675">
      <w:bodyDiv w:val="1"/>
      <w:marLeft w:val="0"/>
      <w:marRight w:val="0"/>
      <w:marTop w:val="0"/>
      <w:marBottom w:val="0"/>
      <w:divBdr>
        <w:top w:val="none" w:sz="0" w:space="0" w:color="auto"/>
        <w:left w:val="none" w:sz="0" w:space="0" w:color="auto"/>
        <w:bottom w:val="none" w:sz="0" w:space="0" w:color="auto"/>
        <w:right w:val="none" w:sz="0" w:space="0" w:color="auto"/>
      </w:divBdr>
    </w:div>
    <w:div w:id="1622954273">
      <w:bodyDiv w:val="1"/>
      <w:marLeft w:val="0"/>
      <w:marRight w:val="0"/>
      <w:marTop w:val="0"/>
      <w:marBottom w:val="0"/>
      <w:divBdr>
        <w:top w:val="none" w:sz="0" w:space="0" w:color="auto"/>
        <w:left w:val="none" w:sz="0" w:space="0" w:color="auto"/>
        <w:bottom w:val="none" w:sz="0" w:space="0" w:color="auto"/>
        <w:right w:val="none" w:sz="0" w:space="0" w:color="auto"/>
      </w:divBdr>
    </w:div>
    <w:div w:id="1629166145">
      <w:bodyDiv w:val="1"/>
      <w:marLeft w:val="0"/>
      <w:marRight w:val="0"/>
      <w:marTop w:val="0"/>
      <w:marBottom w:val="0"/>
      <w:divBdr>
        <w:top w:val="none" w:sz="0" w:space="0" w:color="auto"/>
        <w:left w:val="none" w:sz="0" w:space="0" w:color="auto"/>
        <w:bottom w:val="none" w:sz="0" w:space="0" w:color="auto"/>
        <w:right w:val="none" w:sz="0" w:space="0" w:color="auto"/>
      </w:divBdr>
    </w:div>
    <w:div w:id="1634016459">
      <w:bodyDiv w:val="1"/>
      <w:marLeft w:val="0"/>
      <w:marRight w:val="0"/>
      <w:marTop w:val="0"/>
      <w:marBottom w:val="0"/>
      <w:divBdr>
        <w:top w:val="none" w:sz="0" w:space="0" w:color="auto"/>
        <w:left w:val="none" w:sz="0" w:space="0" w:color="auto"/>
        <w:bottom w:val="none" w:sz="0" w:space="0" w:color="auto"/>
        <w:right w:val="none" w:sz="0" w:space="0" w:color="auto"/>
      </w:divBdr>
    </w:div>
    <w:div w:id="1646659338">
      <w:bodyDiv w:val="1"/>
      <w:marLeft w:val="0"/>
      <w:marRight w:val="0"/>
      <w:marTop w:val="0"/>
      <w:marBottom w:val="0"/>
      <w:divBdr>
        <w:top w:val="none" w:sz="0" w:space="0" w:color="auto"/>
        <w:left w:val="none" w:sz="0" w:space="0" w:color="auto"/>
        <w:bottom w:val="none" w:sz="0" w:space="0" w:color="auto"/>
        <w:right w:val="none" w:sz="0" w:space="0" w:color="auto"/>
      </w:divBdr>
    </w:div>
    <w:div w:id="1678192991">
      <w:bodyDiv w:val="1"/>
      <w:marLeft w:val="0"/>
      <w:marRight w:val="0"/>
      <w:marTop w:val="0"/>
      <w:marBottom w:val="0"/>
      <w:divBdr>
        <w:top w:val="none" w:sz="0" w:space="0" w:color="auto"/>
        <w:left w:val="none" w:sz="0" w:space="0" w:color="auto"/>
        <w:bottom w:val="none" w:sz="0" w:space="0" w:color="auto"/>
        <w:right w:val="none" w:sz="0" w:space="0" w:color="auto"/>
      </w:divBdr>
    </w:div>
    <w:div w:id="1697002270">
      <w:bodyDiv w:val="1"/>
      <w:marLeft w:val="0"/>
      <w:marRight w:val="0"/>
      <w:marTop w:val="0"/>
      <w:marBottom w:val="0"/>
      <w:divBdr>
        <w:top w:val="none" w:sz="0" w:space="0" w:color="auto"/>
        <w:left w:val="none" w:sz="0" w:space="0" w:color="auto"/>
        <w:bottom w:val="none" w:sz="0" w:space="0" w:color="auto"/>
        <w:right w:val="none" w:sz="0" w:space="0" w:color="auto"/>
      </w:divBdr>
    </w:div>
    <w:div w:id="1704748239">
      <w:bodyDiv w:val="1"/>
      <w:marLeft w:val="0"/>
      <w:marRight w:val="0"/>
      <w:marTop w:val="0"/>
      <w:marBottom w:val="0"/>
      <w:divBdr>
        <w:top w:val="none" w:sz="0" w:space="0" w:color="auto"/>
        <w:left w:val="none" w:sz="0" w:space="0" w:color="auto"/>
        <w:bottom w:val="none" w:sz="0" w:space="0" w:color="auto"/>
        <w:right w:val="none" w:sz="0" w:space="0" w:color="auto"/>
      </w:divBdr>
    </w:div>
    <w:div w:id="1710253679">
      <w:bodyDiv w:val="1"/>
      <w:marLeft w:val="0"/>
      <w:marRight w:val="0"/>
      <w:marTop w:val="0"/>
      <w:marBottom w:val="0"/>
      <w:divBdr>
        <w:top w:val="none" w:sz="0" w:space="0" w:color="auto"/>
        <w:left w:val="none" w:sz="0" w:space="0" w:color="auto"/>
        <w:bottom w:val="none" w:sz="0" w:space="0" w:color="auto"/>
        <w:right w:val="none" w:sz="0" w:space="0" w:color="auto"/>
      </w:divBdr>
    </w:div>
    <w:div w:id="1713114628">
      <w:bodyDiv w:val="1"/>
      <w:marLeft w:val="0"/>
      <w:marRight w:val="0"/>
      <w:marTop w:val="0"/>
      <w:marBottom w:val="0"/>
      <w:divBdr>
        <w:top w:val="none" w:sz="0" w:space="0" w:color="auto"/>
        <w:left w:val="none" w:sz="0" w:space="0" w:color="auto"/>
        <w:bottom w:val="none" w:sz="0" w:space="0" w:color="auto"/>
        <w:right w:val="none" w:sz="0" w:space="0" w:color="auto"/>
      </w:divBdr>
    </w:div>
    <w:div w:id="1745254575">
      <w:bodyDiv w:val="1"/>
      <w:marLeft w:val="0"/>
      <w:marRight w:val="0"/>
      <w:marTop w:val="0"/>
      <w:marBottom w:val="0"/>
      <w:divBdr>
        <w:top w:val="none" w:sz="0" w:space="0" w:color="auto"/>
        <w:left w:val="none" w:sz="0" w:space="0" w:color="auto"/>
        <w:bottom w:val="none" w:sz="0" w:space="0" w:color="auto"/>
        <w:right w:val="none" w:sz="0" w:space="0" w:color="auto"/>
      </w:divBdr>
    </w:div>
    <w:div w:id="1753500300">
      <w:bodyDiv w:val="1"/>
      <w:marLeft w:val="0"/>
      <w:marRight w:val="0"/>
      <w:marTop w:val="0"/>
      <w:marBottom w:val="0"/>
      <w:divBdr>
        <w:top w:val="none" w:sz="0" w:space="0" w:color="auto"/>
        <w:left w:val="none" w:sz="0" w:space="0" w:color="auto"/>
        <w:bottom w:val="none" w:sz="0" w:space="0" w:color="auto"/>
        <w:right w:val="none" w:sz="0" w:space="0" w:color="auto"/>
      </w:divBdr>
    </w:div>
    <w:div w:id="1785999147">
      <w:bodyDiv w:val="1"/>
      <w:marLeft w:val="0"/>
      <w:marRight w:val="0"/>
      <w:marTop w:val="0"/>
      <w:marBottom w:val="0"/>
      <w:divBdr>
        <w:top w:val="none" w:sz="0" w:space="0" w:color="auto"/>
        <w:left w:val="none" w:sz="0" w:space="0" w:color="auto"/>
        <w:bottom w:val="none" w:sz="0" w:space="0" w:color="auto"/>
        <w:right w:val="none" w:sz="0" w:space="0" w:color="auto"/>
      </w:divBdr>
    </w:div>
    <w:div w:id="1793674133">
      <w:bodyDiv w:val="1"/>
      <w:marLeft w:val="0"/>
      <w:marRight w:val="0"/>
      <w:marTop w:val="0"/>
      <w:marBottom w:val="0"/>
      <w:divBdr>
        <w:top w:val="none" w:sz="0" w:space="0" w:color="auto"/>
        <w:left w:val="none" w:sz="0" w:space="0" w:color="auto"/>
        <w:bottom w:val="none" w:sz="0" w:space="0" w:color="auto"/>
        <w:right w:val="none" w:sz="0" w:space="0" w:color="auto"/>
      </w:divBdr>
    </w:div>
    <w:div w:id="1798525003">
      <w:bodyDiv w:val="1"/>
      <w:marLeft w:val="0"/>
      <w:marRight w:val="0"/>
      <w:marTop w:val="0"/>
      <w:marBottom w:val="0"/>
      <w:divBdr>
        <w:top w:val="none" w:sz="0" w:space="0" w:color="auto"/>
        <w:left w:val="none" w:sz="0" w:space="0" w:color="auto"/>
        <w:bottom w:val="none" w:sz="0" w:space="0" w:color="auto"/>
        <w:right w:val="none" w:sz="0" w:space="0" w:color="auto"/>
      </w:divBdr>
    </w:div>
    <w:div w:id="1827286401">
      <w:bodyDiv w:val="1"/>
      <w:marLeft w:val="0"/>
      <w:marRight w:val="0"/>
      <w:marTop w:val="0"/>
      <w:marBottom w:val="0"/>
      <w:divBdr>
        <w:top w:val="none" w:sz="0" w:space="0" w:color="auto"/>
        <w:left w:val="none" w:sz="0" w:space="0" w:color="auto"/>
        <w:bottom w:val="none" w:sz="0" w:space="0" w:color="auto"/>
        <w:right w:val="none" w:sz="0" w:space="0" w:color="auto"/>
      </w:divBdr>
    </w:div>
    <w:div w:id="1836605816">
      <w:bodyDiv w:val="1"/>
      <w:marLeft w:val="0"/>
      <w:marRight w:val="0"/>
      <w:marTop w:val="0"/>
      <w:marBottom w:val="0"/>
      <w:divBdr>
        <w:top w:val="none" w:sz="0" w:space="0" w:color="auto"/>
        <w:left w:val="none" w:sz="0" w:space="0" w:color="auto"/>
        <w:bottom w:val="none" w:sz="0" w:space="0" w:color="auto"/>
        <w:right w:val="none" w:sz="0" w:space="0" w:color="auto"/>
      </w:divBdr>
    </w:div>
    <w:div w:id="1842576250">
      <w:bodyDiv w:val="1"/>
      <w:marLeft w:val="0"/>
      <w:marRight w:val="0"/>
      <w:marTop w:val="0"/>
      <w:marBottom w:val="0"/>
      <w:divBdr>
        <w:top w:val="none" w:sz="0" w:space="0" w:color="auto"/>
        <w:left w:val="none" w:sz="0" w:space="0" w:color="auto"/>
        <w:bottom w:val="none" w:sz="0" w:space="0" w:color="auto"/>
        <w:right w:val="none" w:sz="0" w:space="0" w:color="auto"/>
      </w:divBdr>
    </w:div>
    <w:div w:id="1844930131">
      <w:bodyDiv w:val="1"/>
      <w:marLeft w:val="0"/>
      <w:marRight w:val="0"/>
      <w:marTop w:val="0"/>
      <w:marBottom w:val="0"/>
      <w:divBdr>
        <w:top w:val="none" w:sz="0" w:space="0" w:color="auto"/>
        <w:left w:val="none" w:sz="0" w:space="0" w:color="auto"/>
        <w:bottom w:val="none" w:sz="0" w:space="0" w:color="auto"/>
        <w:right w:val="none" w:sz="0" w:space="0" w:color="auto"/>
      </w:divBdr>
    </w:div>
    <w:div w:id="1873691060">
      <w:bodyDiv w:val="1"/>
      <w:marLeft w:val="0"/>
      <w:marRight w:val="0"/>
      <w:marTop w:val="0"/>
      <w:marBottom w:val="0"/>
      <w:divBdr>
        <w:top w:val="none" w:sz="0" w:space="0" w:color="auto"/>
        <w:left w:val="none" w:sz="0" w:space="0" w:color="auto"/>
        <w:bottom w:val="none" w:sz="0" w:space="0" w:color="auto"/>
        <w:right w:val="none" w:sz="0" w:space="0" w:color="auto"/>
      </w:divBdr>
    </w:div>
    <w:div w:id="1890066127">
      <w:bodyDiv w:val="1"/>
      <w:marLeft w:val="0"/>
      <w:marRight w:val="0"/>
      <w:marTop w:val="0"/>
      <w:marBottom w:val="0"/>
      <w:divBdr>
        <w:top w:val="none" w:sz="0" w:space="0" w:color="auto"/>
        <w:left w:val="none" w:sz="0" w:space="0" w:color="auto"/>
        <w:bottom w:val="none" w:sz="0" w:space="0" w:color="auto"/>
        <w:right w:val="none" w:sz="0" w:space="0" w:color="auto"/>
      </w:divBdr>
    </w:div>
    <w:div w:id="1893807960">
      <w:bodyDiv w:val="1"/>
      <w:marLeft w:val="0"/>
      <w:marRight w:val="0"/>
      <w:marTop w:val="0"/>
      <w:marBottom w:val="0"/>
      <w:divBdr>
        <w:top w:val="none" w:sz="0" w:space="0" w:color="auto"/>
        <w:left w:val="none" w:sz="0" w:space="0" w:color="auto"/>
        <w:bottom w:val="none" w:sz="0" w:space="0" w:color="auto"/>
        <w:right w:val="none" w:sz="0" w:space="0" w:color="auto"/>
      </w:divBdr>
    </w:div>
    <w:div w:id="1903758845">
      <w:bodyDiv w:val="1"/>
      <w:marLeft w:val="0"/>
      <w:marRight w:val="0"/>
      <w:marTop w:val="0"/>
      <w:marBottom w:val="0"/>
      <w:divBdr>
        <w:top w:val="none" w:sz="0" w:space="0" w:color="auto"/>
        <w:left w:val="none" w:sz="0" w:space="0" w:color="auto"/>
        <w:bottom w:val="none" w:sz="0" w:space="0" w:color="auto"/>
        <w:right w:val="none" w:sz="0" w:space="0" w:color="auto"/>
      </w:divBdr>
    </w:div>
    <w:div w:id="1908802003">
      <w:bodyDiv w:val="1"/>
      <w:marLeft w:val="0"/>
      <w:marRight w:val="0"/>
      <w:marTop w:val="0"/>
      <w:marBottom w:val="0"/>
      <w:divBdr>
        <w:top w:val="none" w:sz="0" w:space="0" w:color="auto"/>
        <w:left w:val="none" w:sz="0" w:space="0" w:color="auto"/>
        <w:bottom w:val="none" w:sz="0" w:space="0" w:color="auto"/>
        <w:right w:val="none" w:sz="0" w:space="0" w:color="auto"/>
      </w:divBdr>
    </w:div>
    <w:div w:id="1913813377">
      <w:bodyDiv w:val="1"/>
      <w:marLeft w:val="0"/>
      <w:marRight w:val="0"/>
      <w:marTop w:val="0"/>
      <w:marBottom w:val="0"/>
      <w:divBdr>
        <w:top w:val="none" w:sz="0" w:space="0" w:color="auto"/>
        <w:left w:val="none" w:sz="0" w:space="0" w:color="auto"/>
        <w:bottom w:val="none" w:sz="0" w:space="0" w:color="auto"/>
        <w:right w:val="none" w:sz="0" w:space="0" w:color="auto"/>
      </w:divBdr>
    </w:div>
    <w:div w:id="1919823241">
      <w:bodyDiv w:val="1"/>
      <w:marLeft w:val="0"/>
      <w:marRight w:val="0"/>
      <w:marTop w:val="0"/>
      <w:marBottom w:val="0"/>
      <w:divBdr>
        <w:top w:val="none" w:sz="0" w:space="0" w:color="auto"/>
        <w:left w:val="none" w:sz="0" w:space="0" w:color="auto"/>
        <w:bottom w:val="none" w:sz="0" w:space="0" w:color="auto"/>
        <w:right w:val="none" w:sz="0" w:space="0" w:color="auto"/>
      </w:divBdr>
    </w:div>
    <w:div w:id="1922984271">
      <w:bodyDiv w:val="1"/>
      <w:marLeft w:val="0"/>
      <w:marRight w:val="0"/>
      <w:marTop w:val="0"/>
      <w:marBottom w:val="0"/>
      <w:divBdr>
        <w:top w:val="none" w:sz="0" w:space="0" w:color="auto"/>
        <w:left w:val="none" w:sz="0" w:space="0" w:color="auto"/>
        <w:bottom w:val="none" w:sz="0" w:space="0" w:color="auto"/>
        <w:right w:val="none" w:sz="0" w:space="0" w:color="auto"/>
      </w:divBdr>
    </w:div>
    <w:div w:id="1926105502">
      <w:bodyDiv w:val="1"/>
      <w:marLeft w:val="0"/>
      <w:marRight w:val="0"/>
      <w:marTop w:val="0"/>
      <w:marBottom w:val="0"/>
      <w:divBdr>
        <w:top w:val="none" w:sz="0" w:space="0" w:color="auto"/>
        <w:left w:val="none" w:sz="0" w:space="0" w:color="auto"/>
        <w:bottom w:val="none" w:sz="0" w:space="0" w:color="auto"/>
        <w:right w:val="none" w:sz="0" w:space="0" w:color="auto"/>
      </w:divBdr>
    </w:div>
    <w:div w:id="1931617412">
      <w:bodyDiv w:val="1"/>
      <w:marLeft w:val="0"/>
      <w:marRight w:val="0"/>
      <w:marTop w:val="0"/>
      <w:marBottom w:val="0"/>
      <w:divBdr>
        <w:top w:val="none" w:sz="0" w:space="0" w:color="auto"/>
        <w:left w:val="none" w:sz="0" w:space="0" w:color="auto"/>
        <w:bottom w:val="none" w:sz="0" w:space="0" w:color="auto"/>
        <w:right w:val="none" w:sz="0" w:space="0" w:color="auto"/>
      </w:divBdr>
    </w:div>
    <w:div w:id="1933586514">
      <w:bodyDiv w:val="1"/>
      <w:marLeft w:val="0"/>
      <w:marRight w:val="0"/>
      <w:marTop w:val="0"/>
      <w:marBottom w:val="0"/>
      <w:divBdr>
        <w:top w:val="none" w:sz="0" w:space="0" w:color="auto"/>
        <w:left w:val="none" w:sz="0" w:space="0" w:color="auto"/>
        <w:bottom w:val="none" w:sz="0" w:space="0" w:color="auto"/>
        <w:right w:val="none" w:sz="0" w:space="0" w:color="auto"/>
      </w:divBdr>
    </w:div>
    <w:div w:id="1946573817">
      <w:bodyDiv w:val="1"/>
      <w:marLeft w:val="0"/>
      <w:marRight w:val="0"/>
      <w:marTop w:val="0"/>
      <w:marBottom w:val="0"/>
      <w:divBdr>
        <w:top w:val="none" w:sz="0" w:space="0" w:color="auto"/>
        <w:left w:val="none" w:sz="0" w:space="0" w:color="auto"/>
        <w:bottom w:val="none" w:sz="0" w:space="0" w:color="auto"/>
        <w:right w:val="none" w:sz="0" w:space="0" w:color="auto"/>
      </w:divBdr>
    </w:div>
    <w:div w:id="1956907324">
      <w:bodyDiv w:val="1"/>
      <w:marLeft w:val="0"/>
      <w:marRight w:val="0"/>
      <w:marTop w:val="0"/>
      <w:marBottom w:val="0"/>
      <w:divBdr>
        <w:top w:val="none" w:sz="0" w:space="0" w:color="auto"/>
        <w:left w:val="none" w:sz="0" w:space="0" w:color="auto"/>
        <w:bottom w:val="none" w:sz="0" w:space="0" w:color="auto"/>
        <w:right w:val="none" w:sz="0" w:space="0" w:color="auto"/>
      </w:divBdr>
    </w:div>
    <w:div w:id="1959022751">
      <w:bodyDiv w:val="1"/>
      <w:marLeft w:val="0"/>
      <w:marRight w:val="0"/>
      <w:marTop w:val="0"/>
      <w:marBottom w:val="0"/>
      <w:divBdr>
        <w:top w:val="none" w:sz="0" w:space="0" w:color="auto"/>
        <w:left w:val="none" w:sz="0" w:space="0" w:color="auto"/>
        <w:bottom w:val="none" w:sz="0" w:space="0" w:color="auto"/>
        <w:right w:val="none" w:sz="0" w:space="0" w:color="auto"/>
      </w:divBdr>
    </w:div>
    <w:div w:id="1976249382">
      <w:bodyDiv w:val="1"/>
      <w:marLeft w:val="0"/>
      <w:marRight w:val="0"/>
      <w:marTop w:val="0"/>
      <w:marBottom w:val="0"/>
      <w:divBdr>
        <w:top w:val="none" w:sz="0" w:space="0" w:color="auto"/>
        <w:left w:val="none" w:sz="0" w:space="0" w:color="auto"/>
        <w:bottom w:val="none" w:sz="0" w:space="0" w:color="auto"/>
        <w:right w:val="none" w:sz="0" w:space="0" w:color="auto"/>
      </w:divBdr>
    </w:div>
    <w:div w:id="1980647043">
      <w:bodyDiv w:val="1"/>
      <w:marLeft w:val="0"/>
      <w:marRight w:val="0"/>
      <w:marTop w:val="0"/>
      <w:marBottom w:val="0"/>
      <w:divBdr>
        <w:top w:val="none" w:sz="0" w:space="0" w:color="auto"/>
        <w:left w:val="none" w:sz="0" w:space="0" w:color="auto"/>
        <w:bottom w:val="none" w:sz="0" w:space="0" w:color="auto"/>
        <w:right w:val="none" w:sz="0" w:space="0" w:color="auto"/>
      </w:divBdr>
    </w:div>
    <w:div w:id="1991321563">
      <w:bodyDiv w:val="1"/>
      <w:marLeft w:val="0"/>
      <w:marRight w:val="0"/>
      <w:marTop w:val="0"/>
      <w:marBottom w:val="0"/>
      <w:divBdr>
        <w:top w:val="none" w:sz="0" w:space="0" w:color="auto"/>
        <w:left w:val="none" w:sz="0" w:space="0" w:color="auto"/>
        <w:bottom w:val="none" w:sz="0" w:space="0" w:color="auto"/>
        <w:right w:val="none" w:sz="0" w:space="0" w:color="auto"/>
      </w:divBdr>
    </w:div>
    <w:div w:id="2020816814">
      <w:bodyDiv w:val="1"/>
      <w:marLeft w:val="0"/>
      <w:marRight w:val="0"/>
      <w:marTop w:val="0"/>
      <w:marBottom w:val="0"/>
      <w:divBdr>
        <w:top w:val="none" w:sz="0" w:space="0" w:color="auto"/>
        <w:left w:val="none" w:sz="0" w:space="0" w:color="auto"/>
        <w:bottom w:val="none" w:sz="0" w:space="0" w:color="auto"/>
        <w:right w:val="none" w:sz="0" w:space="0" w:color="auto"/>
      </w:divBdr>
    </w:div>
    <w:div w:id="2056462447">
      <w:bodyDiv w:val="1"/>
      <w:marLeft w:val="0"/>
      <w:marRight w:val="0"/>
      <w:marTop w:val="0"/>
      <w:marBottom w:val="0"/>
      <w:divBdr>
        <w:top w:val="none" w:sz="0" w:space="0" w:color="auto"/>
        <w:left w:val="none" w:sz="0" w:space="0" w:color="auto"/>
        <w:bottom w:val="none" w:sz="0" w:space="0" w:color="auto"/>
        <w:right w:val="none" w:sz="0" w:space="0" w:color="auto"/>
      </w:divBdr>
    </w:div>
    <w:div w:id="2123650181">
      <w:bodyDiv w:val="1"/>
      <w:marLeft w:val="0"/>
      <w:marRight w:val="0"/>
      <w:marTop w:val="0"/>
      <w:marBottom w:val="0"/>
      <w:divBdr>
        <w:top w:val="none" w:sz="0" w:space="0" w:color="auto"/>
        <w:left w:val="none" w:sz="0" w:space="0" w:color="auto"/>
        <w:bottom w:val="none" w:sz="0" w:space="0" w:color="auto"/>
        <w:right w:val="none" w:sz="0" w:space="0" w:color="auto"/>
      </w:divBdr>
    </w:div>
    <w:div w:id="2132162050">
      <w:bodyDiv w:val="1"/>
      <w:marLeft w:val="0"/>
      <w:marRight w:val="0"/>
      <w:marTop w:val="0"/>
      <w:marBottom w:val="0"/>
      <w:divBdr>
        <w:top w:val="none" w:sz="0" w:space="0" w:color="auto"/>
        <w:left w:val="none" w:sz="0" w:space="0" w:color="auto"/>
        <w:bottom w:val="none" w:sz="0" w:space="0" w:color="auto"/>
        <w:right w:val="none" w:sz="0" w:space="0" w:color="auto"/>
      </w:divBdr>
    </w:div>
    <w:div w:id="213532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yperlink" Target="../../&#1055;&#1054;&#1057;&#1058;&#1040;&#1053;&#1054;&#1042;&#1051;&#1045;&#1053;&#1048;&#1071;%20&#1059;&#1069;&#1056;&#1055;&#1080;&#1058;%202013&#1075;/&#1056;&#1072;&#1079;&#1088;&#1072;&#1073;&#1086;&#1090;&#1082;&#1072;%20&#1076;&#1086;&#1083;&#1075;&#1086;&#1089;&#1088;%20&#1094;&#1077;&#1083;%20&#1087;&#1088;&#1086;&#1075;&#1088;&#1072;&#1084;&#1084;/&#1055;&#1086;&#1089;&#1090;&#1072;&#1085;&#1086;&#1074;&#1083;&#1077;&#1085;&#1080;&#1077;%20&#1055;&#1088;&#1072;&#1074;&#1080;&#1090;&#1077;&#1083;&#1100;&#1089;&#1090;&#1074;&#1072;%20&#1053;&#1086;&#1074;&#1086;&#1089;&#1080;&#1073;&#1080;&#1088;&#1089;&#1082;&#1086;&#1081;%20&#1086;&#1073;&#1083;&#1072;&#1089;&#1090;&#1080;%20&#1086;&#1090;%2030_01_2.rtf" TargetMode="External"/><Relationship Id="rId39" Type="http://schemas.openxmlformats.org/officeDocument/2006/relationships/hyperlink" Target="../../&#1055;&#1054;&#1057;&#1058;&#1040;&#1053;&#1054;&#1042;&#1051;&#1045;&#1053;&#1048;&#1071;%20&#1059;&#1069;&#1056;&#1055;&#1080;&#1058;%202013&#1075;/&#1056;&#1072;&#1079;&#1088;&#1072;&#1073;&#1086;&#1090;&#1082;&#1072;%20&#1076;&#1086;&#1083;&#1075;&#1086;&#1089;&#1088;%20&#1094;&#1077;&#1083;%20&#1087;&#1088;&#1086;&#1075;&#1088;&#1072;&#1084;&#1084;/&#1055;&#1086;&#1089;&#1090;&#1072;&#1085;&#1086;&#1074;&#1083;&#1077;&#1085;&#1080;&#1077;%20&#1055;&#1088;&#1072;&#1074;&#1080;&#1090;&#1077;&#1083;&#1100;&#1089;&#1090;&#1074;&#1072;%20&#1053;&#1086;&#1074;&#1086;&#1089;&#1080;&#1073;&#1080;&#1088;&#1089;&#1082;&#1086;&#1081;%20&#1086;&#1073;&#1083;&#1072;&#1089;&#1090;&#1080;%20&#1086;&#1090;%2030_01_2.rtf" TargetMode="External"/><Relationship Id="rId21" Type="http://schemas.openxmlformats.org/officeDocument/2006/relationships/hyperlink" Target="consultantplus://offline/main?base=RLAW049;n=43745;fld=134;dst=100289" TargetMode="External"/><Relationship Id="rId34" Type="http://schemas.openxmlformats.org/officeDocument/2006/relationships/hyperlink" Target="../../&#1055;&#1054;&#1057;&#1058;&#1040;&#1053;&#1054;&#1042;&#1051;&#1045;&#1053;&#1048;&#1071;%20&#1059;&#1069;&#1056;&#1055;&#1080;&#1058;%202013&#1075;/&#1056;&#1072;&#1079;&#1088;&#1072;&#1073;&#1086;&#1090;&#1082;&#1072;%20&#1076;&#1086;&#1083;&#1075;&#1086;&#1089;&#1088;%20&#1094;&#1077;&#1083;%20&#1087;&#1088;&#1086;&#1075;&#1088;&#1072;&#1084;&#1084;/&#1055;&#1086;&#1089;&#1090;&#1072;&#1085;&#1086;&#1074;&#1083;&#1077;&#1085;&#1080;&#1077;%20&#1055;&#1088;&#1072;&#1074;&#1080;&#1090;&#1077;&#1083;&#1100;&#1089;&#1090;&#1074;&#1072;%20&#1053;&#1086;&#1074;&#1086;&#1089;&#1080;&#1073;&#1080;&#1088;&#1089;&#1082;&#1086;&#1081;%20&#1086;&#1073;&#1083;&#1072;&#1089;&#1090;&#1080;%20&#1086;&#1090;%2030_01_2.rtf" TargetMode="External"/><Relationship Id="rId42" Type="http://schemas.openxmlformats.org/officeDocument/2006/relationships/hyperlink" Target="../../&#1055;&#1054;&#1057;&#1058;&#1040;&#1053;&#1054;&#1042;&#1051;&#1045;&#1053;&#1048;&#1071;%20&#1059;&#1069;&#1056;&#1055;&#1080;&#1058;%202013&#1075;/&#1056;&#1072;&#1079;&#1088;&#1072;&#1073;&#1086;&#1090;&#1082;&#1072;%20&#1076;&#1086;&#1083;&#1075;&#1086;&#1089;&#1088;%20&#1094;&#1077;&#1083;%20&#1087;&#1088;&#1086;&#1075;&#1088;&#1072;&#1084;&#1084;/&#1055;&#1086;&#1089;&#1090;&#1072;&#1085;&#1086;&#1074;&#1083;&#1077;&#1085;&#1080;&#1077;%20&#1055;&#1088;&#1072;&#1074;&#1080;&#1090;&#1077;&#1083;&#1100;&#1089;&#1090;&#1074;&#1072;%20&#1053;&#1086;&#1074;&#1086;&#1089;&#1080;&#1073;&#1080;&#1088;&#1089;&#1082;&#1086;&#1081;%20&#1086;&#1073;&#1083;&#1072;&#1089;&#1090;&#1080;%20&#1086;&#1090;%2030_01_2.rtf" TargetMode="External"/><Relationship Id="rId47" Type="http://schemas.openxmlformats.org/officeDocument/2006/relationships/hyperlink" Target="../../&#1055;&#1054;&#1057;&#1058;&#1040;&#1053;&#1054;&#1042;&#1051;&#1045;&#1053;&#1048;&#1071;%20&#1059;&#1069;&#1056;&#1055;&#1080;&#1058;%202013&#1075;/&#1056;&#1072;&#1079;&#1088;&#1072;&#1073;&#1086;&#1090;&#1082;&#1072;%20&#1076;&#1086;&#1083;&#1075;&#1086;&#1089;&#1088;%20&#1094;&#1077;&#1083;%20&#1087;&#1088;&#1086;&#1075;&#1088;&#1072;&#1084;&#1084;/&#1055;&#1086;&#1089;&#1090;&#1072;&#1085;&#1086;&#1074;&#1083;&#1077;&#1085;&#1080;&#1077;%20&#1055;&#1088;&#1072;&#1074;&#1080;&#1090;&#1077;&#1083;&#1100;&#1089;&#1090;&#1074;&#1072;%20&#1053;&#1086;&#1074;&#1086;&#1089;&#1080;&#1073;&#1080;&#1088;&#1089;&#1082;&#1086;&#1081;%20&#1086;&#1073;&#1083;&#1072;&#1089;&#1090;&#1080;%20&#1086;&#1090;%2030_01_2.rtf" TargetMode="External"/><Relationship Id="rId50" Type="http://schemas.openxmlformats.org/officeDocument/2006/relationships/hyperlink" Target="../../&#1055;&#1054;&#1057;&#1058;&#1040;&#1053;&#1054;&#1042;&#1051;&#1045;&#1053;&#1048;&#1071;%20&#1059;&#1069;&#1056;&#1055;&#1080;&#1058;%202013&#1075;/&#1056;&#1072;&#1079;&#1088;&#1072;&#1073;&#1086;&#1090;&#1082;&#1072;%20&#1076;&#1086;&#1083;&#1075;&#1086;&#1089;&#1088;%20&#1094;&#1077;&#1083;%20&#1087;&#1088;&#1086;&#1075;&#1088;&#1072;&#1084;&#1084;/&#1055;&#1086;&#1089;&#1090;&#1072;&#1085;&#1086;&#1074;&#1083;&#1077;&#1085;&#1080;&#1077;%20&#1055;&#1088;&#1072;&#1074;&#1080;&#1090;&#1077;&#1083;&#1100;&#1089;&#1090;&#1074;&#1072;%20&#1053;&#1086;&#1074;&#1086;&#1089;&#1080;&#1073;&#1080;&#1088;&#1089;&#1082;&#1086;&#1081;%20&#1086;&#1073;&#1083;&#1072;&#1089;&#1090;&#1080;%20&#1086;&#1090;%2030_01_2.rtf" TargetMode="External"/><Relationship Id="rId55" Type="http://schemas.openxmlformats.org/officeDocument/2006/relationships/hyperlink" Target="../../&#1055;&#1054;&#1057;&#1058;&#1040;&#1053;&#1054;&#1042;&#1051;&#1045;&#1053;&#1048;&#1071;%20&#1059;&#1069;&#1056;&#1055;&#1080;&#1058;%202013&#1075;/&#1056;&#1072;&#1079;&#1088;&#1072;&#1073;&#1086;&#1090;&#1082;&#1072;%20&#1076;&#1086;&#1083;&#1075;&#1086;&#1089;&#1088;%20&#1094;&#1077;&#1083;%20&#1087;&#1088;&#1086;&#1075;&#1088;&#1072;&#1084;&#1084;/&#1055;&#1086;&#1089;&#1090;&#1072;&#1085;&#1086;&#1074;&#1083;&#1077;&#1085;&#1080;&#1077;%20&#1055;&#1088;&#1072;&#1074;&#1080;&#1090;&#1077;&#1083;&#1100;&#1089;&#1090;&#1074;&#1072;%20&#1053;&#1086;&#1074;&#1086;&#1089;&#1080;&#1073;&#1080;&#1088;&#1089;&#1082;&#1086;&#1081;%20&#1086;&#1073;&#1083;&#1072;&#1089;&#1090;&#1080;%20&#1086;&#1090;%2030_01_2.rtf"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yperlink" Target="consultantplus://offline/main?base=RLAW049;n=43745;fld=134;dst=100289" TargetMode="External"/><Relationship Id="rId33" Type="http://schemas.openxmlformats.org/officeDocument/2006/relationships/hyperlink" Target="../../&#1055;&#1054;&#1057;&#1058;&#1040;&#1053;&#1054;&#1042;&#1051;&#1045;&#1053;&#1048;&#1071;%20&#1059;&#1069;&#1056;&#1055;&#1080;&#1058;%202013&#1075;/&#1056;&#1072;&#1079;&#1088;&#1072;&#1073;&#1086;&#1090;&#1082;&#1072;%20&#1076;&#1086;&#1083;&#1075;&#1086;&#1089;&#1088;%20&#1094;&#1077;&#1083;%20&#1087;&#1088;&#1086;&#1075;&#1088;&#1072;&#1084;&#1084;/&#1055;&#1086;&#1089;&#1090;&#1072;&#1085;&#1086;&#1074;&#1083;&#1077;&#1085;&#1080;&#1077;%20&#1055;&#1088;&#1072;&#1074;&#1080;&#1090;&#1077;&#1083;&#1100;&#1089;&#1090;&#1074;&#1072;%20&#1053;&#1086;&#1074;&#1086;&#1089;&#1080;&#1073;&#1080;&#1088;&#1089;&#1082;&#1086;&#1081;%20&#1086;&#1073;&#1083;&#1072;&#1089;&#1090;&#1080;%20&#1086;&#1090;%2030_01_2.rtf" TargetMode="External"/><Relationship Id="rId38" Type="http://schemas.openxmlformats.org/officeDocument/2006/relationships/hyperlink" Target="../../&#1055;&#1054;&#1057;&#1058;&#1040;&#1053;&#1054;&#1042;&#1051;&#1045;&#1053;&#1048;&#1071;%20&#1059;&#1069;&#1056;&#1055;&#1080;&#1058;%202013&#1075;/&#1056;&#1072;&#1079;&#1088;&#1072;&#1073;&#1086;&#1090;&#1082;&#1072;%20&#1076;&#1086;&#1083;&#1075;&#1086;&#1089;&#1088;%20&#1094;&#1077;&#1083;%20&#1087;&#1088;&#1086;&#1075;&#1088;&#1072;&#1084;&#1084;/&#1055;&#1086;&#1089;&#1090;&#1072;&#1085;&#1086;&#1074;&#1083;&#1077;&#1085;&#1080;&#1077;%20&#1055;&#1088;&#1072;&#1074;&#1080;&#1090;&#1077;&#1083;&#1100;&#1089;&#1090;&#1074;&#1072;%20&#1053;&#1086;&#1074;&#1086;&#1089;&#1080;&#1073;&#1080;&#1088;&#1089;&#1082;&#1086;&#1081;%20&#1086;&#1073;&#1083;&#1072;&#1089;&#1090;&#1080;%20&#1086;&#1090;%2030_01_2.rtf" TargetMode="External"/><Relationship Id="rId46" Type="http://schemas.openxmlformats.org/officeDocument/2006/relationships/hyperlink" Target="../../&#1055;&#1054;&#1057;&#1058;&#1040;&#1053;&#1054;&#1042;&#1051;&#1045;&#1053;&#1048;&#1071;%20&#1059;&#1069;&#1056;&#1055;&#1080;&#1058;%202013&#1075;/&#1056;&#1072;&#1079;&#1088;&#1072;&#1073;&#1086;&#1090;&#1082;&#1072;%20&#1076;&#1086;&#1083;&#1075;&#1086;&#1089;&#1088;%20&#1094;&#1077;&#1083;%20&#1087;&#1088;&#1086;&#1075;&#1088;&#1072;&#1084;&#1084;/&#1055;&#1086;&#1089;&#1090;&#1072;&#1085;&#1086;&#1074;&#1083;&#1077;&#1085;&#1080;&#1077;%20&#1055;&#1088;&#1072;&#1074;&#1080;&#1090;&#1077;&#1083;&#1100;&#1089;&#1090;&#1074;&#1072;%20&#1053;&#1086;&#1074;&#1086;&#1089;&#1080;&#1073;&#1080;&#1088;&#1089;&#1082;&#1086;&#1081;%20&#1086;&#1073;&#1083;&#1072;&#1089;&#1090;&#1080;%20&#1086;&#1090;%2030_01_2.rtf"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toguchin.org/&#1069;&#1082;&#1086;&#1085;&#1086;&#1084;&#1080;&#1082;&#1072;/&#1052;&#1072;&#1083;&#1086;&#1077;" TargetMode="External"/><Relationship Id="rId29" Type="http://schemas.openxmlformats.org/officeDocument/2006/relationships/hyperlink" Target="../../&#1055;&#1054;&#1057;&#1058;&#1040;&#1053;&#1054;&#1042;&#1051;&#1045;&#1053;&#1048;&#1071;%20&#1059;&#1069;&#1056;&#1055;&#1080;&#1058;%202013&#1075;/&#1056;&#1072;&#1079;&#1088;&#1072;&#1073;&#1086;&#1090;&#1082;&#1072;%20&#1076;&#1086;&#1083;&#1075;&#1086;&#1089;&#1088;%20&#1094;&#1077;&#1083;%20&#1087;&#1088;&#1086;&#1075;&#1088;&#1072;&#1084;&#1084;/&#1055;&#1086;&#1089;&#1090;&#1072;&#1085;&#1086;&#1074;&#1083;&#1077;&#1085;&#1080;&#1077;%20&#1055;&#1088;&#1072;&#1074;&#1080;&#1090;&#1077;&#1083;&#1100;&#1089;&#1090;&#1074;&#1072;%20&#1053;&#1086;&#1074;&#1086;&#1089;&#1080;&#1073;&#1080;&#1088;&#1089;&#1082;&#1086;&#1081;%20&#1086;&#1073;&#1083;&#1072;&#1089;&#1090;&#1080;%20&#1086;&#1090;%2030_01_2.rtf" TargetMode="External"/><Relationship Id="rId41" Type="http://schemas.openxmlformats.org/officeDocument/2006/relationships/hyperlink" Target="../../&#1055;&#1054;&#1057;&#1058;&#1040;&#1053;&#1054;&#1042;&#1051;&#1045;&#1053;&#1048;&#1071;%20&#1059;&#1069;&#1056;&#1055;&#1080;&#1058;%202013&#1075;/&#1056;&#1072;&#1079;&#1088;&#1072;&#1073;&#1086;&#1090;&#1082;&#1072;%20&#1076;&#1086;&#1083;&#1075;&#1086;&#1089;&#1088;%20&#1094;&#1077;&#1083;%20&#1087;&#1088;&#1086;&#1075;&#1088;&#1072;&#1084;&#1084;/&#1055;&#1086;&#1089;&#1090;&#1072;&#1085;&#1086;&#1074;&#1083;&#1077;&#1085;&#1080;&#1077;%20&#1055;&#1088;&#1072;&#1074;&#1080;&#1090;&#1077;&#1083;&#1100;&#1089;&#1090;&#1074;&#1072;%20&#1053;&#1086;&#1074;&#1086;&#1089;&#1080;&#1073;&#1080;&#1088;&#1089;&#1082;&#1086;&#1081;%20&#1086;&#1073;&#1083;&#1072;&#1089;&#1090;&#1080;%20&#1086;&#1090;%2030_01_2.rtf" TargetMode="External"/><Relationship Id="rId54" Type="http://schemas.openxmlformats.org/officeDocument/2006/relationships/hyperlink" Target="../../&#1055;&#1054;&#1057;&#1058;&#1040;&#1053;&#1054;&#1042;&#1051;&#1045;&#1053;&#1048;&#1071;%20&#1059;&#1069;&#1056;&#1055;&#1080;&#1058;%202013&#1075;/&#1056;&#1072;&#1079;&#1088;&#1072;&#1073;&#1086;&#1090;&#1082;&#1072;%20&#1076;&#1086;&#1083;&#1075;&#1086;&#1089;&#1088;%20&#1094;&#1077;&#1083;%20&#1087;&#1088;&#1086;&#1075;&#1088;&#1072;&#1084;&#1084;/&#1055;&#1086;&#1089;&#1090;&#1072;&#1085;&#1086;&#1074;&#1083;&#1077;&#1085;&#1080;&#1077;%20&#1055;&#1088;&#1072;&#1074;&#1080;&#1090;&#1077;&#1083;&#1100;&#1089;&#1090;&#1074;&#1072;%20&#1053;&#1086;&#1074;&#1086;&#1089;&#1080;&#1073;&#1080;&#1088;&#1089;&#1082;&#1086;&#1081;%20&#1086;&#1073;&#1083;&#1072;&#1089;&#1090;&#1080;%20&#1086;&#1090;%2030_01_2.rt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internet.garant.ru/document/redirect/74681710/0" TargetMode="External"/><Relationship Id="rId32" Type="http://schemas.openxmlformats.org/officeDocument/2006/relationships/hyperlink" Target="../../&#1055;&#1054;&#1057;&#1058;&#1040;&#1053;&#1054;&#1042;&#1051;&#1045;&#1053;&#1048;&#1071;%20&#1059;&#1069;&#1056;&#1055;&#1080;&#1058;%202013&#1075;/&#1056;&#1072;&#1079;&#1088;&#1072;&#1073;&#1086;&#1090;&#1082;&#1072;%20&#1076;&#1086;&#1083;&#1075;&#1086;&#1089;&#1088;%20&#1094;&#1077;&#1083;%20&#1087;&#1088;&#1086;&#1075;&#1088;&#1072;&#1084;&#1084;/&#1055;&#1086;&#1089;&#1090;&#1072;&#1085;&#1086;&#1074;&#1083;&#1077;&#1085;&#1080;&#1077;%20&#1055;&#1088;&#1072;&#1074;&#1080;&#1090;&#1077;&#1083;&#1100;&#1089;&#1090;&#1074;&#1072;%20&#1053;&#1086;&#1074;&#1086;&#1089;&#1080;&#1073;&#1080;&#1088;&#1089;&#1082;&#1086;&#1081;%20&#1086;&#1073;&#1083;&#1072;&#1089;&#1090;&#1080;%20&#1086;&#1090;%2030_01_2.rtf" TargetMode="External"/><Relationship Id="rId37" Type="http://schemas.openxmlformats.org/officeDocument/2006/relationships/hyperlink" Target="../../&#1055;&#1054;&#1057;&#1058;&#1040;&#1053;&#1054;&#1042;&#1051;&#1045;&#1053;&#1048;&#1071;%20&#1059;&#1069;&#1056;&#1055;&#1080;&#1058;%202013&#1075;/&#1056;&#1072;&#1079;&#1088;&#1072;&#1073;&#1086;&#1090;&#1082;&#1072;%20&#1076;&#1086;&#1083;&#1075;&#1086;&#1089;&#1088;%20&#1094;&#1077;&#1083;%20&#1087;&#1088;&#1086;&#1075;&#1088;&#1072;&#1084;&#1084;/&#1055;&#1086;&#1089;&#1090;&#1072;&#1085;&#1086;&#1074;&#1083;&#1077;&#1085;&#1080;&#1077;%20&#1055;&#1088;&#1072;&#1074;&#1080;&#1090;&#1077;&#1083;&#1100;&#1089;&#1090;&#1074;&#1072;%20&#1053;&#1086;&#1074;&#1086;&#1089;&#1080;&#1073;&#1080;&#1088;&#1089;&#1082;&#1086;&#1081;%20&#1086;&#1073;&#1083;&#1072;&#1089;&#1090;&#1080;%20&#1086;&#1090;%2030_01_2.rtf" TargetMode="External"/><Relationship Id="rId40" Type="http://schemas.openxmlformats.org/officeDocument/2006/relationships/hyperlink" Target="../../&#1055;&#1054;&#1057;&#1058;&#1040;&#1053;&#1054;&#1042;&#1051;&#1045;&#1053;&#1048;&#1071;%20&#1059;&#1069;&#1056;&#1055;&#1080;&#1058;%202013&#1075;/&#1056;&#1072;&#1079;&#1088;&#1072;&#1073;&#1086;&#1090;&#1082;&#1072;%20&#1076;&#1086;&#1083;&#1075;&#1086;&#1089;&#1088;%20&#1094;&#1077;&#1083;%20&#1087;&#1088;&#1086;&#1075;&#1088;&#1072;&#1084;&#1084;/&#1055;&#1086;&#1089;&#1090;&#1072;&#1085;&#1086;&#1074;&#1083;&#1077;&#1085;&#1080;&#1077;%20&#1055;&#1088;&#1072;&#1074;&#1080;&#1090;&#1077;&#1083;&#1100;&#1089;&#1090;&#1074;&#1072;%20&#1053;&#1086;&#1074;&#1086;&#1089;&#1080;&#1073;&#1080;&#1088;&#1089;&#1082;&#1086;&#1081;%20&#1086;&#1073;&#1083;&#1072;&#1089;&#1090;&#1080;%20&#1086;&#1090;%2030_01_2.rtf" TargetMode="External"/><Relationship Id="rId45" Type="http://schemas.openxmlformats.org/officeDocument/2006/relationships/hyperlink" Target="../../&#1055;&#1054;&#1057;&#1058;&#1040;&#1053;&#1054;&#1042;&#1051;&#1045;&#1053;&#1048;&#1071;%20&#1059;&#1069;&#1056;&#1055;&#1080;&#1058;%202013&#1075;/&#1056;&#1072;&#1079;&#1088;&#1072;&#1073;&#1086;&#1090;&#1082;&#1072;%20&#1076;&#1086;&#1083;&#1075;&#1086;&#1089;&#1088;%20&#1094;&#1077;&#1083;%20&#1087;&#1088;&#1086;&#1075;&#1088;&#1072;&#1084;&#1084;/&#1055;&#1086;&#1089;&#1090;&#1072;&#1085;&#1086;&#1074;&#1083;&#1077;&#1085;&#1080;&#1077;%20&#1055;&#1088;&#1072;&#1074;&#1080;&#1090;&#1077;&#1083;&#1100;&#1089;&#1090;&#1074;&#1072;%20&#1053;&#1086;&#1074;&#1086;&#1089;&#1080;&#1073;&#1080;&#1088;&#1089;&#1082;&#1086;&#1081;%20&#1086;&#1073;&#1083;&#1072;&#1089;&#1090;&#1080;%20&#1086;&#1090;%2030_01_2.rtf" TargetMode="External"/><Relationship Id="rId53" Type="http://schemas.openxmlformats.org/officeDocument/2006/relationships/hyperlink" Target="../../&#1055;&#1054;&#1057;&#1058;&#1040;&#1053;&#1054;&#1042;&#1051;&#1045;&#1053;&#1048;&#1071;%20&#1059;&#1069;&#1056;&#1055;&#1080;&#1058;%202013&#1075;/&#1056;&#1072;&#1079;&#1088;&#1072;&#1073;&#1086;&#1090;&#1082;&#1072;%20&#1076;&#1086;&#1083;&#1075;&#1086;&#1089;&#1088;%20&#1094;&#1077;&#1083;%20&#1087;&#1088;&#1086;&#1075;&#1088;&#1072;&#1084;&#1084;/&#1055;&#1086;&#1089;&#1090;&#1072;&#1085;&#1086;&#1074;&#1083;&#1077;&#1085;&#1080;&#1077;%20&#1055;&#1088;&#1072;&#1074;&#1080;&#1090;&#1077;&#1083;&#1100;&#1089;&#1090;&#1074;&#1072;%20&#1053;&#1086;&#1074;&#1086;&#1089;&#1080;&#1073;&#1080;&#1088;&#1089;&#1082;&#1086;&#1081;%20&#1086;&#1073;&#1083;&#1072;&#1089;&#1090;&#1080;%20&#1086;&#1090;%2030_01_2.rtf" TargetMode="Externa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consultantplus://offline/main?base=RLAW049;n=43745;fld=134;dst=100289" TargetMode="External"/><Relationship Id="rId28" Type="http://schemas.openxmlformats.org/officeDocument/2006/relationships/hyperlink" Target="../../&#1055;&#1054;&#1057;&#1058;&#1040;&#1053;&#1054;&#1042;&#1051;&#1045;&#1053;&#1048;&#1071;%20&#1059;&#1069;&#1056;&#1055;&#1080;&#1058;%202013&#1075;/&#1056;&#1072;&#1079;&#1088;&#1072;&#1073;&#1086;&#1090;&#1082;&#1072;%20&#1076;&#1086;&#1083;&#1075;&#1086;&#1089;&#1088;%20&#1094;&#1077;&#1083;%20&#1087;&#1088;&#1086;&#1075;&#1088;&#1072;&#1084;&#1084;/&#1055;&#1086;&#1089;&#1090;&#1072;&#1085;&#1086;&#1074;&#1083;&#1077;&#1085;&#1080;&#1077;%20&#1055;&#1088;&#1072;&#1074;&#1080;&#1090;&#1077;&#1083;&#1100;&#1089;&#1090;&#1074;&#1072;%20&#1053;&#1086;&#1074;&#1086;&#1089;&#1080;&#1073;&#1080;&#1088;&#1089;&#1082;&#1086;&#1081;%20&#1086;&#1073;&#1083;&#1072;&#1089;&#1090;&#1080;%20&#1086;&#1090;%2030_01_2.rtf" TargetMode="External"/><Relationship Id="rId36" Type="http://schemas.openxmlformats.org/officeDocument/2006/relationships/hyperlink" Target="../../&#1055;&#1054;&#1057;&#1058;&#1040;&#1053;&#1054;&#1042;&#1051;&#1045;&#1053;&#1048;&#1071;%20&#1059;&#1069;&#1056;&#1055;&#1080;&#1058;%202013&#1075;/&#1056;&#1072;&#1079;&#1088;&#1072;&#1073;&#1086;&#1090;&#1082;&#1072;%20&#1076;&#1086;&#1083;&#1075;&#1086;&#1089;&#1088;%20&#1094;&#1077;&#1083;%20&#1087;&#1088;&#1086;&#1075;&#1088;&#1072;&#1084;&#1084;/&#1055;&#1086;&#1089;&#1090;&#1072;&#1085;&#1086;&#1074;&#1083;&#1077;&#1085;&#1080;&#1077;%20&#1055;&#1088;&#1072;&#1074;&#1080;&#1090;&#1077;&#1083;&#1100;&#1089;&#1090;&#1074;&#1072;%20&#1053;&#1086;&#1074;&#1086;&#1089;&#1080;&#1073;&#1080;&#1088;&#1089;&#1082;&#1086;&#1081;%20&#1086;&#1073;&#1083;&#1072;&#1089;&#1090;&#1080;%20&#1086;&#1090;%2030_01_2.rtf" TargetMode="External"/><Relationship Id="rId49" Type="http://schemas.openxmlformats.org/officeDocument/2006/relationships/hyperlink" Target="../../&#1055;&#1054;&#1057;&#1058;&#1040;&#1053;&#1054;&#1042;&#1051;&#1045;&#1053;&#1048;&#1071;%20&#1059;&#1069;&#1056;&#1055;&#1080;&#1058;%202013&#1075;/&#1056;&#1072;&#1079;&#1088;&#1072;&#1073;&#1086;&#1090;&#1082;&#1072;%20&#1076;&#1086;&#1083;&#1075;&#1086;&#1089;&#1088;%20&#1094;&#1077;&#1083;%20&#1087;&#1088;&#1086;&#1075;&#1088;&#1072;&#1084;&#1084;/&#1055;&#1086;&#1089;&#1090;&#1072;&#1085;&#1086;&#1074;&#1083;&#1077;&#1085;&#1080;&#1077;%20&#1055;&#1088;&#1072;&#1074;&#1080;&#1090;&#1077;&#1083;&#1100;&#1089;&#1090;&#1074;&#1072;%20&#1053;&#1086;&#1074;&#1086;&#1089;&#1080;&#1073;&#1080;&#1088;&#1089;&#1082;&#1086;&#1081;%20&#1086;&#1073;&#1083;&#1072;&#1089;&#1090;&#1080;%20&#1086;&#1090;%2030_01_2.rtf" TargetMode="External"/><Relationship Id="rId57" Type="http://schemas.openxmlformats.org/officeDocument/2006/relationships/hyperlink" Target="../../&#1055;&#1054;&#1057;&#1058;&#1040;&#1053;&#1054;&#1042;&#1051;&#1045;&#1053;&#1048;&#1071;%20&#1059;&#1069;&#1056;&#1055;&#1080;&#1058;%202013&#1075;/&#1056;&#1072;&#1079;&#1088;&#1072;&#1073;&#1086;&#1090;&#1082;&#1072;%20&#1076;&#1086;&#1083;&#1075;&#1086;&#1089;&#1088;%20&#1094;&#1077;&#1083;%20&#1087;&#1088;&#1086;&#1075;&#1088;&#1072;&#1084;&#1084;/&#1055;&#1086;&#1089;&#1090;&#1072;&#1085;&#1086;&#1074;&#1083;&#1077;&#1085;&#1080;&#1077;%20&#1055;&#1088;&#1072;&#1074;&#1080;&#1090;&#1077;&#1083;&#1100;&#1089;&#1090;&#1074;&#1072;%20&#1053;&#1086;&#1074;&#1086;&#1089;&#1080;&#1073;&#1080;&#1088;&#1089;&#1082;&#1086;&#1081;%20&#1086;&#1073;&#1083;&#1072;&#1089;&#1090;&#1080;%20&#1086;&#1090;%2030_01_2.rtf" TargetMode="External"/><Relationship Id="rId10" Type="http://schemas.openxmlformats.org/officeDocument/2006/relationships/image" Target="media/image2.emf"/><Relationship Id="rId19" Type="http://schemas.openxmlformats.org/officeDocument/2006/relationships/header" Target="header1.xml"/><Relationship Id="rId31" Type="http://schemas.openxmlformats.org/officeDocument/2006/relationships/hyperlink" Target="../../&#1055;&#1054;&#1057;&#1058;&#1040;&#1053;&#1054;&#1042;&#1051;&#1045;&#1053;&#1048;&#1071;%20&#1059;&#1069;&#1056;&#1055;&#1080;&#1058;%202013&#1075;/&#1056;&#1072;&#1079;&#1088;&#1072;&#1073;&#1086;&#1090;&#1082;&#1072;%20&#1076;&#1086;&#1083;&#1075;&#1086;&#1089;&#1088;%20&#1094;&#1077;&#1083;%20&#1087;&#1088;&#1086;&#1075;&#1088;&#1072;&#1084;&#1084;/&#1055;&#1086;&#1089;&#1090;&#1072;&#1085;&#1086;&#1074;&#1083;&#1077;&#1085;&#1080;&#1077;%20&#1055;&#1088;&#1072;&#1074;&#1080;&#1090;&#1077;&#1083;&#1100;&#1089;&#1090;&#1074;&#1072;%20&#1053;&#1086;&#1074;&#1086;&#1089;&#1080;&#1073;&#1080;&#1088;&#1089;&#1082;&#1086;&#1081;%20&#1086;&#1073;&#1083;&#1072;&#1089;&#1090;&#1080;%20&#1086;&#1090;%2030_01_2.rtf" TargetMode="External"/><Relationship Id="rId44" Type="http://schemas.openxmlformats.org/officeDocument/2006/relationships/hyperlink" Target="../../&#1055;&#1054;&#1057;&#1058;&#1040;&#1053;&#1054;&#1042;&#1051;&#1045;&#1053;&#1048;&#1071;%20&#1059;&#1069;&#1056;&#1055;&#1080;&#1058;%202013&#1075;/&#1056;&#1072;&#1079;&#1088;&#1072;&#1073;&#1086;&#1090;&#1082;&#1072;%20&#1076;&#1086;&#1083;&#1075;&#1086;&#1089;&#1088;%20&#1094;&#1077;&#1083;%20&#1087;&#1088;&#1086;&#1075;&#1088;&#1072;&#1084;&#1084;/&#1055;&#1086;&#1089;&#1090;&#1072;&#1085;&#1086;&#1074;&#1083;&#1077;&#1085;&#1080;&#1077;%20&#1055;&#1088;&#1072;&#1074;&#1080;&#1090;&#1077;&#1083;&#1100;&#1089;&#1090;&#1074;&#1072;%20&#1053;&#1086;&#1074;&#1086;&#1089;&#1080;&#1073;&#1080;&#1088;&#1089;&#1082;&#1086;&#1081;%20&#1086;&#1073;&#1083;&#1072;&#1089;&#1090;&#1080;%20&#1086;&#1090;%2030_01_2.rtf" TargetMode="External"/><Relationship Id="rId52" Type="http://schemas.openxmlformats.org/officeDocument/2006/relationships/hyperlink" Target="../../&#1055;&#1054;&#1057;&#1058;&#1040;&#1053;&#1054;&#1042;&#1051;&#1045;&#1053;&#1048;&#1071;%20&#1059;&#1069;&#1056;&#1055;&#1080;&#1058;%202013&#1075;/&#1056;&#1072;&#1079;&#1088;&#1072;&#1073;&#1086;&#1090;&#1082;&#1072;%20&#1076;&#1086;&#1083;&#1075;&#1086;&#1089;&#1088;%20&#1094;&#1077;&#1083;%20&#1087;&#1088;&#1086;&#1075;&#1088;&#1072;&#1084;&#1084;/&#1055;&#1086;&#1089;&#1090;&#1072;&#1085;&#1086;&#1074;&#1083;&#1077;&#1085;&#1080;&#1077;%20&#1055;&#1088;&#1072;&#1074;&#1080;&#1090;&#1077;&#1083;&#1100;&#1089;&#1090;&#1074;&#1072;%20&#1053;&#1086;&#1074;&#1086;&#1089;&#1080;&#1073;&#1080;&#1088;&#1089;&#1082;&#1086;&#1081;%20&#1086;&#1073;&#1083;&#1072;&#1089;&#1090;&#1080;%20&#1086;&#1090;%2030_01_2.rtf"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hyperlink" Target="consultantplus://offline/main?base=RLAW049;n=43745;fld=134;dst=100289" TargetMode="External"/><Relationship Id="rId27" Type="http://schemas.openxmlformats.org/officeDocument/2006/relationships/hyperlink" Target="../../&#1055;&#1054;&#1057;&#1058;&#1040;&#1053;&#1054;&#1042;&#1051;&#1045;&#1053;&#1048;&#1071;%20&#1059;&#1069;&#1056;&#1055;&#1080;&#1058;%202013&#1075;/&#1056;&#1072;&#1079;&#1088;&#1072;&#1073;&#1086;&#1090;&#1082;&#1072;%20&#1076;&#1086;&#1083;&#1075;&#1086;&#1089;&#1088;%20&#1094;&#1077;&#1083;%20&#1087;&#1088;&#1086;&#1075;&#1088;&#1072;&#1084;&#1084;/&#1055;&#1086;&#1089;&#1090;&#1072;&#1085;&#1086;&#1074;&#1083;&#1077;&#1085;&#1080;&#1077;%20&#1055;&#1088;&#1072;&#1074;&#1080;&#1090;&#1077;&#1083;&#1100;&#1089;&#1090;&#1074;&#1072;%20&#1053;&#1086;&#1074;&#1086;&#1089;&#1080;&#1073;&#1080;&#1088;&#1089;&#1082;&#1086;&#1081;%20&#1086;&#1073;&#1083;&#1072;&#1089;&#1090;&#1080;%20&#1086;&#1090;%2030_01_2.rtf" TargetMode="External"/><Relationship Id="rId30" Type="http://schemas.openxmlformats.org/officeDocument/2006/relationships/hyperlink" Target="../../&#1055;&#1054;&#1057;&#1058;&#1040;&#1053;&#1054;&#1042;&#1051;&#1045;&#1053;&#1048;&#1071;%20&#1059;&#1069;&#1056;&#1055;&#1080;&#1058;%202013&#1075;/&#1056;&#1072;&#1079;&#1088;&#1072;&#1073;&#1086;&#1090;&#1082;&#1072;%20&#1076;&#1086;&#1083;&#1075;&#1086;&#1089;&#1088;%20&#1094;&#1077;&#1083;%20&#1087;&#1088;&#1086;&#1075;&#1088;&#1072;&#1084;&#1084;/&#1055;&#1086;&#1089;&#1090;&#1072;&#1085;&#1086;&#1074;&#1083;&#1077;&#1085;&#1080;&#1077;%20&#1055;&#1088;&#1072;&#1074;&#1080;&#1090;&#1077;&#1083;&#1100;&#1089;&#1090;&#1074;&#1072;%20&#1053;&#1086;&#1074;&#1086;&#1089;&#1080;&#1073;&#1080;&#1088;&#1089;&#1082;&#1086;&#1081;%20&#1086;&#1073;&#1083;&#1072;&#1089;&#1090;&#1080;%20&#1086;&#1090;%2030_01_2.rtf" TargetMode="External"/><Relationship Id="rId35" Type="http://schemas.openxmlformats.org/officeDocument/2006/relationships/hyperlink" Target="../../&#1055;&#1054;&#1057;&#1058;&#1040;&#1053;&#1054;&#1042;&#1051;&#1045;&#1053;&#1048;&#1071;%20&#1059;&#1069;&#1056;&#1055;&#1080;&#1058;%202013&#1075;/&#1056;&#1072;&#1079;&#1088;&#1072;&#1073;&#1086;&#1090;&#1082;&#1072;%20&#1076;&#1086;&#1083;&#1075;&#1086;&#1089;&#1088;%20&#1094;&#1077;&#1083;%20&#1087;&#1088;&#1086;&#1075;&#1088;&#1072;&#1084;&#1084;/&#1055;&#1086;&#1089;&#1090;&#1072;&#1085;&#1086;&#1074;&#1083;&#1077;&#1085;&#1080;&#1077;%20&#1055;&#1088;&#1072;&#1074;&#1080;&#1090;&#1077;&#1083;&#1100;&#1089;&#1090;&#1074;&#1072;%20&#1053;&#1086;&#1074;&#1086;&#1089;&#1080;&#1073;&#1080;&#1088;&#1089;&#1082;&#1086;&#1081;%20&#1086;&#1073;&#1083;&#1072;&#1089;&#1090;&#1080;%20&#1086;&#1090;%2030_01_2.rtf" TargetMode="External"/><Relationship Id="rId43" Type="http://schemas.openxmlformats.org/officeDocument/2006/relationships/hyperlink" Target="../../&#1055;&#1054;&#1057;&#1058;&#1040;&#1053;&#1054;&#1042;&#1051;&#1045;&#1053;&#1048;&#1071;%20&#1059;&#1069;&#1056;&#1055;&#1080;&#1058;%202013&#1075;/&#1056;&#1072;&#1079;&#1088;&#1072;&#1073;&#1086;&#1090;&#1082;&#1072;%20&#1076;&#1086;&#1083;&#1075;&#1086;&#1089;&#1088;%20&#1094;&#1077;&#1083;%20&#1087;&#1088;&#1086;&#1075;&#1088;&#1072;&#1084;&#1084;/&#1055;&#1086;&#1089;&#1090;&#1072;&#1085;&#1086;&#1074;&#1083;&#1077;&#1085;&#1080;&#1077;%20&#1055;&#1088;&#1072;&#1074;&#1080;&#1090;&#1077;&#1083;&#1100;&#1089;&#1090;&#1074;&#1072;%20&#1053;&#1086;&#1074;&#1086;&#1089;&#1080;&#1073;&#1080;&#1088;&#1089;&#1082;&#1086;&#1081;%20&#1086;&#1073;&#1083;&#1072;&#1089;&#1090;&#1080;%20&#1086;&#1090;%2030_01_2.rtf" TargetMode="External"/><Relationship Id="rId48" Type="http://schemas.openxmlformats.org/officeDocument/2006/relationships/hyperlink" Target="../../&#1055;&#1054;&#1057;&#1058;&#1040;&#1053;&#1054;&#1042;&#1051;&#1045;&#1053;&#1048;&#1071;%20&#1059;&#1069;&#1056;&#1055;&#1080;&#1058;%202013&#1075;/&#1056;&#1072;&#1079;&#1088;&#1072;&#1073;&#1086;&#1090;&#1082;&#1072;%20&#1076;&#1086;&#1083;&#1075;&#1086;&#1089;&#1088;%20&#1094;&#1077;&#1083;%20&#1087;&#1088;&#1086;&#1075;&#1088;&#1072;&#1084;&#1084;/&#1055;&#1086;&#1089;&#1090;&#1072;&#1085;&#1086;&#1074;&#1083;&#1077;&#1085;&#1080;&#1077;%20&#1055;&#1088;&#1072;&#1074;&#1080;&#1090;&#1077;&#1083;&#1100;&#1089;&#1090;&#1074;&#1072;%20&#1053;&#1086;&#1074;&#1086;&#1089;&#1080;&#1073;&#1080;&#1088;&#1089;&#1082;&#1086;&#1081;%20&#1086;&#1073;&#1083;&#1072;&#1089;&#1090;&#1080;%20&#1086;&#1090;%2030_01_2.rtf" TargetMode="External"/><Relationship Id="rId56" Type="http://schemas.openxmlformats.org/officeDocument/2006/relationships/hyperlink" Target="../../&#1055;&#1054;&#1057;&#1058;&#1040;&#1053;&#1054;&#1042;&#1051;&#1045;&#1053;&#1048;&#1071;%20&#1059;&#1069;&#1056;&#1055;&#1080;&#1058;%202013&#1075;/&#1056;&#1072;&#1079;&#1088;&#1072;&#1073;&#1086;&#1090;&#1082;&#1072;%20&#1076;&#1086;&#1083;&#1075;&#1086;&#1089;&#1088;%20&#1094;&#1077;&#1083;%20&#1087;&#1088;&#1086;&#1075;&#1088;&#1072;&#1084;&#1084;/&#1055;&#1086;&#1089;&#1090;&#1072;&#1085;&#1086;&#1074;&#1083;&#1077;&#1085;&#1080;&#1077;%20&#1055;&#1088;&#1072;&#1074;&#1080;&#1090;&#1077;&#1083;&#1100;&#1089;&#1090;&#1074;&#1072;%20&#1053;&#1086;&#1074;&#1086;&#1089;&#1080;&#1073;&#1080;&#1088;&#1089;&#1082;&#1086;&#1081;%20&#1086;&#1073;&#1083;&#1072;&#1089;&#1090;&#1080;%20&#1086;&#1090;%2030_01_2.rtf" TargetMode="External"/><Relationship Id="rId8" Type="http://schemas.openxmlformats.org/officeDocument/2006/relationships/image" Target="media/image1.jpeg"/><Relationship Id="rId51" Type="http://schemas.openxmlformats.org/officeDocument/2006/relationships/hyperlink" Target="../../&#1055;&#1054;&#1057;&#1058;&#1040;&#1053;&#1054;&#1042;&#1051;&#1045;&#1053;&#1048;&#1071;%20&#1059;&#1069;&#1056;&#1055;&#1080;&#1058;%202013&#1075;/&#1056;&#1072;&#1079;&#1088;&#1072;&#1073;&#1086;&#1090;&#1082;&#1072;%20&#1076;&#1086;&#1083;&#1075;&#1086;&#1089;&#1088;%20&#1094;&#1077;&#1083;%20&#1087;&#1088;&#1086;&#1075;&#1088;&#1072;&#1084;&#1084;/&#1055;&#1086;&#1089;&#1090;&#1072;&#1085;&#1086;&#1074;&#1083;&#1077;&#1085;&#1080;&#1077;%20&#1055;&#1088;&#1072;&#1074;&#1080;&#1090;&#1077;&#1083;&#1100;&#1089;&#1090;&#1074;&#1072;%20&#1053;&#1086;&#1074;&#1086;&#1089;&#1080;&#1073;&#1080;&#1088;&#1089;&#1082;&#1086;&#1081;%20&#1086;&#1073;&#1083;&#1072;&#1089;&#1090;&#1080;%20&#1086;&#1090;%2030_01_2.rtf"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2E6D0-6480-46B2-A240-1DA29BD6B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50</Pages>
  <Words>51441</Words>
  <Characters>293216</Characters>
  <Application>Microsoft Office Word</Application>
  <DocSecurity>0</DocSecurity>
  <Lines>2443</Lines>
  <Paragraphs>687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343970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Bolotenko Nadezhda</dc:creator>
  <cp:keywords/>
  <dc:description/>
  <cp:lastModifiedBy>Ostanina Tatyana</cp:lastModifiedBy>
  <cp:revision>3</cp:revision>
  <cp:lastPrinted>2022-11-02T09:19:00Z</cp:lastPrinted>
  <dcterms:created xsi:type="dcterms:W3CDTF">2022-11-08T07:09:00Z</dcterms:created>
  <dcterms:modified xsi:type="dcterms:W3CDTF">2022-11-08T09:37:00Z</dcterms:modified>
</cp:coreProperties>
</file>