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4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8820"/>
      </w:tblGrid>
      <w:tr w:rsidR="00B96FBF" w:rsidRPr="0099652C" w:rsidTr="00102042">
        <w:tc>
          <w:tcPr>
            <w:tcW w:w="1244" w:type="dxa"/>
            <w:vMerge w:val="restart"/>
            <w:shd w:val="clear" w:color="auto" w:fill="auto"/>
          </w:tcPr>
          <w:p w:rsidR="00B96FBF" w:rsidRPr="0099652C" w:rsidRDefault="00B96FBF" w:rsidP="00102042">
            <w:pPr>
              <w:jc w:val="center"/>
            </w:pPr>
            <w:r w:rsidRPr="0099652C">
              <w:rPr>
                <w:noProof/>
                <w:lang w:eastAsia="ru-RU"/>
              </w:rPr>
              <w:drawing>
                <wp:inline distT="0" distB="0" distL="0" distR="0">
                  <wp:extent cx="650240" cy="942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0" w:type="dxa"/>
            <w:shd w:val="clear" w:color="auto" w:fill="auto"/>
          </w:tcPr>
          <w:p w:rsidR="00B96FBF" w:rsidRPr="0099652C" w:rsidRDefault="00B96FBF" w:rsidP="00102042">
            <w:pPr>
              <w:jc w:val="center"/>
            </w:pPr>
            <w:proofErr w:type="gramStart"/>
            <w:r w:rsidRPr="0099652C">
              <w:rPr>
                <w:b/>
                <w:bCs/>
                <w:sz w:val="52"/>
                <w:szCs w:val="52"/>
              </w:rPr>
              <w:t>ТОГУЧИНСКИЙ  ВЕСТНИК</w:t>
            </w:r>
            <w:proofErr w:type="gramEnd"/>
          </w:p>
        </w:tc>
      </w:tr>
      <w:tr w:rsidR="00B96FBF" w:rsidRPr="00475A99" w:rsidTr="00102042">
        <w:tc>
          <w:tcPr>
            <w:tcW w:w="1244" w:type="dxa"/>
            <w:vMerge/>
            <w:shd w:val="clear" w:color="auto" w:fill="auto"/>
          </w:tcPr>
          <w:p w:rsidR="00B96FBF" w:rsidRPr="0099652C" w:rsidRDefault="00B96FBF" w:rsidP="00102042"/>
        </w:tc>
        <w:tc>
          <w:tcPr>
            <w:tcW w:w="8820" w:type="dxa"/>
            <w:shd w:val="clear" w:color="auto" w:fill="auto"/>
          </w:tcPr>
          <w:p w:rsidR="00B96FBF" w:rsidRPr="0017010D" w:rsidRDefault="00B96FBF" w:rsidP="00102042">
            <w:pPr>
              <w:jc w:val="center"/>
              <w:rPr>
                <w:b/>
                <w:bCs/>
                <w:szCs w:val="28"/>
              </w:rPr>
            </w:pPr>
          </w:p>
          <w:p w:rsidR="00B96FBF" w:rsidRPr="0017010D" w:rsidRDefault="00B96FBF" w:rsidP="00102042">
            <w:pPr>
              <w:jc w:val="center"/>
              <w:rPr>
                <w:b/>
                <w:bCs/>
                <w:szCs w:val="28"/>
              </w:rPr>
            </w:pPr>
            <w:r w:rsidRPr="0017010D">
              <w:rPr>
                <w:b/>
                <w:bCs/>
                <w:szCs w:val="28"/>
              </w:rPr>
              <w:t>№</w:t>
            </w:r>
            <w:r w:rsidR="007505C1" w:rsidRPr="0017010D">
              <w:rPr>
                <w:b/>
                <w:bCs/>
                <w:szCs w:val="28"/>
              </w:rPr>
              <w:t xml:space="preserve"> </w:t>
            </w:r>
            <w:r w:rsidR="0017010D">
              <w:rPr>
                <w:b/>
                <w:bCs/>
                <w:szCs w:val="28"/>
              </w:rPr>
              <w:t>2</w:t>
            </w:r>
            <w:r w:rsidR="00C60B15">
              <w:rPr>
                <w:b/>
                <w:bCs/>
                <w:szCs w:val="28"/>
              </w:rPr>
              <w:t>4</w:t>
            </w:r>
            <w:r w:rsidRPr="0017010D">
              <w:rPr>
                <w:b/>
                <w:bCs/>
                <w:szCs w:val="28"/>
              </w:rPr>
              <w:t xml:space="preserve"> от «</w:t>
            </w:r>
            <w:r w:rsidR="00C60B15">
              <w:rPr>
                <w:b/>
                <w:bCs/>
                <w:szCs w:val="28"/>
              </w:rPr>
              <w:t>07</w:t>
            </w:r>
            <w:r w:rsidRPr="0017010D">
              <w:rPr>
                <w:b/>
                <w:bCs/>
                <w:szCs w:val="28"/>
              </w:rPr>
              <w:t>»</w:t>
            </w:r>
            <w:r w:rsidR="00151840" w:rsidRPr="0017010D">
              <w:rPr>
                <w:b/>
                <w:bCs/>
                <w:szCs w:val="28"/>
              </w:rPr>
              <w:t xml:space="preserve"> </w:t>
            </w:r>
            <w:r w:rsidR="00C60B15">
              <w:rPr>
                <w:b/>
                <w:bCs/>
                <w:szCs w:val="28"/>
              </w:rPr>
              <w:t>октября</w:t>
            </w:r>
            <w:r w:rsidR="0017010D" w:rsidRPr="0017010D">
              <w:rPr>
                <w:b/>
                <w:bCs/>
                <w:szCs w:val="28"/>
              </w:rPr>
              <w:t xml:space="preserve"> </w:t>
            </w:r>
            <w:r w:rsidR="00CF21F4" w:rsidRPr="0017010D">
              <w:rPr>
                <w:b/>
                <w:bCs/>
                <w:szCs w:val="28"/>
              </w:rPr>
              <w:t>202</w:t>
            </w:r>
            <w:r w:rsidR="003D4E37" w:rsidRPr="0017010D">
              <w:rPr>
                <w:b/>
                <w:bCs/>
                <w:szCs w:val="28"/>
              </w:rPr>
              <w:t>2</w:t>
            </w:r>
            <w:r w:rsidRPr="0017010D">
              <w:rPr>
                <w:b/>
                <w:bCs/>
                <w:szCs w:val="28"/>
              </w:rPr>
              <w:t xml:space="preserve"> года</w:t>
            </w:r>
          </w:p>
          <w:p w:rsidR="00B96FBF" w:rsidRPr="00475A99" w:rsidRDefault="00B96FBF" w:rsidP="00102042">
            <w:pPr>
              <w:jc w:val="center"/>
            </w:pPr>
          </w:p>
        </w:tc>
      </w:tr>
    </w:tbl>
    <w:p w:rsidR="00C70A5C" w:rsidRPr="00475A99" w:rsidRDefault="00C70A5C" w:rsidP="00C25B9E">
      <w:pPr>
        <w:tabs>
          <w:tab w:val="left" w:pos="2265"/>
          <w:tab w:val="center" w:pos="5386"/>
        </w:tabs>
        <w:jc w:val="center"/>
        <w:rPr>
          <w:b/>
          <w:bCs/>
          <w:sz w:val="16"/>
          <w:szCs w:val="16"/>
        </w:rPr>
      </w:pPr>
    </w:p>
    <w:p w:rsidR="00D642E5" w:rsidRPr="00475A99" w:rsidRDefault="00D642E5" w:rsidP="00C25B9E">
      <w:pPr>
        <w:tabs>
          <w:tab w:val="left" w:pos="2265"/>
          <w:tab w:val="center" w:pos="5386"/>
        </w:tabs>
        <w:jc w:val="center"/>
        <w:rPr>
          <w:b/>
          <w:bCs/>
          <w:sz w:val="16"/>
          <w:szCs w:val="16"/>
        </w:rPr>
        <w:sectPr w:rsidR="00D642E5" w:rsidRPr="00475A99" w:rsidSect="00102042">
          <w:footerReference w:type="even" r:id="rId9"/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Pr="002C5173" w:rsidRDefault="002C5173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  <w:sectPr w:rsidR="006D54DC" w:rsidSect="009E594C">
          <w:headerReference w:type="default" r:id="rId10"/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p w:rsidR="002C5173" w:rsidRPr="002C5173" w:rsidRDefault="006D54DC" w:rsidP="00841A7E">
      <w:pPr>
        <w:jc w:val="center"/>
        <w:rPr>
          <w:b/>
          <w:sz w:val="16"/>
          <w:szCs w:val="16"/>
        </w:rPr>
      </w:pPr>
      <w:r w:rsidRPr="006D54DC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6152515" cy="861841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3909" r="4048" b="7672"/>
                    <a:stretch/>
                  </pic:blipFill>
                  <pic:spPr bwMode="auto">
                    <a:xfrm>
                      <a:off x="0" y="0"/>
                      <a:ext cx="6153700" cy="86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6D54DC" w:rsidP="006D54DC">
      <w:pPr>
        <w:rPr>
          <w:b/>
          <w:sz w:val="16"/>
          <w:szCs w:val="16"/>
        </w:rPr>
      </w:pPr>
      <w:r w:rsidRPr="006D54DC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38175" y="714375"/>
            <wp:positionH relativeFrom="column">
              <wp:posOffset>636270</wp:posOffset>
            </wp:positionH>
            <wp:positionV relativeFrom="paragraph">
              <wp:align>top</wp:align>
            </wp:positionV>
            <wp:extent cx="6286500" cy="8724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3224" r="3639" b="7282"/>
                    <a:stretch/>
                  </pic:blipFill>
                  <pic:spPr bwMode="auto">
                    <a:xfrm>
                      <a:off x="0" y="0"/>
                      <a:ext cx="62865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16"/>
          <w:szCs w:val="16"/>
        </w:rPr>
        <w:br w:type="textWrapping" w:clear="all"/>
      </w: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  <w:r w:rsidRPr="006D54DC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6343015" cy="917257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857" r="2794" b="4040"/>
                    <a:stretch/>
                  </pic:blipFill>
                  <pic:spPr bwMode="auto">
                    <a:xfrm>
                      <a:off x="0" y="0"/>
                      <a:ext cx="6344226" cy="91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  <w:r w:rsidRPr="006D54DC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6419215" cy="909471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4000" r="1959" b="2854"/>
                    <a:stretch/>
                  </pic:blipFill>
                  <pic:spPr bwMode="auto">
                    <a:xfrm>
                      <a:off x="0" y="0"/>
                      <a:ext cx="6420430" cy="90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  <w:r w:rsidRPr="006D54DC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6333490" cy="8561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5570" r="2377" b="6598"/>
                    <a:stretch/>
                  </pic:blipFill>
                  <pic:spPr bwMode="auto">
                    <a:xfrm>
                      <a:off x="0" y="0"/>
                      <a:ext cx="6334696" cy="85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  <w:sectPr w:rsidR="006D54DC" w:rsidSect="006D54D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space="709"/>
          <w:docGrid w:linePitch="360"/>
        </w:sect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Default="006D54DC" w:rsidP="00841A7E">
      <w:pPr>
        <w:jc w:val="center"/>
        <w:rPr>
          <w:b/>
          <w:sz w:val="16"/>
          <w:szCs w:val="16"/>
        </w:rPr>
      </w:pPr>
    </w:p>
    <w:p w:rsidR="006D54DC" w:rsidRPr="002C5173" w:rsidRDefault="006D54DC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2C5173" w:rsidRDefault="002C5173" w:rsidP="00841A7E">
      <w:pPr>
        <w:jc w:val="center"/>
        <w:rPr>
          <w:b/>
          <w:sz w:val="16"/>
          <w:szCs w:val="16"/>
        </w:rPr>
      </w:pPr>
    </w:p>
    <w:p w:rsidR="00841A7E" w:rsidRPr="0017010D" w:rsidRDefault="00841A7E" w:rsidP="00841A7E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lastRenderedPageBreak/>
        <w:t>АДМИНИСТРАЦИЯ</w:t>
      </w:r>
    </w:p>
    <w:p w:rsidR="00841A7E" w:rsidRPr="0017010D" w:rsidRDefault="00841A7E" w:rsidP="00841A7E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ТОГУЧИНСКОГО РАЙОНА</w:t>
      </w:r>
    </w:p>
    <w:p w:rsidR="00841A7E" w:rsidRPr="0017010D" w:rsidRDefault="00841A7E" w:rsidP="00841A7E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НОВОСИБИРСКОЙ ОБЛАСТИ</w:t>
      </w:r>
    </w:p>
    <w:p w:rsidR="00841A7E" w:rsidRPr="0017010D" w:rsidRDefault="00841A7E" w:rsidP="00841A7E">
      <w:pPr>
        <w:jc w:val="center"/>
        <w:rPr>
          <w:b/>
          <w:sz w:val="16"/>
          <w:szCs w:val="16"/>
        </w:rPr>
      </w:pPr>
    </w:p>
    <w:p w:rsidR="00841A7E" w:rsidRPr="0017010D" w:rsidRDefault="00841A7E" w:rsidP="00841A7E">
      <w:pPr>
        <w:pStyle w:val="2"/>
        <w:rPr>
          <w:b/>
          <w:color w:val="00000A"/>
          <w:sz w:val="16"/>
          <w:szCs w:val="16"/>
        </w:rPr>
      </w:pPr>
      <w:r w:rsidRPr="0017010D">
        <w:rPr>
          <w:b/>
          <w:color w:val="00000A"/>
          <w:sz w:val="16"/>
          <w:szCs w:val="16"/>
        </w:rPr>
        <w:t>ПОСТАНОВЛЕНИЕ</w:t>
      </w:r>
    </w:p>
    <w:p w:rsidR="00841A7E" w:rsidRPr="0017010D" w:rsidRDefault="00841A7E" w:rsidP="00841A7E">
      <w:pPr>
        <w:rPr>
          <w:sz w:val="16"/>
          <w:szCs w:val="16"/>
        </w:rPr>
      </w:pPr>
    </w:p>
    <w:p w:rsidR="00841A7E" w:rsidRPr="0017010D" w:rsidRDefault="00841A7E" w:rsidP="00841A7E">
      <w:pPr>
        <w:jc w:val="center"/>
        <w:rPr>
          <w:sz w:val="16"/>
          <w:szCs w:val="16"/>
        </w:rPr>
      </w:pPr>
      <w:r w:rsidRPr="0017010D">
        <w:rPr>
          <w:sz w:val="16"/>
          <w:szCs w:val="16"/>
        </w:rPr>
        <w:t xml:space="preserve"> </w:t>
      </w:r>
    </w:p>
    <w:p w:rsidR="00841A7E" w:rsidRPr="0017010D" w:rsidRDefault="00841A7E" w:rsidP="00841A7E">
      <w:pPr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0</w:t>
      </w:r>
      <w:r w:rsidR="006D54DC">
        <w:rPr>
          <w:sz w:val="16"/>
          <w:szCs w:val="16"/>
        </w:rPr>
        <w:t>4.10</w:t>
      </w:r>
      <w:r>
        <w:rPr>
          <w:sz w:val="16"/>
          <w:szCs w:val="16"/>
        </w:rPr>
        <w:t>.2022  №</w:t>
      </w:r>
      <w:proofErr w:type="gramEnd"/>
      <w:r>
        <w:rPr>
          <w:sz w:val="16"/>
          <w:szCs w:val="16"/>
        </w:rPr>
        <w:t xml:space="preserve"> 1</w:t>
      </w:r>
      <w:r w:rsidR="006D54DC">
        <w:rPr>
          <w:sz w:val="16"/>
          <w:szCs w:val="16"/>
        </w:rPr>
        <w:t>156</w:t>
      </w:r>
      <w:r w:rsidRPr="0017010D">
        <w:rPr>
          <w:sz w:val="16"/>
          <w:szCs w:val="16"/>
        </w:rPr>
        <w:t>/П/93</w:t>
      </w:r>
    </w:p>
    <w:p w:rsidR="00841A7E" w:rsidRPr="0017010D" w:rsidRDefault="00841A7E" w:rsidP="00841A7E">
      <w:pPr>
        <w:jc w:val="center"/>
        <w:rPr>
          <w:sz w:val="16"/>
          <w:szCs w:val="16"/>
        </w:rPr>
      </w:pPr>
    </w:p>
    <w:p w:rsidR="00841A7E" w:rsidRDefault="00841A7E" w:rsidP="00841A7E">
      <w:pPr>
        <w:jc w:val="center"/>
        <w:rPr>
          <w:b/>
          <w:sz w:val="16"/>
          <w:szCs w:val="16"/>
        </w:rPr>
      </w:pPr>
      <w:r w:rsidRPr="0017010D">
        <w:rPr>
          <w:sz w:val="16"/>
          <w:szCs w:val="16"/>
        </w:rPr>
        <w:t>г. Тогучин</w:t>
      </w:r>
    </w:p>
    <w:p w:rsidR="00841A7E" w:rsidRDefault="00841A7E" w:rsidP="0057339F">
      <w:pPr>
        <w:jc w:val="center"/>
        <w:rPr>
          <w:b/>
          <w:sz w:val="16"/>
          <w:szCs w:val="16"/>
          <w:highlight w:val="yellow"/>
        </w:rPr>
      </w:pPr>
    </w:p>
    <w:p w:rsidR="006D54DC" w:rsidRPr="006D54DC" w:rsidRDefault="006D54DC" w:rsidP="006D54DC">
      <w:pPr>
        <w:jc w:val="center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О внесении изменений в постановление   администрации Тогучинского района Новосибирской области от </w:t>
      </w:r>
      <w:r w:rsidRPr="006D54DC">
        <w:rPr>
          <w:bCs/>
          <w:sz w:val="16"/>
          <w:szCs w:val="16"/>
        </w:rPr>
        <w:t>15.12.2020 № 1330/П/93 «</w:t>
      </w:r>
      <w:r w:rsidRPr="006D54DC">
        <w:rPr>
          <w:sz w:val="16"/>
          <w:szCs w:val="16"/>
        </w:rPr>
        <w:t>Об утверждении муниципальной программы «Укрепление общественного здоровья Тогучинского района Новосибирской области на 2021-2025 годы»</w:t>
      </w:r>
      <w:r w:rsidRPr="006D54DC">
        <w:rPr>
          <w:bCs/>
          <w:sz w:val="16"/>
          <w:szCs w:val="16"/>
          <w:lang w:eastAsia="ru-RU"/>
        </w:rPr>
        <w:t xml:space="preserve"> </w:t>
      </w:r>
      <w:r w:rsidRPr="006D54DC">
        <w:rPr>
          <w:sz w:val="16"/>
          <w:szCs w:val="16"/>
          <w:lang w:eastAsia="ru-RU"/>
        </w:rPr>
        <w:t xml:space="preserve">  </w:t>
      </w:r>
    </w:p>
    <w:p w:rsidR="006D54DC" w:rsidRPr="006D54DC" w:rsidRDefault="006D54DC" w:rsidP="006D54DC">
      <w:pPr>
        <w:jc w:val="center"/>
        <w:rPr>
          <w:sz w:val="16"/>
          <w:szCs w:val="16"/>
          <w:lang w:eastAsia="ru-RU"/>
        </w:rPr>
      </w:pPr>
    </w:p>
    <w:p w:rsidR="006D54DC" w:rsidRPr="006D54DC" w:rsidRDefault="006D54DC" w:rsidP="006D54DC">
      <w:pPr>
        <w:tabs>
          <w:tab w:val="left" w:pos="709"/>
        </w:tabs>
        <w:jc w:val="center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 </w:t>
      </w:r>
    </w:p>
    <w:p w:rsidR="006D54DC" w:rsidRPr="006D54DC" w:rsidRDefault="006D54DC" w:rsidP="006D54DC">
      <w:pPr>
        <w:tabs>
          <w:tab w:val="left" w:pos="709"/>
        </w:tabs>
        <w:jc w:val="both"/>
        <w:rPr>
          <w:sz w:val="16"/>
          <w:szCs w:val="16"/>
        </w:rPr>
      </w:pPr>
      <w:r w:rsidRPr="006D54DC">
        <w:rPr>
          <w:sz w:val="16"/>
          <w:szCs w:val="16"/>
        </w:rPr>
        <w:t xml:space="preserve">          В целях исполнения</w:t>
      </w:r>
      <w:r w:rsidRPr="006D54DC">
        <w:rPr>
          <w:rStyle w:val="af6"/>
          <w:sz w:val="16"/>
          <w:szCs w:val="16"/>
        </w:rPr>
        <w:t xml:space="preserve"> </w:t>
      </w:r>
      <w:r w:rsidRPr="006D54DC">
        <w:rPr>
          <w:sz w:val="16"/>
          <w:szCs w:val="16"/>
        </w:rPr>
        <w:t>Указа Президента Российской Федерации от 09.10.2007 № 1351 «Об утверждении Концепции демографической политики Российской Федерации на период до 2025 года», Федерального закона Российской Федерации от 21.11.2011 №</w:t>
      </w:r>
      <w:r w:rsidRPr="006D54DC">
        <w:rPr>
          <w:sz w:val="16"/>
          <w:szCs w:val="16"/>
          <w:lang w:bidi="en-US"/>
        </w:rPr>
        <w:t xml:space="preserve"> </w:t>
      </w:r>
      <w:r w:rsidRPr="006D54DC">
        <w:rPr>
          <w:sz w:val="16"/>
          <w:szCs w:val="16"/>
        </w:rPr>
        <w:t xml:space="preserve">323-ФЗ «Об </w:t>
      </w:r>
      <w:hyperlink r:id="rId16" w:history="1">
        <w:r w:rsidRPr="006D54DC">
          <w:rPr>
            <w:rStyle w:val="ac"/>
            <w:sz w:val="16"/>
            <w:szCs w:val="16"/>
          </w:rPr>
          <w:t>основах охраны здоровья граждан в Российской</w:t>
        </w:r>
      </w:hyperlink>
      <w:r w:rsidRPr="006D54DC">
        <w:rPr>
          <w:sz w:val="16"/>
          <w:szCs w:val="16"/>
        </w:rPr>
        <w:t xml:space="preserve"> Федерации», </w:t>
      </w:r>
      <w:hyperlink r:id="rId17" w:history="1">
        <w:r w:rsidRPr="006D54DC">
          <w:rPr>
            <w:rStyle w:val="ac"/>
            <w:sz w:val="16"/>
            <w:szCs w:val="16"/>
          </w:rPr>
          <w:t>Федерального закона Российской Федерации от</w:t>
        </w:r>
      </w:hyperlink>
      <w:r w:rsidRPr="006D54DC">
        <w:rPr>
          <w:sz w:val="16"/>
          <w:szCs w:val="16"/>
        </w:rPr>
        <w:t xml:space="preserve"> 23.02.2013  </w:t>
      </w:r>
      <w:r w:rsidRPr="006D54DC">
        <w:rPr>
          <w:sz w:val="16"/>
          <w:szCs w:val="16"/>
          <w:lang w:bidi="en-US"/>
        </w:rPr>
        <w:t xml:space="preserve">№ </w:t>
      </w:r>
      <w:r w:rsidRPr="006D54DC">
        <w:rPr>
          <w:sz w:val="16"/>
          <w:szCs w:val="16"/>
        </w:rPr>
        <w:t xml:space="preserve">15-ФЗ «Об охране здоровья граждан от воздействия окружающего табачного дыма и последствий потребления табака», постановления Правительства Российской Федерации от 26.12.2017 </w:t>
      </w:r>
      <w:r w:rsidRPr="006D54DC">
        <w:rPr>
          <w:sz w:val="16"/>
          <w:szCs w:val="16"/>
          <w:lang w:bidi="en-US"/>
        </w:rPr>
        <w:t xml:space="preserve">№ </w:t>
      </w:r>
      <w:r w:rsidRPr="006D54DC">
        <w:rPr>
          <w:sz w:val="16"/>
          <w:szCs w:val="16"/>
        </w:rPr>
        <w:t>1640 «Об утверждении государственной программы Российской Федерации «Развитие здравоохранения», в соответствии с постановлением администрации Тогучинского района Новосибирской области от 04.04.2016 № 232 «</w:t>
      </w:r>
      <w:r w:rsidRPr="006D54DC">
        <w:rPr>
          <w:bCs/>
          <w:sz w:val="16"/>
          <w:szCs w:val="16"/>
        </w:rPr>
        <w:t xml:space="preserve">О Порядке принятия решений о разработке муниципальных программ Тогучинского района Новосибирской области, а также формирования и реализации указанных программ», </w:t>
      </w:r>
      <w:r w:rsidRPr="006D54DC">
        <w:rPr>
          <w:sz w:val="16"/>
          <w:szCs w:val="16"/>
        </w:rPr>
        <w:t>постановлением администрации Тогучинского района Новосибирской области от 05.04.2016 № 237 «Об утверждении методических рекомендаций по разработке и реализации муниципальных программ Тогучинского района Новосибирской области», а также в целях улучшения здоровья населения Тогучинского района, качества их жизни, формирования культуры общественного здоровья и ответственного отношения к здоровью,  администрация Тогучинского района Новосибирской области</w:t>
      </w:r>
    </w:p>
    <w:p w:rsidR="006D54DC" w:rsidRPr="006D54DC" w:rsidRDefault="006D54DC" w:rsidP="006D54DC">
      <w:pPr>
        <w:jc w:val="both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>ПОСТАНОВЛЯЕТ:</w:t>
      </w:r>
    </w:p>
    <w:p w:rsidR="006D54DC" w:rsidRPr="006D54DC" w:rsidRDefault="006D54DC" w:rsidP="006D54DC">
      <w:pPr>
        <w:tabs>
          <w:tab w:val="left" w:pos="709"/>
        </w:tabs>
        <w:jc w:val="both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         1. Внести в постановление администрации Тогучинского района Новосибирской области от </w:t>
      </w:r>
      <w:r w:rsidRPr="006D54DC">
        <w:rPr>
          <w:bCs/>
          <w:sz w:val="16"/>
          <w:szCs w:val="16"/>
        </w:rPr>
        <w:t>15.12.2020 № 1330/П/93 «</w:t>
      </w:r>
      <w:r w:rsidRPr="006D54DC">
        <w:rPr>
          <w:sz w:val="16"/>
          <w:szCs w:val="16"/>
        </w:rPr>
        <w:t>Об утверждении муниципальной программы «Укрепление общественного здоровья Тогучинского района Новосибирской области на 2021-2025годы»</w:t>
      </w:r>
      <w:r w:rsidRPr="006D54DC">
        <w:rPr>
          <w:bCs/>
          <w:sz w:val="16"/>
          <w:szCs w:val="16"/>
          <w:lang w:eastAsia="ru-RU"/>
        </w:rPr>
        <w:t xml:space="preserve"> </w:t>
      </w:r>
      <w:r w:rsidRPr="006D54DC">
        <w:rPr>
          <w:sz w:val="16"/>
          <w:szCs w:val="16"/>
          <w:lang w:eastAsia="ru-RU"/>
        </w:rPr>
        <w:t>(далее – Постановление), изменения следующего содержания:</w:t>
      </w:r>
    </w:p>
    <w:p w:rsidR="006D54DC" w:rsidRPr="006D54DC" w:rsidRDefault="006D54DC" w:rsidP="006D54DC">
      <w:pPr>
        <w:tabs>
          <w:tab w:val="left" w:pos="567"/>
          <w:tab w:val="left" w:pos="709"/>
        </w:tabs>
        <w:jc w:val="both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          1.1. Приложение к Постановлению изложить в новой прилагаемой редакции. </w:t>
      </w:r>
    </w:p>
    <w:p w:rsidR="006D54DC" w:rsidRPr="006D54DC" w:rsidRDefault="006D54DC" w:rsidP="006D54DC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6D54DC">
        <w:rPr>
          <w:rFonts w:ascii="Times New Roman" w:hAnsi="Times New Roman" w:cs="Times New Roman"/>
          <w:sz w:val="16"/>
          <w:szCs w:val="16"/>
        </w:rPr>
        <w:t xml:space="preserve">          2. Управлению делами администрации Тогучинского района Новосибирской области (Долгошеева О.Н.) опубликовать настоящее постановление в периодическом печатном издании органов местного самоуправления «Тогучинский Вестник».</w:t>
      </w:r>
    </w:p>
    <w:p w:rsidR="006D54DC" w:rsidRPr="006D54DC" w:rsidRDefault="006D54DC" w:rsidP="006D54DC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 w:rsidRPr="006D54DC">
        <w:rPr>
          <w:rFonts w:ascii="Times New Roman" w:hAnsi="Times New Roman" w:cs="Times New Roman"/>
          <w:sz w:val="16"/>
          <w:szCs w:val="16"/>
        </w:rPr>
        <w:t xml:space="preserve">          3. Управлению </w:t>
      </w:r>
      <w:r w:rsidRPr="006D54DC">
        <w:rPr>
          <w:rFonts w:ascii="Times New Roman" w:hAnsi="Times New Roman" w:cs="Times New Roman"/>
          <w:bCs/>
          <w:sz w:val="16"/>
          <w:szCs w:val="16"/>
          <w:lang w:eastAsia="en-US"/>
        </w:rPr>
        <w:t>информационных технологий и связям с общественностью администрации Тогучинского района Новосибирской области</w:t>
      </w:r>
      <w:r w:rsidRPr="006D54DC">
        <w:rPr>
          <w:bCs/>
          <w:sz w:val="16"/>
          <w:szCs w:val="16"/>
          <w:lang w:eastAsia="en-US"/>
        </w:rPr>
        <w:t xml:space="preserve"> </w:t>
      </w:r>
      <w:r w:rsidRPr="006D54DC">
        <w:rPr>
          <w:rFonts w:ascii="Times New Roman" w:hAnsi="Times New Roman" w:cs="Times New Roman"/>
          <w:sz w:val="16"/>
          <w:szCs w:val="16"/>
        </w:rPr>
        <w:t>(Черданцев А.С.) разместить настоящее постановление на официальном сайте администрации Тогучинского района Новосибирской области.</w:t>
      </w:r>
    </w:p>
    <w:p w:rsidR="006D54DC" w:rsidRPr="006D54DC" w:rsidRDefault="006D54DC" w:rsidP="006D54DC">
      <w:pPr>
        <w:tabs>
          <w:tab w:val="left" w:pos="709"/>
        </w:tabs>
        <w:jc w:val="both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         4. Контроль за исполнением настоящего постановления возложить на заместителя главы администрации Тогучинского района Новосибирской области Ожеред Л.Е.</w:t>
      </w:r>
    </w:p>
    <w:p w:rsidR="006D54DC" w:rsidRPr="006D54DC" w:rsidRDefault="006D54DC" w:rsidP="006D54DC">
      <w:pPr>
        <w:ind w:firstLine="708"/>
        <w:jc w:val="both"/>
        <w:rPr>
          <w:sz w:val="16"/>
          <w:szCs w:val="16"/>
          <w:lang w:eastAsia="ru-RU"/>
        </w:rPr>
      </w:pPr>
    </w:p>
    <w:p w:rsidR="006D54DC" w:rsidRPr="006D54DC" w:rsidRDefault="006D54DC" w:rsidP="006D54DC">
      <w:pPr>
        <w:ind w:firstLine="708"/>
        <w:jc w:val="both"/>
        <w:rPr>
          <w:sz w:val="16"/>
          <w:szCs w:val="16"/>
          <w:lang w:eastAsia="ru-RU"/>
        </w:rPr>
      </w:pPr>
    </w:p>
    <w:p w:rsidR="006D54DC" w:rsidRPr="006D54DC" w:rsidRDefault="006D54DC" w:rsidP="006D54DC">
      <w:pPr>
        <w:jc w:val="both"/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Глава Тогучинского района                                                       </w:t>
      </w:r>
    </w:p>
    <w:p w:rsidR="006D54DC" w:rsidRDefault="006D54DC" w:rsidP="006D54DC">
      <w:pPr>
        <w:rPr>
          <w:sz w:val="16"/>
          <w:szCs w:val="16"/>
          <w:lang w:eastAsia="ru-RU"/>
        </w:rPr>
      </w:pPr>
      <w:r w:rsidRPr="006D54DC">
        <w:rPr>
          <w:sz w:val="16"/>
          <w:szCs w:val="16"/>
          <w:lang w:eastAsia="ru-RU"/>
        </w:rPr>
        <w:t xml:space="preserve">Новосибирской области                                                           </w:t>
      </w:r>
      <w:proofErr w:type="spellStart"/>
      <w:r w:rsidRPr="006D54DC">
        <w:rPr>
          <w:sz w:val="16"/>
          <w:szCs w:val="16"/>
          <w:lang w:eastAsia="ru-RU"/>
        </w:rPr>
        <w:t>С.С.Пыхтин</w:t>
      </w:r>
      <w:proofErr w:type="spellEnd"/>
    </w:p>
    <w:p w:rsidR="006D54DC" w:rsidRDefault="006D54DC" w:rsidP="006D54DC">
      <w:pPr>
        <w:rPr>
          <w:sz w:val="16"/>
          <w:szCs w:val="16"/>
          <w:lang w:eastAsia="ru-RU"/>
        </w:rPr>
      </w:pPr>
    </w:p>
    <w:p w:rsidR="006D54DC" w:rsidRDefault="006D54DC" w:rsidP="006D54DC">
      <w:pPr>
        <w:rPr>
          <w:sz w:val="16"/>
          <w:szCs w:val="16"/>
          <w:lang w:eastAsia="ru-RU"/>
        </w:rPr>
      </w:pP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ПРИЛОЖЕНИЕ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 xml:space="preserve">К постановлению администрации 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Тогучинского района Новосибирской области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От 04.10.2022 № 1156/П/93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ПРИЛОЖЕНИЕ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 xml:space="preserve">К постановлению администрации 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Тогучинского района Новосибирской области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От 15.12.2020 № 1</w:t>
      </w:r>
      <w:r w:rsidR="002A071A">
        <w:rPr>
          <w:sz w:val="16"/>
          <w:szCs w:val="16"/>
          <w:lang w:eastAsia="ru-RU"/>
        </w:rPr>
        <w:t>330</w:t>
      </w:r>
      <w:r>
        <w:rPr>
          <w:sz w:val="16"/>
          <w:szCs w:val="16"/>
          <w:lang w:eastAsia="ru-RU"/>
        </w:rPr>
        <w:t>/П/93</w:t>
      </w:r>
    </w:p>
    <w:p w:rsidR="006D54DC" w:rsidRDefault="006D54DC" w:rsidP="006D54DC">
      <w:pPr>
        <w:jc w:val="right"/>
        <w:rPr>
          <w:sz w:val="16"/>
          <w:szCs w:val="16"/>
          <w:lang w:eastAsia="ru-RU"/>
        </w:rPr>
      </w:pPr>
    </w:p>
    <w:p w:rsidR="006D54DC" w:rsidRDefault="006D54DC" w:rsidP="006D54DC">
      <w:pPr>
        <w:rPr>
          <w:sz w:val="16"/>
          <w:szCs w:val="16"/>
          <w:lang w:eastAsia="ru-RU"/>
        </w:rPr>
      </w:pPr>
    </w:p>
    <w:p w:rsidR="00253022" w:rsidRPr="00253022" w:rsidRDefault="00253022" w:rsidP="00253022">
      <w:pPr>
        <w:ind w:left="360"/>
        <w:jc w:val="center"/>
        <w:rPr>
          <w:sz w:val="16"/>
          <w:szCs w:val="16"/>
        </w:rPr>
      </w:pPr>
      <w:r w:rsidRPr="00253022">
        <w:rPr>
          <w:sz w:val="16"/>
          <w:szCs w:val="16"/>
        </w:rPr>
        <w:t>Муниципальная программа</w:t>
      </w:r>
    </w:p>
    <w:p w:rsidR="00253022" w:rsidRPr="00253022" w:rsidRDefault="00253022" w:rsidP="00253022">
      <w:pPr>
        <w:ind w:left="360"/>
        <w:jc w:val="center"/>
        <w:rPr>
          <w:sz w:val="16"/>
          <w:szCs w:val="16"/>
        </w:rPr>
      </w:pPr>
      <w:r w:rsidRPr="00253022">
        <w:rPr>
          <w:sz w:val="16"/>
          <w:szCs w:val="16"/>
        </w:rPr>
        <w:t>«Укрепление общественного здоровья Тогучинского района Новосибирской области на 2021-2025 годы»</w:t>
      </w:r>
    </w:p>
    <w:p w:rsidR="00253022" w:rsidRPr="00253022" w:rsidRDefault="00253022" w:rsidP="00253022">
      <w:pPr>
        <w:ind w:left="360"/>
        <w:jc w:val="center"/>
        <w:rPr>
          <w:sz w:val="16"/>
          <w:szCs w:val="16"/>
        </w:rPr>
      </w:pPr>
    </w:p>
    <w:p w:rsidR="00253022" w:rsidRPr="00253022" w:rsidRDefault="00253022" w:rsidP="00253022">
      <w:pPr>
        <w:jc w:val="center"/>
        <w:rPr>
          <w:sz w:val="16"/>
          <w:szCs w:val="16"/>
        </w:rPr>
      </w:pPr>
      <w:r w:rsidRPr="00253022">
        <w:rPr>
          <w:sz w:val="16"/>
          <w:szCs w:val="16"/>
          <w:lang w:val="en-US"/>
        </w:rPr>
        <w:t>I</w:t>
      </w:r>
      <w:r w:rsidRPr="00253022">
        <w:rPr>
          <w:sz w:val="16"/>
          <w:szCs w:val="16"/>
        </w:rPr>
        <w:t>.Паспорт Муниципальной программы</w:t>
      </w: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tbl>
      <w:tblPr>
        <w:tblW w:w="5245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544"/>
      </w:tblGrid>
      <w:tr w:rsidR="00253022" w:rsidRPr="00253022" w:rsidTr="00253022">
        <w:trPr>
          <w:cantSplit/>
          <w:trHeight w:val="48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Наименование   </w:t>
            </w:r>
            <w:r w:rsidRPr="00253022">
              <w:rPr>
                <w:sz w:val="16"/>
                <w:szCs w:val="16"/>
                <w:lang w:eastAsia="ru-RU"/>
              </w:rPr>
              <w:br/>
              <w:t xml:space="preserve">программы     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ind w:left="-70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 xml:space="preserve"> Муниципальная программа «Укрепление общественного здоровья Тогучинского района Новосибирской области на 2021-2025 годы» (далее – Муниципальная </w:t>
            </w:r>
            <w:proofErr w:type="gramStart"/>
            <w:r w:rsidRPr="00253022">
              <w:rPr>
                <w:sz w:val="16"/>
                <w:szCs w:val="16"/>
              </w:rPr>
              <w:t xml:space="preserve">программа)   </w:t>
            </w:r>
            <w:proofErr w:type="gramEnd"/>
            <w:r w:rsidRPr="00253022">
              <w:rPr>
                <w:sz w:val="16"/>
                <w:szCs w:val="16"/>
              </w:rPr>
              <w:t xml:space="preserve">  </w:t>
            </w:r>
          </w:p>
        </w:tc>
      </w:tr>
      <w:tr w:rsidR="00253022" w:rsidRPr="00253022" w:rsidTr="00253022">
        <w:trPr>
          <w:cantSplit/>
          <w:trHeight w:val="48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Заказчик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программы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администрация Тогучинского района Новосибирской области</w:t>
            </w:r>
          </w:p>
        </w:tc>
      </w:tr>
      <w:tr w:rsidR="00253022" w:rsidRPr="00253022" w:rsidTr="00253022">
        <w:trPr>
          <w:cantSplit/>
          <w:trHeight w:val="65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Разработчик   </w:t>
            </w:r>
            <w:r w:rsidRPr="00253022">
              <w:rPr>
                <w:sz w:val="16"/>
                <w:szCs w:val="16"/>
                <w:lang w:eastAsia="ru-RU"/>
              </w:rPr>
              <w:br/>
              <w:t xml:space="preserve">программы     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highlight w:val="yellow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Отдел социальной защиты населения администрации Тогучинского района Новосибирской области (далее –ОСЗН администрации Тогучинского района)</w:t>
            </w:r>
          </w:p>
        </w:tc>
      </w:tr>
      <w:tr w:rsidR="00253022" w:rsidRPr="00253022" w:rsidTr="00253022">
        <w:trPr>
          <w:cantSplit/>
          <w:trHeight w:val="255"/>
        </w:trPr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Руководитель</w:t>
            </w:r>
          </w:p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программы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Заместитель главы администрации Тогучинского района Новосибирской области Л.Е. Ожеред</w:t>
            </w:r>
          </w:p>
        </w:tc>
      </w:tr>
      <w:tr w:rsidR="00253022" w:rsidRPr="00253022" w:rsidTr="00253022">
        <w:trPr>
          <w:cantSplit/>
          <w:trHeight w:val="255"/>
        </w:trPr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Исполнители    </w:t>
            </w:r>
            <w:r w:rsidRPr="00253022">
              <w:rPr>
                <w:sz w:val="16"/>
                <w:szCs w:val="16"/>
                <w:lang w:eastAsia="ru-RU"/>
              </w:rPr>
              <w:br/>
              <w:t xml:space="preserve">основных       </w:t>
            </w:r>
            <w:r w:rsidRPr="00253022">
              <w:rPr>
                <w:sz w:val="16"/>
                <w:szCs w:val="16"/>
                <w:lang w:eastAsia="ru-RU"/>
              </w:rPr>
              <w:br/>
              <w:t xml:space="preserve">мероприятий   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 xml:space="preserve">-     </w:t>
            </w:r>
            <w:r w:rsidRPr="00253022">
              <w:rPr>
                <w:sz w:val="16"/>
                <w:szCs w:val="16"/>
                <w:lang w:eastAsia="ru-RU"/>
              </w:rPr>
              <w:t>ОСЗН администрации Тогучинского района;</w:t>
            </w:r>
            <w:r w:rsidRPr="00253022">
              <w:rPr>
                <w:sz w:val="16"/>
                <w:szCs w:val="16"/>
                <w:highlight w:val="yellow"/>
              </w:rPr>
              <w:t xml:space="preserve"> </w:t>
            </w:r>
          </w:p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- ГБУЗ здравоохранения Новосибирской области «</w:t>
            </w:r>
            <w:proofErr w:type="spellStart"/>
            <w:r w:rsidRPr="00253022">
              <w:rPr>
                <w:sz w:val="16"/>
                <w:szCs w:val="16"/>
              </w:rPr>
              <w:t>Тогучинская</w:t>
            </w:r>
            <w:proofErr w:type="spellEnd"/>
            <w:r w:rsidRPr="00253022">
              <w:rPr>
                <w:sz w:val="16"/>
                <w:szCs w:val="16"/>
              </w:rPr>
              <w:t xml:space="preserve"> центральная районная больница» (далее -ЦРБ)</w:t>
            </w:r>
          </w:p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- управление образования администрации Тогучинского района Новосибирской области (далее – УО);</w:t>
            </w:r>
          </w:p>
          <w:p w:rsidR="00253022" w:rsidRPr="00253022" w:rsidRDefault="00253022" w:rsidP="00253022">
            <w:pPr>
              <w:shd w:val="clear" w:color="auto" w:fill="FFFFFF"/>
              <w:ind w:right="442"/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 xml:space="preserve">- муниципальное бюджетное образовательное учреждение дополнительного образования Тогучинского района «Центр физической культуры и спорта» (далее – </w:t>
            </w:r>
            <w:proofErr w:type="spellStart"/>
            <w:r w:rsidRPr="00253022">
              <w:rPr>
                <w:sz w:val="16"/>
                <w:szCs w:val="16"/>
              </w:rPr>
              <w:t>ЦФКиС</w:t>
            </w:r>
            <w:proofErr w:type="spellEnd"/>
            <w:r w:rsidRPr="00253022">
              <w:rPr>
                <w:sz w:val="16"/>
                <w:szCs w:val="16"/>
              </w:rPr>
              <w:t>);</w:t>
            </w:r>
          </w:p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 xml:space="preserve">- управление культуры и спорта администрации Тогучинского района Новосибирской области (далее – </w:t>
            </w:r>
            <w:proofErr w:type="spellStart"/>
            <w:r w:rsidRPr="00253022">
              <w:rPr>
                <w:sz w:val="16"/>
                <w:szCs w:val="16"/>
              </w:rPr>
              <w:t>УКиС</w:t>
            </w:r>
            <w:proofErr w:type="spellEnd"/>
            <w:r w:rsidRPr="00253022">
              <w:rPr>
                <w:sz w:val="16"/>
                <w:szCs w:val="16"/>
              </w:rPr>
              <w:t>);</w:t>
            </w:r>
          </w:p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- общественные организации Тогучинского района Новосибирской области (далее – ОО);</w:t>
            </w:r>
          </w:p>
          <w:p w:rsidR="00253022" w:rsidRPr="00253022" w:rsidRDefault="00253022" w:rsidP="00253022">
            <w:pPr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- МБУ Тогучинского района «Комплексный центр социального обслуживания населения» (далее –КЦСОН)</w:t>
            </w:r>
          </w:p>
        </w:tc>
      </w:tr>
      <w:tr w:rsidR="00253022" w:rsidRPr="00253022" w:rsidTr="00253022">
        <w:trPr>
          <w:cantSplit/>
          <w:trHeight w:val="1810"/>
        </w:trPr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Цель и задачи программы   </w:t>
            </w:r>
            <w:r w:rsidRPr="00253022">
              <w:rPr>
                <w:sz w:val="16"/>
                <w:szCs w:val="16"/>
                <w:lang w:eastAsia="ru-RU"/>
              </w:rPr>
              <w:br/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Цель: Формирование у граждан Тогучинского района мотиваций к здоровому образу жизни  </w:t>
            </w:r>
          </w:p>
          <w:p w:rsidR="00253022" w:rsidRPr="00253022" w:rsidRDefault="00253022" w:rsidP="00253022">
            <w:pPr>
              <w:jc w:val="both"/>
              <w:outlineLvl w:val="0"/>
              <w:rPr>
                <w:sz w:val="16"/>
                <w:szCs w:val="16"/>
                <w:u w:color="000000"/>
              </w:rPr>
            </w:pPr>
            <w:r w:rsidRPr="00253022">
              <w:rPr>
                <w:sz w:val="16"/>
                <w:szCs w:val="16"/>
                <w:u w:color="000000"/>
              </w:rPr>
              <w:t xml:space="preserve">Задачи: </w:t>
            </w:r>
          </w:p>
          <w:p w:rsidR="00253022" w:rsidRPr="00253022" w:rsidRDefault="00253022" w:rsidP="00253022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3022">
              <w:rPr>
                <w:color w:val="000000"/>
                <w:sz w:val="16"/>
                <w:szCs w:val="16"/>
              </w:rPr>
              <w:t>Информирование населения о мерах профилактики заболеваний, сохранения и укрепления своего здоровья</w:t>
            </w:r>
            <w:r w:rsidRPr="00253022">
              <w:rPr>
                <w:sz w:val="16"/>
                <w:szCs w:val="16"/>
              </w:rPr>
              <w:t>;</w:t>
            </w:r>
          </w:p>
          <w:p w:rsidR="00253022" w:rsidRPr="00253022" w:rsidRDefault="00253022" w:rsidP="00253022">
            <w:pPr>
              <w:numPr>
                <w:ilvl w:val="0"/>
                <w:numId w:val="10"/>
              </w:numPr>
              <w:shd w:val="clear" w:color="auto" w:fill="FFFFFF"/>
              <w:suppressAutoHyphens w:val="0"/>
              <w:contextualSpacing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  <w:lang w:eastAsia="ru-RU"/>
              </w:rPr>
              <w:t>Вовлечение граждан в мероприятия по укреплению общественного здоровья.</w:t>
            </w:r>
          </w:p>
        </w:tc>
      </w:tr>
      <w:tr w:rsidR="00253022" w:rsidRPr="00253022" w:rsidTr="00253022">
        <w:trPr>
          <w:cantSplit/>
          <w:trHeight w:val="405"/>
        </w:trPr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Срок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реализации     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20</w:t>
            </w:r>
            <w:r w:rsidRPr="00253022">
              <w:rPr>
                <w:sz w:val="16"/>
                <w:szCs w:val="16"/>
                <w:lang w:val="en-US" w:eastAsia="ru-RU"/>
              </w:rPr>
              <w:t>21</w:t>
            </w:r>
            <w:r w:rsidRPr="00253022">
              <w:rPr>
                <w:sz w:val="16"/>
                <w:szCs w:val="16"/>
                <w:lang w:eastAsia="ru-RU"/>
              </w:rPr>
              <w:t>-202</w:t>
            </w:r>
            <w:r w:rsidRPr="00253022">
              <w:rPr>
                <w:sz w:val="16"/>
                <w:szCs w:val="16"/>
                <w:lang w:val="en-US" w:eastAsia="ru-RU"/>
              </w:rPr>
              <w:t>5</w:t>
            </w:r>
            <w:r w:rsidRPr="00253022">
              <w:rPr>
                <w:sz w:val="16"/>
                <w:szCs w:val="16"/>
                <w:lang w:eastAsia="ru-RU"/>
              </w:rPr>
              <w:t xml:space="preserve"> годы (этапы не выделяются)</w:t>
            </w:r>
          </w:p>
        </w:tc>
      </w:tr>
      <w:tr w:rsidR="00253022" w:rsidRPr="00253022" w:rsidTr="00253022">
        <w:trPr>
          <w:cantSplit/>
          <w:trHeight w:val="899"/>
        </w:trPr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Объемы         </w:t>
            </w:r>
            <w:r w:rsidRPr="00253022">
              <w:rPr>
                <w:sz w:val="16"/>
                <w:szCs w:val="16"/>
                <w:lang w:eastAsia="ru-RU"/>
              </w:rPr>
              <w:br/>
              <w:t xml:space="preserve">финансирования </w:t>
            </w:r>
            <w:r w:rsidRPr="00253022">
              <w:rPr>
                <w:sz w:val="16"/>
                <w:szCs w:val="16"/>
                <w:lang w:eastAsia="ru-RU"/>
              </w:rPr>
              <w:br/>
              <w:t>(с расшифровкой</w:t>
            </w:r>
            <w:r w:rsidRPr="00253022">
              <w:rPr>
                <w:sz w:val="16"/>
                <w:szCs w:val="16"/>
                <w:lang w:eastAsia="ru-RU"/>
              </w:rPr>
              <w:br/>
              <w:t>по годам и источникам финансирования)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Объём финансирования за весь период реализации Муниципальной программы, составляет – 0,0 тыс. руб., </w:t>
            </w:r>
          </w:p>
          <w:p w:rsidR="00253022" w:rsidRPr="00253022" w:rsidRDefault="00253022" w:rsidP="00253022">
            <w:pPr>
              <w:tabs>
                <w:tab w:val="center" w:pos="3222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в том числе:</w:t>
            </w:r>
            <w:r w:rsidRPr="00253022">
              <w:rPr>
                <w:sz w:val="16"/>
                <w:szCs w:val="16"/>
                <w:lang w:eastAsia="ru-RU"/>
              </w:rPr>
              <w:tab/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средства бюджета Тогучинского района Новосибирской области – 0,0 тыс. руб., 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в том числе: 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2021 –0,0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2022-0,0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2023-0,0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2024-0,0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2025- 0,0.,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Средства бюджета Новосибирской области – 0,0 тыс. руб., в том числе: 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2021 –0,0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2022-0,0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2023-0,0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2024-0,0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           2025- 0,0.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Объём финансирования</w:t>
            </w:r>
            <w:r w:rsidRPr="00253022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253022">
              <w:rPr>
                <w:sz w:val="16"/>
                <w:szCs w:val="16"/>
                <w:lang w:eastAsia="ru-RU"/>
              </w:rPr>
              <w:t>Муниципальной программы ежегодно уточняется при формировании бюджета Тогучинского района Новосибирской области на соответствующий финансовый год и плановый период.</w:t>
            </w:r>
          </w:p>
        </w:tc>
      </w:tr>
      <w:tr w:rsidR="00253022" w:rsidRPr="00253022" w:rsidTr="00253022">
        <w:trPr>
          <w:cantSplit/>
          <w:trHeight w:val="192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</w:rPr>
              <w:lastRenderedPageBreak/>
              <w:t xml:space="preserve">Ожидаемые конечные результаты реализации </w:t>
            </w:r>
            <w:r w:rsidRPr="00253022">
              <w:rPr>
                <w:sz w:val="16"/>
                <w:szCs w:val="16"/>
              </w:rPr>
              <w:br/>
              <w:t xml:space="preserve">программы, выраженные в соответствующих показателях, поддающихся количественной оценке                                  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В результате реализации мероприятий, предусмотренных Муниципальной программы, будут созданы условия, обеспечивающие формирование у граждан Тогучинского района мотивации к ведению здорового образа жизни. </w:t>
            </w:r>
          </w:p>
          <w:p w:rsidR="00253022" w:rsidRPr="00253022" w:rsidRDefault="00253022" w:rsidP="00253022">
            <w:pPr>
              <w:ind w:firstLine="540"/>
              <w:jc w:val="both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 xml:space="preserve">   Предполагаемый эффект по сравнению с 2020 годом, ежегодно с 2021 по 2025 год:</w:t>
            </w:r>
          </w:p>
          <w:p w:rsidR="00253022" w:rsidRPr="00253022" w:rsidRDefault="00253022" w:rsidP="00253022">
            <w:pPr>
              <w:ind w:left="5" w:firstLine="540"/>
              <w:jc w:val="both"/>
              <w:rPr>
                <w:sz w:val="16"/>
                <w:szCs w:val="16"/>
              </w:rPr>
            </w:pPr>
            <w:r w:rsidRPr="00253022">
              <w:rPr>
                <w:color w:val="C00000"/>
                <w:sz w:val="16"/>
                <w:szCs w:val="16"/>
              </w:rPr>
              <w:t xml:space="preserve">  </w:t>
            </w:r>
            <w:r w:rsidRPr="00253022">
              <w:rPr>
                <w:sz w:val="16"/>
                <w:szCs w:val="16"/>
              </w:rPr>
              <w:t xml:space="preserve">- увеличение </w:t>
            </w:r>
            <w:r w:rsidRPr="00253022">
              <w:rPr>
                <w:rFonts w:eastAsia="Arial"/>
                <w:bCs/>
                <w:sz w:val="16"/>
                <w:szCs w:val="16"/>
                <w:shd w:val="clear" w:color="auto" w:fill="FFFFFF"/>
              </w:rPr>
              <w:t xml:space="preserve">материалов </w:t>
            </w:r>
            <w:r w:rsidRPr="00253022">
              <w:rPr>
                <w:sz w:val="16"/>
                <w:szCs w:val="16"/>
              </w:rPr>
              <w:t>в социальных сетях, СМИ/статей по формированию здорового образа жизни составит не менее 2600 материалов и 30 статей к 2025 году;</w:t>
            </w:r>
          </w:p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- </w:t>
            </w:r>
            <w:r w:rsidRPr="00253022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профилактике различных заболеваний, с целью предотвращения болезней (диспансеризация, скрининг, ранняя диагностика)</w:t>
            </w:r>
            <w:r w:rsidRPr="00253022">
              <w:rPr>
                <w:sz w:val="16"/>
                <w:szCs w:val="16"/>
                <w:lang w:eastAsia="ru-RU"/>
              </w:rPr>
              <w:t>, составит не менее 172464 человека, к 2025 году;</w:t>
            </w:r>
          </w:p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16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  - </w:t>
            </w:r>
            <w:r w:rsidRPr="00253022">
              <w:rPr>
                <w:bCs/>
                <w:sz w:val="16"/>
                <w:szCs w:val="16"/>
                <w:lang w:eastAsia="ru-RU"/>
              </w:rPr>
              <w:t xml:space="preserve">увеличение количества граждан, принявших участие в мероприятиях, направленных на сохранение, укрепление здоровья и пропаганду здорового образа жизни (акции, мастер-классы, школы здоровья, просмотры фильмов, флэш-мобы), </w:t>
            </w:r>
            <w:r w:rsidRPr="00253022">
              <w:rPr>
                <w:sz w:val="16"/>
                <w:szCs w:val="16"/>
              </w:rPr>
              <w:t>составит не менее чем 21530 человек, к 2025 году.</w:t>
            </w:r>
          </w:p>
          <w:p w:rsidR="00253022" w:rsidRPr="00253022" w:rsidRDefault="00253022" w:rsidP="00253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</w:tr>
      <w:tr w:rsidR="00253022" w:rsidRPr="00253022" w:rsidTr="00253022">
        <w:trPr>
          <w:cantSplit/>
          <w:trHeight w:val="81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</w:rPr>
              <w:t xml:space="preserve">Электронный адрес размещения программы   </w:t>
            </w:r>
            <w:r w:rsidRPr="00253022">
              <w:rPr>
                <w:sz w:val="16"/>
                <w:szCs w:val="16"/>
              </w:rPr>
              <w:br/>
              <w:t xml:space="preserve">в сети Интернет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proofErr w:type="gramStart"/>
            <w:r w:rsidRPr="00253022">
              <w:rPr>
                <w:sz w:val="16"/>
                <w:szCs w:val="16"/>
                <w:u w:val="single"/>
                <w:lang w:val="en-US" w:eastAsia="ru-RU"/>
              </w:rPr>
              <w:t>www</w:t>
            </w:r>
            <w:proofErr w:type="gramEnd"/>
            <w:r w:rsidRPr="00253022">
              <w:rPr>
                <w:sz w:val="16"/>
                <w:szCs w:val="16"/>
                <w:u w:val="single"/>
                <w:lang w:eastAsia="ru-RU"/>
              </w:rPr>
              <w:t>.</w:t>
            </w:r>
            <w:hyperlink r:id="rId18" w:history="1">
              <w:proofErr w:type="spellStart"/>
              <w:r w:rsidRPr="00253022">
                <w:rPr>
                  <w:rFonts w:eastAsia="Arial"/>
                  <w:sz w:val="16"/>
                  <w:szCs w:val="16"/>
                  <w:u w:val="single"/>
                  <w:lang w:val="en-US" w:eastAsia="ru-RU"/>
                </w:rPr>
                <w:t>toguchin</w:t>
              </w:r>
              <w:proofErr w:type="spellEnd"/>
              <w:r w:rsidRPr="00253022">
                <w:rPr>
                  <w:rFonts w:eastAsia="Arial"/>
                  <w:sz w:val="16"/>
                  <w:szCs w:val="16"/>
                  <w:u w:val="single"/>
                  <w:lang w:eastAsia="ru-RU"/>
                </w:rPr>
                <w:t>.</w:t>
              </w:r>
              <w:proofErr w:type="spellStart"/>
              <w:r w:rsidRPr="00253022">
                <w:rPr>
                  <w:rFonts w:eastAsia="Arial"/>
                  <w:sz w:val="16"/>
                  <w:szCs w:val="16"/>
                  <w:u w:val="single"/>
                  <w:lang w:val="en-US" w:eastAsia="ru-RU"/>
                </w:rPr>
                <w:t>nso</w:t>
              </w:r>
              <w:proofErr w:type="spellEnd"/>
              <w:r w:rsidRPr="00253022">
                <w:rPr>
                  <w:rFonts w:eastAsia="Arial"/>
                  <w:sz w:val="16"/>
                  <w:szCs w:val="16"/>
                  <w:u w:val="single"/>
                  <w:lang w:eastAsia="ru-RU"/>
                </w:rPr>
                <w:t>.</w:t>
              </w:r>
              <w:proofErr w:type="spellStart"/>
              <w:r w:rsidRPr="00253022">
                <w:rPr>
                  <w:rFonts w:eastAsia="Arial"/>
                  <w:sz w:val="16"/>
                  <w:szCs w:val="16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253022">
              <w:rPr>
                <w:sz w:val="16"/>
                <w:szCs w:val="16"/>
                <w:u w:val="single"/>
                <w:lang w:eastAsia="ru-RU"/>
              </w:rPr>
              <w:t>/Документы//Муниципальные программы/Действующие муниципальные программы</w:t>
            </w:r>
          </w:p>
          <w:p w:rsidR="00253022" w:rsidRPr="00253022" w:rsidRDefault="00253022" w:rsidP="0025302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</w:tr>
    </w:tbl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D54DC" w:rsidRPr="00253022" w:rsidRDefault="006D54DC" w:rsidP="00253022">
      <w:pPr>
        <w:rPr>
          <w:sz w:val="16"/>
          <w:szCs w:val="16"/>
          <w:lang w:eastAsia="ru-RU"/>
        </w:rPr>
      </w:pPr>
    </w:p>
    <w:p w:rsidR="00253022" w:rsidRPr="00253022" w:rsidRDefault="00253022" w:rsidP="00253022">
      <w:pPr>
        <w:ind w:firstLine="708"/>
        <w:jc w:val="center"/>
        <w:rPr>
          <w:b/>
          <w:sz w:val="16"/>
          <w:szCs w:val="16"/>
        </w:rPr>
      </w:pPr>
      <w:r w:rsidRPr="00253022">
        <w:rPr>
          <w:b/>
          <w:sz w:val="16"/>
          <w:szCs w:val="16"/>
          <w:lang w:val="en-US"/>
        </w:rPr>
        <w:t>II</w:t>
      </w:r>
      <w:r w:rsidRPr="00253022">
        <w:rPr>
          <w:b/>
          <w:sz w:val="16"/>
          <w:szCs w:val="16"/>
        </w:rPr>
        <w:t xml:space="preserve">. Обоснование необходимости разработки </w:t>
      </w:r>
    </w:p>
    <w:p w:rsidR="00253022" w:rsidRPr="00253022" w:rsidRDefault="00253022" w:rsidP="00253022">
      <w:pPr>
        <w:ind w:firstLine="708"/>
        <w:jc w:val="center"/>
        <w:rPr>
          <w:b/>
          <w:sz w:val="16"/>
          <w:szCs w:val="16"/>
        </w:rPr>
      </w:pPr>
      <w:r w:rsidRPr="00253022">
        <w:rPr>
          <w:b/>
          <w:sz w:val="16"/>
          <w:szCs w:val="16"/>
        </w:rPr>
        <w:t>Муниципальной программы</w:t>
      </w:r>
    </w:p>
    <w:p w:rsidR="00253022" w:rsidRPr="00253022" w:rsidRDefault="00253022" w:rsidP="00253022">
      <w:pPr>
        <w:ind w:firstLine="708"/>
        <w:jc w:val="center"/>
        <w:rPr>
          <w:b/>
          <w:sz w:val="16"/>
          <w:szCs w:val="16"/>
        </w:rPr>
      </w:pP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В </w:t>
      </w:r>
      <w:proofErr w:type="spellStart"/>
      <w:r w:rsidRPr="00253022">
        <w:rPr>
          <w:sz w:val="16"/>
          <w:szCs w:val="16"/>
        </w:rPr>
        <w:t>Тогучинском</w:t>
      </w:r>
      <w:proofErr w:type="spellEnd"/>
      <w:r w:rsidRPr="00253022">
        <w:rPr>
          <w:sz w:val="16"/>
          <w:szCs w:val="16"/>
        </w:rPr>
        <w:t xml:space="preserve"> районе Новосибирской области (далее –Тогучинский район, район) реализуется </w:t>
      </w:r>
      <w:proofErr w:type="gramStart"/>
      <w:r w:rsidRPr="00253022">
        <w:rPr>
          <w:sz w:val="16"/>
          <w:szCs w:val="16"/>
        </w:rPr>
        <w:t>комплекс мероприятий</w:t>
      </w:r>
      <w:proofErr w:type="gramEnd"/>
      <w:r w:rsidRPr="00253022">
        <w:rPr>
          <w:sz w:val="16"/>
          <w:szCs w:val="16"/>
        </w:rPr>
        <w:t xml:space="preserve"> направленный на формирование у граждан мотиваций к ведению здорового образа жизни.</w:t>
      </w: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Муниципальная программа разработана на основе:</w:t>
      </w: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</w:t>
      </w:r>
      <w:r w:rsidRPr="00253022">
        <w:rPr>
          <w:rFonts w:eastAsia="Arial"/>
          <w:sz w:val="16"/>
          <w:szCs w:val="16"/>
          <w:lang w:eastAsia="ru-RU" w:bidi="ru-RU"/>
        </w:rPr>
        <w:t xml:space="preserve"> - Указа Президента Российской Федерации от 09.10.2007 № 1351 «Об утверждении Концепции демографической политики Российской Федерации на период до 2025 года»;</w:t>
      </w:r>
    </w:p>
    <w:p w:rsidR="00253022" w:rsidRPr="00253022" w:rsidRDefault="00253022" w:rsidP="00253022">
      <w:pPr>
        <w:ind w:firstLine="540"/>
        <w:jc w:val="both"/>
        <w:rPr>
          <w:rFonts w:eastAsia="Arial"/>
          <w:sz w:val="16"/>
          <w:szCs w:val="16"/>
          <w:lang w:eastAsia="ru-RU" w:bidi="ru-RU"/>
        </w:rPr>
      </w:pPr>
      <w:r w:rsidRPr="00253022">
        <w:rPr>
          <w:sz w:val="16"/>
          <w:szCs w:val="16"/>
        </w:rPr>
        <w:t xml:space="preserve">   - </w:t>
      </w:r>
      <w:r w:rsidRPr="00253022">
        <w:rPr>
          <w:rFonts w:eastAsia="Arial"/>
          <w:sz w:val="16"/>
          <w:szCs w:val="16"/>
          <w:lang w:eastAsia="ru-RU" w:bidi="ru-RU"/>
        </w:rPr>
        <w:t>Федерального закона Российской Федерации от 21.11.2011 №</w:t>
      </w:r>
      <w:r w:rsidRPr="00253022">
        <w:rPr>
          <w:rFonts w:eastAsia="Arial"/>
          <w:sz w:val="16"/>
          <w:szCs w:val="16"/>
          <w:lang w:eastAsia="ru-RU" w:bidi="en-US"/>
        </w:rPr>
        <w:t xml:space="preserve"> </w:t>
      </w:r>
      <w:r w:rsidRPr="00253022">
        <w:rPr>
          <w:rFonts w:eastAsia="Arial"/>
          <w:sz w:val="16"/>
          <w:szCs w:val="16"/>
          <w:lang w:eastAsia="ru-RU" w:bidi="ru-RU"/>
        </w:rPr>
        <w:t xml:space="preserve">323-ФЗ «Об </w:t>
      </w:r>
      <w:hyperlink r:id="rId19" w:history="1">
        <w:r w:rsidRPr="00253022">
          <w:rPr>
            <w:sz w:val="16"/>
            <w:szCs w:val="16"/>
          </w:rPr>
          <w:t>основах охраны здоровья граждан в Российской</w:t>
        </w:r>
      </w:hyperlink>
      <w:r w:rsidRPr="00253022">
        <w:rPr>
          <w:rFonts w:eastAsia="Arial"/>
          <w:sz w:val="16"/>
          <w:szCs w:val="16"/>
          <w:lang w:eastAsia="ru-RU" w:bidi="ru-RU"/>
        </w:rPr>
        <w:t xml:space="preserve"> Федерации»;</w:t>
      </w:r>
    </w:p>
    <w:p w:rsidR="00253022" w:rsidRPr="00253022" w:rsidRDefault="00253022" w:rsidP="00253022">
      <w:pPr>
        <w:ind w:firstLine="540"/>
        <w:jc w:val="both"/>
        <w:rPr>
          <w:rFonts w:eastAsia="Arial"/>
          <w:sz w:val="16"/>
          <w:szCs w:val="16"/>
          <w:lang w:eastAsia="ru-RU" w:bidi="ru-RU"/>
        </w:rPr>
      </w:pPr>
      <w:r w:rsidRPr="00253022">
        <w:rPr>
          <w:rFonts w:eastAsia="Arial"/>
          <w:sz w:val="16"/>
          <w:szCs w:val="16"/>
          <w:lang w:eastAsia="ru-RU" w:bidi="ru-RU"/>
        </w:rPr>
        <w:t xml:space="preserve">   - </w:t>
      </w:r>
      <w:hyperlink r:id="rId20" w:history="1">
        <w:r w:rsidRPr="00253022">
          <w:rPr>
            <w:sz w:val="16"/>
            <w:szCs w:val="16"/>
          </w:rPr>
          <w:t>Федерального закона Российской Федерации от</w:t>
        </w:r>
      </w:hyperlink>
      <w:r w:rsidRPr="00253022">
        <w:rPr>
          <w:rFonts w:eastAsia="Arial"/>
          <w:sz w:val="16"/>
          <w:szCs w:val="16"/>
          <w:lang w:eastAsia="ru-RU" w:bidi="ru-RU"/>
        </w:rPr>
        <w:t xml:space="preserve"> 23.02.2013 </w:t>
      </w:r>
      <w:r w:rsidRPr="00253022">
        <w:rPr>
          <w:rFonts w:eastAsia="Arial"/>
          <w:sz w:val="16"/>
          <w:szCs w:val="16"/>
          <w:lang w:eastAsia="ru-RU" w:bidi="en-US"/>
        </w:rPr>
        <w:t xml:space="preserve">№ </w:t>
      </w:r>
      <w:r w:rsidRPr="00253022">
        <w:rPr>
          <w:rFonts w:eastAsia="Arial"/>
          <w:sz w:val="16"/>
          <w:szCs w:val="16"/>
          <w:lang w:eastAsia="ru-RU" w:bidi="ru-RU"/>
        </w:rPr>
        <w:t>15-ФЗ «Об охране здоровья граждан от воздействия окружающего табачного дыма и последствий потребления табака»;</w:t>
      </w:r>
    </w:p>
    <w:p w:rsidR="00253022" w:rsidRPr="00253022" w:rsidRDefault="00253022" w:rsidP="00253022">
      <w:pPr>
        <w:ind w:firstLine="540"/>
        <w:jc w:val="both"/>
        <w:rPr>
          <w:rFonts w:eastAsia="Arial"/>
          <w:sz w:val="16"/>
          <w:szCs w:val="16"/>
          <w:lang w:eastAsia="ru-RU" w:bidi="ru-RU"/>
        </w:rPr>
      </w:pPr>
      <w:r w:rsidRPr="00253022">
        <w:rPr>
          <w:rFonts w:eastAsia="Arial"/>
          <w:sz w:val="16"/>
          <w:szCs w:val="16"/>
          <w:lang w:eastAsia="ru-RU" w:bidi="ru-RU"/>
        </w:rPr>
        <w:t xml:space="preserve">   - Постановления Правительства Российской Федерации от 26.12.2017 </w:t>
      </w:r>
      <w:r w:rsidRPr="00253022">
        <w:rPr>
          <w:sz w:val="16"/>
          <w:szCs w:val="16"/>
          <w:lang w:bidi="en-US"/>
        </w:rPr>
        <w:t xml:space="preserve">№ </w:t>
      </w:r>
      <w:r w:rsidRPr="00253022">
        <w:rPr>
          <w:sz w:val="16"/>
          <w:szCs w:val="16"/>
        </w:rPr>
        <w:t>1640 «Об утверждении государственной</w:t>
      </w:r>
      <w:r w:rsidRPr="00253022">
        <w:rPr>
          <w:rFonts w:eastAsia="Arial"/>
          <w:sz w:val="16"/>
          <w:szCs w:val="16"/>
          <w:lang w:eastAsia="ru-RU" w:bidi="ru-RU"/>
        </w:rPr>
        <w:t xml:space="preserve"> программы Российской Федерации «Развитие здравоохранения»;</w:t>
      </w:r>
    </w:p>
    <w:p w:rsidR="00253022" w:rsidRPr="00253022" w:rsidRDefault="00253022" w:rsidP="00253022">
      <w:pPr>
        <w:ind w:firstLine="540"/>
        <w:jc w:val="both"/>
        <w:rPr>
          <w:bCs/>
          <w:sz w:val="16"/>
          <w:szCs w:val="16"/>
        </w:rPr>
      </w:pPr>
      <w:r w:rsidRPr="00253022">
        <w:rPr>
          <w:rFonts w:eastAsia="Arial"/>
          <w:sz w:val="16"/>
          <w:szCs w:val="16"/>
          <w:lang w:eastAsia="ru-RU" w:bidi="ru-RU"/>
        </w:rPr>
        <w:t xml:space="preserve">   - </w:t>
      </w:r>
      <w:r w:rsidRPr="00253022">
        <w:rPr>
          <w:sz w:val="16"/>
          <w:szCs w:val="16"/>
        </w:rPr>
        <w:t>Постановления администрации Тогучинского района Новосибирской области от 04.04.2016 № 232 «</w:t>
      </w:r>
      <w:r w:rsidRPr="00253022">
        <w:rPr>
          <w:bCs/>
          <w:sz w:val="16"/>
          <w:szCs w:val="16"/>
        </w:rPr>
        <w:t>О Порядке принятия решений о разработке муниципальных программ Тогучинского района Новосибирской области, а также формирования и реализации указанных программ»;</w:t>
      </w: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bCs/>
          <w:sz w:val="16"/>
          <w:szCs w:val="16"/>
        </w:rPr>
        <w:t xml:space="preserve">   - </w:t>
      </w:r>
      <w:r w:rsidRPr="00253022">
        <w:rPr>
          <w:sz w:val="16"/>
          <w:szCs w:val="16"/>
        </w:rPr>
        <w:t>Постановления администрации Тогучинского района Новосибирской области от 05.04.2016 № 237 «Об утверждении методических рекомендаций по разработке и реализации муниципальных программ Тогучинского района Новосибирской области»;</w:t>
      </w:r>
    </w:p>
    <w:p w:rsidR="00253022" w:rsidRPr="00253022" w:rsidRDefault="00253022" w:rsidP="00253022">
      <w:pPr>
        <w:ind w:firstLine="540"/>
        <w:jc w:val="both"/>
        <w:rPr>
          <w:rFonts w:eastAsia="Arial"/>
          <w:sz w:val="16"/>
          <w:szCs w:val="16"/>
          <w:lang w:eastAsia="ru-RU" w:bidi="ru-RU"/>
        </w:rPr>
      </w:pPr>
      <w:r w:rsidRPr="00253022">
        <w:rPr>
          <w:rFonts w:eastAsia="Arial"/>
          <w:sz w:val="16"/>
          <w:szCs w:val="16"/>
          <w:lang w:eastAsia="ru-RU" w:bidi="ru-RU"/>
        </w:rPr>
        <w:t xml:space="preserve">  - </w:t>
      </w:r>
      <w:r w:rsidRPr="00253022">
        <w:rPr>
          <w:sz w:val="16"/>
          <w:szCs w:val="16"/>
        </w:rPr>
        <w:t xml:space="preserve">Распоряжения администрации Тогучинского района Новосибирской области от 22.07.2020 № 406/р/93 </w:t>
      </w:r>
      <w:r w:rsidRPr="00253022">
        <w:rPr>
          <w:bCs/>
          <w:sz w:val="16"/>
          <w:szCs w:val="16"/>
        </w:rPr>
        <w:t>О разработке муниципальной программы «</w:t>
      </w:r>
      <w:r w:rsidRPr="00253022">
        <w:rPr>
          <w:sz w:val="16"/>
          <w:szCs w:val="16"/>
        </w:rPr>
        <w:t>Укрепление общественного здоровья Тогучинского района Новосибирской области на 2021-2025 годы</w:t>
      </w:r>
      <w:r w:rsidRPr="00253022">
        <w:rPr>
          <w:bCs/>
          <w:sz w:val="16"/>
          <w:szCs w:val="16"/>
        </w:rPr>
        <w:t>».</w:t>
      </w:r>
    </w:p>
    <w:p w:rsidR="00253022" w:rsidRPr="00253022" w:rsidRDefault="00253022" w:rsidP="00253022">
      <w:pPr>
        <w:shd w:val="clear" w:color="auto" w:fill="FFFFFF"/>
        <w:ind w:firstLine="708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Муниципальное образование Тогучинский район общей площадью 6058 кв. км расположен в восточной части Новосибирской области на расстоянии 113 км от областного центра г. Новосибирска и входит в состав Новосибирской области. Район имеет удобное географическое положение, прямые связи с крупными промышленными центрами Западной Сибири - г. Новосибирском (113км) и Кузбассом (180 км, через район проходит железнодорожная линия Новосибирск - Ленинск - Кузнецк), благоприятный рельеф и хорошие инженерно-геологические условия. Тогучинский район - один из крупных районов Новосибирской области. </w:t>
      </w: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  В состав района входят 22 муниципальных образования (в том числе 2 городских и 20 сельских). На территории Тогучинского района расположен 1 город, 1 рабочий поселок и 105 сельских населенных пунктов.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outlineLvl w:val="1"/>
        <w:rPr>
          <w:b/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По численности населения Тогучинский район занимает 4-е место среди муниципальных районов Новосибирской области. Общая численность населения на 01.01.2020 составляет 55673 человек. Наиболее крупными населенными пунктами являются - г. Тогучин (20820 человек) </w:t>
      </w:r>
      <w:r w:rsidRPr="00253022">
        <w:rPr>
          <w:sz w:val="16"/>
          <w:szCs w:val="16"/>
          <w:lang w:eastAsia="ru-RU"/>
        </w:rPr>
        <w:t>и р.п. Горный (9147 человек), сельское население составляет 25706 человек.</w:t>
      </w:r>
      <w:r w:rsidRPr="00253022">
        <w:rPr>
          <w:rFonts w:ascii="Arial" w:hAnsi="Arial" w:cs="Arial"/>
          <w:sz w:val="16"/>
          <w:szCs w:val="16"/>
          <w:lang w:eastAsia="ru-RU"/>
        </w:rPr>
        <w:t xml:space="preserve"> </w:t>
      </w:r>
    </w:p>
    <w:p w:rsidR="00253022" w:rsidRPr="00253022" w:rsidRDefault="00253022" w:rsidP="00253022">
      <w:pPr>
        <w:widowControl w:val="0"/>
        <w:ind w:firstLine="697"/>
        <w:jc w:val="center"/>
        <w:rPr>
          <w:b/>
          <w:color w:val="000000" w:themeColor="text1"/>
          <w:sz w:val="16"/>
          <w:szCs w:val="16"/>
          <w:lang w:eastAsia="ru-RU"/>
        </w:rPr>
      </w:pPr>
      <w:r w:rsidRPr="00253022">
        <w:rPr>
          <w:b/>
          <w:color w:val="000000" w:themeColor="text1"/>
          <w:spacing w:val="4"/>
          <w:sz w:val="16"/>
          <w:szCs w:val="16"/>
          <w:lang w:eastAsia="ru-RU"/>
        </w:rPr>
        <w:t xml:space="preserve">   </w:t>
      </w:r>
      <w:r w:rsidRPr="00253022">
        <w:rPr>
          <w:b/>
          <w:color w:val="000000" w:themeColor="text1"/>
          <w:sz w:val="16"/>
          <w:szCs w:val="16"/>
          <w:lang w:eastAsia="ru-RU"/>
        </w:rPr>
        <w:t xml:space="preserve">  Структурные показатели численности населения:</w:t>
      </w:r>
    </w:p>
    <w:tbl>
      <w:tblPr>
        <w:tblW w:w="538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851"/>
        <w:gridCol w:w="850"/>
        <w:gridCol w:w="851"/>
      </w:tblGrid>
      <w:tr w:rsidR="00253022" w:rsidRPr="00253022" w:rsidTr="00253022">
        <w:trPr>
          <w:trHeight w:val="53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 xml:space="preserve">                    Показатели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022" w:rsidRPr="00253022" w:rsidRDefault="00253022" w:rsidP="00253022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</w:rPr>
              <w:t>год</w:t>
            </w:r>
          </w:p>
        </w:tc>
      </w:tr>
      <w:tr w:rsidR="00253022" w:rsidRPr="00253022" w:rsidTr="00253022">
        <w:trPr>
          <w:trHeight w:val="14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022" w:rsidRPr="00253022" w:rsidRDefault="00253022" w:rsidP="00253022">
            <w:pPr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b/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b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</w:tr>
      <w:tr w:rsidR="00253022" w:rsidRPr="00253022" w:rsidTr="00253022">
        <w:trPr>
          <w:trHeight w:val="2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Численность населения (чел.)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color w:val="000000" w:themeColor="text1"/>
                <w:spacing w:val="-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pacing w:val="-1"/>
                <w:sz w:val="16"/>
                <w:szCs w:val="16"/>
                <w:lang w:eastAsia="ru-RU"/>
              </w:rPr>
              <w:t>58340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color w:val="000000" w:themeColor="text1"/>
                <w:spacing w:val="-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pacing w:val="-1"/>
                <w:sz w:val="16"/>
                <w:szCs w:val="16"/>
                <w:lang w:eastAsia="ru-RU"/>
              </w:rPr>
              <w:t>58005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color w:val="000000" w:themeColor="text1"/>
                <w:spacing w:val="-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pacing w:val="-1"/>
                <w:sz w:val="16"/>
                <w:szCs w:val="16"/>
                <w:lang w:eastAsia="ru-RU"/>
              </w:rPr>
              <w:t>57996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color w:val="000000" w:themeColor="text1"/>
                <w:spacing w:val="-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pacing w:val="-1"/>
                <w:sz w:val="16"/>
                <w:szCs w:val="16"/>
                <w:lang w:eastAsia="ru-RU"/>
              </w:rPr>
              <w:t>57871</w:t>
            </w:r>
          </w:p>
        </w:tc>
      </w:tr>
      <w:tr w:rsidR="00253022" w:rsidRPr="00253022" w:rsidTr="00253022">
        <w:trPr>
          <w:trHeight w:val="1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Структура населения (%): 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городское 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сельское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50,2</w:t>
            </w: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49,8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38,5</w:t>
            </w: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61,5</w:t>
            </w: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38,7</w:t>
            </w: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61,3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    </w:t>
            </w:r>
          </w:p>
          <w:p w:rsidR="00253022" w:rsidRDefault="00253022" w:rsidP="00253022">
            <w:pPr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  38,7</w:t>
            </w:r>
          </w:p>
          <w:p w:rsidR="00253022" w:rsidRPr="00253022" w:rsidRDefault="00253022" w:rsidP="00253022">
            <w:pPr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61,3</w:t>
            </w:r>
          </w:p>
        </w:tc>
      </w:tr>
      <w:tr w:rsidR="00253022" w:rsidRPr="00253022" w:rsidTr="00253022">
        <w:trPr>
          <w:trHeight w:val="17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Возрастная структура населения (%):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- моложе трудоспособного возраста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- трудоспособного возраста</w:t>
            </w: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- пенсионного возраста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20,6</w:t>
            </w:r>
          </w:p>
          <w:p w:rsidR="0061749B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55,8</w:t>
            </w: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Pr="00253022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23,6</w:t>
            </w: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tabs>
                <w:tab w:val="center" w:pos="4677"/>
                <w:tab w:val="right" w:pos="9355"/>
              </w:tabs>
              <w:autoSpaceDE w:val="0"/>
              <w:autoSpaceDN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21,9</w:t>
            </w: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Pr="00253022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46,8</w:t>
            </w: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Pr="00253022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31,3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22,2</w:t>
            </w:r>
          </w:p>
          <w:p w:rsidR="0061749B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Pr="00253022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49,6</w:t>
            </w:r>
          </w:p>
          <w:p w:rsidR="0061749B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61749B" w:rsidRPr="00253022" w:rsidRDefault="0061749B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ind w:firstLine="708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22,4</w:t>
            </w:r>
          </w:p>
          <w:p w:rsidR="0061749B" w:rsidRDefault="0061749B" w:rsidP="00253022">
            <w:pPr>
              <w:ind w:firstLine="708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ind w:firstLine="708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49,9</w:t>
            </w:r>
          </w:p>
          <w:p w:rsidR="0061749B" w:rsidRDefault="0061749B" w:rsidP="00253022">
            <w:pPr>
              <w:ind w:firstLine="708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253022" w:rsidRPr="00253022" w:rsidRDefault="00253022" w:rsidP="00253022">
            <w:pPr>
              <w:ind w:firstLine="708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27,6</w:t>
            </w:r>
          </w:p>
        </w:tc>
      </w:tr>
    </w:tbl>
    <w:p w:rsidR="00253022" w:rsidRPr="00253022" w:rsidRDefault="00253022" w:rsidP="00253022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       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708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>По-прежнему остается практически неизменным показатель превышения численности сельского населения по отношению к городскому. Численность   населения в трудоспособном возрасте по сравнению с прошлым годом увеличилась на 0,3 %,</w:t>
      </w:r>
      <w:r w:rsidRPr="00253022">
        <w:rPr>
          <w:color w:val="000000" w:themeColor="text1"/>
          <w:spacing w:val="4"/>
          <w:sz w:val="16"/>
          <w:szCs w:val="16"/>
          <w:lang w:eastAsia="ru-RU"/>
        </w:rPr>
        <w:t xml:space="preserve"> вместе с тем </w:t>
      </w:r>
      <w:r w:rsidRPr="00253022">
        <w:rPr>
          <w:color w:val="000000" w:themeColor="text1"/>
          <w:sz w:val="16"/>
          <w:szCs w:val="16"/>
          <w:lang w:eastAsia="ru-RU"/>
        </w:rPr>
        <w:t>численность населения старше трудоспособного возраста уменьшилась на 0,6%.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tbl>
      <w:tblPr>
        <w:tblW w:w="53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25"/>
        <w:gridCol w:w="567"/>
        <w:gridCol w:w="567"/>
        <w:gridCol w:w="708"/>
        <w:gridCol w:w="567"/>
      </w:tblGrid>
      <w:tr w:rsidR="00253022" w:rsidRPr="00253022" w:rsidTr="0061749B">
        <w:trPr>
          <w:trHeight w:val="485"/>
          <w:tblHeader/>
        </w:trPr>
        <w:tc>
          <w:tcPr>
            <w:tcW w:w="567" w:type="dxa"/>
            <w:vMerge w:val="restart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sz w:val="14"/>
                <w:szCs w:val="14"/>
                <w:lang w:eastAsia="ru-RU"/>
              </w:rPr>
            </w:pPr>
            <w:r w:rsidRPr="0061749B">
              <w:rPr>
                <w:b/>
                <w:sz w:val="14"/>
                <w:szCs w:val="14"/>
                <w:lang w:eastAsia="ru-RU"/>
              </w:rPr>
              <w:t>№ п/п</w:t>
            </w:r>
          </w:p>
        </w:tc>
        <w:tc>
          <w:tcPr>
            <w:tcW w:w="1985" w:type="dxa"/>
            <w:vMerge w:val="restart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sz w:val="14"/>
                <w:szCs w:val="14"/>
                <w:lang w:eastAsia="ru-RU"/>
              </w:rPr>
            </w:pPr>
            <w:r w:rsidRPr="0061749B">
              <w:rPr>
                <w:b/>
                <w:sz w:val="14"/>
                <w:szCs w:val="14"/>
                <w:lang w:eastAsia="ru-RU"/>
              </w:rPr>
              <w:t>Индикаторы</w:t>
            </w:r>
          </w:p>
        </w:tc>
        <w:tc>
          <w:tcPr>
            <w:tcW w:w="425" w:type="dxa"/>
            <w:vMerge w:val="restart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sz w:val="14"/>
                <w:szCs w:val="14"/>
                <w:lang w:eastAsia="ru-RU"/>
              </w:rPr>
            </w:pPr>
            <w:r w:rsidRPr="0061749B">
              <w:rPr>
                <w:b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4"/>
                <w:szCs w:val="14"/>
                <w:lang w:eastAsia="ru-RU"/>
              </w:rPr>
            </w:pPr>
            <w:r w:rsidRPr="0061749B">
              <w:rPr>
                <w:b/>
                <w:i/>
                <w:sz w:val="14"/>
                <w:szCs w:val="14"/>
                <w:lang w:eastAsia="ru-RU"/>
              </w:rPr>
              <w:t>2020 год</w:t>
            </w:r>
          </w:p>
        </w:tc>
        <w:tc>
          <w:tcPr>
            <w:tcW w:w="1842" w:type="dxa"/>
            <w:gridSpan w:val="3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4"/>
                <w:szCs w:val="14"/>
                <w:lang w:eastAsia="ru-RU"/>
              </w:rPr>
            </w:pPr>
            <w:proofErr w:type="spellStart"/>
            <w:r w:rsidRPr="0061749B">
              <w:rPr>
                <w:b/>
                <w:bCs/>
                <w:i/>
                <w:sz w:val="14"/>
                <w:szCs w:val="14"/>
                <w:lang w:eastAsia="ru-RU"/>
              </w:rPr>
              <w:t>Справочно</w:t>
            </w:r>
            <w:proofErr w:type="spellEnd"/>
          </w:p>
        </w:tc>
      </w:tr>
      <w:tr w:rsidR="00253022" w:rsidRPr="00253022" w:rsidTr="0061749B">
        <w:trPr>
          <w:trHeight w:val="122"/>
          <w:tblHeader/>
        </w:trPr>
        <w:tc>
          <w:tcPr>
            <w:tcW w:w="567" w:type="dxa"/>
            <w:vMerge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i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i/>
                <w:sz w:val="14"/>
                <w:szCs w:val="14"/>
                <w:lang w:eastAsia="ru-RU"/>
              </w:rPr>
            </w:pPr>
            <w:r w:rsidRPr="0061749B">
              <w:rPr>
                <w:b/>
                <w:i/>
                <w:sz w:val="14"/>
                <w:szCs w:val="14"/>
                <w:lang w:eastAsia="ru-RU"/>
              </w:rPr>
              <w:t>2019</w:t>
            </w:r>
          </w:p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i/>
                <w:sz w:val="14"/>
                <w:szCs w:val="14"/>
                <w:lang w:eastAsia="ru-RU"/>
              </w:rPr>
            </w:pPr>
            <w:r w:rsidRPr="0061749B">
              <w:rPr>
                <w:b/>
                <w:i/>
                <w:sz w:val="14"/>
                <w:szCs w:val="14"/>
                <w:lang w:eastAsia="ru-RU"/>
              </w:rPr>
              <w:t>год</w:t>
            </w:r>
          </w:p>
        </w:tc>
        <w:tc>
          <w:tcPr>
            <w:tcW w:w="708" w:type="dxa"/>
            <w:vAlign w:val="center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6"/>
                <w:szCs w:val="16"/>
                <w:lang w:eastAsia="ru-RU"/>
              </w:rPr>
            </w:pPr>
            <w:r w:rsidRPr="00253022">
              <w:rPr>
                <w:b/>
                <w:bCs/>
                <w:i/>
                <w:sz w:val="16"/>
                <w:szCs w:val="16"/>
                <w:lang w:eastAsia="ru-RU"/>
              </w:rPr>
              <w:t>2018</w:t>
            </w:r>
          </w:p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6"/>
                <w:szCs w:val="16"/>
                <w:lang w:eastAsia="ru-RU"/>
              </w:rPr>
            </w:pPr>
            <w:r w:rsidRPr="00253022">
              <w:rPr>
                <w:b/>
                <w:bCs/>
                <w:i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567" w:type="dxa"/>
            <w:vAlign w:val="center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6"/>
                <w:szCs w:val="16"/>
                <w:lang w:eastAsia="ru-RU"/>
              </w:rPr>
            </w:pPr>
            <w:r w:rsidRPr="00253022">
              <w:rPr>
                <w:b/>
                <w:bCs/>
                <w:i/>
                <w:sz w:val="16"/>
                <w:szCs w:val="16"/>
                <w:lang w:eastAsia="ru-RU"/>
              </w:rPr>
              <w:t>2017</w:t>
            </w:r>
          </w:p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b/>
                <w:bCs/>
                <w:i/>
                <w:sz w:val="16"/>
                <w:szCs w:val="16"/>
                <w:lang w:eastAsia="ru-RU"/>
              </w:rPr>
            </w:pPr>
            <w:r w:rsidRPr="00253022">
              <w:rPr>
                <w:b/>
                <w:bCs/>
                <w:i/>
                <w:sz w:val="16"/>
                <w:szCs w:val="16"/>
                <w:lang w:eastAsia="ru-RU"/>
              </w:rPr>
              <w:t>год</w:t>
            </w:r>
          </w:p>
        </w:tc>
      </w:tr>
      <w:tr w:rsidR="00253022" w:rsidRPr="00253022" w:rsidTr="0061749B">
        <w:tc>
          <w:tcPr>
            <w:tcW w:w="567" w:type="dxa"/>
            <w:vMerge w:val="restart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rFonts w:eastAsia="Arial Unicode MS"/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постоянного населения - всего (на начало года), в том числе: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rFonts w:eastAsia="Arial Unicode MS"/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55427  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56258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56626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57051</w:t>
            </w:r>
          </w:p>
        </w:tc>
      </w:tr>
      <w:tr w:rsidR="00253022" w:rsidRPr="00253022" w:rsidTr="0061749B"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городское (районного центра)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rFonts w:eastAsia="Arial Unicode MS"/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29721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30077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30147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30323</w:t>
            </w:r>
          </w:p>
        </w:tc>
      </w:tr>
      <w:tr w:rsidR="00253022" w:rsidRPr="00253022" w:rsidTr="0061749B"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right="-57"/>
              <w:rPr>
                <w:rFonts w:eastAsia="Arial Unicode MS"/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сельское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rFonts w:eastAsia="Arial Unicode MS"/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чел. 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25706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 xml:space="preserve">26181 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26479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26728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мужчин (на начало года)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27857</w:t>
            </w:r>
          </w:p>
        </w:tc>
        <w:tc>
          <w:tcPr>
            <w:tcW w:w="567" w:type="dxa"/>
            <w:vAlign w:val="center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28274</w:t>
            </w:r>
          </w:p>
        </w:tc>
        <w:tc>
          <w:tcPr>
            <w:tcW w:w="708" w:type="dxa"/>
            <w:vAlign w:val="center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28274</w:t>
            </w:r>
          </w:p>
        </w:tc>
        <w:tc>
          <w:tcPr>
            <w:tcW w:w="567" w:type="dxa"/>
            <w:vAlign w:val="center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28643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женщин (на начало года)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27570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27984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27984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28408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постоянного населения моложе трудоспособного возраста (на начало года)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13399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 xml:space="preserve">13498  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13490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12711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постоянного населения в трудоспособном возрасте (на начало года)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29986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30926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34487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27155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постоянного населения старше трудоспособного возраста (на начало года)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12042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  <w:p w:rsidR="00253022" w:rsidRPr="0061749B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FF0000"/>
                <w:sz w:val="14"/>
                <w:szCs w:val="14"/>
                <w:lang w:eastAsia="ru-RU"/>
              </w:rPr>
              <w:t xml:space="preserve"> </w:t>
            </w:r>
            <w:r w:rsidRPr="0061749B">
              <w:rPr>
                <w:sz w:val="14"/>
                <w:szCs w:val="14"/>
                <w:lang w:eastAsia="ru-RU"/>
              </w:rPr>
              <w:t>11836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8277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left="-57"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18139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Число родившихся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638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682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736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743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Число умерших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931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930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901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Число детей, умерших в возрасте до 1 года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 6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5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Естественный прирост, убыль (-)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-293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 -229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-194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 xml:space="preserve"> -158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Миграционный прирост, убыль (-)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-538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-139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-231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>-521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Число зарегистрированных браков                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323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360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384</w:t>
            </w:r>
          </w:p>
        </w:tc>
      </w:tr>
      <w:tr w:rsidR="00253022" w:rsidRPr="00253022" w:rsidTr="0061749B">
        <w:tc>
          <w:tcPr>
            <w:tcW w:w="567" w:type="dxa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Число зарегистрированных разводов                  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 w:rsidRPr="0061749B">
              <w:rPr>
                <w:color w:val="000000" w:themeColor="text1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239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widowControl w:val="0"/>
              <w:ind w:right="-57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253022">
              <w:rPr>
                <w:color w:val="000000" w:themeColor="text1"/>
                <w:sz w:val="16"/>
                <w:szCs w:val="16"/>
                <w:lang w:eastAsia="ru-RU"/>
              </w:rPr>
              <w:t xml:space="preserve"> 268</w:t>
            </w:r>
          </w:p>
        </w:tc>
      </w:tr>
      <w:tr w:rsidR="00253022" w:rsidRPr="00253022" w:rsidTr="0061749B">
        <w:trPr>
          <w:trHeight w:val="420"/>
        </w:trPr>
        <w:tc>
          <w:tcPr>
            <w:tcW w:w="567" w:type="dxa"/>
            <w:vMerge w:val="restart"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Численность женщин репродуктивного возраста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both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15 – 19 лет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1432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1393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1283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20 – 24 года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1418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1328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25 – 29 лет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 xml:space="preserve">       1127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1152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1436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30 – 34 года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1523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1671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1842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35 – 39 лет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1746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1853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40 – 44 года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1829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1785</w:t>
            </w:r>
          </w:p>
        </w:tc>
      </w:tr>
      <w:tr w:rsidR="00253022" w:rsidRPr="00253022" w:rsidTr="0061749B">
        <w:trPr>
          <w:trHeight w:val="255"/>
        </w:trPr>
        <w:tc>
          <w:tcPr>
            <w:tcW w:w="567" w:type="dxa"/>
            <w:vMerge/>
          </w:tcPr>
          <w:p w:rsidR="00253022" w:rsidRPr="0061749B" w:rsidRDefault="00253022" w:rsidP="00253022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</w:tcPr>
          <w:p w:rsidR="00253022" w:rsidRPr="0061749B" w:rsidRDefault="00253022" w:rsidP="00253022">
            <w:pPr>
              <w:autoSpaceDE w:val="0"/>
              <w:autoSpaceDN w:val="0"/>
              <w:adjustRightInd w:val="0"/>
              <w:rPr>
                <w:rFonts w:eastAsia="Calibri"/>
                <w:spacing w:val="-2"/>
                <w:sz w:val="14"/>
                <w:szCs w:val="14"/>
                <w:lang w:eastAsia="ru-RU"/>
              </w:rPr>
            </w:pPr>
            <w:r w:rsidRPr="0061749B">
              <w:rPr>
                <w:rFonts w:eastAsia="Calibri"/>
                <w:spacing w:val="-2"/>
                <w:sz w:val="14"/>
                <w:szCs w:val="14"/>
                <w:lang w:eastAsia="ru-RU"/>
              </w:rPr>
              <w:t>45 – 49 лет</w:t>
            </w:r>
          </w:p>
        </w:tc>
        <w:tc>
          <w:tcPr>
            <w:tcW w:w="425" w:type="dxa"/>
          </w:tcPr>
          <w:p w:rsidR="00253022" w:rsidRPr="0061749B" w:rsidRDefault="00253022" w:rsidP="00253022">
            <w:pPr>
              <w:autoSpaceDE w:val="0"/>
              <w:autoSpaceDN w:val="0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1686</w:t>
            </w:r>
          </w:p>
        </w:tc>
        <w:tc>
          <w:tcPr>
            <w:tcW w:w="567" w:type="dxa"/>
          </w:tcPr>
          <w:p w:rsidR="00253022" w:rsidRPr="0061749B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4"/>
                <w:szCs w:val="14"/>
                <w:lang w:eastAsia="ru-RU"/>
              </w:rPr>
            </w:pPr>
            <w:r w:rsidRPr="0061749B">
              <w:rPr>
                <w:sz w:val="14"/>
                <w:szCs w:val="14"/>
                <w:lang w:eastAsia="ru-RU"/>
              </w:rPr>
              <w:t>1640</w:t>
            </w:r>
          </w:p>
        </w:tc>
        <w:tc>
          <w:tcPr>
            <w:tcW w:w="708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</w:tcPr>
          <w:p w:rsidR="00253022" w:rsidRPr="00253022" w:rsidRDefault="00253022" w:rsidP="00253022">
            <w:pPr>
              <w:autoSpaceDE w:val="0"/>
              <w:autoSpaceDN w:val="0"/>
              <w:ind w:left="-57" w:right="-57"/>
              <w:jc w:val="center"/>
              <w:rPr>
                <w:sz w:val="16"/>
                <w:szCs w:val="16"/>
                <w:lang w:eastAsia="ru-RU"/>
              </w:rPr>
            </w:pPr>
            <w:r w:rsidRPr="00253022">
              <w:rPr>
                <w:sz w:val="16"/>
                <w:szCs w:val="16"/>
                <w:lang w:eastAsia="ru-RU"/>
              </w:rPr>
              <w:t>1523</w:t>
            </w:r>
          </w:p>
        </w:tc>
      </w:tr>
    </w:tbl>
    <w:p w:rsidR="00253022" w:rsidRPr="00253022" w:rsidRDefault="00253022" w:rsidP="00253022">
      <w:pPr>
        <w:widowControl w:val="0"/>
        <w:ind w:firstLine="697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В </w:t>
      </w:r>
      <w:proofErr w:type="spellStart"/>
      <w:r w:rsidRPr="00253022">
        <w:rPr>
          <w:sz w:val="16"/>
          <w:szCs w:val="16"/>
        </w:rPr>
        <w:t>Тогучинском</w:t>
      </w:r>
      <w:proofErr w:type="spellEnd"/>
      <w:r w:rsidRPr="00253022">
        <w:rPr>
          <w:sz w:val="16"/>
          <w:szCs w:val="16"/>
        </w:rPr>
        <w:t xml:space="preserve"> районе, как и в России в целом, происходит сокращение численности населения в результате ухудшения здоровья, высокой смертности и низкой рождаемости. </w:t>
      </w:r>
    </w:p>
    <w:p w:rsidR="00253022" w:rsidRPr="00253022" w:rsidRDefault="00253022" w:rsidP="00253022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    </w:t>
      </w:r>
      <w:r w:rsidRPr="00253022">
        <w:rPr>
          <w:b/>
          <w:bCs/>
          <w:sz w:val="16"/>
          <w:szCs w:val="16"/>
        </w:rPr>
        <w:t>Число зарегистрированных в органах ЗАГС умерших</w:t>
      </w:r>
    </w:p>
    <w:p w:rsidR="00253022" w:rsidRPr="00253022" w:rsidRDefault="00253022" w:rsidP="00253022">
      <w:pPr>
        <w:jc w:val="center"/>
        <w:rPr>
          <w:b/>
          <w:bCs/>
          <w:sz w:val="16"/>
          <w:szCs w:val="16"/>
        </w:rPr>
      </w:pPr>
      <w:proofErr w:type="gramStart"/>
      <w:r w:rsidRPr="00253022">
        <w:rPr>
          <w:b/>
          <w:bCs/>
          <w:sz w:val="16"/>
          <w:szCs w:val="16"/>
        </w:rPr>
        <w:t xml:space="preserve">по  </w:t>
      </w:r>
      <w:proofErr w:type="spellStart"/>
      <w:r w:rsidRPr="00253022">
        <w:rPr>
          <w:b/>
          <w:bCs/>
          <w:sz w:val="16"/>
          <w:szCs w:val="16"/>
        </w:rPr>
        <w:t>Тогучинскому</w:t>
      </w:r>
      <w:proofErr w:type="spellEnd"/>
      <w:proofErr w:type="gramEnd"/>
      <w:r w:rsidRPr="00253022">
        <w:rPr>
          <w:b/>
          <w:bCs/>
          <w:sz w:val="16"/>
          <w:szCs w:val="16"/>
        </w:rPr>
        <w:t xml:space="preserve"> району Новосибирской области (на 100 тыс. населения)</w:t>
      </w:r>
    </w:p>
    <w:p w:rsidR="00253022" w:rsidRPr="00253022" w:rsidRDefault="00253022" w:rsidP="00253022">
      <w:pPr>
        <w:jc w:val="both"/>
        <w:rPr>
          <w:bCs/>
          <w:sz w:val="16"/>
          <w:szCs w:val="16"/>
        </w:rPr>
      </w:pPr>
    </w:p>
    <w:tbl>
      <w:tblPr>
        <w:tblW w:w="0" w:type="auto"/>
        <w:tblInd w:w="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8"/>
        <w:gridCol w:w="826"/>
        <w:gridCol w:w="912"/>
        <w:gridCol w:w="870"/>
      </w:tblGrid>
      <w:tr w:rsidR="00253022" w:rsidRPr="00253022" w:rsidTr="00253022">
        <w:trPr>
          <w:trHeight w:val="358"/>
        </w:trPr>
        <w:tc>
          <w:tcPr>
            <w:tcW w:w="4568" w:type="dxa"/>
            <w:vMerge w:val="restart"/>
          </w:tcPr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</w:p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i/>
                <w:color w:val="000000" w:themeColor="text1"/>
                <w:sz w:val="16"/>
                <w:szCs w:val="16"/>
              </w:rPr>
              <w:t>Причины</w:t>
            </w:r>
          </w:p>
        </w:tc>
        <w:tc>
          <w:tcPr>
            <w:tcW w:w="5026" w:type="dxa"/>
            <w:gridSpan w:val="3"/>
          </w:tcPr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i/>
                <w:color w:val="000000" w:themeColor="text1"/>
                <w:sz w:val="16"/>
                <w:szCs w:val="16"/>
              </w:rPr>
              <w:t>Год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  <w:vMerge/>
          </w:tcPr>
          <w:p w:rsidR="00253022" w:rsidRPr="00253022" w:rsidRDefault="00253022" w:rsidP="00253022">
            <w:pPr>
              <w:jc w:val="bot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i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i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253022">
              <w:rPr>
                <w:b/>
                <w:i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всех причин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1625,7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1604,9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1519,7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bCs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болезни системы кровообращения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589,2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675,9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723,4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bCs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всех форм ишемической болезни сердца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298,1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258,3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199,08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bCs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цереброваскулярных болезней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152,6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198,2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120,8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bCs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хронических болезней нижних дыхательных путей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61,6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72,6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sz w:val="16"/>
                <w:szCs w:val="16"/>
              </w:rPr>
            </w:pPr>
            <w:r w:rsidRPr="00253022">
              <w:rPr>
                <w:sz w:val="16"/>
                <w:szCs w:val="16"/>
              </w:rPr>
              <w:t>90,65</w:t>
            </w:r>
          </w:p>
        </w:tc>
      </w:tr>
      <w:tr w:rsidR="00253022" w:rsidRPr="00253022" w:rsidTr="00253022">
        <w:trPr>
          <w:trHeight w:val="468"/>
        </w:trPr>
        <w:tc>
          <w:tcPr>
            <w:tcW w:w="4568" w:type="dxa"/>
          </w:tcPr>
          <w:p w:rsidR="00253022" w:rsidRPr="00253022" w:rsidRDefault="00253022" w:rsidP="00253022">
            <w:pPr>
              <w:jc w:val="both"/>
              <w:rPr>
                <w:bCs/>
                <w:sz w:val="16"/>
                <w:szCs w:val="16"/>
              </w:rPr>
            </w:pPr>
            <w:r w:rsidRPr="00253022">
              <w:rPr>
                <w:bCs/>
                <w:sz w:val="16"/>
                <w:szCs w:val="16"/>
              </w:rPr>
              <w:t>От внешних причин</w:t>
            </w:r>
          </w:p>
        </w:tc>
        <w:tc>
          <w:tcPr>
            <w:tcW w:w="1468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174,2</w:t>
            </w:r>
          </w:p>
        </w:tc>
        <w:tc>
          <w:tcPr>
            <w:tcW w:w="1880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150,6</w:t>
            </w:r>
          </w:p>
        </w:tc>
        <w:tc>
          <w:tcPr>
            <w:tcW w:w="1678" w:type="dxa"/>
          </w:tcPr>
          <w:p w:rsidR="00253022" w:rsidRPr="00253022" w:rsidRDefault="00253022" w:rsidP="0025302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53022">
              <w:rPr>
                <w:color w:val="000000" w:themeColor="text1"/>
                <w:sz w:val="16"/>
                <w:szCs w:val="16"/>
              </w:rPr>
              <w:t>143,8</w:t>
            </w:r>
          </w:p>
        </w:tc>
      </w:tr>
    </w:tbl>
    <w:p w:rsidR="00253022" w:rsidRPr="00253022" w:rsidRDefault="00253022" w:rsidP="00253022">
      <w:pPr>
        <w:widowControl w:val="0"/>
        <w:jc w:val="both"/>
        <w:rPr>
          <w:color w:val="000000" w:themeColor="text1"/>
          <w:spacing w:val="4"/>
          <w:sz w:val="16"/>
          <w:szCs w:val="16"/>
          <w:lang w:eastAsia="ru-RU"/>
        </w:rPr>
      </w:pPr>
      <w:r w:rsidRPr="00253022">
        <w:rPr>
          <w:color w:val="000000" w:themeColor="text1"/>
          <w:spacing w:val="4"/>
          <w:sz w:val="16"/>
          <w:szCs w:val="16"/>
          <w:lang w:eastAsia="ru-RU"/>
        </w:rPr>
        <w:t xml:space="preserve">     </w:t>
      </w:r>
    </w:p>
    <w:p w:rsidR="00253022" w:rsidRPr="00253022" w:rsidRDefault="00253022" w:rsidP="00253022">
      <w:pPr>
        <w:ind w:firstLine="708"/>
        <w:jc w:val="both"/>
        <w:rPr>
          <w:rFonts w:eastAsia="SimSun"/>
          <w:sz w:val="16"/>
          <w:szCs w:val="16"/>
        </w:rPr>
      </w:pPr>
      <w:r w:rsidRPr="00253022">
        <w:rPr>
          <w:sz w:val="16"/>
          <w:szCs w:val="16"/>
        </w:rPr>
        <w:t>Как видно из таблицы, на протяжении последних лет на территории Тогучинского района идет</w:t>
      </w:r>
      <w:r w:rsidRPr="00253022">
        <w:rPr>
          <w:rFonts w:eastAsia="SimSun"/>
          <w:sz w:val="16"/>
          <w:szCs w:val="16"/>
        </w:rPr>
        <w:t xml:space="preserve"> увеличение смертности от болезни </w:t>
      </w:r>
      <w:r w:rsidRPr="00253022">
        <w:rPr>
          <w:bCs/>
          <w:sz w:val="16"/>
          <w:szCs w:val="16"/>
        </w:rPr>
        <w:t xml:space="preserve">системы кровообращения и от хронических болезней нижних дыхательных путей. </w:t>
      </w:r>
      <w:r w:rsidRPr="00253022">
        <w:rPr>
          <w:rFonts w:eastAsia="SimSun"/>
          <w:sz w:val="16"/>
          <w:szCs w:val="16"/>
        </w:rPr>
        <w:t xml:space="preserve">Сократилась смертность граждан от </w:t>
      </w:r>
      <w:r w:rsidRPr="00253022">
        <w:rPr>
          <w:bCs/>
          <w:sz w:val="16"/>
          <w:szCs w:val="16"/>
        </w:rPr>
        <w:t>ишемической болезни сердца и</w:t>
      </w:r>
      <w:r w:rsidRPr="00253022">
        <w:rPr>
          <w:rFonts w:eastAsia="SimSun"/>
          <w:sz w:val="16"/>
          <w:szCs w:val="16"/>
        </w:rPr>
        <w:t xml:space="preserve"> </w:t>
      </w:r>
      <w:r w:rsidRPr="00253022">
        <w:rPr>
          <w:bCs/>
          <w:sz w:val="16"/>
          <w:szCs w:val="16"/>
        </w:rPr>
        <w:t xml:space="preserve">цереброваскулярных болезней, </w:t>
      </w:r>
      <w:r w:rsidRPr="00253022">
        <w:rPr>
          <w:sz w:val="16"/>
          <w:szCs w:val="16"/>
        </w:rPr>
        <w:t xml:space="preserve">что говорит об улучшении </w:t>
      </w:r>
      <w:proofErr w:type="spellStart"/>
      <w:r w:rsidRPr="00253022">
        <w:rPr>
          <w:sz w:val="16"/>
          <w:szCs w:val="16"/>
        </w:rPr>
        <w:t>выявляемости</w:t>
      </w:r>
      <w:proofErr w:type="spellEnd"/>
      <w:r w:rsidRPr="00253022">
        <w:rPr>
          <w:sz w:val="16"/>
          <w:szCs w:val="16"/>
        </w:rPr>
        <w:t xml:space="preserve"> и </w:t>
      </w:r>
      <w:proofErr w:type="gramStart"/>
      <w:r w:rsidRPr="00253022">
        <w:rPr>
          <w:sz w:val="16"/>
          <w:szCs w:val="16"/>
        </w:rPr>
        <w:t>профилактических мер</w:t>
      </w:r>
      <w:proofErr w:type="gramEnd"/>
      <w:r w:rsidRPr="00253022">
        <w:rPr>
          <w:sz w:val="16"/>
          <w:szCs w:val="16"/>
        </w:rPr>
        <w:t xml:space="preserve"> направленных на предотвращение данных заболеваний.</w:t>
      </w:r>
      <w:r w:rsidRPr="00253022">
        <w:rPr>
          <w:rFonts w:eastAsia="SimSun"/>
          <w:sz w:val="16"/>
          <w:szCs w:val="16"/>
        </w:rPr>
        <w:t xml:space="preserve"> Снижение смертности от внешних причин может свидетельствовать о повышении уровня профилактической работы в данном направлении.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708"/>
        <w:jc w:val="both"/>
        <w:rPr>
          <w:rFonts w:eastAsia="SimSun"/>
          <w:bCs/>
          <w:sz w:val="16"/>
          <w:szCs w:val="16"/>
        </w:rPr>
      </w:pPr>
      <w:r w:rsidRPr="00253022">
        <w:rPr>
          <w:rFonts w:eastAsia="SimSun"/>
          <w:bCs/>
          <w:sz w:val="16"/>
          <w:szCs w:val="16"/>
        </w:rPr>
        <w:t xml:space="preserve">В сфере здравоохранения в 2019 году продолжена работа по укреплению здоровья населения Тогучинского района. Структура администрации ЦРБ включает 54 лечебно-профилактических учреждения, в том числе: 40 фельдшерских акушерских пунктов (далее-ФАП), 8 врачебных амбулаторий, 3 участковые больницы, </w:t>
      </w:r>
      <w:proofErr w:type="spellStart"/>
      <w:r w:rsidRPr="00253022">
        <w:rPr>
          <w:rFonts w:eastAsia="SimSun"/>
          <w:bCs/>
          <w:sz w:val="16"/>
          <w:szCs w:val="16"/>
        </w:rPr>
        <w:t>Горновская</w:t>
      </w:r>
      <w:proofErr w:type="spellEnd"/>
      <w:r w:rsidRPr="00253022">
        <w:rPr>
          <w:rFonts w:eastAsia="SimSun"/>
          <w:bCs/>
          <w:sz w:val="16"/>
          <w:szCs w:val="16"/>
        </w:rPr>
        <w:t xml:space="preserve"> больница, противотуберкулезное амбулаторно-поликлиническое и стационарное отделение, ЦРБ. Введен в эксплуатацию ФАП в с. Репьево, после введения объекта в эксплуатацию, услуги здравоохранения стали доступнее почти 800 жителям.</w:t>
      </w:r>
    </w:p>
    <w:p w:rsidR="00253022" w:rsidRPr="00253022" w:rsidRDefault="00253022" w:rsidP="00253022">
      <w:pPr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  </w:t>
      </w:r>
      <w:r w:rsidRPr="00253022">
        <w:rPr>
          <w:color w:val="000000" w:themeColor="text1"/>
          <w:sz w:val="16"/>
          <w:szCs w:val="16"/>
          <w:lang w:eastAsia="ru-RU"/>
        </w:rPr>
        <w:tab/>
        <w:t xml:space="preserve">В целях улучшения здоровья населения и сокращения преждевременной смертности проводится дополнительная диспансеризация </w:t>
      </w:r>
      <w:r w:rsidRPr="00253022">
        <w:rPr>
          <w:sz w:val="16"/>
          <w:szCs w:val="16"/>
        </w:rPr>
        <w:t>в соответствии с приказом ЦРБ № 266 от 20.06.2019 «О проведении диспансеризации определенных групп взрослого населения в 2019 году»</w:t>
      </w:r>
      <w:r w:rsidRPr="00253022">
        <w:rPr>
          <w:color w:val="000000" w:themeColor="text1"/>
          <w:sz w:val="16"/>
          <w:szCs w:val="16"/>
          <w:lang w:eastAsia="ru-RU"/>
        </w:rPr>
        <w:t xml:space="preserve">, медицинские </w:t>
      </w:r>
      <w:proofErr w:type="spellStart"/>
      <w:r w:rsidRPr="00253022">
        <w:rPr>
          <w:color w:val="000000" w:themeColor="text1"/>
          <w:sz w:val="16"/>
          <w:szCs w:val="16"/>
          <w:lang w:eastAsia="ru-RU"/>
        </w:rPr>
        <w:t>профосмотры</w:t>
      </w:r>
      <w:proofErr w:type="spellEnd"/>
      <w:r w:rsidRPr="00253022">
        <w:rPr>
          <w:color w:val="000000" w:themeColor="text1"/>
          <w:sz w:val="16"/>
          <w:szCs w:val="16"/>
          <w:lang w:eastAsia="ru-RU"/>
        </w:rPr>
        <w:t xml:space="preserve">, в том числе детей.  </w:t>
      </w:r>
    </w:p>
    <w:p w:rsidR="00253022" w:rsidRPr="00253022" w:rsidRDefault="00253022" w:rsidP="00253022">
      <w:pPr>
        <w:ind w:firstLine="55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С целью выполнения диспансеризации в 2019 году организована работа амбулаторно-поликлинического звена по графику 5 рабочих дней в неделю с понедельника по пятницу с 08ч.00 до 20ч.00, суббота с 08.00 до 14.00. Составлен график распределения и выполнения государственного задания по диспансеризации взрослого населения и профилактического медицинского осмотра (далее- ДВН и </w:t>
      </w:r>
      <w:proofErr w:type="gramStart"/>
      <w:r w:rsidRPr="00253022">
        <w:rPr>
          <w:sz w:val="16"/>
          <w:szCs w:val="16"/>
        </w:rPr>
        <w:t>ПМО)  на</w:t>
      </w:r>
      <w:proofErr w:type="gramEnd"/>
      <w:r w:rsidRPr="00253022">
        <w:rPr>
          <w:sz w:val="16"/>
          <w:szCs w:val="16"/>
        </w:rPr>
        <w:t xml:space="preserve"> 2-ое полугодие 2019г., имеется план ежедневного выполнения плана ДВН и ПМО. Всем участковым врачам-терапевтам определен один диспансерный день в неделю (график работы).       </w:t>
      </w:r>
    </w:p>
    <w:p w:rsidR="00253022" w:rsidRPr="00253022" w:rsidRDefault="00253022" w:rsidP="00253022">
      <w:pPr>
        <w:ind w:firstLine="55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Составлен график выездов мобильной бригады в составе врача (фельдшера)–участкового, медицинской сестры, врача-акушера или акушерки в сельские участки. Медицинские работники </w:t>
      </w:r>
      <w:proofErr w:type="spellStart"/>
      <w:r w:rsidRPr="00253022">
        <w:rPr>
          <w:sz w:val="16"/>
          <w:szCs w:val="16"/>
        </w:rPr>
        <w:t>ФАПов</w:t>
      </w:r>
      <w:proofErr w:type="spellEnd"/>
      <w:r w:rsidRPr="00253022">
        <w:rPr>
          <w:sz w:val="16"/>
          <w:szCs w:val="16"/>
        </w:rPr>
        <w:t xml:space="preserve"> сельских участков проводят </w:t>
      </w:r>
      <w:proofErr w:type="spellStart"/>
      <w:r w:rsidRPr="00253022">
        <w:rPr>
          <w:sz w:val="16"/>
          <w:szCs w:val="16"/>
        </w:rPr>
        <w:t>подворовые</w:t>
      </w:r>
      <w:proofErr w:type="spellEnd"/>
      <w:r w:rsidRPr="00253022">
        <w:rPr>
          <w:sz w:val="16"/>
          <w:szCs w:val="16"/>
        </w:rPr>
        <w:t xml:space="preserve"> обходы, организовывают подвоз населения в ЦРБ для прохождения ДВН и ПМО, для проведения </w:t>
      </w:r>
      <w:proofErr w:type="spellStart"/>
      <w:r w:rsidRPr="00253022">
        <w:rPr>
          <w:sz w:val="16"/>
          <w:szCs w:val="16"/>
        </w:rPr>
        <w:t>скрининговых</w:t>
      </w:r>
      <w:proofErr w:type="spellEnd"/>
      <w:r w:rsidRPr="00253022">
        <w:rPr>
          <w:sz w:val="16"/>
          <w:szCs w:val="16"/>
        </w:rPr>
        <w:t xml:space="preserve"> исследований и маммографии. Участковые медицинские сестры приглашают население с закрепленных терапевтических участков по телефону для прохождения ДВН и ПМО. Осуществляется привлечение всех пациентов, обратившихся в день обращения в поликлинику, в том числе к узким специалистам. </w:t>
      </w:r>
    </w:p>
    <w:p w:rsidR="00253022" w:rsidRPr="00253022" w:rsidRDefault="00253022" w:rsidP="00253022">
      <w:pPr>
        <w:ind w:firstLine="55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Организована работа </w:t>
      </w:r>
      <w:proofErr w:type="spellStart"/>
      <w:r w:rsidRPr="00253022">
        <w:rPr>
          <w:sz w:val="16"/>
          <w:szCs w:val="16"/>
        </w:rPr>
        <w:t>параклинической</w:t>
      </w:r>
      <w:proofErr w:type="spellEnd"/>
      <w:r w:rsidRPr="00253022">
        <w:rPr>
          <w:sz w:val="16"/>
          <w:szCs w:val="16"/>
        </w:rPr>
        <w:t xml:space="preserve"> службы (лаборатория, рентген-кабинет) с понедельника по пятницу с 08.00 до 20.00, субботу с 08.00 до 14.00. Организован и работает кабинет профилактики в составе фельдшера и медицинской сестры. В кабинете проводятся </w:t>
      </w:r>
      <w:proofErr w:type="spellStart"/>
      <w:r w:rsidRPr="00253022">
        <w:rPr>
          <w:sz w:val="16"/>
          <w:szCs w:val="16"/>
        </w:rPr>
        <w:t>скрининговые</w:t>
      </w:r>
      <w:proofErr w:type="spellEnd"/>
      <w:r w:rsidRPr="00253022">
        <w:rPr>
          <w:sz w:val="16"/>
          <w:szCs w:val="16"/>
        </w:rPr>
        <w:t xml:space="preserve"> </w:t>
      </w:r>
      <w:r w:rsidRPr="00253022">
        <w:rPr>
          <w:sz w:val="16"/>
          <w:szCs w:val="16"/>
        </w:rPr>
        <w:t xml:space="preserve">исследования, при необходимости, вне очереди, женщины осматриваются врачом-гинекологом или акушеркой в смотровом кабинете, проводится маммография вне очереди. При обращении в поликлинику для прохождения ДВН и ПМО пациенты минуют регистратуру и сразу направляются в кабинет профилактики. </w:t>
      </w:r>
    </w:p>
    <w:p w:rsidR="00253022" w:rsidRPr="00253022" w:rsidRDefault="00253022" w:rsidP="00253022">
      <w:pPr>
        <w:ind w:firstLine="55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Осуществляется сотрудничество с главами сельских поселений, с целью оказания помощи при доставки граждан в </w:t>
      </w:r>
      <w:proofErr w:type="gramStart"/>
      <w:r w:rsidRPr="00253022">
        <w:rPr>
          <w:sz w:val="16"/>
          <w:szCs w:val="16"/>
        </w:rPr>
        <w:t>ЦРБ  для</w:t>
      </w:r>
      <w:proofErr w:type="gramEnd"/>
      <w:r w:rsidRPr="00253022">
        <w:rPr>
          <w:sz w:val="16"/>
          <w:szCs w:val="16"/>
        </w:rPr>
        <w:t xml:space="preserve"> прохождения диспансеризации и медицинских осмотров. Составлен план-график обследования маломобильных граждан и лиц, старше 65 лет с целью оказания помощи по заболеваниям и проведения диспансеризации, доставка данной категории граждан будет осуществляться совместно с органами социальной защиты Тогучинского района. Для контроля проведения диспансеризации организован ежедневный мониторинг работы по данному направлению деятельности учреждения. Организовано внесение карт по ДВН и ПМО в программу МИСС, учтенных в плане ранее (нет учетных записей работников сельских участков и отсутствие оборудованных рабочих компьютерным оборудованием мест на </w:t>
      </w:r>
      <w:proofErr w:type="spellStart"/>
      <w:r w:rsidRPr="00253022">
        <w:rPr>
          <w:sz w:val="16"/>
          <w:szCs w:val="16"/>
        </w:rPr>
        <w:t>ФАПах</w:t>
      </w:r>
      <w:proofErr w:type="spellEnd"/>
      <w:r w:rsidRPr="00253022">
        <w:rPr>
          <w:sz w:val="16"/>
          <w:szCs w:val="16"/>
        </w:rPr>
        <w:t>).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О запланированных проведениях акций, «День открытых дверей» осуществляется информирование граждан Тогучинского района через средства массовой информации (радио, газета, информационные памятки).</w:t>
      </w:r>
    </w:p>
    <w:p w:rsidR="00253022" w:rsidRPr="00253022" w:rsidRDefault="00253022" w:rsidP="00253022">
      <w:pPr>
        <w:widowControl w:val="0"/>
        <w:ind w:firstLine="709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Работа первичного сосудистого отделения позволила повысить доступность высокотехнологичной помощи для жителей района, специалисты тесно сотрудничают с региональным сосудистым центром, Новосибирским институтом повышения квалификации, областным </w:t>
      </w:r>
      <w:proofErr w:type="spellStart"/>
      <w:r w:rsidRPr="00253022">
        <w:rPr>
          <w:color w:val="000000" w:themeColor="text1"/>
          <w:sz w:val="16"/>
          <w:szCs w:val="16"/>
          <w:lang w:eastAsia="ru-RU"/>
        </w:rPr>
        <w:t>кардиодиспансером</w:t>
      </w:r>
      <w:proofErr w:type="spellEnd"/>
      <w:r w:rsidRPr="00253022">
        <w:rPr>
          <w:color w:val="000000" w:themeColor="text1"/>
          <w:sz w:val="16"/>
          <w:szCs w:val="16"/>
          <w:lang w:eastAsia="ru-RU"/>
        </w:rPr>
        <w:t xml:space="preserve">, </w:t>
      </w:r>
      <w:r w:rsidRPr="00253022">
        <w:rPr>
          <w:color w:val="333333"/>
          <w:sz w:val="16"/>
          <w:szCs w:val="16"/>
        </w:rPr>
        <w:t>Государственным бюджетное учреждением здравоохранения Новосибирской области «Государственная Новосибирская областная клиническая больница»</w:t>
      </w:r>
      <w:r w:rsidRPr="00253022">
        <w:rPr>
          <w:color w:val="000000" w:themeColor="text1"/>
          <w:sz w:val="16"/>
          <w:szCs w:val="16"/>
          <w:lang w:eastAsia="ru-RU"/>
        </w:rPr>
        <w:t>.</w:t>
      </w:r>
    </w:p>
    <w:p w:rsidR="00253022" w:rsidRPr="00253022" w:rsidRDefault="00253022" w:rsidP="00253022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FF0000"/>
          <w:spacing w:val="-3"/>
          <w:sz w:val="16"/>
          <w:szCs w:val="16"/>
          <w:lang w:eastAsia="ru-RU"/>
        </w:rPr>
        <w:t xml:space="preserve">    </w:t>
      </w:r>
      <w:r w:rsidRPr="00253022">
        <w:rPr>
          <w:color w:val="000000" w:themeColor="text1"/>
          <w:sz w:val="16"/>
          <w:szCs w:val="16"/>
          <w:lang w:eastAsia="ru-RU"/>
        </w:rPr>
        <w:t xml:space="preserve">К факторам, воздействующим на состояние здоровья населения относятся:   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-уровень благосостояния населения;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-образ жизни граждан;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>-организация поддержки социально уязвимых групп населения;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>-развитие физической культуры и спорта;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000000" w:themeColor="text1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-отдых; 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FF0000"/>
          <w:sz w:val="16"/>
          <w:szCs w:val="16"/>
          <w:lang w:eastAsia="ru-RU"/>
        </w:rPr>
      </w:pPr>
      <w:r w:rsidRPr="00253022">
        <w:rPr>
          <w:color w:val="000000" w:themeColor="text1"/>
          <w:sz w:val="16"/>
          <w:szCs w:val="16"/>
          <w:lang w:eastAsia="ru-RU"/>
        </w:rPr>
        <w:t xml:space="preserve"> -мероприятия, направленные на охрану труда и технику безопасности на предприятиях района. </w:t>
      </w:r>
      <w:r w:rsidRPr="00253022">
        <w:rPr>
          <w:color w:val="FF0000"/>
          <w:sz w:val="16"/>
          <w:szCs w:val="16"/>
          <w:lang w:eastAsia="ru-RU"/>
        </w:rPr>
        <w:t xml:space="preserve">   </w:t>
      </w:r>
    </w:p>
    <w:p w:rsidR="00253022" w:rsidRPr="00253022" w:rsidRDefault="00253022" w:rsidP="00253022">
      <w:pPr>
        <w:ind w:firstLine="360"/>
        <w:jc w:val="both"/>
        <w:rPr>
          <w:color w:val="2D3038"/>
          <w:sz w:val="16"/>
          <w:szCs w:val="16"/>
        </w:rPr>
      </w:pPr>
      <w:r w:rsidRPr="00253022">
        <w:rPr>
          <w:sz w:val="16"/>
          <w:szCs w:val="16"/>
        </w:rPr>
        <w:t xml:space="preserve">    Таким образом, в целях улучшения здоровья населения Тогучинского района, качества их жизни, формирования культуры общественного здоровья и ответственного отношения к здоровью, увеличению продолжительности жизни населения, сокращение уровня смертности в </w:t>
      </w:r>
      <w:proofErr w:type="spellStart"/>
      <w:r w:rsidRPr="00253022">
        <w:rPr>
          <w:sz w:val="16"/>
          <w:szCs w:val="16"/>
        </w:rPr>
        <w:t>Тогучинском</w:t>
      </w:r>
      <w:proofErr w:type="spellEnd"/>
      <w:r w:rsidRPr="00253022">
        <w:rPr>
          <w:sz w:val="16"/>
          <w:szCs w:val="16"/>
        </w:rPr>
        <w:t xml:space="preserve"> районе необходимо организовать работу по реализации Муниципальной программы "Укрепление общественного здоровья Тогучинского района Новосибирской области на 2021-2025годы </w:t>
      </w:r>
      <w:r w:rsidRPr="00253022">
        <w:rPr>
          <w:color w:val="2D3038"/>
          <w:sz w:val="16"/>
          <w:szCs w:val="16"/>
        </w:rPr>
        <w:t>".</w:t>
      </w:r>
    </w:p>
    <w:p w:rsidR="00253022" w:rsidRPr="00253022" w:rsidRDefault="00253022" w:rsidP="00253022">
      <w:pPr>
        <w:ind w:firstLine="426"/>
        <w:jc w:val="both"/>
        <w:rPr>
          <w:color w:val="000000" w:themeColor="text1"/>
          <w:sz w:val="16"/>
          <w:szCs w:val="16"/>
        </w:rPr>
      </w:pPr>
      <w:r w:rsidRPr="00253022">
        <w:rPr>
          <w:color w:val="000000" w:themeColor="text1"/>
          <w:sz w:val="16"/>
          <w:szCs w:val="16"/>
        </w:rPr>
        <w:t xml:space="preserve">    Препятствовать реализации Муниципальной программы могут такие показатели как: низкая активность населения, санитарно-эпидемиологическая обстановка и отсутствие финансирования.</w:t>
      </w:r>
    </w:p>
    <w:p w:rsidR="00253022" w:rsidRPr="00253022" w:rsidRDefault="00253022" w:rsidP="00253022">
      <w:pPr>
        <w:ind w:firstLine="360"/>
        <w:jc w:val="both"/>
        <w:rPr>
          <w:color w:val="2D3038"/>
          <w:sz w:val="16"/>
          <w:szCs w:val="16"/>
        </w:rPr>
      </w:pPr>
    </w:p>
    <w:p w:rsidR="00253022" w:rsidRPr="00253022" w:rsidRDefault="00253022" w:rsidP="00253022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  <w:lang w:eastAsia="ru-RU"/>
        </w:rPr>
      </w:pPr>
      <w:r w:rsidRPr="00253022">
        <w:rPr>
          <w:b/>
          <w:sz w:val="16"/>
          <w:szCs w:val="16"/>
          <w:lang w:val="en-US" w:eastAsia="ru-RU"/>
        </w:rPr>
        <w:t>III</w:t>
      </w:r>
      <w:r w:rsidRPr="00253022">
        <w:rPr>
          <w:b/>
          <w:sz w:val="16"/>
          <w:szCs w:val="16"/>
          <w:lang w:eastAsia="ru-RU"/>
        </w:rPr>
        <w:t>. Цели и целевые индикаторы</w:t>
      </w:r>
    </w:p>
    <w:p w:rsidR="00253022" w:rsidRPr="00253022" w:rsidRDefault="00253022" w:rsidP="00253022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  <w:lang w:eastAsia="ru-RU"/>
        </w:rPr>
      </w:pP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Целью Муниципальной программы является формирование у граждан Тогучинского района мотиваций к здоровому образу жизни.  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Важнейшими целевыми индикаторами Муниципальной программы являются: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rFonts w:eastAsia="Arial"/>
          <w:bCs/>
          <w:sz w:val="16"/>
          <w:szCs w:val="16"/>
          <w:shd w:val="clear" w:color="auto" w:fill="FFFFFF"/>
          <w:lang w:eastAsia="ru-RU"/>
        </w:rPr>
      </w:pPr>
      <w:r w:rsidRPr="00253022">
        <w:rPr>
          <w:sz w:val="16"/>
          <w:szCs w:val="16"/>
          <w:lang w:eastAsia="ru-RU"/>
        </w:rPr>
        <w:t xml:space="preserve">  -</w:t>
      </w:r>
      <w:r w:rsidRPr="00253022">
        <w:rPr>
          <w:color w:val="FF0000"/>
          <w:sz w:val="16"/>
          <w:szCs w:val="16"/>
          <w:lang w:eastAsia="ru-RU"/>
        </w:rPr>
        <w:t xml:space="preserve"> </w:t>
      </w:r>
      <w:r w:rsidRPr="00253022">
        <w:rPr>
          <w:sz w:val="16"/>
          <w:szCs w:val="16"/>
          <w:lang w:eastAsia="ru-RU"/>
        </w:rPr>
        <w:t xml:space="preserve">количество </w:t>
      </w:r>
      <w:r w:rsidRPr="00253022">
        <w:rPr>
          <w:rFonts w:eastAsia="Arial"/>
          <w:bCs/>
          <w:sz w:val="16"/>
          <w:szCs w:val="16"/>
          <w:shd w:val="clear" w:color="auto" w:fill="FFFFFF"/>
          <w:lang w:eastAsia="ru-RU"/>
        </w:rPr>
        <w:t xml:space="preserve">материалов </w:t>
      </w:r>
      <w:r w:rsidRPr="00253022">
        <w:rPr>
          <w:sz w:val="16"/>
          <w:szCs w:val="16"/>
          <w:lang w:eastAsia="ru-RU"/>
        </w:rPr>
        <w:t>в социальных сетях, СМИ/статей по формированию здорового образа жизни</w:t>
      </w:r>
      <w:r w:rsidRPr="00253022">
        <w:rPr>
          <w:rFonts w:eastAsia="Arial"/>
          <w:bCs/>
          <w:sz w:val="16"/>
          <w:szCs w:val="16"/>
          <w:shd w:val="clear" w:color="auto" w:fill="FFFFFF"/>
          <w:lang w:eastAsia="ru-RU"/>
        </w:rPr>
        <w:t>;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bCs/>
          <w:sz w:val="16"/>
          <w:szCs w:val="16"/>
          <w:lang w:eastAsia="ru-RU"/>
        </w:rPr>
      </w:pPr>
      <w:r w:rsidRPr="00253022">
        <w:rPr>
          <w:bCs/>
          <w:sz w:val="16"/>
          <w:szCs w:val="16"/>
          <w:lang w:eastAsia="ru-RU"/>
        </w:rPr>
        <w:t xml:space="preserve">  - количество граждан, принявших участие в профилактике различных заболеваний с целью предотвращения болезней;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rFonts w:eastAsia="Arial"/>
          <w:bCs/>
          <w:sz w:val="16"/>
          <w:szCs w:val="16"/>
          <w:shd w:val="clear" w:color="auto" w:fill="FFFFFF"/>
          <w:lang w:eastAsia="ru-RU"/>
        </w:rPr>
      </w:pPr>
      <w:r w:rsidRPr="00253022">
        <w:rPr>
          <w:bCs/>
          <w:sz w:val="16"/>
          <w:szCs w:val="16"/>
          <w:lang w:eastAsia="ru-RU"/>
        </w:rPr>
        <w:t xml:space="preserve">  - количество граждан, принявших участие в мероприятиях, направленных на сохранение, укрепление здоровья и пропаганду здорового образа жизни.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color w:val="FF0000"/>
          <w:sz w:val="16"/>
          <w:szCs w:val="16"/>
          <w:highlight w:val="cyan"/>
          <w:lang w:eastAsia="ru-RU"/>
        </w:rPr>
      </w:pPr>
    </w:p>
    <w:p w:rsidR="00253022" w:rsidRPr="00253022" w:rsidRDefault="00253022" w:rsidP="00253022">
      <w:pPr>
        <w:ind w:hanging="540"/>
        <w:jc w:val="both"/>
        <w:rPr>
          <w:color w:val="000000" w:themeColor="text1"/>
          <w:sz w:val="16"/>
          <w:szCs w:val="16"/>
        </w:rPr>
      </w:pPr>
      <w:r w:rsidRPr="00253022">
        <w:rPr>
          <w:color w:val="FF0000"/>
          <w:sz w:val="16"/>
          <w:szCs w:val="16"/>
        </w:rPr>
        <w:tab/>
      </w:r>
      <w:r w:rsidRPr="00253022">
        <w:rPr>
          <w:color w:val="FF0000"/>
          <w:sz w:val="16"/>
          <w:szCs w:val="16"/>
        </w:rPr>
        <w:tab/>
      </w:r>
      <w:r w:rsidRPr="00253022">
        <w:rPr>
          <w:sz w:val="16"/>
          <w:szCs w:val="16"/>
        </w:rPr>
        <w:t>Источник информации для расчета целевых индикаторов будут служить ежегодные отчеты исполнителей основных мероприятий.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Цель и целевые индикаторы приведены в </w:t>
      </w:r>
      <w:hyperlink r:id="rId21" w:history="1">
        <w:r w:rsidRPr="00253022">
          <w:rPr>
            <w:sz w:val="16"/>
            <w:szCs w:val="16"/>
          </w:rPr>
          <w:t xml:space="preserve">приложении № </w:t>
        </w:r>
      </w:hyperlink>
      <w:r w:rsidRPr="00253022">
        <w:rPr>
          <w:sz w:val="16"/>
          <w:szCs w:val="16"/>
        </w:rPr>
        <w:t>1 к Муниципальной программе.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16"/>
          <w:szCs w:val="16"/>
        </w:rPr>
      </w:pPr>
      <w:r w:rsidRPr="00253022">
        <w:rPr>
          <w:b/>
          <w:sz w:val="16"/>
          <w:szCs w:val="16"/>
          <w:lang w:val="en-US"/>
        </w:rPr>
        <w:t>IV</w:t>
      </w:r>
      <w:r w:rsidRPr="00253022">
        <w:rPr>
          <w:b/>
          <w:sz w:val="16"/>
          <w:szCs w:val="16"/>
        </w:rPr>
        <w:t>. Задачи, направленные на решение выявленных проблем, достижение поставленных целей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highlight w:val="green"/>
          <w:lang w:eastAsia="ru-RU"/>
        </w:rPr>
      </w:pP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Достижение поставленной цели обеспечивается решением следующих задач: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 1.</w:t>
      </w:r>
      <w:r w:rsidRPr="00253022">
        <w:rPr>
          <w:color w:val="000000"/>
          <w:sz w:val="16"/>
          <w:szCs w:val="16"/>
        </w:rPr>
        <w:t xml:space="preserve"> Информирование населения о мерах профилактики заболеваний, сохранения и укрепления своего здоровья</w:t>
      </w:r>
      <w:r w:rsidRPr="00253022">
        <w:rPr>
          <w:sz w:val="16"/>
          <w:szCs w:val="16"/>
        </w:rPr>
        <w:t>;</w:t>
      </w:r>
    </w:p>
    <w:p w:rsidR="00253022" w:rsidRPr="00253022" w:rsidRDefault="00253022" w:rsidP="00253022">
      <w:pPr>
        <w:shd w:val="clear" w:color="auto" w:fill="FFFFFF"/>
        <w:ind w:left="36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   2.  Вовлечение граждан в мероприятия по укреплению общественного здоровья.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253022" w:rsidRPr="00253022" w:rsidRDefault="00253022" w:rsidP="00253022">
      <w:pPr>
        <w:ind w:firstLine="708"/>
        <w:jc w:val="center"/>
        <w:rPr>
          <w:b/>
          <w:sz w:val="16"/>
          <w:szCs w:val="16"/>
        </w:rPr>
      </w:pPr>
      <w:r w:rsidRPr="00253022">
        <w:rPr>
          <w:b/>
          <w:sz w:val="16"/>
          <w:szCs w:val="16"/>
          <w:lang w:val="en-US"/>
        </w:rPr>
        <w:t>V</w:t>
      </w:r>
      <w:r w:rsidRPr="00253022">
        <w:rPr>
          <w:b/>
          <w:sz w:val="16"/>
          <w:szCs w:val="16"/>
        </w:rPr>
        <w:t>. Система основных мероприятий, направленных на решение задач, с указанием сроков реализации и ответственных исполнителей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outlineLvl w:val="1"/>
        <w:rPr>
          <w:b/>
          <w:sz w:val="16"/>
          <w:szCs w:val="16"/>
          <w:lang w:eastAsia="ru-RU"/>
        </w:rPr>
      </w:pP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Система программных мероприятий представлена мероприятиями, направленными на формирование у граждан Тогучинского района мотивации к ведению здорового образа жизни и формирование предпосылок к последующему демографическому росту. 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Муниципальная программа будет реализовываться в течение 5 лет с 2021 по 2025 годы, этапы не выделяются.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Перечень программных мероприятий, состоящий из перечня конкретных, увязанных с целью и задачами Муниципальной программы мероприятий, сроков реализации и ответственных исполнителей приведен в приложении № 2 к Муниципальной программе.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outlineLvl w:val="1"/>
        <w:rPr>
          <w:sz w:val="16"/>
          <w:szCs w:val="16"/>
          <w:lang w:eastAsia="ru-RU"/>
        </w:rPr>
      </w:pPr>
    </w:p>
    <w:p w:rsidR="00253022" w:rsidRPr="00253022" w:rsidRDefault="00253022" w:rsidP="00253022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  <w:lang w:eastAsia="ru-RU"/>
        </w:rPr>
      </w:pPr>
      <w:r w:rsidRPr="00253022">
        <w:rPr>
          <w:b/>
          <w:sz w:val="16"/>
          <w:szCs w:val="16"/>
          <w:lang w:val="en-US" w:eastAsia="ru-RU"/>
        </w:rPr>
        <w:t>VI</w:t>
      </w:r>
      <w:r w:rsidRPr="00253022">
        <w:rPr>
          <w:b/>
          <w:sz w:val="16"/>
          <w:szCs w:val="16"/>
          <w:lang w:eastAsia="ru-RU"/>
        </w:rPr>
        <w:t>. Механизм реализации и система управления Муниципальной программы</w:t>
      </w:r>
    </w:p>
    <w:p w:rsidR="00253022" w:rsidRPr="00253022" w:rsidRDefault="00253022" w:rsidP="00253022">
      <w:pPr>
        <w:snapToGrid w:val="0"/>
        <w:ind w:firstLine="709"/>
        <w:jc w:val="both"/>
        <w:rPr>
          <w:sz w:val="16"/>
          <w:szCs w:val="16"/>
        </w:rPr>
      </w:pP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В целях реализации мероприятий </w:t>
      </w:r>
      <w:r w:rsidRPr="00253022">
        <w:rPr>
          <w:sz w:val="16"/>
          <w:szCs w:val="16"/>
        </w:rPr>
        <w:tab/>
        <w:t>Муниципальной программы и достижения целевых индикаторов ОСЗН: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1. Формирует заявки и обоснования на включение финансирования мероприятий Муниципальной программы за счет средств бюджета Тогучинского района в соответствующем финансовом году и плановом периоде.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2. Несет ответственность за обеспечение своевременной и качественной реализации Муниципальной программы.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3. Организует размещение в электронном виде информации о реализации Муниципальной программы.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4. Устанавливает причины отклонения фактического выполнения программных мероприятий от предусмотренных результатов и определяет меры по устранению отклонений.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Информационная поддержка будет осуществляться с использованием официального сайта администрации Тогучинского района Новосибирской области.</w:t>
      </w:r>
    </w:p>
    <w:p w:rsidR="00253022" w:rsidRPr="00253022" w:rsidRDefault="00253022" w:rsidP="00253022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  <w:lang w:eastAsia="ru-RU"/>
        </w:rPr>
      </w:pPr>
      <w:r w:rsidRPr="00253022">
        <w:rPr>
          <w:b/>
          <w:sz w:val="16"/>
          <w:szCs w:val="16"/>
          <w:lang w:val="en-US" w:eastAsia="ru-RU"/>
        </w:rPr>
        <w:t>VII</w:t>
      </w:r>
      <w:r w:rsidRPr="00253022">
        <w:rPr>
          <w:b/>
          <w:sz w:val="16"/>
          <w:szCs w:val="16"/>
          <w:lang w:eastAsia="ru-RU"/>
        </w:rPr>
        <w:t>. Ресурсное обеспечение реализации</w:t>
      </w:r>
    </w:p>
    <w:p w:rsidR="00253022" w:rsidRPr="00253022" w:rsidRDefault="00253022" w:rsidP="00253022">
      <w:pPr>
        <w:autoSpaceDE w:val="0"/>
        <w:autoSpaceDN w:val="0"/>
        <w:adjustRightInd w:val="0"/>
        <w:ind w:firstLine="708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>Объём финансирования за весь период реализации Муниципальной программы, составляет –   0 тыс. руб., в том числе:</w:t>
      </w:r>
      <w:r w:rsidRPr="00253022">
        <w:rPr>
          <w:sz w:val="16"/>
          <w:szCs w:val="16"/>
          <w:lang w:eastAsia="ru-RU"/>
        </w:rPr>
        <w:tab/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средства бюджета Тогучинского района Новосибирской области –0 тыс. руб.,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в том числе: 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2021 год –0,0 тыс. руб.,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2022 год –0,0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2023 год- 0,0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2024 год- 0,0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2025 год –0,0 тыс. руб.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Средства бюджета Новосибирской области – 0 тыс. руб.,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в том числе: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2021 год – 0,0 тыс. руб., 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2022 год – 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2023 год- 0,0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2024 год- 0,0 тыс. руб.,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2025 год – 0,0 тыс. руб.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Объём финансирования</w:t>
      </w:r>
      <w:r w:rsidRPr="00253022">
        <w:rPr>
          <w:color w:val="FF0000"/>
          <w:sz w:val="16"/>
          <w:szCs w:val="16"/>
          <w:lang w:eastAsia="ru-RU"/>
        </w:rPr>
        <w:t xml:space="preserve"> </w:t>
      </w:r>
      <w:r w:rsidRPr="00253022">
        <w:rPr>
          <w:sz w:val="16"/>
          <w:szCs w:val="16"/>
          <w:lang w:eastAsia="ru-RU"/>
        </w:rPr>
        <w:t>Муниципальной программы ежегодно уточняется при формировании бюджета Тогучинского района Новосибирской области на соответствующий финансовый год и плановый период.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Часть мероприятий Муниципальной программы будет осуществляться структурными подразделениями администрации Тогучинского района Новосибирской области, </w:t>
      </w:r>
      <w:proofErr w:type="gramStart"/>
      <w:r w:rsidRPr="00253022">
        <w:rPr>
          <w:sz w:val="16"/>
          <w:szCs w:val="16"/>
        </w:rPr>
        <w:t>ЦРБ  и</w:t>
      </w:r>
      <w:proofErr w:type="gramEnd"/>
      <w:r w:rsidRPr="00253022">
        <w:rPr>
          <w:sz w:val="16"/>
          <w:szCs w:val="16"/>
        </w:rPr>
        <w:t xml:space="preserve"> общественными организациями, </w:t>
      </w:r>
      <w:r w:rsidRPr="00253022">
        <w:rPr>
          <w:sz w:val="16"/>
          <w:szCs w:val="16"/>
          <w:lang w:eastAsia="ru-RU"/>
        </w:rPr>
        <w:t>в рамках текущей деятельности и не потребует дополнительного финансирования. Сводные финансовые затраты приведены в приложении № 3 к Муниципальной программе.</w:t>
      </w:r>
    </w:p>
    <w:p w:rsidR="00253022" w:rsidRPr="00253022" w:rsidRDefault="00253022" w:rsidP="00253022">
      <w:pPr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253022" w:rsidRPr="00253022" w:rsidRDefault="00253022" w:rsidP="00253022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  <w:lang w:eastAsia="ru-RU"/>
        </w:rPr>
      </w:pPr>
      <w:r w:rsidRPr="00253022">
        <w:rPr>
          <w:b/>
          <w:sz w:val="16"/>
          <w:szCs w:val="16"/>
          <w:lang w:val="en-US" w:eastAsia="ru-RU"/>
        </w:rPr>
        <w:t>VIII</w:t>
      </w:r>
      <w:r w:rsidRPr="00253022">
        <w:rPr>
          <w:b/>
          <w:sz w:val="16"/>
          <w:szCs w:val="16"/>
          <w:lang w:eastAsia="ru-RU"/>
        </w:rPr>
        <w:t xml:space="preserve">. Ожидаемые результаты реализации </w:t>
      </w:r>
    </w:p>
    <w:p w:rsidR="00253022" w:rsidRPr="00253022" w:rsidRDefault="00253022" w:rsidP="00253022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 В результате реализации мероприятий, предусмотренных Муниципальной программы, будут созданы условия, обеспечивающие формирование у граждан Тогучинского района мотивации к ведению здорового образа жизни. </w:t>
      </w:r>
    </w:p>
    <w:p w:rsidR="00253022" w:rsidRPr="00253022" w:rsidRDefault="00253022" w:rsidP="00253022">
      <w:pPr>
        <w:ind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Предполагаемый эффект по сравнению с 2020 годом, ежегодно с 2021 по 2025 год:</w:t>
      </w:r>
    </w:p>
    <w:p w:rsidR="00253022" w:rsidRPr="00253022" w:rsidRDefault="00253022" w:rsidP="00253022">
      <w:pPr>
        <w:ind w:left="5" w:firstLine="540"/>
        <w:jc w:val="both"/>
        <w:rPr>
          <w:sz w:val="16"/>
          <w:szCs w:val="16"/>
        </w:rPr>
      </w:pPr>
      <w:r w:rsidRPr="00253022">
        <w:rPr>
          <w:color w:val="C00000"/>
          <w:sz w:val="16"/>
          <w:szCs w:val="16"/>
        </w:rPr>
        <w:t xml:space="preserve">  </w:t>
      </w:r>
      <w:r w:rsidRPr="00253022">
        <w:rPr>
          <w:sz w:val="16"/>
          <w:szCs w:val="16"/>
        </w:rPr>
        <w:t xml:space="preserve">- увеличение </w:t>
      </w:r>
      <w:r w:rsidRPr="00253022">
        <w:rPr>
          <w:rFonts w:eastAsia="Arial"/>
          <w:bCs/>
          <w:sz w:val="16"/>
          <w:szCs w:val="16"/>
          <w:shd w:val="clear" w:color="auto" w:fill="FFFFFF"/>
        </w:rPr>
        <w:t xml:space="preserve">материалов </w:t>
      </w:r>
      <w:r w:rsidRPr="00253022">
        <w:rPr>
          <w:sz w:val="16"/>
          <w:szCs w:val="16"/>
        </w:rPr>
        <w:t>в социальных сетях, СМИ/статей по формированию здорового образа жизни составит не менее 2600 материалов и 30 статей к 2025 году;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53022">
        <w:rPr>
          <w:sz w:val="16"/>
          <w:szCs w:val="16"/>
          <w:lang w:eastAsia="ru-RU"/>
        </w:rPr>
        <w:t xml:space="preserve">  - </w:t>
      </w:r>
      <w:r w:rsidRPr="00253022">
        <w:rPr>
          <w:bCs/>
          <w:sz w:val="16"/>
          <w:szCs w:val="16"/>
          <w:lang w:eastAsia="ru-RU"/>
        </w:rPr>
        <w:t>увеличение количества граждан, принявших участие в профилактике различных заболеваний, с целью предотвращения болезней (диспансеризация, скрининг, ранняя диагностика)</w:t>
      </w:r>
      <w:r w:rsidRPr="00253022">
        <w:rPr>
          <w:sz w:val="16"/>
          <w:szCs w:val="16"/>
          <w:lang w:eastAsia="ru-RU"/>
        </w:rPr>
        <w:t>, составит не менее 172464 человека, к 2025 году;</w:t>
      </w:r>
    </w:p>
    <w:p w:rsidR="00253022" w:rsidRPr="00253022" w:rsidRDefault="00253022" w:rsidP="00253022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16"/>
          <w:szCs w:val="16"/>
        </w:rPr>
      </w:pPr>
      <w:r w:rsidRPr="00253022">
        <w:rPr>
          <w:sz w:val="16"/>
          <w:szCs w:val="16"/>
          <w:lang w:eastAsia="ru-RU"/>
        </w:rPr>
        <w:t xml:space="preserve">   - </w:t>
      </w:r>
      <w:r w:rsidRPr="00253022">
        <w:rPr>
          <w:bCs/>
          <w:sz w:val="16"/>
          <w:szCs w:val="16"/>
          <w:lang w:eastAsia="ru-RU"/>
        </w:rPr>
        <w:t xml:space="preserve">увеличение количества граждан, принявших участие в мероприятиях, направленных на сохранение, укрепление здоровья и пропаганду здорового образа жизни (акции, мастер-классы, школы здоровья, просмотры фильмов, флэш-мобы), </w:t>
      </w:r>
      <w:r w:rsidRPr="00253022">
        <w:rPr>
          <w:sz w:val="16"/>
          <w:szCs w:val="16"/>
        </w:rPr>
        <w:t>составит не менее чем 21530 человек, к 2025 году.</w:t>
      </w:r>
    </w:p>
    <w:p w:rsidR="00253022" w:rsidRPr="00253022" w:rsidRDefault="00253022" w:rsidP="00253022">
      <w:pPr>
        <w:ind w:left="-15" w:firstLine="540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Для выявления степени достижения запланированных результатов Муниципальной программы, в отчетном году фактически достигнутые значения показателей сопоставляются с их плановыми значениями. </w:t>
      </w:r>
    </w:p>
    <w:p w:rsidR="00253022" w:rsidRPr="00253022" w:rsidRDefault="00253022" w:rsidP="00253022">
      <w:pPr>
        <w:ind w:left="-15" w:firstLine="710"/>
        <w:jc w:val="both"/>
        <w:rPr>
          <w:sz w:val="16"/>
          <w:szCs w:val="16"/>
        </w:rPr>
      </w:pPr>
    </w:p>
    <w:p w:rsidR="00253022" w:rsidRPr="00253022" w:rsidRDefault="00253022" w:rsidP="00253022">
      <w:pPr>
        <w:jc w:val="center"/>
        <w:rPr>
          <w:b/>
          <w:sz w:val="16"/>
          <w:szCs w:val="16"/>
        </w:rPr>
      </w:pPr>
      <w:r w:rsidRPr="00253022">
        <w:rPr>
          <w:b/>
          <w:sz w:val="16"/>
          <w:szCs w:val="16"/>
          <w:lang w:val="en-US"/>
        </w:rPr>
        <w:t>IX</w:t>
      </w:r>
      <w:r w:rsidRPr="00253022">
        <w:rPr>
          <w:b/>
          <w:sz w:val="16"/>
          <w:szCs w:val="16"/>
        </w:rPr>
        <w:t>. Управление, контроль реализации и оценка эффективности Муниципальной программы</w:t>
      </w:r>
    </w:p>
    <w:p w:rsidR="00253022" w:rsidRPr="00253022" w:rsidRDefault="00253022" w:rsidP="00253022">
      <w:pPr>
        <w:ind w:firstLine="708"/>
        <w:jc w:val="both"/>
        <w:rPr>
          <w:sz w:val="16"/>
          <w:szCs w:val="16"/>
        </w:rPr>
      </w:pPr>
      <w:r w:rsidRPr="00253022">
        <w:rPr>
          <w:sz w:val="16"/>
          <w:szCs w:val="16"/>
        </w:rPr>
        <w:t>Для управления и контроля реализации Муниципальной программы формируется план реализации мероприятий Муниципальной программы (далее - План реализации мероприятий).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План реализации мероприятий утверждается постановлением администрации Тогучинского района Новосибирской области. 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>После утверждения Плана реализации мероприятий (внесения в него изменений), ОСЗН в течение 5 рабочих дней: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1) разместить План реализации мероприятий в актуальной редакции и соответствующее постановление администрации Тогучинского района Новосибирской области о его утверждении (о внесении изменений) на официальном сайте администрации Тогучинского района Новосибирской области 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>в разделе Документы /Муниципальные программы/ Планы реализации мероприятий муниципальных программ/;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2) предоставить копию Плана реализации мероприятий (внесения в него изменений) в отдел внутреннего муниципального финансового контроля администрации Тогучинского района Новосибирской области (далее – ОВМФК).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 В целях контроля реализации Муниципальной программы ОВМФК осуществляет мониторинг её реализации.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Объектом мониторинга являются значения показателей (индикаторов) Муниципальной программы и ход реализации мероприятий Муниципальной программы.</w:t>
      </w:r>
    </w:p>
    <w:p w:rsidR="00253022" w:rsidRPr="00253022" w:rsidRDefault="00253022" w:rsidP="00253022">
      <w:pPr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          Мониторинг реализации Муниципальной программы проводится на основе отчётов о ходе и результатах реализации Муниципальной программы. ОСЗН администрации Тогучинского района по итогам отчётного года осуществляет подготовку годового отчёта о ходе и результатах реализации Муниципальной программы.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>ОСЗН администрации Тогучинского района в срок до 01 марта года, следующего за отчётным, направляет в ОВМФК: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>1) годовой отчёт о ходе и результатах реализации Муниципальной программы.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>2) отчёт по эффективности реализации Муниципальной программы.</w:t>
      </w:r>
    </w:p>
    <w:p w:rsidR="00253022" w:rsidRPr="00253022" w:rsidRDefault="00253022" w:rsidP="00253022">
      <w:pPr>
        <w:ind w:firstLine="709"/>
        <w:jc w:val="both"/>
        <w:rPr>
          <w:sz w:val="16"/>
          <w:szCs w:val="16"/>
        </w:rPr>
      </w:pPr>
      <w:r w:rsidRPr="00253022">
        <w:rPr>
          <w:sz w:val="16"/>
          <w:szCs w:val="16"/>
        </w:rPr>
        <w:t xml:space="preserve">По итогам полугодия отчёт о ходе и результатах реализации Муниципальной программы представляется ОСЗН администрации Тогучинского района </w:t>
      </w:r>
      <w:r w:rsidRPr="00253022">
        <w:rPr>
          <w:color w:val="000000"/>
          <w:sz w:val="16"/>
          <w:szCs w:val="16"/>
        </w:rPr>
        <w:t>в ОВМФК - до 30 июля текущего год</w:t>
      </w:r>
      <w:r w:rsidRPr="00253022">
        <w:rPr>
          <w:sz w:val="16"/>
          <w:szCs w:val="16"/>
        </w:rPr>
        <w:t>а.</w:t>
      </w:r>
    </w:p>
    <w:p w:rsidR="006D54DC" w:rsidRPr="00253022" w:rsidRDefault="00253022" w:rsidP="00253022">
      <w:pPr>
        <w:rPr>
          <w:sz w:val="16"/>
          <w:szCs w:val="16"/>
          <w:lang w:eastAsia="ru-RU"/>
        </w:rPr>
      </w:pPr>
      <w:r w:rsidRPr="00253022">
        <w:rPr>
          <w:sz w:val="16"/>
          <w:szCs w:val="16"/>
        </w:rPr>
        <w:t>Вместе с отчётом о ходе и результатах реализации Муниципальной программы ОСЗН предоставляет пояснительную записку, содержащую качественные и количественные результаты выполнения мероприятий, анализ возникающих проблем и предложения по их устранению, а также актуальную редакцию Муниципальной программы.</w:t>
      </w:r>
    </w:p>
    <w:p w:rsidR="006D54DC" w:rsidRPr="00253022" w:rsidRDefault="006D54DC" w:rsidP="00253022">
      <w:pPr>
        <w:rPr>
          <w:sz w:val="16"/>
          <w:szCs w:val="16"/>
          <w:lang w:eastAsia="ru-RU"/>
        </w:rPr>
      </w:pP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1749B" w:rsidRDefault="0061749B" w:rsidP="006D54DC">
      <w:pPr>
        <w:rPr>
          <w:sz w:val="16"/>
          <w:szCs w:val="16"/>
          <w:lang w:eastAsia="ru-RU"/>
        </w:rPr>
        <w:sectPr w:rsidR="0061749B" w:rsidSect="009E594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D54DC" w:rsidRPr="00253022" w:rsidRDefault="006D54DC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1749B">
      <w:pPr>
        <w:rPr>
          <w:sz w:val="16"/>
          <w:szCs w:val="16"/>
          <w:lang w:eastAsia="ru-RU"/>
        </w:rPr>
      </w:pP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ПРИЛОЖЕНИЕ № 1</w:t>
      </w: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к муниципальной программе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  <w:r w:rsidRPr="0061749B">
        <w:rPr>
          <w:sz w:val="16"/>
          <w:szCs w:val="16"/>
        </w:rPr>
        <w:t xml:space="preserve">                                                                         «Укрепление общественного здоровья Тогучинского района Новосибирской области на 2021-2025 годы»</w:t>
      </w:r>
    </w:p>
    <w:p w:rsidR="0061749B" w:rsidRPr="0061749B" w:rsidRDefault="0061749B" w:rsidP="0061749B">
      <w:pPr>
        <w:jc w:val="center"/>
        <w:rPr>
          <w:sz w:val="16"/>
          <w:szCs w:val="16"/>
        </w:rPr>
      </w:pPr>
    </w:p>
    <w:p w:rsidR="0061749B" w:rsidRPr="0061749B" w:rsidRDefault="0061749B" w:rsidP="0061749B">
      <w:pPr>
        <w:jc w:val="right"/>
        <w:rPr>
          <w:sz w:val="16"/>
          <w:szCs w:val="16"/>
        </w:rPr>
      </w:pPr>
    </w:p>
    <w:p w:rsidR="0061749B" w:rsidRPr="0061749B" w:rsidRDefault="0061749B" w:rsidP="0061749B">
      <w:pPr>
        <w:jc w:val="center"/>
        <w:rPr>
          <w:sz w:val="16"/>
          <w:szCs w:val="16"/>
        </w:rPr>
      </w:pPr>
      <w:r w:rsidRPr="0061749B">
        <w:rPr>
          <w:sz w:val="16"/>
          <w:szCs w:val="16"/>
        </w:rPr>
        <w:t>Цели и задачи Муниципальной программы</w:t>
      </w:r>
    </w:p>
    <w:p w:rsidR="0061749B" w:rsidRPr="0061749B" w:rsidRDefault="0061749B" w:rsidP="0061749B">
      <w:pPr>
        <w:jc w:val="center"/>
        <w:rPr>
          <w:sz w:val="16"/>
          <w:szCs w:val="16"/>
        </w:rPr>
      </w:pPr>
    </w:p>
    <w:tbl>
      <w:tblPr>
        <w:tblW w:w="10935" w:type="dxa"/>
        <w:tblLayout w:type="fixed"/>
        <w:tblCellMar>
          <w:top w:w="54" w:type="dxa"/>
          <w:left w:w="72" w:type="dxa"/>
          <w:right w:w="55" w:type="dxa"/>
        </w:tblCellMar>
        <w:tblLook w:val="04A0" w:firstRow="1" w:lastRow="0" w:firstColumn="1" w:lastColumn="0" w:noHBand="0" w:noVBand="1"/>
      </w:tblPr>
      <w:tblGrid>
        <w:gridCol w:w="2122"/>
        <w:gridCol w:w="2713"/>
        <w:gridCol w:w="28"/>
        <w:gridCol w:w="1352"/>
        <w:gridCol w:w="726"/>
        <w:gridCol w:w="709"/>
        <w:gridCol w:w="709"/>
        <w:gridCol w:w="506"/>
        <w:gridCol w:w="61"/>
        <w:gridCol w:w="567"/>
        <w:gridCol w:w="567"/>
        <w:gridCol w:w="850"/>
        <w:gridCol w:w="25"/>
      </w:tblGrid>
      <w:tr w:rsidR="0061749B" w:rsidRPr="0061749B" w:rsidTr="0061749B">
        <w:trPr>
          <w:gridAfter w:val="1"/>
          <w:wAfter w:w="25" w:type="dxa"/>
          <w:trHeight w:val="283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Цель/задачи, требующие решения для достижения цели</w:t>
            </w:r>
          </w:p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</w:p>
        </w:tc>
        <w:tc>
          <w:tcPr>
            <w:tcW w:w="27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lastRenderedPageBreak/>
              <w:t>Наименование целевого индикатора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Ед. измерения </w:t>
            </w:r>
          </w:p>
        </w:tc>
        <w:tc>
          <w:tcPr>
            <w:tcW w:w="2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Значение целевого индикатора</w:t>
            </w:r>
          </w:p>
        </w:tc>
        <w:tc>
          <w:tcPr>
            <w:tcW w:w="11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Примечание  </w:t>
            </w:r>
          </w:p>
        </w:tc>
      </w:tr>
      <w:tr w:rsidR="0061749B" w:rsidRPr="0061749B" w:rsidTr="0061749B">
        <w:trPr>
          <w:gridAfter w:val="1"/>
          <w:wAfter w:w="25" w:type="dxa"/>
          <w:trHeight w:val="288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7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1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 том числе по годам</w:t>
            </w:r>
          </w:p>
        </w:tc>
        <w:tc>
          <w:tcPr>
            <w:tcW w:w="11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gridAfter w:val="1"/>
          <w:wAfter w:w="25" w:type="dxa"/>
          <w:trHeight w:val="816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7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1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2020 год (*)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ind w:left="43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2022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</w:t>
            </w:r>
            <w:r w:rsidRPr="0061749B">
              <w:rPr>
                <w:sz w:val="16"/>
                <w:szCs w:val="16"/>
                <w:lang w:val="en-US"/>
              </w:rPr>
              <w:t>2</w:t>
            </w:r>
            <w:r w:rsidRPr="0061749B">
              <w:rPr>
                <w:sz w:val="16"/>
                <w:szCs w:val="16"/>
              </w:rPr>
              <w:t>3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2024</w:t>
            </w:r>
          </w:p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2025      год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gridAfter w:val="1"/>
          <w:wAfter w:w="25" w:type="dxa"/>
          <w:trHeight w:val="2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</w:t>
            </w:r>
          </w:p>
        </w:tc>
        <w:tc>
          <w:tcPr>
            <w:tcW w:w="2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11</w:t>
            </w:r>
          </w:p>
        </w:tc>
      </w:tr>
      <w:tr w:rsidR="0061749B" w:rsidRPr="0061749B" w:rsidTr="0061749B">
        <w:trPr>
          <w:gridAfter w:val="1"/>
          <w:wAfter w:w="25" w:type="dxa"/>
          <w:trHeight w:val="399"/>
        </w:trPr>
        <w:tc>
          <w:tcPr>
            <w:tcW w:w="109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Цель: Формирование у граждан Тогучинского района мотиваций к здоровому образу жизни  </w:t>
            </w:r>
          </w:p>
        </w:tc>
      </w:tr>
      <w:tr w:rsidR="0061749B" w:rsidRPr="0061749B" w:rsidTr="0061749B">
        <w:trPr>
          <w:trHeight w:val="85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Задача1: Информирование населения о мерах профилактики заболеваний, сохранения и укрепления своего здоровья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eastAsia="ru-RU"/>
              </w:rPr>
              <w:t xml:space="preserve">Количество </w:t>
            </w:r>
            <w:r w:rsidRPr="0061749B">
              <w:rPr>
                <w:rFonts w:eastAsia="Arial"/>
                <w:bCs/>
                <w:sz w:val="16"/>
                <w:szCs w:val="16"/>
                <w:shd w:val="clear" w:color="auto" w:fill="FFFFFF"/>
                <w:lang w:eastAsia="ru-RU"/>
              </w:rPr>
              <w:t xml:space="preserve">материалов </w:t>
            </w:r>
            <w:r w:rsidRPr="0061749B">
              <w:rPr>
                <w:sz w:val="16"/>
                <w:szCs w:val="16"/>
                <w:lang w:eastAsia="ru-RU"/>
              </w:rPr>
              <w:t>в социальных сетях, СМИ/статей по формированию здорового образа жизни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печатных материалов/ статей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450/4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500</w:t>
            </w:r>
            <w:r w:rsidRPr="0061749B">
              <w:rPr>
                <w:sz w:val="16"/>
                <w:szCs w:val="16"/>
              </w:rPr>
              <w:t>/4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510</w:t>
            </w:r>
            <w:r w:rsidRPr="0061749B">
              <w:rPr>
                <w:sz w:val="16"/>
                <w:szCs w:val="16"/>
              </w:rPr>
              <w:t>/5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52</w:t>
            </w:r>
            <w:r w:rsidRPr="0061749B">
              <w:rPr>
                <w:sz w:val="16"/>
                <w:szCs w:val="16"/>
              </w:rPr>
              <w:t>0/6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53</w:t>
            </w:r>
            <w:r w:rsidRPr="0061749B">
              <w:rPr>
                <w:sz w:val="16"/>
                <w:szCs w:val="16"/>
              </w:rPr>
              <w:t>0/7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54</w:t>
            </w:r>
            <w:r w:rsidRPr="0061749B">
              <w:rPr>
                <w:sz w:val="16"/>
                <w:szCs w:val="16"/>
              </w:rPr>
              <w:t>0/8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39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 xml:space="preserve">Количество </w:t>
            </w:r>
            <w:r w:rsidRPr="0061749B">
              <w:rPr>
                <w:bCs/>
                <w:sz w:val="16"/>
                <w:szCs w:val="16"/>
                <w:lang w:eastAsia="ru-RU"/>
              </w:rPr>
              <w:t>граждан, принявших участие</w:t>
            </w:r>
            <w:r w:rsidRPr="0061749B">
              <w:rPr>
                <w:bCs/>
                <w:sz w:val="16"/>
                <w:szCs w:val="16"/>
              </w:rPr>
              <w:t xml:space="preserve"> профилактике различных заболеваний с целью предотвращения болезней (диспансеризация, скрининг, ранняя диагностика)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человек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3200</w:t>
            </w:r>
          </w:p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42311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42311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42321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42321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1749B" w:rsidRPr="0061749B" w:rsidTr="0061749B">
        <w:trPr>
          <w:gridAfter w:val="1"/>
          <w:wAfter w:w="25" w:type="dxa"/>
          <w:trHeight w:val="926"/>
        </w:trPr>
        <w:tc>
          <w:tcPr>
            <w:tcW w:w="21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Задача 2: </w:t>
            </w:r>
          </w:p>
          <w:p w:rsidR="0061749B" w:rsidRPr="0061749B" w:rsidRDefault="0061749B" w:rsidP="0061749B">
            <w:pPr>
              <w:shd w:val="clear" w:color="auto" w:fill="FFFFFF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eastAsia="ru-RU"/>
              </w:rPr>
              <w:t>Вовлечение граждан в мероприятия по укреплению общественного здоровья.</w:t>
            </w:r>
          </w:p>
        </w:tc>
        <w:tc>
          <w:tcPr>
            <w:tcW w:w="2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Количество граждан, принявших участие</w:t>
            </w:r>
            <w:r w:rsidRPr="0061749B">
              <w:rPr>
                <w:bCs/>
                <w:sz w:val="16"/>
                <w:szCs w:val="16"/>
              </w:rPr>
              <w:t xml:space="preserve"> </w:t>
            </w:r>
            <w:r w:rsidRPr="0061749B">
              <w:rPr>
                <w:bCs/>
                <w:sz w:val="16"/>
                <w:szCs w:val="16"/>
                <w:lang w:eastAsia="ru-RU"/>
              </w:rPr>
              <w:t xml:space="preserve">мероприятиях, направленных на сохранение, укрепление здоровья и пропаганду здорового образа жизни (акции, мастер-классы, школы здоровья, просмотры фильмов, флэш-мобы)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человек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5521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  <w:lang w:val="en-US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5650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3790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3910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4030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t>4150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16"/>
                <w:szCs w:val="16"/>
              </w:rPr>
            </w:pPr>
          </w:p>
        </w:tc>
      </w:tr>
    </w:tbl>
    <w:p w:rsidR="0061749B" w:rsidRPr="0061749B" w:rsidRDefault="0061749B" w:rsidP="0061749B">
      <w:pPr>
        <w:rPr>
          <w:sz w:val="16"/>
          <w:szCs w:val="16"/>
        </w:rPr>
      </w:pPr>
    </w:p>
    <w:p w:rsidR="0061749B" w:rsidRPr="0061749B" w:rsidRDefault="0061749B" w:rsidP="0061749B">
      <w:pPr>
        <w:ind w:left="495"/>
        <w:contextualSpacing/>
        <w:rPr>
          <w:sz w:val="16"/>
          <w:szCs w:val="16"/>
        </w:rPr>
      </w:pPr>
      <w:r w:rsidRPr="0061749B">
        <w:rPr>
          <w:sz w:val="16"/>
          <w:szCs w:val="16"/>
        </w:rPr>
        <w:t>*- значение целевого индикатора до начала реализации программы</w:t>
      </w:r>
    </w:p>
    <w:p w:rsidR="0061749B" w:rsidRPr="0061749B" w:rsidRDefault="0061749B" w:rsidP="0061749B">
      <w:pPr>
        <w:rPr>
          <w:sz w:val="16"/>
          <w:szCs w:val="16"/>
        </w:rPr>
      </w:pPr>
    </w:p>
    <w:p w:rsidR="0061749B" w:rsidRPr="0061749B" w:rsidRDefault="0061749B" w:rsidP="0061749B">
      <w:pPr>
        <w:rPr>
          <w:sz w:val="16"/>
          <w:szCs w:val="16"/>
        </w:rPr>
      </w:pP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 xml:space="preserve">ПРИЛОЖЕНИЕ №2 </w:t>
      </w: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к муниципальной программе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  <w:r w:rsidRPr="0061749B">
        <w:rPr>
          <w:sz w:val="16"/>
          <w:szCs w:val="16"/>
        </w:rPr>
        <w:t>«Укрепление общественного здоровья Тогучинского района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  <w:r w:rsidRPr="0061749B">
        <w:rPr>
          <w:sz w:val="16"/>
          <w:szCs w:val="16"/>
        </w:rPr>
        <w:t xml:space="preserve"> Новосибирской области на 2021-2025 годы»</w:t>
      </w:r>
    </w:p>
    <w:p w:rsidR="0061749B" w:rsidRPr="0061749B" w:rsidRDefault="0061749B" w:rsidP="0061749B">
      <w:pPr>
        <w:ind w:left="2880" w:right="3230"/>
        <w:jc w:val="center"/>
        <w:rPr>
          <w:sz w:val="16"/>
          <w:szCs w:val="16"/>
        </w:rPr>
      </w:pPr>
    </w:p>
    <w:p w:rsidR="0061749B" w:rsidRPr="0061749B" w:rsidRDefault="0061749B" w:rsidP="0061749B">
      <w:pPr>
        <w:ind w:left="2880" w:right="3230"/>
        <w:jc w:val="center"/>
        <w:rPr>
          <w:sz w:val="16"/>
          <w:szCs w:val="16"/>
        </w:rPr>
      </w:pPr>
      <w:r w:rsidRPr="0061749B">
        <w:rPr>
          <w:sz w:val="16"/>
          <w:szCs w:val="16"/>
        </w:rPr>
        <w:t>Мероприятия и ресурсное обеспечение Муниципальной программы</w:t>
      </w:r>
    </w:p>
    <w:tbl>
      <w:tblPr>
        <w:tblW w:w="10786" w:type="dxa"/>
        <w:tblInd w:w="-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843"/>
        <w:gridCol w:w="2073"/>
        <w:gridCol w:w="32"/>
        <w:gridCol w:w="730"/>
        <w:gridCol w:w="725"/>
        <w:gridCol w:w="7"/>
        <w:gridCol w:w="25"/>
        <w:gridCol w:w="661"/>
        <w:gridCol w:w="567"/>
        <w:gridCol w:w="708"/>
        <w:gridCol w:w="993"/>
        <w:gridCol w:w="1002"/>
        <w:gridCol w:w="18"/>
        <w:gridCol w:w="1402"/>
      </w:tblGrid>
      <w:tr w:rsidR="0061749B" w:rsidRPr="0061749B" w:rsidTr="0061749B">
        <w:trPr>
          <w:trHeight w:val="62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Наименование программы, подпрограммы, мероприятия 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Наименование показателя  </w:t>
            </w:r>
          </w:p>
        </w:tc>
        <w:tc>
          <w:tcPr>
            <w:tcW w:w="441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Значение показателя, в том числе по годам    реализации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Ответственный</w:t>
            </w:r>
            <w:r w:rsidRPr="0061749B">
              <w:rPr>
                <w:sz w:val="16"/>
                <w:szCs w:val="16"/>
              </w:rPr>
              <w:br/>
              <w:t xml:space="preserve"> исполнитель 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Ожидаемый</w:t>
            </w:r>
            <w:r w:rsidRPr="0061749B">
              <w:rPr>
                <w:sz w:val="16"/>
                <w:szCs w:val="16"/>
              </w:rPr>
              <w:br/>
              <w:t>результат</w:t>
            </w:r>
          </w:p>
        </w:tc>
      </w:tr>
      <w:tr w:rsidR="0061749B" w:rsidRPr="0061749B" w:rsidTr="0061749B">
        <w:trPr>
          <w:trHeight w:val="50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441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2021 год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2022 год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2023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2024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2025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год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Итого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</w:t>
            </w: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</w:t>
            </w:r>
          </w:p>
        </w:tc>
      </w:tr>
      <w:tr w:rsidR="0061749B" w:rsidRPr="0061749B" w:rsidTr="0061749B"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Укрепление общественного здоровья Тогучинского района Новосибирской области на 2021-2025 годы</w:t>
            </w: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Всего сумма затрат, в том числе: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  бюджет  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0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eastAsia="ru-RU"/>
              </w:rPr>
            </w:pPr>
            <w:r w:rsidRPr="0061749B">
              <w:rPr>
                <w:b/>
                <w:sz w:val="16"/>
                <w:szCs w:val="16"/>
              </w:rPr>
              <w:t xml:space="preserve">Цель: </w:t>
            </w:r>
            <w:r w:rsidRPr="0061749B">
              <w:rPr>
                <w:sz w:val="16"/>
                <w:szCs w:val="16"/>
                <w:lang w:eastAsia="ru-RU"/>
              </w:rPr>
              <w:t xml:space="preserve">Формирование у граждан Тогучинского района мотиваций к здоровому образу жизни  </w:t>
            </w:r>
          </w:p>
        </w:tc>
      </w:tr>
      <w:tr w:rsidR="0061749B" w:rsidRPr="0061749B" w:rsidTr="0061749B">
        <w:tc>
          <w:tcPr>
            <w:tcW w:w="10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 xml:space="preserve">Задача 1: </w:t>
            </w:r>
            <w:r w:rsidRPr="0061749B">
              <w:rPr>
                <w:sz w:val="16"/>
                <w:szCs w:val="16"/>
              </w:rPr>
              <w:t>Информирование населения о мерах профилактики заболеваний, сохранения и укрепления своего здоровья</w:t>
            </w:r>
          </w:p>
        </w:tc>
      </w:tr>
      <w:tr w:rsidR="0061749B" w:rsidRPr="0061749B" w:rsidTr="0061749B">
        <w:trPr>
          <w:trHeight w:val="32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 xml:space="preserve">1.1. Размещение </w:t>
            </w:r>
            <w:r w:rsidRPr="0061749B">
              <w:rPr>
                <w:rFonts w:eastAsia="Arial"/>
                <w:bCs/>
                <w:sz w:val="16"/>
                <w:szCs w:val="16"/>
                <w:shd w:val="clear" w:color="auto" w:fill="FFFFFF"/>
                <w:lang w:eastAsia="ru-RU"/>
              </w:rPr>
              <w:t xml:space="preserve">материалов </w:t>
            </w:r>
            <w:r w:rsidRPr="0061749B">
              <w:rPr>
                <w:sz w:val="16"/>
                <w:szCs w:val="16"/>
                <w:lang w:eastAsia="ru-RU"/>
              </w:rPr>
              <w:t>в социальных сетях, СМИ/статей по формированию здорового образа жизни</w:t>
            </w: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(материалов/статей)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500/4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510/5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520/6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530/7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540/8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2600/30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ЦРБ, ОДМ,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КЦСОН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Увеличение </w:t>
            </w:r>
            <w:r w:rsidRPr="0061749B">
              <w:rPr>
                <w:rFonts w:eastAsia="Arial"/>
                <w:bCs/>
                <w:sz w:val="16"/>
                <w:szCs w:val="16"/>
                <w:shd w:val="clear" w:color="auto" w:fill="FFFFFF"/>
              </w:rPr>
              <w:t xml:space="preserve">материалов </w:t>
            </w:r>
            <w:r w:rsidRPr="0061749B">
              <w:rPr>
                <w:sz w:val="16"/>
                <w:szCs w:val="16"/>
              </w:rPr>
              <w:t xml:space="preserve">в социальных сетях, СМИ/статей по формированию здорового образа жизни составит не менее 2600 материалов и 30 статей к 2025 году </w:t>
            </w:r>
          </w:p>
        </w:tc>
      </w:tr>
      <w:tr w:rsidR="0061749B" w:rsidRPr="0061749B" w:rsidTr="0061749B">
        <w:trPr>
          <w:trHeight w:val="329"/>
        </w:trPr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324"/>
        </w:trPr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363"/>
        </w:trPr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208"/>
        </w:trPr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41"/>
        </w:trPr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1.2.Проведение диспансеризации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населения 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gramStart"/>
            <w:r w:rsidRPr="0061749B">
              <w:rPr>
                <w:sz w:val="16"/>
                <w:szCs w:val="16"/>
              </w:rPr>
              <w:t>Количество  (</w:t>
            </w:r>
            <w:proofErr w:type="gramEnd"/>
            <w:r w:rsidRPr="0061749B">
              <w:rPr>
                <w:sz w:val="16"/>
                <w:szCs w:val="16"/>
              </w:rPr>
              <w:t>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40908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ЦРБ, ОО</w:t>
            </w: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 xml:space="preserve">Увеличение количества граждан, принявших участие в профилактике различных заболеваний, с целью </w:t>
            </w:r>
            <w:r w:rsidRPr="0061749B">
              <w:rPr>
                <w:bCs/>
                <w:sz w:val="16"/>
                <w:szCs w:val="16"/>
                <w:lang w:eastAsia="ru-RU"/>
              </w:rPr>
              <w:lastRenderedPageBreak/>
              <w:t>предотвращения болезней составит</w:t>
            </w:r>
            <w:r w:rsidRPr="0061749B">
              <w:rPr>
                <w:sz w:val="16"/>
                <w:szCs w:val="16"/>
              </w:rPr>
              <w:t xml:space="preserve"> не менее чем   40908 человек, к 2025 году</w:t>
            </w: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1.3. Проведение скрининга у населения по онкологическим заболеваниям, с целью предотвращения болезни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gramStart"/>
            <w:r w:rsidRPr="0061749B">
              <w:rPr>
                <w:sz w:val="16"/>
                <w:szCs w:val="16"/>
              </w:rPr>
              <w:t>Количество  (</w:t>
            </w:r>
            <w:proofErr w:type="gramEnd"/>
            <w:r w:rsidRPr="0061749B">
              <w:rPr>
                <w:sz w:val="16"/>
                <w:szCs w:val="16"/>
              </w:rPr>
              <w:t>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37958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</w:t>
            </w: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профилактике различных заболеваний, с целью предотвращения болезней составит</w:t>
            </w:r>
            <w:r w:rsidRPr="0061749B">
              <w:rPr>
                <w:sz w:val="16"/>
                <w:szCs w:val="16"/>
              </w:rPr>
              <w:t xml:space="preserve"> не менее чем</w:t>
            </w:r>
            <w:r w:rsidRPr="0061749B">
              <w:rPr>
                <w:bCs/>
                <w:sz w:val="16"/>
                <w:szCs w:val="16"/>
                <w:lang w:eastAsia="ru-RU"/>
              </w:rPr>
              <w:t xml:space="preserve"> </w:t>
            </w:r>
            <w:r w:rsidRPr="0061749B">
              <w:rPr>
                <w:sz w:val="16"/>
                <w:szCs w:val="16"/>
              </w:rPr>
              <w:t>37958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человек, к 2025 году</w:t>
            </w: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1.4.Проведение диагностики раннего выявления потребления алкоголя и/или наркотических средств и психотропных веществ у населения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9477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38058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профилактике различных заболеваний, с целью предотвращения болезней составит</w:t>
            </w:r>
            <w:r w:rsidRPr="0061749B">
              <w:rPr>
                <w:sz w:val="16"/>
                <w:szCs w:val="16"/>
              </w:rPr>
              <w:t xml:space="preserve"> не менее чем</w:t>
            </w:r>
            <w:r w:rsidRPr="0061749B">
              <w:rPr>
                <w:sz w:val="16"/>
                <w:szCs w:val="16"/>
                <w:lang w:eastAsia="ru-RU"/>
              </w:rPr>
              <w:t xml:space="preserve"> 38058 человек, к 2025 году</w:t>
            </w: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7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60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1.5.Проведение акции «Будь здоров» для учеников и молодежи 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1000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>9000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ОДМ, УО, СМИ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9000 человек, к 2025 году</w:t>
            </w:r>
          </w:p>
        </w:tc>
      </w:tr>
      <w:tr w:rsidR="0061749B" w:rsidRPr="0061749B" w:rsidTr="0061749B">
        <w:trPr>
          <w:trHeight w:val="54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Стоимость единицы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6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54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54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79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886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ind w:left="18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lastRenderedPageBreak/>
              <w:t>1.6. Проведение акции «Красная ленточка» для женского населения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1400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ОДМ, УО, СМИ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1400 человек, к 2025 году</w:t>
            </w: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690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1.7. Проведение акции «Стоп ВИЧ» для учеников и молодежи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ind w:left="900"/>
              <w:contextualSpacing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8200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ОДМ, УО, СМИ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8200 человек, к 2025 году</w:t>
            </w: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1.8. Проведение акции «Шаги здоровья» для граждан старше 65 лет 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390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ОСЗН, </w:t>
            </w:r>
            <w:proofErr w:type="spellStart"/>
            <w:r w:rsidRPr="0061749B">
              <w:rPr>
                <w:sz w:val="16"/>
                <w:szCs w:val="16"/>
              </w:rPr>
              <w:t>УКиС</w:t>
            </w:r>
            <w:proofErr w:type="spellEnd"/>
            <w:r w:rsidRPr="0061749B">
              <w:rPr>
                <w:sz w:val="16"/>
                <w:szCs w:val="16"/>
              </w:rPr>
              <w:t>, ЦФК и С, ОО, СМИ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390 человек, к 2025 году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1.9. Проведение мероприятия «День здоровья», приуроченному к международным дням, объявленных </w:t>
            </w:r>
            <w:proofErr w:type="gramStart"/>
            <w:r w:rsidRPr="0061749B">
              <w:rPr>
                <w:sz w:val="16"/>
                <w:szCs w:val="16"/>
              </w:rPr>
              <w:t>ВОЗ  и</w:t>
            </w:r>
            <w:proofErr w:type="gramEnd"/>
            <w:r w:rsidRPr="0061749B">
              <w:rPr>
                <w:sz w:val="16"/>
                <w:szCs w:val="16"/>
              </w:rPr>
              <w:t xml:space="preserve"> Всемирным дням здоровья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1500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  <w:lang w:val="en-US"/>
              </w:rPr>
              <w:t>9500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9500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9500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9500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39500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ЦРБ, ОО</w:t>
            </w: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39500 человек, к 2025 году</w:t>
            </w: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Итого затрат на решение задачи 1,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х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х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 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х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х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lastRenderedPageBreak/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х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0786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1.2.Задача 2: Вовлечение граждан в мероприятия по укреплению общественного здоровья</w:t>
            </w: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</w:rPr>
              <w:t>2.1.</w:t>
            </w:r>
            <w:r w:rsidRPr="0061749B">
              <w:rPr>
                <w:color w:val="FF0000"/>
                <w:sz w:val="16"/>
                <w:szCs w:val="16"/>
              </w:rPr>
              <w:t xml:space="preserve"> </w:t>
            </w:r>
            <w:r w:rsidRPr="0061749B">
              <w:rPr>
                <w:sz w:val="16"/>
                <w:szCs w:val="16"/>
                <w:lang w:eastAsia="ru-RU"/>
              </w:rPr>
              <w:t>Организация работы Школ здоровья: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>- для больных с сахарным диабетом (1 и 2 типа);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>- для желающих бросить курить;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61749B">
              <w:rPr>
                <w:sz w:val="16"/>
                <w:szCs w:val="16"/>
                <w:lang w:eastAsia="ru-RU"/>
              </w:rPr>
              <w:t>- для беременных;</w:t>
            </w:r>
          </w:p>
          <w:p w:rsidR="0061749B" w:rsidRPr="0061749B" w:rsidRDefault="0061749B" w:rsidP="0061749B">
            <w:pPr>
              <w:jc w:val="both"/>
              <w:rPr>
                <w:bCs/>
                <w:sz w:val="16"/>
                <w:szCs w:val="16"/>
              </w:rPr>
            </w:pPr>
            <w:r w:rsidRPr="0061749B">
              <w:rPr>
                <w:rFonts w:eastAsia="SimSun"/>
                <w:sz w:val="16"/>
                <w:szCs w:val="16"/>
              </w:rPr>
              <w:t xml:space="preserve">-для больных </w:t>
            </w:r>
            <w:r w:rsidRPr="0061749B">
              <w:rPr>
                <w:bCs/>
                <w:sz w:val="16"/>
                <w:szCs w:val="16"/>
              </w:rPr>
              <w:t>системы кровообращения;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</w:rPr>
              <w:t>-</w:t>
            </w:r>
            <w:r w:rsidRPr="0061749B">
              <w:rPr>
                <w:rFonts w:eastAsia="SimSun"/>
                <w:sz w:val="16"/>
                <w:szCs w:val="16"/>
              </w:rPr>
              <w:t xml:space="preserve"> для больных</w:t>
            </w:r>
            <w:r w:rsidRPr="0061749B">
              <w:rPr>
                <w:bCs/>
                <w:sz w:val="16"/>
                <w:szCs w:val="16"/>
              </w:rPr>
              <w:t xml:space="preserve"> хронических болезней нижних дыхательных путей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600</w:t>
            </w:r>
          </w:p>
        </w:tc>
        <w:tc>
          <w:tcPr>
            <w:tcW w:w="10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ЦРБ,</w:t>
            </w:r>
            <w:r w:rsidRPr="0061749B">
              <w:rPr>
                <w:color w:val="000000"/>
                <w:sz w:val="16"/>
                <w:szCs w:val="16"/>
              </w:rPr>
              <w:t xml:space="preserve"> ОО, КЦСОН</w:t>
            </w:r>
          </w:p>
        </w:tc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профилактике различных заболеваний, с целью предотвращения болезней составит</w:t>
            </w:r>
            <w:r w:rsidRPr="0061749B">
              <w:rPr>
                <w:sz w:val="16"/>
                <w:szCs w:val="16"/>
              </w:rPr>
              <w:t xml:space="preserve"> не менее чем</w:t>
            </w:r>
            <w:r w:rsidRPr="0061749B">
              <w:rPr>
                <w:bCs/>
                <w:sz w:val="16"/>
                <w:szCs w:val="16"/>
                <w:lang w:eastAsia="ru-RU"/>
              </w:rPr>
              <w:t xml:space="preserve"> 600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человек, к 2025 году</w:t>
            </w: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613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30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7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87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31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both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2.2. Организация проведения</w:t>
            </w:r>
          </w:p>
          <w:p w:rsidR="0061749B" w:rsidRPr="0061749B" w:rsidRDefault="0061749B" w:rsidP="0061749B">
            <w:pPr>
              <w:pStyle w:val="ae"/>
              <w:spacing w:after="0" w:line="240" w:lineRule="auto"/>
              <w:ind w:left="-13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просмотров фильмов по ведению здорового образа жизни населения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2100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2200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2300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</w:rPr>
              <w:t>2400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11000</w:t>
            </w:r>
          </w:p>
        </w:tc>
        <w:tc>
          <w:tcPr>
            <w:tcW w:w="10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УК и С, ОО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11000 человек, к 2025 году</w:t>
            </w: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2.3.Проведение мастер-класса для населения «В гармонии с собой» 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(человек)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250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255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ind w:left="5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1300</w:t>
            </w:r>
          </w:p>
        </w:tc>
        <w:tc>
          <w:tcPr>
            <w:tcW w:w="10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</w:tc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1300 человек, к 2025 году</w:t>
            </w: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16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местные бюджеты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  <w:u w:val="single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2.4. Организация проведения флэш-моба «Мыслить позитивно, быть здоровым, жить активно!»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(человек)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250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61749B">
              <w:rPr>
                <w:sz w:val="16"/>
                <w:szCs w:val="16"/>
                <w:lang w:val="en-US"/>
              </w:rPr>
              <w:t>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1350</w:t>
            </w:r>
          </w:p>
        </w:tc>
        <w:tc>
          <w:tcPr>
            <w:tcW w:w="10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ОДМ, ЦФК и С СМИ</w:t>
            </w:r>
          </w:p>
        </w:tc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</w:t>
            </w:r>
            <w:proofErr w:type="gramStart"/>
            <w:r w:rsidRPr="0061749B">
              <w:rPr>
                <w:sz w:val="16"/>
                <w:szCs w:val="16"/>
              </w:rPr>
              <w:t>чем  1350</w:t>
            </w:r>
            <w:proofErr w:type="gramEnd"/>
            <w:r w:rsidRPr="0061749B">
              <w:rPr>
                <w:sz w:val="16"/>
                <w:szCs w:val="16"/>
              </w:rPr>
              <w:t xml:space="preserve"> человек, к 2025 году</w:t>
            </w: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9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55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местные бюджеты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59636B">
        <w:trPr>
          <w:trHeight w:val="342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  <w:u w:val="single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95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  <w:r w:rsidRPr="0061749B">
              <w:rPr>
                <w:color w:val="000000" w:themeColor="text1"/>
                <w:sz w:val="16"/>
                <w:szCs w:val="16"/>
              </w:rPr>
              <w:lastRenderedPageBreak/>
              <w:t>2.5. Акция для людей с ограниченными возможностями здоровья и инвалидов «Дух – в движении»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270</w:t>
            </w:r>
          </w:p>
        </w:tc>
        <w:tc>
          <w:tcPr>
            <w:tcW w:w="10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ЦФК и С,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ОСЗН</w:t>
            </w:r>
          </w:p>
        </w:tc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270 человек, к 2025 году</w:t>
            </w:r>
          </w:p>
        </w:tc>
      </w:tr>
      <w:tr w:rsidR="0061749B" w:rsidRPr="0061749B" w:rsidTr="0059636B">
        <w:trPr>
          <w:trHeight w:val="44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39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Сумма затрат, в том числе: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07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50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 0,0</w:t>
            </w:r>
          </w:p>
        </w:tc>
        <w:tc>
          <w:tcPr>
            <w:tcW w:w="1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9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2.6.Районный конкурс творческих работ «Твой выбор»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160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160 человек, к 2025 году</w:t>
            </w:r>
          </w:p>
        </w:tc>
      </w:tr>
      <w:tr w:rsidR="0061749B" w:rsidRPr="0061749B" w:rsidTr="0061749B">
        <w:trPr>
          <w:trHeight w:val="40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51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8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8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3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273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81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2.7.Акция «Сигаретка на конфетку»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400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400 человек, к 2025 году</w:t>
            </w:r>
          </w:p>
        </w:tc>
      </w:tr>
      <w:tr w:rsidR="0061749B" w:rsidRPr="0061749B" w:rsidTr="0059636B">
        <w:trPr>
          <w:trHeight w:val="41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33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3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34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342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9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2.8.Районная антинаркотическая акция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1000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1000 человек, к 2025 году</w:t>
            </w:r>
          </w:p>
        </w:tc>
      </w:tr>
      <w:tr w:rsidR="0061749B" w:rsidRPr="0061749B" w:rsidTr="0059636B">
        <w:trPr>
          <w:trHeight w:val="42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06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4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внебюджетные источники 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5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2.9. Районный спортивно-развлекательный </w:t>
            </w:r>
            <w:proofErr w:type="spellStart"/>
            <w:r w:rsidRPr="0061749B">
              <w:rPr>
                <w:sz w:val="16"/>
                <w:szCs w:val="16"/>
              </w:rPr>
              <w:t>квест</w:t>
            </w:r>
            <w:proofErr w:type="spellEnd"/>
            <w:r w:rsidRPr="0061749B">
              <w:rPr>
                <w:sz w:val="16"/>
                <w:szCs w:val="16"/>
              </w:rPr>
              <w:t xml:space="preserve"> «МИКС» среди несовершеннолетних, состоящих на различных видах профилактического учёта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ОДМ,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proofErr w:type="spellStart"/>
            <w:r w:rsidRPr="0061749B">
              <w:rPr>
                <w:sz w:val="16"/>
                <w:szCs w:val="16"/>
              </w:rPr>
              <w:t>ЦФКи</w:t>
            </w:r>
            <w:proofErr w:type="spellEnd"/>
            <w:r w:rsidRPr="0061749B">
              <w:rPr>
                <w:sz w:val="16"/>
                <w:szCs w:val="16"/>
              </w:rPr>
              <w:t xml:space="preserve"> С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80 человек, к 2025 </w:t>
            </w:r>
            <w:r w:rsidRPr="0061749B">
              <w:rPr>
                <w:sz w:val="16"/>
                <w:szCs w:val="16"/>
              </w:rPr>
              <w:lastRenderedPageBreak/>
              <w:t>году</w:t>
            </w:r>
          </w:p>
        </w:tc>
      </w:tr>
      <w:tr w:rsidR="0061749B" w:rsidRPr="0061749B" w:rsidTr="0059636B">
        <w:trPr>
          <w:trHeight w:val="30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6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28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5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279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0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2.10.Мероприятие «Береги своё здоровье»: (акция «Скажи сигаретам-НЕТ!», «Скажи алкоголю-НЕТ!», «Стоп наркотикам-стоп ВИЧ/СПИД»)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-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1200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1200 человек, к 2025 году</w:t>
            </w:r>
          </w:p>
        </w:tc>
      </w:tr>
      <w:tr w:rsidR="0061749B" w:rsidRPr="0061749B" w:rsidTr="0059636B">
        <w:trPr>
          <w:trHeight w:val="27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52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9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69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2.11. Районный спортивно-развлекательный </w:t>
            </w:r>
            <w:proofErr w:type="spellStart"/>
            <w:r w:rsidRPr="0061749B">
              <w:rPr>
                <w:sz w:val="16"/>
                <w:szCs w:val="16"/>
              </w:rPr>
              <w:t>квест</w:t>
            </w:r>
            <w:proofErr w:type="spellEnd"/>
            <w:r w:rsidRPr="0061749B">
              <w:rPr>
                <w:sz w:val="16"/>
                <w:szCs w:val="16"/>
              </w:rPr>
              <w:t xml:space="preserve"> среди предприятий и организаций Тогучинского района «МИКС», в рамках празднования Дня молодёжи России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100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100 человек, к 2025 году</w:t>
            </w:r>
          </w:p>
        </w:tc>
      </w:tr>
      <w:tr w:rsidR="0061749B" w:rsidRPr="0061749B" w:rsidTr="0059636B">
        <w:trPr>
          <w:trHeight w:val="46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8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39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4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0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pStyle w:val="ae"/>
              <w:numPr>
                <w:ilvl w:val="1"/>
                <w:numId w:val="10"/>
              </w:numPr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4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pStyle w:val="ae"/>
              <w:numPr>
                <w:ilvl w:val="1"/>
                <w:numId w:val="10"/>
              </w:numPr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273"/>
        </w:trPr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2.12.Районный физкультурно-развлекательный фестиваль «Большие гонки»</w:t>
            </w: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320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ОДМ</w:t>
            </w:r>
          </w:p>
          <w:p w:rsidR="0061749B" w:rsidRPr="0061749B" w:rsidRDefault="0061749B" w:rsidP="006174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  320 человек к 2025 году</w:t>
            </w:r>
          </w:p>
        </w:tc>
      </w:tr>
      <w:tr w:rsidR="0061749B" w:rsidRPr="0061749B" w:rsidTr="0059636B">
        <w:trPr>
          <w:trHeight w:val="268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18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23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03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59636B">
        <w:trPr>
          <w:trHeight w:val="44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46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2.13. Акция «Информационная палатка. Должен знать», приуроченная к Всемирному дню борьбы со СПИДОМ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Количество (чел)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800</w:t>
            </w:r>
          </w:p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bCs/>
                <w:sz w:val="16"/>
                <w:szCs w:val="16"/>
                <w:lang w:eastAsia="ru-RU"/>
              </w:rPr>
              <w:t>Увеличение количества граждан, принявших участие в мероприятиях, направленных на сохранение, укрепление здоровья и пропаганду здорового образа жизни составит</w:t>
            </w:r>
            <w:r w:rsidRPr="0061749B">
              <w:rPr>
                <w:sz w:val="16"/>
                <w:szCs w:val="16"/>
              </w:rPr>
              <w:t xml:space="preserve"> не менее чем 800 человек к 2025 году</w:t>
            </w:r>
          </w:p>
        </w:tc>
      </w:tr>
      <w:tr w:rsidR="0061749B" w:rsidRPr="0061749B" w:rsidTr="0059636B">
        <w:trPr>
          <w:trHeight w:val="338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Стоимость единицы    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46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Сумма затрат, в том числе: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59636B">
        <w:trPr>
          <w:trHeight w:val="43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59636B">
        <w:trPr>
          <w:trHeight w:val="33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59636B">
        <w:trPr>
          <w:trHeight w:val="363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59636B">
        <w:trPr>
          <w:trHeight w:val="445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rPr>
          <w:trHeight w:val="373"/>
        </w:trPr>
        <w:tc>
          <w:tcPr>
            <w:tcW w:w="3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Итого затрат на решение задачи 2, в том числе: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39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Итого затрат на достижение цели, в том числе: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39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39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областной бюджет        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39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1749B" w:rsidRPr="0061749B" w:rsidTr="0061749B">
        <w:tc>
          <w:tcPr>
            <w:tcW w:w="3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  x      </w:t>
            </w:r>
          </w:p>
        </w:tc>
        <w:tc>
          <w:tcPr>
            <w:tcW w:w="14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61749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61749B" w:rsidRPr="0061749B" w:rsidRDefault="0061749B" w:rsidP="0061749B">
      <w:pPr>
        <w:shd w:val="clear" w:color="auto" w:fill="FFFFFF"/>
        <w:ind w:right="442"/>
        <w:rPr>
          <w:sz w:val="16"/>
          <w:szCs w:val="16"/>
        </w:rPr>
      </w:pPr>
    </w:p>
    <w:p w:rsidR="0061749B" w:rsidRPr="0061749B" w:rsidRDefault="0061749B" w:rsidP="0061749B">
      <w:pPr>
        <w:shd w:val="clear" w:color="auto" w:fill="FFFFFF"/>
        <w:ind w:right="442"/>
        <w:rPr>
          <w:sz w:val="16"/>
          <w:szCs w:val="16"/>
        </w:rPr>
      </w:pPr>
      <w:r w:rsidRPr="0061749B">
        <w:rPr>
          <w:sz w:val="16"/>
          <w:szCs w:val="16"/>
        </w:rPr>
        <w:t xml:space="preserve">Применяемые сокращения: </w:t>
      </w:r>
    </w:p>
    <w:p w:rsidR="0061749B" w:rsidRPr="0061749B" w:rsidRDefault="0061749B" w:rsidP="0061749B">
      <w:pPr>
        <w:jc w:val="both"/>
        <w:rPr>
          <w:sz w:val="16"/>
          <w:szCs w:val="16"/>
        </w:rPr>
      </w:pPr>
      <w:r w:rsidRPr="0061749B">
        <w:rPr>
          <w:sz w:val="16"/>
          <w:szCs w:val="16"/>
        </w:rPr>
        <w:t>КЦСОН – МБУ Тогучинского района «Комплексный центр социального обслуживания населения»;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iCs/>
          <w:color w:val="000000"/>
          <w:spacing w:val="-1"/>
          <w:sz w:val="16"/>
          <w:szCs w:val="16"/>
        </w:rPr>
      </w:pPr>
      <w:proofErr w:type="spellStart"/>
      <w:r w:rsidRPr="0061749B">
        <w:rPr>
          <w:iCs/>
          <w:color w:val="000000"/>
          <w:spacing w:val="-1"/>
          <w:sz w:val="16"/>
          <w:szCs w:val="16"/>
        </w:rPr>
        <w:t>УКиС</w:t>
      </w:r>
      <w:proofErr w:type="spellEnd"/>
      <w:r w:rsidRPr="0061749B">
        <w:rPr>
          <w:iCs/>
          <w:color w:val="000000"/>
          <w:spacing w:val="-1"/>
          <w:sz w:val="16"/>
          <w:szCs w:val="16"/>
        </w:rPr>
        <w:t xml:space="preserve"> – управление культуры и спорта </w:t>
      </w:r>
      <w:r w:rsidRPr="0061749B">
        <w:rPr>
          <w:sz w:val="16"/>
          <w:szCs w:val="16"/>
        </w:rPr>
        <w:t>администрации Тогучинского района Новосибирской области</w:t>
      </w:r>
      <w:r w:rsidRPr="0061749B">
        <w:rPr>
          <w:iCs/>
          <w:color w:val="000000"/>
          <w:spacing w:val="-1"/>
          <w:sz w:val="16"/>
          <w:szCs w:val="16"/>
        </w:rPr>
        <w:t>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iCs/>
          <w:color w:val="000000"/>
          <w:spacing w:val="-1"/>
          <w:sz w:val="16"/>
          <w:szCs w:val="16"/>
        </w:rPr>
      </w:pPr>
      <w:r w:rsidRPr="0061749B">
        <w:rPr>
          <w:iCs/>
          <w:color w:val="000000"/>
          <w:spacing w:val="-1"/>
          <w:sz w:val="16"/>
          <w:szCs w:val="16"/>
        </w:rPr>
        <w:lastRenderedPageBreak/>
        <w:t xml:space="preserve">ОСЗН – отдел социальной защиты населения </w:t>
      </w:r>
      <w:r w:rsidRPr="0061749B">
        <w:rPr>
          <w:sz w:val="16"/>
          <w:szCs w:val="16"/>
        </w:rPr>
        <w:t>администрации Тогучинского района Новосибирской области</w:t>
      </w:r>
      <w:r w:rsidRPr="0061749B">
        <w:rPr>
          <w:iCs/>
          <w:color w:val="000000"/>
          <w:spacing w:val="-1"/>
          <w:sz w:val="16"/>
          <w:szCs w:val="16"/>
        </w:rPr>
        <w:t>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sz w:val="16"/>
          <w:szCs w:val="16"/>
        </w:rPr>
      </w:pPr>
      <w:proofErr w:type="spellStart"/>
      <w:r w:rsidRPr="0061749B">
        <w:rPr>
          <w:sz w:val="16"/>
          <w:szCs w:val="16"/>
        </w:rPr>
        <w:t>ЦФКиС</w:t>
      </w:r>
      <w:proofErr w:type="spellEnd"/>
      <w:r w:rsidRPr="0061749B">
        <w:rPr>
          <w:sz w:val="16"/>
          <w:szCs w:val="16"/>
        </w:rPr>
        <w:t xml:space="preserve"> – муниципальное бюджетное образовательное учреждение дополнительного образования Тогучинского района «Центр физической культуры и спорта»;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sz w:val="16"/>
          <w:szCs w:val="16"/>
        </w:rPr>
      </w:pPr>
      <w:r w:rsidRPr="0061749B">
        <w:rPr>
          <w:sz w:val="16"/>
          <w:szCs w:val="16"/>
        </w:rPr>
        <w:t>ОДМ- отдел по делам молодежи муниципального бюджетного образовательного учреждения дополнительного образования Тогучинского района «Центр развития творчества»;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iCs/>
          <w:color w:val="000000"/>
          <w:spacing w:val="-1"/>
          <w:sz w:val="16"/>
          <w:szCs w:val="16"/>
        </w:rPr>
      </w:pPr>
      <w:r w:rsidRPr="0061749B">
        <w:rPr>
          <w:iCs/>
          <w:color w:val="000000"/>
          <w:spacing w:val="-1"/>
          <w:sz w:val="16"/>
          <w:szCs w:val="16"/>
        </w:rPr>
        <w:t xml:space="preserve">УО – управление образования </w:t>
      </w:r>
      <w:r w:rsidRPr="0061749B">
        <w:rPr>
          <w:sz w:val="16"/>
          <w:szCs w:val="16"/>
        </w:rPr>
        <w:t>администрации Тогучинского района Новосибирской области</w:t>
      </w:r>
      <w:r w:rsidRPr="0061749B">
        <w:rPr>
          <w:iCs/>
          <w:color w:val="000000"/>
          <w:spacing w:val="-1"/>
          <w:sz w:val="16"/>
          <w:szCs w:val="16"/>
        </w:rPr>
        <w:t>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sz w:val="16"/>
          <w:szCs w:val="16"/>
        </w:rPr>
      </w:pPr>
      <w:r w:rsidRPr="0061749B">
        <w:rPr>
          <w:iCs/>
          <w:color w:val="000000"/>
          <w:spacing w:val="-1"/>
          <w:sz w:val="16"/>
          <w:szCs w:val="16"/>
        </w:rPr>
        <w:t xml:space="preserve">ЦРБ – </w:t>
      </w:r>
      <w:r w:rsidRPr="0061749B">
        <w:rPr>
          <w:sz w:val="16"/>
          <w:szCs w:val="16"/>
        </w:rPr>
        <w:t>ГБУЗ Новосибирской области «</w:t>
      </w:r>
      <w:proofErr w:type="spellStart"/>
      <w:r w:rsidRPr="0061749B">
        <w:rPr>
          <w:sz w:val="16"/>
          <w:szCs w:val="16"/>
        </w:rPr>
        <w:t>Тогучинская</w:t>
      </w:r>
      <w:proofErr w:type="spellEnd"/>
      <w:r w:rsidRPr="0061749B">
        <w:rPr>
          <w:sz w:val="16"/>
          <w:szCs w:val="16"/>
        </w:rPr>
        <w:t xml:space="preserve"> центральная районная больница»;</w:t>
      </w:r>
    </w:p>
    <w:p w:rsidR="0061749B" w:rsidRPr="0061749B" w:rsidRDefault="0061749B" w:rsidP="0061749B">
      <w:pPr>
        <w:shd w:val="clear" w:color="auto" w:fill="FFFFFF"/>
        <w:ind w:right="442"/>
        <w:jc w:val="both"/>
        <w:rPr>
          <w:sz w:val="16"/>
          <w:szCs w:val="16"/>
        </w:rPr>
      </w:pPr>
      <w:r w:rsidRPr="0061749B">
        <w:rPr>
          <w:sz w:val="16"/>
          <w:szCs w:val="16"/>
        </w:rPr>
        <w:t>ОО- общественные организации Тогучинского района Новосибирской области.</w:t>
      </w:r>
    </w:p>
    <w:p w:rsidR="006D54DC" w:rsidRPr="0061749B" w:rsidRDefault="0061749B" w:rsidP="0061749B">
      <w:pPr>
        <w:rPr>
          <w:sz w:val="16"/>
          <w:szCs w:val="16"/>
          <w:lang w:eastAsia="ru-RU"/>
        </w:rPr>
      </w:pPr>
      <w:r w:rsidRPr="0061749B">
        <w:rPr>
          <w:sz w:val="16"/>
          <w:szCs w:val="16"/>
        </w:rPr>
        <w:t>СМИ – средства массовой информации Тогучинского района Новосибирской области</w:t>
      </w:r>
    </w:p>
    <w:p w:rsidR="006D54DC" w:rsidRDefault="006D54DC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ПРИЛОЖЕНИЕ № 3</w:t>
      </w: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к муниципальной программе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  <w:r w:rsidRPr="0061749B">
        <w:rPr>
          <w:sz w:val="16"/>
          <w:szCs w:val="16"/>
        </w:rPr>
        <w:t>«Укрепление общественного здоровья Тогучинского района Новосибирской области на 2021-2025 годы»</w:t>
      </w:r>
    </w:p>
    <w:p w:rsidR="0061749B" w:rsidRPr="0061749B" w:rsidRDefault="0061749B" w:rsidP="0061749B">
      <w:pPr>
        <w:autoSpaceDE w:val="0"/>
        <w:autoSpaceDN w:val="0"/>
        <w:adjustRightInd w:val="0"/>
        <w:rPr>
          <w:sz w:val="16"/>
          <w:szCs w:val="16"/>
          <w:highlight w:val="yellow"/>
          <w:lang w:eastAsia="ru-RU"/>
        </w:rPr>
      </w:pP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center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СВОДНЫЕ ФИНАНСОВЫЕ ЗАТРАТЫ</w:t>
      </w: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center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муниципальной программы</w:t>
      </w:r>
    </w:p>
    <w:tbl>
      <w:tblPr>
        <w:tblpPr w:leftFromText="180" w:rightFromText="180" w:vertAnchor="text" w:horzAnchor="margin" w:tblpXSpec="center" w:tblpY="452"/>
        <w:tblW w:w="998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551"/>
        <w:gridCol w:w="1134"/>
        <w:gridCol w:w="993"/>
        <w:gridCol w:w="1134"/>
        <w:gridCol w:w="992"/>
        <w:gridCol w:w="981"/>
        <w:gridCol w:w="1145"/>
        <w:gridCol w:w="1055"/>
      </w:tblGrid>
      <w:tr w:rsidR="0061749B" w:rsidRPr="0061749B" w:rsidTr="0061749B">
        <w:trPr>
          <w:trHeight w:val="422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Наименование  </w:t>
            </w:r>
            <w:r w:rsidRPr="0061749B">
              <w:rPr>
                <w:sz w:val="16"/>
                <w:szCs w:val="16"/>
              </w:rPr>
              <w:br/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Финансовые затраты      </w:t>
            </w:r>
            <w:r w:rsidRPr="0061749B">
              <w:rPr>
                <w:sz w:val="16"/>
                <w:szCs w:val="16"/>
              </w:rPr>
              <w:br/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Примечание</w:t>
            </w:r>
          </w:p>
        </w:tc>
      </w:tr>
      <w:tr w:rsidR="0061749B" w:rsidRPr="0061749B" w:rsidTr="00514843">
        <w:trPr>
          <w:trHeight w:val="600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5148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всего</w:t>
            </w:r>
          </w:p>
        </w:tc>
        <w:tc>
          <w:tcPr>
            <w:tcW w:w="52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 том числе по годам  </w:t>
            </w:r>
            <w:r w:rsidRPr="0061749B">
              <w:rPr>
                <w:sz w:val="16"/>
                <w:szCs w:val="16"/>
              </w:rPr>
              <w:br/>
              <w:t xml:space="preserve">  реализации программы</w:t>
            </w: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514843">
            <w:pPr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514843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5148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5148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2021год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2023год</w:t>
            </w:r>
          </w:p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2024год</w:t>
            </w:r>
          </w:p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2025 год</w:t>
            </w:r>
          </w:p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</w:tr>
      <w:tr w:rsidR="0061749B" w:rsidRPr="0061749B" w:rsidTr="0061749B">
        <w:trPr>
          <w:trHeight w:val="216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5</w:t>
            </w:r>
          </w:p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8</w:t>
            </w:r>
          </w:p>
        </w:tc>
      </w:tr>
      <w:tr w:rsidR="0061749B" w:rsidRPr="0061749B" w:rsidTr="00514843">
        <w:trPr>
          <w:trHeight w:val="40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Итого затрат на реализацию муниципальной программы, в том числе из: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514843"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федерального бюджета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514843"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областного бюджета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514843"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местного бюджета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61749B" w:rsidRPr="0061749B" w:rsidTr="00514843"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внебюджетных источников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</w:tbl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61749B" w:rsidRDefault="0061749B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right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ПРИЛОЖЕНИЕ № 4</w:t>
      </w:r>
    </w:p>
    <w:p w:rsidR="0061749B" w:rsidRPr="0061749B" w:rsidRDefault="0061749B" w:rsidP="0061749B">
      <w:pPr>
        <w:jc w:val="right"/>
        <w:rPr>
          <w:sz w:val="16"/>
          <w:szCs w:val="16"/>
        </w:rPr>
      </w:pPr>
      <w:r w:rsidRPr="0061749B">
        <w:rPr>
          <w:sz w:val="16"/>
          <w:szCs w:val="16"/>
        </w:rPr>
        <w:t>к муниципальной программе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  <w:r w:rsidRPr="0061749B">
        <w:rPr>
          <w:sz w:val="16"/>
          <w:szCs w:val="16"/>
        </w:rPr>
        <w:t>«Укрепление общественного здоровья Тогучинского района Новосибирской области на 2021-2025 годы»</w:t>
      </w:r>
    </w:p>
    <w:p w:rsidR="0061749B" w:rsidRPr="0061749B" w:rsidRDefault="0061749B" w:rsidP="0061749B">
      <w:pPr>
        <w:ind w:left="360"/>
        <w:jc w:val="right"/>
        <w:rPr>
          <w:sz w:val="16"/>
          <w:szCs w:val="16"/>
        </w:rPr>
      </w:pPr>
    </w:p>
    <w:p w:rsidR="0061749B" w:rsidRPr="0061749B" w:rsidRDefault="0061749B" w:rsidP="0061749B">
      <w:pPr>
        <w:ind w:left="142" w:firstLine="218"/>
        <w:jc w:val="right"/>
        <w:rPr>
          <w:sz w:val="16"/>
          <w:szCs w:val="16"/>
        </w:rPr>
      </w:pP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center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ИСТОЧНИКИ ФИНАНСИРОВАНИЯ</w:t>
      </w: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center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Муниципальной программы</w:t>
      </w: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right"/>
        <w:rPr>
          <w:sz w:val="16"/>
          <w:szCs w:val="16"/>
          <w:lang w:eastAsia="ru-RU"/>
        </w:rPr>
      </w:pPr>
    </w:p>
    <w:p w:rsidR="0061749B" w:rsidRPr="0061749B" w:rsidRDefault="0061749B" w:rsidP="0061749B">
      <w:pPr>
        <w:widowControl w:val="0"/>
        <w:autoSpaceDE w:val="0"/>
        <w:autoSpaceDN w:val="0"/>
        <w:adjustRightInd w:val="0"/>
        <w:ind w:firstLine="720"/>
        <w:jc w:val="right"/>
        <w:rPr>
          <w:sz w:val="16"/>
          <w:szCs w:val="16"/>
          <w:lang w:eastAsia="ru-RU"/>
        </w:rPr>
      </w:pPr>
      <w:r w:rsidRPr="0061749B">
        <w:rPr>
          <w:sz w:val="16"/>
          <w:szCs w:val="16"/>
          <w:lang w:eastAsia="ru-RU"/>
        </w:rPr>
        <w:t>(тыс. рублей)</w:t>
      </w:r>
    </w:p>
    <w:tbl>
      <w:tblPr>
        <w:tblpPr w:leftFromText="180" w:rightFromText="180" w:vertAnchor="text" w:horzAnchor="page" w:tblpX="1368" w:tblpY="77"/>
        <w:tblW w:w="10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2"/>
        <w:gridCol w:w="3691"/>
        <w:gridCol w:w="1134"/>
        <w:gridCol w:w="1275"/>
        <w:gridCol w:w="1134"/>
        <w:gridCol w:w="1134"/>
        <w:gridCol w:w="1193"/>
      </w:tblGrid>
      <w:tr w:rsidR="0061749B" w:rsidRPr="0061749B" w:rsidTr="00514843">
        <w:trPr>
          <w:trHeight w:val="600"/>
        </w:trPr>
        <w:tc>
          <w:tcPr>
            <w:tcW w:w="562" w:type="dxa"/>
            <w:vMerge w:val="restart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№ </w:t>
            </w:r>
            <w:r w:rsidRPr="0061749B">
              <w:rPr>
                <w:sz w:val="16"/>
                <w:szCs w:val="16"/>
              </w:rPr>
              <w:br/>
              <w:t>п/п</w:t>
            </w:r>
          </w:p>
        </w:tc>
        <w:tc>
          <w:tcPr>
            <w:tcW w:w="3691" w:type="dxa"/>
            <w:vMerge w:val="restart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    Наименование расходного обязательства    </w:t>
            </w:r>
          </w:p>
        </w:tc>
        <w:tc>
          <w:tcPr>
            <w:tcW w:w="5870" w:type="dxa"/>
            <w:gridSpan w:val="5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 xml:space="preserve">Период реализации  </w:t>
            </w:r>
            <w:r w:rsidRPr="0061749B">
              <w:rPr>
                <w:sz w:val="16"/>
                <w:szCs w:val="16"/>
              </w:rPr>
              <w:br/>
              <w:t xml:space="preserve">      программы</w:t>
            </w:r>
          </w:p>
        </w:tc>
      </w:tr>
      <w:tr w:rsidR="0061749B" w:rsidRPr="0061749B" w:rsidTr="00514843">
        <w:tc>
          <w:tcPr>
            <w:tcW w:w="562" w:type="dxa"/>
            <w:vMerge/>
            <w:vAlign w:val="center"/>
            <w:hideMark/>
          </w:tcPr>
          <w:p w:rsidR="0061749B" w:rsidRPr="0061749B" w:rsidRDefault="0061749B" w:rsidP="00514843">
            <w:pPr>
              <w:rPr>
                <w:sz w:val="16"/>
                <w:szCs w:val="16"/>
              </w:rPr>
            </w:pPr>
          </w:p>
        </w:tc>
        <w:tc>
          <w:tcPr>
            <w:tcW w:w="3691" w:type="dxa"/>
            <w:vMerge/>
            <w:vAlign w:val="center"/>
            <w:hideMark/>
          </w:tcPr>
          <w:p w:rsidR="0061749B" w:rsidRPr="0061749B" w:rsidRDefault="0061749B" w:rsidP="0051484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2021 год</w:t>
            </w:r>
          </w:p>
        </w:tc>
        <w:tc>
          <w:tcPr>
            <w:tcW w:w="1275" w:type="dxa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2022 год</w:t>
            </w:r>
          </w:p>
        </w:tc>
        <w:tc>
          <w:tcPr>
            <w:tcW w:w="1134" w:type="dxa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2023 год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2024 год</w:t>
            </w:r>
          </w:p>
        </w:tc>
        <w:tc>
          <w:tcPr>
            <w:tcW w:w="1193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2025 год</w:t>
            </w:r>
          </w:p>
        </w:tc>
      </w:tr>
      <w:tr w:rsidR="0061749B" w:rsidRPr="0061749B" w:rsidTr="00514843">
        <w:tc>
          <w:tcPr>
            <w:tcW w:w="562" w:type="dxa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1</w:t>
            </w:r>
          </w:p>
        </w:tc>
        <w:tc>
          <w:tcPr>
            <w:tcW w:w="3691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iCs/>
                <w:spacing w:val="-1"/>
                <w:sz w:val="16"/>
                <w:szCs w:val="16"/>
                <w:lang w:eastAsia="ru-RU"/>
              </w:rPr>
              <w:t>Выполнение программных мероприятий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93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</w:tr>
      <w:tr w:rsidR="0061749B" w:rsidRPr="0061749B" w:rsidTr="00514843">
        <w:tc>
          <w:tcPr>
            <w:tcW w:w="562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691" w:type="dxa"/>
            <w:hideMark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  <w:tc>
          <w:tcPr>
            <w:tcW w:w="1193" w:type="dxa"/>
          </w:tcPr>
          <w:p w:rsidR="0061749B" w:rsidRPr="0061749B" w:rsidRDefault="0061749B" w:rsidP="0051484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</w:rPr>
            </w:pPr>
            <w:r w:rsidRPr="0061749B">
              <w:rPr>
                <w:sz w:val="16"/>
                <w:szCs w:val="16"/>
              </w:rPr>
              <w:t>0,0</w:t>
            </w:r>
          </w:p>
        </w:tc>
      </w:tr>
    </w:tbl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D54DC">
      <w:pPr>
        <w:rPr>
          <w:sz w:val="16"/>
          <w:szCs w:val="16"/>
          <w:lang w:eastAsia="ru-RU"/>
        </w:rPr>
        <w:sectPr w:rsidR="0061749B" w:rsidRPr="0061749B" w:rsidSect="0061749B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space="709"/>
          <w:docGrid w:linePitch="360"/>
        </w:sect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61749B" w:rsidRPr="0061749B" w:rsidRDefault="0061749B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6D54DC" w:rsidRPr="0061749B" w:rsidRDefault="006D54DC" w:rsidP="006D54DC">
      <w:pPr>
        <w:rPr>
          <w:sz w:val="16"/>
          <w:szCs w:val="16"/>
          <w:lang w:eastAsia="ru-RU"/>
        </w:rPr>
      </w:pP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АДМИНИСТРАЦИЯ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ТОГУЧИНСКОГО РАЙОНА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НОВОСИБИРСКОЙ ОБЛАСТИ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</w:p>
    <w:p w:rsidR="00514843" w:rsidRPr="0017010D" w:rsidRDefault="00514843" w:rsidP="00514843">
      <w:pPr>
        <w:pStyle w:val="2"/>
        <w:rPr>
          <w:b/>
          <w:color w:val="00000A"/>
          <w:sz w:val="16"/>
          <w:szCs w:val="16"/>
        </w:rPr>
      </w:pPr>
      <w:r w:rsidRPr="0017010D">
        <w:rPr>
          <w:b/>
          <w:color w:val="00000A"/>
          <w:sz w:val="16"/>
          <w:szCs w:val="16"/>
        </w:rPr>
        <w:t>ПОСТАНОВЛЕНИЕ</w:t>
      </w:r>
    </w:p>
    <w:p w:rsidR="00514843" w:rsidRPr="0017010D" w:rsidRDefault="00514843" w:rsidP="00514843">
      <w:pPr>
        <w:rPr>
          <w:sz w:val="16"/>
          <w:szCs w:val="16"/>
        </w:rPr>
      </w:pPr>
    </w:p>
    <w:p w:rsidR="00514843" w:rsidRPr="0017010D" w:rsidRDefault="00514843" w:rsidP="00514843">
      <w:pPr>
        <w:jc w:val="center"/>
        <w:rPr>
          <w:sz w:val="16"/>
          <w:szCs w:val="16"/>
        </w:rPr>
      </w:pPr>
      <w:r w:rsidRPr="0017010D">
        <w:rPr>
          <w:sz w:val="16"/>
          <w:szCs w:val="16"/>
        </w:rPr>
        <w:t xml:space="preserve"> </w:t>
      </w:r>
    </w:p>
    <w:p w:rsidR="00514843" w:rsidRPr="0017010D" w:rsidRDefault="00514843" w:rsidP="00514843">
      <w:pPr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06.09.2022  №</w:t>
      </w:r>
      <w:proofErr w:type="gramEnd"/>
      <w:r>
        <w:rPr>
          <w:sz w:val="16"/>
          <w:szCs w:val="16"/>
        </w:rPr>
        <w:t xml:space="preserve"> 1170</w:t>
      </w:r>
      <w:r w:rsidRPr="0017010D">
        <w:rPr>
          <w:sz w:val="16"/>
          <w:szCs w:val="16"/>
        </w:rPr>
        <w:t>/П/93</w:t>
      </w:r>
    </w:p>
    <w:p w:rsidR="00514843" w:rsidRPr="0017010D" w:rsidRDefault="00514843" w:rsidP="00514843">
      <w:pPr>
        <w:jc w:val="center"/>
        <w:rPr>
          <w:sz w:val="16"/>
          <w:szCs w:val="16"/>
        </w:rPr>
      </w:pPr>
    </w:p>
    <w:p w:rsidR="00514843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sz w:val="16"/>
          <w:szCs w:val="16"/>
        </w:rPr>
        <w:t>г. Тогучин</w:t>
      </w:r>
    </w:p>
    <w:p w:rsidR="00514843" w:rsidRDefault="00514843" w:rsidP="00514843">
      <w:pPr>
        <w:jc w:val="center"/>
        <w:rPr>
          <w:b/>
          <w:sz w:val="16"/>
          <w:szCs w:val="16"/>
        </w:rPr>
      </w:pPr>
    </w:p>
    <w:p w:rsidR="00514843" w:rsidRPr="00514843" w:rsidRDefault="00514843" w:rsidP="00514843">
      <w:pPr>
        <w:pStyle w:val="ConsPlusTitle"/>
        <w:widowControl/>
        <w:jc w:val="center"/>
        <w:rPr>
          <w:sz w:val="16"/>
          <w:szCs w:val="16"/>
        </w:rPr>
      </w:pPr>
      <w:r w:rsidRPr="00514843">
        <w:rPr>
          <w:b w:val="0"/>
          <w:sz w:val="16"/>
          <w:szCs w:val="16"/>
        </w:rPr>
        <w:t>О внесении изменения в постановление администрации Тогучинского</w:t>
      </w:r>
    </w:p>
    <w:p w:rsidR="00514843" w:rsidRPr="00514843" w:rsidRDefault="00514843" w:rsidP="00514843">
      <w:pPr>
        <w:pStyle w:val="ConsPlusTitle"/>
        <w:widowControl/>
        <w:jc w:val="center"/>
        <w:rPr>
          <w:sz w:val="16"/>
          <w:szCs w:val="16"/>
        </w:rPr>
      </w:pPr>
      <w:r w:rsidRPr="00514843">
        <w:rPr>
          <w:b w:val="0"/>
          <w:sz w:val="16"/>
          <w:szCs w:val="16"/>
        </w:rPr>
        <w:t xml:space="preserve"> района Новосибирской области от 16.12.2010 №1751/1  </w:t>
      </w:r>
    </w:p>
    <w:p w:rsidR="00514843" w:rsidRPr="00514843" w:rsidRDefault="00514843" w:rsidP="00514843">
      <w:pPr>
        <w:autoSpaceDE w:val="0"/>
        <w:ind w:firstLine="540"/>
        <w:jc w:val="both"/>
        <w:rPr>
          <w:b/>
          <w:sz w:val="16"/>
          <w:szCs w:val="16"/>
        </w:rPr>
      </w:pPr>
    </w:p>
    <w:p w:rsidR="00514843" w:rsidRPr="00514843" w:rsidRDefault="00514843" w:rsidP="00514843">
      <w:pPr>
        <w:autoSpaceDE w:val="0"/>
        <w:ind w:firstLine="709"/>
        <w:jc w:val="both"/>
        <w:rPr>
          <w:b/>
          <w:sz w:val="16"/>
          <w:szCs w:val="16"/>
        </w:rPr>
      </w:pPr>
    </w:p>
    <w:p w:rsidR="00514843" w:rsidRPr="00514843" w:rsidRDefault="00514843" w:rsidP="00514843">
      <w:pPr>
        <w:autoSpaceDE w:val="0"/>
        <w:ind w:firstLine="709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В связи с кадровыми изменениями, администрация Тогучинского района Новосибирской области </w:t>
      </w:r>
    </w:p>
    <w:p w:rsidR="00514843" w:rsidRPr="00514843" w:rsidRDefault="00514843" w:rsidP="00514843">
      <w:pPr>
        <w:autoSpaceDE w:val="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>ПОСТАНОВЛЯЕТ:</w:t>
      </w:r>
    </w:p>
    <w:p w:rsidR="00514843" w:rsidRPr="00514843" w:rsidRDefault="00514843" w:rsidP="00514843">
      <w:pPr>
        <w:autoSpaceDE w:val="0"/>
        <w:ind w:firstLine="709"/>
        <w:jc w:val="both"/>
        <w:rPr>
          <w:sz w:val="16"/>
          <w:szCs w:val="16"/>
        </w:rPr>
      </w:pPr>
      <w:r w:rsidRPr="00514843">
        <w:rPr>
          <w:sz w:val="16"/>
          <w:szCs w:val="16"/>
        </w:rPr>
        <w:t>1.  Внести в постановление администрации Тогучинского района Новосибирской области от 16.12.2010 №1751/1 «О комиссии администрации Тогучинского района Новосибирской области по урегулированию конфликта интересов на муниципальной службе» (далее – Постановление) следующие изменения:</w:t>
      </w:r>
    </w:p>
    <w:p w:rsidR="00514843" w:rsidRPr="00514843" w:rsidRDefault="00514843" w:rsidP="00514843">
      <w:pPr>
        <w:autoSpaceDE w:val="0"/>
        <w:ind w:firstLine="54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  1.1.  Приложение 2 к Постановлению изложить в новой прилагаемой редакции.</w:t>
      </w:r>
    </w:p>
    <w:p w:rsidR="00514843" w:rsidRPr="00514843" w:rsidRDefault="00514843" w:rsidP="00514843">
      <w:pPr>
        <w:tabs>
          <w:tab w:val="left" w:pos="709"/>
        </w:tabs>
        <w:autoSpaceDE w:val="0"/>
        <w:ind w:firstLine="54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  2. Начальнику управления делами администрации Тогучинского района Новосибирской области </w:t>
      </w:r>
      <w:proofErr w:type="spellStart"/>
      <w:r w:rsidRPr="00514843">
        <w:rPr>
          <w:sz w:val="16"/>
          <w:szCs w:val="16"/>
        </w:rPr>
        <w:t>Долгошеевой</w:t>
      </w:r>
      <w:proofErr w:type="spellEnd"/>
      <w:r w:rsidRPr="00514843">
        <w:rPr>
          <w:sz w:val="16"/>
          <w:szCs w:val="16"/>
        </w:rPr>
        <w:t xml:space="preserve"> О.Н. опубликовать настоящее постановление в периодическом печатном издании органов местного самоуправления «Тогучинский Вестник».</w:t>
      </w:r>
    </w:p>
    <w:p w:rsidR="00514843" w:rsidRPr="00514843" w:rsidRDefault="00514843" w:rsidP="00514843">
      <w:pPr>
        <w:autoSpaceDE w:val="0"/>
        <w:ind w:firstLine="54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  3. Начальнику управления информационных технологий и связям с общественностью</w:t>
      </w:r>
      <w:r w:rsidRPr="00514843">
        <w:rPr>
          <w:bCs/>
          <w:sz w:val="16"/>
          <w:szCs w:val="16"/>
        </w:rPr>
        <w:t xml:space="preserve"> администрации Тогучинского района Новосибирской области </w:t>
      </w:r>
      <w:proofErr w:type="spellStart"/>
      <w:r w:rsidRPr="00514843">
        <w:rPr>
          <w:bCs/>
          <w:sz w:val="16"/>
          <w:szCs w:val="16"/>
        </w:rPr>
        <w:t>Черданцеву</w:t>
      </w:r>
      <w:proofErr w:type="spellEnd"/>
      <w:r w:rsidRPr="00514843">
        <w:rPr>
          <w:bCs/>
          <w:sz w:val="16"/>
          <w:szCs w:val="16"/>
        </w:rPr>
        <w:t xml:space="preserve"> А.С. опубликовать настоящее постановление на официальном сайте администрации Тогучинского района Новосибирской области.</w:t>
      </w:r>
    </w:p>
    <w:p w:rsidR="00514843" w:rsidRPr="00514843" w:rsidRDefault="00514843" w:rsidP="00514843">
      <w:pPr>
        <w:autoSpaceDE w:val="0"/>
        <w:ind w:firstLine="54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  4. Контроль за исполнением настоящего постановления возложить на управляющего делами администрации Тогучинского района Новосибирской области Чумакову В.А.</w:t>
      </w:r>
    </w:p>
    <w:p w:rsidR="00514843" w:rsidRPr="00514843" w:rsidRDefault="00514843" w:rsidP="00514843">
      <w:pPr>
        <w:autoSpaceDE w:val="0"/>
        <w:ind w:firstLine="54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 </w:t>
      </w:r>
    </w:p>
    <w:p w:rsidR="00514843" w:rsidRDefault="00514843" w:rsidP="00514843">
      <w:pPr>
        <w:autoSpaceDE w:val="0"/>
        <w:ind w:firstLine="54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14843" w:rsidRPr="00514843" w:rsidRDefault="00514843" w:rsidP="00514843">
      <w:pPr>
        <w:autoSpaceDE w:val="0"/>
        <w:jc w:val="both"/>
        <w:rPr>
          <w:sz w:val="16"/>
          <w:szCs w:val="16"/>
        </w:rPr>
      </w:pPr>
      <w:r w:rsidRPr="00514843">
        <w:rPr>
          <w:sz w:val="16"/>
          <w:szCs w:val="16"/>
        </w:rPr>
        <w:t xml:space="preserve">Глава Тогучинского района </w:t>
      </w:r>
    </w:p>
    <w:p w:rsidR="006D54DC" w:rsidRPr="00514843" w:rsidRDefault="00514843" w:rsidP="00514843">
      <w:pPr>
        <w:rPr>
          <w:sz w:val="16"/>
          <w:szCs w:val="16"/>
        </w:rPr>
      </w:pPr>
      <w:r w:rsidRPr="00514843">
        <w:rPr>
          <w:sz w:val="16"/>
          <w:szCs w:val="16"/>
        </w:rPr>
        <w:t xml:space="preserve">Новосибирской области </w:t>
      </w:r>
      <w:r w:rsidRPr="00514843">
        <w:rPr>
          <w:sz w:val="16"/>
          <w:szCs w:val="16"/>
        </w:rPr>
        <w:tab/>
      </w:r>
      <w:r w:rsidRPr="00514843">
        <w:rPr>
          <w:sz w:val="16"/>
          <w:szCs w:val="16"/>
        </w:rPr>
        <w:tab/>
        <w:t xml:space="preserve">                          С. С. Пыхтин</w:t>
      </w:r>
    </w:p>
    <w:p w:rsidR="00514843" w:rsidRPr="00514843" w:rsidRDefault="00514843" w:rsidP="00514843">
      <w:pPr>
        <w:jc w:val="center"/>
        <w:rPr>
          <w:sz w:val="16"/>
          <w:szCs w:val="16"/>
        </w:rPr>
      </w:pPr>
    </w:p>
    <w:p w:rsidR="00514843" w:rsidRPr="00514843" w:rsidRDefault="00514843" w:rsidP="00514843">
      <w:pPr>
        <w:jc w:val="center"/>
        <w:rPr>
          <w:sz w:val="16"/>
          <w:szCs w:val="16"/>
        </w:rPr>
      </w:pPr>
    </w:p>
    <w:p w:rsidR="00514843" w:rsidRPr="00514843" w:rsidRDefault="00514843" w:rsidP="00514843">
      <w:pPr>
        <w:autoSpaceDE w:val="0"/>
        <w:jc w:val="right"/>
        <w:rPr>
          <w:sz w:val="16"/>
          <w:szCs w:val="16"/>
        </w:rPr>
      </w:pPr>
      <w:r w:rsidRPr="00514843">
        <w:rPr>
          <w:sz w:val="16"/>
          <w:szCs w:val="16"/>
        </w:rPr>
        <w:t xml:space="preserve">                                                                                            ПРИЛОЖЕНИЕ </w:t>
      </w:r>
    </w:p>
    <w:p w:rsidR="00514843" w:rsidRPr="00514843" w:rsidRDefault="00514843" w:rsidP="00514843">
      <w:pPr>
        <w:autoSpaceDE w:val="0"/>
        <w:jc w:val="right"/>
        <w:rPr>
          <w:sz w:val="16"/>
          <w:szCs w:val="16"/>
        </w:rPr>
      </w:pPr>
      <w:r w:rsidRPr="00514843">
        <w:rPr>
          <w:sz w:val="16"/>
          <w:szCs w:val="16"/>
        </w:rPr>
        <w:t xml:space="preserve">                                                                    к   постановлению администрации Тогучинского района Новосибирской области</w:t>
      </w:r>
    </w:p>
    <w:p w:rsidR="00514843" w:rsidRPr="00514843" w:rsidRDefault="00514843" w:rsidP="00514843">
      <w:pPr>
        <w:autoSpaceDE w:val="0"/>
        <w:jc w:val="center"/>
        <w:rPr>
          <w:sz w:val="16"/>
          <w:szCs w:val="16"/>
        </w:rPr>
      </w:pPr>
      <w:r w:rsidRPr="00514843">
        <w:rPr>
          <w:sz w:val="16"/>
          <w:szCs w:val="16"/>
        </w:rPr>
        <w:tab/>
      </w:r>
      <w:r w:rsidRPr="00514843">
        <w:rPr>
          <w:sz w:val="16"/>
          <w:szCs w:val="16"/>
        </w:rPr>
        <w:tab/>
      </w:r>
      <w:r w:rsidRPr="00514843">
        <w:rPr>
          <w:sz w:val="16"/>
          <w:szCs w:val="16"/>
        </w:rPr>
        <w:tab/>
        <w:t xml:space="preserve">                         от </w:t>
      </w:r>
      <w:r>
        <w:rPr>
          <w:sz w:val="16"/>
          <w:szCs w:val="16"/>
        </w:rPr>
        <w:t>06.09.2022</w:t>
      </w:r>
      <w:r w:rsidRPr="00514843">
        <w:rPr>
          <w:sz w:val="16"/>
          <w:szCs w:val="16"/>
        </w:rPr>
        <w:t xml:space="preserve"> №</w:t>
      </w:r>
      <w:r>
        <w:rPr>
          <w:sz w:val="16"/>
          <w:szCs w:val="16"/>
        </w:rPr>
        <w:t xml:space="preserve"> 1170/П/93</w:t>
      </w:r>
      <w:r w:rsidRPr="00514843">
        <w:rPr>
          <w:sz w:val="16"/>
          <w:szCs w:val="16"/>
        </w:rPr>
        <w:t xml:space="preserve">  </w:t>
      </w:r>
      <w:r w:rsidRPr="00514843">
        <w:rPr>
          <w:b/>
          <w:sz w:val="16"/>
          <w:szCs w:val="16"/>
        </w:rPr>
        <w:t xml:space="preserve"> </w:t>
      </w:r>
      <w:r w:rsidRPr="00514843">
        <w:rPr>
          <w:sz w:val="16"/>
          <w:szCs w:val="16"/>
        </w:rPr>
        <w:t xml:space="preserve">         </w:t>
      </w:r>
    </w:p>
    <w:p w:rsidR="00514843" w:rsidRPr="00514843" w:rsidRDefault="00514843" w:rsidP="00514843">
      <w:pPr>
        <w:autoSpaceDE w:val="0"/>
        <w:jc w:val="right"/>
        <w:rPr>
          <w:sz w:val="16"/>
          <w:szCs w:val="16"/>
        </w:rPr>
      </w:pPr>
    </w:p>
    <w:p w:rsidR="00514843" w:rsidRPr="00514843" w:rsidRDefault="00514843" w:rsidP="00514843">
      <w:pPr>
        <w:autoSpaceDE w:val="0"/>
        <w:jc w:val="right"/>
        <w:rPr>
          <w:sz w:val="16"/>
          <w:szCs w:val="16"/>
        </w:rPr>
      </w:pPr>
      <w:r w:rsidRPr="00514843">
        <w:rPr>
          <w:sz w:val="16"/>
          <w:szCs w:val="16"/>
        </w:rPr>
        <w:t>ПРИЛОЖЕНИЕ 2</w:t>
      </w:r>
    </w:p>
    <w:p w:rsidR="00514843" w:rsidRPr="00514843" w:rsidRDefault="00514843" w:rsidP="00514843">
      <w:pPr>
        <w:tabs>
          <w:tab w:val="left" w:pos="5400"/>
        </w:tabs>
        <w:autoSpaceDE w:val="0"/>
        <w:ind w:firstLine="540"/>
        <w:jc w:val="right"/>
        <w:rPr>
          <w:sz w:val="16"/>
          <w:szCs w:val="16"/>
        </w:rPr>
      </w:pPr>
      <w:r w:rsidRPr="00514843">
        <w:rPr>
          <w:sz w:val="16"/>
          <w:szCs w:val="16"/>
        </w:rPr>
        <w:t xml:space="preserve">                                                                    к   постановлению администрации Тогучинского района Новосибирской области</w:t>
      </w:r>
    </w:p>
    <w:p w:rsidR="00514843" w:rsidRPr="00514843" w:rsidRDefault="00514843" w:rsidP="00514843">
      <w:pPr>
        <w:autoSpaceDE w:val="0"/>
        <w:ind w:firstLine="540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14843">
        <w:rPr>
          <w:sz w:val="16"/>
          <w:szCs w:val="16"/>
        </w:rPr>
        <w:t xml:space="preserve">от      16.12.2010       №1751/1 </w:t>
      </w:r>
      <w:r w:rsidRPr="00514843">
        <w:rPr>
          <w:b/>
          <w:sz w:val="16"/>
          <w:szCs w:val="16"/>
        </w:rPr>
        <w:t xml:space="preserve"> </w:t>
      </w:r>
      <w:r w:rsidRPr="00514843">
        <w:rPr>
          <w:sz w:val="16"/>
          <w:szCs w:val="16"/>
        </w:rPr>
        <w:t xml:space="preserve">         </w:t>
      </w:r>
    </w:p>
    <w:p w:rsidR="00514843" w:rsidRPr="00514843" w:rsidRDefault="00514843" w:rsidP="00514843">
      <w:pPr>
        <w:autoSpaceDE w:val="0"/>
        <w:ind w:firstLine="540"/>
        <w:jc w:val="right"/>
        <w:rPr>
          <w:sz w:val="16"/>
          <w:szCs w:val="16"/>
        </w:rPr>
      </w:pPr>
    </w:p>
    <w:p w:rsidR="00514843" w:rsidRPr="00514843" w:rsidRDefault="00514843" w:rsidP="00514843">
      <w:pPr>
        <w:pStyle w:val="ConsPlusTitle"/>
        <w:widowControl/>
        <w:jc w:val="center"/>
        <w:rPr>
          <w:b w:val="0"/>
          <w:sz w:val="16"/>
          <w:szCs w:val="16"/>
        </w:rPr>
      </w:pPr>
    </w:p>
    <w:p w:rsidR="00514843" w:rsidRPr="00514843" w:rsidRDefault="00514843" w:rsidP="00514843">
      <w:pPr>
        <w:pStyle w:val="ConsPlusTitle"/>
        <w:widowControl/>
        <w:jc w:val="center"/>
        <w:rPr>
          <w:sz w:val="16"/>
          <w:szCs w:val="16"/>
        </w:rPr>
      </w:pPr>
      <w:r w:rsidRPr="00514843">
        <w:rPr>
          <w:b w:val="0"/>
          <w:sz w:val="16"/>
          <w:szCs w:val="16"/>
        </w:rPr>
        <w:t xml:space="preserve">Состав комиссии администрации Тогучинского района </w:t>
      </w:r>
    </w:p>
    <w:p w:rsidR="00514843" w:rsidRPr="00514843" w:rsidRDefault="00514843" w:rsidP="00514843">
      <w:pPr>
        <w:pStyle w:val="ConsPlusTitle"/>
        <w:widowControl/>
        <w:jc w:val="center"/>
        <w:rPr>
          <w:sz w:val="16"/>
          <w:szCs w:val="16"/>
        </w:rPr>
      </w:pPr>
      <w:r w:rsidRPr="00514843">
        <w:rPr>
          <w:b w:val="0"/>
          <w:sz w:val="16"/>
          <w:szCs w:val="16"/>
        </w:rPr>
        <w:t xml:space="preserve">Новосибирской области по урегулированию конфликта </w:t>
      </w:r>
    </w:p>
    <w:p w:rsidR="00514843" w:rsidRPr="00514843" w:rsidRDefault="00514843" w:rsidP="00514843">
      <w:pPr>
        <w:pStyle w:val="ConsPlusTitle"/>
        <w:widowControl/>
        <w:jc w:val="center"/>
        <w:rPr>
          <w:sz w:val="16"/>
          <w:szCs w:val="16"/>
        </w:rPr>
      </w:pPr>
      <w:r w:rsidRPr="00514843">
        <w:rPr>
          <w:b w:val="0"/>
          <w:sz w:val="16"/>
          <w:szCs w:val="16"/>
        </w:rPr>
        <w:t>интересов на муниципальной службе</w:t>
      </w:r>
    </w:p>
    <w:p w:rsidR="00514843" w:rsidRPr="00514843" w:rsidRDefault="00514843" w:rsidP="00514843">
      <w:pPr>
        <w:pStyle w:val="ConsPlusTitle"/>
        <w:widowControl/>
        <w:jc w:val="center"/>
        <w:rPr>
          <w:b w:val="0"/>
          <w:sz w:val="16"/>
          <w:szCs w:val="16"/>
        </w:rPr>
      </w:pPr>
    </w:p>
    <w:tbl>
      <w:tblPr>
        <w:tblW w:w="49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3685"/>
      </w:tblGrid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Чумакова Валентина Александровна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Управляющий делами администрации</w:t>
            </w:r>
          </w:p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Тогучинского района Новосибирской области, Председатель комиссии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Долгошеева Оксана Николаевна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Начальник управления делами администрации Тогучинского района Новосибирской области, заместитель председателя комиссии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Останина Татьяна Николаевна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Главный специалист управления делами по работе с кадрами администрации Тогучинского района Новосибирской области, секретарь комиссии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Карасев Виталий Владимирович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Начальник юридического отдела администрации Тогучинского района Новосибирской области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Касько Александр Евгеньевич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Начальник отдела земельных и имущественных отношений администрации Тогучинского района Новосибирской области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Боева Юлия Александровна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Начальник управления сельского хозяйства администрации Тогучинского района Новосибирской области</w:t>
            </w:r>
          </w:p>
        </w:tc>
      </w:tr>
      <w:tr w:rsidR="00514843" w:rsidRPr="00514843" w:rsidTr="00514843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Кирикова Галина Михайловна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4843" w:rsidRPr="00514843" w:rsidRDefault="00514843" w:rsidP="00514843">
            <w:pPr>
              <w:pStyle w:val="ConsPlusTitle"/>
              <w:widowControl/>
              <w:rPr>
                <w:sz w:val="16"/>
                <w:szCs w:val="16"/>
              </w:rPr>
            </w:pPr>
            <w:r w:rsidRPr="00514843">
              <w:rPr>
                <w:b w:val="0"/>
                <w:sz w:val="16"/>
                <w:szCs w:val="16"/>
              </w:rPr>
              <w:t>Председатель Совета депутатов Тогучинского района Новосибирской области (по согласованию)</w:t>
            </w:r>
          </w:p>
        </w:tc>
      </w:tr>
    </w:tbl>
    <w:p w:rsidR="00514843" w:rsidRDefault="00514843" w:rsidP="00514843">
      <w:pPr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</w:p>
    <w:p w:rsidR="00514843" w:rsidRPr="00514843" w:rsidRDefault="00514843" w:rsidP="00514843">
      <w:pPr>
        <w:jc w:val="center"/>
        <w:rPr>
          <w:sz w:val="16"/>
          <w:szCs w:val="16"/>
        </w:rPr>
      </w:pP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АДМИНИСТРАЦИЯ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ТОГУЧИНСКОГО РАЙОНА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b/>
          <w:sz w:val="16"/>
          <w:szCs w:val="16"/>
        </w:rPr>
        <w:t>НОВОСИБИРСКОЙ ОБЛАСТИ</w:t>
      </w:r>
    </w:p>
    <w:p w:rsidR="00514843" w:rsidRPr="0017010D" w:rsidRDefault="00514843" w:rsidP="00514843">
      <w:pPr>
        <w:jc w:val="center"/>
        <w:rPr>
          <w:b/>
          <w:sz w:val="16"/>
          <w:szCs w:val="16"/>
        </w:rPr>
      </w:pPr>
    </w:p>
    <w:p w:rsidR="00514843" w:rsidRPr="0017010D" w:rsidRDefault="00514843" w:rsidP="00514843">
      <w:pPr>
        <w:pStyle w:val="2"/>
        <w:rPr>
          <w:b/>
          <w:color w:val="00000A"/>
          <w:sz w:val="16"/>
          <w:szCs w:val="16"/>
        </w:rPr>
      </w:pPr>
      <w:r w:rsidRPr="0017010D">
        <w:rPr>
          <w:b/>
          <w:color w:val="00000A"/>
          <w:sz w:val="16"/>
          <w:szCs w:val="16"/>
        </w:rPr>
        <w:t>ПОСТАНОВЛЕНИЕ</w:t>
      </w:r>
    </w:p>
    <w:p w:rsidR="00514843" w:rsidRPr="0017010D" w:rsidRDefault="00514843" w:rsidP="00514843">
      <w:pPr>
        <w:rPr>
          <w:sz w:val="16"/>
          <w:szCs w:val="16"/>
        </w:rPr>
      </w:pPr>
    </w:p>
    <w:p w:rsidR="00514843" w:rsidRPr="0017010D" w:rsidRDefault="00514843" w:rsidP="00514843">
      <w:pPr>
        <w:jc w:val="center"/>
        <w:rPr>
          <w:sz w:val="16"/>
          <w:szCs w:val="16"/>
        </w:rPr>
      </w:pPr>
      <w:r w:rsidRPr="0017010D">
        <w:rPr>
          <w:sz w:val="16"/>
          <w:szCs w:val="16"/>
        </w:rPr>
        <w:t xml:space="preserve"> </w:t>
      </w:r>
    </w:p>
    <w:p w:rsidR="00514843" w:rsidRPr="0017010D" w:rsidRDefault="00514843" w:rsidP="00514843">
      <w:pPr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0</w:t>
      </w:r>
      <w:r w:rsidR="001C4BA1">
        <w:rPr>
          <w:sz w:val="16"/>
          <w:szCs w:val="16"/>
        </w:rPr>
        <w:t>7</w:t>
      </w:r>
      <w:r>
        <w:rPr>
          <w:sz w:val="16"/>
          <w:szCs w:val="16"/>
        </w:rPr>
        <w:t>.09.2022  №</w:t>
      </w:r>
      <w:proofErr w:type="gramEnd"/>
      <w:r>
        <w:rPr>
          <w:sz w:val="16"/>
          <w:szCs w:val="16"/>
        </w:rPr>
        <w:t xml:space="preserve"> 117</w:t>
      </w:r>
      <w:r w:rsidR="00835643">
        <w:rPr>
          <w:sz w:val="16"/>
          <w:szCs w:val="16"/>
        </w:rPr>
        <w:t>6</w:t>
      </w:r>
      <w:r w:rsidRPr="0017010D">
        <w:rPr>
          <w:sz w:val="16"/>
          <w:szCs w:val="16"/>
        </w:rPr>
        <w:t>/П/93</w:t>
      </w:r>
    </w:p>
    <w:p w:rsidR="00514843" w:rsidRPr="0017010D" w:rsidRDefault="00514843" w:rsidP="00514843">
      <w:pPr>
        <w:jc w:val="center"/>
        <w:rPr>
          <w:sz w:val="16"/>
          <w:szCs w:val="16"/>
        </w:rPr>
      </w:pPr>
    </w:p>
    <w:p w:rsidR="00514843" w:rsidRDefault="00514843" w:rsidP="00514843">
      <w:pPr>
        <w:jc w:val="center"/>
        <w:rPr>
          <w:b/>
          <w:sz w:val="16"/>
          <w:szCs w:val="16"/>
        </w:rPr>
      </w:pPr>
      <w:r w:rsidRPr="0017010D">
        <w:rPr>
          <w:sz w:val="16"/>
          <w:szCs w:val="16"/>
        </w:rPr>
        <w:t>г. Тогучин</w:t>
      </w:r>
    </w:p>
    <w:p w:rsidR="00514843" w:rsidRDefault="00514843" w:rsidP="00514843">
      <w:pPr>
        <w:jc w:val="center"/>
        <w:rPr>
          <w:b/>
          <w:sz w:val="16"/>
          <w:szCs w:val="16"/>
        </w:rPr>
      </w:pPr>
    </w:p>
    <w:p w:rsidR="001C4BA1" w:rsidRPr="001C4BA1" w:rsidRDefault="001C4BA1" w:rsidP="001C4BA1">
      <w:pPr>
        <w:ind w:right="-55"/>
        <w:jc w:val="center"/>
        <w:rPr>
          <w:bCs/>
          <w:sz w:val="16"/>
          <w:szCs w:val="16"/>
        </w:rPr>
      </w:pPr>
      <w:r w:rsidRPr="001C4BA1">
        <w:rPr>
          <w:sz w:val="16"/>
          <w:szCs w:val="16"/>
        </w:rPr>
        <w:t xml:space="preserve">О внесении изменений в постановление администрации Тогучинского района Новосибирской области от 26.05.2022 № 552/П/93 «О составе трехсторонней комиссии по регулированию социально-трудовых отношений по </w:t>
      </w:r>
      <w:proofErr w:type="spellStart"/>
      <w:r w:rsidRPr="001C4BA1">
        <w:rPr>
          <w:sz w:val="16"/>
          <w:szCs w:val="16"/>
        </w:rPr>
        <w:t>Тогучинскому</w:t>
      </w:r>
      <w:proofErr w:type="spellEnd"/>
      <w:r w:rsidRPr="001C4BA1">
        <w:rPr>
          <w:sz w:val="16"/>
          <w:szCs w:val="16"/>
        </w:rPr>
        <w:t xml:space="preserve"> району Новосибирской области» </w:t>
      </w:r>
    </w:p>
    <w:p w:rsidR="001C4BA1" w:rsidRPr="001C4BA1" w:rsidRDefault="001C4BA1" w:rsidP="001C4BA1">
      <w:pPr>
        <w:jc w:val="center"/>
        <w:rPr>
          <w:bCs/>
          <w:sz w:val="16"/>
          <w:szCs w:val="16"/>
        </w:rPr>
      </w:pPr>
    </w:p>
    <w:p w:rsidR="001C4BA1" w:rsidRPr="001C4BA1" w:rsidRDefault="001C4BA1" w:rsidP="001C4BA1">
      <w:pPr>
        <w:pStyle w:val="aa"/>
        <w:ind w:right="-55" w:firstLine="708"/>
        <w:jc w:val="both"/>
        <w:rPr>
          <w:b/>
          <w:sz w:val="16"/>
          <w:szCs w:val="16"/>
        </w:rPr>
      </w:pPr>
      <w:r w:rsidRPr="001C4BA1">
        <w:rPr>
          <w:sz w:val="16"/>
          <w:szCs w:val="16"/>
        </w:rPr>
        <w:t>В связи с кадровыми изменениями, администрация Тогучинского района Новосибирской области</w:t>
      </w:r>
    </w:p>
    <w:p w:rsidR="001C4BA1" w:rsidRPr="001C4BA1" w:rsidRDefault="001C4BA1" w:rsidP="001C4BA1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ПОСТАНОВЛЯЕТ:</w:t>
      </w:r>
    </w:p>
    <w:p w:rsidR="001C4BA1" w:rsidRPr="001C4BA1" w:rsidRDefault="001C4BA1" w:rsidP="001C4BA1">
      <w:pPr>
        <w:pStyle w:val="aa"/>
        <w:ind w:right="-55" w:firstLine="708"/>
        <w:jc w:val="both"/>
        <w:rPr>
          <w:b/>
          <w:bCs/>
          <w:sz w:val="16"/>
          <w:szCs w:val="16"/>
        </w:rPr>
      </w:pPr>
      <w:r w:rsidRPr="001C4BA1">
        <w:rPr>
          <w:sz w:val="16"/>
          <w:szCs w:val="16"/>
        </w:rPr>
        <w:t xml:space="preserve">1. Внести в пункт 1 постановления администрации Тогучинского района Новосибирской области от 26.05.2022 № 552/П/93 «О составе трехсторонней комиссии по регулированию социально-трудовых отношений по </w:t>
      </w:r>
      <w:proofErr w:type="spellStart"/>
      <w:r w:rsidRPr="001C4BA1">
        <w:rPr>
          <w:sz w:val="16"/>
          <w:szCs w:val="16"/>
        </w:rPr>
        <w:t>Тогучинскому</w:t>
      </w:r>
      <w:proofErr w:type="spellEnd"/>
      <w:r w:rsidRPr="001C4BA1">
        <w:rPr>
          <w:sz w:val="16"/>
          <w:szCs w:val="16"/>
        </w:rPr>
        <w:t xml:space="preserve"> району Новосибирской области» (далее – Постановление) следующие изменения:</w:t>
      </w:r>
    </w:p>
    <w:p w:rsidR="001C4BA1" w:rsidRPr="001C4BA1" w:rsidRDefault="001C4BA1" w:rsidP="001C4BA1">
      <w:pPr>
        <w:tabs>
          <w:tab w:val="left" w:pos="360"/>
        </w:tabs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 xml:space="preserve">1.2. ввести в состав комиссии по регулированию социально-трудовых отношений по </w:t>
      </w:r>
      <w:proofErr w:type="spellStart"/>
      <w:r w:rsidRPr="001C4BA1">
        <w:rPr>
          <w:sz w:val="16"/>
          <w:szCs w:val="16"/>
        </w:rPr>
        <w:t>Тогучинскому</w:t>
      </w:r>
      <w:proofErr w:type="spellEnd"/>
      <w:r w:rsidRPr="001C4BA1">
        <w:rPr>
          <w:sz w:val="16"/>
          <w:szCs w:val="16"/>
        </w:rPr>
        <w:t xml:space="preserve"> району Новосибирской области:</w:t>
      </w:r>
    </w:p>
    <w:p w:rsidR="001C4BA1" w:rsidRPr="001C4BA1" w:rsidRDefault="001C4BA1" w:rsidP="001C4BA1">
      <w:pPr>
        <w:tabs>
          <w:tab w:val="num" w:pos="0"/>
          <w:tab w:val="left" w:pos="709"/>
          <w:tab w:val="left" w:pos="1080"/>
        </w:tabs>
        <w:jc w:val="both"/>
        <w:rPr>
          <w:bCs/>
          <w:sz w:val="16"/>
          <w:szCs w:val="16"/>
        </w:rPr>
      </w:pPr>
      <w:r w:rsidRPr="001C4BA1">
        <w:rPr>
          <w:bCs/>
          <w:sz w:val="16"/>
          <w:szCs w:val="16"/>
        </w:rPr>
        <w:tab/>
        <w:t>Неустроеву Наталью Геннадьевну – начальник управления экономического развития, промышленности и торговли администрации Тогучинского района Новосибирской области, председатель Комиссии;</w:t>
      </w:r>
    </w:p>
    <w:p w:rsidR="001C4BA1" w:rsidRPr="001C4BA1" w:rsidRDefault="001C4BA1" w:rsidP="001C4BA1">
      <w:pPr>
        <w:tabs>
          <w:tab w:val="num" w:pos="0"/>
          <w:tab w:val="left" w:pos="709"/>
          <w:tab w:val="left" w:pos="1080"/>
        </w:tabs>
        <w:ind w:firstLine="708"/>
        <w:jc w:val="both"/>
        <w:rPr>
          <w:bCs/>
          <w:sz w:val="16"/>
          <w:szCs w:val="16"/>
        </w:rPr>
      </w:pPr>
      <w:r w:rsidRPr="001C4BA1">
        <w:rPr>
          <w:bCs/>
          <w:sz w:val="16"/>
          <w:szCs w:val="16"/>
        </w:rPr>
        <w:t>Никитенко Ларису Дмитриевну – главного специалиста управления экономического развития, промышленности и торговли администрации Тогучинского района Новосибирской области.</w:t>
      </w:r>
    </w:p>
    <w:p w:rsidR="001C4BA1" w:rsidRPr="001C4BA1" w:rsidRDefault="001C4BA1" w:rsidP="001C4BA1">
      <w:pPr>
        <w:pStyle w:val="ConsPlusNonforma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4BA1">
        <w:rPr>
          <w:rFonts w:ascii="Times New Roman" w:hAnsi="Times New Roman" w:cs="Times New Roman"/>
          <w:sz w:val="16"/>
          <w:szCs w:val="16"/>
        </w:rPr>
        <w:t>2. Управлению делами администрации Тогучинского района Новосибирской области (Долгошеева О.Н.) опубликовать настоящее постановление в периодическом печатном издании органов местного самоуправления «Тогучинский Вестник».</w:t>
      </w:r>
    </w:p>
    <w:p w:rsidR="001C4BA1" w:rsidRPr="001C4BA1" w:rsidRDefault="001C4BA1" w:rsidP="001C4BA1">
      <w:pPr>
        <w:pStyle w:val="ConsPlusNonforma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4BA1">
        <w:rPr>
          <w:rFonts w:ascii="Times New Roman" w:hAnsi="Times New Roman" w:cs="Times New Roman"/>
          <w:sz w:val="16"/>
          <w:szCs w:val="16"/>
        </w:rPr>
        <w:t xml:space="preserve">3. Управлению </w:t>
      </w:r>
      <w:r w:rsidRPr="001C4BA1">
        <w:rPr>
          <w:rFonts w:ascii="Times New Roman" w:hAnsi="Times New Roman" w:cs="Times New Roman"/>
          <w:bCs/>
          <w:sz w:val="16"/>
          <w:szCs w:val="16"/>
        </w:rPr>
        <w:t>информационных технологий и связям с общественностью администрации Тогучинского района Новосибирской области</w:t>
      </w:r>
      <w:r w:rsidRPr="001C4BA1">
        <w:rPr>
          <w:bCs/>
          <w:sz w:val="16"/>
          <w:szCs w:val="16"/>
        </w:rPr>
        <w:t xml:space="preserve"> </w:t>
      </w:r>
      <w:r w:rsidRPr="001C4BA1">
        <w:rPr>
          <w:rFonts w:ascii="Times New Roman" w:hAnsi="Times New Roman" w:cs="Times New Roman"/>
          <w:sz w:val="16"/>
          <w:szCs w:val="16"/>
        </w:rPr>
        <w:t>(Черданцев А.С.) разместить настоящее постановление на официальном сайте администрации Тогучинского района Новосибирской области.</w:t>
      </w:r>
    </w:p>
    <w:p w:rsidR="001C4BA1" w:rsidRPr="001C4BA1" w:rsidRDefault="001C4BA1" w:rsidP="001C4BA1">
      <w:pPr>
        <w:pStyle w:val="ConsPlusNonforma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4BA1">
        <w:rPr>
          <w:rFonts w:ascii="Times New Roman" w:hAnsi="Times New Roman" w:cs="Times New Roman"/>
          <w:sz w:val="16"/>
          <w:szCs w:val="16"/>
        </w:rPr>
        <w:t xml:space="preserve">4. Контроль за исполнением постановления возложить на первого заместителя главы администрации Тогучинского района Новосибирской области </w:t>
      </w:r>
      <w:proofErr w:type="spellStart"/>
      <w:r w:rsidRPr="001C4BA1">
        <w:rPr>
          <w:rFonts w:ascii="Times New Roman" w:hAnsi="Times New Roman" w:cs="Times New Roman"/>
          <w:sz w:val="16"/>
          <w:szCs w:val="16"/>
        </w:rPr>
        <w:t>Папко</w:t>
      </w:r>
      <w:proofErr w:type="spellEnd"/>
      <w:r w:rsidRPr="001C4BA1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1C4BA1">
        <w:rPr>
          <w:rFonts w:ascii="Times New Roman" w:hAnsi="Times New Roman" w:cs="Times New Roman"/>
          <w:sz w:val="16"/>
          <w:szCs w:val="16"/>
        </w:rPr>
        <w:t>Н.Н..</w:t>
      </w:r>
      <w:proofErr w:type="gramEnd"/>
    </w:p>
    <w:p w:rsidR="001C4BA1" w:rsidRPr="001C4BA1" w:rsidRDefault="001C4BA1" w:rsidP="001C4BA1">
      <w:pPr>
        <w:pStyle w:val="ConsPlusNonformat"/>
        <w:tabs>
          <w:tab w:val="left" w:pos="709"/>
        </w:tabs>
        <w:jc w:val="both"/>
        <w:rPr>
          <w:rFonts w:ascii="Times New Roman" w:hAnsi="Times New Roman"/>
          <w:sz w:val="16"/>
          <w:szCs w:val="16"/>
        </w:rPr>
      </w:pPr>
    </w:p>
    <w:p w:rsidR="001C4BA1" w:rsidRPr="001C4BA1" w:rsidRDefault="001C4BA1" w:rsidP="001C4BA1">
      <w:pPr>
        <w:jc w:val="both"/>
        <w:rPr>
          <w:sz w:val="16"/>
          <w:szCs w:val="16"/>
        </w:rPr>
      </w:pPr>
    </w:p>
    <w:p w:rsidR="001C4BA1" w:rsidRPr="001C4BA1" w:rsidRDefault="001C4BA1" w:rsidP="001C4BA1">
      <w:pPr>
        <w:jc w:val="both"/>
        <w:rPr>
          <w:sz w:val="16"/>
          <w:szCs w:val="16"/>
        </w:rPr>
      </w:pPr>
      <w:r w:rsidRPr="001C4BA1">
        <w:rPr>
          <w:sz w:val="16"/>
          <w:szCs w:val="16"/>
        </w:rPr>
        <w:t xml:space="preserve">Глава Тогучинского района                                                                  </w:t>
      </w:r>
    </w:p>
    <w:p w:rsidR="00514843" w:rsidRDefault="001C4BA1" w:rsidP="001C4BA1">
      <w:pPr>
        <w:rPr>
          <w:sz w:val="16"/>
          <w:szCs w:val="16"/>
        </w:rPr>
      </w:pPr>
      <w:r w:rsidRPr="001C4BA1">
        <w:rPr>
          <w:sz w:val="16"/>
          <w:szCs w:val="16"/>
        </w:rPr>
        <w:t xml:space="preserve">Новосибирской области                                                              </w:t>
      </w:r>
      <w:proofErr w:type="spellStart"/>
      <w:r w:rsidRPr="001C4BA1">
        <w:rPr>
          <w:sz w:val="16"/>
          <w:szCs w:val="16"/>
        </w:rPr>
        <w:t>С.С.Пыхтин</w:t>
      </w:r>
      <w:proofErr w:type="spellEnd"/>
    </w:p>
    <w:p w:rsidR="001C4BA1" w:rsidRDefault="001C4BA1" w:rsidP="001C4BA1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</w:p>
    <w:p w:rsidR="00A0725E" w:rsidRDefault="00A0725E" w:rsidP="00814A9F">
      <w:pPr>
        <w:jc w:val="center"/>
        <w:rPr>
          <w:b/>
          <w:sz w:val="16"/>
          <w:szCs w:val="16"/>
        </w:rPr>
      </w:pPr>
    </w:p>
    <w:p w:rsidR="00814A9F" w:rsidRPr="005D77F0" w:rsidRDefault="00814A9F" w:rsidP="00814A9F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АДМИНИСТРАЦИЯ</w:t>
      </w:r>
    </w:p>
    <w:p w:rsidR="00814A9F" w:rsidRPr="005D77F0" w:rsidRDefault="00814A9F" w:rsidP="00814A9F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ТОГУЧИНСКОГО РАЙОНА</w:t>
      </w:r>
    </w:p>
    <w:p w:rsidR="00814A9F" w:rsidRPr="005D77F0" w:rsidRDefault="00814A9F" w:rsidP="00814A9F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НОВОСИБИРСКОЙ ОБЛАСТИ</w:t>
      </w:r>
    </w:p>
    <w:p w:rsidR="00814A9F" w:rsidRPr="005D77F0" w:rsidRDefault="00814A9F" w:rsidP="00814A9F">
      <w:pPr>
        <w:jc w:val="center"/>
        <w:rPr>
          <w:b/>
          <w:sz w:val="16"/>
          <w:szCs w:val="16"/>
        </w:rPr>
      </w:pPr>
    </w:p>
    <w:p w:rsidR="00814A9F" w:rsidRPr="005D77F0" w:rsidRDefault="00814A9F" w:rsidP="00814A9F">
      <w:pPr>
        <w:pStyle w:val="2"/>
        <w:rPr>
          <w:b/>
          <w:color w:val="00000A"/>
          <w:sz w:val="16"/>
          <w:szCs w:val="16"/>
        </w:rPr>
      </w:pPr>
      <w:r w:rsidRPr="005D77F0">
        <w:rPr>
          <w:b/>
          <w:color w:val="00000A"/>
          <w:sz w:val="16"/>
          <w:szCs w:val="16"/>
        </w:rPr>
        <w:t>РАСПОРЯЖЕНИЕ</w:t>
      </w:r>
    </w:p>
    <w:p w:rsidR="00814A9F" w:rsidRPr="005D77F0" w:rsidRDefault="00814A9F" w:rsidP="00814A9F">
      <w:pPr>
        <w:rPr>
          <w:sz w:val="16"/>
          <w:szCs w:val="16"/>
        </w:rPr>
      </w:pPr>
    </w:p>
    <w:p w:rsidR="00814A9F" w:rsidRPr="005D77F0" w:rsidRDefault="00E44C25" w:rsidP="00814A9F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 xml:space="preserve"> </w:t>
      </w:r>
      <w:proofErr w:type="gramStart"/>
      <w:r w:rsidR="00900822">
        <w:rPr>
          <w:sz w:val="16"/>
          <w:szCs w:val="16"/>
        </w:rPr>
        <w:t>29</w:t>
      </w:r>
      <w:r w:rsidR="00814A9F" w:rsidRPr="005D77F0">
        <w:rPr>
          <w:sz w:val="16"/>
          <w:szCs w:val="16"/>
        </w:rPr>
        <w:t>.0</w:t>
      </w:r>
      <w:r w:rsidRPr="005D77F0">
        <w:rPr>
          <w:sz w:val="16"/>
          <w:szCs w:val="16"/>
        </w:rPr>
        <w:t>8</w:t>
      </w:r>
      <w:r w:rsidR="00814A9F" w:rsidRPr="005D77F0">
        <w:rPr>
          <w:sz w:val="16"/>
          <w:szCs w:val="16"/>
        </w:rPr>
        <w:t>.2022  №</w:t>
      </w:r>
      <w:proofErr w:type="gramEnd"/>
      <w:r w:rsidR="00814A9F" w:rsidRPr="005D77F0">
        <w:rPr>
          <w:sz w:val="16"/>
          <w:szCs w:val="16"/>
        </w:rPr>
        <w:t xml:space="preserve"> </w:t>
      </w:r>
      <w:r w:rsidR="001C4BA1">
        <w:rPr>
          <w:sz w:val="16"/>
          <w:szCs w:val="16"/>
        </w:rPr>
        <w:t>430</w:t>
      </w:r>
      <w:r w:rsidR="00814A9F" w:rsidRPr="005D77F0">
        <w:rPr>
          <w:sz w:val="16"/>
          <w:szCs w:val="16"/>
        </w:rPr>
        <w:t>/Р/93</w:t>
      </w:r>
    </w:p>
    <w:p w:rsidR="00814A9F" w:rsidRPr="005D77F0" w:rsidRDefault="00814A9F" w:rsidP="00814A9F">
      <w:pPr>
        <w:jc w:val="center"/>
        <w:rPr>
          <w:sz w:val="16"/>
          <w:szCs w:val="16"/>
        </w:rPr>
      </w:pPr>
    </w:p>
    <w:p w:rsidR="00814A9F" w:rsidRPr="005D77F0" w:rsidRDefault="00814A9F" w:rsidP="00814A9F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>г. Тогучин</w:t>
      </w:r>
    </w:p>
    <w:p w:rsidR="00814A9F" w:rsidRDefault="00814A9F" w:rsidP="00814A9F">
      <w:pPr>
        <w:contextualSpacing/>
        <w:jc w:val="center"/>
        <w:rPr>
          <w:rFonts w:eastAsia="Calibri"/>
          <w:b/>
          <w:sz w:val="16"/>
          <w:szCs w:val="16"/>
        </w:rPr>
      </w:pPr>
    </w:p>
    <w:p w:rsidR="001C4BA1" w:rsidRPr="001C4BA1" w:rsidRDefault="001C4BA1" w:rsidP="001C4BA1">
      <w:pPr>
        <w:jc w:val="center"/>
        <w:rPr>
          <w:sz w:val="16"/>
          <w:szCs w:val="16"/>
        </w:rPr>
      </w:pPr>
      <w:r w:rsidRPr="001C4BA1">
        <w:rPr>
          <w:sz w:val="16"/>
          <w:szCs w:val="16"/>
        </w:rPr>
        <w:t xml:space="preserve">О награждении Почетной грамотой администрации Тогучинского района Новосибирской области </w:t>
      </w:r>
    </w:p>
    <w:p w:rsidR="001C4BA1" w:rsidRPr="001C4BA1" w:rsidRDefault="001C4BA1" w:rsidP="001C4BA1">
      <w:pPr>
        <w:rPr>
          <w:sz w:val="16"/>
          <w:szCs w:val="16"/>
        </w:rPr>
      </w:pPr>
    </w:p>
    <w:p w:rsidR="001C4BA1" w:rsidRPr="001C4BA1" w:rsidRDefault="001C4BA1" w:rsidP="001C4BA1">
      <w:pPr>
        <w:numPr>
          <w:ilvl w:val="0"/>
          <w:numId w:val="34"/>
        </w:numPr>
        <w:suppressAutoHyphens w:val="0"/>
        <w:ind w:left="0"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Наградить Почетной грамотой администрации Тогучинского района Новосибирской области за многолетний добросовестный труд, личный вклад в развитие культуры и в честь 90-летия Тогучинского района Новосибирской области: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- Власенко Андрея Николаевича, режиссера муниципального бюджетного учреждения культуры Тогучинского района «Тогучинский культурно-досуговый центр»;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 xml:space="preserve">- </w:t>
      </w:r>
      <w:proofErr w:type="spellStart"/>
      <w:r w:rsidRPr="001C4BA1">
        <w:rPr>
          <w:sz w:val="16"/>
          <w:szCs w:val="16"/>
        </w:rPr>
        <w:t>Залуцкую</w:t>
      </w:r>
      <w:proofErr w:type="spellEnd"/>
      <w:r w:rsidRPr="001C4BA1">
        <w:rPr>
          <w:sz w:val="16"/>
          <w:szCs w:val="16"/>
        </w:rPr>
        <w:t xml:space="preserve"> Татьяну Александровну, художественного руководителя Дома культуры р.п. Горный муниципального бюджетного учреждения культуры «</w:t>
      </w:r>
      <w:proofErr w:type="spellStart"/>
      <w:r w:rsidRPr="001C4BA1">
        <w:rPr>
          <w:sz w:val="16"/>
          <w:szCs w:val="16"/>
        </w:rPr>
        <w:t>Горновский</w:t>
      </w:r>
      <w:proofErr w:type="spellEnd"/>
      <w:r w:rsidRPr="001C4BA1">
        <w:rPr>
          <w:sz w:val="16"/>
          <w:szCs w:val="16"/>
        </w:rPr>
        <w:t xml:space="preserve"> КДЦ»;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- Попова Игоря Викторовича, режиссера духового оркестра муниципального бюджетного учреждения культуры Тогучинского района «Тогучинский культурно досуговой центр»;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- Хомякова Константина Сергеевича, осветителя муниципального бюджетного учреждения культуры Тогучинского района «Тогучинский культурно-досуговой центр»;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 xml:space="preserve">- </w:t>
      </w:r>
      <w:proofErr w:type="spellStart"/>
      <w:r w:rsidRPr="001C4BA1">
        <w:rPr>
          <w:sz w:val="16"/>
          <w:szCs w:val="16"/>
        </w:rPr>
        <w:t>Шемелову</w:t>
      </w:r>
      <w:proofErr w:type="spellEnd"/>
      <w:r w:rsidRPr="001C4BA1">
        <w:rPr>
          <w:sz w:val="16"/>
          <w:szCs w:val="16"/>
        </w:rPr>
        <w:t xml:space="preserve"> Анну Игоревну, методиста Дома культуры р.п. Горный муниципального бюджетного учреждения культуры «</w:t>
      </w:r>
      <w:proofErr w:type="spellStart"/>
      <w:r w:rsidRPr="001C4BA1">
        <w:rPr>
          <w:sz w:val="16"/>
          <w:szCs w:val="16"/>
        </w:rPr>
        <w:t>Горновский</w:t>
      </w:r>
      <w:proofErr w:type="spellEnd"/>
      <w:r w:rsidRPr="001C4BA1">
        <w:rPr>
          <w:sz w:val="16"/>
          <w:szCs w:val="16"/>
        </w:rPr>
        <w:t xml:space="preserve"> КДЦ»;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- Щербакову Ольгу Степановну, ведущего методиста муниципального бюджетного учреждения культуры Тогучинского района «Тогучинский культурно-досуговый центр».</w:t>
      </w: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</w:p>
    <w:p w:rsidR="001C4BA1" w:rsidRPr="001C4BA1" w:rsidRDefault="001C4BA1" w:rsidP="001C4BA1">
      <w:pPr>
        <w:ind w:firstLine="709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2. Управлению делами администрации Тогучинского района Новосибирской области (Чумакова В.А.) опубликовать настоящее распоряжение в периодическом печатном издании органов местного самоуправления Тогучинского района Новосибирской области «Тогучинский Вестник».</w:t>
      </w:r>
    </w:p>
    <w:p w:rsidR="001C4BA1" w:rsidRPr="001C4BA1" w:rsidRDefault="001C4BA1" w:rsidP="001C4BA1">
      <w:pPr>
        <w:ind w:firstLine="708"/>
        <w:jc w:val="both"/>
        <w:rPr>
          <w:sz w:val="16"/>
          <w:szCs w:val="16"/>
        </w:rPr>
      </w:pPr>
      <w:r w:rsidRPr="001C4BA1">
        <w:rPr>
          <w:sz w:val="16"/>
          <w:szCs w:val="16"/>
        </w:rPr>
        <w:t>3. Контроль за исполнением данного распоряжения возложить на управляющего делами администрации Тогучинского района Новосибирской области Чумакову В. А.</w:t>
      </w:r>
    </w:p>
    <w:p w:rsidR="001C4BA1" w:rsidRPr="001C4BA1" w:rsidRDefault="001C4BA1" w:rsidP="001C4BA1">
      <w:pPr>
        <w:rPr>
          <w:sz w:val="16"/>
          <w:szCs w:val="16"/>
        </w:rPr>
      </w:pPr>
    </w:p>
    <w:p w:rsidR="001C4BA1" w:rsidRPr="001C4BA1" w:rsidRDefault="001C4BA1" w:rsidP="001C4BA1">
      <w:pPr>
        <w:rPr>
          <w:sz w:val="16"/>
          <w:szCs w:val="16"/>
        </w:rPr>
      </w:pPr>
    </w:p>
    <w:p w:rsidR="001C4BA1" w:rsidRPr="001C4BA1" w:rsidRDefault="001C4BA1" w:rsidP="001C4BA1">
      <w:pPr>
        <w:rPr>
          <w:sz w:val="16"/>
          <w:szCs w:val="16"/>
        </w:rPr>
      </w:pPr>
    </w:p>
    <w:p w:rsidR="001C4BA1" w:rsidRPr="001C4BA1" w:rsidRDefault="001C4BA1" w:rsidP="001C4BA1">
      <w:pPr>
        <w:rPr>
          <w:sz w:val="16"/>
          <w:szCs w:val="16"/>
        </w:rPr>
      </w:pPr>
      <w:r w:rsidRPr="001C4BA1">
        <w:rPr>
          <w:sz w:val="16"/>
          <w:szCs w:val="16"/>
        </w:rPr>
        <w:t xml:space="preserve">Глава Тогучинского района </w:t>
      </w:r>
      <w:r w:rsidRPr="001C4BA1">
        <w:rPr>
          <w:sz w:val="16"/>
          <w:szCs w:val="16"/>
        </w:rPr>
        <w:tab/>
      </w:r>
    </w:p>
    <w:p w:rsidR="001C4BA1" w:rsidRDefault="001C4BA1" w:rsidP="001C4BA1">
      <w:pPr>
        <w:rPr>
          <w:sz w:val="16"/>
          <w:szCs w:val="16"/>
        </w:rPr>
      </w:pPr>
      <w:r w:rsidRPr="001C4BA1">
        <w:rPr>
          <w:sz w:val="16"/>
          <w:szCs w:val="16"/>
        </w:rPr>
        <w:t xml:space="preserve">Новосибирской области </w:t>
      </w:r>
      <w:r w:rsidRPr="001C4BA1">
        <w:rPr>
          <w:sz w:val="16"/>
          <w:szCs w:val="16"/>
        </w:rPr>
        <w:tab/>
      </w:r>
      <w:r w:rsidRPr="001C4BA1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1C4BA1">
        <w:rPr>
          <w:sz w:val="16"/>
          <w:szCs w:val="16"/>
        </w:rPr>
        <w:t xml:space="preserve">        С.С. Пыхтин</w:t>
      </w:r>
    </w:p>
    <w:p w:rsidR="001C4BA1" w:rsidRDefault="001C4BA1" w:rsidP="001C4BA1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</w:p>
    <w:p w:rsidR="001C4BA1" w:rsidRPr="001C4BA1" w:rsidRDefault="001C4BA1" w:rsidP="001C4BA1">
      <w:pPr>
        <w:rPr>
          <w:sz w:val="16"/>
          <w:szCs w:val="16"/>
        </w:rPr>
      </w:pPr>
    </w:p>
    <w:p w:rsidR="005D77F0" w:rsidRDefault="005D77F0" w:rsidP="00D67F07">
      <w:pPr>
        <w:contextualSpacing/>
        <w:rPr>
          <w:sz w:val="16"/>
          <w:szCs w:val="16"/>
        </w:rPr>
      </w:pPr>
    </w:p>
    <w:p w:rsidR="005D77F0" w:rsidRDefault="005D77F0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</w:p>
    <w:p w:rsidR="00E8695E" w:rsidRDefault="00E8695E" w:rsidP="00D67F07">
      <w:pPr>
        <w:contextualSpacing/>
        <w:rPr>
          <w:sz w:val="16"/>
          <w:szCs w:val="16"/>
        </w:rPr>
      </w:pPr>
      <w:bookmarkStart w:id="0" w:name="_GoBack"/>
      <w:bookmarkEnd w:id="0"/>
    </w:p>
    <w:p w:rsidR="00E8695E" w:rsidRDefault="00E8695E" w:rsidP="00D67F07">
      <w:pPr>
        <w:contextualSpacing/>
        <w:rPr>
          <w:sz w:val="16"/>
          <w:szCs w:val="16"/>
        </w:rPr>
      </w:pPr>
    </w:p>
    <w:p w:rsidR="00E44C25" w:rsidRPr="00D67F07" w:rsidRDefault="00E44C25" w:rsidP="00814A9F">
      <w:pPr>
        <w:contextualSpacing/>
        <w:jc w:val="center"/>
        <w:rPr>
          <w:rFonts w:eastAsia="Calibri"/>
          <w:b/>
          <w:sz w:val="16"/>
          <w:szCs w:val="16"/>
        </w:rPr>
      </w:pPr>
    </w:p>
    <w:p w:rsidR="00D17A51" w:rsidRDefault="00D17A51" w:rsidP="006412B2">
      <w:pPr>
        <w:ind w:right="-142"/>
        <w:rPr>
          <w:sz w:val="16"/>
          <w:szCs w:val="16"/>
        </w:rPr>
      </w:pPr>
    </w:p>
    <w:p w:rsidR="00D17A51" w:rsidRPr="004B3825" w:rsidRDefault="00D17A51" w:rsidP="006412B2">
      <w:pPr>
        <w:ind w:right="-142"/>
        <w:rPr>
          <w:sz w:val="16"/>
          <w:szCs w:val="16"/>
        </w:rPr>
        <w:sectPr w:rsidR="00D17A51" w:rsidRPr="004B3825" w:rsidSect="009E594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5420"/>
        <w:gridCol w:w="2835"/>
      </w:tblGrid>
      <w:tr w:rsidR="00697A3A" w:rsidRPr="00F16202" w:rsidTr="000B0E4C">
        <w:tc>
          <w:tcPr>
            <w:tcW w:w="2518" w:type="dxa"/>
            <w:shd w:val="clear" w:color="auto" w:fill="auto"/>
          </w:tcPr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 Тогучинского района Новосибирской области.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 Тогучинского района Новосибирской области № 100/1 от 24.02.2016</w:t>
            </w:r>
          </w:p>
        </w:tc>
        <w:tc>
          <w:tcPr>
            <w:tcW w:w="5420" w:type="dxa"/>
            <w:shd w:val="clear" w:color="auto" w:fill="auto"/>
          </w:tcPr>
          <w:p w:rsidR="00697A3A" w:rsidRPr="002D1152" w:rsidRDefault="00697A3A" w:rsidP="000B0E4C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Председатель совета - Чумакова В.А., управляющая делами администрации Тогучинского района Новосибирской области.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Кирикова Г.М. – председатель Совета депутатов Тогучинского района Новосибирской области;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Карасев В.В. – начальник юридического отдела администрации Тогучинского района Новосибирской области.</w:t>
            </w:r>
          </w:p>
        </w:tc>
        <w:tc>
          <w:tcPr>
            <w:tcW w:w="2835" w:type="dxa"/>
            <w:shd w:val="clear" w:color="auto" w:fill="auto"/>
          </w:tcPr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 Тогучинского района Новосибирской области по адресу: Новосибирская область, Тогучинский район, город Тогучин, улица Садовая, 9.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Объем</w:t>
            </w:r>
            <w:r w:rsidRPr="002D1152">
              <w:rPr>
                <w:sz w:val="16"/>
                <w:szCs w:val="16"/>
              </w:rPr>
              <w:t xml:space="preserve"> - 0,1155 </w:t>
            </w:r>
            <w:proofErr w:type="spellStart"/>
            <w:r w:rsidRPr="002D1152">
              <w:rPr>
                <w:sz w:val="16"/>
                <w:szCs w:val="16"/>
              </w:rPr>
              <w:t>усл</w:t>
            </w:r>
            <w:proofErr w:type="spellEnd"/>
            <w:r w:rsidRPr="002D1152">
              <w:rPr>
                <w:sz w:val="16"/>
                <w:szCs w:val="16"/>
              </w:rPr>
              <w:t>. п. л.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697A3A" w:rsidRPr="00F16202" w:rsidRDefault="00697A3A" w:rsidP="000B0E4C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B96FBF" w:rsidRPr="001C4705" w:rsidRDefault="00B96FBF" w:rsidP="001F321F">
      <w:pPr>
        <w:rPr>
          <w:sz w:val="16"/>
          <w:szCs w:val="16"/>
        </w:rPr>
      </w:pPr>
    </w:p>
    <w:sectPr w:rsidR="00B96FBF" w:rsidRPr="001C4705" w:rsidSect="001C2CA2">
      <w:footerReference w:type="default" r:id="rId22"/>
      <w:type w:val="continuous"/>
      <w:pgSz w:w="11906" w:h="16838" w:code="9"/>
      <w:pgMar w:top="567" w:right="567" w:bottom="567" w:left="567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DF3" w:rsidRDefault="00C37DF3">
      <w:r>
        <w:separator/>
      </w:r>
    </w:p>
  </w:endnote>
  <w:endnote w:type="continuationSeparator" w:id="0">
    <w:p w:rsidR="00C37DF3" w:rsidRDefault="00C3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6B" w:rsidRDefault="0059636B" w:rsidP="001020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36B" w:rsidRDefault="0059636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6B" w:rsidRDefault="0059636B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DF3" w:rsidRDefault="00C37DF3">
      <w:r>
        <w:separator/>
      </w:r>
    </w:p>
  </w:footnote>
  <w:footnote w:type="continuationSeparator" w:id="0">
    <w:p w:rsidR="00C37DF3" w:rsidRDefault="00C37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6B" w:rsidRPr="00127116" w:rsidRDefault="0059636B" w:rsidP="0096418C">
    <w:pPr>
      <w:pStyle w:val="a5"/>
      <w:pBdr>
        <w:bottom w:val="single" w:sz="4" w:space="1" w:color="auto"/>
      </w:pBdr>
      <w:rPr>
        <w:b/>
        <w:sz w:val="16"/>
        <w:szCs w:val="16"/>
      </w:rPr>
    </w:pPr>
    <w:r>
      <w:rPr>
        <w:rStyle w:val="a9"/>
        <w:b/>
        <w:i/>
        <w:sz w:val="16"/>
        <w:szCs w:val="16"/>
      </w:rPr>
      <w:t xml:space="preserve">Тогучинский Вестник </w:t>
    </w:r>
    <w:r w:rsidRPr="00127116">
      <w:rPr>
        <w:rStyle w:val="a9"/>
        <w:b/>
        <w:i/>
        <w:sz w:val="16"/>
        <w:szCs w:val="16"/>
      </w:rPr>
      <w:t xml:space="preserve">№ </w:t>
    </w:r>
    <w:r>
      <w:rPr>
        <w:rStyle w:val="a9"/>
        <w:b/>
        <w:i/>
        <w:sz w:val="16"/>
        <w:szCs w:val="16"/>
      </w:rPr>
      <w:t>24 от 07.10.2022</w:t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fldChar w:fldCharType="begin"/>
    </w:r>
    <w:r w:rsidRPr="00127116">
      <w:rPr>
        <w:rStyle w:val="a9"/>
        <w:b/>
        <w:sz w:val="16"/>
        <w:szCs w:val="16"/>
      </w:rPr>
      <w:instrText xml:space="preserve"> PAGE </w:instrText>
    </w:r>
    <w:r w:rsidRPr="00127116">
      <w:rPr>
        <w:rStyle w:val="a9"/>
        <w:b/>
        <w:sz w:val="16"/>
        <w:szCs w:val="16"/>
      </w:rPr>
      <w:fldChar w:fldCharType="separate"/>
    </w:r>
    <w:r w:rsidR="00E8695E">
      <w:rPr>
        <w:rStyle w:val="a9"/>
        <w:b/>
        <w:noProof/>
        <w:sz w:val="16"/>
        <w:szCs w:val="16"/>
      </w:rPr>
      <w:t>- 17 -</w:t>
    </w:r>
    <w:r w:rsidRPr="00127116">
      <w:rPr>
        <w:rStyle w:val="a9"/>
        <w:b/>
        <w:sz w:val="16"/>
        <w:szCs w:val="16"/>
      </w:rPr>
      <w:fldChar w:fldCharType="end"/>
    </w:r>
    <w:r w:rsidRPr="00127116">
      <w:rPr>
        <w:rStyle w:val="a9"/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 w15:restartNumberingAfterBreak="0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 w15:restartNumberingAfterBreak="0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 w15:restartNumberingAfterBreak="0">
    <w:nsid w:val="05357099"/>
    <w:multiLevelType w:val="hybridMultilevel"/>
    <w:tmpl w:val="D508422E"/>
    <w:lvl w:ilvl="0" w:tplc="63901DF6">
      <w:start w:val="1"/>
      <w:numFmt w:val="upperRoman"/>
      <w:lvlText w:val="%1."/>
      <w:lvlJc w:val="left"/>
      <w:pPr>
        <w:ind w:left="2421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0402F"/>
    <w:multiLevelType w:val="hybridMultilevel"/>
    <w:tmpl w:val="50F2B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A13A0"/>
    <w:multiLevelType w:val="hybridMultilevel"/>
    <w:tmpl w:val="43187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E423B"/>
    <w:multiLevelType w:val="multilevel"/>
    <w:tmpl w:val="05784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8B1654"/>
    <w:multiLevelType w:val="hybridMultilevel"/>
    <w:tmpl w:val="B9B4D3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7A64B0"/>
    <w:multiLevelType w:val="hybridMultilevel"/>
    <w:tmpl w:val="94D8AAFC"/>
    <w:lvl w:ilvl="0" w:tplc="0419000F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F7E6D6A"/>
    <w:multiLevelType w:val="hybridMultilevel"/>
    <w:tmpl w:val="A1326A58"/>
    <w:lvl w:ilvl="0" w:tplc="E5826120">
      <w:start w:val="1"/>
      <w:numFmt w:val="upperRoman"/>
      <w:lvlText w:val="%1."/>
      <w:lvlJc w:val="left"/>
      <w:pPr>
        <w:ind w:left="7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0" w:hanging="360"/>
      </w:pPr>
    </w:lvl>
    <w:lvl w:ilvl="2" w:tplc="0419001B" w:tentative="1">
      <w:start w:val="1"/>
      <w:numFmt w:val="lowerRoman"/>
      <w:lvlText w:val="%3."/>
      <w:lvlJc w:val="right"/>
      <w:pPr>
        <w:ind w:left="8880" w:hanging="180"/>
      </w:pPr>
    </w:lvl>
    <w:lvl w:ilvl="3" w:tplc="0419000F" w:tentative="1">
      <w:start w:val="1"/>
      <w:numFmt w:val="decimal"/>
      <w:lvlText w:val="%4."/>
      <w:lvlJc w:val="left"/>
      <w:pPr>
        <w:ind w:left="9600" w:hanging="360"/>
      </w:pPr>
    </w:lvl>
    <w:lvl w:ilvl="4" w:tplc="04190019" w:tentative="1">
      <w:start w:val="1"/>
      <w:numFmt w:val="lowerLetter"/>
      <w:lvlText w:val="%5."/>
      <w:lvlJc w:val="left"/>
      <w:pPr>
        <w:ind w:left="10320" w:hanging="360"/>
      </w:pPr>
    </w:lvl>
    <w:lvl w:ilvl="5" w:tplc="0419001B" w:tentative="1">
      <w:start w:val="1"/>
      <w:numFmt w:val="lowerRoman"/>
      <w:lvlText w:val="%6."/>
      <w:lvlJc w:val="right"/>
      <w:pPr>
        <w:ind w:left="11040" w:hanging="180"/>
      </w:pPr>
    </w:lvl>
    <w:lvl w:ilvl="6" w:tplc="0419000F" w:tentative="1">
      <w:start w:val="1"/>
      <w:numFmt w:val="decimal"/>
      <w:lvlText w:val="%7."/>
      <w:lvlJc w:val="left"/>
      <w:pPr>
        <w:ind w:left="11760" w:hanging="360"/>
      </w:pPr>
    </w:lvl>
    <w:lvl w:ilvl="7" w:tplc="04190019" w:tentative="1">
      <w:start w:val="1"/>
      <w:numFmt w:val="lowerLetter"/>
      <w:lvlText w:val="%8."/>
      <w:lvlJc w:val="left"/>
      <w:pPr>
        <w:ind w:left="12480" w:hanging="360"/>
      </w:pPr>
    </w:lvl>
    <w:lvl w:ilvl="8" w:tplc="0419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0" w15:restartNumberingAfterBreak="0">
    <w:nsid w:val="25114127"/>
    <w:multiLevelType w:val="hybridMultilevel"/>
    <w:tmpl w:val="FAE8224C"/>
    <w:lvl w:ilvl="0" w:tplc="956E45D8">
      <w:start w:val="2020"/>
      <w:numFmt w:val="bullet"/>
      <w:lvlText w:val=""/>
      <w:lvlJc w:val="left"/>
      <w:pPr>
        <w:ind w:left="49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 w15:restartNumberingAfterBreak="0">
    <w:nsid w:val="27977872"/>
    <w:multiLevelType w:val="hybridMultilevel"/>
    <w:tmpl w:val="90E652BA"/>
    <w:lvl w:ilvl="0" w:tplc="498AC1D4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DBC5206"/>
    <w:multiLevelType w:val="hybridMultilevel"/>
    <w:tmpl w:val="C3CCE858"/>
    <w:lvl w:ilvl="0" w:tplc="AC4EA45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212FE"/>
    <w:multiLevelType w:val="hybridMultilevel"/>
    <w:tmpl w:val="8C24A5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83A37"/>
    <w:multiLevelType w:val="multilevel"/>
    <w:tmpl w:val="FB28C5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6" w15:restartNumberingAfterBreak="0">
    <w:nsid w:val="36620FDA"/>
    <w:multiLevelType w:val="hybridMultilevel"/>
    <w:tmpl w:val="9FC859C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9CC7DBE"/>
    <w:multiLevelType w:val="hybridMultilevel"/>
    <w:tmpl w:val="A33489B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EA037A1"/>
    <w:multiLevelType w:val="hybridMultilevel"/>
    <w:tmpl w:val="43187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D3D5F"/>
    <w:multiLevelType w:val="hybridMultilevel"/>
    <w:tmpl w:val="A30EF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1770E88"/>
    <w:multiLevelType w:val="hybridMultilevel"/>
    <w:tmpl w:val="C8807B2E"/>
    <w:lvl w:ilvl="0" w:tplc="504E474E">
      <w:start w:val="1"/>
      <w:numFmt w:val="decimal"/>
      <w:lvlText w:val="%1."/>
      <w:lvlJc w:val="left"/>
      <w:pPr>
        <w:ind w:left="420" w:hanging="360"/>
      </w:pPr>
      <w:rPr>
        <w:rFonts w:asciiTheme="minorHAnsi" w:hAnsiTheme="minorHAnsi" w:cstheme="minorBid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5D3D3C2C"/>
    <w:multiLevelType w:val="hybridMultilevel"/>
    <w:tmpl w:val="43187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CE720E"/>
    <w:multiLevelType w:val="hybridMultilevel"/>
    <w:tmpl w:val="CB1812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E05AD"/>
    <w:multiLevelType w:val="multilevel"/>
    <w:tmpl w:val="38405E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 w15:restartNumberingAfterBreak="0">
    <w:nsid w:val="646D029A"/>
    <w:multiLevelType w:val="hybridMultilevel"/>
    <w:tmpl w:val="58F056FA"/>
    <w:lvl w:ilvl="0" w:tplc="359889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7" w15:restartNumberingAfterBreak="0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F557B6"/>
    <w:multiLevelType w:val="hybridMultilevel"/>
    <w:tmpl w:val="5502BE04"/>
    <w:lvl w:ilvl="0" w:tplc="1EA27C30">
      <w:start w:val="1"/>
      <w:numFmt w:val="decimal"/>
      <w:lvlText w:val="%1)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BD2E0FD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0464BC9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0D50F06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E3EC95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202EA5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B35C4F0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DECB54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A318438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9" w15:restartNumberingAfterBreak="0">
    <w:nsid w:val="65680988"/>
    <w:multiLevelType w:val="multilevel"/>
    <w:tmpl w:val="E99A482C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2"/>
      <w:numFmt w:val="decimal"/>
      <w:isLgl/>
      <w:lvlText w:val="%1.%2."/>
      <w:lvlJc w:val="left"/>
      <w:pPr>
        <w:ind w:left="90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  <w:sz w:val="28"/>
      </w:rPr>
    </w:lvl>
  </w:abstractNum>
  <w:abstractNum w:abstractNumId="30" w15:restartNumberingAfterBreak="0">
    <w:nsid w:val="6B027A6F"/>
    <w:multiLevelType w:val="multilevel"/>
    <w:tmpl w:val="7FCC1A9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 w15:restartNumberingAfterBreak="0">
    <w:nsid w:val="720161FD"/>
    <w:multiLevelType w:val="hybridMultilevel"/>
    <w:tmpl w:val="37F2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D214B"/>
    <w:multiLevelType w:val="hybridMultilevel"/>
    <w:tmpl w:val="AE64E828"/>
    <w:lvl w:ilvl="0" w:tplc="5B0C30A6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792670C"/>
    <w:multiLevelType w:val="hybridMultilevel"/>
    <w:tmpl w:val="3DD2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042447"/>
    <w:multiLevelType w:val="multilevel"/>
    <w:tmpl w:val="936866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35" w15:restartNumberingAfterBreak="0">
    <w:nsid w:val="7D64479C"/>
    <w:multiLevelType w:val="hybridMultilevel"/>
    <w:tmpl w:val="FAA089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35EFF"/>
    <w:multiLevelType w:val="multilevel"/>
    <w:tmpl w:val="763AF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8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7"/>
  </w:num>
  <w:num w:numId="4">
    <w:abstractNumId w:val="22"/>
  </w:num>
  <w:num w:numId="5">
    <w:abstractNumId w:val="34"/>
  </w:num>
  <w:num w:numId="6">
    <w:abstractNumId w:val="3"/>
  </w:num>
  <w:num w:numId="7">
    <w:abstractNumId w:val="14"/>
  </w:num>
  <w:num w:numId="8">
    <w:abstractNumId w:val="7"/>
  </w:num>
  <w:num w:numId="9">
    <w:abstractNumId w:val="25"/>
  </w:num>
  <w:num w:numId="10">
    <w:abstractNumId w:val="36"/>
  </w:num>
  <w:num w:numId="11">
    <w:abstractNumId w:val="29"/>
  </w:num>
  <w:num w:numId="12">
    <w:abstractNumId w:val="30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8"/>
  </w:num>
  <w:num w:numId="16">
    <w:abstractNumId w:val="6"/>
  </w:num>
  <w:num w:numId="17">
    <w:abstractNumId w:val="33"/>
  </w:num>
  <w:num w:numId="18">
    <w:abstractNumId w:val="17"/>
  </w:num>
  <w:num w:numId="19">
    <w:abstractNumId w:val="8"/>
  </w:num>
  <w:num w:numId="20">
    <w:abstractNumId w:val="26"/>
  </w:num>
  <w:num w:numId="21">
    <w:abstractNumId w:val="24"/>
  </w:num>
  <w:num w:numId="22">
    <w:abstractNumId w:val="16"/>
  </w:num>
  <w:num w:numId="23">
    <w:abstractNumId w:val="35"/>
  </w:num>
  <w:num w:numId="24">
    <w:abstractNumId w:val="4"/>
  </w:num>
  <w:num w:numId="25">
    <w:abstractNumId w:val="13"/>
  </w:num>
  <w:num w:numId="26">
    <w:abstractNumId w:val="31"/>
  </w:num>
  <w:num w:numId="27">
    <w:abstractNumId w:val="21"/>
  </w:num>
  <w:num w:numId="28">
    <w:abstractNumId w:val="5"/>
  </w:num>
  <w:num w:numId="29">
    <w:abstractNumId w:val="19"/>
  </w:num>
  <w:num w:numId="30">
    <w:abstractNumId w:val="23"/>
  </w:num>
  <w:num w:numId="31">
    <w:abstractNumId w:val="11"/>
  </w:num>
  <w:num w:numId="32">
    <w:abstractNumId w:val="10"/>
  </w:num>
  <w:num w:numId="33">
    <w:abstractNumId w:val="15"/>
  </w:num>
  <w:num w:numId="34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60C29"/>
    <w:rsid w:val="00061885"/>
    <w:rsid w:val="000672E5"/>
    <w:rsid w:val="000703C1"/>
    <w:rsid w:val="00073D11"/>
    <w:rsid w:val="000841C8"/>
    <w:rsid w:val="00085DF6"/>
    <w:rsid w:val="00090BBA"/>
    <w:rsid w:val="00091E91"/>
    <w:rsid w:val="0009494C"/>
    <w:rsid w:val="000A13FE"/>
    <w:rsid w:val="000A1643"/>
    <w:rsid w:val="000A5E77"/>
    <w:rsid w:val="000A71CB"/>
    <w:rsid w:val="000B0E4C"/>
    <w:rsid w:val="000B2C83"/>
    <w:rsid w:val="000B5B61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C50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3C29"/>
    <w:rsid w:val="00153ED3"/>
    <w:rsid w:val="001548BF"/>
    <w:rsid w:val="00157C28"/>
    <w:rsid w:val="0016088E"/>
    <w:rsid w:val="0016547C"/>
    <w:rsid w:val="00166C82"/>
    <w:rsid w:val="0017010D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4BA1"/>
    <w:rsid w:val="001C72E4"/>
    <w:rsid w:val="001D1A35"/>
    <w:rsid w:val="001D2EFE"/>
    <w:rsid w:val="001D310A"/>
    <w:rsid w:val="001D32AE"/>
    <w:rsid w:val="001D3E92"/>
    <w:rsid w:val="001E0CD1"/>
    <w:rsid w:val="001E4487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68C3"/>
    <w:rsid w:val="00216932"/>
    <w:rsid w:val="00217074"/>
    <w:rsid w:val="0022274C"/>
    <w:rsid w:val="00223C85"/>
    <w:rsid w:val="00243448"/>
    <w:rsid w:val="002463FE"/>
    <w:rsid w:val="0024711B"/>
    <w:rsid w:val="00247B7A"/>
    <w:rsid w:val="0025042E"/>
    <w:rsid w:val="0025149D"/>
    <w:rsid w:val="00252D56"/>
    <w:rsid w:val="00253022"/>
    <w:rsid w:val="002530ED"/>
    <w:rsid w:val="0025325E"/>
    <w:rsid w:val="00255FA6"/>
    <w:rsid w:val="00256368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071A"/>
    <w:rsid w:val="002A2FDA"/>
    <w:rsid w:val="002A7750"/>
    <w:rsid w:val="002B19B0"/>
    <w:rsid w:val="002B1F79"/>
    <w:rsid w:val="002B2B3C"/>
    <w:rsid w:val="002B31BB"/>
    <w:rsid w:val="002C4E97"/>
    <w:rsid w:val="002C5173"/>
    <w:rsid w:val="002C55E5"/>
    <w:rsid w:val="002C5E40"/>
    <w:rsid w:val="002D1152"/>
    <w:rsid w:val="002D7D10"/>
    <w:rsid w:val="002D7E76"/>
    <w:rsid w:val="002E15DA"/>
    <w:rsid w:val="002E2990"/>
    <w:rsid w:val="002E2B93"/>
    <w:rsid w:val="002E583F"/>
    <w:rsid w:val="002E5916"/>
    <w:rsid w:val="002E65BA"/>
    <w:rsid w:val="002F3A3B"/>
    <w:rsid w:val="002F468D"/>
    <w:rsid w:val="002F6FA1"/>
    <w:rsid w:val="00303749"/>
    <w:rsid w:val="0030385E"/>
    <w:rsid w:val="00306B67"/>
    <w:rsid w:val="00310C2C"/>
    <w:rsid w:val="00311D63"/>
    <w:rsid w:val="00312195"/>
    <w:rsid w:val="00320401"/>
    <w:rsid w:val="0032113B"/>
    <w:rsid w:val="00323549"/>
    <w:rsid w:val="003270C6"/>
    <w:rsid w:val="00333FDA"/>
    <w:rsid w:val="00341A4A"/>
    <w:rsid w:val="003455B4"/>
    <w:rsid w:val="00345D64"/>
    <w:rsid w:val="00346D0C"/>
    <w:rsid w:val="0034790C"/>
    <w:rsid w:val="003561D6"/>
    <w:rsid w:val="003565F5"/>
    <w:rsid w:val="00356D45"/>
    <w:rsid w:val="00357B99"/>
    <w:rsid w:val="0036041F"/>
    <w:rsid w:val="003632D2"/>
    <w:rsid w:val="0036470F"/>
    <w:rsid w:val="00364813"/>
    <w:rsid w:val="00367834"/>
    <w:rsid w:val="003704A3"/>
    <w:rsid w:val="003715AD"/>
    <w:rsid w:val="00372FFC"/>
    <w:rsid w:val="00374B60"/>
    <w:rsid w:val="003813EA"/>
    <w:rsid w:val="00382E62"/>
    <w:rsid w:val="00383315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11D67"/>
    <w:rsid w:val="00413781"/>
    <w:rsid w:val="00420CD8"/>
    <w:rsid w:val="00422BFF"/>
    <w:rsid w:val="00442068"/>
    <w:rsid w:val="004422A2"/>
    <w:rsid w:val="00442359"/>
    <w:rsid w:val="004454D6"/>
    <w:rsid w:val="00447653"/>
    <w:rsid w:val="00456F83"/>
    <w:rsid w:val="0046166F"/>
    <w:rsid w:val="004658D6"/>
    <w:rsid w:val="0047101D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7798"/>
    <w:rsid w:val="004D4744"/>
    <w:rsid w:val="004E0998"/>
    <w:rsid w:val="004E351B"/>
    <w:rsid w:val="004E584D"/>
    <w:rsid w:val="004E74A4"/>
    <w:rsid w:val="004F0983"/>
    <w:rsid w:val="004F2E98"/>
    <w:rsid w:val="004F52C1"/>
    <w:rsid w:val="004F6B19"/>
    <w:rsid w:val="004F6FC3"/>
    <w:rsid w:val="004F73B3"/>
    <w:rsid w:val="005045AE"/>
    <w:rsid w:val="005129F4"/>
    <w:rsid w:val="00513FD9"/>
    <w:rsid w:val="00514843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F90"/>
    <w:rsid w:val="00576DB6"/>
    <w:rsid w:val="00583682"/>
    <w:rsid w:val="00585DC4"/>
    <w:rsid w:val="00586BFC"/>
    <w:rsid w:val="005904A3"/>
    <w:rsid w:val="0059636B"/>
    <w:rsid w:val="005A1442"/>
    <w:rsid w:val="005A1883"/>
    <w:rsid w:val="005A4D14"/>
    <w:rsid w:val="005A59EF"/>
    <w:rsid w:val="005B6239"/>
    <w:rsid w:val="005B74B0"/>
    <w:rsid w:val="005C16A4"/>
    <w:rsid w:val="005C1F8E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6A0D"/>
    <w:rsid w:val="005E6C16"/>
    <w:rsid w:val="005E78D9"/>
    <w:rsid w:val="005F011C"/>
    <w:rsid w:val="005F2818"/>
    <w:rsid w:val="005F2D30"/>
    <w:rsid w:val="005F410C"/>
    <w:rsid w:val="005F4F11"/>
    <w:rsid w:val="005F67D5"/>
    <w:rsid w:val="00601634"/>
    <w:rsid w:val="00602AA6"/>
    <w:rsid w:val="00603D76"/>
    <w:rsid w:val="00606093"/>
    <w:rsid w:val="00610C53"/>
    <w:rsid w:val="00610D04"/>
    <w:rsid w:val="0061749B"/>
    <w:rsid w:val="0062167F"/>
    <w:rsid w:val="0062279F"/>
    <w:rsid w:val="00622E51"/>
    <w:rsid w:val="00623C19"/>
    <w:rsid w:val="00623D07"/>
    <w:rsid w:val="00625741"/>
    <w:rsid w:val="006268AD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7605"/>
    <w:rsid w:val="00687EE4"/>
    <w:rsid w:val="0069193F"/>
    <w:rsid w:val="00694098"/>
    <w:rsid w:val="006975AE"/>
    <w:rsid w:val="00697A3A"/>
    <w:rsid w:val="006A3DF6"/>
    <w:rsid w:val="006A4218"/>
    <w:rsid w:val="006A6247"/>
    <w:rsid w:val="006B0F14"/>
    <w:rsid w:val="006B1DC0"/>
    <w:rsid w:val="006C103F"/>
    <w:rsid w:val="006D45A1"/>
    <w:rsid w:val="006D4764"/>
    <w:rsid w:val="006D48E2"/>
    <w:rsid w:val="006D54DC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7005A7"/>
    <w:rsid w:val="00705505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AED"/>
    <w:rsid w:val="00750282"/>
    <w:rsid w:val="007505C1"/>
    <w:rsid w:val="0075321E"/>
    <w:rsid w:val="00753847"/>
    <w:rsid w:val="00754D12"/>
    <w:rsid w:val="00757474"/>
    <w:rsid w:val="0076336A"/>
    <w:rsid w:val="00770795"/>
    <w:rsid w:val="00773A82"/>
    <w:rsid w:val="00774133"/>
    <w:rsid w:val="00775E2E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4A9F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E09"/>
    <w:rsid w:val="00835643"/>
    <w:rsid w:val="0084034C"/>
    <w:rsid w:val="00841A7E"/>
    <w:rsid w:val="008444CA"/>
    <w:rsid w:val="00844F4F"/>
    <w:rsid w:val="008450F0"/>
    <w:rsid w:val="008474EC"/>
    <w:rsid w:val="00847A6E"/>
    <w:rsid w:val="0085543E"/>
    <w:rsid w:val="008561EE"/>
    <w:rsid w:val="00861130"/>
    <w:rsid w:val="0086531F"/>
    <w:rsid w:val="0086575F"/>
    <w:rsid w:val="0087093B"/>
    <w:rsid w:val="008743EA"/>
    <w:rsid w:val="00876299"/>
    <w:rsid w:val="0088205C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49E0"/>
    <w:rsid w:val="00900822"/>
    <w:rsid w:val="009027EC"/>
    <w:rsid w:val="00905667"/>
    <w:rsid w:val="00907E60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16BA"/>
    <w:rsid w:val="0094501D"/>
    <w:rsid w:val="00951877"/>
    <w:rsid w:val="00951884"/>
    <w:rsid w:val="00952B14"/>
    <w:rsid w:val="009563EC"/>
    <w:rsid w:val="0096253C"/>
    <w:rsid w:val="009633ED"/>
    <w:rsid w:val="0096418C"/>
    <w:rsid w:val="00965112"/>
    <w:rsid w:val="00971C7F"/>
    <w:rsid w:val="00980A90"/>
    <w:rsid w:val="00982DFA"/>
    <w:rsid w:val="00983224"/>
    <w:rsid w:val="00983CD1"/>
    <w:rsid w:val="009845FB"/>
    <w:rsid w:val="00990BC0"/>
    <w:rsid w:val="00992642"/>
    <w:rsid w:val="00993B7F"/>
    <w:rsid w:val="00994FD7"/>
    <w:rsid w:val="00995C21"/>
    <w:rsid w:val="0099652C"/>
    <w:rsid w:val="00997730"/>
    <w:rsid w:val="009A0B97"/>
    <w:rsid w:val="009A348B"/>
    <w:rsid w:val="009A4103"/>
    <w:rsid w:val="009A474A"/>
    <w:rsid w:val="009A532C"/>
    <w:rsid w:val="009A7CD2"/>
    <w:rsid w:val="009B06B5"/>
    <w:rsid w:val="009B2B21"/>
    <w:rsid w:val="009B414D"/>
    <w:rsid w:val="009B51F7"/>
    <w:rsid w:val="009B5AA3"/>
    <w:rsid w:val="009B6018"/>
    <w:rsid w:val="009B7106"/>
    <w:rsid w:val="009C05CA"/>
    <w:rsid w:val="009C60E1"/>
    <w:rsid w:val="009D2D20"/>
    <w:rsid w:val="009D4886"/>
    <w:rsid w:val="009D48DE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4860"/>
    <w:rsid w:val="00A00D8E"/>
    <w:rsid w:val="00A00E0F"/>
    <w:rsid w:val="00A02E74"/>
    <w:rsid w:val="00A04B6E"/>
    <w:rsid w:val="00A0725E"/>
    <w:rsid w:val="00A075F7"/>
    <w:rsid w:val="00A0764C"/>
    <w:rsid w:val="00A117BA"/>
    <w:rsid w:val="00A13E16"/>
    <w:rsid w:val="00A146D2"/>
    <w:rsid w:val="00A14BC2"/>
    <w:rsid w:val="00A178E6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B9B"/>
    <w:rsid w:val="00A6594A"/>
    <w:rsid w:val="00A6701A"/>
    <w:rsid w:val="00A67FF8"/>
    <w:rsid w:val="00A7252B"/>
    <w:rsid w:val="00A72588"/>
    <w:rsid w:val="00A777D1"/>
    <w:rsid w:val="00A81BFB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2683"/>
    <w:rsid w:val="00AD4373"/>
    <w:rsid w:val="00AE00C9"/>
    <w:rsid w:val="00AE143A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72C7"/>
    <w:rsid w:val="00B20380"/>
    <w:rsid w:val="00B203F7"/>
    <w:rsid w:val="00B2146A"/>
    <w:rsid w:val="00B22B88"/>
    <w:rsid w:val="00B231DA"/>
    <w:rsid w:val="00B250CC"/>
    <w:rsid w:val="00B258EC"/>
    <w:rsid w:val="00B32A6D"/>
    <w:rsid w:val="00B34530"/>
    <w:rsid w:val="00B35407"/>
    <w:rsid w:val="00B35FAD"/>
    <w:rsid w:val="00B36365"/>
    <w:rsid w:val="00B3652E"/>
    <w:rsid w:val="00B40F20"/>
    <w:rsid w:val="00B4394B"/>
    <w:rsid w:val="00B45D4C"/>
    <w:rsid w:val="00B50546"/>
    <w:rsid w:val="00B507BF"/>
    <w:rsid w:val="00B52638"/>
    <w:rsid w:val="00B534FA"/>
    <w:rsid w:val="00B53BB5"/>
    <w:rsid w:val="00B54162"/>
    <w:rsid w:val="00B55992"/>
    <w:rsid w:val="00B57CDA"/>
    <w:rsid w:val="00B611F5"/>
    <w:rsid w:val="00B64358"/>
    <w:rsid w:val="00B701AA"/>
    <w:rsid w:val="00B7157E"/>
    <w:rsid w:val="00B71E4B"/>
    <w:rsid w:val="00B748AC"/>
    <w:rsid w:val="00B77273"/>
    <w:rsid w:val="00B87F2B"/>
    <w:rsid w:val="00B9081C"/>
    <w:rsid w:val="00B918F8"/>
    <w:rsid w:val="00B96152"/>
    <w:rsid w:val="00B96FBF"/>
    <w:rsid w:val="00B970CF"/>
    <w:rsid w:val="00B97C8C"/>
    <w:rsid w:val="00BA03E1"/>
    <w:rsid w:val="00BA1849"/>
    <w:rsid w:val="00BA1D35"/>
    <w:rsid w:val="00BA39BF"/>
    <w:rsid w:val="00BB1CA4"/>
    <w:rsid w:val="00BB1CF9"/>
    <w:rsid w:val="00BB682E"/>
    <w:rsid w:val="00BC0825"/>
    <w:rsid w:val="00BC7305"/>
    <w:rsid w:val="00BC7398"/>
    <w:rsid w:val="00BD006D"/>
    <w:rsid w:val="00BD18EA"/>
    <w:rsid w:val="00BD3342"/>
    <w:rsid w:val="00BE1BD9"/>
    <w:rsid w:val="00BF3B60"/>
    <w:rsid w:val="00BF5193"/>
    <w:rsid w:val="00BF5D97"/>
    <w:rsid w:val="00BF7329"/>
    <w:rsid w:val="00C004B2"/>
    <w:rsid w:val="00C00EC4"/>
    <w:rsid w:val="00C01906"/>
    <w:rsid w:val="00C051A9"/>
    <w:rsid w:val="00C07186"/>
    <w:rsid w:val="00C071AC"/>
    <w:rsid w:val="00C12CEA"/>
    <w:rsid w:val="00C14E72"/>
    <w:rsid w:val="00C205AE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37DF3"/>
    <w:rsid w:val="00C400C9"/>
    <w:rsid w:val="00C40BDB"/>
    <w:rsid w:val="00C463E8"/>
    <w:rsid w:val="00C5134A"/>
    <w:rsid w:val="00C51EAD"/>
    <w:rsid w:val="00C532B4"/>
    <w:rsid w:val="00C60954"/>
    <w:rsid w:val="00C60B15"/>
    <w:rsid w:val="00C60EBE"/>
    <w:rsid w:val="00C61AF9"/>
    <w:rsid w:val="00C639E9"/>
    <w:rsid w:val="00C65BFD"/>
    <w:rsid w:val="00C667E4"/>
    <w:rsid w:val="00C671E3"/>
    <w:rsid w:val="00C676DE"/>
    <w:rsid w:val="00C70A5C"/>
    <w:rsid w:val="00C71173"/>
    <w:rsid w:val="00C76383"/>
    <w:rsid w:val="00C80057"/>
    <w:rsid w:val="00C804B0"/>
    <w:rsid w:val="00C81844"/>
    <w:rsid w:val="00C85C09"/>
    <w:rsid w:val="00C87F4D"/>
    <w:rsid w:val="00C91E51"/>
    <w:rsid w:val="00C93EB6"/>
    <w:rsid w:val="00CA38AA"/>
    <w:rsid w:val="00CA58B8"/>
    <w:rsid w:val="00CA7D9D"/>
    <w:rsid w:val="00CB612A"/>
    <w:rsid w:val="00CB7623"/>
    <w:rsid w:val="00CC142A"/>
    <w:rsid w:val="00CC19C4"/>
    <w:rsid w:val="00CC1E0A"/>
    <w:rsid w:val="00CC73FA"/>
    <w:rsid w:val="00CD0E50"/>
    <w:rsid w:val="00CD1BDB"/>
    <w:rsid w:val="00CD2A3E"/>
    <w:rsid w:val="00CD2B88"/>
    <w:rsid w:val="00CD34F5"/>
    <w:rsid w:val="00CD545B"/>
    <w:rsid w:val="00CE13E1"/>
    <w:rsid w:val="00CE1FF6"/>
    <w:rsid w:val="00CE3BA4"/>
    <w:rsid w:val="00CE615F"/>
    <w:rsid w:val="00CF21F4"/>
    <w:rsid w:val="00CF355C"/>
    <w:rsid w:val="00D00A12"/>
    <w:rsid w:val="00D03143"/>
    <w:rsid w:val="00D03A1E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791B"/>
    <w:rsid w:val="00D42173"/>
    <w:rsid w:val="00D444F0"/>
    <w:rsid w:val="00D45E38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57DA"/>
    <w:rsid w:val="00D76259"/>
    <w:rsid w:val="00D763BC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2BC1"/>
    <w:rsid w:val="00DA4A0A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7F88"/>
    <w:rsid w:val="00E22639"/>
    <w:rsid w:val="00E32A77"/>
    <w:rsid w:val="00E34BDA"/>
    <w:rsid w:val="00E3544C"/>
    <w:rsid w:val="00E4320C"/>
    <w:rsid w:val="00E44209"/>
    <w:rsid w:val="00E449BA"/>
    <w:rsid w:val="00E44C25"/>
    <w:rsid w:val="00E47A11"/>
    <w:rsid w:val="00E605A8"/>
    <w:rsid w:val="00E63263"/>
    <w:rsid w:val="00E64AC4"/>
    <w:rsid w:val="00E67808"/>
    <w:rsid w:val="00E704F1"/>
    <w:rsid w:val="00E73AD6"/>
    <w:rsid w:val="00E751CA"/>
    <w:rsid w:val="00E75638"/>
    <w:rsid w:val="00E81B94"/>
    <w:rsid w:val="00E822EC"/>
    <w:rsid w:val="00E82436"/>
    <w:rsid w:val="00E8695E"/>
    <w:rsid w:val="00E86AA5"/>
    <w:rsid w:val="00E91373"/>
    <w:rsid w:val="00E97CAF"/>
    <w:rsid w:val="00E97CBF"/>
    <w:rsid w:val="00EA2030"/>
    <w:rsid w:val="00EA5A27"/>
    <w:rsid w:val="00EB4713"/>
    <w:rsid w:val="00EC3EAC"/>
    <w:rsid w:val="00EC7C56"/>
    <w:rsid w:val="00ED1837"/>
    <w:rsid w:val="00ED2E86"/>
    <w:rsid w:val="00ED2FAE"/>
    <w:rsid w:val="00ED6156"/>
    <w:rsid w:val="00ED710D"/>
    <w:rsid w:val="00EE1FEE"/>
    <w:rsid w:val="00EE4FED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24A9B"/>
    <w:rsid w:val="00F330B1"/>
    <w:rsid w:val="00F33380"/>
    <w:rsid w:val="00F3447D"/>
    <w:rsid w:val="00F400E9"/>
    <w:rsid w:val="00F4159C"/>
    <w:rsid w:val="00F424E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A0703"/>
    <w:rsid w:val="00FA5A0D"/>
    <w:rsid w:val="00FB0A84"/>
    <w:rsid w:val="00FB1C5E"/>
    <w:rsid w:val="00FB4D15"/>
    <w:rsid w:val="00FB51F0"/>
    <w:rsid w:val="00FC0EBC"/>
    <w:rsid w:val="00FC4580"/>
    <w:rsid w:val="00FD1695"/>
    <w:rsid w:val="00FD1FD2"/>
    <w:rsid w:val="00FD39E1"/>
    <w:rsid w:val="00FE13D6"/>
    <w:rsid w:val="00FE223C"/>
    <w:rsid w:val="00FE441A"/>
    <w:rsid w:val="00FF4A57"/>
    <w:rsid w:val="00FF6541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4ECBE6-0053-4F6C-87AE-72F07D6F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uiPriority w:val="59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uiPriority w:val="99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iPriority w:val="99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uiPriority w:val="99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character" w:customStyle="1" w:styleId="1ff6">
    <w:name w:val="Тема примечания Знак1"/>
    <w:basedOn w:val="aff7"/>
    <w:uiPriority w:val="99"/>
    <w:semiHidden/>
    <w:rsid w:val="006174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://toguchin.org/&#1069;&#1082;&#1086;&#1085;&#1086;&#1084;&#1080;&#1082;&#1072;/&#1052;&#1072;&#1083;&#1086;&#1077;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RLAW049;n=43745;fld=134;dst=10028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docs.cntd.ru/document/49900295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12609" TargetMode="External"/><Relationship Id="rId20" Type="http://schemas.openxmlformats.org/officeDocument/2006/relationships/hyperlink" Target="http://docs.cntd.ru/document/4990029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docs.cntd.ru/document/90231260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F425-FAC5-49A2-BB01-ED2451847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7989</Words>
  <Characters>45539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Ostanina Tatyana</cp:lastModifiedBy>
  <cp:revision>9</cp:revision>
  <cp:lastPrinted>2022-10-10T04:36:00Z</cp:lastPrinted>
  <dcterms:created xsi:type="dcterms:W3CDTF">2022-10-07T02:19:00Z</dcterms:created>
  <dcterms:modified xsi:type="dcterms:W3CDTF">2022-10-10T04:52:00Z</dcterms:modified>
</cp:coreProperties>
</file>