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FF" w:rsidRPr="00E418FF" w:rsidRDefault="00E418FF" w:rsidP="00E418FF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Информация об участниках</w:t>
      </w:r>
    </w:p>
    <w:p w:rsidR="00E418FF" w:rsidRPr="00E418FF" w:rsidRDefault="00E418FF" w:rsidP="00E418FF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конкурсного отбора для предоставлении субсидии юридическим лицам, индивидуальным предпринимателям, а также физическим лицам -производителям товаров, работ, услуг на реализацию </w:t>
      </w:r>
      <w:proofErr w:type="gramStart"/>
      <w:r w:rsidRPr="00E418FF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E418FF">
        <w:rPr>
          <w:rFonts w:ascii="Times New Roman" w:hAnsi="Times New Roman" w:cs="Times New Roman"/>
          <w:sz w:val="28"/>
          <w:szCs w:val="28"/>
        </w:rPr>
        <w:t xml:space="preserve"> осуществляющих в сфере транспортного обслуживания населения в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1. ОБЪЯВЛЕНИЕ о проведении конкурсного отбора  для предоставлении субсидии юридическим лицам, индивидуальным предпринимателям, а также физическим лицам -производителям товаров,  работ, услуг на реализацию мероприятий осуществляющих в сфере транспортного обслуживания населения в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из бюджета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было размещено на едином портале http://budget.gov.ru/epbs/registry/law/attachment?id=130038 и официальном сайте Администрации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https://toguchin.nso.ru/ в разделе «Отдел строительства», расположенном по ссылке https://toguchin.nso.ru/page/8433 во вкладке «Конкурсный отбор».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2.Приём заявок осуществлялся с 26.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418F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18FF">
        <w:rPr>
          <w:rFonts w:ascii="Times New Roman" w:hAnsi="Times New Roman" w:cs="Times New Roman"/>
          <w:sz w:val="28"/>
          <w:szCs w:val="28"/>
        </w:rPr>
        <w:t xml:space="preserve"> по 2</w:t>
      </w:r>
      <w:r>
        <w:rPr>
          <w:rFonts w:ascii="Times New Roman" w:hAnsi="Times New Roman" w:cs="Times New Roman"/>
          <w:sz w:val="28"/>
          <w:szCs w:val="28"/>
        </w:rPr>
        <w:t>6.10</w:t>
      </w:r>
      <w:r w:rsidRPr="00E418F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418FF">
        <w:rPr>
          <w:rFonts w:ascii="Times New Roman" w:hAnsi="Times New Roman" w:cs="Times New Roman"/>
          <w:sz w:val="28"/>
          <w:szCs w:val="28"/>
        </w:rPr>
        <w:t>г.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3.Подана одна заявка от МУП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Тогучинское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автотранспортное предприятие», дата подачи </w:t>
      </w:r>
      <w:r>
        <w:rPr>
          <w:rFonts w:ascii="Times New Roman" w:hAnsi="Times New Roman" w:cs="Times New Roman"/>
          <w:sz w:val="28"/>
          <w:szCs w:val="28"/>
        </w:rPr>
        <w:t>25.10</w:t>
      </w:r>
      <w:r w:rsidRPr="00E418F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18FF">
        <w:rPr>
          <w:rFonts w:ascii="Times New Roman" w:hAnsi="Times New Roman" w:cs="Times New Roman"/>
          <w:sz w:val="28"/>
          <w:szCs w:val="28"/>
        </w:rPr>
        <w:t xml:space="preserve"> г.,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8FF">
        <w:rPr>
          <w:rFonts w:ascii="Times New Roman" w:hAnsi="Times New Roman" w:cs="Times New Roman"/>
          <w:sz w:val="28"/>
          <w:szCs w:val="28"/>
        </w:rPr>
        <w:t>час. 36 мин.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4. Заседание комиссии состоялось 2</w:t>
      </w:r>
      <w:r>
        <w:rPr>
          <w:rFonts w:ascii="Times New Roman" w:hAnsi="Times New Roman" w:cs="Times New Roman"/>
          <w:sz w:val="28"/>
          <w:szCs w:val="28"/>
        </w:rPr>
        <w:t xml:space="preserve">7.10.2022 </w:t>
      </w:r>
      <w:r w:rsidRPr="00E418FF">
        <w:rPr>
          <w:rFonts w:ascii="Times New Roman" w:hAnsi="Times New Roman" w:cs="Times New Roman"/>
          <w:sz w:val="28"/>
          <w:szCs w:val="28"/>
        </w:rPr>
        <w:t xml:space="preserve">г., 10 час. 00 мин.,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. № 43 администрации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5. Рассмотрена заявка МУП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Тогучинское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автотранспортное предприятие»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6. Комиссией проведена бальная оценка заявки МУП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Тогучинское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автотранспортное предприятие», 2</w:t>
      </w:r>
      <w:r>
        <w:rPr>
          <w:rFonts w:ascii="Times New Roman" w:hAnsi="Times New Roman" w:cs="Times New Roman"/>
          <w:sz w:val="28"/>
          <w:szCs w:val="28"/>
        </w:rPr>
        <w:t xml:space="preserve">7.10.2022 </w:t>
      </w:r>
      <w:r w:rsidRPr="00E418FF">
        <w:rPr>
          <w:rFonts w:ascii="Times New Roman" w:hAnsi="Times New Roman" w:cs="Times New Roman"/>
          <w:sz w:val="28"/>
          <w:szCs w:val="28"/>
        </w:rPr>
        <w:t xml:space="preserve">г., 10 час. 35 мин.,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. № 43 администрации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7. Участников конкурса, заявки которых были отклонены, нет.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8. В результате проведения бальной оценки заявке МУП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Тогучинское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автотранспортное предприятие» присвоен номер № 1, итого баллов – 1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418F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   Бальная оценка была проведена по следующим по критериям: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  - 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 них опыта работы в </w:t>
      </w:r>
      <w:r w:rsidRPr="00E418FF">
        <w:rPr>
          <w:rFonts w:ascii="Times New Roman" w:hAnsi="Times New Roman" w:cs="Times New Roman"/>
          <w:sz w:val="28"/>
          <w:szCs w:val="28"/>
        </w:rPr>
        <w:lastRenderedPageBreak/>
        <w:t>сфере транспортного обслуживания населения), в соответствии с минимальными требованиями.</w:t>
      </w:r>
      <w:r w:rsidRPr="00E418FF">
        <w:rPr>
          <w:rFonts w:ascii="Times New Roman" w:hAnsi="Times New Roman" w:cs="Times New Roman"/>
          <w:sz w:val="28"/>
          <w:szCs w:val="28"/>
        </w:rPr>
        <w:tab/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При отсутствии подтверждающих документов – 0 баллов;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от 1 до 2 специалистов – 2 балла;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от 5 до 10 специалистов – 3 балла; 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свыше 10 специалистов – 5 баллов.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-Наличие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мероприятия государственной (муниципальной) программы, в соответствии с минимальными требованиями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При отсутствии оборудования -0 баллов;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от 1 до 5 единиц – 1 балл;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от 5 до 10 единиц – 2 балла;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свыше 10 единиц – 3 балла.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- Продолжительность осуществления деятельности субъекта на территории Новосибирской области в сфере транспортного обслуживания населения не менее 6 месяцев</w:t>
      </w:r>
      <w:r w:rsidRPr="00E418FF">
        <w:rPr>
          <w:rFonts w:ascii="Times New Roman" w:hAnsi="Times New Roman" w:cs="Times New Roman"/>
          <w:sz w:val="28"/>
          <w:szCs w:val="28"/>
        </w:rPr>
        <w:tab/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от 6 месяцев до 3 лет – 2 балла;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свыше 3 лет -3 балла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- Количество граждан, вовлеченных субъектом в реализацию мероприятия государственной (муниципальной) программы, количество муниципальных образований, на территории которых планируется реализовать (реализовано) мероприятие государственной (муниципальной программы  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от 1 до 10 человек – 0 баллов;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от 10 до 20 человек – 1 баллов;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от 21 до 30 человек -2 балла;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свыше </w:t>
      </w:r>
      <w:proofErr w:type="gramStart"/>
      <w:r w:rsidRPr="00E418FF">
        <w:rPr>
          <w:rFonts w:ascii="Times New Roman" w:hAnsi="Times New Roman" w:cs="Times New Roman"/>
          <w:sz w:val="28"/>
          <w:szCs w:val="28"/>
        </w:rPr>
        <w:t>31  человек</w:t>
      </w:r>
      <w:proofErr w:type="gramEnd"/>
      <w:r w:rsidRPr="00E418FF">
        <w:rPr>
          <w:rFonts w:ascii="Times New Roman" w:hAnsi="Times New Roman" w:cs="Times New Roman"/>
          <w:sz w:val="28"/>
          <w:szCs w:val="28"/>
        </w:rPr>
        <w:t xml:space="preserve"> -3 балла;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1 муниципальное образование - 0 баллов;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от 2 до 5 муниципальных образований – 1 балл;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от 5 до </w:t>
      </w:r>
      <w:proofErr w:type="gramStart"/>
      <w:r w:rsidRPr="00E418FF">
        <w:rPr>
          <w:rFonts w:ascii="Times New Roman" w:hAnsi="Times New Roman" w:cs="Times New Roman"/>
          <w:sz w:val="28"/>
          <w:szCs w:val="28"/>
        </w:rPr>
        <w:t>10  муниципальных</w:t>
      </w:r>
      <w:proofErr w:type="gramEnd"/>
      <w:r w:rsidRPr="00E418FF">
        <w:rPr>
          <w:rFonts w:ascii="Times New Roman" w:hAnsi="Times New Roman" w:cs="Times New Roman"/>
          <w:sz w:val="28"/>
          <w:szCs w:val="28"/>
        </w:rPr>
        <w:t xml:space="preserve"> образований – 2 балла;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Более 10 муниципальных образований – 3 балла.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Результаты бальной оценки заявки: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lastRenderedPageBreak/>
        <w:t xml:space="preserve">1) Наличие у субъекта квалифицированного кадрового потенциала: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Бориков</w:t>
            </w:r>
            <w:proofErr w:type="spellEnd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Романов В.М.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Житник В.Н.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Антошкина М.Н.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Карасев В.В.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Касько</w:t>
            </w:r>
            <w:proofErr w:type="spellEnd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2) Наличие (количество) оборудования: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Бориков</w:t>
            </w:r>
            <w:proofErr w:type="spellEnd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Романов В.М.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Житник В.Н.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Антошкина М.Н.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Карасев В.В.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Касько</w:t>
            </w:r>
            <w:proofErr w:type="spellEnd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3) Продолжительность осуществления деятельности в сфере транспортного обслуживания населения: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Бориков</w:t>
            </w:r>
            <w:proofErr w:type="spellEnd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Романов В.М.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Житник В.Н.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Антошкина М.Н.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Карасев В.В.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Касько</w:t>
            </w:r>
            <w:proofErr w:type="spellEnd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4) Количество граждан, вовлечённых субъектов в реализации мероприятий </w:t>
      </w:r>
      <w:proofErr w:type="gramStart"/>
      <w:r w:rsidRPr="00E418FF">
        <w:rPr>
          <w:rFonts w:ascii="Times New Roman" w:hAnsi="Times New Roman" w:cs="Times New Roman"/>
          <w:sz w:val="28"/>
          <w:szCs w:val="28"/>
        </w:rPr>
        <w:t>государственной  (</w:t>
      </w:r>
      <w:proofErr w:type="gramEnd"/>
      <w:r w:rsidRPr="00E418FF">
        <w:rPr>
          <w:rFonts w:ascii="Times New Roman" w:hAnsi="Times New Roman" w:cs="Times New Roman"/>
          <w:sz w:val="28"/>
          <w:szCs w:val="28"/>
        </w:rPr>
        <w:t>муниципальной программы: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Бориков</w:t>
            </w:r>
            <w:proofErr w:type="spellEnd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Романов В.М.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Житник В.Н.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Антошкина М.Н.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Карасев В.В.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Касько</w:t>
            </w:r>
            <w:proofErr w:type="spellEnd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>4) Количество муниципальных образований на территории которых планируется реализовать (реализовано) мероприятие государственной (муниципальной) программы: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Бориков</w:t>
            </w:r>
            <w:proofErr w:type="spellEnd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Романов В.М.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Житник В.Н.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Антошкина М.Н.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Карасев В.В.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8FF" w:rsidRPr="00E418FF" w:rsidTr="00633F15">
        <w:tc>
          <w:tcPr>
            <w:tcW w:w="4672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Касько</w:t>
            </w:r>
            <w:proofErr w:type="spellEnd"/>
            <w:r w:rsidRPr="00E418FF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4673" w:type="dxa"/>
          </w:tcPr>
          <w:p w:rsidR="00E418FF" w:rsidRPr="00E418FF" w:rsidRDefault="00E418FF" w:rsidP="00E418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8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</w:p>
    <w:p w:rsid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9. Комиссией принято решение оказать финансовую поддержку МУП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Тогучинское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автотранспортное предприятие» в сумме </w:t>
      </w:r>
      <w:r>
        <w:rPr>
          <w:rFonts w:ascii="Times New Roman" w:hAnsi="Times New Roman" w:cs="Times New Roman"/>
          <w:sz w:val="28"/>
          <w:szCs w:val="28"/>
        </w:rPr>
        <w:t>46209,00</w:t>
      </w:r>
      <w:r w:rsidRPr="00E418F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сорок шесть тысяч двести девять</w:t>
      </w:r>
      <w:r w:rsidRPr="00E418FF">
        <w:rPr>
          <w:rFonts w:ascii="Times New Roman" w:hAnsi="Times New Roman" w:cs="Times New Roman"/>
          <w:sz w:val="28"/>
          <w:szCs w:val="28"/>
        </w:rPr>
        <w:t xml:space="preserve">) рублей 00 коп. 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18FF">
        <w:rPr>
          <w:rFonts w:ascii="Times New Roman" w:hAnsi="Times New Roman" w:cs="Times New Roman"/>
          <w:sz w:val="28"/>
          <w:szCs w:val="28"/>
        </w:rPr>
        <w:t xml:space="preserve">Заключить соглашение с МУП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Тогучинское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автотранспортное предприятие» в течение 5 рабочих дней со дня принятия решения. 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Председатель комиссии-                                                       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Бориков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 Зам. председателя комиссии-                                                 Романов В.М.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 Секретарь комиссии-                                                              Житник В.Н.  Члены    комиссии-                                                                  Антошкина М.Н.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18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Карасев В.В.</w:t>
      </w:r>
    </w:p>
    <w:p w:rsidR="00E418FF" w:rsidRPr="00E418FF" w:rsidRDefault="00E418FF" w:rsidP="00E418FF">
      <w:pPr>
        <w:rPr>
          <w:rFonts w:ascii="Times New Roman" w:hAnsi="Times New Roman" w:cs="Times New Roman"/>
          <w:sz w:val="28"/>
          <w:szCs w:val="28"/>
        </w:rPr>
      </w:pPr>
      <w:r w:rsidRPr="00E418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E418FF">
        <w:rPr>
          <w:rFonts w:ascii="Times New Roman" w:hAnsi="Times New Roman" w:cs="Times New Roman"/>
          <w:sz w:val="28"/>
          <w:szCs w:val="28"/>
        </w:rPr>
        <w:t>Касько</w:t>
      </w:r>
      <w:proofErr w:type="spellEnd"/>
      <w:r w:rsidRPr="00E418FF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565DB6" w:rsidRPr="00E418FF" w:rsidRDefault="00565DB6">
      <w:pPr>
        <w:rPr>
          <w:rFonts w:ascii="Times New Roman" w:hAnsi="Times New Roman" w:cs="Times New Roman"/>
          <w:sz w:val="28"/>
          <w:szCs w:val="28"/>
        </w:rPr>
      </w:pPr>
    </w:p>
    <w:sectPr w:rsidR="00565DB6" w:rsidRPr="00E418FF" w:rsidSect="00F21CF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6E"/>
    <w:rsid w:val="0045726E"/>
    <w:rsid w:val="00565DB6"/>
    <w:rsid w:val="00E4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06290-15C8-41BB-8D30-B729A238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1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Zhitnik Vera</dc:creator>
  <cp:keywords/>
  <dc:description/>
  <cp:lastModifiedBy>Zhitnik Vera</cp:lastModifiedBy>
  <cp:revision>2</cp:revision>
  <cp:lastPrinted>2022-10-26T04:20:00Z</cp:lastPrinted>
  <dcterms:created xsi:type="dcterms:W3CDTF">2022-10-26T04:12:00Z</dcterms:created>
  <dcterms:modified xsi:type="dcterms:W3CDTF">2022-10-26T04:21:00Z</dcterms:modified>
</cp:coreProperties>
</file>