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DD" w:rsidRDefault="00C36BDD" w:rsidP="00C36BDD">
      <w:pPr>
        <w:spacing w:line="240" w:lineRule="auto"/>
        <w:ind w:left="5954"/>
        <w:jc w:val="right"/>
      </w:pPr>
      <w:r>
        <w:rPr>
          <w:rFonts w:ascii="Times New Roman" w:eastAsia="Times New Roman" w:hAnsi="Times New Roman" w:cs="Times New Roman"/>
          <w:sz w:val="28"/>
          <w:szCs w:val="28"/>
          <w:lang w:eastAsia="ru-RU"/>
        </w:rPr>
        <w:t>ОДОБРЕН</w:t>
      </w:r>
    </w:p>
    <w:p w:rsidR="00C36BDD" w:rsidRDefault="00C36BDD" w:rsidP="00C36BDD">
      <w:pPr>
        <w:spacing w:line="240" w:lineRule="auto"/>
        <w:ind w:left="5954"/>
        <w:jc w:val="right"/>
      </w:pPr>
      <w:r>
        <w:rPr>
          <w:rFonts w:ascii="Times New Roman" w:eastAsia="Times New Roman" w:hAnsi="Times New Roman" w:cs="Times New Roman"/>
          <w:sz w:val="28"/>
          <w:szCs w:val="28"/>
          <w:lang w:eastAsia="ru-RU"/>
        </w:rPr>
        <w:t xml:space="preserve">постановлением </w:t>
      </w:r>
    </w:p>
    <w:p w:rsidR="00C36BDD" w:rsidRDefault="00C36BDD" w:rsidP="00C36BDD">
      <w:pPr>
        <w:spacing w:line="240" w:lineRule="auto"/>
        <w:ind w:left="5954"/>
        <w:jc w:val="right"/>
      </w:pPr>
      <w:r>
        <w:rPr>
          <w:rFonts w:ascii="Times New Roman" w:eastAsia="Times New Roman" w:hAnsi="Times New Roman" w:cs="Times New Roman"/>
          <w:sz w:val="28"/>
          <w:szCs w:val="28"/>
          <w:lang w:eastAsia="ru-RU"/>
        </w:rPr>
        <w:t>администрации</w:t>
      </w:r>
    </w:p>
    <w:p w:rsidR="00C36BDD" w:rsidRDefault="00C36BDD" w:rsidP="00C36BDD">
      <w:pPr>
        <w:spacing w:line="240" w:lineRule="auto"/>
        <w:ind w:left="5954"/>
        <w:jc w:val="right"/>
      </w:pPr>
      <w:r>
        <w:rPr>
          <w:rFonts w:ascii="Times New Roman" w:eastAsia="Times New Roman" w:hAnsi="Times New Roman" w:cs="Times New Roman"/>
          <w:sz w:val="28"/>
          <w:szCs w:val="28"/>
          <w:lang w:eastAsia="ru-RU"/>
        </w:rPr>
        <w:t>Тогучинского района</w:t>
      </w:r>
    </w:p>
    <w:p w:rsidR="00C36BDD" w:rsidRDefault="00C36BDD" w:rsidP="00C36BDD">
      <w:pPr>
        <w:spacing w:line="240" w:lineRule="auto"/>
        <w:ind w:left="5954"/>
        <w:jc w:val="right"/>
      </w:pPr>
      <w:r>
        <w:rPr>
          <w:rFonts w:ascii="Times New Roman" w:eastAsia="Times New Roman" w:hAnsi="Times New Roman" w:cs="Times New Roman"/>
          <w:sz w:val="28"/>
          <w:szCs w:val="28"/>
          <w:lang w:eastAsia="ru-RU"/>
        </w:rPr>
        <w:t>Новосибирской области</w:t>
      </w:r>
    </w:p>
    <w:p w:rsidR="00C36BDD" w:rsidRDefault="00C36BDD" w:rsidP="00C36BDD">
      <w:pPr>
        <w:widowControl w:val="0"/>
        <w:spacing w:line="240" w:lineRule="auto"/>
        <w:ind w:left="5954"/>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от </w:t>
      </w:r>
      <w:r w:rsidR="000C20FD">
        <w:rPr>
          <w:rFonts w:ascii="Times New Roman" w:eastAsia="Times New Roman" w:hAnsi="Times New Roman" w:cs="Times New Roman"/>
          <w:sz w:val="28"/>
          <w:szCs w:val="28"/>
          <w:lang w:eastAsia="ru-RU"/>
        </w:rPr>
        <w:t>25.10.</w:t>
      </w:r>
      <w:r>
        <w:rPr>
          <w:rFonts w:ascii="Times New Roman" w:eastAsia="Times New Roman" w:hAnsi="Times New Roman" w:cs="Times New Roman"/>
          <w:sz w:val="28"/>
          <w:szCs w:val="28"/>
          <w:lang w:eastAsia="ru-RU"/>
        </w:rPr>
        <w:t xml:space="preserve">2018 № </w:t>
      </w:r>
      <w:r w:rsidR="000C20FD">
        <w:rPr>
          <w:rFonts w:ascii="Times New Roman" w:eastAsia="Times New Roman" w:hAnsi="Times New Roman" w:cs="Times New Roman"/>
          <w:sz w:val="28"/>
          <w:szCs w:val="28"/>
          <w:lang w:eastAsia="ru-RU"/>
        </w:rPr>
        <w:t>1200</w:t>
      </w: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B16959">
      <w:pPr>
        <w:widowControl w:val="0"/>
        <w:spacing w:line="240" w:lineRule="auto"/>
        <w:jc w:val="center"/>
        <w:rPr>
          <w:rFonts w:ascii="Times New Roman" w:eastAsia="Times New Roman" w:hAnsi="Times New Roman" w:cs="Times New Roman"/>
          <w:b/>
          <w:sz w:val="28"/>
          <w:szCs w:val="28"/>
          <w:lang w:eastAsia="ru-RU"/>
        </w:rPr>
      </w:pPr>
    </w:p>
    <w:p w:rsidR="00B16959" w:rsidRDefault="008100A1">
      <w:pPr>
        <w:widowControl w:val="0"/>
        <w:spacing w:line="240" w:lineRule="auto"/>
        <w:jc w:val="center"/>
      </w:pPr>
      <w:r>
        <w:rPr>
          <w:rFonts w:ascii="Times New Roman" w:eastAsia="Times New Roman" w:hAnsi="Times New Roman" w:cs="Times New Roman"/>
          <w:b/>
          <w:sz w:val="48"/>
          <w:szCs w:val="48"/>
          <w:lang w:eastAsia="ru-RU"/>
        </w:rPr>
        <w:t>Прогноз</w:t>
      </w:r>
    </w:p>
    <w:p w:rsidR="00B16959" w:rsidRDefault="008100A1">
      <w:pPr>
        <w:widowControl w:val="0"/>
        <w:spacing w:line="240" w:lineRule="auto"/>
        <w:jc w:val="center"/>
      </w:pPr>
      <w:r>
        <w:rPr>
          <w:rFonts w:ascii="Times New Roman" w:eastAsia="Times New Roman" w:hAnsi="Times New Roman" w:cs="Times New Roman"/>
          <w:b/>
          <w:sz w:val="48"/>
          <w:szCs w:val="48"/>
          <w:lang w:eastAsia="ru-RU"/>
        </w:rPr>
        <w:t>социально-экономического развития</w:t>
      </w:r>
    </w:p>
    <w:p w:rsidR="00B16959" w:rsidRDefault="008100A1">
      <w:pPr>
        <w:widowControl w:val="0"/>
        <w:spacing w:line="240" w:lineRule="auto"/>
        <w:jc w:val="center"/>
      </w:pPr>
      <w:r>
        <w:rPr>
          <w:rFonts w:ascii="Times New Roman" w:eastAsia="Times New Roman" w:hAnsi="Times New Roman" w:cs="Times New Roman"/>
          <w:b/>
          <w:sz w:val="48"/>
          <w:szCs w:val="48"/>
          <w:lang w:eastAsia="ru-RU"/>
        </w:rPr>
        <w:t xml:space="preserve">Тогучинского района </w:t>
      </w:r>
    </w:p>
    <w:p w:rsidR="00B16959" w:rsidRDefault="008100A1">
      <w:pPr>
        <w:widowControl w:val="0"/>
        <w:spacing w:line="240" w:lineRule="auto"/>
        <w:jc w:val="center"/>
      </w:pPr>
      <w:r>
        <w:rPr>
          <w:rFonts w:ascii="Times New Roman" w:eastAsia="Times New Roman" w:hAnsi="Times New Roman" w:cs="Times New Roman"/>
          <w:b/>
          <w:sz w:val="48"/>
          <w:szCs w:val="48"/>
          <w:lang w:eastAsia="ru-RU"/>
        </w:rPr>
        <w:t xml:space="preserve">Новосибирской области </w:t>
      </w:r>
    </w:p>
    <w:p w:rsidR="00B16959" w:rsidRDefault="008100A1">
      <w:pPr>
        <w:widowControl w:val="0"/>
        <w:spacing w:line="240" w:lineRule="auto"/>
        <w:jc w:val="center"/>
      </w:pPr>
      <w:r>
        <w:rPr>
          <w:rFonts w:ascii="Times New Roman" w:eastAsia="Times New Roman" w:hAnsi="Times New Roman" w:cs="Times New Roman"/>
          <w:b/>
          <w:sz w:val="48"/>
          <w:szCs w:val="48"/>
          <w:lang w:eastAsia="ru-RU"/>
        </w:rPr>
        <w:t xml:space="preserve">на долгосрочный период </w:t>
      </w:r>
    </w:p>
    <w:p w:rsidR="00B16959" w:rsidRDefault="008100A1">
      <w:pPr>
        <w:widowControl w:val="0"/>
        <w:spacing w:line="240" w:lineRule="auto"/>
        <w:jc w:val="center"/>
      </w:pPr>
      <w:r>
        <w:rPr>
          <w:rFonts w:ascii="Times New Roman" w:eastAsia="Times New Roman" w:hAnsi="Times New Roman" w:cs="Times New Roman"/>
          <w:b/>
          <w:sz w:val="48"/>
          <w:szCs w:val="48"/>
          <w:lang w:eastAsia="ru-RU"/>
        </w:rPr>
        <w:t>2019 - 2030 годы</w:t>
      </w: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B16959" w:rsidRDefault="00B16959">
      <w:pPr>
        <w:spacing w:line="240" w:lineRule="auto"/>
        <w:jc w:val="center"/>
        <w:rPr>
          <w:rFonts w:ascii="Times New Roman" w:hAnsi="Times New Roman" w:cs="Times New Roman"/>
          <w:b/>
          <w:bCs/>
          <w:sz w:val="28"/>
          <w:szCs w:val="28"/>
        </w:rPr>
      </w:pPr>
    </w:p>
    <w:p w:rsidR="006C0B1A" w:rsidRDefault="006C0B1A">
      <w:pPr>
        <w:spacing w:line="240" w:lineRule="auto"/>
        <w:jc w:val="center"/>
        <w:rPr>
          <w:rFonts w:ascii="Times New Roman" w:hAnsi="Times New Roman" w:cs="Times New Roman"/>
          <w:b/>
          <w:bCs/>
          <w:sz w:val="28"/>
          <w:szCs w:val="28"/>
        </w:rPr>
      </w:pPr>
    </w:p>
    <w:p w:rsidR="006C0B1A" w:rsidRDefault="006C0B1A">
      <w:pPr>
        <w:spacing w:line="240" w:lineRule="auto"/>
        <w:jc w:val="center"/>
        <w:rPr>
          <w:rFonts w:ascii="Times New Roman" w:hAnsi="Times New Roman" w:cs="Times New Roman"/>
          <w:b/>
          <w:bCs/>
          <w:sz w:val="28"/>
          <w:szCs w:val="28"/>
        </w:rPr>
      </w:pPr>
    </w:p>
    <w:p w:rsidR="006C0B1A" w:rsidRDefault="006C0B1A">
      <w:pPr>
        <w:spacing w:line="240" w:lineRule="auto"/>
        <w:jc w:val="center"/>
        <w:rPr>
          <w:rFonts w:ascii="Times New Roman" w:hAnsi="Times New Roman" w:cs="Times New Roman"/>
          <w:b/>
          <w:bCs/>
          <w:sz w:val="28"/>
          <w:szCs w:val="28"/>
        </w:rPr>
      </w:pPr>
    </w:p>
    <w:p w:rsidR="00B16959" w:rsidRDefault="002408F9">
      <w:pPr>
        <w:jc w:val="center"/>
      </w:pPr>
      <w:r>
        <w:rPr>
          <w:rFonts w:ascii="Times New Roman" w:hAnsi="Times New Roman"/>
          <w:sz w:val="28"/>
          <w:szCs w:val="28"/>
        </w:rPr>
        <w:lastRenderedPageBreak/>
        <w:t>Содержание</w:t>
      </w:r>
    </w:p>
    <w:p w:rsidR="00B16959" w:rsidRDefault="00B16959">
      <w:pPr>
        <w:jc w:val="center"/>
        <w:rPr>
          <w:rFonts w:ascii="Times New Roman" w:hAnsi="Times New Roman"/>
          <w:sz w:val="28"/>
          <w:szCs w:val="28"/>
        </w:rPr>
      </w:pPr>
    </w:p>
    <w:tbl>
      <w:tblPr>
        <w:tblW w:w="9922" w:type="dxa"/>
        <w:tblInd w:w="-26"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08"/>
        <w:gridCol w:w="8331"/>
        <w:gridCol w:w="1083"/>
      </w:tblGrid>
      <w:tr w:rsidR="00216B59">
        <w:tc>
          <w:tcPr>
            <w:tcW w:w="508" w:type="dxa"/>
            <w:tcBorders>
              <w:top w:val="single" w:sz="2" w:space="0" w:color="000001"/>
              <w:left w:val="single" w:sz="2" w:space="0" w:color="000001"/>
              <w:bottom w:val="single" w:sz="2" w:space="0" w:color="000001"/>
            </w:tcBorders>
            <w:shd w:val="clear" w:color="auto" w:fill="auto"/>
            <w:tcMar>
              <w:left w:w="-2" w:type="dxa"/>
            </w:tcMar>
          </w:tcPr>
          <w:p w:rsidR="00216B59" w:rsidRPr="00464633" w:rsidRDefault="00216B59">
            <w:pPr>
              <w:pStyle w:val="aff3"/>
              <w:spacing w:line="240" w:lineRule="auto"/>
              <w:ind w:left="57"/>
              <w:rPr>
                <w:rFonts w:ascii="Times New Roman" w:hAnsi="Times New Roman"/>
                <w:sz w:val="26"/>
                <w:szCs w:val="26"/>
              </w:rPr>
            </w:pPr>
          </w:p>
        </w:tc>
        <w:tc>
          <w:tcPr>
            <w:tcW w:w="8331" w:type="dxa"/>
            <w:tcBorders>
              <w:top w:val="single" w:sz="2" w:space="0" w:color="000001"/>
              <w:left w:val="single" w:sz="2" w:space="0" w:color="000001"/>
              <w:bottom w:val="single" w:sz="2" w:space="0" w:color="000001"/>
            </w:tcBorders>
            <w:shd w:val="clear" w:color="auto" w:fill="auto"/>
            <w:tcMar>
              <w:left w:w="-2" w:type="dxa"/>
            </w:tcMar>
          </w:tcPr>
          <w:p w:rsidR="00216B59" w:rsidRDefault="00216B59">
            <w:pPr>
              <w:spacing w:line="240" w:lineRule="auto"/>
              <w:ind w:left="57"/>
              <w:jc w:val="both"/>
              <w:rPr>
                <w:rFonts w:ascii="Times New Roman" w:hAnsi="Times New Roman"/>
                <w:sz w:val="28"/>
                <w:szCs w:val="28"/>
              </w:rPr>
            </w:pP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216B59" w:rsidRDefault="00216B59">
            <w:pPr>
              <w:pStyle w:val="aff3"/>
              <w:spacing w:line="240" w:lineRule="auto"/>
              <w:ind w:left="57"/>
              <w:jc w:val="center"/>
              <w:rPr>
                <w:rFonts w:ascii="Times New Roman" w:hAnsi="Times New Roman"/>
                <w:sz w:val="26"/>
                <w:szCs w:val="26"/>
              </w:rPr>
            </w:pPr>
            <w:r>
              <w:rPr>
                <w:rFonts w:ascii="Times New Roman" w:hAnsi="Times New Roman"/>
                <w:sz w:val="26"/>
                <w:szCs w:val="26"/>
              </w:rPr>
              <w:t>стр.</w:t>
            </w:r>
          </w:p>
        </w:tc>
      </w:tr>
      <w:tr w:rsidR="00B16959">
        <w:tc>
          <w:tcPr>
            <w:tcW w:w="508" w:type="dxa"/>
            <w:tcBorders>
              <w:top w:val="single" w:sz="2" w:space="0" w:color="000001"/>
              <w:left w:val="single" w:sz="2" w:space="0" w:color="000001"/>
              <w:bottom w:val="single" w:sz="2" w:space="0" w:color="000001"/>
            </w:tcBorders>
            <w:shd w:val="clear" w:color="auto" w:fill="auto"/>
            <w:tcMar>
              <w:left w:w="-2" w:type="dxa"/>
            </w:tcMar>
          </w:tcPr>
          <w:p w:rsidR="00B16959" w:rsidRDefault="008100A1">
            <w:pPr>
              <w:pStyle w:val="aff3"/>
              <w:spacing w:line="240" w:lineRule="auto"/>
              <w:ind w:left="57"/>
              <w:rPr>
                <w:rFonts w:ascii="Times New Roman" w:hAnsi="Times New Roman"/>
                <w:sz w:val="28"/>
                <w:szCs w:val="28"/>
                <w:lang w:val="en-US"/>
              </w:rPr>
            </w:pPr>
            <w:r>
              <w:rPr>
                <w:rFonts w:ascii="Times New Roman" w:hAnsi="Times New Roman"/>
                <w:sz w:val="26"/>
                <w:szCs w:val="26"/>
                <w:lang w:val="en-US"/>
              </w:rPr>
              <w:t>1.</w:t>
            </w:r>
          </w:p>
        </w:tc>
        <w:tc>
          <w:tcPr>
            <w:tcW w:w="8331" w:type="dxa"/>
            <w:tcBorders>
              <w:top w:val="single" w:sz="2" w:space="0" w:color="000001"/>
              <w:left w:val="single" w:sz="2" w:space="0" w:color="000001"/>
              <w:bottom w:val="single" w:sz="2" w:space="0" w:color="000001"/>
            </w:tcBorders>
            <w:shd w:val="clear" w:color="auto" w:fill="auto"/>
            <w:tcMar>
              <w:left w:w="-2" w:type="dxa"/>
            </w:tcMar>
          </w:tcPr>
          <w:p w:rsidR="00B16959" w:rsidRDefault="008100A1">
            <w:pPr>
              <w:spacing w:line="240" w:lineRule="auto"/>
              <w:ind w:left="57"/>
              <w:jc w:val="both"/>
              <w:rPr>
                <w:rFonts w:ascii="Times New Roman" w:hAnsi="Times New Roman"/>
                <w:sz w:val="28"/>
                <w:szCs w:val="28"/>
              </w:rPr>
            </w:pPr>
            <w:r>
              <w:rPr>
                <w:rFonts w:ascii="Times New Roman" w:hAnsi="Times New Roman"/>
                <w:sz w:val="28"/>
                <w:szCs w:val="28"/>
              </w:rPr>
              <w:t>Оценка достигнутого уровня социально-экономического развития  Тогучинского района Новосибирской области за период 2014-2018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16959" w:rsidRPr="00B647BE" w:rsidRDefault="00B16959">
            <w:pPr>
              <w:pStyle w:val="aff3"/>
              <w:spacing w:line="240" w:lineRule="auto"/>
              <w:ind w:left="57"/>
              <w:jc w:val="center"/>
              <w:rPr>
                <w:rFonts w:ascii="Times New Roman" w:hAnsi="Times New Roman" w:cs="Times New Roman"/>
                <w:sz w:val="26"/>
                <w:szCs w:val="26"/>
              </w:rPr>
            </w:pPr>
          </w:p>
          <w:p w:rsidR="00B647BE" w:rsidRPr="00B647BE" w:rsidRDefault="00B647BE">
            <w:pPr>
              <w:pStyle w:val="aff3"/>
              <w:spacing w:line="240" w:lineRule="auto"/>
              <w:ind w:left="57"/>
              <w:jc w:val="center"/>
              <w:rPr>
                <w:rFonts w:ascii="Times New Roman" w:hAnsi="Times New Roman" w:cs="Times New Roman"/>
                <w:sz w:val="26"/>
                <w:szCs w:val="26"/>
              </w:rPr>
            </w:pPr>
            <w:r w:rsidRPr="00B647BE">
              <w:rPr>
                <w:rFonts w:ascii="Times New Roman" w:hAnsi="Times New Roman" w:cs="Times New Roman"/>
                <w:sz w:val="26"/>
                <w:szCs w:val="26"/>
              </w:rPr>
              <w:t>3</w:t>
            </w:r>
          </w:p>
        </w:tc>
      </w:tr>
      <w:tr w:rsidR="00B16959">
        <w:tc>
          <w:tcPr>
            <w:tcW w:w="508" w:type="dxa"/>
            <w:tcBorders>
              <w:top w:val="single" w:sz="2" w:space="0" w:color="000001"/>
              <w:left w:val="single" w:sz="2" w:space="0" w:color="000001"/>
              <w:bottom w:val="single" w:sz="2" w:space="0" w:color="000001"/>
            </w:tcBorders>
            <w:shd w:val="clear" w:color="auto" w:fill="auto"/>
            <w:tcMar>
              <w:left w:w="-2" w:type="dxa"/>
            </w:tcMar>
          </w:tcPr>
          <w:p w:rsidR="00B16959" w:rsidRDefault="008100A1">
            <w:pPr>
              <w:pStyle w:val="aff3"/>
              <w:spacing w:line="240" w:lineRule="auto"/>
              <w:ind w:left="57"/>
              <w:rPr>
                <w:rFonts w:ascii="Times New Roman" w:hAnsi="Times New Roman"/>
                <w:sz w:val="26"/>
                <w:szCs w:val="26"/>
              </w:rPr>
            </w:pPr>
            <w:r>
              <w:rPr>
                <w:rFonts w:ascii="Times New Roman" w:hAnsi="Times New Roman"/>
                <w:sz w:val="26"/>
                <w:szCs w:val="26"/>
              </w:rPr>
              <w:t>2.</w:t>
            </w:r>
          </w:p>
        </w:tc>
        <w:tc>
          <w:tcPr>
            <w:tcW w:w="8331" w:type="dxa"/>
            <w:tcBorders>
              <w:top w:val="single" w:sz="2" w:space="0" w:color="000001"/>
              <w:left w:val="single" w:sz="2" w:space="0" w:color="000001"/>
              <w:bottom w:val="single" w:sz="2" w:space="0" w:color="000001"/>
            </w:tcBorders>
            <w:shd w:val="clear" w:color="auto" w:fill="auto"/>
            <w:tcMar>
              <w:left w:w="-2" w:type="dxa"/>
            </w:tcMar>
          </w:tcPr>
          <w:p w:rsidR="00B16959" w:rsidRPr="00C1631A" w:rsidRDefault="008100A1">
            <w:pPr>
              <w:widowControl w:val="0"/>
              <w:spacing w:line="240" w:lineRule="auto"/>
              <w:ind w:left="57"/>
              <w:jc w:val="both"/>
              <w:rPr>
                <w:rFonts w:ascii="Times New Roman" w:hAnsi="Times New Roman"/>
                <w:sz w:val="28"/>
                <w:szCs w:val="28"/>
              </w:rPr>
            </w:pPr>
            <w:r w:rsidRPr="00C1631A">
              <w:rPr>
                <w:rFonts w:ascii="Times New Roman" w:hAnsi="Times New Roman"/>
                <w:sz w:val="28"/>
                <w:szCs w:val="28"/>
              </w:rPr>
              <w:t xml:space="preserve">Определение вариантов внутренних условий и характеристик социально-экономического развития Тогучинского района </w:t>
            </w:r>
            <w:r w:rsidR="00C1631A" w:rsidRPr="00C1631A">
              <w:rPr>
                <w:rFonts w:ascii="Times New Roman" w:hAnsi="Times New Roman"/>
                <w:sz w:val="28"/>
                <w:szCs w:val="28"/>
              </w:rPr>
              <w:t xml:space="preserve">Новосибирской области </w:t>
            </w:r>
            <w:r w:rsidRPr="00C1631A">
              <w:rPr>
                <w:rFonts w:ascii="Times New Roman" w:hAnsi="Times New Roman"/>
                <w:sz w:val="28"/>
                <w:szCs w:val="28"/>
              </w:rPr>
              <w:t>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16959" w:rsidRPr="00B647BE" w:rsidRDefault="00B16959">
            <w:pPr>
              <w:pStyle w:val="aff3"/>
              <w:spacing w:line="240" w:lineRule="auto"/>
              <w:ind w:left="57"/>
              <w:jc w:val="center"/>
              <w:rPr>
                <w:rFonts w:ascii="Times New Roman" w:hAnsi="Times New Roman" w:cs="Times New Roman"/>
                <w:sz w:val="26"/>
                <w:szCs w:val="26"/>
              </w:rPr>
            </w:pPr>
          </w:p>
          <w:p w:rsidR="00B647BE" w:rsidRPr="00B647BE" w:rsidRDefault="00B647BE">
            <w:pPr>
              <w:pStyle w:val="aff3"/>
              <w:spacing w:line="240" w:lineRule="auto"/>
              <w:ind w:left="57"/>
              <w:jc w:val="center"/>
              <w:rPr>
                <w:rFonts w:ascii="Times New Roman" w:hAnsi="Times New Roman" w:cs="Times New Roman"/>
                <w:sz w:val="26"/>
                <w:szCs w:val="26"/>
              </w:rPr>
            </w:pPr>
            <w:r w:rsidRPr="00B647BE">
              <w:rPr>
                <w:rFonts w:ascii="Times New Roman" w:hAnsi="Times New Roman" w:cs="Times New Roman"/>
                <w:sz w:val="26"/>
                <w:szCs w:val="26"/>
              </w:rPr>
              <w:t>29</w:t>
            </w:r>
          </w:p>
        </w:tc>
      </w:tr>
      <w:tr w:rsidR="00B16959">
        <w:tc>
          <w:tcPr>
            <w:tcW w:w="508" w:type="dxa"/>
            <w:tcBorders>
              <w:top w:val="single" w:sz="2" w:space="0" w:color="000001"/>
              <w:left w:val="single" w:sz="2" w:space="0" w:color="000001"/>
              <w:bottom w:val="single" w:sz="2" w:space="0" w:color="000001"/>
            </w:tcBorders>
            <w:shd w:val="clear" w:color="auto" w:fill="auto"/>
            <w:tcMar>
              <w:left w:w="-2" w:type="dxa"/>
            </w:tcMar>
          </w:tcPr>
          <w:p w:rsidR="00B16959" w:rsidRDefault="008100A1">
            <w:pPr>
              <w:pStyle w:val="aff3"/>
              <w:spacing w:line="240" w:lineRule="auto"/>
              <w:ind w:left="57"/>
              <w:rPr>
                <w:rFonts w:ascii="Times New Roman" w:hAnsi="Times New Roman"/>
              </w:rPr>
            </w:pPr>
            <w:r>
              <w:rPr>
                <w:rFonts w:ascii="Times New Roman" w:hAnsi="Times New Roman"/>
                <w:sz w:val="26"/>
                <w:szCs w:val="26"/>
                <w:lang w:val="en-US"/>
              </w:rPr>
              <w:t>3</w:t>
            </w:r>
          </w:p>
        </w:tc>
        <w:tc>
          <w:tcPr>
            <w:tcW w:w="8331" w:type="dxa"/>
            <w:tcBorders>
              <w:top w:val="single" w:sz="2" w:space="0" w:color="000001"/>
              <w:left w:val="single" w:sz="2" w:space="0" w:color="000001"/>
              <w:bottom w:val="single" w:sz="2" w:space="0" w:color="000001"/>
            </w:tcBorders>
            <w:shd w:val="clear" w:color="auto" w:fill="auto"/>
            <w:tcMar>
              <w:left w:w="-2" w:type="dxa"/>
            </w:tcMar>
          </w:tcPr>
          <w:p w:rsidR="00B16959" w:rsidRPr="00C1631A" w:rsidRDefault="008100A1">
            <w:pPr>
              <w:spacing w:line="240" w:lineRule="auto"/>
              <w:ind w:left="57"/>
              <w:jc w:val="both"/>
              <w:rPr>
                <w:rFonts w:ascii="Times New Roman" w:hAnsi="Times New Roman"/>
                <w:sz w:val="28"/>
                <w:szCs w:val="28"/>
              </w:rPr>
            </w:pPr>
            <w:r w:rsidRPr="00C1631A">
              <w:rPr>
                <w:rFonts w:ascii="Times New Roman" w:hAnsi="Times New Roman"/>
                <w:sz w:val="28"/>
                <w:szCs w:val="28"/>
              </w:rPr>
              <w:t xml:space="preserve">Оценка факторов и ограничений экономического роста Тогучинского района </w:t>
            </w:r>
            <w:r w:rsidR="00C1631A" w:rsidRPr="00C1631A">
              <w:rPr>
                <w:rFonts w:ascii="Times New Roman" w:hAnsi="Times New Roman"/>
                <w:sz w:val="28"/>
                <w:szCs w:val="28"/>
              </w:rPr>
              <w:t xml:space="preserve">Новосибирской области </w:t>
            </w:r>
            <w:r w:rsidRPr="00C1631A">
              <w:rPr>
                <w:rFonts w:ascii="Times New Roman" w:hAnsi="Times New Roman"/>
                <w:sz w:val="28"/>
                <w:szCs w:val="28"/>
              </w:rPr>
              <w:t>на долгосрочный период</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16959" w:rsidRPr="00B647BE" w:rsidRDefault="00B647BE">
            <w:pPr>
              <w:pStyle w:val="aff3"/>
              <w:spacing w:line="240" w:lineRule="auto"/>
              <w:ind w:left="57"/>
              <w:jc w:val="center"/>
              <w:rPr>
                <w:rFonts w:ascii="Times New Roman" w:hAnsi="Times New Roman" w:cs="Times New Roman"/>
                <w:sz w:val="26"/>
                <w:szCs w:val="26"/>
              </w:rPr>
            </w:pPr>
            <w:r w:rsidRPr="00B647BE">
              <w:rPr>
                <w:rFonts w:ascii="Times New Roman" w:hAnsi="Times New Roman" w:cs="Times New Roman"/>
                <w:sz w:val="26"/>
                <w:szCs w:val="26"/>
              </w:rPr>
              <w:t>40</w:t>
            </w:r>
          </w:p>
        </w:tc>
      </w:tr>
      <w:tr w:rsidR="00B16959">
        <w:tc>
          <w:tcPr>
            <w:tcW w:w="508" w:type="dxa"/>
            <w:tcBorders>
              <w:top w:val="single" w:sz="2" w:space="0" w:color="000001"/>
              <w:left w:val="single" w:sz="2" w:space="0" w:color="000001"/>
              <w:bottom w:val="single" w:sz="2" w:space="0" w:color="000001"/>
            </w:tcBorders>
            <w:shd w:val="clear" w:color="auto" w:fill="auto"/>
            <w:tcMar>
              <w:left w:w="-2" w:type="dxa"/>
            </w:tcMar>
          </w:tcPr>
          <w:p w:rsidR="00B16959" w:rsidRDefault="008100A1">
            <w:pPr>
              <w:pStyle w:val="aff3"/>
              <w:spacing w:line="240" w:lineRule="auto"/>
              <w:ind w:left="57"/>
              <w:rPr>
                <w:rFonts w:ascii="Times New Roman" w:hAnsi="Times New Roman"/>
                <w:sz w:val="28"/>
                <w:szCs w:val="28"/>
              </w:rPr>
            </w:pPr>
            <w:r>
              <w:rPr>
                <w:rFonts w:ascii="Times New Roman" w:hAnsi="Times New Roman"/>
                <w:sz w:val="28"/>
                <w:szCs w:val="28"/>
              </w:rPr>
              <w:t>4</w:t>
            </w:r>
          </w:p>
        </w:tc>
        <w:tc>
          <w:tcPr>
            <w:tcW w:w="8331" w:type="dxa"/>
            <w:tcBorders>
              <w:top w:val="single" w:sz="2" w:space="0" w:color="000001"/>
              <w:left w:val="single" w:sz="2" w:space="0" w:color="000001"/>
              <w:bottom w:val="single" w:sz="2" w:space="0" w:color="000001"/>
            </w:tcBorders>
            <w:shd w:val="clear" w:color="auto" w:fill="auto"/>
            <w:tcMar>
              <w:left w:w="-2" w:type="dxa"/>
            </w:tcMar>
          </w:tcPr>
          <w:p w:rsidR="00B16959" w:rsidRPr="00C1631A" w:rsidRDefault="008100A1">
            <w:pPr>
              <w:widowControl w:val="0"/>
              <w:spacing w:line="240" w:lineRule="auto"/>
              <w:ind w:left="57"/>
              <w:jc w:val="both"/>
              <w:rPr>
                <w:rFonts w:ascii="Times New Roman" w:hAnsi="Times New Roman"/>
                <w:sz w:val="28"/>
                <w:szCs w:val="28"/>
              </w:rPr>
            </w:pPr>
            <w:r w:rsidRPr="00C1631A">
              <w:rPr>
                <w:rFonts w:ascii="Times New Roman" w:hAnsi="Times New Roman"/>
                <w:sz w:val="28"/>
                <w:szCs w:val="28"/>
              </w:rPr>
              <w:t xml:space="preserve">Направления социально-экономического развития Тогучинского района </w:t>
            </w:r>
            <w:r w:rsidR="00C1631A" w:rsidRPr="00C1631A">
              <w:rPr>
                <w:rFonts w:ascii="Times New Roman" w:hAnsi="Times New Roman"/>
                <w:sz w:val="28"/>
                <w:szCs w:val="28"/>
              </w:rPr>
              <w:t xml:space="preserve">Новосибирской области </w:t>
            </w:r>
            <w:r w:rsidRPr="00C1631A">
              <w:rPr>
                <w:rFonts w:ascii="Times New Roman" w:hAnsi="Times New Roman"/>
                <w:sz w:val="28"/>
                <w:szCs w:val="28"/>
              </w:rPr>
              <w:t xml:space="preserve">и целевые показатели вариантов прогноза социально-экономического развития Тогучинского района </w:t>
            </w:r>
            <w:r w:rsidR="00C1631A" w:rsidRPr="00C1631A">
              <w:rPr>
                <w:rFonts w:ascii="Times New Roman" w:hAnsi="Times New Roman"/>
                <w:sz w:val="28"/>
                <w:szCs w:val="28"/>
              </w:rPr>
              <w:t xml:space="preserve">Новосибирской области </w:t>
            </w:r>
            <w:r w:rsidRPr="00C1631A">
              <w:rPr>
                <w:rFonts w:ascii="Times New Roman" w:hAnsi="Times New Roman"/>
                <w:sz w:val="28"/>
                <w:szCs w:val="28"/>
              </w:rPr>
              <w:t xml:space="preserve">на долгосрочный период, включая количественные показатели и качественные характеристики социально-экономического развития </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16959" w:rsidRPr="00B647BE" w:rsidRDefault="00B16959">
            <w:pPr>
              <w:pStyle w:val="aff3"/>
              <w:spacing w:line="240" w:lineRule="auto"/>
              <w:ind w:left="57"/>
              <w:jc w:val="center"/>
              <w:rPr>
                <w:rFonts w:ascii="Times New Roman" w:hAnsi="Times New Roman" w:cs="Times New Roman"/>
                <w:sz w:val="26"/>
                <w:szCs w:val="26"/>
              </w:rPr>
            </w:pPr>
          </w:p>
          <w:p w:rsidR="00B647BE" w:rsidRPr="00B647BE" w:rsidRDefault="00B647BE" w:rsidP="00D53F31">
            <w:pPr>
              <w:pStyle w:val="aff3"/>
              <w:spacing w:line="240" w:lineRule="auto"/>
              <w:ind w:left="57"/>
              <w:jc w:val="center"/>
              <w:rPr>
                <w:rFonts w:ascii="Times New Roman" w:hAnsi="Times New Roman" w:cs="Times New Roman"/>
                <w:sz w:val="26"/>
                <w:szCs w:val="26"/>
              </w:rPr>
            </w:pPr>
            <w:r w:rsidRPr="00B647BE">
              <w:rPr>
                <w:rFonts w:ascii="Times New Roman" w:hAnsi="Times New Roman" w:cs="Times New Roman"/>
                <w:sz w:val="26"/>
                <w:szCs w:val="26"/>
              </w:rPr>
              <w:t>4</w:t>
            </w:r>
            <w:r w:rsidR="00D53F31">
              <w:rPr>
                <w:rFonts w:ascii="Times New Roman" w:hAnsi="Times New Roman" w:cs="Times New Roman"/>
                <w:sz w:val="26"/>
                <w:szCs w:val="26"/>
              </w:rPr>
              <w:t>4</w:t>
            </w:r>
          </w:p>
        </w:tc>
      </w:tr>
      <w:tr w:rsidR="00B16959">
        <w:tc>
          <w:tcPr>
            <w:tcW w:w="508" w:type="dxa"/>
            <w:tcBorders>
              <w:top w:val="single" w:sz="2" w:space="0" w:color="000001"/>
              <w:left w:val="single" w:sz="2" w:space="0" w:color="000001"/>
              <w:bottom w:val="single" w:sz="2" w:space="0" w:color="000001"/>
            </w:tcBorders>
            <w:shd w:val="clear" w:color="auto" w:fill="auto"/>
            <w:tcMar>
              <w:left w:w="-2" w:type="dxa"/>
            </w:tcMar>
          </w:tcPr>
          <w:p w:rsidR="00B16959" w:rsidRDefault="008100A1">
            <w:pPr>
              <w:pStyle w:val="aff3"/>
              <w:spacing w:line="240" w:lineRule="auto"/>
              <w:ind w:left="57"/>
              <w:rPr>
                <w:rFonts w:ascii="Times New Roman" w:hAnsi="Times New Roman"/>
              </w:rPr>
            </w:pPr>
            <w:r>
              <w:rPr>
                <w:rFonts w:ascii="Times New Roman" w:hAnsi="Times New Roman"/>
                <w:sz w:val="26"/>
                <w:szCs w:val="26"/>
                <w:lang w:val="en-US"/>
              </w:rPr>
              <w:t>5</w:t>
            </w:r>
          </w:p>
        </w:tc>
        <w:tc>
          <w:tcPr>
            <w:tcW w:w="8331" w:type="dxa"/>
            <w:tcBorders>
              <w:top w:val="single" w:sz="2" w:space="0" w:color="000001"/>
              <w:left w:val="single" w:sz="2" w:space="0" w:color="000001"/>
              <w:bottom w:val="single" w:sz="2" w:space="0" w:color="000001"/>
            </w:tcBorders>
            <w:shd w:val="clear" w:color="auto" w:fill="auto"/>
            <w:tcMar>
              <w:left w:w="-2" w:type="dxa"/>
            </w:tcMar>
          </w:tcPr>
          <w:p w:rsidR="00B16959" w:rsidRPr="00C1631A" w:rsidRDefault="008100A1">
            <w:pPr>
              <w:widowControl w:val="0"/>
              <w:shd w:val="clear" w:color="auto" w:fill="FFFFFF"/>
              <w:spacing w:line="240" w:lineRule="auto"/>
              <w:ind w:left="57"/>
              <w:jc w:val="both"/>
              <w:rPr>
                <w:rFonts w:ascii="Times New Roman" w:hAnsi="Times New Roman"/>
                <w:sz w:val="28"/>
                <w:szCs w:val="28"/>
              </w:rPr>
            </w:pPr>
            <w:r w:rsidRPr="00C1631A">
              <w:rPr>
                <w:rFonts w:ascii="Times New Roman" w:hAnsi="Times New Roman" w:cs="Times New Roman"/>
                <w:sz w:val="28"/>
                <w:szCs w:val="28"/>
              </w:rPr>
              <w:t>Основные параметры муниципальных программ Тогучинского района</w:t>
            </w:r>
            <w:r w:rsidR="00C1631A" w:rsidRPr="00C1631A">
              <w:rPr>
                <w:rFonts w:ascii="Times New Roman" w:hAnsi="Times New Roman"/>
                <w:sz w:val="28"/>
                <w:szCs w:val="28"/>
              </w:rPr>
              <w:t xml:space="preserve"> Новосибирской области</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16959" w:rsidRPr="00B647BE" w:rsidRDefault="00B647BE">
            <w:pPr>
              <w:pStyle w:val="aff3"/>
              <w:spacing w:line="240" w:lineRule="auto"/>
              <w:ind w:left="57"/>
              <w:jc w:val="center"/>
              <w:rPr>
                <w:rFonts w:ascii="Times New Roman" w:hAnsi="Times New Roman" w:cs="Times New Roman"/>
                <w:sz w:val="26"/>
                <w:szCs w:val="26"/>
              </w:rPr>
            </w:pPr>
            <w:r w:rsidRPr="00B647BE">
              <w:rPr>
                <w:rFonts w:ascii="Times New Roman" w:hAnsi="Times New Roman" w:cs="Times New Roman"/>
                <w:sz w:val="26"/>
                <w:szCs w:val="26"/>
              </w:rPr>
              <w:t>46</w:t>
            </w:r>
          </w:p>
        </w:tc>
      </w:tr>
      <w:tr w:rsidR="00B16959">
        <w:tc>
          <w:tcPr>
            <w:tcW w:w="508" w:type="dxa"/>
            <w:tcBorders>
              <w:top w:val="single" w:sz="2" w:space="0" w:color="000001"/>
              <w:left w:val="single" w:sz="2" w:space="0" w:color="000001"/>
              <w:bottom w:val="single" w:sz="2" w:space="0" w:color="000001"/>
            </w:tcBorders>
            <w:shd w:val="clear" w:color="auto" w:fill="auto"/>
            <w:tcMar>
              <w:left w:w="-2" w:type="dxa"/>
            </w:tcMar>
          </w:tcPr>
          <w:p w:rsidR="00B16959" w:rsidRDefault="008100A1">
            <w:pPr>
              <w:pStyle w:val="aff3"/>
              <w:spacing w:line="240" w:lineRule="auto"/>
              <w:ind w:left="57"/>
              <w:rPr>
                <w:rFonts w:ascii="Times New Roman" w:hAnsi="Times New Roman"/>
              </w:rPr>
            </w:pPr>
            <w:r>
              <w:rPr>
                <w:rFonts w:ascii="Times New Roman" w:hAnsi="Times New Roman"/>
                <w:sz w:val="26"/>
                <w:szCs w:val="26"/>
              </w:rPr>
              <w:t>6</w:t>
            </w:r>
          </w:p>
        </w:tc>
        <w:tc>
          <w:tcPr>
            <w:tcW w:w="8331" w:type="dxa"/>
            <w:tcBorders>
              <w:top w:val="single" w:sz="2" w:space="0" w:color="000001"/>
              <w:left w:val="single" w:sz="2" w:space="0" w:color="000001"/>
              <w:bottom w:val="single" w:sz="2" w:space="0" w:color="000001"/>
            </w:tcBorders>
            <w:shd w:val="clear" w:color="auto" w:fill="auto"/>
            <w:tcMar>
              <w:left w:w="-2" w:type="dxa"/>
            </w:tcMar>
          </w:tcPr>
          <w:p w:rsidR="00B16959" w:rsidRPr="00C1631A" w:rsidRDefault="008100A1">
            <w:pPr>
              <w:widowControl w:val="0"/>
              <w:spacing w:line="240" w:lineRule="auto"/>
              <w:ind w:left="57"/>
              <w:jc w:val="both"/>
              <w:rPr>
                <w:rFonts w:ascii="Times New Roman" w:hAnsi="Times New Roman"/>
                <w:sz w:val="28"/>
                <w:szCs w:val="28"/>
              </w:rPr>
            </w:pPr>
            <w:r w:rsidRPr="00C1631A">
              <w:rPr>
                <w:rFonts w:ascii="Times New Roman" w:hAnsi="Times New Roman"/>
                <w:sz w:val="28"/>
                <w:szCs w:val="28"/>
              </w:rPr>
              <w:t>Основные показатели развития по отдельным видам экономической деятельности на долгосрочный период с учетом проведения мероприятий, предусмотренных муниципальными программами Тогучинского района</w:t>
            </w:r>
            <w:r w:rsidR="00C1631A" w:rsidRPr="00C1631A">
              <w:rPr>
                <w:rFonts w:ascii="Times New Roman" w:hAnsi="Times New Roman"/>
                <w:sz w:val="28"/>
                <w:szCs w:val="28"/>
              </w:rPr>
              <w:t xml:space="preserve"> Новосибирской области</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16959" w:rsidRPr="00B647BE" w:rsidRDefault="00B647BE">
            <w:pPr>
              <w:pStyle w:val="aff3"/>
              <w:spacing w:line="240" w:lineRule="auto"/>
              <w:ind w:left="57"/>
              <w:jc w:val="center"/>
              <w:rPr>
                <w:rFonts w:ascii="Times New Roman" w:hAnsi="Times New Roman" w:cs="Times New Roman"/>
                <w:sz w:val="26"/>
                <w:szCs w:val="26"/>
              </w:rPr>
            </w:pPr>
            <w:r w:rsidRPr="00B647BE">
              <w:rPr>
                <w:rFonts w:ascii="Times New Roman" w:hAnsi="Times New Roman" w:cs="Times New Roman"/>
                <w:sz w:val="26"/>
                <w:szCs w:val="26"/>
              </w:rPr>
              <w:t>48</w:t>
            </w:r>
          </w:p>
        </w:tc>
      </w:tr>
    </w:tbl>
    <w:p w:rsidR="00B16959" w:rsidRDefault="00B16959">
      <w:pPr>
        <w:pStyle w:val="afd"/>
      </w:pPr>
    </w:p>
    <w:p w:rsidR="00B16959" w:rsidRDefault="00B16959">
      <w:pPr>
        <w:pStyle w:val="afd"/>
      </w:pPr>
    </w:p>
    <w:p w:rsidR="00B16959" w:rsidRDefault="00B16959">
      <w:pPr>
        <w:pStyle w:val="afd"/>
        <w:rPr>
          <w:color w:val="FF0000"/>
          <w:szCs w:val="28"/>
        </w:rPr>
      </w:pPr>
    </w:p>
    <w:p w:rsidR="00B16959" w:rsidRDefault="00B16959">
      <w:pPr>
        <w:widowControl w:val="0"/>
        <w:ind w:firstLine="709"/>
        <w:jc w:val="both"/>
        <w:rPr>
          <w:sz w:val="28"/>
          <w:szCs w:val="28"/>
        </w:rPr>
      </w:pPr>
    </w:p>
    <w:p w:rsidR="00B16959" w:rsidRDefault="00B16959">
      <w:pPr>
        <w:widowControl w:val="0"/>
        <w:ind w:firstLine="709"/>
        <w:jc w:val="both"/>
        <w:rPr>
          <w:sz w:val="28"/>
          <w:szCs w:val="28"/>
        </w:rPr>
      </w:pPr>
    </w:p>
    <w:p w:rsidR="00B16959" w:rsidRDefault="00B16959">
      <w:pPr>
        <w:widowControl w:val="0"/>
        <w:ind w:firstLine="709"/>
        <w:jc w:val="both"/>
        <w:rPr>
          <w:sz w:val="28"/>
          <w:szCs w:val="28"/>
        </w:rPr>
      </w:pPr>
    </w:p>
    <w:p w:rsidR="00B16959" w:rsidRDefault="00B16959">
      <w:pPr>
        <w:widowControl w:val="0"/>
        <w:ind w:firstLine="709"/>
        <w:jc w:val="both"/>
        <w:rPr>
          <w:sz w:val="28"/>
          <w:szCs w:val="28"/>
        </w:rPr>
      </w:pPr>
    </w:p>
    <w:p w:rsidR="00B16959" w:rsidRDefault="00B16959">
      <w:pPr>
        <w:widowControl w:val="0"/>
        <w:ind w:firstLine="709"/>
        <w:jc w:val="both"/>
        <w:rPr>
          <w:sz w:val="28"/>
          <w:szCs w:val="28"/>
        </w:rPr>
      </w:pPr>
    </w:p>
    <w:p w:rsidR="00B16959" w:rsidRDefault="00B16959">
      <w:pPr>
        <w:widowControl w:val="0"/>
        <w:ind w:firstLine="709"/>
        <w:jc w:val="both"/>
        <w:rPr>
          <w:sz w:val="28"/>
          <w:szCs w:val="28"/>
        </w:rPr>
      </w:pPr>
    </w:p>
    <w:p w:rsidR="00B16959" w:rsidRDefault="00B16959">
      <w:pPr>
        <w:widowControl w:val="0"/>
        <w:ind w:firstLine="709"/>
        <w:jc w:val="both"/>
        <w:rPr>
          <w:sz w:val="28"/>
          <w:szCs w:val="28"/>
        </w:rPr>
      </w:pPr>
    </w:p>
    <w:p w:rsidR="00B16959" w:rsidRDefault="00B16959">
      <w:pPr>
        <w:widowControl w:val="0"/>
        <w:ind w:firstLine="709"/>
        <w:jc w:val="both"/>
        <w:rPr>
          <w:sz w:val="28"/>
          <w:szCs w:val="28"/>
        </w:rPr>
      </w:pPr>
    </w:p>
    <w:p w:rsidR="00B16959" w:rsidRDefault="00B16959">
      <w:pPr>
        <w:widowControl w:val="0"/>
        <w:ind w:firstLine="709"/>
        <w:jc w:val="both"/>
        <w:rPr>
          <w:sz w:val="28"/>
          <w:szCs w:val="28"/>
        </w:rPr>
      </w:pPr>
    </w:p>
    <w:p w:rsidR="00B16959" w:rsidRDefault="008100A1">
      <w:pPr>
        <w:spacing w:line="240" w:lineRule="auto"/>
        <w:jc w:val="center"/>
      </w:pPr>
      <w:r>
        <w:rPr>
          <w:rFonts w:ascii="Times New Roman" w:hAnsi="Times New Roman" w:cs="Times New Roman"/>
          <w:b/>
          <w:bCs/>
          <w:sz w:val="28"/>
          <w:szCs w:val="28"/>
        </w:rPr>
        <w:lastRenderedPageBreak/>
        <w:t xml:space="preserve">Прогноз социально-экономического развития </w:t>
      </w:r>
    </w:p>
    <w:p w:rsidR="00B16959" w:rsidRDefault="008100A1">
      <w:pPr>
        <w:spacing w:line="240" w:lineRule="auto"/>
        <w:jc w:val="center"/>
      </w:pPr>
      <w:r>
        <w:rPr>
          <w:rFonts w:ascii="Times New Roman" w:hAnsi="Times New Roman" w:cs="Times New Roman"/>
          <w:b/>
          <w:bCs/>
          <w:sz w:val="28"/>
          <w:szCs w:val="28"/>
        </w:rPr>
        <w:t>Тогучинского района Новосибирской области</w:t>
      </w:r>
    </w:p>
    <w:p w:rsidR="00B16959" w:rsidRDefault="008100A1">
      <w:pPr>
        <w:spacing w:line="240" w:lineRule="auto"/>
        <w:jc w:val="center"/>
      </w:pPr>
      <w:r>
        <w:rPr>
          <w:rFonts w:ascii="Times New Roman" w:hAnsi="Times New Roman" w:cs="Times New Roman"/>
          <w:b/>
          <w:bCs/>
          <w:sz w:val="28"/>
          <w:szCs w:val="28"/>
        </w:rPr>
        <w:t>на долгосрочный период 2019 - 2030 годы</w:t>
      </w:r>
    </w:p>
    <w:p w:rsidR="00B16959" w:rsidRDefault="00B16959">
      <w:pPr>
        <w:spacing w:line="240" w:lineRule="auto"/>
        <w:rPr>
          <w:rFonts w:ascii="Times New Roman" w:hAnsi="Times New Roman" w:cs="Times New Roman"/>
          <w:sz w:val="28"/>
          <w:szCs w:val="28"/>
        </w:rPr>
      </w:pPr>
    </w:p>
    <w:p w:rsidR="00B16959" w:rsidRDefault="008100A1">
      <w:pPr>
        <w:spacing w:line="240" w:lineRule="auto"/>
        <w:ind w:firstLine="708"/>
        <w:jc w:val="both"/>
      </w:pPr>
      <w:r>
        <w:rPr>
          <w:rFonts w:ascii="Times New Roman" w:hAnsi="Times New Roman" w:cs="Times New Roman"/>
          <w:sz w:val="28"/>
          <w:szCs w:val="28"/>
        </w:rPr>
        <w:t xml:space="preserve">Прогноз социально-экономического развития Тогучинского района Новосибирской области на долгосрочный период на 2019 - 2030 годы (далее -  прогноз на долгосрочный период) разрабатывается в соответствии с нормами Федерального закона от 28.06.2014  № 172-ФЗ «О стратегическом планировании в Российской Федерации», </w:t>
      </w:r>
      <w:r>
        <w:rPr>
          <w:rFonts w:ascii="Times New Roman" w:hAnsi="Times New Roman" w:cs="Times New Roman"/>
          <w:sz w:val="28"/>
        </w:rPr>
        <w:t>Закона Новосибирской области от 18.12.2015 № 24-ОЗ «О планировании социально-экономического развития Новосибирской области», постановлением администрации Тогучинского района Новосибирской области от 25.07.2018 № 855 «О порядке разработки и корректировки прогноза социально-экономического развития Тогучинского района Новосибирской области на долгосрочный период» и является одним из основных документов системы стратегического планирования Тогучинского района Новосибирской области (далее — Тогучинский район</w:t>
      </w:r>
      <w:r w:rsidR="002408F9">
        <w:rPr>
          <w:rFonts w:ascii="Times New Roman" w:hAnsi="Times New Roman" w:cs="Times New Roman"/>
          <w:sz w:val="28"/>
        </w:rPr>
        <w:t>, район</w:t>
      </w:r>
      <w:r>
        <w:rPr>
          <w:rFonts w:ascii="Times New Roman" w:hAnsi="Times New Roman" w:cs="Times New Roman"/>
          <w:sz w:val="28"/>
        </w:rPr>
        <w:t>). Он определяет направления и ожидаемые результаты социально-экономического развития Тогучинского района в долгосрочной перспективе и содержит оценку факторов и ограничений экономического роста района на долгосрочный период.</w:t>
      </w:r>
    </w:p>
    <w:p w:rsidR="00B16959" w:rsidRDefault="008100A1">
      <w:pPr>
        <w:spacing w:line="240" w:lineRule="auto"/>
        <w:ind w:firstLine="708"/>
        <w:jc w:val="both"/>
        <w:rPr>
          <w:sz w:val="28"/>
        </w:rPr>
      </w:pPr>
      <w:r>
        <w:rPr>
          <w:rFonts w:ascii="Times New Roman" w:hAnsi="Times New Roman" w:cs="Times New Roman"/>
          <w:sz w:val="28"/>
        </w:rPr>
        <w:t>Прогноз на долгосрочный период является основой для разработки стратегии социально-экономического развития Тогучинского района, бюджетного прогноза Тогучинского района на долгосрочный период, а также других документов планирования социально-экономического развития Тогучинского района.</w:t>
      </w:r>
    </w:p>
    <w:p w:rsidR="00B16959" w:rsidRDefault="008100A1">
      <w:pPr>
        <w:pStyle w:val="af2"/>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Прогноз на долгосрочный период базируется на сценарных условиях прогноза социально-экономического развития Новосибирской области на                 2016-2030 годы, основных показателях прогноза социально-экономического развития Тогучинского района на 2018 год и плановый период 2019 и 2020 годов.</w:t>
      </w:r>
    </w:p>
    <w:p w:rsidR="00B16959" w:rsidRDefault="00B16959">
      <w:pPr>
        <w:shd w:val="clear" w:color="auto" w:fill="FFFFFF"/>
        <w:spacing w:line="240" w:lineRule="auto"/>
        <w:ind w:firstLine="709"/>
        <w:jc w:val="both"/>
        <w:rPr>
          <w:rFonts w:ascii="Times New Roman" w:hAnsi="Times New Roman" w:cs="Times New Roman"/>
          <w:sz w:val="28"/>
          <w:szCs w:val="28"/>
        </w:rPr>
      </w:pPr>
    </w:p>
    <w:p w:rsidR="00B16959" w:rsidRDefault="008100A1">
      <w:pPr>
        <w:pStyle w:val="Default"/>
        <w:jc w:val="center"/>
      </w:pPr>
      <w:r>
        <w:rPr>
          <w:b/>
          <w:bCs/>
          <w:sz w:val="28"/>
          <w:szCs w:val="28"/>
        </w:rPr>
        <w:t xml:space="preserve">1. Оценка достигнутого уровня социально-экономического развития </w:t>
      </w:r>
      <w:r w:rsidRPr="00CC4E87">
        <w:rPr>
          <w:b/>
          <w:bCs/>
          <w:sz w:val="28"/>
          <w:szCs w:val="28"/>
        </w:rPr>
        <w:t>Тогучинского района</w:t>
      </w:r>
      <w:r w:rsidR="00CC64DB">
        <w:rPr>
          <w:b/>
          <w:bCs/>
          <w:sz w:val="28"/>
          <w:szCs w:val="28"/>
        </w:rPr>
        <w:t xml:space="preserve"> </w:t>
      </w:r>
      <w:r w:rsidR="00744603">
        <w:rPr>
          <w:b/>
          <w:bCs/>
          <w:sz w:val="28"/>
          <w:szCs w:val="28"/>
        </w:rPr>
        <w:t>Новосибирской области</w:t>
      </w:r>
      <w:r w:rsidR="002408F9">
        <w:rPr>
          <w:b/>
          <w:bCs/>
          <w:sz w:val="28"/>
          <w:szCs w:val="28"/>
        </w:rPr>
        <w:t xml:space="preserve"> за период 2014-2018 годы</w:t>
      </w:r>
    </w:p>
    <w:p w:rsidR="00B16959" w:rsidRDefault="00B16959">
      <w:pPr>
        <w:spacing w:line="240" w:lineRule="auto"/>
        <w:jc w:val="center"/>
        <w:rPr>
          <w:rFonts w:ascii="Times New Roman" w:hAnsi="Times New Roman" w:cs="Times New Roman"/>
          <w:b/>
          <w:bCs/>
          <w:sz w:val="28"/>
          <w:szCs w:val="28"/>
        </w:rPr>
      </w:pPr>
    </w:p>
    <w:p w:rsidR="00B16959" w:rsidRDefault="008100A1">
      <w:pPr>
        <w:spacing w:line="240" w:lineRule="auto"/>
        <w:ind w:firstLine="708"/>
        <w:jc w:val="both"/>
      </w:pPr>
      <w:r>
        <w:rPr>
          <w:rFonts w:ascii="Times New Roman" w:hAnsi="Times New Roman" w:cs="Times New Roman"/>
          <w:sz w:val="28"/>
          <w:szCs w:val="28"/>
        </w:rPr>
        <w:t>Тогучинский район был образован в 1932 году.</w:t>
      </w:r>
    </w:p>
    <w:p w:rsidR="00B16959" w:rsidRDefault="008100A1">
      <w:pPr>
        <w:spacing w:line="240" w:lineRule="auto"/>
        <w:ind w:firstLine="708"/>
        <w:jc w:val="both"/>
      </w:pPr>
      <w:r>
        <w:rPr>
          <w:rFonts w:ascii="Times New Roman" w:hAnsi="Times New Roman" w:cs="Times New Roman"/>
          <w:sz w:val="28"/>
          <w:szCs w:val="28"/>
        </w:rPr>
        <w:t>Территория Тогучинского района общей площадью 6058 кв. км расположена в восточной части Новосибирской области на расстоянии 115 км от областного центра г. Новосибирска в лесостепной зоне. Тогучинский район – один из крупных районов Новосибирской области, общая площадь района составляет 3,4% территории Новосибирской области. Из общей площади сельскохозяйственные угодья занимают 349,9 тыс. га, земли лесного фонда составляют 111,4 тыс.</w:t>
      </w:r>
      <w:r w:rsidR="00185F0E">
        <w:rPr>
          <w:rFonts w:ascii="Times New Roman" w:hAnsi="Times New Roman" w:cs="Times New Roman"/>
          <w:sz w:val="28"/>
          <w:szCs w:val="28"/>
        </w:rPr>
        <w:t xml:space="preserve"> </w:t>
      </w:r>
      <w:r>
        <w:rPr>
          <w:rFonts w:ascii="Times New Roman" w:hAnsi="Times New Roman" w:cs="Times New Roman"/>
          <w:sz w:val="28"/>
          <w:szCs w:val="28"/>
        </w:rPr>
        <w:t>га, водного – 1,5 тыс. га, земли промышленности, энергетики, транспорта, связи и др. – 3,9 тыс.</w:t>
      </w:r>
      <w:r w:rsidR="00185F0E">
        <w:rPr>
          <w:rFonts w:ascii="Times New Roman" w:hAnsi="Times New Roman" w:cs="Times New Roman"/>
          <w:sz w:val="28"/>
          <w:szCs w:val="28"/>
        </w:rPr>
        <w:t xml:space="preserve"> </w:t>
      </w:r>
      <w:r>
        <w:rPr>
          <w:rFonts w:ascii="Times New Roman" w:hAnsi="Times New Roman" w:cs="Times New Roman"/>
          <w:sz w:val="28"/>
          <w:szCs w:val="28"/>
        </w:rPr>
        <w:t>га, земли запаса – 15,9 тыс.</w:t>
      </w:r>
      <w:r w:rsidR="00185F0E">
        <w:rPr>
          <w:rFonts w:ascii="Times New Roman" w:hAnsi="Times New Roman" w:cs="Times New Roman"/>
          <w:sz w:val="28"/>
          <w:szCs w:val="28"/>
        </w:rPr>
        <w:t xml:space="preserve"> </w:t>
      </w:r>
      <w:r>
        <w:rPr>
          <w:rFonts w:ascii="Times New Roman" w:hAnsi="Times New Roman" w:cs="Times New Roman"/>
          <w:sz w:val="28"/>
          <w:szCs w:val="28"/>
        </w:rPr>
        <w:t xml:space="preserve">га. </w:t>
      </w:r>
    </w:p>
    <w:p w:rsidR="00B16959" w:rsidRDefault="008100A1">
      <w:pPr>
        <w:pStyle w:val="af2"/>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Тогучинского района входят                             22 муниципальных поселения (в том числе 2 городских и 20 сельских). На </w:t>
      </w:r>
      <w:r>
        <w:rPr>
          <w:rFonts w:ascii="Times New Roman" w:hAnsi="Times New Roman" w:cs="Times New Roman"/>
          <w:sz w:val="28"/>
          <w:szCs w:val="28"/>
        </w:rPr>
        <w:lastRenderedPageBreak/>
        <w:t xml:space="preserve">территории Тогучинского района расположен 1 город, 1 поселок и </w:t>
      </w:r>
      <w:r w:rsidRPr="0004089D">
        <w:rPr>
          <w:rFonts w:ascii="Times New Roman" w:hAnsi="Times New Roman" w:cs="Times New Roman"/>
          <w:color w:val="auto"/>
          <w:sz w:val="28"/>
          <w:szCs w:val="28"/>
        </w:rPr>
        <w:t>103</w:t>
      </w:r>
      <w:r w:rsidRPr="0004089D">
        <w:rPr>
          <w:rFonts w:ascii="Times New Roman" w:hAnsi="Times New Roman" w:cs="Times New Roman"/>
          <w:sz w:val="28"/>
          <w:szCs w:val="28"/>
        </w:rPr>
        <w:t xml:space="preserve"> сельских</w:t>
      </w:r>
      <w:r>
        <w:rPr>
          <w:rFonts w:ascii="Times New Roman" w:hAnsi="Times New Roman" w:cs="Times New Roman"/>
          <w:sz w:val="28"/>
          <w:szCs w:val="28"/>
        </w:rPr>
        <w:t xml:space="preserve"> населенных пункта. </w:t>
      </w:r>
      <w:r>
        <w:rPr>
          <w:rFonts w:ascii="Times New Roman" w:hAnsi="Times New Roman" w:cs="Times New Roman"/>
          <w:spacing w:val="-1"/>
          <w:sz w:val="28"/>
          <w:szCs w:val="28"/>
        </w:rPr>
        <w:t>Основная часть населенных пунктов поселений Тогучинского района сосредо</w:t>
      </w:r>
      <w:r>
        <w:rPr>
          <w:rFonts w:ascii="Times New Roman" w:hAnsi="Times New Roman" w:cs="Times New Roman"/>
          <w:sz w:val="28"/>
          <w:szCs w:val="28"/>
        </w:rPr>
        <w:t>точена вдоль железной дороги (62%) и автомобильной трассы Новосибирск – Новокузнецк (25%).</w:t>
      </w:r>
    </w:p>
    <w:p w:rsidR="00B16959" w:rsidRDefault="008100A1">
      <w:pPr>
        <w:spacing w:line="240" w:lineRule="auto"/>
        <w:ind w:firstLine="708"/>
        <w:jc w:val="both"/>
      </w:pPr>
      <w:r>
        <w:rPr>
          <w:rFonts w:ascii="Times New Roman" w:hAnsi="Times New Roman" w:cs="Times New Roman"/>
          <w:sz w:val="28"/>
          <w:szCs w:val="28"/>
        </w:rPr>
        <w:t xml:space="preserve">Численность населения Тогучинского района на 01.01.2018 составила 56626 человек. </w:t>
      </w:r>
    </w:p>
    <w:p w:rsidR="00B16959" w:rsidRDefault="008100A1">
      <w:pPr>
        <w:pStyle w:val="af2"/>
        <w:spacing w:after="0" w:line="240" w:lineRule="auto"/>
        <w:ind w:firstLine="708"/>
        <w:jc w:val="both"/>
      </w:pPr>
      <w:r>
        <w:rPr>
          <w:rFonts w:ascii="Times New Roman" w:hAnsi="Times New Roman" w:cs="Times New Roman"/>
          <w:sz w:val="28"/>
          <w:szCs w:val="28"/>
        </w:rPr>
        <w:t>Тогучинский район имеет выгодное транспортное - экономическое и географическое положение (район имеет прямые связи с крупными промышленными центрами Западной Сибири – г. Новосибирском и Кузбассом), через Тогучинский район проходит железнодорожная линия Новосибирск – Ленинск-Кузнецкий, нефтепровод Сокур-Плотниково, газопровод, имеет благоприятный рельеф и хорошие инженерно-геологические условия.</w:t>
      </w:r>
    </w:p>
    <w:p w:rsidR="00B16959" w:rsidRDefault="00B16959">
      <w:pPr>
        <w:spacing w:line="240" w:lineRule="auto"/>
        <w:ind w:firstLine="708"/>
        <w:jc w:val="both"/>
        <w:rPr>
          <w:rFonts w:ascii="Times New Roman" w:hAnsi="Times New Roman" w:cs="Times New Roman"/>
          <w:sz w:val="28"/>
          <w:szCs w:val="28"/>
        </w:rPr>
      </w:pPr>
    </w:p>
    <w:p w:rsidR="00B16959" w:rsidRDefault="008100A1">
      <w:pPr>
        <w:spacing w:line="240" w:lineRule="auto"/>
        <w:jc w:val="both"/>
      </w:pPr>
      <w:r>
        <w:rPr>
          <w:rFonts w:ascii="Times New Roman" w:hAnsi="Times New Roman" w:cs="Times New Roman"/>
          <w:sz w:val="28"/>
          <w:szCs w:val="28"/>
        </w:rPr>
        <w:t xml:space="preserve">       </w:t>
      </w:r>
      <w:r>
        <w:rPr>
          <w:rFonts w:ascii="Times New Roman" w:hAnsi="Times New Roman" w:cs="Times New Roman"/>
          <w:sz w:val="28"/>
          <w:szCs w:val="28"/>
        </w:rPr>
        <w:tab/>
        <w:t>Административный центр – г. Тогучин с населением 21</w:t>
      </w:r>
      <w:r w:rsidRPr="00170FE1">
        <w:rPr>
          <w:rFonts w:ascii="Times New Roman" w:hAnsi="Times New Roman" w:cs="Times New Roman"/>
          <w:sz w:val="28"/>
          <w:szCs w:val="28"/>
        </w:rPr>
        <w:t>064</w:t>
      </w:r>
      <w:r>
        <w:rPr>
          <w:rFonts w:ascii="Times New Roman" w:hAnsi="Times New Roman" w:cs="Times New Roman"/>
          <w:sz w:val="28"/>
          <w:szCs w:val="28"/>
        </w:rPr>
        <w:t xml:space="preserve"> чел.  расположен на реке Иня, правом притоке реки Оби, на железнодорожной магистрали Новосибирск – Кузбасс 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Тогучинского района. </w:t>
      </w:r>
    </w:p>
    <w:p w:rsidR="00B16959" w:rsidRDefault="008100A1">
      <w:pPr>
        <w:spacing w:line="240" w:lineRule="auto"/>
        <w:ind w:firstLine="708"/>
        <w:jc w:val="both"/>
      </w:pPr>
      <w:r>
        <w:rPr>
          <w:rFonts w:ascii="Times New Roman" w:hAnsi="Times New Roman" w:cs="Times New Roman"/>
          <w:sz w:val="28"/>
          <w:szCs w:val="28"/>
        </w:rPr>
        <w:t>По территории Тогучинского района протекает одна из наиболее многоводных рек области — Иня, а также ее многочисленные притоки. В Тогучинском районе имеются большие запасы древесины, кирпичных глин и строительных камней, запасы известняка, строительного песка, каменного угля, золота, богатые сельхозугодья, занимающие 75,9 % всей площади.</w:t>
      </w:r>
    </w:p>
    <w:p w:rsidR="00B16959" w:rsidRDefault="008100A1">
      <w:pPr>
        <w:spacing w:line="240" w:lineRule="auto"/>
        <w:ind w:firstLine="708"/>
        <w:jc w:val="both"/>
      </w:pPr>
      <w:r>
        <w:rPr>
          <w:rFonts w:ascii="Times New Roman" w:hAnsi="Times New Roman" w:cs="Times New Roman"/>
          <w:sz w:val="28"/>
          <w:szCs w:val="28"/>
        </w:rPr>
        <w:t xml:space="preserve">На территории Тогучинского района имеются особо охраняемые территории. Это 1 заказник «Колтыракский», 4 памятника природы «Буготакские сопки», «Улантова гора», «Пойменно остравной природный комплекс», «Черневые леса Салаира». Тогучинский район богат водоемами, в которых водятся промысловые породы рыбы: щука, окунь, плотва, лещ, рыба карповых пород. </w:t>
      </w:r>
    </w:p>
    <w:p w:rsidR="00B16959" w:rsidRDefault="008100A1">
      <w:pPr>
        <w:spacing w:line="240" w:lineRule="auto"/>
        <w:ind w:firstLine="708"/>
        <w:jc w:val="both"/>
      </w:pPr>
      <w:r>
        <w:rPr>
          <w:rFonts w:ascii="Times New Roman" w:hAnsi="Times New Roman" w:cs="Times New Roman"/>
          <w:sz w:val="28"/>
          <w:szCs w:val="28"/>
        </w:rPr>
        <w:t xml:space="preserve">Тогучинский район занимает одно из первых мест в области по запасам полезных ископаемых, таких как строительные материалы и каменный уголь. Тогучинский район включает западный отрог Кузнецкого каменно - угольного бассейна, поэтому здесь имеются большие запасы каменного угля. </w:t>
      </w:r>
    </w:p>
    <w:p w:rsidR="00B16959" w:rsidRDefault="00B16959">
      <w:pPr>
        <w:spacing w:line="240" w:lineRule="auto"/>
        <w:jc w:val="center"/>
        <w:rPr>
          <w:rFonts w:ascii="Times New Roman" w:hAnsi="Times New Roman" w:cs="Times New Roman"/>
          <w:b/>
          <w:bCs/>
          <w:sz w:val="28"/>
          <w:szCs w:val="28"/>
        </w:rPr>
      </w:pPr>
    </w:p>
    <w:p w:rsidR="00B16959" w:rsidRDefault="008100A1">
      <w:pPr>
        <w:spacing w:line="240" w:lineRule="auto"/>
        <w:jc w:val="both"/>
      </w:pPr>
      <w:r>
        <w:rPr>
          <w:rFonts w:ascii="Times New Roman" w:hAnsi="Times New Roman" w:cs="Times New Roman"/>
          <w:b/>
          <w:bCs/>
          <w:sz w:val="28"/>
          <w:szCs w:val="28"/>
        </w:rPr>
        <w:tab/>
      </w:r>
      <w:r>
        <w:rPr>
          <w:rFonts w:ascii="Times New Roman" w:hAnsi="Times New Roman" w:cs="Times New Roman"/>
          <w:sz w:val="28"/>
          <w:szCs w:val="28"/>
        </w:rPr>
        <w:t>С</w:t>
      </w:r>
      <w:r>
        <w:rPr>
          <w:rFonts w:ascii="Times New Roman" w:hAnsi="Times New Roman"/>
          <w:sz w:val="28"/>
        </w:rPr>
        <w:t>оциально-экономическое положение Тогучинского района продолжает оставаться стабильным, при этом органами местного самоуправления Тогучинского района ведется постоянная работа по повышению уровня и качества жизни населения. Решаются социально значимые задачи в области жилищно-коммунального хозяйства, культуры, молодежной политики и спорта, образования.</w:t>
      </w:r>
    </w:p>
    <w:p w:rsidR="00B16959" w:rsidRDefault="00B16959">
      <w:pPr>
        <w:spacing w:line="240" w:lineRule="auto"/>
        <w:ind w:firstLine="708"/>
        <w:jc w:val="both"/>
        <w:rPr>
          <w:rFonts w:ascii="Times New Roman" w:hAnsi="Times New Roman" w:cs="Times New Roman"/>
          <w:sz w:val="28"/>
          <w:szCs w:val="28"/>
        </w:rPr>
      </w:pPr>
    </w:p>
    <w:p w:rsidR="002408F9" w:rsidRDefault="002408F9">
      <w:pPr>
        <w:spacing w:line="240" w:lineRule="auto"/>
        <w:ind w:firstLine="708"/>
        <w:jc w:val="both"/>
        <w:rPr>
          <w:rFonts w:ascii="Times New Roman" w:hAnsi="Times New Roman" w:cs="Times New Roman"/>
          <w:sz w:val="28"/>
          <w:szCs w:val="28"/>
        </w:rPr>
      </w:pPr>
    </w:p>
    <w:p w:rsidR="002408F9" w:rsidRDefault="002408F9">
      <w:pPr>
        <w:spacing w:line="240" w:lineRule="auto"/>
        <w:ind w:firstLine="708"/>
        <w:jc w:val="both"/>
        <w:rPr>
          <w:rFonts w:ascii="Times New Roman" w:hAnsi="Times New Roman" w:cs="Times New Roman"/>
          <w:sz w:val="28"/>
          <w:szCs w:val="28"/>
        </w:rPr>
      </w:pPr>
    </w:p>
    <w:p w:rsidR="002408F9" w:rsidRDefault="002408F9">
      <w:pPr>
        <w:spacing w:line="240" w:lineRule="auto"/>
        <w:ind w:firstLine="708"/>
        <w:jc w:val="both"/>
        <w:rPr>
          <w:rFonts w:ascii="Times New Roman" w:hAnsi="Times New Roman" w:cs="Times New Roman"/>
          <w:sz w:val="28"/>
          <w:szCs w:val="28"/>
        </w:rPr>
      </w:pPr>
    </w:p>
    <w:p w:rsidR="002408F9" w:rsidRDefault="002408F9">
      <w:pPr>
        <w:spacing w:line="240" w:lineRule="auto"/>
        <w:ind w:firstLine="708"/>
        <w:jc w:val="both"/>
        <w:rPr>
          <w:rFonts w:ascii="Times New Roman" w:hAnsi="Times New Roman" w:cs="Times New Roman"/>
          <w:sz w:val="28"/>
          <w:szCs w:val="28"/>
        </w:rPr>
      </w:pPr>
    </w:p>
    <w:p w:rsidR="00B16959" w:rsidRDefault="00071FC7">
      <w:pPr>
        <w:spacing w:line="240" w:lineRule="auto"/>
      </w:pPr>
      <w:r>
        <w:rPr>
          <w:rFonts w:ascii="Times New Roman" w:hAnsi="Times New Roman" w:cs="Times New Roman"/>
          <w:b/>
          <w:bCs/>
          <w:sz w:val="28"/>
          <w:szCs w:val="28"/>
        </w:rPr>
        <w:lastRenderedPageBreak/>
        <w:t>Промышленное производство</w:t>
      </w:r>
    </w:p>
    <w:p w:rsidR="00B16959" w:rsidRDefault="00B16959">
      <w:pPr>
        <w:spacing w:line="240" w:lineRule="auto"/>
        <w:rPr>
          <w:rFonts w:ascii="Times New Roman" w:hAnsi="Times New Roman" w:cs="Times New Roman"/>
          <w:b/>
          <w:bCs/>
          <w:sz w:val="28"/>
          <w:szCs w:val="28"/>
        </w:rPr>
      </w:pPr>
    </w:p>
    <w:p w:rsidR="00B16959" w:rsidRDefault="008100A1">
      <w:pPr>
        <w:spacing w:line="240" w:lineRule="auto"/>
        <w:ind w:firstLine="708"/>
        <w:jc w:val="both"/>
      </w:pPr>
      <w:r>
        <w:rPr>
          <w:rFonts w:ascii="Times New Roman" w:hAnsi="Times New Roman" w:cs="Times New Roman"/>
          <w:sz w:val="28"/>
          <w:szCs w:val="28"/>
        </w:rPr>
        <w:t xml:space="preserve">По уровню экономического развития Тогучинский район относится к территории со смешанным типом производства, доля промышленности в объеме валового продукта составляет почти 45 %. </w:t>
      </w:r>
    </w:p>
    <w:p w:rsidR="00B16959" w:rsidRDefault="008100A1">
      <w:pPr>
        <w:spacing w:line="240" w:lineRule="auto"/>
        <w:ind w:firstLine="708"/>
        <w:jc w:val="both"/>
      </w:pPr>
      <w:r>
        <w:rPr>
          <w:rFonts w:ascii="Times New Roman" w:hAnsi="Times New Roman" w:cs="Times New Roman"/>
          <w:sz w:val="28"/>
          <w:szCs w:val="28"/>
        </w:rPr>
        <w:t xml:space="preserve">В связи с имеющимися запасами строительного камня ведущей отраслью в промышленности является отрасль производства строительных материалов, на долю которой приходится почти 82 % от общего объема промышленного производства. </w:t>
      </w:r>
    </w:p>
    <w:p w:rsidR="00B16959" w:rsidRDefault="008100A1">
      <w:pPr>
        <w:spacing w:line="240" w:lineRule="auto"/>
        <w:ind w:firstLine="708"/>
        <w:jc w:val="both"/>
      </w:pPr>
      <w:r>
        <w:rPr>
          <w:rFonts w:ascii="Times New Roman" w:hAnsi="Times New Roman" w:cs="Times New Roman"/>
          <w:sz w:val="28"/>
          <w:szCs w:val="28"/>
        </w:rPr>
        <w:t xml:space="preserve">Выпуском промышленной продукции занимаются 19 крупных, средних и малых предприятий.   </w:t>
      </w:r>
    </w:p>
    <w:p w:rsidR="00B16959" w:rsidRDefault="008100A1">
      <w:pPr>
        <w:spacing w:line="240" w:lineRule="auto"/>
        <w:ind w:firstLine="708"/>
        <w:jc w:val="both"/>
      </w:pPr>
      <w:r>
        <w:rPr>
          <w:rFonts w:ascii="Times New Roman" w:hAnsi="Times New Roman" w:cs="Times New Roman"/>
          <w:sz w:val="28"/>
          <w:szCs w:val="28"/>
        </w:rPr>
        <w:t xml:space="preserve"> Основная номенклатура выпускаемой продукции: щебень, железобетонные конструкции и сборный железобетон, хлеб и хлебобулочные изделия, кондитерские изделия, цельномолочная продукция, тротуарная плитка, межкомнатные двери, стеновые панели, погонажные изделия для дверей.</w:t>
      </w:r>
    </w:p>
    <w:p w:rsidR="00B16959" w:rsidRDefault="008100A1">
      <w:pPr>
        <w:spacing w:line="240" w:lineRule="auto"/>
        <w:ind w:firstLine="708"/>
        <w:jc w:val="both"/>
      </w:pPr>
      <w:r>
        <w:rPr>
          <w:rFonts w:ascii="Times New Roman" w:hAnsi="Times New Roman" w:cs="Times New Roman"/>
          <w:sz w:val="28"/>
          <w:szCs w:val="28"/>
        </w:rPr>
        <w:t>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видам деятельности до 9100 млн. рублей в 2017 году (2014 г. –  7980 млн. руб., оценка   2018 г. – 9800 млн. руб.). За период с 2014 по 2018 год объем промышленного производства увеличился на 22,8 %.</w:t>
      </w:r>
    </w:p>
    <w:p w:rsidR="00B16959" w:rsidRDefault="008100A1">
      <w:pPr>
        <w:pStyle w:val="2"/>
        <w:ind w:firstLine="708"/>
        <w:jc w:val="both"/>
      </w:pPr>
      <w:r>
        <w:rPr>
          <w:u w:val="none"/>
        </w:rPr>
        <w:t>Наиболее крупные предприятия, работающие на территории Тогучинского района: Горновский завод Спецжелезобетон – филиал АО «БЭТ», АО «НКУ» Каменный карьер,</w:t>
      </w:r>
      <w:r>
        <w:rPr>
          <w:b/>
          <w:u w:val="none"/>
        </w:rPr>
        <w:t xml:space="preserve"> </w:t>
      </w:r>
      <w:r>
        <w:rPr>
          <w:u w:val="none"/>
        </w:rPr>
        <w:t>«Камнереченский щебеночный карьер» - филиал АО «ПНК», ООО «Тогучинское молоко», ООО «Промышленное Партнёрство Сибирь-Профиль».</w:t>
      </w:r>
    </w:p>
    <w:p w:rsidR="00B16959" w:rsidRDefault="008100A1">
      <w:pPr>
        <w:spacing w:line="240" w:lineRule="auto"/>
        <w:ind w:firstLine="708"/>
        <w:jc w:val="both"/>
      </w:pPr>
      <w:r>
        <w:rPr>
          <w:rFonts w:ascii="Times New Roman" w:hAnsi="Times New Roman" w:cs="Times New Roman"/>
          <w:sz w:val="28"/>
          <w:szCs w:val="28"/>
        </w:rPr>
        <w:t>Удельный вес Горновского завода Спецжелезобетон – филиала АО «БЭТ» в общем объеме произведённой продукции составляет – 61,5 %.</w:t>
      </w:r>
      <w:r>
        <w:rPr>
          <w:rFonts w:ascii="Times New Roman" w:hAnsi="Times New Roman" w:cs="Times New Roman"/>
          <w:b/>
          <w:i/>
          <w:sz w:val="28"/>
          <w:szCs w:val="28"/>
        </w:rPr>
        <w:t xml:space="preserve"> </w:t>
      </w:r>
      <w:r>
        <w:rPr>
          <w:rFonts w:ascii="Times New Roman" w:hAnsi="Times New Roman" w:cs="Times New Roman"/>
          <w:sz w:val="28"/>
          <w:szCs w:val="28"/>
        </w:rPr>
        <w:t xml:space="preserve">Вся продукция отгружается в основном для нужд ОАО «РЖД» (94,6 %), отгрузка продукции осуществляется в соответствии с потребностью корпоративного заказа                      ОАО «РЖД». </w:t>
      </w:r>
    </w:p>
    <w:p w:rsidR="00B16959" w:rsidRDefault="008100A1">
      <w:pPr>
        <w:pStyle w:val="af2"/>
        <w:spacing w:after="0" w:line="240" w:lineRule="auto"/>
        <w:jc w:val="both"/>
      </w:pPr>
      <w:r>
        <w:rPr>
          <w:rFonts w:ascii="Times New Roman" w:hAnsi="Times New Roman"/>
          <w:sz w:val="28"/>
        </w:rPr>
        <w:tab/>
        <w:t xml:space="preserve">Обрабатывающие производства занимают значительную долю в объеме промышленного производства — почти 79 %. </w:t>
      </w:r>
      <w:r>
        <w:rPr>
          <w:rFonts w:ascii="Times New Roman" w:hAnsi="Times New Roman" w:cs="Times New Roman"/>
          <w:sz w:val="28"/>
          <w:szCs w:val="28"/>
        </w:rPr>
        <w:t>Производство и распределение  воды занимают 2,3 % в объеме промышленного производства.</w:t>
      </w:r>
    </w:p>
    <w:p w:rsidR="00B16959" w:rsidRDefault="008100A1">
      <w:pPr>
        <w:spacing w:line="240" w:lineRule="auto"/>
        <w:ind w:firstLine="708"/>
        <w:jc w:val="both"/>
      </w:pPr>
      <w:r>
        <w:rPr>
          <w:rFonts w:ascii="Times New Roman" w:hAnsi="Times New Roman" w:cs="Times New Roman"/>
          <w:sz w:val="28"/>
          <w:szCs w:val="28"/>
        </w:rPr>
        <w:t>Работа предприятий промышленности была направлена на реализацию мер по улучшению качества производимой продукции, повышению ее конкурентоспособности, на техническое перевооружение производства, модернизацию, сокращение затрат и повышение эффективности производства.</w:t>
      </w:r>
    </w:p>
    <w:p w:rsidR="00B16959" w:rsidRDefault="008100A1">
      <w:pPr>
        <w:spacing w:line="240" w:lineRule="auto"/>
        <w:ind w:firstLine="708"/>
        <w:jc w:val="both"/>
      </w:pPr>
      <w:r>
        <w:rPr>
          <w:rFonts w:ascii="Times New Roman" w:hAnsi="Times New Roman"/>
          <w:sz w:val="28"/>
          <w:szCs w:val="28"/>
        </w:rPr>
        <w:t xml:space="preserve">В предыдущие года на предприятиях малого бизнеса модернизировались действующие цеха предприятий, открывались новые производства. </w:t>
      </w:r>
    </w:p>
    <w:p w:rsidR="00B16959" w:rsidRDefault="008100A1">
      <w:pPr>
        <w:spacing w:line="240" w:lineRule="auto"/>
        <w:jc w:val="both"/>
      </w:pPr>
      <w:r>
        <w:rPr>
          <w:rFonts w:ascii="Times New Roman" w:hAnsi="Times New Roman" w:cs="Times New Roman"/>
          <w:sz w:val="28"/>
          <w:szCs w:val="28"/>
        </w:rPr>
        <w:tab/>
        <w:t xml:space="preserve">В 2014 году на территории Тогучинского района открыто два предприятия: ООО Альянс - основным видом деятельности является строительство, реконструкция помещений, логистические услуги по развитию площадки. </w:t>
      </w:r>
    </w:p>
    <w:p w:rsidR="00B16959" w:rsidRDefault="008100A1">
      <w:pPr>
        <w:spacing w:line="240" w:lineRule="auto"/>
        <w:jc w:val="both"/>
      </w:pPr>
      <w:r>
        <w:rPr>
          <w:rFonts w:ascii="Times New Roman" w:hAnsi="Times New Roman" w:cs="Times New Roman"/>
          <w:sz w:val="28"/>
          <w:szCs w:val="28"/>
        </w:rPr>
        <w:t xml:space="preserve">ООО «Промышленное Партнёрство Сибирь-Профиль» </w:t>
      </w:r>
      <w:r>
        <w:rPr>
          <w:rFonts w:ascii="Times New Roman" w:hAnsi="Times New Roman" w:cs="Times New Roman"/>
          <w:b/>
          <w:i/>
          <w:sz w:val="28"/>
          <w:szCs w:val="28"/>
        </w:rPr>
        <w:t xml:space="preserve">- </w:t>
      </w:r>
      <w:r>
        <w:rPr>
          <w:rFonts w:ascii="Times New Roman" w:hAnsi="Times New Roman" w:cs="Times New Roman"/>
          <w:sz w:val="28"/>
          <w:szCs w:val="28"/>
        </w:rPr>
        <w:t xml:space="preserve">производит деревянные строительные конструкции, включая сборные деревянные строения и столярные </w:t>
      </w:r>
      <w:r>
        <w:rPr>
          <w:rFonts w:ascii="Times New Roman" w:hAnsi="Times New Roman" w:cs="Times New Roman"/>
          <w:sz w:val="28"/>
          <w:szCs w:val="28"/>
        </w:rPr>
        <w:lastRenderedPageBreak/>
        <w:t>изделия, производство пластмассовых плит, полос, труб и профилей, оптовая торговля прочими строительными материалами.</w:t>
      </w:r>
    </w:p>
    <w:p w:rsidR="00B16959" w:rsidRPr="0004089D" w:rsidRDefault="008100A1">
      <w:pPr>
        <w:spacing w:line="240" w:lineRule="auto"/>
        <w:jc w:val="both"/>
        <w:rPr>
          <w:rFonts w:ascii="Times New Roman" w:hAnsi="Times New Roman" w:cs="Times New Roman"/>
          <w:sz w:val="28"/>
          <w:szCs w:val="28"/>
        </w:rPr>
      </w:pPr>
      <w:r>
        <w:rPr>
          <w:rFonts w:ascii="Times New Roman" w:hAnsi="Times New Roman" w:cs="Times New Roman"/>
          <w:sz w:val="28"/>
          <w:szCs w:val="28"/>
        </w:rPr>
        <w:tab/>
        <w:t>ООО «Тогучинский бетон», за счет собственных средств, приобрел   дополнительную технику, механизмы, оборудование. На производстве функционирует своя лаборатория контроля качества. Значительно расширен ассортимент выпускаемой продукции, в стратегической перспективе изготовление бетонных свай.</w:t>
      </w:r>
    </w:p>
    <w:p w:rsidR="00D93E31" w:rsidRPr="00A02250" w:rsidRDefault="000857A8">
      <w:pPr>
        <w:spacing w:line="240" w:lineRule="auto"/>
        <w:jc w:val="both"/>
        <w:rPr>
          <w:rFonts w:ascii="Times New Roman" w:hAnsi="Times New Roman" w:cs="Times New Roman"/>
          <w:sz w:val="28"/>
          <w:szCs w:val="28"/>
        </w:rPr>
      </w:pPr>
      <w:r w:rsidRPr="0004089D">
        <w:rPr>
          <w:rFonts w:ascii="Times New Roman" w:hAnsi="Times New Roman" w:cs="Times New Roman"/>
          <w:sz w:val="28"/>
          <w:szCs w:val="28"/>
        </w:rPr>
        <w:t xml:space="preserve">         </w:t>
      </w:r>
      <w:r w:rsidR="00A02250">
        <w:rPr>
          <w:rFonts w:ascii="Times New Roman" w:hAnsi="Times New Roman" w:cs="Times New Roman"/>
          <w:sz w:val="28"/>
          <w:szCs w:val="28"/>
        </w:rPr>
        <w:tab/>
      </w:r>
      <w:r w:rsidRPr="00A02250">
        <w:rPr>
          <w:rFonts w:ascii="Times New Roman" w:hAnsi="Times New Roman" w:cs="Times New Roman"/>
          <w:sz w:val="28"/>
          <w:szCs w:val="28"/>
        </w:rPr>
        <w:t>ООО «Старый Тогучин»</w:t>
      </w:r>
      <w:r w:rsidR="00A02250" w:rsidRPr="00A02250">
        <w:rPr>
          <w:rFonts w:ascii="Times New Roman" w:hAnsi="Times New Roman" w:cs="Times New Roman"/>
          <w:sz w:val="28"/>
          <w:szCs w:val="28"/>
        </w:rPr>
        <w:t xml:space="preserve"> </w:t>
      </w:r>
      <w:r w:rsidR="00A02250">
        <w:rPr>
          <w:rFonts w:ascii="Times New Roman" w:hAnsi="Times New Roman" w:cs="Times New Roman"/>
          <w:sz w:val="28"/>
          <w:szCs w:val="28"/>
        </w:rPr>
        <w:t xml:space="preserve">производит </w:t>
      </w:r>
      <w:r w:rsidR="00D93E31" w:rsidRPr="00D93E31">
        <w:rPr>
          <w:rFonts w:ascii="Times New Roman" w:hAnsi="Times New Roman" w:cs="Times New Roman"/>
          <w:bCs/>
          <w:color w:val="1B1B1B"/>
          <w:sz w:val="28"/>
          <w:szCs w:val="28"/>
          <w:shd w:val="clear" w:color="auto" w:fill="FFFFFF"/>
        </w:rPr>
        <w:t>вкусное натуральное пиво, лимонад.</w:t>
      </w:r>
      <w:r w:rsidR="00A02250">
        <w:rPr>
          <w:rFonts w:ascii="Times New Roman" w:hAnsi="Times New Roman" w:cs="Times New Roman"/>
          <w:bCs/>
          <w:color w:val="1B1B1B"/>
          <w:sz w:val="28"/>
          <w:szCs w:val="28"/>
          <w:shd w:val="clear" w:color="auto" w:fill="FFFFFF"/>
        </w:rPr>
        <w:t xml:space="preserve"> </w:t>
      </w:r>
      <w:r w:rsidR="00D93E31" w:rsidRPr="00D93E31">
        <w:rPr>
          <w:rFonts w:ascii="Times New Roman" w:hAnsi="Times New Roman" w:cs="Times New Roman"/>
          <w:bCs/>
          <w:color w:val="1B1B1B"/>
          <w:sz w:val="28"/>
          <w:szCs w:val="28"/>
        </w:rPr>
        <w:t xml:space="preserve">    На предприятии </w:t>
      </w:r>
      <w:r w:rsidR="00D93E31" w:rsidRPr="00D93E31">
        <w:rPr>
          <w:rFonts w:ascii="Times New Roman" w:hAnsi="Times New Roman" w:cs="Times New Roman"/>
          <w:bCs/>
          <w:color w:val="1B1B1B"/>
          <w:sz w:val="28"/>
          <w:szCs w:val="28"/>
          <w:shd w:val="clear" w:color="auto" w:fill="FFFFFF"/>
        </w:rPr>
        <w:t xml:space="preserve">делается упор на высокое качество производимой продукции, стараясь при этом сохранить доступные цены.  Продукция продается под маркой «Тогучинское пиво». В настоящее время продукция реализуется не только </w:t>
      </w:r>
      <w:r w:rsidR="00A02250">
        <w:rPr>
          <w:rFonts w:ascii="Times New Roman" w:hAnsi="Times New Roman" w:cs="Times New Roman"/>
          <w:bCs/>
          <w:color w:val="1B1B1B"/>
          <w:sz w:val="28"/>
          <w:szCs w:val="28"/>
          <w:shd w:val="clear" w:color="auto" w:fill="FFFFFF"/>
        </w:rPr>
        <w:t xml:space="preserve">             </w:t>
      </w:r>
      <w:r w:rsidR="00D93E31" w:rsidRPr="00D93E31">
        <w:rPr>
          <w:rFonts w:ascii="Times New Roman" w:hAnsi="Times New Roman" w:cs="Times New Roman"/>
          <w:bCs/>
          <w:color w:val="1B1B1B"/>
          <w:sz w:val="28"/>
          <w:szCs w:val="28"/>
          <w:shd w:val="clear" w:color="auto" w:fill="FFFFFF"/>
        </w:rPr>
        <w:t xml:space="preserve">в </w:t>
      </w:r>
      <w:r w:rsidR="00A02250">
        <w:rPr>
          <w:rFonts w:ascii="Times New Roman" w:hAnsi="Times New Roman" w:cs="Times New Roman"/>
          <w:bCs/>
          <w:color w:val="1B1B1B"/>
          <w:sz w:val="28"/>
          <w:szCs w:val="28"/>
          <w:shd w:val="clear" w:color="auto" w:fill="FFFFFF"/>
        </w:rPr>
        <w:t xml:space="preserve">г. </w:t>
      </w:r>
      <w:r w:rsidR="00D93E31" w:rsidRPr="00D93E31">
        <w:rPr>
          <w:rFonts w:ascii="Times New Roman" w:hAnsi="Times New Roman" w:cs="Times New Roman"/>
          <w:bCs/>
          <w:color w:val="1B1B1B"/>
          <w:sz w:val="28"/>
          <w:szCs w:val="28"/>
          <w:shd w:val="clear" w:color="auto" w:fill="FFFFFF"/>
        </w:rPr>
        <w:t xml:space="preserve">Тогучине, но и в </w:t>
      </w:r>
      <w:r w:rsidR="00A02250">
        <w:rPr>
          <w:rFonts w:ascii="Times New Roman" w:hAnsi="Times New Roman" w:cs="Times New Roman"/>
          <w:bCs/>
          <w:color w:val="1B1B1B"/>
          <w:sz w:val="28"/>
          <w:szCs w:val="28"/>
          <w:shd w:val="clear" w:color="auto" w:fill="FFFFFF"/>
        </w:rPr>
        <w:t>г</w:t>
      </w:r>
      <w:r w:rsidR="00D93E31" w:rsidRPr="00D93E31">
        <w:rPr>
          <w:rFonts w:ascii="Times New Roman" w:hAnsi="Times New Roman" w:cs="Times New Roman"/>
          <w:bCs/>
          <w:color w:val="1B1B1B"/>
          <w:sz w:val="28"/>
          <w:szCs w:val="28"/>
          <w:shd w:val="clear" w:color="auto" w:fill="FFFFFF"/>
        </w:rPr>
        <w:t>.</w:t>
      </w:r>
      <w:r w:rsidR="00A02250">
        <w:rPr>
          <w:rFonts w:ascii="Times New Roman" w:hAnsi="Times New Roman" w:cs="Times New Roman"/>
          <w:bCs/>
          <w:color w:val="1B1B1B"/>
          <w:sz w:val="28"/>
          <w:szCs w:val="28"/>
          <w:shd w:val="clear" w:color="auto" w:fill="FFFFFF"/>
        </w:rPr>
        <w:t xml:space="preserve"> </w:t>
      </w:r>
      <w:r w:rsidR="00D93E31" w:rsidRPr="00D93E31">
        <w:rPr>
          <w:rFonts w:ascii="Times New Roman" w:hAnsi="Times New Roman" w:cs="Times New Roman"/>
          <w:bCs/>
          <w:color w:val="1B1B1B"/>
          <w:sz w:val="28"/>
          <w:szCs w:val="28"/>
          <w:shd w:val="clear" w:color="auto" w:fill="FFFFFF"/>
        </w:rPr>
        <w:t>Болотное, п.</w:t>
      </w:r>
      <w:r w:rsidR="00A02250">
        <w:rPr>
          <w:rFonts w:ascii="Times New Roman" w:hAnsi="Times New Roman" w:cs="Times New Roman"/>
          <w:bCs/>
          <w:color w:val="1B1B1B"/>
          <w:sz w:val="28"/>
          <w:szCs w:val="28"/>
          <w:shd w:val="clear" w:color="auto" w:fill="FFFFFF"/>
        </w:rPr>
        <w:t xml:space="preserve"> </w:t>
      </w:r>
      <w:r w:rsidR="00D93E31" w:rsidRPr="00D93E31">
        <w:rPr>
          <w:rFonts w:ascii="Times New Roman" w:hAnsi="Times New Roman" w:cs="Times New Roman"/>
          <w:bCs/>
          <w:color w:val="1B1B1B"/>
          <w:sz w:val="28"/>
          <w:szCs w:val="28"/>
          <w:shd w:val="clear" w:color="auto" w:fill="FFFFFF"/>
        </w:rPr>
        <w:t>Мошково, в г. Новосибирске.</w:t>
      </w:r>
      <w:r w:rsidR="00A02250">
        <w:rPr>
          <w:rFonts w:ascii="Times New Roman" w:hAnsi="Times New Roman" w:cs="Times New Roman"/>
          <w:bCs/>
          <w:color w:val="1B1B1B"/>
          <w:sz w:val="28"/>
          <w:szCs w:val="28"/>
          <w:shd w:val="clear" w:color="auto" w:fill="FFFFFF"/>
        </w:rPr>
        <w:t xml:space="preserve"> </w:t>
      </w:r>
      <w:r w:rsidR="00A02250" w:rsidRPr="00A02250">
        <w:rPr>
          <w:rFonts w:ascii="museo_sans_cyrl100" w:hAnsi="museo_sans_cyrl100"/>
          <w:bCs/>
          <w:color w:val="1B1B1B"/>
          <w:sz w:val="28"/>
          <w:szCs w:val="28"/>
          <w:shd w:val="clear" w:color="auto" w:fill="FFFFFF"/>
        </w:rPr>
        <w:t>Сегодня коллектив составляет около тридцати сотрудников.</w:t>
      </w:r>
    </w:p>
    <w:p w:rsidR="00A02250" w:rsidRDefault="00A02250">
      <w:pPr>
        <w:spacing w:line="240" w:lineRule="auto"/>
        <w:jc w:val="both"/>
        <w:rPr>
          <w:rFonts w:ascii="Times New Roman" w:hAnsi="Times New Roman" w:cs="Times New Roman"/>
          <w:bCs/>
          <w:color w:val="1B1B1B"/>
          <w:sz w:val="28"/>
          <w:szCs w:val="28"/>
          <w:shd w:val="clear" w:color="auto" w:fill="FFFFFF"/>
        </w:rPr>
      </w:pPr>
      <w:r w:rsidRPr="00DC165B">
        <w:rPr>
          <w:rFonts w:hAnsi="Times New Roman"/>
          <w:bCs/>
          <w:shd w:val="clear" w:color="auto" w:fill="FFFFFF"/>
        </w:rPr>
        <w:t xml:space="preserve">   </w:t>
      </w:r>
      <w:r>
        <w:rPr>
          <w:rFonts w:asciiTheme="minorHAnsi" w:hAnsiTheme="minorHAnsi"/>
          <w:bCs/>
          <w:shd w:val="clear" w:color="auto" w:fill="FFFFFF"/>
        </w:rPr>
        <w:tab/>
      </w:r>
      <w:r w:rsidRPr="00A02250">
        <w:rPr>
          <w:rFonts w:ascii="Times New Roman" w:hAnsi="Times New Roman" w:cs="Times New Roman"/>
          <w:bCs/>
          <w:sz w:val="28"/>
          <w:szCs w:val="28"/>
          <w:shd w:val="clear" w:color="auto" w:fill="FFFFFF"/>
        </w:rPr>
        <w:t xml:space="preserve">Предприятие </w:t>
      </w:r>
      <w:r>
        <w:rPr>
          <w:rFonts w:ascii="Times New Roman" w:hAnsi="Times New Roman" w:cs="Times New Roman"/>
          <w:bCs/>
          <w:sz w:val="28"/>
          <w:szCs w:val="28"/>
          <w:shd w:val="clear" w:color="auto" w:fill="FFFFFF"/>
        </w:rPr>
        <w:t>работает в</w:t>
      </w:r>
      <w:r w:rsidRPr="00A02250">
        <w:rPr>
          <w:rFonts w:ascii="Times New Roman" w:hAnsi="Times New Roman" w:cs="Times New Roman"/>
          <w:bCs/>
          <w:sz w:val="28"/>
          <w:szCs w:val="28"/>
          <w:shd w:val="clear" w:color="auto" w:fill="FFFFFF"/>
        </w:rPr>
        <w:t xml:space="preserve"> собственно</w:t>
      </w:r>
      <w:r>
        <w:rPr>
          <w:rFonts w:ascii="Times New Roman" w:hAnsi="Times New Roman" w:cs="Times New Roman"/>
          <w:bCs/>
          <w:sz w:val="28"/>
          <w:szCs w:val="28"/>
          <w:shd w:val="clear" w:color="auto" w:fill="FFFFFF"/>
        </w:rPr>
        <w:t>м здании</w:t>
      </w:r>
      <w:r w:rsidRPr="00A02250">
        <w:rPr>
          <w:rFonts w:ascii="Times New Roman" w:hAnsi="Times New Roman" w:cs="Times New Roman"/>
          <w:bCs/>
          <w:sz w:val="28"/>
          <w:szCs w:val="28"/>
          <w:shd w:val="clear" w:color="auto" w:fill="FFFFFF"/>
        </w:rPr>
        <w:t xml:space="preserve"> площадью </w:t>
      </w:r>
      <w:r>
        <w:rPr>
          <w:rFonts w:ascii="Times New Roman" w:hAnsi="Times New Roman" w:cs="Times New Roman"/>
          <w:bCs/>
          <w:sz w:val="28"/>
          <w:szCs w:val="28"/>
          <w:shd w:val="clear" w:color="auto" w:fill="FFFFFF"/>
        </w:rPr>
        <w:t>3,0 тыс.кв.м.</w:t>
      </w:r>
      <w:r w:rsidRPr="00A02250">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П</w:t>
      </w:r>
      <w:r w:rsidRPr="00A02250">
        <w:rPr>
          <w:rFonts w:ascii="Times New Roman" w:hAnsi="Times New Roman" w:cs="Times New Roman"/>
          <w:bCs/>
          <w:sz w:val="28"/>
          <w:szCs w:val="28"/>
          <w:shd w:val="clear" w:color="auto" w:fill="FFFFFF"/>
        </w:rPr>
        <w:t xml:space="preserve">оловину </w:t>
      </w:r>
      <w:r>
        <w:rPr>
          <w:rFonts w:ascii="Times New Roman" w:hAnsi="Times New Roman" w:cs="Times New Roman"/>
          <w:bCs/>
          <w:sz w:val="28"/>
          <w:szCs w:val="28"/>
          <w:shd w:val="clear" w:color="auto" w:fill="FFFFFF"/>
        </w:rPr>
        <w:t xml:space="preserve">здания </w:t>
      </w:r>
      <w:r w:rsidRPr="00A02250">
        <w:rPr>
          <w:rFonts w:ascii="Times New Roman" w:hAnsi="Times New Roman" w:cs="Times New Roman"/>
          <w:bCs/>
          <w:sz w:val="28"/>
          <w:szCs w:val="28"/>
          <w:shd w:val="clear" w:color="auto" w:fill="FFFFFF"/>
        </w:rPr>
        <w:t xml:space="preserve">занимают производственные помещения, в другой половине расположен удобный просторный магазин, где можно купить готовую продукцию. </w:t>
      </w:r>
      <w:r w:rsidRPr="00A02250">
        <w:rPr>
          <w:rFonts w:ascii="Times New Roman" w:hAnsi="Times New Roman" w:cs="Times New Roman"/>
          <w:bCs/>
          <w:color w:val="1B1B1B"/>
          <w:sz w:val="28"/>
          <w:szCs w:val="28"/>
          <w:shd w:val="clear" w:color="auto" w:fill="FFFFFF"/>
        </w:rPr>
        <w:t>Объём инвестиций</w:t>
      </w:r>
      <w:r>
        <w:rPr>
          <w:rFonts w:ascii="Times New Roman" w:hAnsi="Times New Roman" w:cs="Times New Roman"/>
          <w:bCs/>
          <w:color w:val="1B1B1B"/>
          <w:sz w:val="28"/>
          <w:szCs w:val="28"/>
          <w:shd w:val="clear" w:color="auto" w:fill="FFFFFF"/>
        </w:rPr>
        <w:t xml:space="preserve"> с момента создания предприятия </w:t>
      </w:r>
      <w:r w:rsidRPr="00A02250">
        <w:rPr>
          <w:rFonts w:ascii="Times New Roman" w:hAnsi="Times New Roman" w:cs="Times New Roman"/>
          <w:bCs/>
          <w:color w:val="1B1B1B"/>
          <w:sz w:val="28"/>
          <w:szCs w:val="28"/>
          <w:shd w:val="clear" w:color="auto" w:fill="FFFFFF"/>
        </w:rPr>
        <w:t>составил более 600 млн.руб.</w:t>
      </w:r>
    </w:p>
    <w:p w:rsidR="00B16959" w:rsidRDefault="008100A1" w:rsidP="00A02250">
      <w:pPr>
        <w:spacing w:line="240" w:lineRule="auto"/>
        <w:ind w:firstLine="720"/>
        <w:jc w:val="both"/>
      </w:pPr>
      <w:r>
        <w:rPr>
          <w:rFonts w:ascii="Times New Roman" w:hAnsi="Times New Roman" w:cs="Times New Roman"/>
          <w:sz w:val="28"/>
          <w:szCs w:val="28"/>
        </w:rPr>
        <w:t xml:space="preserve">На долю пищевой и перерабатывающей промышленности приходится -            11,2 % общего объема отгруженной продукции собственного производства, выполненных работ и услуг. </w:t>
      </w:r>
    </w:p>
    <w:p w:rsidR="00B16959" w:rsidRDefault="008100A1">
      <w:pPr>
        <w:spacing w:line="240" w:lineRule="auto"/>
        <w:jc w:val="both"/>
      </w:pPr>
      <w:r>
        <w:rPr>
          <w:rFonts w:ascii="Times New Roman" w:hAnsi="Times New Roman" w:cs="Times New Roman"/>
          <w:sz w:val="28"/>
          <w:szCs w:val="28"/>
        </w:rPr>
        <w:tab/>
        <w:t>Ведущие предприятия перерабатывающей промышленности на территории Тогучинского района - это ООО «Хлебокомбинат» Тогучинского Райпо - производство хлебобулочных и кондитерских изделий, ассортимент выпускаемой продукции 180 видов, ООО «Пекарня Тогучин» - 77 вида продукции,                        ООО «Тогучинское молоко» производство молочной продукции 56 наименований. ЗАО «Курундусский элеватор» производственная мощность 170 тонн в сутки, занимается выпуском муки торговой марки «Доронинский продукт», АО «Доронинское» производит 18 наименований молочной продукции.</w:t>
      </w:r>
    </w:p>
    <w:p w:rsidR="00B16959" w:rsidRDefault="008100A1">
      <w:pPr>
        <w:pStyle w:val="af8"/>
        <w:spacing w:beforeAutospacing="0" w:afterAutospacing="0" w:line="240" w:lineRule="auto"/>
        <w:ind w:firstLine="0"/>
      </w:pPr>
      <w:r>
        <w:tab/>
        <w:t xml:space="preserve">Среднесписочная численность работников промышленных предприятий в Тогучинском районе составляет 3400 чел., или 14,2 % от численности занятых в экономике Тогучинского района. </w:t>
      </w:r>
    </w:p>
    <w:p w:rsidR="00B16959" w:rsidRDefault="008100A1">
      <w:pPr>
        <w:pStyle w:val="af8"/>
        <w:tabs>
          <w:tab w:val="left" w:pos="1482"/>
        </w:tabs>
        <w:spacing w:line="240" w:lineRule="auto"/>
        <w:ind w:firstLine="0"/>
      </w:pPr>
      <w:r>
        <w:rPr>
          <w:b/>
          <w:bCs/>
        </w:rPr>
        <w:t>Сельское</w:t>
      </w:r>
      <w:r w:rsidR="00071FC7">
        <w:rPr>
          <w:b/>
          <w:bCs/>
        </w:rPr>
        <w:t xml:space="preserve"> хозяйство</w:t>
      </w:r>
    </w:p>
    <w:p w:rsidR="00B16959" w:rsidRDefault="008100A1">
      <w:pPr>
        <w:spacing w:line="240" w:lineRule="auto"/>
        <w:jc w:val="both"/>
      </w:pPr>
      <w:r>
        <w:rPr>
          <w:rFonts w:ascii="Times New Roman" w:hAnsi="Times New Roman" w:cs="Times New Roman"/>
          <w:sz w:val="28"/>
          <w:szCs w:val="28"/>
        </w:rPr>
        <w:t xml:space="preserve">      Агропромышленный комплекс Тогучинского района имеет высокий потенциал для экономического роста, в последние годы является наиболее динамично развивающимся сектором экономики.</w:t>
      </w:r>
    </w:p>
    <w:p w:rsidR="00B16959" w:rsidRDefault="008100A1">
      <w:pPr>
        <w:spacing w:line="240" w:lineRule="auto"/>
        <w:jc w:val="both"/>
      </w:pPr>
      <w:r>
        <w:rPr>
          <w:rFonts w:ascii="Times New Roman" w:hAnsi="Times New Roman" w:cs="Times New Roman"/>
          <w:sz w:val="28"/>
          <w:szCs w:val="28"/>
        </w:rPr>
        <w:tab/>
        <w:t>На территории района в 2014 году осуществляли деятельность 27 сельскохозяйственных предприятий и более 420 КФХ, по данным отчетности за             1 полугодие 2018 года деятельность ведут 25</w:t>
      </w:r>
      <w:r>
        <w:rPr>
          <w:rFonts w:ascii="Times New Roman" w:hAnsi="Times New Roman" w:cs="Times New Roman"/>
          <w:bCs/>
          <w:sz w:val="28"/>
          <w:szCs w:val="28"/>
        </w:rPr>
        <w:t xml:space="preserve"> сельскохозяйственных предприятий и более 100 крестьянско-фермерских хозяйств. В</w:t>
      </w:r>
      <w:r>
        <w:rPr>
          <w:rFonts w:ascii="Times New Roman" w:hAnsi="Times New Roman" w:cs="Times New Roman"/>
          <w:sz w:val="28"/>
          <w:szCs w:val="28"/>
        </w:rPr>
        <w:t xml:space="preserve">аловая продукция сельского хозяйства в 2014 году составила 2,2 млрд. руб., в 2015 году - 3,2 млрд. руб., в 2016 году - 3,2 млрд. руб., в 2017 году – 3,3 млрд. руб., в 2018 году валовая продукция прогнозно составит 3,2 млрд. руб. в т.ч. 70 % объема произведенной </w:t>
      </w:r>
      <w:r>
        <w:rPr>
          <w:rFonts w:ascii="Times New Roman" w:hAnsi="Times New Roman" w:cs="Times New Roman"/>
          <w:sz w:val="28"/>
          <w:szCs w:val="28"/>
        </w:rPr>
        <w:lastRenderedPageBreak/>
        <w:t>сельскохозяйственной продукции приходится на долю сельскохозяйственных предприятий.</w:t>
      </w:r>
    </w:p>
    <w:p w:rsidR="00B16959" w:rsidRDefault="008100A1">
      <w:pPr>
        <w:spacing w:line="240" w:lineRule="auto"/>
        <w:ind w:firstLine="567"/>
        <w:jc w:val="both"/>
      </w:pPr>
      <w:r>
        <w:rPr>
          <w:rFonts w:ascii="Times New Roman" w:hAnsi="Times New Roman" w:cs="Times New Roman"/>
          <w:sz w:val="28"/>
          <w:szCs w:val="28"/>
        </w:rPr>
        <w:t xml:space="preserve"> Сельское хозяйство Тогучинского района специализируется на выращивании зерна, производстве молока и мяса.</w:t>
      </w:r>
      <w:r>
        <w:rPr>
          <w:rFonts w:ascii="Times New Roman" w:hAnsi="Times New Roman" w:cs="Times New Roman"/>
          <w:bCs/>
          <w:sz w:val="28"/>
          <w:szCs w:val="28"/>
        </w:rPr>
        <w:tab/>
      </w:r>
    </w:p>
    <w:p w:rsidR="00B16959" w:rsidRDefault="008100A1">
      <w:pPr>
        <w:spacing w:line="240" w:lineRule="auto"/>
        <w:ind w:firstLine="567"/>
        <w:jc w:val="both"/>
      </w:pPr>
      <w:r>
        <w:rPr>
          <w:rFonts w:ascii="Times New Roman" w:hAnsi="Times New Roman" w:cs="Times New Roman"/>
          <w:bCs/>
          <w:sz w:val="28"/>
          <w:szCs w:val="28"/>
        </w:rPr>
        <w:t>Численность работающих в сельхозпредприятиях и КФХ с 2014 по 2017 г</w:t>
      </w:r>
      <w:r w:rsidR="002408F9">
        <w:rPr>
          <w:rFonts w:ascii="Times New Roman" w:hAnsi="Times New Roman" w:cs="Times New Roman"/>
          <w:bCs/>
          <w:sz w:val="28"/>
          <w:szCs w:val="28"/>
        </w:rPr>
        <w:t>оды</w:t>
      </w:r>
      <w:r>
        <w:rPr>
          <w:rFonts w:ascii="Times New Roman" w:hAnsi="Times New Roman" w:cs="Times New Roman"/>
          <w:bCs/>
          <w:sz w:val="28"/>
          <w:szCs w:val="28"/>
        </w:rPr>
        <w:t xml:space="preserve"> более 2,0 тыс. человек. По оперативной информации за 1 полугодие 2018 года численность работающих более 1,6 тыс. человек. Среднемесячная заработная плата на одного работника с 2014 г. (11663 руб.) возросла к 2017 г. на 23,5 % и составила – 14400 руб., за 1 полугодие 2018 года – 15493 руб.</w:t>
      </w:r>
    </w:p>
    <w:p w:rsidR="00B16959" w:rsidRDefault="008100A1">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 2014 году валовой сбор зерна составил 156 тыс. тонн. В 2015 году валовой сбор зерновых культур составил 180,4 тыс. тонн,в 2016 году -  140,9 тыс. тонн., в 2017 году – 174 тыс. тонн.</w:t>
      </w:r>
    </w:p>
    <w:p w:rsidR="00B16959" w:rsidRDefault="008100A1">
      <w:pPr>
        <w:spacing w:line="24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В 2018 году сельхозтоваропроизводителями Тогучинского района посеяно сельскохозяйственных культур</w:t>
      </w:r>
      <w:r>
        <w:rPr>
          <w:rFonts w:ascii="Times New Roman" w:hAnsi="Times New Roman" w:cs="Times New Roman"/>
          <w:b/>
          <w:bCs/>
          <w:sz w:val="28"/>
          <w:szCs w:val="28"/>
        </w:rPr>
        <w:t xml:space="preserve"> </w:t>
      </w:r>
      <w:r>
        <w:rPr>
          <w:rFonts w:ascii="Times New Roman" w:hAnsi="Times New Roman" w:cs="Times New Roman"/>
          <w:bCs/>
          <w:sz w:val="28"/>
          <w:szCs w:val="28"/>
        </w:rPr>
        <w:t>120810,35 га. Общая площадь зерновых и зернобобовых культур составила 80346,5 га, в т.ч. пшеницы 40756 га. Площадь технических культур составляет 6706 га, кормовых культур 33514,6 га.</w:t>
      </w:r>
    </w:p>
    <w:p w:rsidR="00B16959" w:rsidRDefault="008100A1">
      <w:pPr>
        <w:spacing w:line="24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В 2018 году в связи с плохими погодными условиями и введенной чрезвычайной ситуацией по весенне-полевым работам производство зерна прогнозно составит 116,5 тыс. тонн, что на 33,1 % ниже уровня 2017 года.</w:t>
      </w:r>
    </w:p>
    <w:p w:rsidR="00B16959" w:rsidRDefault="008100A1">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Производство молока во всех категориях хозяйств в 2017 году возросло к уровню 2014 года на 7,9 %, а в ожидаемом периоде 2018 года достигнет роста на 5,6 % к уровню 2017 года. В 2018 году объем производства молока составит               33,51 тыс. тонн.</w:t>
      </w:r>
    </w:p>
    <w:p w:rsidR="00B16959" w:rsidRDefault="008100A1">
      <w:pPr>
        <w:spacing w:line="24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Производство мяса на убой в живом весе во всех категориях хозяйств в 2017 году к уровню 2014 года снизилось на 9,9 %, а в ожидаемом периоде 2018 года достигнет роста на 14,5 % к уровню 2017 года. В 2018 году объем производства мяса составит 5,9 тыс. тонн.</w:t>
      </w:r>
    </w:p>
    <w:p w:rsidR="00B16959" w:rsidRDefault="008100A1">
      <w:pPr>
        <w:spacing w:line="24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Поголовье крупного рогатого скота во всех категориях хозяйств в 2017 году увеличилось по сравнению с 2014 годом на 0,5 %, поголовье коров снизилось на 0,5 %, свиней - на 23,6 %. Снижение поголовья коров обусловлено выбытием животных в связи с проводимыми мероприятиями по оздоровлению стада от лейкоза. Снижение поголовья свиней обусловлено плановым закрытием на проведение ремонтных работ в ООО «Тогучинский Свинокомплекс».</w:t>
      </w:r>
    </w:p>
    <w:p w:rsidR="00B16959" w:rsidRDefault="008100A1">
      <w:pPr>
        <w:spacing w:line="24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Общий объём средств государственной поддержки с 2014 по 2017 г</w:t>
      </w:r>
      <w:r w:rsidR="00071FC7">
        <w:rPr>
          <w:rFonts w:ascii="Times New Roman" w:hAnsi="Times New Roman" w:cs="Times New Roman"/>
          <w:sz w:val="28"/>
          <w:szCs w:val="28"/>
        </w:rPr>
        <w:t>оды</w:t>
      </w:r>
      <w:r>
        <w:rPr>
          <w:rFonts w:ascii="Times New Roman" w:hAnsi="Times New Roman" w:cs="Times New Roman"/>
          <w:sz w:val="28"/>
          <w:szCs w:val="28"/>
        </w:rPr>
        <w:t xml:space="preserve"> составил 591,5 млн. руб., за 1 полугодие 2018 года – 88 млн. руб.</w:t>
      </w:r>
    </w:p>
    <w:p w:rsidR="00B16959" w:rsidRDefault="008100A1">
      <w:pPr>
        <w:widowControl w:val="0"/>
        <w:spacing w:line="240" w:lineRule="auto"/>
        <w:jc w:val="both"/>
      </w:pPr>
      <w:r>
        <w:rPr>
          <w:rFonts w:ascii="Times New Roman" w:hAnsi="Times New Roman" w:cs="Times New Roman"/>
          <w:sz w:val="28"/>
          <w:szCs w:val="28"/>
        </w:rPr>
        <w:tab/>
        <w:t>С целью обновления и укрепления материально – технической базы сельскохозяйственных производителей Тогучинского района в рамках реализации мероприятия государственной поддержки по приобретению технического сервиса, технических средств и оборудования для сельскохозяйственного производства позволило сельхозпредприятиям района приобретено 371 единиц сельхозтехники на сумму 557 млн. руб.,</w:t>
      </w:r>
      <w:r>
        <w:rPr>
          <w:rFonts w:ascii="Times New Roman" w:hAnsi="Times New Roman" w:cs="Times New Roman"/>
          <w:bCs/>
          <w:sz w:val="28"/>
          <w:szCs w:val="28"/>
        </w:rPr>
        <w:t xml:space="preserve"> за 6 месяцев 2018 года приобретено </w:t>
      </w:r>
      <w:r w:rsidR="00071FC7">
        <w:rPr>
          <w:rFonts w:ascii="Times New Roman" w:hAnsi="Times New Roman" w:cs="Times New Roman"/>
          <w:bCs/>
          <w:sz w:val="28"/>
          <w:szCs w:val="28"/>
        </w:rPr>
        <w:t xml:space="preserve">                 </w:t>
      </w:r>
      <w:r>
        <w:rPr>
          <w:rFonts w:ascii="Times New Roman" w:hAnsi="Times New Roman" w:cs="Times New Roman"/>
          <w:bCs/>
          <w:sz w:val="28"/>
          <w:szCs w:val="28"/>
        </w:rPr>
        <w:t>47 единиц техники на сумму 55 млн. руб.</w:t>
      </w:r>
    </w:p>
    <w:p w:rsidR="00B16959" w:rsidRDefault="008100A1">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Наиболее быстрыми темпами идет техническое перевооружение крупных сельскохозяйственных товаропроизводителей: ООО «Восход», ЗАО «Политотдельское», ОАО «Вассино», Колхоз имени ХХ съезда КПСС и др. </w:t>
      </w:r>
    </w:p>
    <w:p w:rsidR="00B16959" w:rsidRDefault="008100A1">
      <w:pPr>
        <w:spacing w:line="240" w:lineRule="auto"/>
        <w:jc w:val="both"/>
      </w:pPr>
      <w:r>
        <w:rPr>
          <w:rFonts w:ascii="Times New Roman" w:hAnsi="Times New Roman" w:cs="Times New Roman"/>
          <w:bCs/>
          <w:sz w:val="28"/>
          <w:szCs w:val="28"/>
        </w:rPr>
        <w:lastRenderedPageBreak/>
        <w:tab/>
      </w:r>
      <w:r>
        <w:rPr>
          <w:rFonts w:ascii="Times New Roman" w:hAnsi="Times New Roman" w:cs="Times New Roman"/>
          <w:sz w:val="28"/>
          <w:szCs w:val="28"/>
        </w:rPr>
        <w:t xml:space="preserve">По направлению «Стимулирование развития малых форм хозяйствования» на развитие КФХ за 2014 год получены 2 гранта: начинающим фермерам на развитие КФХ (Дамоевский А.В. 1,125 млн. руб.), на развитие семейной животноводческой фермы (Вавилин А.Ф. 8 млн. руб.), в 2015 году получены 3 гранта: начинающим фермерам на развитие КФХ ( Ежова О.В. – 1,5 млн. руб., Маличенко К.Н. – 1,5 млн. руб., Трушников В.В. 1,5 млн. руб.), 2016 год получены 3 гранта: начинающим фермерам на развитие КФХ (Лихтнер А.А. – 1,3 млн.руб.), на развитие семейной животноводческой фермы (Потапкина И.А. – 4,5 млн.руб., Некрылов Д.А. – 4,0 млн.руб.). </w:t>
      </w:r>
      <w:r>
        <w:rPr>
          <w:rFonts w:ascii="Times New Roman" w:hAnsi="Times New Roman" w:cs="Times New Roman"/>
          <w:bCs/>
          <w:sz w:val="28"/>
          <w:szCs w:val="28"/>
        </w:rPr>
        <w:t>В 2017 году</w:t>
      </w:r>
      <w:r>
        <w:rPr>
          <w:rFonts w:ascii="Times New Roman" w:hAnsi="Times New Roman" w:cs="Times New Roman"/>
          <w:sz w:val="28"/>
          <w:szCs w:val="28"/>
        </w:rPr>
        <w:t xml:space="preserve"> получен грант на развитие семейной животноводческой фермы мясного направления (Мелехов А.Ю. – 5,59 млн. руб.). </w:t>
      </w:r>
    </w:p>
    <w:p w:rsidR="00B16959" w:rsidRDefault="008100A1">
      <w:pPr>
        <w:pStyle w:val="af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По итогам трудового районного соревнования награждены Почетной грамотой администрации Тогучинского района Новосибирской области:</w:t>
      </w:r>
    </w:p>
    <w:p w:rsidR="00B16959" w:rsidRDefault="008100A1">
      <w:pPr>
        <w:pStyle w:val="af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 наивысшую производственно-экономическую эффективность среди сельскохозяйственных предприятий и КФХ - коллектив колхоза имени ХХ съезда КПСС, руководитель Каменев Александр Витальевич;</w:t>
      </w:r>
    </w:p>
    <w:p w:rsidR="00B16959" w:rsidRDefault="008100A1">
      <w:pPr>
        <w:pStyle w:val="af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 высокие производственно-экономические показатели в отрасли растениеводства - коллективы ЗАО «Политотдельское», колхоза имени ХХ съезда КПСС, ООО «Восход»;</w:t>
      </w:r>
    </w:p>
    <w:p w:rsidR="00B16959" w:rsidRDefault="008100A1">
      <w:pPr>
        <w:pStyle w:val="af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среди крестьянско-фермерских хозяйств - ИП Глава КФХ Гольцман А.Г., ИП Глава КФХ Парфенов А.В., ИП Глава КФХ Трушников В.В.;</w:t>
      </w:r>
    </w:p>
    <w:p w:rsidR="00B16959" w:rsidRDefault="008100A1">
      <w:pPr>
        <w:pStyle w:val="af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 высокие производственно-экономические показатели в отрасли животноводства - коллективы ЗАО «Политотдельское», колхоза имени ХХ съезда КПСС, ЗАО «Завьяловское»;</w:t>
      </w:r>
    </w:p>
    <w:p w:rsidR="00B16959" w:rsidRDefault="008100A1">
      <w:pPr>
        <w:pStyle w:val="af2"/>
        <w:spacing w:line="24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за высокие производственно-экономические показатели </w:t>
      </w:r>
      <w:r w:rsidR="000C20FD">
        <w:rPr>
          <w:rFonts w:ascii="Times New Roman" w:hAnsi="Times New Roman" w:cs="Times New Roman"/>
          <w:sz w:val="28"/>
          <w:szCs w:val="28"/>
        </w:rPr>
        <w:t>п</w:t>
      </w:r>
      <w:r>
        <w:rPr>
          <w:rFonts w:ascii="Times New Roman" w:hAnsi="Times New Roman" w:cs="Times New Roman"/>
          <w:sz w:val="28"/>
          <w:szCs w:val="28"/>
        </w:rPr>
        <w:t xml:space="preserve">ерерабатывающих предприятий победитель ООО «Тогучинское молоко», руководитель – Туркова Татьяна Николаевна.  </w:t>
      </w:r>
    </w:p>
    <w:p w:rsidR="00B16959" w:rsidRDefault="008100A1">
      <w:pPr>
        <w:pStyle w:val="af2"/>
        <w:widowControl w:val="0"/>
        <w:spacing w:after="0" w:line="240" w:lineRule="auto"/>
        <w:jc w:val="both"/>
      </w:pPr>
      <w:r>
        <w:rPr>
          <w:rFonts w:ascii="Times New Roman" w:hAnsi="Times New Roman" w:cs="Times New Roman"/>
          <w:sz w:val="28"/>
          <w:szCs w:val="28"/>
        </w:rPr>
        <w:tab/>
        <w:t>По результатам областной выставки достижений 2017 года Тогучинский район награжден Дипломом 1- й степени и Большой золотой медалью. ИП глава КФХ Гольцман Андрей Готфридович награжден автомобилем УАЗ.</w:t>
      </w:r>
      <w:r>
        <w:rPr>
          <w:rFonts w:cs="Times New Roman"/>
          <w:b/>
          <w:bCs/>
          <w:sz w:val="28"/>
          <w:szCs w:val="28"/>
        </w:rPr>
        <w:tab/>
      </w:r>
      <w:r>
        <w:rPr>
          <w:rFonts w:cs="Times New Roman"/>
          <w:sz w:val="28"/>
          <w:szCs w:val="28"/>
        </w:rPr>
        <w:t xml:space="preserve"> </w:t>
      </w:r>
    </w:p>
    <w:p w:rsidR="00B16959" w:rsidRDefault="00B16959">
      <w:pPr>
        <w:spacing w:line="240" w:lineRule="auto"/>
        <w:rPr>
          <w:rFonts w:ascii="Times New Roman" w:hAnsi="Times New Roman" w:cs="Times New Roman"/>
          <w:b/>
          <w:bCs/>
          <w:sz w:val="28"/>
          <w:szCs w:val="28"/>
        </w:rPr>
      </w:pPr>
    </w:p>
    <w:p w:rsidR="00B16959" w:rsidRDefault="00071FC7">
      <w:pPr>
        <w:spacing w:line="240" w:lineRule="auto"/>
      </w:pPr>
      <w:r>
        <w:rPr>
          <w:rFonts w:ascii="Times New Roman" w:hAnsi="Times New Roman" w:cs="Times New Roman"/>
          <w:b/>
          <w:bCs/>
          <w:sz w:val="28"/>
          <w:szCs w:val="28"/>
        </w:rPr>
        <w:t>Рынок товаров и услуг</w:t>
      </w:r>
    </w:p>
    <w:p w:rsidR="00B16959" w:rsidRDefault="00B16959">
      <w:pPr>
        <w:pStyle w:val="Default"/>
        <w:jc w:val="both"/>
        <w:rPr>
          <w:sz w:val="28"/>
          <w:szCs w:val="28"/>
        </w:rPr>
      </w:pPr>
    </w:p>
    <w:p w:rsidR="00B16959" w:rsidRDefault="008100A1">
      <w:pPr>
        <w:pStyle w:val="Default"/>
        <w:jc w:val="both"/>
      </w:pPr>
      <w:r>
        <w:rPr>
          <w:sz w:val="28"/>
          <w:szCs w:val="28"/>
        </w:rPr>
        <w:tab/>
        <w:t>Одним из важнейших показателей уровня социально-экономического благополучия населения является состояние потребительского рынка.</w:t>
      </w:r>
    </w:p>
    <w:p w:rsidR="00B16959" w:rsidRDefault="008100A1">
      <w:pPr>
        <w:pStyle w:val="Default"/>
        <w:ind w:firstLine="708"/>
        <w:jc w:val="both"/>
      </w:pPr>
      <w:r>
        <w:rPr>
          <w:sz w:val="28"/>
          <w:szCs w:val="28"/>
        </w:rPr>
        <w:t>Потребительский рынок является одним из основных источников пополнения доходной части бюджета Тогучинского района, способствует развитию малого бизнеса и увеличению занятости населения. В последние годы активно развивается торговая сеть,</w:t>
      </w:r>
      <w:r>
        <w:rPr>
          <w:b/>
          <w:sz w:val="28"/>
          <w:szCs w:val="28"/>
        </w:rPr>
        <w:t xml:space="preserve"> </w:t>
      </w:r>
      <w:r>
        <w:rPr>
          <w:sz w:val="28"/>
          <w:szCs w:val="28"/>
        </w:rPr>
        <w:t>повышается культура обслуживания населения.</w:t>
      </w:r>
    </w:p>
    <w:p w:rsidR="00B16959" w:rsidRDefault="008100A1">
      <w:pPr>
        <w:pStyle w:val="Default"/>
        <w:ind w:firstLine="708"/>
        <w:jc w:val="both"/>
      </w:pPr>
      <w:r>
        <w:rPr>
          <w:sz w:val="28"/>
          <w:szCs w:val="28"/>
        </w:rPr>
        <w:t>За прошлые года в условиях ускорения инфляционных процессов на потребительском рынке сохранилась положительная динамика развития: объем розничного товарооборота увеличился с 5,0 млрд. рублей в 2014 году до 5,8 млрд. руб. в 2017 году. За 2017 год оценка – 6,0 млрд. руб.</w:t>
      </w:r>
    </w:p>
    <w:p w:rsidR="00B16959" w:rsidRDefault="008100A1">
      <w:pPr>
        <w:spacing w:line="240" w:lineRule="auto"/>
        <w:ind w:firstLine="708"/>
        <w:jc w:val="both"/>
      </w:pPr>
      <w:r>
        <w:rPr>
          <w:rFonts w:ascii="Times New Roman" w:hAnsi="Times New Roman" w:cs="Times New Roman"/>
          <w:sz w:val="28"/>
          <w:szCs w:val="28"/>
        </w:rPr>
        <w:lastRenderedPageBreak/>
        <w:t>Организованная торговля оставалась приоритетным направлением развития инфраструктуры потребительского рынка.</w:t>
      </w:r>
    </w:p>
    <w:p w:rsidR="00B16959" w:rsidRDefault="008100A1">
      <w:pPr>
        <w:pStyle w:val="af2"/>
        <w:spacing w:line="240" w:lineRule="auto"/>
        <w:ind w:firstLine="708"/>
        <w:jc w:val="both"/>
      </w:pPr>
      <w:r>
        <w:rPr>
          <w:rFonts w:ascii="Times New Roman" w:hAnsi="Times New Roman"/>
          <w:sz w:val="28"/>
          <w:szCs w:val="28"/>
        </w:rPr>
        <w:t xml:space="preserve">Инфраструктура потребительского рынка Тогучинского района включает в себя 387 магазинов общей площадью 55,8 тыс. кв.м., 40 павильонов, 16 киосков,         1 рынок на 65 торговых места и 89 предприятий общественного питания на 4138 посадочных мест. </w:t>
      </w:r>
    </w:p>
    <w:p w:rsidR="00B16959" w:rsidRDefault="008100A1">
      <w:pPr>
        <w:pStyle w:val="af2"/>
        <w:spacing w:line="240" w:lineRule="auto"/>
        <w:ind w:firstLine="708"/>
        <w:jc w:val="both"/>
      </w:pPr>
      <w:r>
        <w:rPr>
          <w:rFonts w:ascii="Times New Roman" w:hAnsi="Times New Roman" w:cs="Times New Roman"/>
          <w:sz w:val="28"/>
          <w:szCs w:val="28"/>
        </w:rPr>
        <w:t xml:space="preserve">За пять лет на территории Тогучинского района открылись 3 магазина «Мария-Ра» (2 - в г. Тогучин, р.п. Горный), 2 магазина «Магнит», магазин «Микс», ТЦ «Городок», ТЦ «Ладья», ТД «Проспект», увеличились торговые площади в ТД «Монетка», магазинах «Всё для дома», в ТД «Домовой». Сумма инвестиционных вложений в реконструкцию и строительство новых крупных объектов торговли составила около </w:t>
      </w:r>
      <w:r w:rsidR="005B0945">
        <w:rPr>
          <w:rFonts w:ascii="Times New Roman" w:hAnsi="Times New Roman" w:cs="Times New Roman"/>
          <w:sz w:val="28"/>
          <w:szCs w:val="28"/>
        </w:rPr>
        <w:t>415,</w:t>
      </w:r>
      <w:r w:rsidR="005B0945" w:rsidRPr="005B0945">
        <w:rPr>
          <w:rFonts w:ascii="Times New Roman" w:hAnsi="Times New Roman" w:cs="Times New Roman"/>
          <w:sz w:val="28"/>
          <w:szCs w:val="28"/>
        </w:rPr>
        <w:t>7</w:t>
      </w:r>
      <w:r w:rsidRPr="005B0945">
        <w:rPr>
          <w:rFonts w:ascii="Times New Roman" w:hAnsi="Times New Roman" w:cs="Times New Roman"/>
          <w:bCs/>
          <w:sz w:val="28"/>
          <w:szCs w:val="28"/>
        </w:rPr>
        <w:t xml:space="preserve"> млн. рублей.</w:t>
      </w:r>
    </w:p>
    <w:p w:rsidR="00B16959" w:rsidRDefault="008100A1">
      <w:pPr>
        <w:pStyle w:val="af2"/>
        <w:spacing w:after="0" w:line="240" w:lineRule="auto"/>
        <w:ind w:firstLine="708"/>
        <w:jc w:val="both"/>
      </w:pPr>
      <w:r>
        <w:rPr>
          <w:rFonts w:ascii="Times New Roman" w:hAnsi="Times New Roman" w:cs="Times New Roman"/>
          <w:sz w:val="28"/>
          <w:szCs w:val="28"/>
        </w:rPr>
        <w:t xml:space="preserve">Открытие новых магазинов позволило увеличить торговые площади, улучшить ассортимент продаваемых товаров, повысить качество обслуживания населения, создать дополнительные рабочие места. С ростом числа магазинов повысился и уровень обслуживания покупателей, которому способствуют прогрессивные формы обслуживания в торговле. </w:t>
      </w:r>
    </w:p>
    <w:p w:rsidR="00B16959" w:rsidRDefault="008100A1">
      <w:pPr>
        <w:spacing w:line="240" w:lineRule="auto"/>
        <w:ind w:firstLine="709"/>
        <w:jc w:val="both"/>
      </w:pPr>
      <w:r>
        <w:rPr>
          <w:rFonts w:ascii="Times New Roman" w:hAnsi="Times New Roman" w:cs="Times New Roman"/>
          <w:sz w:val="28"/>
          <w:szCs w:val="28"/>
        </w:rPr>
        <w:t xml:space="preserve">Оборот общественного питания увеличился с 237,5 млн. руб. в 2014 году до 265,7 млн. рублей в 2017 году. За 2018 год оценка – 278,5 млн. руб. </w:t>
      </w:r>
    </w:p>
    <w:p w:rsidR="00B16959" w:rsidRDefault="008100A1">
      <w:pPr>
        <w:spacing w:line="240" w:lineRule="auto"/>
        <w:ind w:firstLine="709"/>
        <w:jc w:val="both"/>
      </w:pPr>
      <w:r>
        <w:rPr>
          <w:rFonts w:ascii="Times New Roman" w:hAnsi="Times New Roman" w:cs="Times New Roman"/>
          <w:sz w:val="28"/>
          <w:szCs w:val="28"/>
        </w:rPr>
        <w:t xml:space="preserve">В </w:t>
      </w:r>
      <w:r w:rsidR="00F214AA">
        <w:rPr>
          <w:rFonts w:ascii="Times New Roman" w:hAnsi="Times New Roman"/>
          <w:sz w:val="28"/>
          <w:szCs w:val="28"/>
        </w:rPr>
        <w:t>Тогучинском</w:t>
      </w:r>
      <w:r w:rsidR="00F214AA">
        <w:rPr>
          <w:rFonts w:ascii="Times New Roman" w:hAnsi="Times New Roman" w:cs="Times New Roman"/>
          <w:sz w:val="28"/>
          <w:szCs w:val="28"/>
        </w:rPr>
        <w:t xml:space="preserve"> </w:t>
      </w:r>
      <w:r>
        <w:rPr>
          <w:rFonts w:ascii="Times New Roman" w:hAnsi="Times New Roman" w:cs="Times New Roman"/>
          <w:sz w:val="28"/>
          <w:szCs w:val="28"/>
        </w:rPr>
        <w:t xml:space="preserve">районе функционирует 89 предприятий на 4138 посадочных места (1 ресторан, 28 кафе, 1 бар, 1 закусочная, 3 кафетерия, 53 столовые, магазин «Кулинария», предприятие быстрого обслуживания). </w:t>
      </w:r>
    </w:p>
    <w:p w:rsidR="00B16959" w:rsidRDefault="008100A1">
      <w:pPr>
        <w:tabs>
          <w:tab w:val="left" w:pos="8721"/>
        </w:tabs>
        <w:spacing w:line="240" w:lineRule="auto"/>
        <w:jc w:val="both"/>
      </w:pPr>
      <w:r>
        <w:rPr>
          <w:rFonts w:ascii="Times New Roman" w:hAnsi="Times New Roman" w:cs="Times New Roman"/>
          <w:sz w:val="28"/>
          <w:szCs w:val="28"/>
        </w:rPr>
        <w:t xml:space="preserve">    </w:t>
      </w:r>
      <w:r w:rsidR="00F214AA">
        <w:rPr>
          <w:rFonts w:ascii="Times New Roman" w:hAnsi="Times New Roman" w:cs="Times New Roman"/>
          <w:sz w:val="28"/>
          <w:szCs w:val="28"/>
        </w:rPr>
        <w:t xml:space="preserve">     </w:t>
      </w:r>
      <w:r>
        <w:rPr>
          <w:rFonts w:ascii="Times New Roman" w:hAnsi="Times New Roman"/>
          <w:sz w:val="28"/>
          <w:szCs w:val="28"/>
        </w:rPr>
        <w:t xml:space="preserve">Традиционно на территории </w:t>
      </w:r>
      <w:r>
        <w:rPr>
          <w:rFonts w:ascii="Times New Roman" w:hAnsi="Times New Roman" w:cs="Times New Roman"/>
          <w:color w:val="00000A"/>
          <w:sz w:val="28"/>
          <w:szCs w:val="28"/>
        </w:rPr>
        <w:t xml:space="preserve">Тогучинского </w:t>
      </w:r>
      <w:r>
        <w:rPr>
          <w:rFonts w:ascii="Times New Roman" w:hAnsi="Times New Roman"/>
          <w:sz w:val="28"/>
          <w:szCs w:val="28"/>
        </w:rPr>
        <w:t xml:space="preserve">района проводятся ярмарки и расширенные продажи товаров. Товаропроизводители </w:t>
      </w:r>
      <w:r>
        <w:rPr>
          <w:rFonts w:ascii="Times New Roman" w:hAnsi="Times New Roman" w:cs="Times New Roman"/>
          <w:color w:val="00000A"/>
          <w:sz w:val="28"/>
          <w:szCs w:val="28"/>
        </w:rPr>
        <w:t xml:space="preserve">Тогучинского </w:t>
      </w:r>
      <w:r>
        <w:rPr>
          <w:rFonts w:ascii="Times New Roman" w:hAnsi="Times New Roman"/>
          <w:sz w:val="28"/>
          <w:szCs w:val="28"/>
        </w:rPr>
        <w:t>района ежегодно награждаются дипломами, медалями за участие в межрайонных ярмарках.</w:t>
      </w:r>
    </w:p>
    <w:p w:rsidR="00B16959" w:rsidRDefault="008100A1">
      <w:pPr>
        <w:spacing w:line="240" w:lineRule="auto"/>
        <w:ind w:firstLine="708"/>
        <w:jc w:val="both"/>
      </w:pPr>
      <w:r>
        <w:rPr>
          <w:rFonts w:ascii="Times New Roman" w:hAnsi="Times New Roman" w:cs="Times New Roman"/>
          <w:sz w:val="28"/>
          <w:szCs w:val="28"/>
        </w:rPr>
        <w:t>Впервые в 2015 году в г. Тогучине была проведена крупная зональная оптово-розничная универсальная ярмарка «Тогучинское раздолье», в которой приняли участие более 250 операторов из 6-ти районов и 3-х городских округов Новосибирской области.</w:t>
      </w:r>
    </w:p>
    <w:p w:rsidR="00B16959" w:rsidRDefault="008100A1">
      <w:pPr>
        <w:jc w:val="both"/>
      </w:pPr>
      <w:r>
        <w:rPr>
          <w:rFonts w:ascii="Times New Roman" w:hAnsi="Times New Roman" w:cs="Times New Roman"/>
          <w:b/>
          <w:bCs/>
          <w:sz w:val="28"/>
          <w:szCs w:val="28"/>
        </w:rPr>
        <w:tab/>
      </w:r>
      <w:r>
        <w:rPr>
          <w:rFonts w:ascii="Times New Roman" w:hAnsi="Times New Roman"/>
          <w:sz w:val="28"/>
          <w:szCs w:val="28"/>
        </w:rPr>
        <w:t xml:space="preserve">В рамках 80 - летия Новосибирской области и 85 - летия Тогучинского района в 2017 году в г. Тогучине состоялась оптово-розничная универсальная ярмарка «Тогучинское раздолье». </w:t>
      </w:r>
      <w:r>
        <w:rPr>
          <w:rFonts w:ascii="Times New Roman" w:hAnsi="Times New Roman" w:cs="Times New Roman"/>
          <w:sz w:val="28"/>
          <w:szCs w:val="28"/>
        </w:rPr>
        <w:t xml:space="preserve">Участниками ярмарки стали 195 предприятий из 7-ми муниципальных районов и 3-х городских округов Новосибирской области, которые представили жителям города Тогучина и Тогучинского района продовольственные и промышленные товары по оптовым ценам и ценам производителей. </w:t>
      </w:r>
    </w:p>
    <w:p w:rsidR="00B16959" w:rsidRDefault="008100A1">
      <w:pPr>
        <w:tabs>
          <w:tab w:val="left" w:pos="8721"/>
        </w:tabs>
        <w:ind w:firstLine="708"/>
        <w:jc w:val="both"/>
        <w:rPr>
          <w:rFonts w:ascii="Times New Roman" w:hAnsi="Times New Roman"/>
        </w:rPr>
      </w:pPr>
      <w:r>
        <w:rPr>
          <w:rFonts w:ascii="Times New Roman" w:hAnsi="Times New Roman"/>
          <w:sz w:val="28"/>
          <w:szCs w:val="28"/>
        </w:rPr>
        <w:t xml:space="preserve">Объем платных услуг, оказанных населению </w:t>
      </w:r>
      <w:r w:rsidR="002E0FE1" w:rsidRPr="002E0FE1">
        <w:rPr>
          <w:rFonts w:ascii="Times New Roman" w:hAnsi="Times New Roman"/>
          <w:sz w:val="28"/>
          <w:szCs w:val="28"/>
        </w:rPr>
        <w:t xml:space="preserve">Тогучинского </w:t>
      </w:r>
      <w:r w:rsidRPr="002E0FE1">
        <w:rPr>
          <w:rFonts w:ascii="Times New Roman" w:hAnsi="Times New Roman"/>
          <w:sz w:val="28"/>
          <w:szCs w:val="28"/>
        </w:rPr>
        <w:t>района,</w:t>
      </w:r>
      <w:r>
        <w:rPr>
          <w:rFonts w:ascii="Times New Roman" w:hAnsi="Times New Roman"/>
          <w:sz w:val="28"/>
          <w:szCs w:val="28"/>
        </w:rPr>
        <w:t xml:space="preserve"> увеличился с 658 млн. руб. в 2014 году до </w:t>
      </w:r>
      <w:r w:rsidRPr="00170FE1">
        <w:rPr>
          <w:rFonts w:ascii="Times New Roman" w:hAnsi="Times New Roman"/>
          <w:sz w:val="28"/>
          <w:szCs w:val="28"/>
        </w:rPr>
        <w:t>875</w:t>
      </w:r>
      <w:r>
        <w:rPr>
          <w:rFonts w:ascii="Times New Roman" w:hAnsi="Times New Roman"/>
          <w:sz w:val="28"/>
          <w:szCs w:val="28"/>
        </w:rPr>
        <w:t xml:space="preserve"> млн. руб. в 2017 г. </w:t>
      </w:r>
      <w:r>
        <w:rPr>
          <w:rFonts w:ascii="Times New Roman" w:hAnsi="Times New Roman" w:cs="Times New Roman"/>
          <w:sz w:val="28"/>
          <w:szCs w:val="28"/>
        </w:rPr>
        <w:t xml:space="preserve">За 2018 год оценка – 950 млн. руб. </w:t>
      </w:r>
      <w:r>
        <w:rPr>
          <w:rFonts w:ascii="Times New Roman" w:hAnsi="Times New Roman"/>
          <w:sz w:val="28"/>
          <w:szCs w:val="28"/>
        </w:rPr>
        <w:t xml:space="preserve">Повышается объем оказываемых платных бытовых услуг населению индивидуальными предпринимателями. </w:t>
      </w:r>
    </w:p>
    <w:p w:rsidR="00B16959" w:rsidRDefault="008100A1">
      <w:pPr>
        <w:pStyle w:val="22"/>
        <w:spacing w:after="0" w:line="240" w:lineRule="auto"/>
        <w:ind w:left="0"/>
        <w:jc w:val="both"/>
        <w:rPr>
          <w:rFonts w:ascii="Times New Roman" w:hAnsi="Times New Roman"/>
          <w:sz w:val="28"/>
          <w:szCs w:val="28"/>
        </w:rPr>
      </w:pPr>
      <w:r>
        <w:rPr>
          <w:rFonts w:ascii="Times New Roman" w:hAnsi="Times New Roman"/>
          <w:sz w:val="28"/>
          <w:szCs w:val="28"/>
        </w:rPr>
        <w:tab/>
        <w:t xml:space="preserve">На территории Тогучинского района размещено 132 предприятия по оказанию бытовых услуг населению.  76,5 % от общего количества объектов по оказанию услуг бытового обслуживания населения находятся в частной </w:t>
      </w:r>
      <w:r>
        <w:rPr>
          <w:rFonts w:ascii="Times New Roman" w:hAnsi="Times New Roman"/>
          <w:sz w:val="28"/>
          <w:szCs w:val="28"/>
        </w:rPr>
        <w:lastRenderedPageBreak/>
        <w:t xml:space="preserve">собственности, 7 предприятий находятся в муниципальной собственности. Населению </w:t>
      </w:r>
      <w:r w:rsidR="00F214AA">
        <w:rPr>
          <w:rFonts w:ascii="Times New Roman" w:hAnsi="Times New Roman"/>
          <w:sz w:val="28"/>
          <w:szCs w:val="28"/>
        </w:rPr>
        <w:t xml:space="preserve">Тогучинского </w:t>
      </w:r>
      <w:r>
        <w:rPr>
          <w:rFonts w:ascii="Times New Roman" w:hAnsi="Times New Roman"/>
          <w:sz w:val="28"/>
          <w:szCs w:val="28"/>
        </w:rPr>
        <w:t>района оказывается 21 вид бытовых услуг, предоставлены новые услуги (кадастровые работы, художественная ковка, оформление сделок по недвижимости и др.). Наиболее полно представлены бытовые услуги в г. Тогучине и р.п. Горный.</w:t>
      </w:r>
    </w:p>
    <w:p w:rsidR="00E94120" w:rsidRDefault="00E94120">
      <w:pPr>
        <w:pStyle w:val="22"/>
        <w:spacing w:after="0" w:line="240" w:lineRule="auto"/>
        <w:ind w:left="0"/>
        <w:jc w:val="both"/>
        <w:rPr>
          <w:rFonts w:asciiTheme="minorHAnsi" w:hAnsiTheme="minorHAnsi"/>
        </w:rPr>
      </w:pPr>
    </w:p>
    <w:p w:rsidR="00B16959" w:rsidRDefault="00071FC7">
      <w:pPr>
        <w:spacing w:line="240" w:lineRule="auto"/>
      </w:pPr>
      <w:r>
        <w:rPr>
          <w:rFonts w:ascii="Times New Roman" w:hAnsi="Times New Roman" w:cs="Times New Roman"/>
          <w:b/>
          <w:sz w:val="28"/>
          <w:szCs w:val="28"/>
        </w:rPr>
        <w:t>Инвестиции</w:t>
      </w:r>
    </w:p>
    <w:p w:rsidR="00B16959" w:rsidRDefault="00B16959">
      <w:pPr>
        <w:pStyle w:val="afd"/>
      </w:pPr>
    </w:p>
    <w:p w:rsidR="00B16959" w:rsidRDefault="008100A1">
      <w:pPr>
        <w:spacing w:line="240" w:lineRule="auto"/>
        <w:ind w:firstLine="360"/>
        <w:jc w:val="both"/>
      </w:pPr>
      <w:r>
        <w:rPr>
          <w:rFonts w:ascii="Times New Roman" w:hAnsi="Times New Roman" w:cs="Times New Roman"/>
          <w:sz w:val="28"/>
          <w:szCs w:val="28"/>
        </w:rPr>
        <w:tab/>
        <w:t xml:space="preserve">В </w:t>
      </w:r>
      <w:r>
        <w:rPr>
          <w:rFonts w:ascii="Times New Roman" w:hAnsi="Times New Roman" w:cs="Times New Roman"/>
          <w:color w:val="00000A"/>
          <w:sz w:val="28"/>
          <w:szCs w:val="28"/>
        </w:rPr>
        <w:t xml:space="preserve">Тогучинском </w:t>
      </w:r>
      <w:r>
        <w:rPr>
          <w:rFonts w:ascii="Times New Roman" w:hAnsi="Times New Roman" w:cs="Times New Roman"/>
          <w:sz w:val="28"/>
          <w:szCs w:val="28"/>
        </w:rPr>
        <w:t>районе осуществляется инвестиционная политика, создан инвестиционный Совет администрации Тогучинского района Новосибирской области, разработана муниципальная программа «Поддержка инвестиционной деятельности на территории Тогучинского района Новосибирской области на 2018-2020 годы»</w:t>
      </w:r>
      <w:r w:rsidR="00F214AA">
        <w:rPr>
          <w:rFonts w:ascii="Times New Roman" w:hAnsi="Times New Roman" w:cs="Times New Roman"/>
          <w:sz w:val="28"/>
          <w:szCs w:val="28"/>
        </w:rPr>
        <w:t>,</w:t>
      </w:r>
      <w:r>
        <w:rPr>
          <w:rFonts w:ascii="Times New Roman" w:hAnsi="Times New Roman" w:cs="Times New Roman"/>
          <w:sz w:val="28"/>
          <w:szCs w:val="28"/>
        </w:rPr>
        <w:t xml:space="preserve"> реализация которой позволяет создавать новые производства и рабочие места. </w:t>
      </w:r>
    </w:p>
    <w:p w:rsidR="00B16959" w:rsidRDefault="008100A1">
      <w:pPr>
        <w:spacing w:line="240" w:lineRule="auto"/>
        <w:ind w:firstLine="360"/>
        <w:jc w:val="both"/>
      </w:pPr>
      <w:r>
        <w:rPr>
          <w:rFonts w:ascii="Times New Roman" w:hAnsi="Times New Roman" w:cs="Times New Roman"/>
          <w:sz w:val="28"/>
          <w:szCs w:val="28"/>
        </w:rPr>
        <w:tab/>
        <w:t>Не смотря</w:t>
      </w:r>
      <w:r w:rsidR="000857A8">
        <w:rPr>
          <w:rFonts w:ascii="Times New Roman" w:hAnsi="Times New Roman" w:cs="Times New Roman"/>
          <w:sz w:val="28"/>
          <w:szCs w:val="28"/>
        </w:rPr>
        <w:t xml:space="preserve"> на социальный характер бюджета, </w:t>
      </w:r>
      <w:r>
        <w:rPr>
          <w:rFonts w:ascii="Times New Roman" w:hAnsi="Times New Roman" w:cs="Times New Roman"/>
          <w:color w:val="00000A"/>
          <w:sz w:val="28"/>
          <w:szCs w:val="28"/>
        </w:rPr>
        <w:t xml:space="preserve">Тогучинский </w:t>
      </w:r>
      <w:r>
        <w:rPr>
          <w:rFonts w:ascii="Times New Roman" w:hAnsi="Times New Roman" w:cs="Times New Roman"/>
          <w:sz w:val="28"/>
          <w:szCs w:val="28"/>
        </w:rPr>
        <w:t xml:space="preserve">район активно участвует в программах по поддержке и развитию экономики, строительстве и реконструкции инфраструктурных объектов.       </w:t>
      </w:r>
    </w:p>
    <w:p w:rsidR="00B16959" w:rsidRDefault="008100A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Развитие производства, инфраструктуры, социальной сферы невозможны без серьезных инвестиций - капиталовложений. Необходимо привлекать средства, как бюджетных, так и частных коммерческих структур.</w:t>
      </w:r>
    </w:p>
    <w:p w:rsidR="00B16959" w:rsidRDefault="008100A1">
      <w:pPr>
        <w:spacing w:line="240" w:lineRule="auto"/>
        <w:ind w:firstLine="360"/>
        <w:jc w:val="both"/>
      </w:pPr>
      <w:r>
        <w:rPr>
          <w:rFonts w:ascii="Times New Roman" w:hAnsi="Times New Roman" w:cs="Times New Roman"/>
          <w:sz w:val="28"/>
          <w:szCs w:val="28"/>
        </w:rPr>
        <w:tab/>
        <w:t xml:space="preserve">Повысилась инвестиционная активность предприятий и организаций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района.</w:t>
      </w:r>
    </w:p>
    <w:p w:rsidR="00B16959" w:rsidRDefault="008100A1">
      <w:pPr>
        <w:spacing w:line="240" w:lineRule="auto"/>
        <w:ind w:firstLine="360"/>
        <w:jc w:val="both"/>
      </w:pPr>
      <w:r>
        <w:rPr>
          <w:rFonts w:ascii="Times New Roman" w:hAnsi="Times New Roman" w:cs="Times New Roman"/>
          <w:sz w:val="28"/>
          <w:szCs w:val="28"/>
        </w:rPr>
        <w:tab/>
        <w:t xml:space="preserve">Самый большой объем инвестиций 2,9 млрд. рублей был освоен в 2014 году, в целом за 2014-2018 годы освоено около 13 млрд. рублей. На реконструкцию и модернизацию промышленных предприятий использовано более 1,6 млрд. руб., сельскохозяйственных предприятий – 1,7 млрд. руб., на дорожно-строительные работы – 1,5 млрд. рублей. </w:t>
      </w:r>
    </w:p>
    <w:p w:rsidR="00B16959" w:rsidRDefault="008100A1">
      <w:pPr>
        <w:spacing w:line="240" w:lineRule="auto"/>
        <w:ind w:firstLine="360"/>
        <w:jc w:val="both"/>
      </w:pPr>
      <w:r>
        <w:rPr>
          <w:rFonts w:ascii="Times New Roman" w:hAnsi="Times New Roman" w:cs="Times New Roman"/>
          <w:sz w:val="28"/>
        </w:rPr>
        <w:tab/>
        <w:t xml:space="preserve">На территории </w:t>
      </w:r>
      <w:r>
        <w:rPr>
          <w:rFonts w:ascii="Times New Roman" w:hAnsi="Times New Roman" w:cs="Times New Roman"/>
          <w:color w:val="00000A"/>
          <w:sz w:val="28"/>
          <w:szCs w:val="28"/>
        </w:rPr>
        <w:t xml:space="preserve">Тогучинского </w:t>
      </w:r>
      <w:r>
        <w:rPr>
          <w:rFonts w:ascii="Times New Roman" w:hAnsi="Times New Roman" w:cs="Times New Roman"/>
          <w:sz w:val="28"/>
        </w:rPr>
        <w:t>района реализовывались крупные инвестиционные проекты в промышленном и агропромышленном секторах.</w:t>
      </w:r>
    </w:p>
    <w:p w:rsidR="00B16959" w:rsidRDefault="008100A1">
      <w:pPr>
        <w:spacing w:line="24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xml:space="preserve">Каждый год предприятие АО «НКУ» Каменный карьер вкладывает средства в модернизацию производства. Освоено за пять лет около 700 млн. руб. </w:t>
      </w:r>
    </w:p>
    <w:p w:rsidR="00B16959" w:rsidRDefault="008100A1">
      <w:pPr>
        <w:spacing w:line="240" w:lineRule="auto"/>
        <w:jc w:val="both"/>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ab/>
        <w:t>Модернизировано и реконструировано перерабатывающее производство ООО «Тогучинское молоко» с введением новых линий приемки молока и выпуска новой продукции с увеличением производственной мощности до 70 тонн в смену на сумму 94 млн.руб.</w:t>
      </w:r>
    </w:p>
    <w:p w:rsidR="00B16959" w:rsidRDefault="008100A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Планируется реконструкция и модернизация производства пищевой и перерабатывающей промышленности, с применением инновационных технологий по глубокой переработке сырья.</w:t>
      </w:r>
    </w:p>
    <w:p w:rsidR="00B16959" w:rsidRDefault="008100A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ООО «Старый Тогучин» реализует проект «Строительство пивоваренного завода»</w:t>
      </w:r>
      <w:r w:rsidR="009856DF">
        <w:rPr>
          <w:rFonts w:ascii="Times New Roman" w:hAnsi="Times New Roman" w:cs="Times New Roman"/>
          <w:sz w:val="28"/>
          <w:szCs w:val="28"/>
        </w:rPr>
        <w:t>, о</w:t>
      </w:r>
      <w:r>
        <w:rPr>
          <w:rFonts w:ascii="Times New Roman" w:hAnsi="Times New Roman" w:cs="Times New Roman"/>
          <w:sz w:val="28"/>
          <w:szCs w:val="28"/>
        </w:rPr>
        <w:t>ткрыт</w:t>
      </w:r>
      <w:r w:rsidR="009856DF">
        <w:rPr>
          <w:rFonts w:ascii="Times New Roman" w:hAnsi="Times New Roman" w:cs="Times New Roman"/>
          <w:sz w:val="28"/>
          <w:szCs w:val="28"/>
        </w:rPr>
        <w:t xml:space="preserve"> </w:t>
      </w:r>
      <w:r>
        <w:rPr>
          <w:rFonts w:ascii="Times New Roman" w:hAnsi="Times New Roman" w:cs="Times New Roman"/>
          <w:sz w:val="28"/>
          <w:szCs w:val="28"/>
        </w:rPr>
        <w:t>магазин</w:t>
      </w:r>
      <w:r w:rsidR="009856DF">
        <w:rPr>
          <w:rFonts w:ascii="Times New Roman" w:hAnsi="Times New Roman" w:cs="Times New Roman"/>
          <w:sz w:val="28"/>
          <w:szCs w:val="28"/>
        </w:rPr>
        <w:t xml:space="preserve"> </w:t>
      </w:r>
      <w:r>
        <w:rPr>
          <w:rFonts w:ascii="Times New Roman" w:hAnsi="Times New Roman" w:cs="Times New Roman"/>
          <w:sz w:val="28"/>
          <w:szCs w:val="28"/>
        </w:rPr>
        <w:t xml:space="preserve">собственной продукции. Объём инвестиций 600 млн.руб. </w:t>
      </w:r>
    </w:p>
    <w:p w:rsidR="00B16959" w:rsidRDefault="008100A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 промышленной площадке в г. Тогучине в 2014 году начали работу два предприятия: ООО «Альянс» и ООО «Промышленное Партнёрство Сибирь-Профиль». Инвестиционный проект по развитию рассчитан на пять лет со сроком </w:t>
      </w:r>
      <w:r>
        <w:rPr>
          <w:rFonts w:ascii="Times New Roman" w:hAnsi="Times New Roman" w:cs="Times New Roman"/>
          <w:sz w:val="28"/>
          <w:szCs w:val="28"/>
        </w:rPr>
        <w:lastRenderedPageBreak/>
        <w:t>реализации в три этапа до 2019 года. На первоначальном этапе освоено более 180 млн. руб.</w:t>
      </w:r>
    </w:p>
    <w:p w:rsidR="00B16959" w:rsidRDefault="008100A1">
      <w:pPr>
        <w:spacing w:line="240" w:lineRule="auto"/>
        <w:ind w:firstLine="360"/>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xml:space="preserve">Инвестиционная политика в агропромышленном комплексе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 xml:space="preserve">района была направлена в первую очередь на модернизацию отрасли животноводства.                       </w:t>
      </w:r>
    </w:p>
    <w:p w:rsidR="00B16959" w:rsidRDefault="008100A1">
      <w:pPr>
        <w:widowControl w:val="0"/>
        <w:spacing w:line="240" w:lineRule="auto"/>
        <w:ind w:firstLine="360"/>
        <w:jc w:val="both"/>
      </w:pPr>
      <w:r>
        <w:rPr>
          <w:rFonts w:ascii="Times New Roman" w:hAnsi="Times New Roman" w:cs="Times New Roman"/>
          <w:sz w:val="28"/>
          <w:szCs w:val="28"/>
        </w:rPr>
        <w:tab/>
        <w:t xml:space="preserve">С целью реализации приоритетных направлений отрасли по увеличению производства продукции растениеводства и животноводства за анализируемый период сельхозтоваропроизводителями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района проводились следующие мероприятия:</w:t>
      </w:r>
    </w:p>
    <w:p w:rsidR="00B16959" w:rsidRDefault="008100A1">
      <w:pPr>
        <w:spacing w:line="240" w:lineRule="auto"/>
        <w:jc w:val="both"/>
      </w:pPr>
      <w:r>
        <w:rPr>
          <w:rFonts w:ascii="Times New Roman" w:hAnsi="Times New Roman" w:cs="Times New Roman"/>
          <w:sz w:val="28"/>
          <w:szCs w:val="28"/>
        </w:rPr>
        <w:tab/>
        <w:t xml:space="preserve">- реконструированы животноводческие помещения в ООО «Сибирские хлеборобы» с. Лебедево на 800 голов КРС производственной мощностью 5 тыс. тонн молока в год на сумму 227 млн. руб., в ООО «Сиб-Колос» на 200 голов коров, </w:t>
      </w:r>
      <w:r>
        <w:rPr>
          <w:rFonts w:ascii="Times New Roman" w:hAnsi="Times New Roman" w:cs="Times New Roman"/>
          <w:sz w:val="28"/>
          <w:szCs w:val="28"/>
          <w:highlight w:val="white"/>
        </w:rPr>
        <w:t>на сумму 6 млн. руб.;</w:t>
      </w:r>
    </w:p>
    <w:p w:rsidR="00B16959" w:rsidRDefault="008100A1">
      <w:pPr>
        <w:spacing w:line="240" w:lineRule="auto"/>
        <w:jc w:val="both"/>
        <w:rPr>
          <w:highlight w:val="white"/>
        </w:rPr>
      </w:pPr>
      <w:r>
        <w:rPr>
          <w:rFonts w:ascii="Times New Roman" w:hAnsi="Times New Roman" w:cs="Times New Roman"/>
          <w:bCs/>
          <w:sz w:val="28"/>
          <w:szCs w:val="28"/>
          <w:highlight w:val="white"/>
        </w:rPr>
        <w:tab/>
        <w:t xml:space="preserve">- в течение последних пяти лет на территориях Завьяловского и Лебедевского муниципальных образований АО «Доронинское» реализовывается инвестиционный проект </w:t>
      </w:r>
      <w:r>
        <w:rPr>
          <w:rFonts w:ascii="Times New Roman" w:hAnsi="Times New Roman" w:cs="Times New Roman"/>
          <w:sz w:val="28"/>
          <w:szCs w:val="28"/>
          <w:highlight w:val="white"/>
        </w:rPr>
        <w:t xml:space="preserve">«Комплексное развитие ОАО «Доронинское»: в                    с. Завьялово построен современный </w:t>
      </w:r>
      <w:r>
        <w:rPr>
          <w:rFonts w:ascii="Times New Roman" w:hAnsi="Times New Roman" w:cs="Times New Roman"/>
          <w:bCs/>
          <w:sz w:val="28"/>
          <w:szCs w:val="28"/>
          <w:highlight w:val="white"/>
        </w:rPr>
        <w:t>животноводческий комплекс беспривязного содержания коров на 800 голов,</w:t>
      </w:r>
    </w:p>
    <w:p w:rsidR="00B16959" w:rsidRDefault="008100A1">
      <w:pPr>
        <w:spacing w:line="240" w:lineRule="auto"/>
        <w:jc w:val="both"/>
      </w:pPr>
      <w:r>
        <w:rPr>
          <w:rFonts w:ascii="Times New Roman" w:hAnsi="Times New Roman" w:cs="Times New Roman"/>
          <w:sz w:val="28"/>
          <w:szCs w:val="28"/>
        </w:rPr>
        <w:tab/>
        <w:t xml:space="preserve">- построены животноводческие комплексы в с. Завьялово АО «Доронинское» на 800 голов дойного стада с использованием новых технологий, приобретения нового оборудования, реконструкции телятников и откормочных цехов, производственной мощностью 5 тыс. тонн молока в год на сумму 494 млн.руб.; </w:t>
      </w:r>
    </w:p>
    <w:p w:rsidR="00B16959" w:rsidRDefault="008100A1" w:rsidP="00071FC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построен молокоперерабатывающий комплекс, в с. Лебедево производственной мощностью переработки молока до 50 тонн в сутки на сумму 190 млн.руб., ведётся строительство мясоконсервного комбината</w:t>
      </w:r>
    </w:p>
    <w:p w:rsidR="00B16959" w:rsidRDefault="008100A1" w:rsidP="00071FC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построен цех по переработке мяса КРС в с.Лебедево АО «Доронинское», производственной мощностью 3 тонны в сутки;</w:t>
      </w:r>
    </w:p>
    <w:p w:rsidR="00B16959" w:rsidRDefault="008100A1" w:rsidP="00071FC7">
      <w:pPr>
        <w:widowControl w:val="0"/>
        <w:spacing w:line="240" w:lineRule="auto"/>
        <w:ind w:firstLine="720"/>
        <w:jc w:val="both"/>
        <w:rPr>
          <w:rFonts w:ascii="Times New Roman" w:hAnsi="Times New Roman" w:cs="Times New Roman"/>
          <w:bCs/>
          <w:sz w:val="28"/>
          <w:szCs w:val="28"/>
          <w:highlight w:val="white"/>
        </w:rPr>
      </w:pPr>
      <w:r>
        <w:rPr>
          <w:rFonts w:ascii="Times New Roman" w:hAnsi="Times New Roman" w:cs="Times New Roman"/>
          <w:sz w:val="28"/>
          <w:szCs w:val="28"/>
          <w:highlight w:val="white"/>
        </w:rPr>
        <w:t>- продолжается строительство семейных животноводческих ферм по производству молока, говядины, свинины главами крестьянских фермерских хозяйств Потапкиной И.А., Некрылова Д.А., Есипенко В.Н.</w:t>
      </w:r>
    </w:p>
    <w:p w:rsidR="00B16959" w:rsidRDefault="008100A1">
      <w:pPr>
        <w:widowControl w:val="0"/>
        <w:spacing w:line="240" w:lineRule="auto"/>
        <w:jc w:val="both"/>
      </w:pPr>
      <w:r>
        <w:rPr>
          <w:rFonts w:ascii="Times New Roman" w:hAnsi="Times New Roman" w:cs="Times New Roman"/>
          <w:bCs/>
          <w:sz w:val="28"/>
          <w:szCs w:val="28"/>
          <w:highlight w:val="white"/>
        </w:rPr>
        <w:tab/>
        <w:t>Ежегодно проводится реконструкция животноводческих помещений в ЗАО «Политотдельское», ООО «Сиб-Колос». ООО «Восход» в сентябре 2018 года будет введен зерносушильный комплекс, стоимость проекта 50 млн. рублей.</w:t>
      </w:r>
    </w:p>
    <w:p w:rsidR="00B16959" w:rsidRDefault="008100A1">
      <w:pPr>
        <w:spacing w:line="240" w:lineRule="auto"/>
        <w:ind w:firstLine="708"/>
        <w:jc w:val="both"/>
      </w:pPr>
      <w:r>
        <w:rPr>
          <w:rFonts w:ascii="Times New Roman" w:hAnsi="Times New Roman" w:cs="Times New Roman"/>
          <w:sz w:val="28"/>
          <w:szCs w:val="28"/>
        </w:rPr>
        <w:t>Объём капитальных вложений за 2018 год во все сферы экономики ожидается 2,63 млрд. руб., из них 21,4 % приходится на промышленность, 18,1 % на строительство, 17,4 % - сельское хозяйство, 9,1 % - на дорожно-строительные работы.</w:t>
      </w:r>
    </w:p>
    <w:p w:rsidR="00B16959" w:rsidRDefault="008100A1">
      <w:pPr>
        <w:spacing w:line="240" w:lineRule="auto"/>
        <w:jc w:val="both"/>
      </w:pPr>
      <w:r>
        <w:rPr>
          <w:rFonts w:ascii="Times New Roman" w:hAnsi="Times New Roman" w:cs="Times New Roman"/>
          <w:sz w:val="28"/>
          <w:szCs w:val="28"/>
        </w:rPr>
        <w:tab/>
        <w:t xml:space="preserve">Особый интерес инвесторов вызывают имеющиеся в </w:t>
      </w:r>
      <w:r>
        <w:rPr>
          <w:rFonts w:ascii="Times New Roman" w:hAnsi="Times New Roman" w:cs="Times New Roman"/>
          <w:color w:val="00000A"/>
          <w:sz w:val="28"/>
          <w:szCs w:val="28"/>
        </w:rPr>
        <w:t xml:space="preserve">Тогучинском </w:t>
      </w:r>
      <w:r>
        <w:rPr>
          <w:rFonts w:ascii="Times New Roman" w:hAnsi="Times New Roman" w:cs="Times New Roman"/>
          <w:sz w:val="28"/>
          <w:szCs w:val="28"/>
        </w:rPr>
        <w:t>районе запасы полезных ископаемых (уголь, глина, камни строительные, известняк).</w:t>
      </w:r>
    </w:p>
    <w:p w:rsidR="00B16959" w:rsidRDefault="008100A1">
      <w:pPr>
        <w:spacing w:line="240" w:lineRule="auto"/>
        <w:jc w:val="both"/>
      </w:pPr>
      <w:r>
        <w:rPr>
          <w:rFonts w:ascii="Times New Roman" w:hAnsi="Times New Roman" w:cs="Times New Roman"/>
          <w:sz w:val="28"/>
          <w:szCs w:val="28"/>
        </w:rPr>
        <w:tab/>
        <w:t xml:space="preserve">На территории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 xml:space="preserve">района действуют 4 предприятия, которые занимаются производством щебня. Основным источником инвестиций в основной капитал, здесь по-прежнему остаются собственные средства.   </w:t>
      </w:r>
    </w:p>
    <w:p w:rsidR="00B16959" w:rsidRDefault="008100A1">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Инвестируют в развитие собственного производства АО «НКУ» Каменный карьер, ООО «Усть-Каменский карьер». </w:t>
      </w:r>
    </w:p>
    <w:p w:rsidR="00B16959" w:rsidRDefault="008100A1">
      <w:pPr>
        <w:spacing w:line="240" w:lineRule="auto"/>
        <w:jc w:val="both"/>
      </w:pPr>
      <w:r>
        <w:rPr>
          <w:rFonts w:ascii="Times New Roman" w:hAnsi="Times New Roman" w:cs="Times New Roman"/>
          <w:b/>
          <w:sz w:val="28"/>
          <w:szCs w:val="28"/>
        </w:rPr>
        <w:lastRenderedPageBreak/>
        <w:tab/>
      </w:r>
      <w:r>
        <w:rPr>
          <w:rFonts w:ascii="Times New Roman" w:hAnsi="Times New Roman" w:cs="Times New Roman"/>
          <w:sz w:val="28"/>
          <w:szCs w:val="28"/>
          <w:highlight w:val="white"/>
        </w:rPr>
        <w:t xml:space="preserve">В целях развития туризма действуют инвестиционные проекты:  </w:t>
      </w:r>
    </w:p>
    <w:p w:rsidR="00B16959" w:rsidRPr="0004089D" w:rsidRDefault="00071FC7">
      <w:pPr>
        <w:tabs>
          <w:tab w:val="left" w:pos="5940"/>
          <w:tab w:val="left" w:pos="6375"/>
        </w:tabs>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8100A1">
        <w:rPr>
          <w:rFonts w:ascii="Times New Roman" w:hAnsi="Times New Roman" w:cs="Times New Roman"/>
          <w:sz w:val="28"/>
          <w:szCs w:val="28"/>
          <w:highlight w:val="white"/>
        </w:rPr>
        <w:t>-   Строительство объекта спортивного туризма с. Колтырак - ООО «КулонМ».  Объект располагается на берегу пруда. Кроме развития туризма на базе пруда реализуется проект рыбоводческого хозяйства, который предполагает товарное производство рыбы и разведение рыбопосадочного материала для зарыбления водоёмов Новосибирской области. К 2018 году объём реализации малька карпа зеркального составит 1,5 млн.</w:t>
      </w:r>
      <w:r w:rsidR="009856DF">
        <w:rPr>
          <w:rFonts w:ascii="Times New Roman" w:hAnsi="Times New Roman" w:cs="Times New Roman"/>
          <w:sz w:val="28"/>
          <w:szCs w:val="28"/>
          <w:highlight w:val="white"/>
        </w:rPr>
        <w:t xml:space="preserve"> </w:t>
      </w:r>
      <w:r w:rsidR="008100A1">
        <w:rPr>
          <w:rFonts w:ascii="Times New Roman" w:hAnsi="Times New Roman" w:cs="Times New Roman"/>
          <w:sz w:val="28"/>
          <w:szCs w:val="28"/>
          <w:highlight w:val="white"/>
        </w:rPr>
        <w:t>штук. Срок действия проекта 2015-2018 годы. Объём инвестиций с начала реализации проекта 6,5 млн.руб.</w:t>
      </w:r>
    </w:p>
    <w:p w:rsidR="00B16959" w:rsidRDefault="008100A1" w:rsidP="00071FC7">
      <w:pPr>
        <w:spacing w:line="240"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Инвестиционный проект «Гостинично-рекреационный комплекс                            «У водопада» предполагает строительство объекта спортивного туризма                          с. Карпысак. Индивидуальным предпринимателем Семёновым Н.И. взята в долгосрочную аренду акватория пруда на р. Буготак. </w:t>
      </w:r>
    </w:p>
    <w:p w:rsidR="00B16959" w:rsidRDefault="008100A1" w:rsidP="00071FC7">
      <w:pPr>
        <w:spacing w:line="240" w:lineRule="auto"/>
        <w:ind w:left="57" w:firstLine="663"/>
        <w:jc w:val="both"/>
        <w:rPr>
          <w:rFonts w:ascii="Times New Roman" w:hAnsi="Times New Roman" w:cs="Times New Roman"/>
          <w:sz w:val="28"/>
          <w:szCs w:val="28"/>
        </w:rPr>
      </w:pPr>
      <w:r>
        <w:rPr>
          <w:rFonts w:ascii="Times New Roman" w:hAnsi="Times New Roman" w:cs="Times New Roman"/>
          <w:sz w:val="28"/>
          <w:szCs w:val="28"/>
        </w:rPr>
        <w:t>-  инвестиционный проект «Развитие туристического объекта «Пихтовый гребень», срок реализации 2017-2022 годы, объём инвестиций 300 млн.руб., будет создано 50 рабочих мест. В 2018 году объем инвестиций составит 10 млн. руб.</w:t>
      </w:r>
    </w:p>
    <w:p w:rsidR="00B16959" w:rsidRDefault="00B16959">
      <w:pPr>
        <w:spacing w:line="240" w:lineRule="auto"/>
        <w:ind w:left="57"/>
        <w:jc w:val="both"/>
        <w:rPr>
          <w:rFonts w:ascii="Times New Roman" w:hAnsi="Times New Roman"/>
          <w:i/>
          <w:iCs/>
          <w:sz w:val="28"/>
          <w:szCs w:val="28"/>
        </w:rPr>
      </w:pPr>
    </w:p>
    <w:p w:rsidR="00B16959" w:rsidRDefault="00071FC7">
      <w:pPr>
        <w:spacing w:line="240" w:lineRule="auto"/>
        <w:ind w:left="57"/>
      </w:pPr>
      <w:r>
        <w:rPr>
          <w:rFonts w:ascii="Times New Roman" w:hAnsi="Times New Roman" w:cs="Times New Roman"/>
          <w:b/>
          <w:sz w:val="28"/>
          <w:szCs w:val="28"/>
        </w:rPr>
        <w:t>Строительство</w:t>
      </w:r>
    </w:p>
    <w:p w:rsidR="00B16959" w:rsidRDefault="00B16959">
      <w:pPr>
        <w:pStyle w:val="afd"/>
        <w:ind w:left="57" w:firstLine="0"/>
        <w:rPr>
          <w:i/>
          <w:iCs/>
        </w:rPr>
      </w:pPr>
    </w:p>
    <w:p w:rsidR="00B16959" w:rsidRDefault="008100A1">
      <w:pPr>
        <w:spacing w:line="240" w:lineRule="auto"/>
        <w:jc w:val="both"/>
      </w:pPr>
      <w:r>
        <w:rPr>
          <w:rFonts w:ascii="Times New Roman" w:hAnsi="Times New Roman" w:cs="Times New Roman"/>
          <w:sz w:val="28"/>
        </w:rPr>
        <w:tab/>
        <w:t>Объём строительно-монтажных работ за 2014-2017 годы составил                            более 4 млрд. руб., оценка 2018 года –</w:t>
      </w:r>
      <w:r>
        <w:rPr>
          <w:rFonts w:ascii="Times New Roman" w:hAnsi="Times New Roman" w:cs="Times New Roman"/>
          <w:b/>
          <w:bCs/>
          <w:sz w:val="28"/>
        </w:rPr>
        <w:t xml:space="preserve"> </w:t>
      </w:r>
      <w:r>
        <w:rPr>
          <w:rFonts w:ascii="Times New Roman" w:hAnsi="Times New Roman" w:cs="Times New Roman"/>
          <w:sz w:val="28"/>
          <w:highlight w:val="white"/>
        </w:rPr>
        <w:t>1100</w:t>
      </w:r>
      <w:r>
        <w:rPr>
          <w:rFonts w:ascii="Times New Roman" w:hAnsi="Times New Roman" w:cs="Times New Roman"/>
          <w:sz w:val="28"/>
        </w:rPr>
        <w:t xml:space="preserve"> млн. руб.</w:t>
      </w:r>
    </w:p>
    <w:p w:rsidR="00B16959" w:rsidRDefault="008100A1">
      <w:pPr>
        <w:spacing w:line="240" w:lineRule="auto"/>
        <w:jc w:val="both"/>
        <w:rPr>
          <w:rFonts w:ascii="Times New Roman" w:hAnsi="Times New Roman" w:cs="Times New Roman"/>
          <w:sz w:val="28"/>
        </w:rPr>
      </w:pPr>
      <w:r>
        <w:rPr>
          <w:rFonts w:ascii="Times New Roman" w:hAnsi="Times New Roman" w:cs="Times New Roman"/>
          <w:sz w:val="28"/>
          <w:szCs w:val="28"/>
        </w:rPr>
        <w:t>Из объектов социальной сферы:</w:t>
      </w:r>
    </w:p>
    <w:p w:rsidR="00B16959" w:rsidRDefault="008100A1">
      <w:pPr>
        <w:spacing w:line="240" w:lineRule="auto"/>
        <w:jc w:val="both"/>
      </w:pPr>
      <w:r>
        <w:rPr>
          <w:rFonts w:ascii="Times New Roman" w:hAnsi="Times New Roman" w:cs="Times New Roman"/>
          <w:sz w:val="28"/>
          <w:szCs w:val="28"/>
          <w:highlight w:val="white"/>
        </w:rPr>
        <w:tab/>
        <w:t>Введены в эксплуатацию</w:t>
      </w:r>
      <w:r>
        <w:rPr>
          <w:rFonts w:ascii="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lang w:eastAsia="ru-RU"/>
        </w:rPr>
        <w:t xml:space="preserve">ГБУЗ Новосибирской области «Тогучинская ЦРБ» ФАПы в с. Кудельный Ключ, с. Владимировка, </w:t>
      </w:r>
      <w:r>
        <w:rPr>
          <w:rFonts w:ascii="Times New Roman" w:hAnsi="Times New Roman" w:cs="Times New Roman"/>
          <w:sz w:val="28"/>
          <w:szCs w:val="28"/>
        </w:rPr>
        <w:t>пристройка к библиотеке                        г. Тогучин МБУК Тогучинского района «Тогучинская межпоселенческая центральная библиотека» площадью 977,3 кв.м, многофункциональная игровая площадка с синтетическим покрытием и ограждением в г. Тогучине,</w:t>
      </w:r>
      <w:r>
        <w:rPr>
          <w:rFonts w:ascii="Times New Roman" w:hAnsi="Times New Roman" w:cs="Times New Roman"/>
          <w:sz w:val="28"/>
        </w:rPr>
        <w:t xml:space="preserve"> </w:t>
      </w:r>
      <w:r>
        <w:rPr>
          <w:rFonts w:ascii="Times New Roman" w:hAnsi="Times New Roman" w:cs="Times New Roman"/>
          <w:sz w:val="28"/>
          <w:szCs w:val="28"/>
        </w:rPr>
        <w:t>крытая хоккейная площадка в г. Тогучине.</w:t>
      </w:r>
    </w:p>
    <w:p w:rsidR="00B16959" w:rsidRDefault="008100A1">
      <w:pPr>
        <w:spacing w:line="240" w:lineRule="auto"/>
        <w:jc w:val="both"/>
      </w:pPr>
      <w:r>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highlight w:val="white"/>
          <w:lang w:eastAsia="ru-RU"/>
        </w:rPr>
        <w:t xml:space="preserve">  </w:t>
      </w:r>
      <w:r w:rsidR="00DB6A35">
        <w:rPr>
          <w:rFonts w:ascii="Times New Roman" w:eastAsia="Times New Roman" w:hAnsi="Times New Roman" w:cs="Times New Roman"/>
          <w:sz w:val="28"/>
          <w:highlight w:val="white"/>
          <w:lang w:eastAsia="ru-RU"/>
        </w:rPr>
        <w:tab/>
      </w:r>
      <w:r>
        <w:rPr>
          <w:rFonts w:ascii="Times New Roman" w:eastAsia="Times New Roman" w:hAnsi="Times New Roman" w:cs="Times New Roman"/>
          <w:sz w:val="28"/>
          <w:highlight w:val="white"/>
          <w:lang w:eastAsia="ru-RU"/>
        </w:rPr>
        <w:t xml:space="preserve">В г. Тогучин сдана пристройка к школе № 3 для детей начального звена, </w:t>
      </w:r>
      <w:r>
        <w:rPr>
          <w:rFonts w:ascii="Times New Roman" w:eastAsia="Times New Roman" w:hAnsi="Times New Roman" w:cs="Times New Roman"/>
          <w:sz w:val="28"/>
          <w:lang w:eastAsia="ru-RU"/>
        </w:rPr>
        <w:t xml:space="preserve">продолжается строительство православной церкви. </w:t>
      </w:r>
    </w:p>
    <w:p w:rsidR="00B16959" w:rsidRDefault="008100A1">
      <w:pPr>
        <w:spacing w:line="240" w:lineRule="auto"/>
        <w:jc w:val="both"/>
      </w:pPr>
      <w:r>
        <w:rPr>
          <w:rFonts w:ascii="Times New Roman" w:hAnsi="Times New Roman" w:cs="Times New Roman"/>
          <w:sz w:val="28"/>
          <w:szCs w:val="28"/>
        </w:rPr>
        <w:tab/>
        <w:t xml:space="preserve">В 2017 году завершено строительство школы в р.п. Горный на 500 учащихся проектной стоимостью </w:t>
      </w:r>
      <w:r>
        <w:rPr>
          <w:rFonts w:ascii="Times New Roman" w:hAnsi="Times New Roman" w:cs="Times New Roman"/>
          <w:sz w:val="28"/>
          <w:szCs w:val="28"/>
          <w:highlight w:val="white"/>
        </w:rPr>
        <w:t>808</w:t>
      </w:r>
      <w:r>
        <w:rPr>
          <w:rFonts w:ascii="Times New Roman" w:hAnsi="Times New Roman" w:cs="Times New Roman"/>
          <w:sz w:val="28"/>
          <w:szCs w:val="28"/>
        </w:rPr>
        <w:t xml:space="preserve"> млн. руб. </w:t>
      </w:r>
    </w:p>
    <w:p w:rsidR="00B16959" w:rsidRPr="0054237D" w:rsidRDefault="008100A1">
      <w:pPr>
        <w:pStyle w:val="2"/>
        <w:jc w:val="both"/>
        <w:rPr>
          <w:u w:val="none"/>
        </w:rPr>
      </w:pPr>
      <w:r>
        <w:rPr>
          <w:highlight w:val="white"/>
          <w:u w:val="none"/>
        </w:rPr>
        <w:tab/>
        <w:t>За 2014-201</w:t>
      </w:r>
      <w:r w:rsidR="0054237D">
        <w:rPr>
          <w:highlight w:val="white"/>
          <w:u w:val="none"/>
        </w:rPr>
        <w:t>7</w:t>
      </w:r>
      <w:r>
        <w:rPr>
          <w:highlight w:val="white"/>
          <w:u w:val="none"/>
        </w:rPr>
        <w:t xml:space="preserve"> годы введено жи</w:t>
      </w:r>
      <w:r w:rsidR="00C745C4">
        <w:rPr>
          <w:highlight w:val="white"/>
          <w:u w:val="none"/>
        </w:rPr>
        <w:t>лья</w:t>
      </w:r>
      <w:r w:rsidR="0054237D">
        <w:rPr>
          <w:highlight w:val="white"/>
          <w:u w:val="none"/>
        </w:rPr>
        <w:t xml:space="preserve"> общей площадью 59,8 тыс.кв.м.</w:t>
      </w:r>
      <w:r w:rsidR="00C745C4">
        <w:rPr>
          <w:highlight w:val="white"/>
          <w:u w:val="none"/>
        </w:rPr>
        <w:t xml:space="preserve">, в том числе </w:t>
      </w:r>
      <w:r w:rsidR="00C745C4" w:rsidRPr="0054237D">
        <w:rPr>
          <w:u w:val="none"/>
        </w:rPr>
        <w:t>индивидуальных жилых домов</w:t>
      </w:r>
      <w:r w:rsidRPr="0054237D">
        <w:rPr>
          <w:u w:val="none"/>
        </w:rPr>
        <w:t xml:space="preserve"> </w:t>
      </w:r>
      <w:r w:rsidR="0054237D">
        <w:rPr>
          <w:u w:val="none"/>
        </w:rPr>
        <w:t>51,6</w:t>
      </w:r>
      <w:r>
        <w:rPr>
          <w:highlight w:val="white"/>
          <w:u w:val="none"/>
        </w:rPr>
        <w:t xml:space="preserve"> тыс. кв.м.</w:t>
      </w:r>
      <w:r w:rsidR="0054237D">
        <w:rPr>
          <w:u w:val="none"/>
        </w:rPr>
        <w:t xml:space="preserve"> В 2018 году планируется ввести 13,8 тыс. кв.м.</w:t>
      </w:r>
    </w:p>
    <w:p w:rsidR="00B16959" w:rsidRDefault="008100A1">
      <w:pPr>
        <w:spacing w:line="240" w:lineRule="auto"/>
        <w:jc w:val="both"/>
      </w:pPr>
      <w:r>
        <w:rPr>
          <w:rFonts w:ascii="Times New Roman" w:hAnsi="Times New Roman" w:cs="Times New Roman"/>
          <w:i/>
          <w:iCs/>
          <w:sz w:val="28"/>
          <w:szCs w:val="28"/>
          <w:highlight w:val="white"/>
        </w:rPr>
        <w:tab/>
      </w:r>
      <w:r>
        <w:rPr>
          <w:rFonts w:ascii="Times New Roman" w:hAnsi="Times New Roman" w:cs="Times New Roman"/>
          <w:sz w:val="28"/>
          <w:szCs w:val="28"/>
          <w:highlight w:val="white"/>
        </w:rPr>
        <w:t xml:space="preserve">За период с 2016-2017 годы построены два 18-кв. жилых дома для детей-сирот. </w:t>
      </w:r>
      <w:r>
        <w:rPr>
          <w:rFonts w:ascii="Times New Roman" w:eastAsia="Calibri" w:hAnsi="Times New Roman" w:cs="Times New Roman"/>
          <w:sz w:val="28"/>
          <w:szCs w:val="28"/>
          <w:highlight w:val="white"/>
        </w:rPr>
        <w:t>В г. Тогучин сдано 3 многоквартирных дома: 44 квартирный 3-этажный дом по ул. Крупская, 21/2 для детей- сирот, 30 квартирный 3-этажный дом по ул. Вокзальная, 52, 22-х квартирный дом ул. Ленина 4/1, для переселения граждан с ветхого и аварийного жилья. Площадь вводимого жилья в этих домах составила 4074,9 кв.м.</w:t>
      </w:r>
    </w:p>
    <w:p w:rsidR="00B16959" w:rsidRDefault="008100A1">
      <w:pPr>
        <w:spacing w:line="240" w:lineRule="auto"/>
        <w:jc w:val="both"/>
      </w:pPr>
      <w:r>
        <w:rPr>
          <w:rFonts w:ascii="Times New Roman" w:hAnsi="Times New Roman" w:cs="Times New Roman"/>
          <w:sz w:val="28"/>
          <w:szCs w:val="28"/>
        </w:rPr>
        <w:tab/>
        <w:t xml:space="preserve">В целях реализации приоритетных задач жилищной политики Новосибирской области, стимулирования индивидуального жилищного строительства по постановлению, утвержденному Губернатором Новосибирской области от 01.04.2010 года № 102 «О государственной поддержке застройщиков, осуществляющих строительство индивидуальных жилых домов в муниципальных </w:t>
      </w:r>
      <w:r>
        <w:rPr>
          <w:rFonts w:ascii="Times New Roman" w:hAnsi="Times New Roman" w:cs="Times New Roman"/>
          <w:sz w:val="28"/>
          <w:szCs w:val="28"/>
        </w:rPr>
        <w:lastRenderedPageBreak/>
        <w:t>районах Новосибирской области» в Тогучинском районе субсидии получили      362 застройщика на сумму 60,9 млн. руб</w:t>
      </w:r>
      <w:r>
        <w:rPr>
          <w:rFonts w:ascii="Times New Roman" w:hAnsi="Times New Roman" w:cs="Times New Roman"/>
          <w:b/>
          <w:sz w:val="28"/>
          <w:szCs w:val="28"/>
        </w:rPr>
        <w:t>.</w:t>
      </w:r>
    </w:p>
    <w:p w:rsidR="00B16959" w:rsidRDefault="008100A1">
      <w:pPr>
        <w:spacing w:line="240" w:lineRule="auto"/>
        <w:ind w:left="57"/>
        <w:jc w:val="both"/>
        <w:rPr>
          <w:rFonts w:ascii="Times New Roman" w:hAnsi="Times New Roman"/>
        </w:rPr>
      </w:pPr>
      <w:r>
        <w:rPr>
          <w:rFonts w:ascii="Times New Roman" w:hAnsi="Times New Roman" w:cs="Times New Roman"/>
          <w:sz w:val="28"/>
          <w:szCs w:val="28"/>
        </w:rPr>
        <w:tab/>
        <w:t>По федеральной целевой программе «Жилище на 2015-2020 годы»:</w:t>
      </w:r>
    </w:p>
    <w:p w:rsidR="00B16959" w:rsidRDefault="008100A1" w:rsidP="00071FC7">
      <w:pPr>
        <w:spacing w:line="240" w:lineRule="auto"/>
        <w:ind w:firstLine="708"/>
        <w:jc w:val="both"/>
      </w:pPr>
      <w:r>
        <w:rPr>
          <w:rFonts w:ascii="Times New Roman" w:hAnsi="Times New Roman" w:cs="Times New Roman"/>
          <w:sz w:val="28"/>
          <w:szCs w:val="28"/>
        </w:rPr>
        <w:t>- по подпрограмме «Обеспечение жильем молодых семей» на приобретение жилья получили свидетельство о праве на получение социальной выплаты для приобретения жилого помещения или строительства индивидуального жилого дома 24 семьи на сумму 17,9 млн. руб.</w:t>
      </w:r>
    </w:p>
    <w:p w:rsidR="00B16959" w:rsidRDefault="008100A1">
      <w:pPr>
        <w:widowControl w:val="0"/>
        <w:spacing w:line="240" w:lineRule="auto"/>
        <w:ind w:firstLine="708"/>
        <w:jc w:val="both"/>
      </w:pPr>
      <w:r>
        <w:rPr>
          <w:rFonts w:ascii="Times New Roman" w:hAnsi="Times New Roman" w:cs="Times New Roman"/>
          <w:sz w:val="28"/>
          <w:szCs w:val="28"/>
        </w:rPr>
        <w:t xml:space="preserve">По ФЦП «Устойчивое развитие сельских территорий на 2014-2017 годы и на период до 2020 года» </w:t>
      </w:r>
      <w:r>
        <w:rPr>
          <w:rFonts w:ascii="Times New Roman" w:hAnsi="Times New Roman"/>
          <w:sz w:val="28"/>
          <w:szCs w:val="28"/>
        </w:rPr>
        <w:t>свидетельства о предоставлении социальной выплаты на строительство (приобретение) жилья в сельской местности получили 20</w:t>
      </w:r>
      <w:r>
        <w:rPr>
          <w:rFonts w:ascii="Times New Roman" w:hAnsi="Times New Roman" w:cs="Times New Roman"/>
          <w:sz w:val="28"/>
          <w:szCs w:val="28"/>
        </w:rPr>
        <w:t xml:space="preserve"> семей на сумму 26,5 млн. руб. на улучшение жилищных условий в сельской местности.</w:t>
      </w:r>
      <w:r>
        <w:rPr>
          <w:rFonts w:cs="Times New Roman"/>
          <w:sz w:val="28"/>
          <w:szCs w:val="28"/>
        </w:rPr>
        <w:t xml:space="preserve"> </w:t>
      </w:r>
    </w:p>
    <w:p w:rsidR="00B16959" w:rsidRDefault="008100A1">
      <w:pPr>
        <w:spacing w:line="240" w:lineRule="auto"/>
        <w:ind w:firstLine="709"/>
        <w:jc w:val="both"/>
      </w:pPr>
      <w:r>
        <w:rPr>
          <w:rFonts w:ascii="Times New Roman" w:hAnsi="Times New Roman" w:cs="Times New Roman"/>
          <w:sz w:val="28"/>
          <w:szCs w:val="28"/>
        </w:rPr>
        <w:t>В соответствии с Указом Президента Российской Федерации от 07.05.2008 № 714 «Об обеспечении жильем ветеранов Великой Отечественной войны 1941 – 1945 годов» приобретено 16 квартир для участников, инвалидов, вдов участников Великой Отечественной войны на сумму 22,0 млн. рублей из федерального бюджета.</w:t>
      </w:r>
    </w:p>
    <w:p w:rsidR="00B16959" w:rsidRDefault="008100A1">
      <w:pPr>
        <w:spacing w:line="240" w:lineRule="auto"/>
        <w:ind w:firstLine="709"/>
        <w:jc w:val="both"/>
      </w:pPr>
      <w:r>
        <w:rPr>
          <w:rFonts w:ascii="Times New Roman" w:hAnsi="Times New Roman" w:cs="Times New Roman"/>
          <w:sz w:val="28"/>
          <w:szCs w:val="28"/>
        </w:rPr>
        <w:t xml:space="preserve">По программе «Переселения граждан из ветхого и аварийного жилого фонда» </w:t>
      </w:r>
      <w:r>
        <w:rPr>
          <w:rFonts w:ascii="Times New Roman" w:eastAsia="Calibri" w:hAnsi="Times New Roman" w:cs="Times New Roman"/>
          <w:sz w:val="28"/>
          <w:szCs w:val="28"/>
        </w:rPr>
        <w:t>было построено 123 квартиры на общую сумму 137,1 млн. руб</w:t>
      </w:r>
      <w:r>
        <w:rPr>
          <w:rFonts w:ascii="Times New Roman" w:eastAsia="Calibri" w:hAnsi="Times New Roman" w:cs="Times New Roman"/>
          <w:b/>
          <w:sz w:val="28"/>
          <w:szCs w:val="28"/>
        </w:rPr>
        <w:t xml:space="preserve">. </w:t>
      </w:r>
    </w:p>
    <w:p w:rsidR="00B16959" w:rsidRDefault="008100A1">
      <w:pPr>
        <w:spacing w:line="240" w:lineRule="auto"/>
        <w:ind w:firstLine="709"/>
        <w:jc w:val="both"/>
      </w:pPr>
      <w:r>
        <w:rPr>
          <w:rFonts w:ascii="Times New Roman" w:eastAsia="Calibri" w:hAnsi="Times New Roman" w:cs="Times New Roman"/>
          <w:sz w:val="28"/>
          <w:szCs w:val="28"/>
        </w:rPr>
        <w:t>Приобретены жилые помещения для детей сирот и детей оставшихся без попечения родителей в количестве 80 квартир на общую сумму более 103 млн. руб.</w:t>
      </w:r>
    </w:p>
    <w:p w:rsidR="00B16959" w:rsidRDefault="008100A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жилищного строительства планируется продолжить формирование площадок для комплексной жилой застройки. Будет продолжено освоение площадки строительства микрорайона ул. Южной домами малоэтажной застройки. </w:t>
      </w:r>
    </w:p>
    <w:p w:rsidR="00B16959" w:rsidRDefault="00B16959">
      <w:pPr>
        <w:spacing w:line="240" w:lineRule="auto"/>
        <w:rPr>
          <w:rFonts w:ascii="Times New Roman" w:hAnsi="Times New Roman" w:cs="Times New Roman"/>
          <w:b/>
          <w:i/>
          <w:iCs/>
          <w:sz w:val="28"/>
          <w:szCs w:val="28"/>
        </w:rPr>
      </w:pPr>
    </w:p>
    <w:p w:rsidR="00B16959" w:rsidRDefault="008100A1">
      <w:pPr>
        <w:spacing w:line="240" w:lineRule="auto"/>
        <w:rPr>
          <w:i/>
          <w:iCs/>
        </w:rPr>
      </w:pPr>
      <w:r>
        <w:rPr>
          <w:rFonts w:ascii="Times New Roman" w:hAnsi="Times New Roman" w:cs="Times New Roman"/>
          <w:b/>
          <w:bCs/>
          <w:sz w:val="28"/>
          <w:szCs w:val="28"/>
        </w:rPr>
        <w:t>Мало</w:t>
      </w:r>
      <w:r w:rsidR="00071FC7">
        <w:rPr>
          <w:rFonts w:ascii="Times New Roman" w:hAnsi="Times New Roman" w:cs="Times New Roman"/>
          <w:b/>
          <w:bCs/>
          <w:sz w:val="28"/>
          <w:szCs w:val="28"/>
        </w:rPr>
        <w:t>е и среднее предпринимательство</w:t>
      </w:r>
    </w:p>
    <w:p w:rsidR="00B16959" w:rsidRDefault="00B16959">
      <w:pPr>
        <w:spacing w:line="240" w:lineRule="auto"/>
        <w:jc w:val="center"/>
        <w:rPr>
          <w:rFonts w:ascii="Times New Roman" w:hAnsi="Times New Roman" w:cs="Times New Roman"/>
          <w:i/>
          <w:iCs/>
          <w:sz w:val="28"/>
          <w:szCs w:val="28"/>
        </w:rPr>
      </w:pPr>
    </w:p>
    <w:p w:rsidR="00B16959" w:rsidRDefault="008100A1">
      <w:pPr>
        <w:spacing w:line="240" w:lineRule="auto"/>
        <w:ind w:firstLine="708"/>
        <w:jc w:val="both"/>
      </w:pPr>
      <w:r>
        <w:rPr>
          <w:rFonts w:ascii="Times New Roman" w:hAnsi="Times New Roman" w:cs="Times New Roman"/>
          <w:sz w:val="28"/>
          <w:szCs w:val="28"/>
        </w:rPr>
        <w:t xml:space="preserve">Формируя инвестиционную привлекательность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 xml:space="preserve">района, </w:t>
      </w:r>
      <w:r w:rsidRPr="00C1631A">
        <w:rPr>
          <w:rFonts w:ascii="Times New Roman" w:hAnsi="Times New Roman" w:cs="Times New Roman"/>
          <w:sz w:val="28"/>
          <w:szCs w:val="28"/>
        </w:rPr>
        <w:t xml:space="preserve">администрацией </w:t>
      </w:r>
      <w:r w:rsidRPr="00C1631A">
        <w:rPr>
          <w:rFonts w:ascii="Times New Roman" w:hAnsi="Times New Roman" w:cs="Times New Roman"/>
          <w:color w:val="00000A"/>
          <w:sz w:val="28"/>
          <w:szCs w:val="28"/>
        </w:rPr>
        <w:t xml:space="preserve">Тогучинского </w:t>
      </w:r>
      <w:r w:rsidRPr="00C1631A">
        <w:rPr>
          <w:rFonts w:ascii="Times New Roman" w:hAnsi="Times New Roman" w:cs="Times New Roman"/>
          <w:sz w:val="28"/>
          <w:szCs w:val="28"/>
        </w:rPr>
        <w:t>района</w:t>
      </w:r>
      <w:r>
        <w:rPr>
          <w:rFonts w:ascii="Times New Roman" w:hAnsi="Times New Roman" w:cs="Times New Roman"/>
          <w:sz w:val="28"/>
          <w:szCs w:val="28"/>
        </w:rPr>
        <w:t xml:space="preserve"> </w:t>
      </w:r>
      <w:r w:rsidR="00C1631A">
        <w:rPr>
          <w:rFonts w:ascii="Times New Roman" w:hAnsi="Times New Roman" w:cs="Times New Roman"/>
          <w:sz w:val="28"/>
          <w:szCs w:val="28"/>
        </w:rPr>
        <w:t xml:space="preserve">Новосибирской области (далее – администрация Тогучинского района) </w:t>
      </w:r>
      <w:r>
        <w:rPr>
          <w:rFonts w:ascii="Times New Roman" w:hAnsi="Times New Roman" w:cs="Times New Roman"/>
          <w:sz w:val="28"/>
          <w:szCs w:val="28"/>
        </w:rPr>
        <w:t>поставлена задача привлечения в процесс субъектов малого и среднего бизнеса. Намечено оказание помощи субъектам малого и среднего бизнеса по формированию инвестиционных проектов и бизнес- планов по созданию объектов сельского туризма с созданием социальной значимости для населения, по производству напитков, овощей, кондитерских изделий, а так железобетонных конструкций.</w:t>
      </w:r>
    </w:p>
    <w:p w:rsidR="00B16959" w:rsidRDefault="008100A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На территории Тогучинского района количество средних и малых предприятий увеличилось до 328 ед., которые заняты в строительстве, переработкой древесины, изготовлением столярных изделий, мебели, пластиковых окон, оказывают услуги транспорта, бытовые услуги, занимаются торговлей. Среднесписочная численность занятых на малых предприятиях 4666 человек.  На долю малого бизнеса в общем объёме выпуска товаров, работ и услуг приходится 23,2 %. Также зарегистрировано 1150 предпринимателей без образования юридического лица, более 100 крестьянско-фермерских хозяйств.</w:t>
      </w:r>
    </w:p>
    <w:p w:rsidR="00B16959" w:rsidRDefault="008100A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t>Удельный вес малых предприятий и предпринимателей в сфере торговли составляет более 80 %.</w:t>
      </w:r>
    </w:p>
    <w:p w:rsidR="00B16959" w:rsidRDefault="008100A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Работа по поддержке субъектов малого и среднего предпринимательства осуществляется в соответствии с муниципальной программой «Муниципальная поддержка малого и среднего предпринимательства в Тогучинском районе».</w:t>
      </w:r>
    </w:p>
    <w:p w:rsidR="00B16959" w:rsidRDefault="008100A1">
      <w:pPr>
        <w:spacing w:line="240" w:lineRule="auto"/>
        <w:ind w:firstLine="360"/>
        <w:jc w:val="both"/>
      </w:pPr>
      <w:r>
        <w:rPr>
          <w:rFonts w:ascii="Times New Roman" w:hAnsi="Times New Roman" w:cs="Times New Roman"/>
          <w:sz w:val="28"/>
          <w:szCs w:val="28"/>
        </w:rPr>
        <w:tab/>
        <w:t xml:space="preserve">В период с 2014 по 2018 годы в </w:t>
      </w:r>
      <w:r w:rsidRPr="00C1631A">
        <w:rPr>
          <w:rFonts w:ascii="Times New Roman" w:hAnsi="Times New Roman" w:cs="Times New Roman"/>
          <w:sz w:val="28"/>
          <w:szCs w:val="28"/>
        </w:rPr>
        <w:t xml:space="preserve">администрацию </w:t>
      </w:r>
      <w:r w:rsidRPr="00C1631A">
        <w:rPr>
          <w:rFonts w:ascii="Times New Roman" w:hAnsi="Times New Roman" w:cs="Times New Roman"/>
          <w:color w:val="00000A"/>
          <w:sz w:val="28"/>
          <w:szCs w:val="28"/>
        </w:rPr>
        <w:t xml:space="preserve">Тогучинского </w:t>
      </w:r>
      <w:r w:rsidRPr="00C1631A">
        <w:rPr>
          <w:rFonts w:ascii="Times New Roman" w:hAnsi="Times New Roman" w:cs="Times New Roman"/>
          <w:sz w:val="28"/>
          <w:szCs w:val="28"/>
        </w:rPr>
        <w:t>района</w:t>
      </w:r>
      <w:r>
        <w:rPr>
          <w:rFonts w:ascii="Times New Roman" w:hAnsi="Times New Roman" w:cs="Times New Roman"/>
          <w:sz w:val="28"/>
          <w:szCs w:val="28"/>
        </w:rPr>
        <w:t xml:space="preserve"> за консультацией обратилось 284 субъекта малого и среднего предпринимательства,       42 предпринимателя получили финансовую поддержку на развитие бизнеса.</w:t>
      </w:r>
    </w:p>
    <w:p w:rsidR="00B16959" w:rsidRDefault="008100A1">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Финансирование муниципальной программы осуществлялось за счёт средств областного и местного бюджетов, всего израсходовано 6642 тыс. руб.,                       3642,6 тыс. руб. – средств из областного бюджета, 3000 тыс. руб. из районного бюджета. 3 предпринимателя получил</w:t>
      </w:r>
      <w:r w:rsidR="00F214AA">
        <w:rPr>
          <w:rFonts w:ascii="Times New Roman" w:hAnsi="Times New Roman" w:cs="Times New Roman"/>
          <w:sz w:val="28"/>
          <w:szCs w:val="28"/>
        </w:rPr>
        <w:t>и</w:t>
      </w:r>
      <w:r>
        <w:rPr>
          <w:rFonts w:ascii="Times New Roman" w:hAnsi="Times New Roman" w:cs="Times New Roman"/>
          <w:sz w:val="28"/>
          <w:szCs w:val="28"/>
        </w:rPr>
        <w:t xml:space="preserve"> поддержку по областной программе в сумме 799,3 тыс. руб.</w:t>
      </w:r>
    </w:p>
    <w:p w:rsidR="00B16959" w:rsidRDefault="008100A1">
      <w:pPr>
        <w:pStyle w:val="ConsPlusTitle0"/>
        <w:widowControl/>
        <w:ind w:firstLine="360"/>
        <w:jc w:val="both"/>
        <w:rPr>
          <w:rFonts w:ascii="Times New Roman" w:hAnsi="Times New Roman" w:cs="Times New Roman"/>
          <w:b w:val="0"/>
          <w:sz w:val="28"/>
          <w:szCs w:val="28"/>
        </w:rPr>
      </w:pPr>
      <w:r>
        <w:rPr>
          <w:rFonts w:ascii="Times New Roman" w:hAnsi="Times New Roman" w:cs="Times New Roman"/>
          <w:b w:val="0"/>
          <w:sz w:val="28"/>
          <w:szCs w:val="28"/>
        </w:rPr>
        <w:tab/>
        <w:t xml:space="preserve">Создано 30 новых производств (предприятия общественного питания, по оказанию бытовых услуг, сельское хозяйство, торгово-закупочная, производство продукции), что позволило создать более 40 рабочих мест, обеспечить поступление налогов в бюджет. </w:t>
      </w:r>
    </w:p>
    <w:p w:rsidR="00B16959" w:rsidRDefault="008100A1">
      <w:pPr>
        <w:pStyle w:val="ConsPlusTitle0"/>
        <w:widowControl/>
        <w:ind w:firstLine="360"/>
        <w:jc w:val="both"/>
        <w:rPr>
          <w:rFonts w:ascii="Times New Roman" w:hAnsi="Times New Roman" w:cs="Times New Roman"/>
          <w:b w:val="0"/>
          <w:sz w:val="28"/>
          <w:szCs w:val="28"/>
        </w:rPr>
      </w:pPr>
      <w:r>
        <w:rPr>
          <w:rFonts w:ascii="Times New Roman" w:hAnsi="Times New Roman" w:cs="Times New Roman"/>
          <w:b w:val="0"/>
          <w:sz w:val="28"/>
          <w:szCs w:val="28"/>
        </w:rPr>
        <w:tab/>
        <w:t>В Новосибирской области создан Фонд микрофинансирования субъектов малого и среднего предпринимательства. Учредителем фонда является региональное Министерство промышленности, торговли и развития предпринимательства.</w:t>
      </w:r>
    </w:p>
    <w:p w:rsidR="00B16959" w:rsidRDefault="008100A1">
      <w:pPr>
        <w:pStyle w:val="ConsPlusTitle0"/>
        <w:widowControl/>
        <w:shd w:val="clear" w:color="auto" w:fill="FFFFFF"/>
        <w:tabs>
          <w:tab w:val="left" w:pos="5940"/>
          <w:tab w:val="left" w:pos="6375"/>
        </w:tabs>
        <w:ind w:firstLine="360"/>
        <w:jc w:val="both"/>
      </w:pPr>
      <w:r>
        <w:rPr>
          <w:rFonts w:ascii="Times New Roman" w:hAnsi="Times New Roman" w:cs="Times New Roman"/>
          <w:b w:val="0"/>
          <w:i/>
          <w:iCs/>
          <w:sz w:val="28"/>
          <w:szCs w:val="28"/>
        </w:rPr>
        <w:t xml:space="preserve"> </w:t>
      </w:r>
      <w:r>
        <w:rPr>
          <w:rFonts w:ascii="Times New Roman" w:hAnsi="Times New Roman" w:cs="Times New Roman"/>
          <w:b w:val="0"/>
          <w:sz w:val="28"/>
          <w:szCs w:val="28"/>
        </w:rPr>
        <w:t xml:space="preserve">   Фонд позволяет бизнесменам получить займы в размере до 3 млн. рублей на срок от 3 до 12 месяцев по ставке не более 10% годовых. За пять лет 25 субъектов малого и среднего предпринимательства взяли кредитов на 26 млн. руб.</w:t>
      </w:r>
    </w:p>
    <w:p w:rsidR="00B16959" w:rsidRPr="00170FE1" w:rsidRDefault="00B16959">
      <w:pPr>
        <w:spacing w:line="240" w:lineRule="auto"/>
        <w:jc w:val="both"/>
        <w:rPr>
          <w:rFonts w:ascii="Times New Roman" w:hAnsi="Times New Roman" w:cs="Times New Roman"/>
          <w:b/>
          <w:bCs/>
          <w:sz w:val="28"/>
          <w:szCs w:val="28"/>
        </w:rPr>
      </w:pPr>
    </w:p>
    <w:p w:rsidR="00B16959" w:rsidRDefault="008100A1">
      <w:pPr>
        <w:spacing w:line="240" w:lineRule="auto"/>
        <w:jc w:val="both"/>
      </w:pPr>
      <w:r>
        <w:rPr>
          <w:rFonts w:ascii="Times New Roman" w:hAnsi="Times New Roman" w:cs="Times New Roman"/>
          <w:b/>
          <w:bCs/>
          <w:sz w:val="28"/>
          <w:szCs w:val="28"/>
        </w:rPr>
        <w:t>Транспо</w:t>
      </w:r>
      <w:r w:rsidR="00071FC7">
        <w:rPr>
          <w:rFonts w:ascii="Times New Roman" w:hAnsi="Times New Roman" w:cs="Times New Roman"/>
          <w:b/>
          <w:bCs/>
          <w:sz w:val="28"/>
          <w:szCs w:val="28"/>
        </w:rPr>
        <w:t>ртная и дорожная инфраструктура</w:t>
      </w:r>
    </w:p>
    <w:p w:rsidR="00B16959" w:rsidRDefault="00B16959">
      <w:pPr>
        <w:pStyle w:val="afd"/>
      </w:pPr>
    </w:p>
    <w:p w:rsidR="00B16959" w:rsidRDefault="008100A1">
      <w:pPr>
        <w:spacing w:line="240" w:lineRule="auto"/>
        <w:jc w:val="both"/>
      </w:pPr>
      <w:r>
        <w:rPr>
          <w:rFonts w:ascii="Times New Roman" w:hAnsi="Times New Roman" w:cs="Times New Roman"/>
          <w:sz w:val="28"/>
          <w:szCs w:val="28"/>
        </w:rPr>
        <w:tab/>
        <w:t>Транспортный комплекс Тогучинского района представлен автомобильным и железнодорожным транспортом. Ведущую роль в обеспечении межрайонных транспортных связей играет железнодорожный транспорт. Через Тогучинский район проходит участок Западно-Сибирской железной дороги Новосибирск – Ленинск-Кузнецк, являющийся важнейшей транспортной артерией области. Железная дорога проходит практически через весь Тогучинский район, протяженность железнодорожных путей составляет 140 км. По железнодорожной магистрали осуществляются значительные грузоперевозки каменного угля из Кузнецкого бассейна и других грузов до 108 составов в сутки.</w:t>
      </w:r>
    </w:p>
    <w:p w:rsidR="00B16959" w:rsidRDefault="008100A1">
      <w:pPr>
        <w:spacing w:line="240" w:lineRule="auto"/>
        <w:ind w:firstLine="708"/>
        <w:jc w:val="both"/>
      </w:pPr>
      <w:r>
        <w:rPr>
          <w:rFonts w:ascii="Times New Roman" w:hAnsi="Times New Roman" w:cs="Times New Roman"/>
          <w:sz w:val="28"/>
          <w:szCs w:val="28"/>
        </w:rPr>
        <w:t xml:space="preserve">Транспортная инфраструктура Тогучинского района представлена сетью автомобильных дорог общего пользования протяженностью 1376,9 км, имеет выход на Новосибирский, Болотнинский, Мошковский и Маслянинский районы, Кемеровскую область. Из них регионального значения – 345,5 км; межмуниципального значения – 352,1 км; муниципального значения – 679,3 км. По типам покрытиям: цементобетон - 4,3 км; асфальтобетон -  258,9 км; черный щебень – 140,3 км; щебень – 657,5 км; грунтощебень – 315,9 км.  </w:t>
      </w:r>
    </w:p>
    <w:p w:rsidR="00B16959" w:rsidRDefault="008100A1">
      <w:pPr>
        <w:spacing w:line="240" w:lineRule="auto"/>
        <w:ind w:firstLine="708"/>
        <w:jc w:val="both"/>
      </w:pPr>
      <w:r>
        <w:rPr>
          <w:rFonts w:ascii="Times New Roman" w:hAnsi="Times New Roman" w:cs="Times New Roman"/>
          <w:sz w:val="28"/>
          <w:szCs w:val="28"/>
        </w:rPr>
        <w:t xml:space="preserve">Основные дороги Тогучинского района: К-19р «Новосибирск-Ленинск-Кузнецкий» (в границах Тогучинского района) протяжённостью 112 км; К-16 </w:t>
      </w:r>
      <w:r>
        <w:rPr>
          <w:rFonts w:ascii="Times New Roman" w:hAnsi="Times New Roman" w:cs="Times New Roman"/>
          <w:sz w:val="28"/>
          <w:szCs w:val="28"/>
        </w:rPr>
        <w:lastRenderedPageBreak/>
        <w:t>«130км а/д «М-53-Тогучин-Карпысак» протяжённостью 87 км; К-38 «Тогучин - Степногутово» - 59 км; К-28 «71 км а/д «М-52» - Легостаево -Чемское - 76 км а/д «К-16» (в границах Тогучинского района) протяжённостью 59 км, обеспечивающие устойчивое транспортное сообщение с областным центром.</w:t>
      </w:r>
    </w:p>
    <w:p w:rsidR="00B16959" w:rsidRDefault="008100A1">
      <w:pPr>
        <w:spacing w:line="240" w:lineRule="auto"/>
        <w:ind w:firstLine="708"/>
        <w:jc w:val="both"/>
      </w:pPr>
      <w:r>
        <w:rPr>
          <w:rFonts w:ascii="Times New Roman" w:hAnsi="Times New Roman" w:cs="Times New Roman"/>
          <w:sz w:val="28"/>
          <w:szCs w:val="28"/>
        </w:rPr>
        <w:t>Для Тогучинского района принципиальное значение имеет развитие транспортной инфраструктуры и в первую очередь дорожной сети, обеспечения безопасности и безаварийности движения.</w:t>
      </w:r>
    </w:p>
    <w:p w:rsidR="00B16959" w:rsidRDefault="008100A1">
      <w:pPr>
        <w:spacing w:line="240" w:lineRule="auto"/>
        <w:ind w:firstLine="708"/>
        <w:jc w:val="both"/>
      </w:pPr>
      <w:r>
        <w:rPr>
          <w:rFonts w:ascii="Times New Roman" w:hAnsi="Times New Roman" w:cs="Times New Roman"/>
          <w:sz w:val="28"/>
          <w:szCs w:val="28"/>
        </w:rPr>
        <w:t>За 2014-2018 годы отремонтировано 208,6</w:t>
      </w:r>
      <w:r>
        <w:rPr>
          <w:rFonts w:ascii="Times New Roman" w:hAnsi="Times New Roman" w:cs="Times New Roman"/>
          <w:b/>
          <w:bCs/>
          <w:sz w:val="28"/>
          <w:szCs w:val="28"/>
        </w:rPr>
        <w:t xml:space="preserve"> </w:t>
      </w:r>
      <w:r>
        <w:rPr>
          <w:rFonts w:ascii="Times New Roman" w:hAnsi="Times New Roman" w:cs="Times New Roman"/>
          <w:sz w:val="28"/>
          <w:szCs w:val="28"/>
        </w:rPr>
        <w:t xml:space="preserve">км. дорог общего пользования местного значения. На ремонт и содержание автомобильных дорог израсходовано 521,0 млн. руб.         </w:t>
      </w:r>
    </w:p>
    <w:p w:rsidR="00B16959" w:rsidRDefault="008100A1">
      <w:pPr>
        <w:spacing w:line="240" w:lineRule="auto"/>
        <w:ind w:firstLine="709"/>
        <w:jc w:val="both"/>
      </w:pPr>
      <w:r>
        <w:rPr>
          <w:rFonts w:ascii="Times New Roman" w:hAnsi="Times New Roman" w:cs="Times New Roman"/>
          <w:sz w:val="28"/>
          <w:szCs w:val="28"/>
        </w:rPr>
        <w:t>Транспортное обслуживание населения в Тогучинском районе осуществляют предприятие МУП</w:t>
      </w:r>
      <w:r w:rsidR="002E0FE1">
        <w:rPr>
          <w:rFonts w:ascii="Times New Roman" w:hAnsi="Times New Roman" w:cs="Times New Roman"/>
          <w:sz w:val="28"/>
          <w:szCs w:val="28"/>
        </w:rPr>
        <w:t xml:space="preserve"> </w:t>
      </w:r>
      <w:r w:rsidR="0023599B" w:rsidRPr="002E0FE1">
        <w:rPr>
          <w:rFonts w:ascii="Times New Roman" w:hAnsi="Times New Roman" w:cs="Times New Roman"/>
          <w:color w:val="000000" w:themeColor="text1"/>
          <w:sz w:val="28"/>
          <w:szCs w:val="28"/>
        </w:rPr>
        <w:t>Тогучинского района</w:t>
      </w:r>
      <w:r w:rsidR="002E0FE1">
        <w:rPr>
          <w:rFonts w:ascii="Times New Roman" w:hAnsi="Times New Roman" w:cs="Times New Roman"/>
          <w:sz w:val="28"/>
          <w:szCs w:val="28"/>
        </w:rPr>
        <w:t xml:space="preserve"> «Тогучинское </w:t>
      </w:r>
      <w:r>
        <w:rPr>
          <w:rFonts w:ascii="Times New Roman" w:hAnsi="Times New Roman" w:cs="Times New Roman"/>
          <w:sz w:val="28"/>
          <w:szCs w:val="28"/>
        </w:rPr>
        <w:t xml:space="preserve">Автотранспортное предприятие» и 135 индивидуальных предпринимателя. </w:t>
      </w:r>
    </w:p>
    <w:p w:rsidR="00B16959" w:rsidRDefault="008100A1">
      <w:pPr>
        <w:spacing w:line="240" w:lineRule="auto"/>
        <w:ind w:firstLine="709"/>
        <w:jc w:val="both"/>
      </w:pPr>
      <w:r>
        <w:rPr>
          <w:rFonts w:ascii="Times New Roman" w:hAnsi="Times New Roman" w:cs="Times New Roman"/>
          <w:sz w:val="28"/>
          <w:szCs w:val="28"/>
        </w:rPr>
        <w:t>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В целях повышения качества транспортных перевозок за счет собственных средств предприятия был произведен ремонт гаражей и капитальный ремонт 4 автобусов. В 2014-2018 годах приобретено           6 новых автобуса на сумму 9,4 млн. руб. из средств бюджета Тогучинского района, развиваются частные пассажирские перевозки.</w:t>
      </w:r>
    </w:p>
    <w:p w:rsidR="00B16959" w:rsidRDefault="008100A1">
      <w:pPr>
        <w:pStyle w:val="Default"/>
        <w:ind w:firstLine="708"/>
        <w:jc w:val="both"/>
      </w:pPr>
      <w:r>
        <w:rPr>
          <w:color w:val="00000A"/>
          <w:sz w:val="28"/>
          <w:szCs w:val="28"/>
        </w:rPr>
        <w:t>Подвижной состав МУП Тогучинского района «Тогучинское Автотранспортное предприятие» в количестве 26 автобусов осуществляет перевозки пассажиров на 21 автобусном маршруте.</w:t>
      </w:r>
    </w:p>
    <w:p w:rsidR="00B16959" w:rsidRDefault="008100A1">
      <w:pPr>
        <w:spacing w:line="240" w:lineRule="auto"/>
        <w:ind w:firstLine="708"/>
        <w:jc w:val="both"/>
      </w:pPr>
      <w:r>
        <w:rPr>
          <w:rFonts w:ascii="Times New Roman" w:hAnsi="Times New Roman" w:cs="Times New Roman"/>
          <w:sz w:val="28"/>
          <w:szCs w:val="28"/>
        </w:rPr>
        <w:t xml:space="preserve">Количество перевезенных пассажиров с каждым годом увеличивается, с 1010 тыс. чел. в 2014 году до 1105 тыс. чел. в 2018 году (оценка).  </w:t>
      </w:r>
    </w:p>
    <w:p w:rsidR="00B16959" w:rsidRDefault="008100A1">
      <w:pPr>
        <w:spacing w:line="240" w:lineRule="auto"/>
        <w:ind w:firstLine="709"/>
        <w:jc w:val="both"/>
      </w:pPr>
      <w:r>
        <w:rPr>
          <w:rFonts w:ascii="Times New Roman" w:hAnsi="Times New Roman" w:cs="Times New Roman"/>
          <w:sz w:val="28"/>
          <w:szCs w:val="28"/>
        </w:rPr>
        <w:t xml:space="preserve">В последние годы в целях улучшения транспортного обслуживания населения, решались вопросы расширения автобусных маршрутов, соединяющих практически все населенные пункты с административным центром, улучшения транспортного обслуживания населения г. Тогучина. </w:t>
      </w:r>
    </w:p>
    <w:p w:rsidR="00B16959" w:rsidRDefault="00B16959">
      <w:pPr>
        <w:spacing w:line="240" w:lineRule="auto"/>
        <w:jc w:val="both"/>
        <w:rPr>
          <w:rFonts w:ascii="Times New Roman" w:hAnsi="Times New Roman"/>
          <w:b/>
          <w:bCs/>
          <w:sz w:val="28"/>
          <w:szCs w:val="28"/>
        </w:rPr>
      </w:pPr>
    </w:p>
    <w:p w:rsidR="00B16959" w:rsidRDefault="007943DA">
      <w:pPr>
        <w:spacing w:line="240" w:lineRule="auto"/>
        <w:jc w:val="both"/>
      </w:pPr>
      <w:r>
        <w:rPr>
          <w:rFonts w:ascii="Times New Roman" w:hAnsi="Times New Roman"/>
          <w:b/>
          <w:bCs/>
          <w:sz w:val="28"/>
          <w:szCs w:val="28"/>
        </w:rPr>
        <w:t>Жилищно-коммунальное хозяйство</w:t>
      </w:r>
    </w:p>
    <w:p w:rsidR="00B16959" w:rsidRDefault="00B16959">
      <w:pPr>
        <w:spacing w:line="240" w:lineRule="auto"/>
        <w:rPr>
          <w:rFonts w:ascii="Times New Roman" w:hAnsi="Times New Roman" w:cs="Times New Roman"/>
          <w:b/>
          <w:sz w:val="28"/>
          <w:szCs w:val="28"/>
        </w:rPr>
      </w:pPr>
    </w:p>
    <w:p w:rsidR="00B16959" w:rsidRDefault="008100A1">
      <w:pPr>
        <w:spacing w:line="240" w:lineRule="auto"/>
        <w:ind w:firstLine="708"/>
        <w:jc w:val="both"/>
      </w:pPr>
      <w:r>
        <w:rPr>
          <w:rFonts w:ascii="Times New Roman" w:hAnsi="Times New Roman" w:cs="Times New Roman"/>
          <w:sz w:val="28"/>
          <w:szCs w:val="28"/>
        </w:rPr>
        <w:t xml:space="preserve">В сфере жилищно-коммунального хозяйства Тогучинского района основной задачей является оказание качественных услуг и поддержание объектов жилищно-коммунального хозяйства в технически исправном состоянии. </w:t>
      </w:r>
    </w:p>
    <w:p w:rsidR="00B16959" w:rsidRDefault="008100A1">
      <w:pPr>
        <w:ind w:firstLine="708"/>
        <w:jc w:val="both"/>
      </w:pPr>
      <w:r>
        <w:rPr>
          <w:rFonts w:ascii="Times New Roman" w:hAnsi="Times New Roman" w:cs="Times New Roman"/>
          <w:sz w:val="28"/>
          <w:szCs w:val="28"/>
        </w:rPr>
        <w:t xml:space="preserve">В сфере жилищно-коммунального хозяйства на территории Тогучинского района работает 10 предприятий жилищно-коммунального хозяйства, из них             3 специализированные организации и 3 управляющие компании с численностью работников 746 человек. </w:t>
      </w:r>
    </w:p>
    <w:p w:rsidR="00B16959" w:rsidRDefault="008100A1">
      <w:pPr>
        <w:pStyle w:val="17"/>
        <w:spacing w:line="240" w:lineRule="auto"/>
        <w:ind w:left="40" w:right="20" w:firstLine="668"/>
      </w:pPr>
      <w:r>
        <w:rPr>
          <w:rFonts w:ascii="Times New Roman" w:hAnsi="Times New Roman" w:cs="Times New Roman"/>
          <w:szCs w:val="28"/>
          <w:highlight w:val="white"/>
          <w:lang w:eastAsia="ru-RU"/>
        </w:rPr>
        <w:t>Всего на территории Тогучинского района жилых домов - 16535 ед, общей площадью – 1215,341 тыс. м</w:t>
      </w:r>
      <w:r>
        <w:rPr>
          <w:rFonts w:ascii="Times New Roman" w:hAnsi="Times New Roman" w:cs="Times New Roman"/>
          <w:szCs w:val="28"/>
          <w:highlight w:val="white"/>
          <w:vertAlign w:val="superscript"/>
          <w:lang w:eastAsia="ru-RU"/>
        </w:rPr>
        <w:t>2</w:t>
      </w:r>
      <w:r>
        <w:rPr>
          <w:rFonts w:ascii="Times New Roman" w:hAnsi="Times New Roman" w:cs="Times New Roman"/>
          <w:szCs w:val="28"/>
          <w:highlight w:val="white"/>
          <w:lang w:eastAsia="ru-RU"/>
        </w:rPr>
        <w:t xml:space="preserve">, домов с центральным отоплением - 717 (110 домов оттапливаются газом). Район располагает 64 котельными, отапливающие социальные объекты и жилье, из них 56- муниципальных, 8 - ведомственных. </w:t>
      </w:r>
      <w:r>
        <w:rPr>
          <w:rFonts w:ascii="Times New Roman" w:eastAsia="Times New Roman" w:hAnsi="Times New Roman" w:cs="Times New Roman"/>
          <w:szCs w:val="28"/>
          <w:highlight w:val="white"/>
          <w:lang w:eastAsia="ru-RU"/>
        </w:rPr>
        <w:t xml:space="preserve"> </w:t>
      </w:r>
      <w:r>
        <w:rPr>
          <w:rFonts w:ascii="Times New Roman" w:hAnsi="Times New Roman" w:cs="Times New Roman"/>
          <w:szCs w:val="28"/>
          <w:highlight w:val="white"/>
          <w:lang w:eastAsia="ru-RU"/>
        </w:rPr>
        <w:t xml:space="preserve">Тепловых сетей на территории района – 84,64 км. (78,51 км – муниципальные, 6,13 км – ведомственные), водопроводных сетей – 583,83 км. (545,52 км – </w:t>
      </w:r>
      <w:r>
        <w:rPr>
          <w:rFonts w:ascii="Times New Roman" w:hAnsi="Times New Roman" w:cs="Times New Roman"/>
          <w:szCs w:val="28"/>
          <w:highlight w:val="white"/>
          <w:lang w:eastAsia="ru-RU"/>
        </w:rPr>
        <w:lastRenderedPageBreak/>
        <w:t>муниципальные, 38,3 км – ведомственные), 187 скважин, 42,3 канализационных сетей, 11,3 км газовых сетей.</w:t>
      </w:r>
    </w:p>
    <w:p w:rsidR="00B16959" w:rsidRDefault="008100A1">
      <w:pPr>
        <w:spacing w:line="240" w:lineRule="auto"/>
        <w:jc w:val="both"/>
        <w:rPr>
          <w:rFonts w:ascii="Times New Roman" w:hAnsi="Times New Roman"/>
          <w:sz w:val="28"/>
          <w:szCs w:val="28"/>
        </w:rPr>
      </w:pPr>
      <w:bookmarkStart w:id="0" w:name="__DdeLink__11484_1337622483"/>
      <w:r>
        <w:rPr>
          <w:rFonts w:ascii="Times New Roman" w:eastAsia="Times New Roman" w:hAnsi="Times New Roman" w:cs="Times New Roman"/>
          <w:sz w:val="28"/>
          <w:szCs w:val="28"/>
          <w:highlight w:val="white"/>
          <w:lang w:eastAsia="ru-RU"/>
        </w:rPr>
        <w:tab/>
      </w:r>
      <w:bookmarkEnd w:id="0"/>
      <w:r>
        <w:rPr>
          <w:rFonts w:ascii="Times New Roman" w:eastAsia="Times New Roman" w:hAnsi="Times New Roman" w:cs="Times New Roman"/>
          <w:sz w:val="28"/>
          <w:szCs w:val="28"/>
          <w:highlight w:val="white"/>
          <w:lang w:eastAsia="ru-RU"/>
        </w:rPr>
        <w:t xml:space="preserve">В сфере теплоснабжения Тогучинского района с 2014 по 2017 годы проведены работы на сумму - </w:t>
      </w:r>
      <w:r>
        <w:rPr>
          <w:rFonts w:ascii="Times New Roman" w:eastAsia="Times New Roman" w:hAnsi="Times New Roman" w:cs="Times New Roman"/>
          <w:bCs/>
          <w:sz w:val="28"/>
          <w:szCs w:val="28"/>
          <w:highlight w:val="white"/>
          <w:lang w:eastAsia="ru-RU"/>
        </w:rPr>
        <w:t>66474,86 тыс.руб. (в том числе приобретение резервных источников электроснабжения - 3078,3 тыс. руб.).</w:t>
      </w:r>
      <w:r>
        <w:rPr>
          <w:rFonts w:ascii="Times New Roman" w:eastAsia="Times New Roman" w:hAnsi="Times New Roman" w:cs="Times New Roman"/>
          <w:sz w:val="28"/>
          <w:szCs w:val="28"/>
          <w:highlight w:val="white"/>
          <w:lang w:eastAsia="ru-RU"/>
        </w:rPr>
        <w:t xml:space="preserve"> также запланированы работы в 2018</w:t>
      </w:r>
      <w:r w:rsidR="007943DA">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на сумму 15992,4 тыс.руб.</w:t>
      </w:r>
    </w:p>
    <w:p w:rsidR="00B16959" w:rsidRDefault="008100A1">
      <w:pPr>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cs="Times New Roman"/>
          <w:bCs/>
          <w:sz w:val="28"/>
          <w:szCs w:val="28"/>
        </w:rPr>
        <w:t>Проведен капитальный ремонт 2 котлов (</w:t>
      </w:r>
      <w:r>
        <w:rPr>
          <w:rFonts w:ascii="Times New Roman" w:eastAsia="Times New Roman" w:hAnsi="Times New Roman" w:cs="Times New Roman"/>
          <w:bCs/>
          <w:sz w:val="28"/>
          <w:szCs w:val="28"/>
          <w:lang w:eastAsia="ru-RU"/>
        </w:rPr>
        <w:t>р.п. Горный — 1 шт, г. Тогучин «Детский сад № 1» - 1 шт.</w:t>
      </w:r>
      <w:r>
        <w:rPr>
          <w:rFonts w:ascii="Times New Roman" w:hAnsi="Times New Roman" w:cs="Times New Roman"/>
          <w:bCs/>
          <w:sz w:val="28"/>
          <w:szCs w:val="28"/>
        </w:rPr>
        <w:t>) и заменено 22 котла</w:t>
      </w:r>
      <w:r>
        <w:rPr>
          <w:rFonts w:ascii="Times New Roman" w:eastAsia="Times New Roman" w:hAnsi="Times New Roman" w:cs="Times New Roman"/>
          <w:bCs/>
          <w:sz w:val="28"/>
          <w:szCs w:val="28"/>
          <w:lang w:eastAsia="ru-RU"/>
        </w:rPr>
        <w:t>, з</w:t>
      </w:r>
      <w:r>
        <w:rPr>
          <w:rFonts w:ascii="Times New Roman" w:hAnsi="Times New Roman" w:cs="Times New Roman"/>
          <w:bCs/>
          <w:sz w:val="28"/>
          <w:szCs w:val="28"/>
        </w:rPr>
        <w:t xml:space="preserve">аменено тепловых сетей –                4,4 км., в т.ч. </w:t>
      </w:r>
      <w:r>
        <w:rPr>
          <w:rFonts w:ascii="Times New Roman" w:eastAsia="Times New Roman" w:hAnsi="Times New Roman" w:cs="Times New Roman"/>
          <w:bCs/>
          <w:sz w:val="28"/>
          <w:szCs w:val="28"/>
          <w:lang w:eastAsia="ru-RU"/>
        </w:rPr>
        <w:t>г. Тогучин — 3,1 км. В 2018 году планируется замена</w:t>
      </w:r>
      <w:r>
        <w:rPr>
          <w:rFonts w:ascii="Times New Roman" w:eastAsia="Times New Roman" w:hAnsi="Times New Roman" w:cs="Times New Roman"/>
          <w:sz w:val="28"/>
          <w:szCs w:val="28"/>
          <w:lang w:eastAsia="ru-RU"/>
        </w:rPr>
        <w:t xml:space="preserve"> котлов - 7 шт., тепловых сетей – 0,5 км. За счет средств Фонда модернизации планируется приобретение резервных источников питания 6 шт.  - г. Тогучин. </w:t>
      </w:r>
    </w:p>
    <w:p w:rsidR="00B16959" w:rsidRDefault="008100A1">
      <w:pPr>
        <w:spacing w:line="240" w:lineRule="auto"/>
        <w:jc w:val="both"/>
        <w:rPr>
          <w:rFonts w:ascii="Times New Roman" w:hAnsi="Times New Roman"/>
          <w:sz w:val="28"/>
          <w:szCs w:val="28"/>
        </w:rPr>
      </w:pPr>
      <w:r>
        <w:rPr>
          <w:rFonts w:ascii="Times New Roman" w:eastAsia="Times New Roman" w:hAnsi="Times New Roman" w:cs="Times New Roman"/>
          <w:b/>
          <w:bCs/>
          <w:sz w:val="28"/>
          <w:szCs w:val="28"/>
          <w:highlight w:val="white"/>
          <w:lang w:eastAsia="ru-RU"/>
        </w:rPr>
        <w:t xml:space="preserve">    </w:t>
      </w:r>
      <w:r>
        <w:rPr>
          <w:rFonts w:ascii="Times New Roman" w:eastAsia="Times New Roman" w:hAnsi="Times New Roman" w:cs="Times New Roman"/>
          <w:sz w:val="28"/>
          <w:szCs w:val="28"/>
          <w:highlight w:val="white"/>
          <w:lang w:eastAsia="ru-RU"/>
        </w:rPr>
        <w:t xml:space="preserve">     В сфере водоснабжения Тогучинского района с 2014 по 2017 годы проведены работы на сумму - 43980,9 тыс. руб. Заменено водопроводных сетей с 2014 по 2017 годы – 31,17 км.  </w:t>
      </w:r>
      <w:r>
        <w:rPr>
          <w:rFonts w:ascii="Times New Roman" w:eastAsia="Times New Roman" w:hAnsi="Times New Roman" w:cs="Times New Roman"/>
          <w:bCs/>
          <w:sz w:val="28"/>
          <w:szCs w:val="28"/>
          <w:lang w:eastAsia="ru-RU"/>
        </w:rPr>
        <w:t xml:space="preserve">В 2018 году планируются мероприятия </w:t>
      </w:r>
      <w:r>
        <w:rPr>
          <w:rFonts w:ascii="Times New Roman" w:eastAsia="Times New Roman" w:hAnsi="Times New Roman" w:cs="Times New Roman"/>
          <w:sz w:val="28"/>
          <w:szCs w:val="28"/>
          <w:lang w:eastAsia="ru-RU"/>
        </w:rPr>
        <w:t>на сумму - 70866,9 тыс. руб.- з</w:t>
      </w:r>
      <w:r>
        <w:rPr>
          <w:rFonts w:ascii="Times New Roman" w:eastAsia="Times New Roman" w:hAnsi="Times New Roman" w:cs="Times New Roman"/>
          <w:sz w:val="28"/>
          <w:szCs w:val="28"/>
          <w:highlight w:val="white"/>
          <w:lang w:eastAsia="ru-RU"/>
        </w:rPr>
        <w:t>амена водонапорных сетей – 6,94 км.</w:t>
      </w:r>
    </w:p>
    <w:p w:rsidR="00B16959" w:rsidRDefault="008100A1">
      <w:pPr>
        <w:jc w:val="both"/>
        <w:rPr>
          <w:rFonts w:ascii="Times New Roman" w:hAnsi="Times New Roman"/>
          <w:sz w:val="28"/>
          <w:szCs w:val="28"/>
        </w:rPr>
      </w:pPr>
      <w:r>
        <w:rPr>
          <w:rFonts w:ascii="Times New Roman" w:eastAsia="Times New Roman" w:hAnsi="Times New Roman" w:cs="Times New Roman"/>
          <w:sz w:val="28"/>
          <w:szCs w:val="28"/>
          <w:lang w:eastAsia="ru-RU"/>
        </w:rPr>
        <w:tab/>
        <w:t xml:space="preserve">В рамках 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будут выполнены мероприятия </w:t>
      </w:r>
      <w:r>
        <w:rPr>
          <w:rFonts w:ascii="Times New Roman" w:eastAsia="Times New Roman" w:hAnsi="Times New Roman" w:cs="Times New Roman"/>
          <w:sz w:val="28"/>
          <w:szCs w:val="28"/>
          <w:highlight w:val="white"/>
          <w:lang w:eastAsia="ru-RU"/>
        </w:rPr>
        <w:t>на сумму 37821,1 тыс. руб.</w:t>
      </w:r>
      <w:r>
        <w:rPr>
          <w:rFonts w:ascii="Times New Roman" w:eastAsia="Times New Roman" w:hAnsi="Times New Roman" w:cs="Times New Roman"/>
          <w:sz w:val="28"/>
          <w:szCs w:val="28"/>
          <w:lang w:eastAsia="ru-RU"/>
        </w:rPr>
        <w:t>: строительство водозаборных скважин в с. Буготак, п. Шахта, г. Тогучин, реконструкция водопроводных сетей в с. Лебедево, реконструкция поселкового водопровода в с.Репьево.</w:t>
      </w:r>
    </w:p>
    <w:p w:rsidR="00B16959" w:rsidRDefault="008100A1">
      <w:pPr>
        <w:spacing w:line="240" w:lineRule="auto"/>
        <w:jc w:val="both"/>
      </w:pPr>
      <w:r>
        <w:rPr>
          <w:rFonts w:ascii="Times New Roman" w:eastAsia="Times New Roman" w:hAnsi="Times New Roman" w:cs="Times New Roman"/>
          <w:sz w:val="28"/>
          <w:szCs w:val="28"/>
          <w:highlight w:val="white"/>
          <w:lang w:eastAsia="ru-RU"/>
        </w:rPr>
        <w:t xml:space="preserve">    </w:t>
      </w:r>
      <w:r w:rsidR="00F214AA">
        <w:rPr>
          <w:rFonts w:ascii="Times New Roman" w:eastAsia="Times New Roman" w:hAnsi="Times New Roman" w:cs="Times New Roman"/>
          <w:sz w:val="28"/>
          <w:szCs w:val="28"/>
          <w:highlight w:val="white"/>
          <w:lang w:eastAsia="ru-RU"/>
        </w:rPr>
        <w:t xml:space="preserve">      </w:t>
      </w:r>
      <w:r>
        <w:rPr>
          <w:rFonts w:ascii="Times New Roman" w:hAnsi="Times New Roman" w:cs="Times New Roman"/>
          <w:sz w:val="28"/>
          <w:szCs w:val="28"/>
          <w:highlight w:val="white"/>
        </w:rPr>
        <w:t xml:space="preserve">В рамках подпрограммы «Чистая вода» государственной программы «Жилищно-коммунальное хозяйство Новосибирской области на 2015-2020 годах» проводится реконструкция водозаборных сооружений на реке Иня, насосной станции, водовода в р.п. Горный, всего по программе за пять лет выполнено работ на сумму 131,5 млн. руб. </w:t>
      </w:r>
    </w:p>
    <w:p w:rsidR="00B16959" w:rsidRDefault="008100A1">
      <w:pPr>
        <w:spacing w:line="240" w:lineRule="auto"/>
        <w:ind w:firstLine="709"/>
        <w:jc w:val="both"/>
      </w:pPr>
      <w:r>
        <w:rPr>
          <w:rFonts w:ascii="Times New Roman" w:hAnsi="Times New Roman" w:cs="Times New Roman"/>
          <w:i/>
          <w:iCs/>
          <w:sz w:val="28"/>
          <w:szCs w:val="28"/>
        </w:rPr>
        <w:t xml:space="preserve"> </w:t>
      </w:r>
      <w:r>
        <w:rPr>
          <w:rFonts w:ascii="Times New Roman" w:hAnsi="Times New Roman" w:cs="Times New Roman"/>
          <w:sz w:val="28"/>
          <w:szCs w:val="28"/>
        </w:rPr>
        <w:t>В рамках ДЦП «Развитие газификации территории населенных пунктов в Новосибирской области в 2018 году объявлены аукционы для определения подрядчика на строительство объектов газификации:</w:t>
      </w:r>
    </w:p>
    <w:p w:rsidR="00B16959" w:rsidRDefault="008100A1">
      <w:pPr>
        <w:spacing w:line="240" w:lineRule="auto"/>
        <w:jc w:val="both"/>
      </w:pPr>
      <w:r>
        <w:rPr>
          <w:rFonts w:ascii="Times New Roman" w:hAnsi="Times New Roman" w:cs="Times New Roman"/>
          <w:sz w:val="28"/>
          <w:szCs w:val="28"/>
        </w:rPr>
        <w:t>- распределительные газопроводы в р.п. Горный (30 км) на сумму 135 млн. руб., (строительство 2018-2019 гг.),</w:t>
      </w:r>
    </w:p>
    <w:p w:rsidR="00B16959" w:rsidRDefault="008100A1">
      <w:pPr>
        <w:spacing w:line="240" w:lineRule="auto"/>
        <w:ind w:firstLine="709"/>
        <w:jc w:val="both"/>
      </w:pPr>
      <w:r>
        <w:rPr>
          <w:rFonts w:ascii="Times New Roman" w:hAnsi="Times New Roman" w:cs="Times New Roman"/>
          <w:sz w:val="28"/>
          <w:szCs w:val="28"/>
        </w:rPr>
        <w:t>- распределительные газопроводы в с. Льниха (8 км) - 23 млн. руб., в с. Буготак и ст. Буготак (25,9 км) - 80 млн. руб., предусмотрено строительство в 2018 году.</w:t>
      </w:r>
    </w:p>
    <w:p w:rsidR="00B16959" w:rsidRDefault="008100A1">
      <w:pPr>
        <w:spacing w:line="240" w:lineRule="auto"/>
        <w:jc w:val="both"/>
      </w:pPr>
      <w:r>
        <w:rPr>
          <w:rFonts w:ascii="Times New Roman" w:hAnsi="Times New Roman" w:cs="Times New Roman"/>
          <w:sz w:val="28"/>
          <w:szCs w:val="28"/>
        </w:rPr>
        <w:tab/>
        <w:t>В 2017 году в рамках приоритетного проекта «Формирование комфортной городской среды» в г. Тогучин и р.п. Горный были проведены работы на сумму 19,45 млн. руб.</w:t>
      </w:r>
    </w:p>
    <w:p w:rsidR="00B16959" w:rsidRDefault="00B16959">
      <w:pPr>
        <w:spacing w:line="240" w:lineRule="auto"/>
        <w:jc w:val="both"/>
        <w:rPr>
          <w:rFonts w:ascii="Times New Roman" w:hAnsi="Times New Roman" w:cs="Times New Roman"/>
          <w:sz w:val="28"/>
          <w:szCs w:val="28"/>
        </w:rPr>
      </w:pPr>
    </w:p>
    <w:p w:rsidR="00B16959" w:rsidRDefault="008100A1">
      <w:pPr>
        <w:spacing w:line="240" w:lineRule="auto"/>
        <w:jc w:val="both"/>
        <w:rPr>
          <w:u w:val="single"/>
        </w:rPr>
      </w:pPr>
      <w:r>
        <w:rPr>
          <w:rFonts w:ascii="Times New Roman" w:hAnsi="Times New Roman" w:cs="Times New Roman"/>
          <w:b/>
          <w:sz w:val="28"/>
          <w:szCs w:val="28"/>
          <w:u w:val="single"/>
        </w:rPr>
        <w:t>Развитие отрасле</w:t>
      </w:r>
      <w:r w:rsidR="007943DA">
        <w:rPr>
          <w:rFonts w:ascii="Times New Roman" w:hAnsi="Times New Roman" w:cs="Times New Roman"/>
          <w:b/>
          <w:sz w:val="28"/>
          <w:szCs w:val="28"/>
          <w:u w:val="single"/>
        </w:rPr>
        <w:t>й социальной сферы</w:t>
      </w:r>
    </w:p>
    <w:p w:rsidR="00B16959" w:rsidRDefault="00B16959">
      <w:pPr>
        <w:spacing w:line="240" w:lineRule="auto"/>
        <w:ind w:firstLine="709"/>
        <w:rPr>
          <w:rFonts w:ascii="Times New Roman" w:hAnsi="Times New Roman" w:cs="Times New Roman"/>
          <w:b/>
          <w:bCs/>
          <w:sz w:val="28"/>
          <w:szCs w:val="28"/>
        </w:rPr>
      </w:pPr>
    </w:p>
    <w:p w:rsidR="00B16959" w:rsidRPr="00170FE1" w:rsidRDefault="008100A1">
      <w:pPr>
        <w:shd w:val="clear" w:color="auto" w:fill="FFFFFF"/>
        <w:spacing w:line="228" w:lineRule="auto"/>
        <w:ind w:left="11" w:firstLine="556"/>
        <w:jc w:val="both"/>
        <w:rPr>
          <w:rFonts w:ascii="Times New Roman" w:hAnsi="Times New Roman" w:cs="Times New Roman"/>
          <w:sz w:val="28"/>
          <w:szCs w:val="28"/>
        </w:rPr>
      </w:pPr>
      <w:r w:rsidRPr="00170FE1">
        <w:rPr>
          <w:rFonts w:ascii="Times New Roman" w:hAnsi="Times New Roman" w:cs="Times New Roman"/>
          <w:sz w:val="28"/>
          <w:szCs w:val="28"/>
        </w:rPr>
        <w:t xml:space="preserve">Важнейшим индикатором улучшения качества жизни является индекс развития человеческого потенциала, который является ключевым индикатором социального развития и концентрирующим в себе три основные компоненты: долголетие, образованность и уровень доходов населения. Важнейшую роль в </w:t>
      </w:r>
      <w:r w:rsidRPr="00170FE1">
        <w:rPr>
          <w:rFonts w:ascii="Times New Roman" w:hAnsi="Times New Roman" w:cs="Times New Roman"/>
          <w:sz w:val="28"/>
          <w:szCs w:val="28"/>
        </w:rPr>
        <w:lastRenderedPageBreak/>
        <w:t>повышении индекса развития человеческого потенциала играет социальная инфраструктура.</w:t>
      </w:r>
    </w:p>
    <w:p w:rsidR="00B16959" w:rsidRPr="00170FE1" w:rsidRDefault="008100A1">
      <w:pPr>
        <w:shd w:val="clear" w:color="auto" w:fill="FFFFFF"/>
        <w:spacing w:line="228" w:lineRule="auto"/>
        <w:ind w:firstLine="567"/>
        <w:jc w:val="both"/>
        <w:rPr>
          <w:rFonts w:ascii="Times New Roman" w:hAnsi="Times New Roman" w:cs="Times New Roman"/>
          <w:sz w:val="28"/>
          <w:szCs w:val="28"/>
        </w:rPr>
      </w:pPr>
      <w:r w:rsidRPr="00170FE1">
        <w:rPr>
          <w:rFonts w:ascii="Times New Roman" w:hAnsi="Times New Roman" w:cs="Times New Roman"/>
          <w:sz w:val="28"/>
          <w:szCs w:val="28"/>
        </w:rPr>
        <w:t xml:space="preserve">Уровень развития социальной инфраструктуры имеет различия по поселениям района. Большинство объектов социальной инфраструктуры расположено в г. Тогучин и </w:t>
      </w:r>
      <w:r>
        <w:rPr>
          <w:rFonts w:ascii="Times New Roman" w:hAnsi="Times New Roman" w:cs="Times New Roman"/>
          <w:sz w:val="28"/>
          <w:szCs w:val="28"/>
        </w:rPr>
        <w:t>р.п.</w:t>
      </w:r>
      <w:r w:rsidRPr="00170FE1">
        <w:rPr>
          <w:rFonts w:ascii="Times New Roman" w:hAnsi="Times New Roman" w:cs="Times New Roman"/>
          <w:sz w:val="28"/>
          <w:szCs w:val="28"/>
        </w:rPr>
        <w:t xml:space="preserve"> Горный, а также в центрах сельских поселений.</w:t>
      </w:r>
    </w:p>
    <w:p w:rsidR="00B16959" w:rsidRDefault="00B16959">
      <w:pPr>
        <w:spacing w:line="240" w:lineRule="auto"/>
        <w:ind w:firstLine="709"/>
        <w:rPr>
          <w:rFonts w:ascii="Times New Roman" w:hAnsi="Times New Roman" w:cs="Times New Roman"/>
          <w:b/>
          <w:bCs/>
          <w:sz w:val="28"/>
          <w:szCs w:val="28"/>
        </w:rPr>
      </w:pPr>
    </w:p>
    <w:p w:rsidR="00B16959" w:rsidRDefault="008100A1">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Образование </w:t>
      </w:r>
    </w:p>
    <w:p w:rsidR="00B16959" w:rsidRDefault="008100A1">
      <w:pPr>
        <w:spacing w:line="240" w:lineRule="auto"/>
        <w:ind w:firstLine="284"/>
        <w:jc w:val="both"/>
      </w:pPr>
      <w:r>
        <w:rPr>
          <w:rFonts w:ascii="Times New Roman" w:hAnsi="Times New Roman"/>
          <w:sz w:val="28"/>
          <w:szCs w:val="28"/>
        </w:rPr>
        <w:tab/>
        <w:t xml:space="preserve">С целью создания единого образовательного пространства и условий для реализации федеральных государственных стандартов дошкольного образования в сельских учреждениях, сокращения численности малокомплектных школ, неэффективных образовательных </w:t>
      </w:r>
      <w:r w:rsidR="0023599B">
        <w:rPr>
          <w:rFonts w:ascii="Times New Roman" w:hAnsi="Times New Roman"/>
          <w:sz w:val="28"/>
          <w:szCs w:val="28"/>
        </w:rPr>
        <w:t>организаций</w:t>
      </w:r>
      <w:r>
        <w:rPr>
          <w:rFonts w:ascii="Times New Roman" w:hAnsi="Times New Roman"/>
          <w:sz w:val="28"/>
          <w:szCs w:val="28"/>
        </w:rPr>
        <w:t>, сокращения неэффективных расходов в сфере образования в период с 2014 года по 2018 год была проведена р</w:t>
      </w:r>
      <w:r w:rsidR="0023599B">
        <w:rPr>
          <w:rFonts w:ascii="Times New Roman" w:hAnsi="Times New Roman"/>
          <w:sz w:val="28"/>
          <w:szCs w:val="28"/>
        </w:rPr>
        <w:t>еорганизация 21 образовательной</w:t>
      </w:r>
      <w:r>
        <w:rPr>
          <w:rFonts w:ascii="Times New Roman" w:hAnsi="Times New Roman"/>
          <w:sz w:val="28"/>
          <w:szCs w:val="28"/>
        </w:rPr>
        <w:t xml:space="preserve"> </w:t>
      </w:r>
      <w:r w:rsidR="0023599B">
        <w:rPr>
          <w:rFonts w:ascii="Times New Roman" w:hAnsi="Times New Roman"/>
          <w:sz w:val="28"/>
          <w:szCs w:val="28"/>
        </w:rPr>
        <w:t>организации</w:t>
      </w:r>
      <w:r>
        <w:rPr>
          <w:rFonts w:ascii="Times New Roman" w:hAnsi="Times New Roman"/>
          <w:sz w:val="28"/>
          <w:szCs w:val="28"/>
        </w:rPr>
        <w:t xml:space="preserve">. В результате в течение пяти лет количество образовательных организаций в </w:t>
      </w:r>
      <w:r w:rsidR="002E0FE1" w:rsidRPr="002E0FE1">
        <w:rPr>
          <w:rFonts w:ascii="Times New Roman" w:hAnsi="Times New Roman"/>
          <w:sz w:val="28"/>
          <w:szCs w:val="28"/>
        </w:rPr>
        <w:t xml:space="preserve">Тогучинском </w:t>
      </w:r>
      <w:r w:rsidRPr="002E0FE1">
        <w:rPr>
          <w:rFonts w:ascii="Times New Roman" w:hAnsi="Times New Roman"/>
          <w:sz w:val="28"/>
          <w:szCs w:val="28"/>
        </w:rPr>
        <w:t>районе сократилось</w:t>
      </w:r>
      <w:r>
        <w:rPr>
          <w:rFonts w:ascii="Times New Roman" w:hAnsi="Times New Roman"/>
          <w:sz w:val="28"/>
          <w:szCs w:val="28"/>
        </w:rPr>
        <w:t xml:space="preserve"> с </w:t>
      </w:r>
      <w:r w:rsidR="007943DA">
        <w:rPr>
          <w:rFonts w:ascii="Times New Roman" w:hAnsi="Times New Roman"/>
          <w:sz w:val="28"/>
          <w:szCs w:val="28"/>
        </w:rPr>
        <w:t xml:space="preserve">        </w:t>
      </w:r>
      <w:r>
        <w:rPr>
          <w:rFonts w:ascii="Times New Roman" w:hAnsi="Times New Roman"/>
          <w:sz w:val="28"/>
          <w:szCs w:val="28"/>
        </w:rPr>
        <w:t>65 до 44.</w:t>
      </w:r>
    </w:p>
    <w:p w:rsidR="00B16959" w:rsidRDefault="008100A1">
      <w:pPr>
        <w:spacing w:line="240" w:lineRule="auto"/>
        <w:ind w:firstLine="708"/>
        <w:jc w:val="both"/>
      </w:pPr>
      <w:r>
        <w:rPr>
          <w:rFonts w:ascii="Times New Roman" w:hAnsi="Times New Roman"/>
          <w:sz w:val="28"/>
          <w:szCs w:val="28"/>
        </w:rPr>
        <w:t>Реорганизация учреждений способствовала уменьшению количества юридических лиц, повышению качества управления учреждением, эффективному использованию имеющихся ресурсов, обеспечению преемственности между дошкольным и общим образованием.</w:t>
      </w:r>
    </w:p>
    <w:p w:rsidR="00B16959" w:rsidRDefault="008100A1">
      <w:pPr>
        <w:spacing w:line="240" w:lineRule="auto"/>
        <w:jc w:val="both"/>
      </w:pPr>
      <w:r>
        <w:rPr>
          <w:rFonts w:ascii="Times New Roman" w:hAnsi="Times New Roman"/>
          <w:sz w:val="28"/>
          <w:szCs w:val="28"/>
        </w:rPr>
        <w:t xml:space="preserve">         </w:t>
      </w:r>
      <w:r>
        <w:rPr>
          <w:rFonts w:ascii="Times New Roman" w:eastAsia="Times New Roman" w:hAnsi="Times New Roman" w:cs="Times New Roman"/>
          <w:sz w:val="28"/>
          <w:szCs w:val="28"/>
          <w:lang w:eastAsia="ru-RU"/>
        </w:rPr>
        <w:t xml:space="preserve"> В результате реорганизации численность детских садов сократилась с 24 до 9 учреждений, а число школ, реализующих программы дошкольного образования, увеличилось с 14 (в 2014 году) до 26 (в 2018 году).</w:t>
      </w:r>
    </w:p>
    <w:p w:rsidR="00B16959" w:rsidRDefault="008100A1">
      <w:pPr>
        <w:spacing w:line="240" w:lineRule="auto"/>
        <w:jc w:val="both"/>
      </w:pPr>
      <w:r>
        <w:rPr>
          <w:rFonts w:ascii="Times New Roman" w:eastAsia="Times New Roman" w:hAnsi="Times New Roman" w:cs="Times New Roman"/>
          <w:sz w:val="28"/>
          <w:szCs w:val="28"/>
          <w:lang w:eastAsia="ru-RU"/>
        </w:rPr>
        <w:t xml:space="preserve">       </w:t>
      </w:r>
      <w:r w:rsidR="00F214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Численный состав обучающихся в школах </w:t>
      </w:r>
      <w:r w:rsidR="00F214AA">
        <w:rPr>
          <w:rFonts w:ascii="Times New Roman" w:hAnsi="Times New Roman"/>
          <w:sz w:val="28"/>
          <w:szCs w:val="28"/>
        </w:rPr>
        <w:t>Тогучинского</w:t>
      </w:r>
      <w:r w:rsidR="00F214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района, состав педагогических работников в течение последних пяти лет повышался.</w:t>
      </w:r>
    </w:p>
    <w:p w:rsidR="00B16959" w:rsidRDefault="008100A1">
      <w:pPr>
        <w:spacing w:line="240" w:lineRule="auto"/>
        <w:jc w:val="both"/>
      </w:pPr>
      <w:r>
        <w:rPr>
          <w:rFonts w:ascii="Times New Roman" w:eastAsia="Times New Roman" w:hAnsi="Times New Roman" w:cs="Times New Roman"/>
          <w:sz w:val="28"/>
          <w:szCs w:val="28"/>
          <w:lang w:eastAsia="ru-RU"/>
        </w:rPr>
        <w:t xml:space="preserve">      </w:t>
      </w:r>
      <w:r w:rsidR="00F214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2014-2015 учебном году впервые за последние пять лет наблюдается увеличение численности обучающихся. На 1 сентября 2014 года в дневных школах обучалось 6644 учащихся.  Численность всех обучающихся за пять лет выросла на 361 человека: с 6644 человек (на 01.09.2014) до 7005 чел. (на 01.09.2017).</w:t>
      </w:r>
      <w:r>
        <w:t xml:space="preserve"> </w:t>
      </w:r>
      <w:r>
        <w:rPr>
          <w:rFonts w:ascii="Times New Roman" w:eastAsia="Times New Roman" w:hAnsi="Times New Roman" w:cs="Times New Roman"/>
          <w:sz w:val="28"/>
          <w:szCs w:val="28"/>
          <w:lang w:eastAsia="ru-RU"/>
        </w:rPr>
        <w:t>В первом полугодии 2018 года в общеобразовательных организациях обучались 6925 учащихся.  Из них в дневных образовательных учреждениях - 6765 детей.</w:t>
      </w:r>
    </w:p>
    <w:p w:rsidR="00B16959" w:rsidRDefault="008100A1">
      <w:pPr>
        <w:tabs>
          <w:tab w:val="left" w:pos="-567"/>
          <w:tab w:val="left" w:pos="284"/>
          <w:tab w:val="left" w:pos="960"/>
        </w:tabs>
        <w:spacing w:line="240" w:lineRule="auto"/>
        <w:jc w:val="both"/>
      </w:pPr>
      <w:r>
        <w:rPr>
          <w:rFonts w:ascii="Times New Roman" w:eastAsia="Times New Roman" w:hAnsi="Times New Roman" w:cs="Times New Roman"/>
          <w:bCs/>
          <w:iCs/>
          <w:sz w:val="28"/>
          <w:szCs w:val="28"/>
          <w:lang w:eastAsia="ru-RU"/>
        </w:rPr>
        <w:t xml:space="preserve">     </w:t>
      </w:r>
      <w:r w:rsidR="004A1CE8" w:rsidRPr="004A1CE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sz w:val="28"/>
          <w:szCs w:val="28"/>
          <w:lang w:eastAsia="ru-RU"/>
        </w:rPr>
        <w:t xml:space="preserve">На территории </w:t>
      </w:r>
      <w:r w:rsidR="00F214AA">
        <w:rPr>
          <w:rFonts w:ascii="Times New Roman" w:hAnsi="Times New Roman"/>
          <w:sz w:val="28"/>
          <w:szCs w:val="28"/>
        </w:rPr>
        <w:t>Тогучинского</w:t>
      </w:r>
      <w:r w:rsidR="00F214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района в настоящее время проживает 5601 ребенок</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дошкольного возраста. На 01.07.2018 2501 ребёнок посещает дошкольные образовательные организации, что составляет 76% от числа нуждающихся. На конец 2014 года численность детей, охваченных дошкольным образованием, составляла 2482 человека. Увеличение численности детей, охваченных дошкольным образованием, связано с тем, что с 1 сентября 2015 года </w:t>
      </w:r>
      <w:r w:rsidRPr="002E0FE1">
        <w:rPr>
          <w:rFonts w:ascii="Times New Roman" w:eastAsia="Times New Roman" w:hAnsi="Times New Roman" w:cs="Times New Roman"/>
          <w:sz w:val="28"/>
          <w:szCs w:val="28"/>
          <w:lang w:eastAsia="ru-RU"/>
        </w:rPr>
        <w:t xml:space="preserve">в </w:t>
      </w:r>
      <w:r w:rsidR="00F214AA" w:rsidRPr="002E0FE1">
        <w:rPr>
          <w:rFonts w:ascii="Times New Roman" w:eastAsia="Times New Roman" w:hAnsi="Times New Roman" w:cs="Times New Roman"/>
          <w:sz w:val="28"/>
          <w:szCs w:val="28"/>
          <w:lang w:eastAsia="ru-RU"/>
        </w:rPr>
        <w:t xml:space="preserve">МКДОУ </w:t>
      </w:r>
      <w:r w:rsidR="002E0FE1" w:rsidRPr="002E0FE1">
        <w:rPr>
          <w:rFonts w:ascii="Times New Roman" w:hAnsi="Times New Roman"/>
          <w:sz w:val="28"/>
          <w:szCs w:val="28"/>
        </w:rPr>
        <w:t>Тогучинского</w:t>
      </w:r>
      <w:r w:rsidR="002E0FE1" w:rsidRPr="002E0FE1">
        <w:rPr>
          <w:rFonts w:ascii="Times New Roman" w:eastAsia="Times New Roman" w:hAnsi="Times New Roman" w:cs="Times New Roman"/>
          <w:sz w:val="28"/>
          <w:szCs w:val="28"/>
          <w:lang w:eastAsia="ru-RU"/>
        </w:rPr>
        <w:t xml:space="preserve"> района </w:t>
      </w:r>
      <w:r w:rsidR="00F214AA" w:rsidRPr="002E0FE1">
        <w:rPr>
          <w:rFonts w:ascii="Times New Roman" w:eastAsia="Times New Roman" w:hAnsi="Times New Roman" w:cs="Times New Roman"/>
          <w:sz w:val="28"/>
          <w:szCs w:val="28"/>
          <w:lang w:eastAsia="ru-RU"/>
        </w:rPr>
        <w:t>«</w:t>
      </w:r>
      <w:r w:rsidRPr="002E0FE1">
        <w:rPr>
          <w:rFonts w:ascii="Times New Roman" w:eastAsia="Times New Roman" w:hAnsi="Times New Roman" w:cs="Times New Roman"/>
          <w:sz w:val="28"/>
          <w:szCs w:val="28"/>
          <w:lang w:eastAsia="ru-RU"/>
        </w:rPr>
        <w:t>Тогучинск</w:t>
      </w:r>
      <w:r w:rsidR="00F214AA" w:rsidRPr="002E0FE1">
        <w:rPr>
          <w:rFonts w:ascii="Times New Roman" w:eastAsia="Times New Roman" w:hAnsi="Times New Roman" w:cs="Times New Roman"/>
          <w:sz w:val="28"/>
          <w:szCs w:val="28"/>
          <w:lang w:eastAsia="ru-RU"/>
        </w:rPr>
        <w:t>ий</w:t>
      </w:r>
      <w:r w:rsidRPr="002E0FE1">
        <w:rPr>
          <w:rFonts w:ascii="Times New Roman" w:eastAsia="Times New Roman" w:hAnsi="Times New Roman" w:cs="Times New Roman"/>
          <w:sz w:val="28"/>
          <w:szCs w:val="28"/>
          <w:lang w:eastAsia="ru-RU"/>
        </w:rPr>
        <w:t xml:space="preserve"> детск</w:t>
      </w:r>
      <w:r w:rsidR="00F214AA" w:rsidRPr="002E0FE1">
        <w:rPr>
          <w:rFonts w:ascii="Times New Roman" w:eastAsia="Times New Roman" w:hAnsi="Times New Roman" w:cs="Times New Roman"/>
          <w:sz w:val="28"/>
          <w:szCs w:val="28"/>
          <w:lang w:eastAsia="ru-RU"/>
        </w:rPr>
        <w:t>ий</w:t>
      </w:r>
      <w:r w:rsidRPr="002E0FE1">
        <w:rPr>
          <w:rFonts w:ascii="Times New Roman" w:eastAsia="Times New Roman" w:hAnsi="Times New Roman" w:cs="Times New Roman"/>
          <w:sz w:val="28"/>
          <w:szCs w:val="28"/>
          <w:lang w:eastAsia="ru-RU"/>
        </w:rPr>
        <w:t xml:space="preserve"> сад № 5</w:t>
      </w:r>
      <w:r w:rsidR="00F214AA" w:rsidRPr="002E0F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было открыто дополнительно 25 мест. В настоящее время очерёдность в дошкольные учреждения составляет 438 человек.</w:t>
      </w:r>
    </w:p>
    <w:p w:rsidR="00B16959" w:rsidRDefault="008100A1" w:rsidP="004A1CE8">
      <w:pPr>
        <w:spacing w:line="240" w:lineRule="auto"/>
        <w:ind w:firstLine="720"/>
        <w:jc w:val="both"/>
      </w:pPr>
      <w:r>
        <w:rPr>
          <w:rFonts w:ascii="Times New Roman" w:eastAsia="Times New Roman" w:hAnsi="Times New Roman" w:cs="Times New Roman"/>
          <w:sz w:val="28"/>
          <w:szCs w:val="28"/>
          <w:lang w:eastAsia="ru-RU"/>
        </w:rPr>
        <w:t xml:space="preserve">С 2014 года в </w:t>
      </w:r>
      <w:r w:rsidR="002E0FE1">
        <w:rPr>
          <w:rFonts w:ascii="Times New Roman" w:hAnsi="Times New Roman"/>
          <w:sz w:val="28"/>
          <w:szCs w:val="28"/>
        </w:rPr>
        <w:t>Тогучинском</w:t>
      </w:r>
      <w:r w:rsidR="00F214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районе большое внимание уделяется существенному укреплению материально-технического состояния школ, их техническому переоснащению, восстановлению престижа педагогического труда, который выразился в заметном повышении уровня заработной платы педагогических работников.</w:t>
      </w:r>
    </w:p>
    <w:p w:rsidR="00B16959" w:rsidRDefault="008100A1">
      <w:pPr>
        <w:spacing w:line="240" w:lineRule="auto"/>
        <w:jc w:val="both"/>
      </w:pPr>
      <w:r>
        <w:rPr>
          <w:rFonts w:ascii="Times New Roman" w:hAnsi="Times New Roman" w:cs="Times New Roman"/>
          <w:sz w:val="28"/>
          <w:szCs w:val="28"/>
        </w:rPr>
        <w:lastRenderedPageBreak/>
        <w:tab/>
        <w:t>Благодаря действующим в этот период программам за счёт средств федерального, областного бюджетов и софинансирования из средств местного бюджета:</w:t>
      </w:r>
    </w:p>
    <w:p w:rsidR="00B16959" w:rsidRDefault="007943DA">
      <w:pPr>
        <w:spacing w:line="240" w:lineRule="auto"/>
        <w:ind w:firstLine="426"/>
        <w:jc w:val="both"/>
      </w:pPr>
      <w:r>
        <w:rPr>
          <w:rFonts w:ascii="Times New Roman" w:hAnsi="Times New Roman" w:cs="Times New Roman"/>
          <w:sz w:val="28"/>
          <w:szCs w:val="28"/>
        </w:rPr>
        <w:t xml:space="preserve">    </w:t>
      </w:r>
      <w:r w:rsidR="008100A1">
        <w:rPr>
          <w:rFonts w:ascii="Times New Roman" w:hAnsi="Times New Roman" w:cs="Times New Roman"/>
          <w:sz w:val="28"/>
          <w:szCs w:val="28"/>
        </w:rPr>
        <w:t xml:space="preserve">- в 16 зданиях образовательных </w:t>
      </w:r>
      <w:r w:rsidR="0023599B">
        <w:rPr>
          <w:rFonts w:ascii="Times New Roman" w:hAnsi="Times New Roman" w:cs="Times New Roman"/>
          <w:sz w:val="28"/>
          <w:szCs w:val="28"/>
        </w:rPr>
        <w:t>организаций</w:t>
      </w:r>
      <w:r w:rsidR="008100A1">
        <w:rPr>
          <w:rFonts w:ascii="Times New Roman" w:hAnsi="Times New Roman" w:cs="Times New Roman"/>
          <w:sz w:val="28"/>
          <w:szCs w:val="28"/>
        </w:rPr>
        <w:t xml:space="preserve"> полностью и в 6 частично установлены пластиковые окна, на что затрачено 21968 тыс. руб.;</w:t>
      </w:r>
    </w:p>
    <w:p w:rsidR="00B16959" w:rsidRDefault="007943DA">
      <w:pPr>
        <w:spacing w:line="240" w:lineRule="auto"/>
        <w:ind w:firstLine="426"/>
        <w:jc w:val="both"/>
      </w:pPr>
      <w:r>
        <w:rPr>
          <w:rFonts w:ascii="Times New Roman" w:hAnsi="Times New Roman" w:cs="Times New Roman"/>
          <w:sz w:val="28"/>
          <w:szCs w:val="28"/>
        </w:rPr>
        <w:t xml:space="preserve">    </w:t>
      </w:r>
      <w:r w:rsidR="008100A1">
        <w:rPr>
          <w:rFonts w:ascii="Times New Roman" w:hAnsi="Times New Roman" w:cs="Times New Roman"/>
          <w:sz w:val="28"/>
          <w:szCs w:val="28"/>
        </w:rPr>
        <w:t>- в 6 учреждениях произведен капитальный ремонт спортивных залов, что потребовало финансовых вложений на сумму 7658,3 тыс. руб.</w:t>
      </w:r>
    </w:p>
    <w:p w:rsidR="00B16959" w:rsidRDefault="007943DA">
      <w:pPr>
        <w:spacing w:line="240" w:lineRule="auto"/>
        <w:ind w:firstLine="426"/>
        <w:jc w:val="both"/>
      </w:pPr>
      <w:r>
        <w:rPr>
          <w:rFonts w:ascii="Times New Roman" w:hAnsi="Times New Roman" w:cs="Times New Roman"/>
          <w:sz w:val="28"/>
          <w:szCs w:val="28"/>
        </w:rPr>
        <w:t xml:space="preserve">    </w:t>
      </w:r>
      <w:r w:rsidR="008100A1">
        <w:rPr>
          <w:rFonts w:ascii="Times New Roman" w:hAnsi="Times New Roman" w:cs="Times New Roman"/>
          <w:sz w:val="28"/>
          <w:szCs w:val="28"/>
        </w:rPr>
        <w:t xml:space="preserve">- с целью создания безопасных условий все 74 здания образовательных </w:t>
      </w:r>
      <w:r w:rsidR="0023599B">
        <w:rPr>
          <w:rFonts w:ascii="Times New Roman" w:hAnsi="Times New Roman" w:cs="Times New Roman"/>
          <w:sz w:val="28"/>
          <w:szCs w:val="28"/>
        </w:rPr>
        <w:t>организаций</w:t>
      </w:r>
      <w:r w:rsidR="008100A1">
        <w:rPr>
          <w:rFonts w:ascii="Times New Roman" w:hAnsi="Times New Roman" w:cs="Times New Roman"/>
          <w:sz w:val="28"/>
          <w:szCs w:val="28"/>
        </w:rPr>
        <w:t xml:space="preserve"> оборудованы системами пожарного мониторинга ПАК «Стрелец мониторинг» и оснащены системами охранного телевидения. В 10 зданиях учреждений произведена модернизация охранно-пожарных сигнализаций. Весь парк школьных автобусов 43 единицы оснащен системами спутникового мониторинга «ГЛОНАСС» и оборудован тахографами. Всего на данные мероприятия затрачено 10484,4 тыс. руб.;</w:t>
      </w:r>
    </w:p>
    <w:p w:rsidR="00B16959" w:rsidRDefault="007943DA">
      <w:pPr>
        <w:spacing w:line="240" w:lineRule="auto"/>
        <w:ind w:firstLine="426"/>
        <w:jc w:val="both"/>
      </w:pPr>
      <w:r>
        <w:rPr>
          <w:rFonts w:ascii="Times New Roman" w:hAnsi="Times New Roman" w:cs="Times New Roman"/>
          <w:sz w:val="28"/>
          <w:szCs w:val="28"/>
        </w:rPr>
        <w:t xml:space="preserve">    </w:t>
      </w:r>
      <w:r w:rsidR="008100A1">
        <w:rPr>
          <w:rFonts w:ascii="Times New Roman" w:hAnsi="Times New Roman" w:cs="Times New Roman"/>
          <w:sz w:val="28"/>
          <w:szCs w:val="28"/>
        </w:rPr>
        <w:t xml:space="preserve">- в двух образовательных </w:t>
      </w:r>
      <w:r w:rsidR="0023599B">
        <w:rPr>
          <w:rFonts w:ascii="Times New Roman" w:hAnsi="Times New Roman" w:cs="Times New Roman"/>
          <w:sz w:val="28"/>
          <w:szCs w:val="28"/>
        </w:rPr>
        <w:t>организациях</w:t>
      </w:r>
      <w:r w:rsidR="008100A1">
        <w:rPr>
          <w:rFonts w:ascii="Times New Roman" w:hAnsi="Times New Roman" w:cs="Times New Roman"/>
          <w:sz w:val="28"/>
          <w:szCs w:val="28"/>
        </w:rPr>
        <w:t xml:space="preserve"> здания оборудованы пандусами для обеспечения беспрепятственного доступа инвалидов и других маломобильных групп населения к приоритетным для них объектам. Затрачено 591,5 тыс. руб.</w:t>
      </w:r>
    </w:p>
    <w:p w:rsidR="00B16959" w:rsidRDefault="007943DA">
      <w:pPr>
        <w:spacing w:line="240" w:lineRule="auto"/>
        <w:ind w:firstLine="426"/>
        <w:jc w:val="both"/>
      </w:pPr>
      <w:r>
        <w:rPr>
          <w:rFonts w:ascii="Times New Roman" w:hAnsi="Times New Roman" w:cs="Times New Roman"/>
          <w:sz w:val="28"/>
          <w:szCs w:val="28"/>
        </w:rPr>
        <w:t xml:space="preserve">    </w:t>
      </w:r>
      <w:r w:rsidR="008100A1">
        <w:rPr>
          <w:rFonts w:ascii="Times New Roman" w:hAnsi="Times New Roman" w:cs="Times New Roman"/>
          <w:sz w:val="28"/>
          <w:szCs w:val="28"/>
        </w:rPr>
        <w:t>- в 12 зданиях образовательных организаций выполнены работы по замене кровель, на сумму 16 700 тыс. руб.;</w:t>
      </w:r>
    </w:p>
    <w:p w:rsidR="00B16959" w:rsidRDefault="007943DA">
      <w:pPr>
        <w:spacing w:line="240" w:lineRule="auto"/>
        <w:ind w:firstLine="426"/>
        <w:jc w:val="both"/>
      </w:pPr>
      <w:r>
        <w:rPr>
          <w:rFonts w:ascii="Times New Roman" w:hAnsi="Times New Roman" w:cs="Times New Roman"/>
          <w:sz w:val="28"/>
          <w:szCs w:val="28"/>
        </w:rPr>
        <w:t xml:space="preserve">    </w:t>
      </w:r>
      <w:r w:rsidR="008100A1">
        <w:rPr>
          <w:rFonts w:ascii="Times New Roman" w:hAnsi="Times New Roman" w:cs="Times New Roman"/>
          <w:sz w:val="28"/>
          <w:szCs w:val="28"/>
        </w:rPr>
        <w:t>- в 6 зданиях произведены работы по замене электропроводки, в 3 зданиях выполнены капитальные ремонты систем отопления. На выполнение мероприятий затрачено 9501,9 тыс. руб.;</w:t>
      </w:r>
    </w:p>
    <w:p w:rsidR="00B16959" w:rsidRDefault="007943DA">
      <w:pPr>
        <w:spacing w:line="240" w:lineRule="auto"/>
        <w:ind w:firstLine="426"/>
        <w:jc w:val="both"/>
      </w:pPr>
      <w:r>
        <w:rPr>
          <w:rFonts w:ascii="Times New Roman" w:hAnsi="Times New Roman" w:cs="Times New Roman"/>
          <w:sz w:val="28"/>
          <w:szCs w:val="28"/>
        </w:rPr>
        <w:t xml:space="preserve">    </w:t>
      </w:r>
      <w:r w:rsidR="008100A1">
        <w:rPr>
          <w:rFonts w:ascii="Times New Roman" w:hAnsi="Times New Roman" w:cs="Times New Roman"/>
          <w:sz w:val="28"/>
          <w:szCs w:val="28"/>
        </w:rPr>
        <w:t xml:space="preserve">- в МКДОУ Тогучинского района «Тогучинский детский сад №5» открыта дополнительная группа на 25 мест. Введены в эксплуатацию: пристройка на 230 учащихся к зданию МБОУ Тогучинского района «Тогучинская средняя школа </w:t>
      </w:r>
      <w:r w:rsidR="004A1CE8" w:rsidRPr="004A1CE8">
        <w:rPr>
          <w:rFonts w:ascii="Times New Roman" w:hAnsi="Times New Roman" w:cs="Times New Roman"/>
          <w:sz w:val="28"/>
          <w:szCs w:val="28"/>
        </w:rPr>
        <w:t xml:space="preserve">             </w:t>
      </w:r>
      <w:r w:rsidR="008100A1">
        <w:rPr>
          <w:rFonts w:ascii="Times New Roman" w:hAnsi="Times New Roman" w:cs="Times New Roman"/>
          <w:sz w:val="28"/>
          <w:szCs w:val="28"/>
        </w:rPr>
        <w:t>№ 3»; новое здание на 500 учащихся МБОУ Тогучинского района «Горновская средняя школа». Общие затраты на мероприятия по созданию дополнительных мест составили 928618,1 тыс. руб.</w:t>
      </w:r>
    </w:p>
    <w:p w:rsidR="00B16959" w:rsidRDefault="008100A1">
      <w:pPr>
        <w:spacing w:line="240" w:lineRule="auto"/>
        <w:jc w:val="both"/>
      </w:pPr>
      <w:r>
        <w:rPr>
          <w:rFonts w:ascii="Times New Roman" w:hAnsi="Times New Roman" w:cs="Times New Roman"/>
          <w:sz w:val="28"/>
          <w:szCs w:val="28"/>
        </w:rPr>
        <w:t xml:space="preserve">   </w:t>
      </w:r>
      <w:r w:rsidR="007943D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этап модернизации образования способствовал увеличению численности педагогических работников, прошедших курсы повышения квалификации, оснащению школ современным учебно-лабораторным оборудованием. </w:t>
      </w:r>
      <w:r>
        <w:rPr>
          <w:rFonts w:ascii="Times New Roman" w:eastAsia="Times New Roman" w:hAnsi="Times New Roman" w:cs="Times New Roman"/>
          <w:bCs/>
          <w:sz w:val="28"/>
          <w:szCs w:val="28"/>
          <w:lang w:eastAsia="ru-RU"/>
        </w:rPr>
        <w:t xml:space="preserve"> </w:t>
      </w:r>
    </w:p>
    <w:p w:rsidR="00B16959" w:rsidRDefault="008100A1">
      <w:pPr>
        <w:spacing w:line="240" w:lineRule="auto"/>
        <w:jc w:val="both"/>
      </w:pPr>
      <w:r>
        <w:rPr>
          <w:rFonts w:ascii="Times New Roman" w:eastAsia="Times New Roman" w:hAnsi="Times New Roman" w:cs="Times New Roman"/>
          <w:bCs/>
          <w:sz w:val="28"/>
          <w:szCs w:val="28"/>
          <w:lang w:eastAsia="ru-RU"/>
        </w:rPr>
        <w:t xml:space="preserve">  </w:t>
      </w:r>
      <w:r w:rsidR="007943D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в рамках стимулирования лучших педагогических работников, инновационных практик образовательных учреждений, проведения профессиональных конкурсов «Учитель года» и «Воспитатель года», оказания поддержки при участии в областных конкурсах </w:t>
      </w:r>
      <w:r w:rsidRPr="002E0FE1">
        <w:rPr>
          <w:rFonts w:ascii="Times New Roman" w:eastAsia="Times New Roman" w:hAnsi="Times New Roman" w:cs="Times New Roman"/>
          <w:bCs/>
          <w:sz w:val="28"/>
          <w:szCs w:val="28"/>
          <w:lang w:eastAsia="ru-RU"/>
        </w:rPr>
        <w:t>из бюджета</w:t>
      </w:r>
      <w:r>
        <w:rPr>
          <w:rFonts w:ascii="Times New Roman" w:eastAsia="Times New Roman" w:hAnsi="Times New Roman" w:cs="Times New Roman"/>
          <w:bCs/>
          <w:sz w:val="28"/>
          <w:szCs w:val="28"/>
          <w:lang w:eastAsia="ru-RU"/>
        </w:rPr>
        <w:t xml:space="preserve"> </w:t>
      </w:r>
      <w:r w:rsidR="002E0FE1">
        <w:rPr>
          <w:rFonts w:ascii="Times New Roman" w:hAnsi="Times New Roman"/>
          <w:sz w:val="28"/>
          <w:szCs w:val="28"/>
        </w:rPr>
        <w:t>Тогучинского</w:t>
      </w:r>
      <w:r w:rsidR="002E0FE1">
        <w:rPr>
          <w:rFonts w:ascii="Times New Roman" w:eastAsia="Times New Roman" w:hAnsi="Times New Roman" w:cs="Times New Roman"/>
          <w:bCs/>
          <w:sz w:val="28"/>
          <w:szCs w:val="28"/>
          <w:lang w:eastAsia="ru-RU"/>
        </w:rPr>
        <w:t xml:space="preserve"> района </w:t>
      </w:r>
      <w:r>
        <w:rPr>
          <w:rFonts w:ascii="Times New Roman" w:eastAsia="Times New Roman" w:hAnsi="Times New Roman" w:cs="Times New Roman"/>
          <w:bCs/>
          <w:sz w:val="28"/>
          <w:szCs w:val="28"/>
          <w:lang w:eastAsia="ru-RU"/>
        </w:rPr>
        <w:t xml:space="preserve">было выделено более миллиона рублей;  </w:t>
      </w:r>
    </w:p>
    <w:p w:rsidR="00B16959" w:rsidRDefault="008100A1">
      <w:pPr>
        <w:spacing w:line="240" w:lineRule="auto"/>
        <w:jc w:val="both"/>
      </w:pPr>
      <w:r>
        <w:rPr>
          <w:rFonts w:ascii="Times New Roman" w:eastAsia="Times New Roman" w:hAnsi="Times New Roman" w:cs="Times New Roman"/>
          <w:bCs/>
          <w:sz w:val="28"/>
          <w:szCs w:val="28"/>
          <w:lang w:eastAsia="ru-RU"/>
        </w:rPr>
        <w:t xml:space="preserve">  </w:t>
      </w:r>
      <w:r w:rsidR="007943D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на создание условий для выявления и поддержки одарённых детей и талантливой молодёжи, организацию олимпиад, научно-практических конференций и Парада выпускников   объём финансирования c 2015 по 2018 годы составил 1097 тыс. рублей;</w:t>
      </w:r>
    </w:p>
    <w:p w:rsidR="00B16959" w:rsidRDefault="008100A1">
      <w:pPr>
        <w:spacing w:line="240" w:lineRule="auto"/>
        <w:jc w:val="both"/>
      </w:pPr>
      <w:r>
        <w:rPr>
          <w:rFonts w:ascii="Times New Roman" w:hAnsi="Times New Roman" w:cs="Times New Roman"/>
          <w:sz w:val="28"/>
          <w:szCs w:val="28"/>
        </w:rPr>
        <w:t xml:space="preserve">     </w:t>
      </w:r>
      <w:r w:rsidR="007943D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ежегодно обновляется парк школьных автобусов. </w:t>
      </w:r>
    </w:p>
    <w:p w:rsidR="00B16959" w:rsidRDefault="008100A1" w:rsidP="007943DA">
      <w:pPr>
        <w:spacing w:line="240" w:lineRule="auto"/>
        <w:ind w:firstLine="720"/>
        <w:jc w:val="both"/>
      </w:pPr>
      <w:r>
        <w:rPr>
          <w:rFonts w:ascii="Times New Roman" w:hAnsi="Times New Roman" w:cs="Times New Roman"/>
          <w:sz w:val="28"/>
          <w:szCs w:val="28"/>
        </w:rPr>
        <w:t xml:space="preserve">Ежедневно из 65-ти населенных пунктов в 23 образовательные организации района подвозятся 1122 ребенка. В организации подвоза задействованы                      37 транспортных единиц, открыты 53 школьных маршрута. </w:t>
      </w:r>
    </w:p>
    <w:p w:rsidR="00B16959" w:rsidRDefault="007943DA" w:rsidP="007943DA">
      <w:pPr>
        <w:tabs>
          <w:tab w:val="left" w:pos="-567"/>
          <w:tab w:val="left" w:pos="709"/>
          <w:tab w:val="left" w:pos="960"/>
        </w:tabs>
        <w:spacing w:line="240" w:lineRule="auto"/>
        <w:ind w:hanging="1"/>
        <w:jc w:val="both"/>
      </w:pPr>
      <w:r>
        <w:rPr>
          <w:rFonts w:ascii="Times New Roman" w:eastAsia="Times New Roman" w:hAnsi="Times New Roman" w:cs="Times New Roman"/>
          <w:sz w:val="28"/>
          <w:szCs w:val="28"/>
          <w:lang w:eastAsia="ru-RU"/>
        </w:rPr>
        <w:lastRenderedPageBreak/>
        <w:tab/>
      </w:r>
      <w:r w:rsidR="008100A1">
        <w:rPr>
          <w:rFonts w:ascii="Times New Roman" w:eastAsia="Times New Roman" w:hAnsi="Times New Roman" w:cs="Times New Roman"/>
          <w:sz w:val="28"/>
          <w:szCs w:val="28"/>
          <w:lang w:eastAsia="ru-RU"/>
        </w:rPr>
        <w:t xml:space="preserve">   </w:t>
      </w:r>
      <w:r w:rsidR="004A1CE8" w:rsidRPr="004A1C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100A1">
        <w:rPr>
          <w:rFonts w:ascii="Times New Roman" w:eastAsia="Times New Roman" w:hAnsi="Times New Roman" w:cs="Times New Roman"/>
          <w:sz w:val="28"/>
          <w:szCs w:val="28"/>
          <w:lang w:eastAsia="ru-RU"/>
        </w:rPr>
        <w:t xml:space="preserve">В 2017 году </w:t>
      </w:r>
      <w:r w:rsidR="00F214AA">
        <w:rPr>
          <w:rFonts w:ascii="Times New Roman" w:eastAsia="Times New Roman" w:hAnsi="Times New Roman" w:cs="Times New Roman"/>
          <w:sz w:val="28"/>
          <w:szCs w:val="28"/>
          <w:lang w:eastAsia="ru-RU"/>
        </w:rPr>
        <w:t>было</w:t>
      </w:r>
      <w:r w:rsidR="008100A1">
        <w:rPr>
          <w:rFonts w:ascii="Times New Roman" w:eastAsia="Times New Roman" w:hAnsi="Times New Roman" w:cs="Times New Roman"/>
          <w:sz w:val="28"/>
          <w:szCs w:val="28"/>
          <w:lang w:eastAsia="ru-RU"/>
        </w:rPr>
        <w:t xml:space="preserve"> получ</w:t>
      </w:r>
      <w:r w:rsidR="00F214AA">
        <w:rPr>
          <w:rFonts w:ascii="Times New Roman" w:eastAsia="Times New Roman" w:hAnsi="Times New Roman" w:cs="Times New Roman"/>
          <w:sz w:val="28"/>
          <w:szCs w:val="28"/>
          <w:lang w:eastAsia="ru-RU"/>
        </w:rPr>
        <w:t>ено</w:t>
      </w:r>
      <w:r w:rsidR="008100A1">
        <w:rPr>
          <w:rFonts w:ascii="Times New Roman" w:eastAsia="Times New Roman" w:hAnsi="Times New Roman" w:cs="Times New Roman"/>
          <w:sz w:val="28"/>
          <w:szCs w:val="28"/>
          <w:lang w:eastAsia="ru-RU"/>
        </w:rPr>
        <w:t xml:space="preserve"> 5 новых единиц транспорта для замены автобусов, срок эксплуатации которых превышает 10 лет. В июне 2018 года также пятью образовательными организациями были получены новые единицы транспорта.  </w:t>
      </w:r>
    </w:p>
    <w:p w:rsidR="00B16959" w:rsidRDefault="008100A1" w:rsidP="007943DA">
      <w:pPr>
        <w:tabs>
          <w:tab w:val="left" w:pos="709"/>
        </w:tabs>
        <w:spacing w:line="240" w:lineRule="auto"/>
        <w:ind w:firstLine="426"/>
        <w:jc w:val="both"/>
      </w:pPr>
      <w:r>
        <w:rPr>
          <w:rFonts w:ascii="Times New Roman" w:eastAsia="+mn-ea" w:hAnsi="Times New Roman" w:cs="Times New Roman"/>
          <w:bCs/>
          <w:sz w:val="28"/>
          <w:szCs w:val="28"/>
        </w:rPr>
        <w:t xml:space="preserve"> </w:t>
      </w:r>
      <w:r w:rsidR="004A1CE8" w:rsidRPr="004A1CE8">
        <w:rPr>
          <w:rFonts w:ascii="Times New Roman" w:eastAsia="+mn-ea" w:hAnsi="Times New Roman" w:cs="Times New Roman"/>
          <w:bCs/>
          <w:sz w:val="28"/>
          <w:szCs w:val="28"/>
        </w:rPr>
        <w:t xml:space="preserve">  </w:t>
      </w:r>
      <w:r w:rsidR="007943DA">
        <w:rPr>
          <w:rFonts w:ascii="Times New Roman" w:eastAsia="+mn-ea" w:hAnsi="Times New Roman" w:cs="Times New Roman"/>
          <w:bCs/>
          <w:sz w:val="28"/>
          <w:szCs w:val="28"/>
        </w:rPr>
        <w:t xml:space="preserve"> </w:t>
      </w:r>
      <w:r>
        <w:rPr>
          <w:rFonts w:ascii="Times New Roman" w:eastAsia="+mn-ea" w:hAnsi="Times New Roman" w:cs="Times New Roman"/>
          <w:bCs/>
          <w:sz w:val="28"/>
          <w:szCs w:val="28"/>
        </w:rPr>
        <w:t xml:space="preserve">Главным показателем развития системы образования </w:t>
      </w:r>
      <w:r w:rsidR="00F214AA">
        <w:rPr>
          <w:rFonts w:ascii="Times New Roman" w:hAnsi="Times New Roman"/>
          <w:sz w:val="28"/>
          <w:szCs w:val="28"/>
        </w:rPr>
        <w:t>Тогучинского</w:t>
      </w:r>
      <w:r w:rsidR="00F214AA">
        <w:rPr>
          <w:rFonts w:ascii="Times New Roman" w:eastAsia="+mn-ea" w:hAnsi="Times New Roman" w:cs="Times New Roman"/>
          <w:bCs/>
          <w:sz w:val="28"/>
          <w:szCs w:val="28"/>
        </w:rPr>
        <w:t xml:space="preserve"> </w:t>
      </w:r>
      <w:r>
        <w:rPr>
          <w:rFonts w:ascii="Times New Roman" w:eastAsia="+mn-ea" w:hAnsi="Times New Roman" w:cs="Times New Roman"/>
          <w:bCs/>
          <w:sz w:val="28"/>
          <w:szCs w:val="28"/>
        </w:rPr>
        <w:t xml:space="preserve">района является качество образования. </w:t>
      </w:r>
      <w:r>
        <w:rPr>
          <w:rFonts w:ascii="Times New Roman" w:eastAsia="Calibri" w:hAnsi="Times New Roman" w:cs="Times New Roman"/>
          <w:sz w:val="28"/>
          <w:szCs w:val="28"/>
          <w:lang w:eastAsia="ru-RU"/>
        </w:rPr>
        <w:t>Объективной характеристикой качества образования является положительная динамика результатов единого государственного экзамена по обязательным предметам.</w:t>
      </w:r>
      <w:r>
        <w:rPr>
          <w:rFonts w:ascii="Times New Roman" w:eastAsia="Calibri" w:hAnsi="Times New Roman" w:cs="Times New Roman"/>
          <w:b/>
          <w:sz w:val="28"/>
          <w:szCs w:val="28"/>
          <w:lang w:eastAsia="ru-RU"/>
        </w:rPr>
        <w:t xml:space="preserve">  </w:t>
      </w:r>
    </w:p>
    <w:p w:rsidR="00B16959" w:rsidRDefault="008100A1" w:rsidP="007943DA">
      <w:pPr>
        <w:tabs>
          <w:tab w:val="left" w:pos="709"/>
        </w:tabs>
        <w:spacing w:line="240" w:lineRule="auto"/>
        <w:ind w:firstLine="709"/>
        <w:jc w:val="both"/>
      </w:pPr>
      <w:r>
        <w:rPr>
          <w:rFonts w:ascii="Times New Roman" w:eastAsia="Times New Roman" w:hAnsi="Times New Roman" w:cs="Times New Roman"/>
          <w:sz w:val="28"/>
          <w:szCs w:val="28"/>
          <w:lang w:eastAsia="ru-RU"/>
        </w:rPr>
        <w:t xml:space="preserve">Средний балл выпускников 11 классов по профильной математике в течение трёх лет ниже областного показателя, но при этом </w:t>
      </w:r>
      <w:r>
        <w:rPr>
          <w:rFonts w:ascii="Times New Roman" w:eastAsia="Calibri" w:hAnsi="Times New Roman" w:cs="Times New Roman"/>
          <w:sz w:val="28"/>
          <w:szCs w:val="28"/>
          <w:lang w:eastAsia="ru-RU"/>
        </w:rPr>
        <w:t>наблюдалась положительная динамика результатов.</w:t>
      </w:r>
      <w:r>
        <w:rPr>
          <w:rFonts w:ascii="Times New Roman" w:eastAsia="Times New Roman" w:hAnsi="Times New Roman" w:cs="Times New Roman"/>
          <w:sz w:val="28"/>
          <w:szCs w:val="28"/>
          <w:lang w:eastAsia="ru-RU"/>
        </w:rPr>
        <w:t xml:space="preserve"> С 2014 по 2016 год средний балл по профильной математике повышался с 42,4 до 45 баллов. К сожалению, в 2017 г. он оказался   ниже предыдущего года - 42 балла. Но в 2018 году средний балл значительно повысился и составил 46,5, что на 4,5 балла выше результата предыдущего года.</w:t>
      </w:r>
    </w:p>
    <w:p w:rsidR="00B16959" w:rsidRDefault="008100A1" w:rsidP="007943DA">
      <w:pPr>
        <w:tabs>
          <w:tab w:val="left" w:pos="709"/>
        </w:tabs>
        <w:spacing w:line="240" w:lineRule="auto"/>
        <w:ind w:firstLine="426"/>
        <w:jc w:val="both"/>
      </w:pPr>
      <w:r>
        <w:rPr>
          <w:rFonts w:ascii="Times New Roman" w:eastAsia="Calibri" w:hAnsi="Times New Roman" w:cs="Times New Roman"/>
          <w:sz w:val="28"/>
          <w:szCs w:val="28"/>
          <w:lang w:eastAsia="ru-RU"/>
        </w:rPr>
        <w:t xml:space="preserve">  </w:t>
      </w:r>
      <w:r w:rsidR="0087574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Средний балл выпускников по русскому языку областного показателя, хотя положительная динамика результатов сохранилась</w:t>
      </w:r>
      <w:r>
        <w:rPr>
          <w:rFonts w:ascii="Times New Roman" w:eastAsia="Times New Roman" w:hAnsi="Times New Roman" w:cs="Times New Roman"/>
          <w:sz w:val="28"/>
          <w:szCs w:val="28"/>
          <w:lang w:eastAsia="ru-RU"/>
        </w:rPr>
        <w:t>. В течение пяти лет средний балл повысился с 60,3 до 68.</w:t>
      </w:r>
      <w:r>
        <w:t xml:space="preserve"> </w:t>
      </w:r>
      <w:r>
        <w:rPr>
          <w:rFonts w:ascii="Times New Roman" w:eastAsia="Times New Roman" w:hAnsi="Times New Roman" w:cs="Times New Roman"/>
          <w:sz w:val="28"/>
          <w:szCs w:val="28"/>
          <w:lang w:eastAsia="ru-RU"/>
        </w:rPr>
        <w:t>В 2014, 2015 и 2018 годах    выпускники набрали максимальное количество- 100 баллов на ЕГЭ по русскому языку.</w:t>
      </w:r>
    </w:p>
    <w:p w:rsidR="00B16959" w:rsidRDefault="008100A1" w:rsidP="007943DA">
      <w:pPr>
        <w:tabs>
          <w:tab w:val="left" w:pos="709"/>
        </w:tabs>
        <w:spacing w:line="240" w:lineRule="auto"/>
        <w:ind w:firstLine="426"/>
        <w:jc w:val="both"/>
      </w:pPr>
      <w:r>
        <w:rPr>
          <w:rFonts w:ascii="Times New Roman" w:eastAsia="Times New Roman" w:hAnsi="Times New Roman" w:cs="Times New Roman"/>
          <w:sz w:val="28"/>
          <w:szCs w:val="28"/>
          <w:lang w:eastAsia="ru-RU"/>
        </w:rPr>
        <w:t xml:space="preserve">  </w:t>
      </w:r>
      <w:r w:rsidR="008757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течение последних пяти лет с медалями «За особые успехи в учении» школу окончили 96 выпускников.    </w:t>
      </w:r>
    </w:p>
    <w:p w:rsidR="00B16959" w:rsidRDefault="004A1CE8" w:rsidP="007943DA">
      <w:pPr>
        <w:tabs>
          <w:tab w:val="left" w:pos="709"/>
        </w:tabs>
        <w:spacing w:line="240" w:lineRule="auto"/>
        <w:ind w:firstLine="426"/>
        <w:jc w:val="both"/>
      </w:pPr>
      <w:r w:rsidRPr="004A1CE8">
        <w:rPr>
          <w:rFonts w:ascii="Times New Roman" w:eastAsia="Times New Roman" w:hAnsi="Times New Roman" w:cs="Times New Roman"/>
          <w:sz w:val="28"/>
          <w:szCs w:val="28"/>
          <w:lang w:eastAsia="ru-RU"/>
        </w:rPr>
        <w:t xml:space="preserve">  </w:t>
      </w:r>
      <w:r w:rsidR="0087574D">
        <w:rPr>
          <w:rFonts w:ascii="Times New Roman" w:eastAsia="Times New Roman" w:hAnsi="Times New Roman" w:cs="Times New Roman"/>
          <w:sz w:val="28"/>
          <w:szCs w:val="28"/>
          <w:lang w:eastAsia="ru-RU"/>
        </w:rPr>
        <w:t xml:space="preserve">  </w:t>
      </w:r>
      <w:r w:rsidR="008100A1">
        <w:rPr>
          <w:rFonts w:ascii="Times New Roman" w:eastAsia="Times New Roman" w:hAnsi="Times New Roman" w:cs="Times New Roman"/>
          <w:sz w:val="28"/>
          <w:szCs w:val="28"/>
          <w:lang w:eastAsia="ru-RU"/>
        </w:rPr>
        <w:t>Результаты работы учреждения напрямую зависят от деятельности   руководителя и всего педагогического коллектива</w:t>
      </w:r>
      <w:r w:rsidR="008100A1">
        <w:t xml:space="preserve"> </w:t>
      </w:r>
      <w:r w:rsidR="008100A1">
        <w:rPr>
          <w:rFonts w:ascii="Times New Roman" w:eastAsia="Times New Roman" w:hAnsi="Times New Roman" w:cs="Times New Roman"/>
          <w:sz w:val="28"/>
          <w:szCs w:val="28"/>
          <w:lang w:eastAsia="ru-RU"/>
        </w:rPr>
        <w:t>Численность работников в сфере образования района составляет 1919 человек.  Педагогических работников – 1007 чел, в том числе: в общеобразовательных организациях – 764 чел., в дошкольных образовательных организациях - 190 чел; в учреждениях дополнительного образования – 53 чел., Высшее профессиональное образование имеют 689 педагогов района (68,4%), из них педагогическое – 608 чел. (60%).</w:t>
      </w:r>
    </w:p>
    <w:p w:rsidR="00B16959" w:rsidRDefault="008100A1">
      <w:pPr>
        <w:tabs>
          <w:tab w:val="left" w:pos="-567"/>
          <w:tab w:val="left" w:pos="284"/>
          <w:tab w:val="left" w:pos="960"/>
        </w:tabs>
        <w:spacing w:line="240" w:lineRule="auto"/>
        <w:ind w:hanging="1"/>
        <w:jc w:val="both"/>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4A1CE8" w:rsidRPr="004A1CE8">
        <w:rPr>
          <w:rFonts w:ascii="Times New Roman" w:eastAsia="Times New Roman" w:hAnsi="Times New Roman" w:cs="Times New Roman"/>
          <w:sz w:val="28"/>
          <w:szCs w:val="28"/>
          <w:lang w:eastAsia="ru-RU"/>
        </w:rPr>
        <w:t xml:space="preserve">  </w:t>
      </w:r>
      <w:r w:rsidR="008757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01.07.2018 на квалификационные категории аттестовано 667 педагогических работников, что составляет 66% от общего количества педагогических работников.  </w:t>
      </w:r>
    </w:p>
    <w:p w:rsidR="004A1CE8" w:rsidRDefault="004A1CE8">
      <w:pPr>
        <w:spacing w:line="240" w:lineRule="auto"/>
        <w:rPr>
          <w:rFonts w:ascii="Times New Roman" w:hAnsi="Times New Roman" w:cs="Times New Roman"/>
          <w:b/>
          <w:bCs/>
          <w:sz w:val="28"/>
          <w:szCs w:val="28"/>
        </w:rPr>
      </w:pPr>
    </w:p>
    <w:p w:rsidR="00B16959" w:rsidRDefault="0087574D">
      <w:pPr>
        <w:spacing w:line="240" w:lineRule="auto"/>
      </w:pPr>
      <w:r>
        <w:rPr>
          <w:rFonts w:ascii="Times New Roman" w:hAnsi="Times New Roman" w:cs="Times New Roman"/>
          <w:b/>
          <w:bCs/>
          <w:sz w:val="28"/>
          <w:szCs w:val="28"/>
        </w:rPr>
        <w:t>Здравоохранение</w:t>
      </w:r>
    </w:p>
    <w:p w:rsidR="00B16959" w:rsidRDefault="00B16959">
      <w:pPr>
        <w:spacing w:line="240" w:lineRule="auto"/>
        <w:rPr>
          <w:rFonts w:ascii="Times New Roman" w:hAnsi="Times New Roman" w:cs="Times New Roman"/>
          <w:b/>
          <w:bCs/>
          <w:sz w:val="28"/>
          <w:szCs w:val="28"/>
        </w:rPr>
      </w:pPr>
    </w:p>
    <w:p w:rsidR="00B16959" w:rsidRDefault="008100A1">
      <w:pPr>
        <w:spacing w:line="240" w:lineRule="auto"/>
        <w:jc w:val="both"/>
      </w:pPr>
      <w:r>
        <w:rPr>
          <w:rFonts w:ascii="Times New Roman" w:hAnsi="Times New Roman" w:cs="Times New Roman"/>
          <w:sz w:val="28"/>
          <w:szCs w:val="28"/>
        </w:rPr>
        <w:tab/>
        <w:t>В сфере здравоохранения в 2014-2018 годы продолжалась работа по укреплению методического руководства сетью медицинских учреждений со стороны администрации ГБУЗ Новосибирской области «Тогучинская ЦРБ» (далее — Тогучинская ЦРБ), по повышению квалификации медицинских работников, обучению персонала с целью освоения новых методик и медицинских технологий, решению кадровых вопросов</w:t>
      </w:r>
      <w:r>
        <w:rPr>
          <w:rFonts w:ascii="Times New Roman" w:hAnsi="Times New Roman" w:cs="Times New Roman"/>
        </w:rPr>
        <w:t xml:space="preserve">. </w:t>
      </w:r>
    </w:p>
    <w:p w:rsidR="00B16959" w:rsidRDefault="008100A1">
      <w:pPr>
        <w:spacing w:line="240" w:lineRule="auto"/>
        <w:jc w:val="both"/>
      </w:pPr>
      <w:r>
        <w:rPr>
          <w:rFonts w:ascii="Times New Roman" w:hAnsi="Times New Roman" w:cs="Times New Roman"/>
          <w:sz w:val="28"/>
          <w:szCs w:val="28"/>
        </w:rPr>
        <w:tab/>
        <w:t>Структура Тогучинской ЦРБ включает 55 лечебно-профилактических учреждений, в том числе: 40 ФАП, 8 врачебных амбулаторий, 3 участковые больницы, Горновская больница, Противотуберкулезное амбулаторно-поликлиническое и стационарное отделения, Тогучинская ЦРБ.</w:t>
      </w:r>
    </w:p>
    <w:p w:rsidR="00B16959" w:rsidRDefault="008100A1">
      <w:pPr>
        <w:spacing w:line="240" w:lineRule="auto"/>
        <w:jc w:val="both"/>
        <w:rPr>
          <w:sz w:val="28"/>
          <w:szCs w:val="28"/>
        </w:rPr>
      </w:pPr>
      <w:r>
        <w:rPr>
          <w:rFonts w:ascii="Times New Roman" w:hAnsi="Times New Roman" w:cs="Times New Roman"/>
          <w:sz w:val="28"/>
          <w:szCs w:val="28"/>
        </w:rPr>
        <w:lastRenderedPageBreak/>
        <w:tab/>
        <w:t>В 2016 году проведены организационные мероприятиями по объединению службы трех постов по принятию вызовов и передаче их выездным бригадам.           В отделениях скорой и неотложной медицинской помощи была создана единая диспетчерская служба, которая объединили три поста скорой медицинской помощи (Горновская больница, Шахтинская участковая больница и Тогучинская центральная районная больница)</w:t>
      </w:r>
    </w:p>
    <w:p w:rsidR="00B16959" w:rsidRDefault="008100A1">
      <w:pPr>
        <w:spacing w:line="240" w:lineRule="auto"/>
        <w:jc w:val="both"/>
      </w:pPr>
      <w:r>
        <w:t xml:space="preserve">   </w:t>
      </w:r>
      <w:r>
        <w:tab/>
      </w:r>
      <w:r>
        <w:rPr>
          <w:rFonts w:ascii="Times New Roman" w:hAnsi="Times New Roman" w:cs="Times New Roman"/>
          <w:sz w:val="28"/>
          <w:szCs w:val="28"/>
        </w:rPr>
        <w:t>Специализированная медицинская помощь оказывается в стационарах района по 14 специальностям, амбулаторно-поликлиническая помощь в специализированных кабинетах поликлиник по 25 специальностям.</w:t>
      </w:r>
    </w:p>
    <w:p w:rsidR="00B16959" w:rsidRDefault="008100A1">
      <w:pPr>
        <w:keepNext/>
        <w:spacing w:line="240" w:lineRule="auto"/>
        <w:jc w:val="both"/>
        <w:outlineLvl w:val="1"/>
      </w:pPr>
      <w:r>
        <w:rPr>
          <w:rFonts w:ascii="Times New Roman" w:eastAsia="Times New Roman" w:hAnsi="Times New Roman" w:cs="Times New Roman"/>
          <w:sz w:val="28"/>
          <w:szCs w:val="28"/>
          <w:lang w:eastAsia="ru-RU"/>
        </w:rPr>
        <w:tab/>
        <w:t xml:space="preserve">Продолжается работа по развитию доступности амбулаторно-поликлинической помощи, а именно: открытие кабинета доврачебного приема, выезд при необходимости узких специалистов на дом, открытие кабинета социально-психологической помощи для несовершеннолетних. </w:t>
      </w:r>
    </w:p>
    <w:p w:rsidR="00B16959" w:rsidRDefault="008100A1">
      <w:pPr>
        <w:spacing w:line="240" w:lineRule="auto"/>
        <w:jc w:val="both"/>
        <w:outlineLvl w:val="1"/>
      </w:pPr>
      <w:r>
        <w:rPr>
          <w:rFonts w:ascii="Times New Roman" w:eastAsia="Times New Roman" w:hAnsi="Times New Roman" w:cs="Times New Roman"/>
          <w:sz w:val="28"/>
          <w:szCs w:val="28"/>
          <w:lang w:eastAsia="ru-RU"/>
        </w:rPr>
        <w:tab/>
        <w:t xml:space="preserve">В целях повышения доступности медицинской помощи жителям села в Тогучинском районе продолжает работу передвижная врачебная амбулатория, которая выезжает в сельские населенные пункты в соответствии с графиком. В работе принимают участие терапевты, педиатры, стоматологи, неврологи, проводится запись ЭКГ, лабораторное обследование, выписка льготных рецептов. </w:t>
      </w:r>
    </w:p>
    <w:p w:rsidR="00B16959" w:rsidRDefault="008100A1">
      <w:pPr>
        <w:shd w:val="clear" w:color="auto" w:fill="FFFFFF" w:themeFill="background1"/>
        <w:tabs>
          <w:tab w:val="left" w:pos="5940"/>
          <w:tab w:val="left" w:pos="6375"/>
        </w:tabs>
        <w:spacing w:line="240" w:lineRule="auto"/>
        <w:jc w:val="both"/>
        <w:outlineLvl w:val="1"/>
      </w:pPr>
      <w:r>
        <w:rPr>
          <w:rFonts w:ascii="Times New Roman" w:eastAsia="Times New Roman" w:hAnsi="Times New Roman" w:cs="Times New Roman"/>
          <w:sz w:val="28"/>
          <w:szCs w:val="28"/>
          <w:lang w:eastAsia="ru-RU"/>
        </w:rPr>
        <w:t xml:space="preserve">       </w:t>
      </w:r>
      <w:r w:rsidR="004A1CE8" w:rsidRPr="004A1C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Была оптимизирована система выдачи льготных лекарств, создана аптечная сеть, позволяющая экономить бюджетные средства. </w:t>
      </w:r>
    </w:p>
    <w:p w:rsidR="00B16959" w:rsidRDefault="008100A1">
      <w:pPr>
        <w:shd w:val="clear" w:color="auto" w:fill="FFFFFF" w:themeFill="background1"/>
        <w:spacing w:line="240" w:lineRule="auto"/>
        <w:jc w:val="both"/>
      </w:pPr>
      <w:r>
        <w:rPr>
          <w:rFonts w:ascii="Times New Roman" w:hAnsi="Times New Roman" w:cs="Times New Roman"/>
          <w:sz w:val="28"/>
          <w:szCs w:val="28"/>
        </w:rPr>
        <w:tab/>
      </w:r>
      <w:r>
        <w:rPr>
          <w:rFonts w:ascii="Times New Roman" w:hAnsi="Times New Roman"/>
          <w:sz w:val="28"/>
          <w:szCs w:val="28"/>
        </w:rPr>
        <w:t xml:space="preserve">Благодаря улучшению материально-технической базы, планомерной и слаженной работе учреждений здравоохранения, удалось снизить показатели смертности по ряду заболеваний. </w:t>
      </w:r>
      <w:r>
        <w:rPr>
          <w:rFonts w:ascii="Times New Roman" w:hAnsi="Times New Roman" w:cs="Times New Roman"/>
          <w:sz w:val="28"/>
          <w:szCs w:val="28"/>
        </w:rPr>
        <w:t>За 6 месяцев 2018 года наблюдается снижение смертности по старости на 6%, уменьшение смертности от травм на 1,7 % по сравнению с 2017 годом.</w:t>
      </w:r>
      <w:r>
        <w:rPr>
          <w:rFonts w:ascii="Times New Roman" w:hAnsi="Times New Roman" w:cs="Times New Roman"/>
          <w:b/>
          <w:bCs/>
          <w:sz w:val="28"/>
          <w:szCs w:val="28"/>
        </w:rPr>
        <w:t xml:space="preserve"> </w:t>
      </w:r>
      <w:r>
        <w:rPr>
          <w:rFonts w:ascii="Times New Roman" w:hAnsi="Times New Roman"/>
          <w:sz w:val="28"/>
          <w:szCs w:val="28"/>
        </w:rPr>
        <w:t xml:space="preserve">Большое внимание уделяется профилактике заболеваний и пропаганде здорового образа жизни. </w:t>
      </w:r>
    </w:p>
    <w:p w:rsidR="00B16959" w:rsidRDefault="008100A1">
      <w:pPr>
        <w:tabs>
          <w:tab w:val="left" w:pos="5940"/>
          <w:tab w:val="left" w:pos="6375"/>
        </w:tabs>
        <w:spacing w:line="240" w:lineRule="auto"/>
        <w:jc w:val="both"/>
      </w:pPr>
      <w:r>
        <w:rPr>
          <w:rFonts w:ascii="Times New Roman" w:hAnsi="Times New Roman"/>
          <w:sz w:val="28"/>
          <w:szCs w:val="28"/>
        </w:rPr>
        <w:t xml:space="preserve">  </w:t>
      </w:r>
      <w:r w:rsidR="004A1CE8" w:rsidRPr="004A1CE8">
        <w:rPr>
          <w:rFonts w:ascii="Times New Roman" w:hAnsi="Times New Roman"/>
          <w:sz w:val="28"/>
          <w:szCs w:val="28"/>
        </w:rPr>
        <w:t xml:space="preserve">        </w:t>
      </w:r>
      <w:r>
        <w:rPr>
          <w:rFonts w:ascii="Times New Roman" w:hAnsi="Times New Roman" w:cs="Times New Roman"/>
          <w:sz w:val="28"/>
          <w:szCs w:val="28"/>
        </w:rPr>
        <w:t xml:space="preserve">В учреждениях здравоохранения Тогучинского района работает                              945 человек, из них 110 врачей, 370 средних медицинских работников. </w:t>
      </w:r>
    </w:p>
    <w:p w:rsidR="00B16959" w:rsidRDefault="008100A1">
      <w:pPr>
        <w:shd w:val="clear" w:color="auto" w:fill="FFFFFF" w:themeFill="background1"/>
        <w:tabs>
          <w:tab w:val="left" w:pos="5940"/>
          <w:tab w:val="left" w:pos="6375"/>
        </w:tabs>
        <w:spacing w:line="240" w:lineRule="auto"/>
        <w:jc w:val="both"/>
      </w:pPr>
      <w:r>
        <w:rPr>
          <w:rFonts w:ascii="Times New Roman" w:hAnsi="Times New Roman" w:cs="Times New Roman"/>
          <w:sz w:val="28"/>
          <w:szCs w:val="28"/>
        </w:rPr>
        <w:t xml:space="preserve">    </w:t>
      </w:r>
      <w:r w:rsidR="004A1CE8" w:rsidRPr="004A1CE8">
        <w:rPr>
          <w:rFonts w:ascii="Times New Roman" w:hAnsi="Times New Roman" w:cs="Times New Roman"/>
          <w:sz w:val="28"/>
          <w:szCs w:val="28"/>
        </w:rPr>
        <w:t xml:space="preserve">      </w:t>
      </w:r>
      <w:r>
        <w:rPr>
          <w:rFonts w:ascii="Times New Roman" w:hAnsi="Times New Roman" w:cs="Times New Roman"/>
          <w:sz w:val="28"/>
          <w:szCs w:val="28"/>
        </w:rPr>
        <w:t>Укомплектованность штатных должностей физическими лицами врачей составляет 90,6 %, средним медицинским персоналом – 88,9 %.</w:t>
      </w:r>
    </w:p>
    <w:p w:rsidR="00B16959" w:rsidRDefault="008100A1">
      <w:pPr>
        <w:shd w:val="clear" w:color="auto" w:fill="FFFFFF" w:themeFill="background1"/>
        <w:tabs>
          <w:tab w:val="left" w:pos="5940"/>
          <w:tab w:val="left" w:pos="6375"/>
        </w:tabs>
        <w:spacing w:line="240" w:lineRule="auto"/>
        <w:jc w:val="both"/>
      </w:pPr>
      <w:r>
        <w:rPr>
          <w:rFonts w:ascii="Times New Roman" w:hAnsi="Times New Roman" w:cs="Times New Roman"/>
          <w:sz w:val="28"/>
          <w:szCs w:val="28"/>
        </w:rPr>
        <w:t xml:space="preserve">   </w:t>
      </w:r>
      <w:r w:rsidR="004A1CE8" w:rsidRPr="004A1CE8">
        <w:rPr>
          <w:rFonts w:ascii="Times New Roman" w:hAnsi="Times New Roman" w:cs="Times New Roman"/>
          <w:sz w:val="28"/>
          <w:szCs w:val="28"/>
        </w:rPr>
        <w:t xml:space="preserve">       </w:t>
      </w:r>
      <w:r>
        <w:rPr>
          <w:rFonts w:ascii="Times New Roman" w:hAnsi="Times New Roman" w:cs="Times New Roman"/>
          <w:sz w:val="28"/>
          <w:szCs w:val="28"/>
        </w:rPr>
        <w:t>Решались вопросы обеспечения здравоохранения квалифицированными кадрами. В 2014 - 2017 годах в район прибыло 41 врач, в т.ч. по федеральной программе «Земский доктор» получили поддержку 15 врачей.</w:t>
      </w:r>
      <w:r>
        <w:rPr>
          <w:rFonts w:cs="Times New Roman"/>
          <w:sz w:val="28"/>
          <w:szCs w:val="28"/>
        </w:rPr>
        <w:t xml:space="preserve"> </w:t>
      </w:r>
    </w:p>
    <w:p w:rsidR="00B16959" w:rsidRDefault="008100A1">
      <w:pPr>
        <w:tabs>
          <w:tab w:val="left" w:pos="5940"/>
          <w:tab w:val="left" w:pos="6375"/>
        </w:tabs>
        <w:spacing w:line="240" w:lineRule="auto"/>
        <w:jc w:val="both"/>
      </w:pPr>
      <w:r>
        <w:rPr>
          <w:rFonts w:ascii="Times New Roman" w:hAnsi="Times New Roman"/>
          <w:sz w:val="28"/>
          <w:szCs w:val="28"/>
        </w:rPr>
        <w:t xml:space="preserve">    </w:t>
      </w:r>
      <w:r w:rsidR="004A1CE8" w:rsidRPr="004A1CE8">
        <w:rPr>
          <w:rFonts w:ascii="Times New Roman" w:hAnsi="Times New Roman"/>
          <w:sz w:val="28"/>
          <w:szCs w:val="28"/>
        </w:rPr>
        <w:t xml:space="preserve">      </w:t>
      </w:r>
      <w:r>
        <w:rPr>
          <w:rFonts w:ascii="Times New Roman" w:hAnsi="Times New Roman"/>
          <w:sz w:val="28"/>
          <w:szCs w:val="28"/>
        </w:rPr>
        <w:t>Проводилась работа по укреплению материально-технической базы, по  реконструкции и модернизации медицинских учреждений.</w:t>
      </w:r>
    </w:p>
    <w:p w:rsidR="00B16959" w:rsidRDefault="008100A1" w:rsidP="00DB6A35">
      <w:pPr>
        <w:spacing w:line="240" w:lineRule="auto"/>
        <w:ind w:firstLine="709"/>
        <w:jc w:val="both"/>
        <w:rPr>
          <w:rFonts w:ascii="Times New Roman" w:hAnsi="Times New Roman"/>
          <w:sz w:val="28"/>
          <w:szCs w:val="28"/>
        </w:rPr>
      </w:pPr>
      <w:r>
        <w:rPr>
          <w:rFonts w:ascii="Times New Roman" w:hAnsi="Times New Roman" w:cs="Times New Roman"/>
          <w:sz w:val="28"/>
          <w:szCs w:val="28"/>
        </w:rPr>
        <w:t>Были проведены капитальные ремонты в Янченковской, Сурковской, Киикской, Буготакской, Завьяловской врачебных амбулаториях, в участковых больницах п. Шахта, с. Вассино, в здании детского, акушерского отделениях, первично-сосудистого, п</w:t>
      </w:r>
      <w:r>
        <w:rPr>
          <w:rFonts w:ascii="Times New Roman" w:hAnsi="Times New Roman" w:cs="Times New Roman"/>
          <w:sz w:val="28"/>
        </w:rPr>
        <w:t xml:space="preserve">ротивотуберкулезного </w:t>
      </w:r>
      <w:r>
        <w:rPr>
          <w:rFonts w:ascii="Times New Roman" w:hAnsi="Times New Roman" w:cs="Times New Roman"/>
          <w:sz w:val="28"/>
          <w:szCs w:val="28"/>
        </w:rPr>
        <w:t>отделений Тогучинской ЦРБ, Горновской больнице</w:t>
      </w:r>
      <w:r w:rsidR="00694868">
        <w:rPr>
          <w:rFonts w:ascii="Times New Roman" w:hAnsi="Times New Roman" w:cs="Times New Roman"/>
          <w:sz w:val="28"/>
          <w:szCs w:val="28"/>
        </w:rPr>
        <w:t xml:space="preserve">, </w:t>
      </w:r>
      <w:r w:rsidR="00DB6A35">
        <w:rPr>
          <w:rFonts w:ascii="Times New Roman" w:hAnsi="Times New Roman" w:cs="Times New Roman"/>
          <w:sz w:val="28"/>
          <w:szCs w:val="28"/>
        </w:rPr>
        <w:t>финансирование составило</w:t>
      </w:r>
      <w:r>
        <w:rPr>
          <w:rFonts w:ascii="Times New Roman" w:hAnsi="Times New Roman" w:cs="Times New Roman"/>
          <w:sz w:val="28"/>
          <w:szCs w:val="28"/>
        </w:rPr>
        <w:t xml:space="preserve"> 6,6 млн.руб. бюджетных средств. В 2018 году запланированы капитальные ремонты на сумму 8620 тыс. руб.</w:t>
      </w:r>
    </w:p>
    <w:p w:rsidR="00B16959" w:rsidRDefault="008100A1">
      <w:pPr>
        <w:widowControl w:val="0"/>
        <w:spacing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b/>
      </w:r>
      <w:r>
        <w:rPr>
          <w:rFonts w:ascii="Times New Roman" w:hAnsi="Times New Roman" w:cs="Times New Roman"/>
          <w:sz w:val="28"/>
          <w:szCs w:val="28"/>
        </w:rPr>
        <w:t>Выполнялись текущие ремонты во всех структурных подразделениях, в т.ч. в детском, хирургическом, акушерском отделениях Тогучинской ЦРБ, ремонт пищеблока Горновской больницы</w:t>
      </w:r>
      <w:r w:rsidR="00694868">
        <w:rPr>
          <w:rFonts w:ascii="Times New Roman" w:hAnsi="Times New Roman" w:cs="Times New Roman"/>
          <w:sz w:val="28"/>
          <w:szCs w:val="28"/>
        </w:rPr>
        <w:t xml:space="preserve">, </w:t>
      </w:r>
      <w:r w:rsidR="00DB6A35">
        <w:rPr>
          <w:rFonts w:ascii="Times New Roman" w:hAnsi="Times New Roman" w:cs="Times New Roman"/>
          <w:sz w:val="28"/>
          <w:szCs w:val="28"/>
        </w:rPr>
        <w:t xml:space="preserve">финансирование составило </w:t>
      </w:r>
      <w:r>
        <w:rPr>
          <w:rFonts w:ascii="Times New Roman" w:hAnsi="Times New Roman" w:cs="Times New Roman"/>
          <w:sz w:val="28"/>
          <w:szCs w:val="28"/>
        </w:rPr>
        <w:t xml:space="preserve">более 7,2 млн. руб.  </w:t>
      </w:r>
      <w:r>
        <w:rPr>
          <w:rFonts w:ascii="Times New Roman" w:hAnsi="Times New Roman" w:cs="Times New Roman"/>
          <w:sz w:val="28"/>
          <w:szCs w:val="28"/>
        </w:rPr>
        <w:lastRenderedPageBreak/>
        <w:t>бюджетных средств. В 2018 году планируется ремонт детской поликлиники в рамках программы «Бережливая поликлиника» - на 5 млн. руб.</w:t>
      </w:r>
    </w:p>
    <w:p w:rsidR="00B16959" w:rsidRDefault="008100A1">
      <w:pPr>
        <w:shd w:val="clear" w:color="auto" w:fill="FFFFFF" w:themeFill="background1"/>
        <w:tabs>
          <w:tab w:val="left" w:pos="5940"/>
          <w:tab w:val="left" w:pos="6375"/>
        </w:tabs>
        <w:spacing w:line="240" w:lineRule="auto"/>
        <w:jc w:val="both"/>
        <w:rPr>
          <w:rFonts w:ascii="Times New Roman" w:hAnsi="Times New Roman"/>
          <w:sz w:val="28"/>
          <w:szCs w:val="28"/>
        </w:rPr>
      </w:pPr>
      <w:r>
        <w:rPr>
          <w:rFonts w:ascii="Times New Roman" w:hAnsi="Times New Roman" w:cs="Times New Roman"/>
          <w:sz w:val="28"/>
          <w:szCs w:val="28"/>
        </w:rPr>
        <w:t xml:space="preserve">       </w:t>
      </w:r>
      <w:r w:rsidR="004A1CE8" w:rsidRPr="004A1CE8">
        <w:rPr>
          <w:rFonts w:ascii="Times New Roman" w:hAnsi="Times New Roman" w:cs="Times New Roman"/>
          <w:sz w:val="28"/>
          <w:szCs w:val="28"/>
        </w:rPr>
        <w:t xml:space="preserve">   </w:t>
      </w:r>
      <w:r>
        <w:rPr>
          <w:rFonts w:ascii="Times New Roman" w:hAnsi="Times New Roman" w:cs="Times New Roman"/>
          <w:sz w:val="28"/>
          <w:szCs w:val="28"/>
        </w:rPr>
        <w:t xml:space="preserve">В 2016-2017 г. введены в эксплуатацию модульные Кудельно-Ключевской, Владимировский фельдшерско-акушерские пункты. </w:t>
      </w:r>
    </w:p>
    <w:p w:rsidR="00B16959" w:rsidRDefault="008100A1">
      <w:pPr>
        <w:tabs>
          <w:tab w:val="left" w:pos="5940"/>
          <w:tab w:val="left" w:pos="6375"/>
        </w:tabs>
        <w:spacing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A1CE8" w:rsidRPr="004A1CE8">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Для строительства модульных фельдшерско-акушерских пунктов оформлены земельные участки для бессрочного пользования ГБУЗ НСО  «Тогучинская ЦРБ» (Шмаковский, Юртовский, Кудринский, Ново-Абышевский, Зареченский) продолжается работа по оформлению земельных участков в собственность Новосибирской области. </w:t>
      </w:r>
    </w:p>
    <w:p w:rsidR="00B16959" w:rsidRDefault="008100A1">
      <w:pPr>
        <w:spacing w:line="240" w:lineRule="auto"/>
        <w:jc w:val="both"/>
        <w:rPr>
          <w:rFonts w:ascii="Times New Roman" w:hAnsi="Times New Roman"/>
          <w:sz w:val="28"/>
          <w:szCs w:val="28"/>
        </w:rPr>
      </w:pPr>
      <w:r>
        <w:rPr>
          <w:rFonts w:ascii="Times New Roman" w:hAnsi="Times New Roman" w:cs="Times New Roman"/>
          <w:sz w:val="28"/>
          <w:szCs w:val="28"/>
        </w:rPr>
        <w:tab/>
        <w:t>Поступление основных фондов (оборудование) за счет всех источников финансирования составило почти 28,6 млн. руб., в т.ч. на оборудование для Кудельно-Ключевской ФАП (по целевой программе «Укрепление материально-технической базы государственных учреждений, подведомственных министерству здравоохранения Новосибирской области»).</w:t>
      </w:r>
    </w:p>
    <w:p w:rsidR="00B16959" w:rsidRDefault="008100A1">
      <w:pPr>
        <w:spacing w:line="240" w:lineRule="auto"/>
        <w:ind w:firstLine="708"/>
        <w:jc w:val="both"/>
        <w:rPr>
          <w:rFonts w:ascii="Times New Roman" w:hAnsi="Times New Roman"/>
          <w:sz w:val="28"/>
          <w:szCs w:val="28"/>
        </w:rPr>
      </w:pPr>
      <w:r>
        <w:rPr>
          <w:rFonts w:ascii="Times New Roman" w:hAnsi="Times New Roman" w:cs="Times New Roman"/>
          <w:sz w:val="28"/>
          <w:szCs w:val="28"/>
        </w:rPr>
        <w:tab/>
      </w:r>
      <w:bookmarkStart w:id="1" w:name="__DdeLink__12523_1380722568"/>
      <w:r>
        <w:rPr>
          <w:rFonts w:ascii="Times New Roman" w:hAnsi="Times New Roman" w:cs="Times New Roman"/>
          <w:sz w:val="28"/>
          <w:szCs w:val="28"/>
        </w:rPr>
        <w:t xml:space="preserve">Проводилось обновление санитарного транспорта, приобретены                         5 автомобилей скорой медицинской помощи </w:t>
      </w:r>
      <w:bookmarkEnd w:id="1"/>
      <w:r>
        <w:rPr>
          <w:rFonts w:ascii="Times New Roman" w:hAnsi="Times New Roman" w:cs="Times New Roman"/>
          <w:sz w:val="28"/>
          <w:szCs w:val="28"/>
        </w:rPr>
        <w:t xml:space="preserve">на сумму 8544,3 тыс. руб. </w:t>
      </w:r>
    </w:p>
    <w:p w:rsidR="00B16959" w:rsidRDefault="008100A1">
      <w:pPr>
        <w:spacing w:line="240" w:lineRule="auto"/>
        <w:jc w:val="both"/>
        <w:rPr>
          <w:rFonts w:ascii="Times New Roman" w:hAnsi="Times New Roman"/>
          <w:sz w:val="28"/>
          <w:szCs w:val="28"/>
        </w:rPr>
      </w:pPr>
      <w:r>
        <w:rPr>
          <w:rFonts w:ascii="Times New Roman" w:hAnsi="Times New Roman" w:cs="Times New Roman"/>
          <w:sz w:val="28"/>
          <w:szCs w:val="28"/>
        </w:rPr>
        <w:tab/>
        <w:t>По целевой программе «Оснащение государственных учреждений Новосибирской области современным медицинским оборудованием (в том числе для оказания высокотехнологичной медицинской помощи), техническим, бытовым и прочим оборудованием, мебелью, оргтехникой, специальной литературой» - оснащен мебелью и оборудованием Владимировский ФАП в сумме 2893,8 тыс. руб.</w:t>
      </w:r>
    </w:p>
    <w:p w:rsidR="00B16959" w:rsidRDefault="00B16959">
      <w:pPr>
        <w:spacing w:line="240" w:lineRule="auto"/>
        <w:jc w:val="both"/>
        <w:rPr>
          <w:rFonts w:ascii="Times New Roman" w:hAnsi="Times New Roman" w:cs="Times New Roman"/>
          <w:b/>
          <w:bCs/>
          <w:sz w:val="28"/>
          <w:szCs w:val="28"/>
        </w:rPr>
      </w:pPr>
    </w:p>
    <w:p w:rsidR="00B16959" w:rsidRDefault="0087574D">
      <w:pPr>
        <w:spacing w:line="240" w:lineRule="auto"/>
        <w:rPr>
          <w:rFonts w:ascii="Times New Roman" w:hAnsi="Times New Roman"/>
          <w:sz w:val="28"/>
          <w:szCs w:val="28"/>
        </w:rPr>
      </w:pPr>
      <w:r>
        <w:rPr>
          <w:rFonts w:ascii="Times New Roman" w:hAnsi="Times New Roman" w:cs="Times New Roman"/>
          <w:b/>
          <w:bCs/>
          <w:sz w:val="28"/>
          <w:szCs w:val="28"/>
        </w:rPr>
        <w:t>Культура</w:t>
      </w:r>
    </w:p>
    <w:p w:rsidR="00B16959" w:rsidRDefault="00B16959">
      <w:pPr>
        <w:pStyle w:val="afd"/>
        <w:rPr>
          <w:i/>
          <w:iCs/>
          <w:szCs w:val="28"/>
        </w:rPr>
      </w:pPr>
    </w:p>
    <w:p w:rsidR="00B16959" w:rsidRDefault="008100A1">
      <w:pPr>
        <w:spacing w:line="240" w:lineRule="auto"/>
        <w:jc w:val="both"/>
        <w:rPr>
          <w:rFonts w:ascii="Times New Roman" w:hAnsi="Times New Roman"/>
          <w:sz w:val="28"/>
          <w:szCs w:val="28"/>
        </w:rPr>
      </w:pPr>
      <w:r>
        <w:rPr>
          <w:rFonts w:ascii="Times New Roman" w:hAnsi="Times New Roman" w:cs="Times New Roman"/>
          <w:b/>
          <w:i/>
          <w:iCs/>
          <w:sz w:val="28"/>
          <w:szCs w:val="28"/>
        </w:rPr>
        <w:t xml:space="preserve">       </w:t>
      </w:r>
      <w:r>
        <w:rPr>
          <w:rFonts w:ascii="Times New Roman" w:hAnsi="Times New Roman" w:cs="Times New Roman"/>
          <w:b/>
          <w:i/>
          <w:iCs/>
          <w:sz w:val="28"/>
          <w:szCs w:val="28"/>
        </w:rPr>
        <w:tab/>
        <w:t xml:space="preserve"> </w:t>
      </w:r>
      <w:r>
        <w:rPr>
          <w:rFonts w:ascii="Times New Roman" w:hAnsi="Times New Roman"/>
          <w:sz w:val="28"/>
          <w:szCs w:val="28"/>
        </w:rPr>
        <w:t>Численность муниципальных учреждений культуры, расположенных в Тогучинском районе, составляет: 23 культурно-досуговых центра (в составе которых 30 Домов культуры и 15 клубов, 2 библиотеки, 22 киноустановки), Тогучинской централизованной библиотечной системы (в составе которой                 34 филиала), 2 школы дополнительного образования (</w:t>
      </w:r>
      <w:r w:rsidR="007871EE">
        <w:rPr>
          <w:rFonts w:ascii="Times New Roman" w:hAnsi="Times New Roman"/>
          <w:sz w:val="28"/>
          <w:szCs w:val="28"/>
        </w:rPr>
        <w:t>МКУ ДО Тогучинского района «М</w:t>
      </w:r>
      <w:r w:rsidR="007871EE">
        <w:rPr>
          <w:rFonts w:ascii="Times New Roman" w:hAnsi="Times New Roman" w:cs="Times New Roman"/>
          <w:sz w:val="28"/>
          <w:szCs w:val="28"/>
        </w:rPr>
        <w:t>узыкальная школа г. Тогучин»</w:t>
      </w:r>
      <w:r>
        <w:rPr>
          <w:rFonts w:ascii="Times New Roman" w:hAnsi="Times New Roman" w:cs="Times New Roman"/>
          <w:sz w:val="28"/>
          <w:szCs w:val="28"/>
        </w:rPr>
        <w:t xml:space="preserve"> и </w:t>
      </w:r>
      <w:r w:rsidR="007871EE">
        <w:rPr>
          <w:rFonts w:ascii="Times New Roman" w:hAnsi="Times New Roman"/>
          <w:sz w:val="28"/>
          <w:szCs w:val="28"/>
        </w:rPr>
        <w:t>МКУ ДО Тогучинского района</w:t>
      </w:r>
      <w:r w:rsidR="007871EE">
        <w:rPr>
          <w:rFonts w:ascii="Times New Roman" w:hAnsi="Times New Roman" w:cs="Times New Roman"/>
          <w:sz w:val="28"/>
          <w:szCs w:val="28"/>
        </w:rPr>
        <w:t xml:space="preserve"> «Ш</w:t>
      </w:r>
      <w:r>
        <w:rPr>
          <w:rFonts w:ascii="Times New Roman" w:hAnsi="Times New Roman" w:cs="Times New Roman"/>
          <w:sz w:val="28"/>
          <w:szCs w:val="28"/>
        </w:rPr>
        <w:t>кола искусств р.п. Горный</w:t>
      </w:r>
      <w:r w:rsidR="007871EE">
        <w:rPr>
          <w:rFonts w:ascii="Times New Roman" w:hAnsi="Times New Roman" w:cs="Times New Roman"/>
          <w:sz w:val="28"/>
          <w:szCs w:val="28"/>
        </w:rPr>
        <w:t>»</w:t>
      </w:r>
      <w:r>
        <w:rPr>
          <w:rFonts w:ascii="Times New Roman" w:hAnsi="Times New Roman"/>
          <w:sz w:val="28"/>
          <w:szCs w:val="28"/>
        </w:rPr>
        <w:t>).</w:t>
      </w:r>
    </w:p>
    <w:p w:rsidR="00B16959" w:rsidRDefault="008100A1">
      <w:pPr>
        <w:widowControl w:val="0"/>
        <w:spacing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На территории Тогучинского района имеется 6 недвижимых памятников истории и культуры.</w:t>
      </w:r>
    </w:p>
    <w:p w:rsidR="00B16959" w:rsidRDefault="008100A1">
      <w:pPr>
        <w:widowControl w:val="0"/>
        <w:spacing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cs="Times New Roman"/>
          <w:sz w:val="28"/>
          <w:szCs w:val="28"/>
        </w:rPr>
        <w:t xml:space="preserve">Основная деятельность учреждений культуры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 xml:space="preserve">района была направлена на организацию досуга жителей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района, вовлечению их в культурную жизнь, развитие народного художественного творчества, патриотическое и нравственное воспитание детей и молодёжи.</w:t>
      </w:r>
    </w:p>
    <w:p w:rsidR="00B16959" w:rsidRDefault="008100A1">
      <w:pPr>
        <w:widowControl w:val="0"/>
        <w:spacing w:line="240" w:lineRule="auto"/>
        <w:jc w:val="both"/>
        <w:rPr>
          <w:rFonts w:ascii="Times New Roman" w:hAnsi="Times New Roman"/>
          <w:sz w:val="28"/>
          <w:szCs w:val="28"/>
        </w:rPr>
      </w:pPr>
      <w:r>
        <w:rPr>
          <w:rFonts w:ascii="Times New Roman" w:hAnsi="Times New Roman"/>
          <w:i/>
          <w:iCs/>
          <w:sz w:val="28"/>
          <w:szCs w:val="28"/>
        </w:rPr>
        <w:tab/>
      </w:r>
      <w:r>
        <w:rPr>
          <w:rFonts w:ascii="Times New Roman" w:hAnsi="Times New Roman"/>
          <w:sz w:val="28"/>
          <w:szCs w:val="28"/>
        </w:rPr>
        <w:t>Учреждения культуры общедоступны, приближены к местам проживания жителей Тогучинского района</w:t>
      </w:r>
      <w:r w:rsidR="00A130D1">
        <w:rPr>
          <w:rFonts w:ascii="Times New Roman" w:hAnsi="Times New Roman"/>
          <w:sz w:val="28"/>
          <w:szCs w:val="28"/>
        </w:rPr>
        <w:t xml:space="preserve">, </w:t>
      </w:r>
      <w:r w:rsidRPr="00F14279">
        <w:rPr>
          <w:rFonts w:ascii="Times New Roman" w:hAnsi="Times New Roman"/>
          <w:sz w:val="28"/>
          <w:szCs w:val="28"/>
        </w:rPr>
        <w:t>оказывают</w:t>
      </w:r>
      <w:r w:rsidR="00A130D1" w:rsidRPr="00F14279">
        <w:rPr>
          <w:rFonts w:ascii="Times New Roman" w:hAnsi="Times New Roman"/>
          <w:sz w:val="28"/>
          <w:szCs w:val="28"/>
        </w:rPr>
        <w:t>ся</w:t>
      </w:r>
      <w:r w:rsidRPr="00F14279">
        <w:rPr>
          <w:rFonts w:ascii="Times New Roman" w:hAnsi="Times New Roman"/>
          <w:sz w:val="28"/>
          <w:szCs w:val="28"/>
        </w:rPr>
        <w:t xml:space="preserve"> услуги,</w:t>
      </w:r>
      <w:r>
        <w:rPr>
          <w:rFonts w:ascii="Times New Roman" w:hAnsi="Times New Roman"/>
          <w:sz w:val="28"/>
          <w:szCs w:val="28"/>
        </w:rPr>
        <w:t xml:space="preserve"> направленные на удовлетворение культурных потребностей населения Тогучинского района. </w:t>
      </w:r>
    </w:p>
    <w:p w:rsidR="00B16959" w:rsidRDefault="008100A1">
      <w:pPr>
        <w:spacing w:line="240" w:lineRule="auto"/>
        <w:jc w:val="both"/>
        <w:rPr>
          <w:rFonts w:ascii="Times New Roman" w:hAnsi="Times New Roman"/>
          <w:sz w:val="28"/>
          <w:szCs w:val="28"/>
        </w:rPr>
      </w:pPr>
      <w:r>
        <w:rPr>
          <w:rFonts w:ascii="Times New Roman" w:hAnsi="Times New Roman"/>
          <w:sz w:val="28"/>
          <w:szCs w:val="28"/>
        </w:rPr>
        <w:tab/>
        <w:t>Количество творческих кружков и любительских клубных объединений учреждений культуры района увеличи</w:t>
      </w:r>
      <w:r w:rsidR="002360C9">
        <w:rPr>
          <w:rFonts w:ascii="Times New Roman" w:hAnsi="Times New Roman"/>
          <w:sz w:val="28"/>
          <w:szCs w:val="28"/>
        </w:rPr>
        <w:t xml:space="preserve">лось </w:t>
      </w:r>
      <w:r>
        <w:rPr>
          <w:rFonts w:ascii="Times New Roman" w:hAnsi="Times New Roman"/>
          <w:sz w:val="28"/>
          <w:szCs w:val="28"/>
        </w:rPr>
        <w:t xml:space="preserve">с 395 в 2014 году до 460 в 2018 году, что составит 16,5 %, соответственно увеличится на 22,2% количество участников </w:t>
      </w:r>
      <w:r>
        <w:rPr>
          <w:rFonts w:ascii="Times New Roman" w:hAnsi="Times New Roman"/>
          <w:sz w:val="28"/>
          <w:szCs w:val="28"/>
        </w:rPr>
        <w:lastRenderedPageBreak/>
        <w:t xml:space="preserve">клубных кружков и объединений с 5513 человек в 2014 году до 6736 человек в 2018 году. </w:t>
      </w:r>
    </w:p>
    <w:p w:rsidR="00B16959" w:rsidRDefault="008100A1">
      <w:pPr>
        <w:spacing w:after="5" w:line="247" w:lineRule="auto"/>
        <w:ind w:left="-15" w:right="71" w:firstLine="710"/>
        <w:jc w:val="both"/>
        <w:rPr>
          <w:rFonts w:ascii="Times New Roman" w:hAnsi="Times New Roman"/>
          <w:sz w:val="28"/>
          <w:szCs w:val="28"/>
        </w:rPr>
      </w:pPr>
      <w:r>
        <w:rPr>
          <w:rFonts w:ascii="Times New Roman" w:hAnsi="Times New Roman"/>
          <w:sz w:val="28"/>
          <w:szCs w:val="28"/>
        </w:rPr>
        <w:t xml:space="preserve">Учреждениями культуры </w:t>
      </w:r>
      <w:r w:rsidR="00F214AA">
        <w:rPr>
          <w:rFonts w:ascii="Times New Roman" w:hAnsi="Times New Roman"/>
          <w:sz w:val="28"/>
          <w:szCs w:val="28"/>
        </w:rPr>
        <w:t xml:space="preserve">Тогучинского </w:t>
      </w:r>
      <w:r>
        <w:rPr>
          <w:rFonts w:ascii="Times New Roman" w:hAnsi="Times New Roman"/>
          <w:sz w:val="28"/>
          <w:szCs w:val="28"/>
        </w:rPr>
        <w:t xml:space="preserve">района ежегодно организовываются и проводятся культурно-массовые мероприятия: в 2014 году — 10725 мероприятий, в 2018 году — 13100, увеличение количества мероприятий – 22,2%.  Ежегодно на территории Тогучинского района количество концертов и спектаклей профессиональных творческих коллективов и театров г. Новосибирска, порядка 60, которые посетили в 2014 году 10304 зрителей, в 2018 году планируется порядка 16000 зрителей, что на 55,3% больше уровня 2014 года.  </w:t>
      </w:r>
    </w:p>
    <w:p w:rsidR="00B16959" w:rsidRDefault="008100A1">
      <w:pPr>
        <w:spacing w:after="5" w:line="247" w:lineRule="auto"/>
        <w:ind w:left="-15" w:right="71" w:firstLine="710"/>
        <w:jc w:val="both"/>
        <w:rPr>
          <w:rFonts w:ascii="Times New Roman" w:hAnsi="Times New Roman"/>
          <w:sz w:val="28"/>
          <w:szCs w:val="28"/>
        </w:rPr>
      </w:pPr>
      <w:r>
        <w:rPr>
          <w:rFonts w:ascii="Times New Roman" w:hAnsi="Times New Roman"/>
          <w:sz w:val="28"/>
          <w:szCs w:val="28"/>
        </w:rPr>
        <w:t>Каждый год увеличивается количество продемонстрированных киновидеосеансов, в 2014 г. - 1878, в 2018 году — 4800, увеличение в 3 раза связано с открытием в 2016-2017 годах 3</w:t>
      </w:r>
      <w:r>
        <w:rPr>
          <w:rFonts w:ascii="Times New Roman" w:hAnsi="Times New Roman"/>
          <w:sz w:val="28"/>
          <w:szCs w:val="28"/>
          <w:lang w:val="en-US"/>
        </w:rPr>
        <w:t>D</w:t>
      </w:r>
      <w:r>
        <w:rPr>
          <w:rFonts w:ascii="Times New Roman" w:hAnsi="Times New Roman"/>
          <w:sz w:val="28"/>
          <w:szCs w:val="28"/>
        </w:rPr>
        <w:t xml:space="preserve"> кинозалов в </w:t>
      </w:r>
      <w:r w:rsidR="002E0FE1">
        <w:rPr>
          <w:rFonts w:ascii="Times New Roman" w:hAnsi="Times New Roman"/>
          <w:sz w:val="28"/>
          <w:szCs w:val="28"/>
        </w:rPr>
        <w:t xml:space="preserve">МБУК Тогучинского района «Тогучинский </w:t>
      </w:r>
      <w:r>
        <w:rPr>
          <w:rFonts w:ascii="Times New Roman" w:hAnsi="Times New Roman"/>
          <w:sz w:val="28"/>
          <w:szCs w:val="28"/>
        </w:rPr>
        <w:t>КДЦ</w:t>
      </w:r>
      <w:r w:rsidR="002E0FE1">
        <w:rPr>
          <w:rFonts w:ascii="Times New Roman" w:hAnsi="Times New Roman"/>
          <w:sz w:val="28"/>
          <w:szCs w:val="28"/>
        </w:rPr>
        <w:t>»</w:t>
      </w:r>
      <w:r>
        <w:rPr>
          <w:rFonts w:ascii="Times New Roman" w:hAnsi="Times New Roman"/>
          <w:sz w:val="28"/>
          <w:szCs w:val="28"/>
        </w:rPr>
        <w:t xml:space="preserve"> и </w:t>
      </w:r>
      <w:r w:rsidR="0000016E">
        <w:rPr>
          <w:rFonts w:ascii="Times New Roman" w:hAnsi="Times New Roman"/>
          <w:sz w:val="28"/>
          <w:szCs w:val="28"/>
        </w:rPr>
        <w:t>МБУК Тогучинского района «</w:t>
      </w:r>
      <w:r>
        <w:rPr>
          <w:rFonts w:ascii="Times New Roman" w:hAnsi="Times New Roman"/>
          <w:sz w:val="28"/>
          <w:szCs w:val="28"/>
        </w:rPr>
        <w:t>Горновск</w:t>
      </w:r>
      <w:r w:rsidR="0000016E">
        <w:rPr>
          <w:rFonts w:ascii="Times New Roman" w:hAnsi="Times New Roman"/>
          <w:sz w:val="28"/>
          <w:szCs w:val="28"/>
        </w:rPr>
        <w:t>ий</w:t>
      </w:r>
      <w:r>
        <w:rPr>
          <w:rFonts w:ascii="Times New Roman" w:hAnsi="Times New Roman"/>
          <w:sz w:val="28"/>
          <w:szCs w:val="28"/>
        </w:rPr>
        <w:t xml:space="preserve"> КДЦ</w:t>
      </w:r>
      <w:r w:rsidR="0000016E">
        <w:rPr>
          <w:rFonts w:ascii="Times New Roman" w:hAnsi="Times New Roman"/>
          <w:sz w:val="28"/>
          <w:szCs w:val="28"/>
        </w:rPr>
        <w:t>»</w:t>
      </w:r>
      <w:r>
        <w:rPr>
          <w:rFonts w:ascii="Times New Roman" w:hAnsi="Times New Roman"/>
          <w:sz w:val="28"/>
          <w:szCs w:val="28"/>
        </w:rPr>
        <w:t xml:space="preserve">. </w:t>
      </w:r>
    </w:p>
    <w:p w:rsidR="00B16959" w:rsidRDefault="008100A1">
      <w:pPr>
        <w:spacing w:after="5" w:line="247" w:lineRule="auto"/>
        <w:ind w:left="-15" w:right="71"/>
        <w:jc w:val="both"/>
        <w:rPr>
          <w:rFonts w:ascii="Times New Roman" w:hAnsi="Times New Roman"/>
          <w:sz w:val="28"/>
          <w:szCs w:val="28"/>
        </w:rPr>
      </w:pPr>
      <w:r>
        <w:rPr>
          <w:rFonts w:ascii="Times New Roman" w:hAnsi="Times New Roman"/>
          <w:sz w:val="28"/>
          <w:szCs w:val="28"/>
        </w:rPr>
        <w:t xml:space="preserve">     </w:t>
      </w:r>
      <w:r w:rsidR="002360C9">
        <w:rPr>
          <w:rFonts w:ascii="Times New Roman" w:hAnsi="Times New Roman"/>
          <w:sz w:val="28"/>
          <w:szCs w:val="28"/>
        </w:rPr>
        <w:t xml:space="preserve">     </w:t>
      </w:r>
      <w:r>
        <w:rPr>
          <w:rFonts w:ascii="Times New Roman" w:hAnsi="Times New Roman"/>
          <w:sz w:val="28"/>
          <w:szCs w:val="28"/>
        </w:rPr>
        <w:t>За период с 2014 года по 2018 год три коллектива защитили и восемь коллективов Тогучинского района подтвердили звание «Народный» и «Образцовый.</w:t>
      </w:r>
    </w:p>
    <w:p w:rsidR="00B16959" w:rsidRDefault="008100A1">
      <w:pPr>
        <w:spacing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xml:space="preserve"> На 48,3% увеличилась численность детей, обучающихся в учреждениях дополнительного образования – детской музыкальной школе г. Тогучина и детской школе искусств р.п. Горный с 416 человек до 617 человек в 2018 году. Учащиеся школ принимают активное участие в международных, всероссийских, межрегиональных, областных, районных смотрах и конкурсах.</w:t>
      </w:r>
    </w:p>
    <w:p w:rsidR="00B16959" w:rsidRDefault="008100A1">
      <w:pPr>
        <w:spacing w:after="5" w:line="247" w:lineRule="auto"/>
        <w:ind w:left="-15" w:right="71" w:firstLine="710"/>
        <w:jc w:val="both"/>
        <w:rPr>
          <w:rFonts w:ascii="Times New Roman" w:hAnsi="Times New Roman"/>
          <w:sz w:val="28"/>
          <w:szCs w:val="28"/>
        </w:rPr>
      </w:pPr>
      <w:r>
        <w:rPr>
          <w:rFonts w:ascii="Times New Roman" w:hAnsi="Times New Roman"/>
          <w:sz w:val="28"/>
          <w:szCs w:val="28"/>
        </w:rPr>
        <w:t>Главные достижения отрасли культура за период с 2014 -2018 гг.:</w:t>
      </w:r>
    </w:p>
    <w:p w:rsidR="00B16959" w:rsidRDefault="008100A1">
      <w:pPr>
        <w:pStyle w:val="afc"/>
        <w:numPr>
          <w:ilvl w:val="0"/>
          <w:numId w:val="1"/>
        </w:numPr>
        <w:spacing w:after="5" w:line="247" w:lineRule="auto"/>
        <w:ind w:left="0" w:right="57" w:firstLine="0"/>
        <w:jc w:val="both"/>
        <w:rPr>
          <w:rFonts w:ascii="Times New Roman" w:hAnsi="Times New Roman"/>
          <w:sz w:val="28"/>
          <w:szCs w:val="28"/>
        </w:rPr>
      </w:pPr>
      <w:r>
        <w:rPr>
          <w:rFonts w:ascii="Times New Roman" w:hAnsi="Times New Roman"/>
          <w:sz w:val="28"/>
          <w:szCs w:val="28"/>
        </w:rPr>
        <w:t>Главное достижение в год культуры – это окончание строительства пристройки к центральной библиотеке в г. Тогучине;</w:t>
      </w:r>
    </w:p>
    <w:p w:rsidR="00B16959" w:rsidRDefault="008100A1">
      <w:pPr>
        <w:spacing w:after="5" w:line="247" w:lineRule="auto"/>
        <w:ind w:left="-15" w:right="7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Команда работников культуры Тогучинского района заняла 3-е общекомандное место на культурной олимпиаде Новосибирской области; </w:t>
      </w:r>
    </w:p>
    <w:p w:rsidR="00B16959" w:rsidRDefault="008100A1">
      <w:pPr>
        <w:spacing w:after="5" w:line="247" w:lineRule="auto"/>
        <w:ind w:left="-15" w:right="7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Тогучинская межпоселенческая центральная библиотека стала лауреатом в областном смотре - конкурсе библиотек Новосибирской области «Библиотека года –2014» в номинации: «Библиотека в информационном просвещении семьи».</w:t>
      </w:r>
    </w:p>
    <w:p w:rsidR="00B16959" w:rsidRDefault="008100A1">
      <w:pPr>
        <w:spacing w:after="5" w:line="247" w:lineRule="auto"/>
        <w:ind w:left="-15" w:right="7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Открытие обновленн</w:t>
      </w:r>
      <w:r w:rsidR="002360C9">
        <w:rPr>
          <w:rFonts w:ascii="Times New Roman" w:hAnsi="Times New Roman"/>
          <w:sz w:val="28"/>
          <w:szCs w:val="28"/>
        </w:rPr>
        <w:t>ых</w:t>
      </w:r>
      <w:r>
        <w:rPr>
          <w:rFonts w:ascii="Times New Roman" w:hAnsi="Times New Roman"/>
          <w:sz w:val="28"/>
          <w:szCs w:val="28"/>
        </w:rPr>
        <w:t xml:space="preserve"> кинозал</w:t>
      </w:r>
      <w:r w:rsidR="002360C9">
        <w:rPr>
          <w:rFonts w:ascii="Times New Roman" w:hAnsi="Times New Roman"/>
          <w:sz w:val="28"/>
          <w:szCs w:val="28"/>
        </w:rPr>
        <w:t>ов</w:t>
      </w:r>
      <w:r>
        <w:rPr>
          <w:rFonts w:ascii="Times New Roman" w:hAnsi="Times New Roman"/>
          <w:sz w:val="28"/>
          <w:szCs w:val="28"/>
        </w:rPr>
        <w:t xml:space="preserve"> в Тогучинском культурно- досуговом центре</w:t>
      </w:r>
      <w:r w:rsidR="002360C9">
        <w:rPr>
          <w:rFonts w:ascii="Times New Roman" w:hAnsi="Times New Roman"/>
          <w:sz w:val="28"/>
          <w:szCs w:val="28"/>
        </w:rPr>
        <w:t>,</w:t>
      </w:r>
      <w:r>
        <w:rPr>
          <w:rFonts w:ascii="Times New Roman" w:hAnsi="Times New Roman"/>
          <w:sz w:val="28"/>
          <w:szCs w:val="28"/>
        </w:rPr>
        <w:t xml:space="preserve"> </w:t>
      </w:r>
      <w:r w:rsidR="002360C9">
        <w:rPr>
          <w:rFonts w:ascii="Times New Roman" w:hAnsi="Times New Roman"/>
          <w:sz w:val="28"/>
          <w:szCs w:val="28"/>
        </w:rPr>
        <w:t xml:space="preserve">Горновском культурно- досуговом центре </w:t>
      </w:r>
      <w:r>
        <w:rPr>
          <w:rFonts w:ascii="Times New Roman" w:hAnsi="Times New Roman"/>
          <w:sz w:val="28"/>
          <w:szCs w:val="28"/>
        </w:rPr>
        <w:t>в результате чего появилась возможность демонстрировать фильмы в формате 2D и 3D, «первым экраном»;</w:t>
      </w:r>
    </w:p>
    <w:p w:rsidR="00B16959" w:rsidRDefault="008100A1" w:rsidP="00A130D1">
      <w:pPr>
        <w:spacing w:after="5" w:line="247" w:lineRule="auto"/>
        <w:ind w:left="-15" w:right="71"/>
        <w:jc w:val="both"/>
        <w:rPr>
          <w:rFonts w:ascii="Times New Roman" w:hAnsi="Times New Roman"/>
          <w:sz w:val="28"/>
          <w:szCs w:val="28"/>
        </w:rPr>
      </w:pPr>
      <w:r>
        <w:rPr>
          <w:rFonts w:ascii="Times New Roman" w:hAnsi="Times New Roman"/>
          <w:i/>
          <w:iCs/>
          <w:sz w:val="28"/>
          <w:szCs w:val="28"/>
        </w:rPr>
        <w:t>•</w:t>
      </w:r>
      <w:r>
        <w:rPr>
          <w:rFonts w:ascii="Times New Roman" w:hAnsi="Times New Roman"/>
          <w:i/>
          <w:iCs/>
          <w:sz w:val="28"/>
          <w:szCs w:val="28"/>
        </w:rPr>
        <w:tab/>
      </w:r>
      <w:r>
        <w:rPr>
          <w:rFonts w:ascii="Times New Roman" w:hAnsi="Times New Roman"/>
          <w:sz w:val="28"/>
          <w:szCs w:val="28"/>
        </w:rPr>
        <w:t>Важным событием 2016 года в культурной жизни района стало присвоение Тогучинской центральной межпоселенческой библиотеке имени известного писателя - земляка Михаила Яковлевича Черненка, а также Тогучинская межпоселенческая центральная библиотека награждена Дипломом областного конкурса библиотек Новосибирской области «Обучающаяся библиотека»;</w:t>
      </w:r>
      <w:r w:rsidR="00A130D1">
        <w:rPr>
          <w:rFonts w:ascii="Times New Roman" w:hAnsi="Times New Roman"/>
          <w:sz w:val="28"/>
          <w:szCs w:val="28"/>
        </w:rPr>
        <w:t xml:space="preserve"> о</w:t>
      </w:r>
      <w:r>
        <w:rPr>
          <w:rFonts w:ascii="Times New Roman" w:hAnsi="Times New Roman"/>
          <w:sz w:val="28"/>
          <w:szCs w:val="28"/>
        </w:rPr>
        <w:t>ткрытие досугового объекта в с. Новоабышево</w:t>
      </w:r>
      <w:r w:rsidR="00A130D1">
        <w:rPr>
          <w:rFonts w:ascii="Times New Roman" w:hAnsi="Times New Roman"/>
          <w:sz w:val="28"/>
          <w:szCs w:val="28"/>
        </w:rPr>
        <w:t>.</w:t>
      </w:r>
    </w:p>
    <w:p w:rsidR="00B16959" w:rsidRDefault="008100A1">
      <w:pPr>
        <w:spacing w:after="5" w:line="247" w:lineRule="auto"/>
        <w:ind w:left="-15" w:right="71"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Работники культуры приняли участие в пятой культурной Олимпиаде Новосибирской области, посвященной 80-летию Новосибирской области, которая состоялась в р.п. Чаны. Команда Тогучинского района завоевали следующие награды: золотая медаль Олимпиады в номинации «Художественное слово» завоевала Виктория Демидова (Тогучинский КДЦ), золотая медаль Олимпиады в </w:t>
      </w:r>
      <w:r>
        <w:rPr>
          <w:rFonts w:ascii="Times New Roman" w:hAnsi="Times New Roman" w:cs="Times New Roman"/>
          <w:color w:val="000000" w:themeColor="text1"/>
          <w:sz w:val="28"/>
          <w:szCs w:val="28"/>
        </w:rPr>
        <w:lastRenderedPageBreak/>
        <w:t>номинации «Народное инструментальное творчество» (баян) завоевал Владимир Елагин (Музыкальная школа г. Тогучина), серебряная медаль Олимпиады в номинации «Фильм об исторических и культурных личностях, героях района (города)» завоевал Андрей Власенко (Тогучинский КДЦ). Анна Макаревич (Тогучинский КДЦ) получила специальный диплом «Лучшая режиссёрская работа».</w:t>
      </w:r>
    </w:p>
    <w:p w:rsidR="00B16959" w:rsidRDefault="008100A1">
      <w:pPr>
        <w:spacing w:after="5" w:line="247" w:lineRule="auto"/>
        <w:ind w:left="-15" w:right="7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На протяжении пяти лет </w:t>
      </w:r>
      <w:r w:rsidR="00F214AA">
        <w:rPr>
          <w:rFonts w:ascii="Times New Roman" w:hAnsi="Times New Roman"/>
          <w:sz w:val="28"/>
          <w:szCs w:val="28"/>
        </w:rPr>
        <w:t xml:space="preserve">Тогучинского </w:t>
      </w:r>
      <w:r>
        <w:rPr>
          <w:rFonts w:ascii="Times New Roman" w:hAnsi="Times New Roman"/>
          <w:sz w:val="28"/>
          <w:szCs w:val="28"/>
        </w:rPr>
        <w:t>район принимает участие в долгосрочной целевой программе «Культура Новосибирской области на 2012-2016 годы» и ГП НСО «Культура Новосибирской области на 2015-2020 годы», а также в рамках МП Тогучинского района «Культура 2012-2016 годы» и МП Тогучинского района «Культура 2017-20121 годы» в процессе реализации которых проведены и проводятся капитальные ремонты в учреждениях культуры на сумму 33930 тыс. руб. (областной бюджет – 22130,0 тыс.руб., местный бюджет – 11800,0 тыс.руб.).</w:t>
      </w:r>
    </w:p>
    <w:p w:rsidR="00B16959" w:rsidRDefault="008100A1">
      <w:pPr>
        <w:spacing w:after="5" w:line="247" w:lineRule="auto"/>
        <w:ind w:left="-15" w:right="7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На приобретение оборудования (светооборудование, звуковое оборудование, киновидеоборудование, одежда сцены, сценические костюмы, оргтехника, музыкальные инструменты, мебель и др.) профинансировано 22320,6 тыс. рублей (федеральный бюджет - 10177,6 тыс.руб., областной бюджет – 3635,0 тыс.руб., местный бюджет – 8508,0 тыс.руб.). </w:t>
      </w:r>
    </w:p>
    <w:p w:rsidR="00B16959" w:rsidRDefault="008100A1">
      <w:pPr>
        <w:spacing w:after="12" w:line="247" w:lineRule="auto"/>
        <w:ind w:left="10" w:right="66" w:hanging="1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iCs/>
          <w:sz w:val="28"/>
          <w:szCs w:val="28"/>
        </w:rPr>
        <w:t xml:space="preserve">       </w:t>
      </w:r>
      <w:r>
        <w:rPr>
          <w:rFonts w:ascii="Times New Roman" w:hAnsi="Times New Roman"/>
          <w:sz w:val="28"/>
          <w:szCs w:val="28"/>
        </w:rPr>
        <w:t>На приобретение книг профинансировано в рамках программы 1656,0 тыс.</w:t>
      </w:r>
    </w:p>
    <w:p w:rsidR="00B16959" w:rsidRDefault="008100A1">
      <w:pPr>
        <w:spacing w:after="5" w:line="247" w:lineRule="auto"/>
        <w:ind w:left="-15" w:right="71"/>
        <w:jc w:val="both"/>
        <w:rPr>
          <w:rFonts w:ascii="Times New Roman" w:hAnsi="Times New Roman" w:cs="Times New Roman"/>
          <w:sz w:val="28"/>
          <w:szCs w:val="28"/>
        </w:rPr>
      </w:pPr>
      <w:r>
        <w:rPr>
          <w:rFonts w:ascii="Times New Roman" w:hAnsi="Times New Roman" w:cs="Times New Roman"/>
          <w:sz w:val="28"/>
          <w:szCs w:val="28"/>
        </w:rPr>
        <w:t>руб. (из федерального бюджета на комплектацию книг поступило 122,0 тыс. руб., из областного бюджета – 951,0 тыс.руб., из районного бюджета - 584,0 тыс. рублей).</w:t>
      </w:r>
    </w:p>
    <w:p w:rsidR="00F214AA" w:rsidRDefault="00F214AA">
      <w:pPr>
        <w:spacing w:after="5" w:line="247" w:lineRule="auto"/>
        <w:ind w:left="-15" w:right="71"/>
        <w:jc w:val="both"/>
        <w:rPr>
          <w:rFonts w:ascii="Times New Roman" w:hAnsi="Times New Roman"/>
          <w:sz w:val="28"/>
          <w:szCs w:val="28"/>
        </w:rPr>
      </w:pPr>
    </w:p>
    <w:p w:rsidR="00B16959" w:rsidRDefault="0087574D">
      <w:pPr>
        <w:spacing w:line="240" w:lineRule="auto"/>
        <w:rPr>
          <w:rFonts w:ascii="Times New Roman" w:hAnsi="Times New Roman"/>
          <w:sz w:val="28"/>
          <w:szCs w:val="28"/>
        </w:rPr>
      </w:pPr>
      <w:r>
        <w:rPr>
          <w:rFonts w:ascii="Times New Roman" w:hAnsi="Times New Roman" w:cs="Times New Roman"/>
          <w:b/>
          <w:sz w:val="28"/>
          <w:szCs w:val="28"/>
        </w:rPr>
        <w:t>Социальная защита</w:t>
      </w:r>
    </w:p>
    <w:p w:rsidR="00B16959" w:rsidRDefault="00B16959">
      <w:pPr>
        <w:pStyle w:val="afd"/>
        <w:rPr>
          <w:szCs w:val="28"/>
        </w:rPr>
      </w:pPr>
    </w:p>
    <w:p w:rsidR="00B16959" w:rsidRDefault="008100A1">
      <w:pPr>
        <w:spacing w:line="240" w:lineRule="auto"/>
        <w:ind w:firstLine="708"/>
        <w:jc w:val="both"/>
        <w:rPr>
          <w:i/>
          <w:iCs/>
        </w:rPr>
      </w:pPr>
      <w:r>
        <w:rPr>
          <w:rFonts w:ascii="Times New Roman" w:eastAsia="Times New Roman" w:hAnsi="Times New Roman" w:cs="Times New Roman"/>
          <w:sz w:val="28"/>
          <w:szCs w:val="28"/>
          <w:lang w:eastAsia="ru-RU"/>
        </w:rPr>
        <w:t>Структура учреждений социальной защиты в течение ряда лет остается неизменной. Полномочия по социальному обслуживанию осуществляют:</w:t>
      </w:r>
    </w:p>
    <w:p w:rsidR="00B16959" w:rsidRDefault="008100A1">
      <w:pPr>
        <w:spacing w:line="240" w:lineRule="auto"/>
        <w:jc w:val="both"/>
        <w:rPr>
          <w:i/>
          <w:iCs/>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A130D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тдел социальной защиты администрации Тогучинского района;</w:t>
      </w:r>
    </w:p>
    <w:p w:rsidR="00B16959" w:rsidRDefault="008100A1">
      <w:pPr>
        <w:spacing w:line="240" w:lineRule="auto"/>
        <w:jc w:val="both"/>
        <w:rPr>
          <w:i/>
          <w:iCs/>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00A130D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униципальное бюджетное учреждение Тогучинского района «Комплексный центр социального обслуживания населения со стационаром социального обслуживания престарелых граждан и инвалидов» (далее - КЦСОН), в структуру которого входит филиал «Отделение милосердия для престарелых граждан и инвалидов» на 30 мест, расположенный в с. Березиково;</w:t>
      </w:r>
    </w:p>
    <w:p w:rsidR="00B16959" w:rsidRDefault="008100A1">
      <w:pPr>
        <w:spacing w:line="240" w:lineRule="auto"/>
        <w:jc w:val="both"/>
        <w:rPr>
          <w:i/>
          <w:iCs/>
        </w:rPr>
      </w:pP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ab/>
      </w:r>
      <w:r>
        <w:rPr>
          <w:rFonts w:ascii="Times New Roman" w:eastAsia="Times New Roman" w:hAnsi="Times New Roman" w:cs="Times New Roman"/>
          <w:sz w:val="28"/>
          <w:szCs w:val="28"/>
          <w:lang w:eastAsia="ru-RU"/>
        </w:rPr>
        <w:t xml:space="preserve">- </w:t>
      </w:r>
      <w:r w:rsidR="00A130D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униципальное казенное учреждение «Социально-реабилитационный центр для несовершеннолетних».</w:t>
      </w:r>
    </w:p>
    <w:p w:rsidR="00B16959" w:rsidRDefault="008100A1">
      <w:pPr>
        <w:spacing w:line="240" w:lineRule="auto"/>
        <w:jc w:val="both"/>
        <w:rPr>
          <w:i/>
          <w:iCs/>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Учреждения </w:t>
      </w:r>
      <w:r w:rsidR="00A130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работают в плановом режиме, показатели, закрепленные в муниципальных заданиях, выполняются в полном объеме.</w:t>
      </w:r>
    </w:p>
    <w:p w:rsidR="00B16959" w:rsidRDefault="008100A1">
      <w:pPr>
        <w:spacing w:line="240" w:lineRule="auto"/>
        <w:ind w:firstLine="708"/>
        <w:jc w:val="both"/>
        <w:rPr>
          <w:i/>
          <w:iCs/>
        </w:rPr>
      </w:pPr>
      <w:r>
        <w:rPr>
          <w:rFonts w:ascii="Times New Roman" w:eastAsia="Times New Roman" w:hAnsi="Times New Roman" w:cs="Times New Roman"/>
          <w:sz w:val="28"/>
          <w:szCs w:val="28"/>
          <w:lang w:eastAsia="ru-RU"/>
        </w:rPr>
        <w:t>Основными направлениями в работе учреждений являются:</w:t>
      </w:r>
    </w:p>
    <w:p w:rsidR="00B16959" w:rsidRDefault="008100A1" w:rsidP="00F82112">
      <w:pPr>
        <w:ind w:firstLine="708"/>
        <w:jc w:val="both"/>
        <w:rPr>
          <w:rFonts w:ascii="Times New Roman" w:hAnsi="Times New Roman"/>
          <w:sz w:val="28"/>
          <w:szCs w:val="28"/>
        </w:rPr>
      </w:pPr>
      <w:r>
        <w:rPr>
          <w:rFonts w:ascii="Times New Roman" w:hAnsi="Times New Roman"/>
          <w:sz w:val="28"/>
          <w:szCs w:val="28"/>
        </w:rPr>
        <w:t>- реализация государственной политики в сфере социальной защиты населения, осуществление мер социальной поддержки отдельных категорий граждан;</w:t>
      </w:r>
    </w:p>
    <w:p w:rsidR="00B16959" w:rsidRDefault="008100A1" w:rsidP="00F82112">
      <w:pPr>
        <w:ind w:firstLine="708"/>
        <w:jc w:val="both"/>
        <w:rPr>
          <w:rFonts w:ascii="Times New Roman" w:hAnsi="Times New Roman"/>
          <w:sz w:val="28"/>
          <w:szCs w:val="28"/>
        </w:rPr>
      </w:pPr>
      <w:r>
        <w:rPr>
          <w:rFonts w:ascii="Times New Roman" w:hAnsi="Times New Roman"/>
          <w:sz w:val="28"/>
          <w:szCs w:val="28"/>
        </w:rPr>
        <w:t>- выявление, учет и оказание адресной социальной помощи гражданам, оказавшимся в трудной жизненной ситуации;</w:t>
      </w:r>
    </w:p>
    <w:p w:rsidR="00B16959" w:rsidRDefault="008100A1" w:rsidP="00F82112">
      <w:pPr>
        <w:ind w:firstLine="708"/>
        <w:jc w:val="both"/>
        <w:rPr>
          <w:rFonts w:ascii="Times New Roman" w:hAnsi="Times New Roman"/>
          <w:sz w:val="28"/>
          <w:szCs w:val="28"/>
        </w:rPr>
      </w:pPr>
      <w:r>
        <w:rPr>
          <w:rFonts w:ascii="Times New Roman" w:hAnsi="Times New Roman"/>
          <w:sz w:val="28"/>
          <w:szCs w:val="28"/>
        </w:rPr>
        <w:lastRenderedPageBreak/>
        <w:t>- обеспечение доступности социальных объектов и услуг для граждан с ограничением жизнедеятельности;</w:t>
      </w:r>
    </w:p>
    <w:p w:rsidR="00B16959" w:rsidRDefault="008100A1" w:rsidP="00F82112">
      <w:pPr>
        <w:ind w:firstLine="708"/>
        <w:jc w:val="both"/>
        <w:rPr>
          <w:rFonts w:ascii="Times New Roman" w:hAnsi="Times New Roman"/>
          <w:sz w:val="28"/>
          <w:szCs w:val="28"/>
        </w:rPr>
      </w:pPr>
      <w:r>
        <w:rPr>
          <w:rFonts w:ascii="Times New Roman" w:hAnsi="Times New Roman"/>
          <w:sz w:val="28"/>
          <w:szCs w:val="28"/>
        </w:rPr>
        <w:t>-  социальное обслуживание, реабилитация, оказание социальных услуг в соответствии со стандартами;</w:t>
      </w:r>
    </w:p>
    <w:p w:rsidR="00B16959" w:rsidRDefault="008100A1" w:rsidP="00F82112">
      <w:pPr>
        <w:ind w:firstLine="708"/>
        <w:jc w:val="both"/>
        <w:rPr>
          <w:rFonts w:ascii="Times New Roman" w:hAnsi="Times New Roman"/>
          <w:sz w:val="28"/>
          <w:szCs w:val="28"/>
        </w:rPr>
      </w:pPr>
      <w:r>
        <w:rPr>
          <w:rFonts w:ascii="Times New Roman" w:hAnsi="Times New Roman"/>
          <w:sz w:val="28"/>
          <w:szCs w:val="28"/>
        </w:rPr>
        <w:t>- укрепление материально-технической базы учреждений, внедрение в работу эффективных социальных практик;</w:t>
      </w:r>
    </w:p>
    <w:p w:rsidR="00B16959" w:rsidRDefault="008100A1" w:rsidP="00F82112">
      <w:pPr>
        <w:ind w:firstLine="708"/>
        <w:jc w:val="both"/>
        <w:rPr>
          <w:rFonts w:ascii="Times New Roman" w:hAnsi="Times New Roman"/>
          <w:sz w:val="28"/>
          <w:szCs w:val="28"/>
        </w:rPr>
      </w:pPr>
      <w:r>
        <w:rPr>
          <w:rFonts w:ascii="Times New Roman" w:hAnsi="Times New Roman"/>
          <w:sz w:val="28"/>
          <w:szCs w:val="28"/>
        </w:rPr>
        <w:t>- профилактика безнадзорности и правонарушений несовершеннолетних, реабилитационная работа с семьями, имеющими детей;</w:t>
      </w:r>
    </w:p>
    <w:p w:rsidR="00B16959" w:rsidRDefault="008100A1" w:rsidP="00F82112">
      <w:pPr>
        <w:ind w:firstLine="708"/>
        <w:jc w:val="both"/>
        <w:rPr>
          <w:rFonts w:ascii="Times New Roman" w:hAnsi="Times New Roman"/>
          <w:sz w:val="28"/>
          <w:szCs w:val="28"/>
        </w:rPr>
      </w:pPr>
      <w:r>
        <w:rPr>
          <w:rFonts w:ascii="Times New Roman" w:hAnsi="Times New Roman"/>
          <w:sz w:val="28"/>
          <w:szCs w:val="28"/>
        </w:rPr>
        <w:t>- развитие платных услуг, привлечение внебюджетных средств на обеспечение жизнедеятельности учреждений;</w:t>
      </w:r>
    </w:p>
    <w:p w:rsidR="00B16959" w:rsidRDefault="008100A1" w:rsidP="00F82112">
      <w:pPr>
        <w:ind w:firstLine="708"/>
        <w:jc w:val="both"/>
        <w:rPr>
          <w:rFonts w:ascii="Times New Roman" w:hAnsi="Times New Roman"/>
          <w:sz w:val="28"/>
          <w:szCs w:val="28"/>
        </w:rPr>
      </w:pPr>
      <w:r>
        <w:rPr>
          <w:rFonts w:ascii="Times New Roman" w:hAnsi="Times New Roman"/>
          <w:sz w:val="28"/>
          <w:szCs w:val="28"/>
        </w:rPr>
        <w:t>- социальное партнерство с общественными организациями, межведомственное  взаимодействие с социальными ведомствами;</w:t>
      </w:r>
    </w:p>
    <w:p w:rsidR="00B16959" w:rsidRDefault="008100A1" w:rsidP="00F82112">
      <w:pPr>
        <w:spacing w:line="240" w:lineRule="auto"/>
        <w:ind w:firstLine="708"/>
        <w:jc w:val="both"/>
        <w:rPr>
          <w:rFonts w:ascii="Times New Roman" w:hAnsi="Times New Roman"/>
        </w:rPr>
      </w:pPr>
      <w:r>
        <w:rPr>
          <w:rFonts w:ascii="Times New Roman" w:eastAsia="Times New Roman" w:hAnsi="Times New Roman" w:cs="Times New Roman"/>
          <w:sz w:val="28"/>
          <w:szCs w:val="28"/>
          <w:lang w:eastAsia="ru-RU"/>
        </w:rPr>
        <w:t>- организация круглогодичного оздоровления и отдых детей из семей всех категорий.</w:t>
      </w:r>
    </w:p>
    <w:p w:rsidR="00B16959" w:rsidRDefault="008100A1">
      <w:pPr>
        <w:jc w:val="both"/>
        <w:rPr>
          <w:rFonts w:ascii="Times New Roman" w:hAnsi="Times New Roman"/>
        </w:rPr>
      </w:pPr>
      <w:r>
        <w:rPr>
          <w:rFonts w:ascii="Times New Roman" w:hAnsi="Times New Roman"/>
          <w:sz w:val="28"/>
          <w:szCs w:val="28"/>
        </w:rPr>
        <w:tab/>
        <w:t xml:space="preserve">На территории </w:t>
      </w:r>
      <w:r w:rsidR="00F214AA">
        <w:rPr>
          <w:rFonts w:ascii="Times New Roman" w:hAnsi="Times New Roman"/>
          <w:sz w:val="28"/>
          <w:szCs w:val="28"/>
        </w:rPr>
        <w:t xml:space="preserve">Тогучинского </w:t>
      </w:r>
      <w:r>
        <w:rPr>
          <w:rFonts w:ascii="Times New Roman" w:hAnsi="Times New Roman"/>
          <w:sz w:val="28"/>
          <w:szCs w:val="28"/>
        </w:rPr>
        <w:t>района представлено стационарное, полустационарное и надомное социальное обслуживание пожилых граждан, инвалидов, детей-инвалидов, семей с детьми, одиноких граждан, оказавшихся в трудной жизненной ситуации.</w:t>
      </w:r>
    </w:p>
    <w:p w:rsidR="00B16959" w:rsidRDefault="008100A1">
      <w:pPr>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ab/>
        <w:t>Стационарное социальное обслуживание пожилых граждан и инвалидов осуществляется на базе отделения милосердия МБУ КЦСОН вместимостью на 30 коек. На сегодняшний день в отделении созданы все условия для безопасного и комфортного проживания граждан. Отделение расположено в с. Березиково, в одноэтажном здании площадью 547 кв.м. Для всех проживающих в отделении организован социально-медицинский уход в соответствии со стандартами, созданы условия для реабилитации, отдыха, посильной занятости, организован досуг.</w:t>
      </w:r>
    </w:p>
    <w:p w:rsidR="00B16959" w:rsidRDefault="008100A1">
      <w:pPr>
        <w:jc w:val="both"/>
        <w:rPr>
          <w:rFonts w:ascii="Times New Roman" w:hAnsi="Times New Roman"/>
          <w:sz w:val="28"/>
          <w:szCs w:val="28"/>
        </w:rPr>
      </w:pPr>
      <w:r>
        <w:rPr>
          <w:rFonts w:ascii="Times New Roman" w:hAnsi="Times New Roman"/>
          <w:sz w:val="28"/>
          <w:szCs w:val="28"/>
        </w:rPr>
        <w:t xml:space="preserve">  </w:t>
      </w:r>
      <w:r w:rsidR="00F14279">
        <w:rPr>
          <w:rFonts w:ascii="Times New Roman" w:hAnsi="Times New Roman"/>
          <w:sz w:val="28"/>
          <w:szCs w:val="28"/>
        </w:rPr>
        <w:tab/>
      </w:r>
      <w:r>
        <w:rPr>
          <w:rFonts w:ascii="Times New Roman" w:hAnsi="Times New Roman"/>
          <w:sz w:val="28"/>
          <w:szCs w:val="28"/>
        </w:rPr>
        <w:t xml:space="preserve">Поддержание жизнедеятельности отделения, организация питания проживающих, приобретение оборудования, обеспечение пожарной безопасности полностью осуществляется за счет внебюджетных средств, полученных от оказания платных услуг клиентам отделения. </w:t>
      </w:r>
    </w:p>
    <w:p w:rsidR="00B16959" w:rsidRDefault="008100A1">
      <w:pPr>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ab/>
        <w:t>Объем оказания стационарных услуг за период с 2014 по 1 полугодие 2018 года составил около 14,5 млн. рублей.</w:t>
      </w:r>
    </w:p>
    <w:p w:rsidR="00B16959" w:rsidRDefault="008100A1">
      <w:pPr>
        <w:spacing w:line="240" w:lineRule="auto"/>
        <w:jc w:val="both"/>
      </w:pPr>
      <w:r>
        <w:rPr>
          <w:rFonts w:ascii="Times New Roman" w:eastAsia="Times New Roman" w:hAnsi="Times New Roman" w:cs="Times New Roman"/>
          <w:sz w:val="28"/>
          <w:szCs w:val="28"/>
          <w:lang w:eastAsia="ru-RU"/>
        </w:rPr>
        <w:tab/>
        <w:t>За счет оказания платных услуг и спонсорской помощи за пять лет на счет КЦСОН поступило более 18,1 млн. рублей. За счет этих средств были заменены 30 оконных блоков в административном здании, 40 оконных блока в здании отделения милосердия. На эти цели было затрачено 1,</w:t>
      </w:r>
      <w:r w:rsidRPr="00170FE1">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млн. рублей внебюджетных средств.</w:t>
      </w:r>
    </w:p>
    <w:p w:rsidR="00B16959" w:rsidRDefault="008100A1">
      <w:pPr>
        <w:spacing w:line="240" w:lineRule="auto"/>
        <w:jc w:val="both"/>
        <w:rPr>
          <w:i/>
          <w:iCs/>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Наряду с этим, были капитально отремонтированы крыши административного здания и гаража КЦСОН (затраты составили 712 тыс. рублей).</w:t>
      </w:r>
    </w:p>
    <w:p w:rsidR="00B16959" w:rsidRDefault="008100A1">
      <w:pPr>
        <w:spacing w:line="240" w:lineRule="auto"/>
        <w:jc w:val="both"/>
        <w:rPr>
          <w:i/>
          <w:iCs/>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На сегодняшний день все учреждения доступны для любой категории граждан, соответствуют требованиям пожарной безопасности и антитеррористической защищенности, санитарно-гигиеническим нормам. </w:t>
      </w:r>
    </w:p>
    <w:p w:rsidR="00B16959" w:rsidRDefault="008100A1">
      <w:pPr>
        <w:spacing w:line="240" w:lineRule="auto"/>
        <w:jc w:val="both"/>
        <w:rPr>
          <w:rFonts w:ascii="Times New Roman" w:hAnsi="Times New Roman"/>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В КЦСОН проводились мероприятия в рамках долгосрочных целевых программ: </w:t>
      </w:r>
      <w:r>
        <w:rPr>
          <w:rFonts w:ascii="Times New Roman" w:hAnsi="Times New Roman"/>
          <w:sz w:val="28"/>
          <w:szCs w:val="28"/>
        </w:rPr>
        <w:t xml:space="preserve">«Повышение качества жизни граждан пожилого возраста на 2012-2016 </w:t>
      </w:r>
      <w:r>
        <w:rPr>
          <w:rFonts w:ascii="Times New Roman" w:hAnsi="Times New Roman"/>
          <w:sz w:val="28"/>
          <w:szCs w:val="28"/>
        </w:rPr>
        <w:lastRenderedPageBreak/>
        <w:t xml:space="preserve">годы»; «Доступная среда для инвалидов в Новосибирской области на 2012-2015 годы»; «Семья и дети». </w:t>
      </w:r>
    </w:p>
    <w:p w:rsidR="00B16959" w:rsidRDefault="008100A1">
      <w:pPr>
        <w:jc w:val="both"/>
        <w:rPr>
          <w:rFonts w:ascii="Times New Roman" w:hAnsi="Times New Roman"/>
          <w:sz w:val="28"/>
          <w:szCs w:val="28"/>
        </w:rPr>
      </w:pPr>
      <w:r>
        <w:rPr>
          <w:rFonts w:ascii="Times New Roman" w:hAnsi="Times New Roman"/>
          <w:sz w:val="28"/>
          <w:szCs w:val="28"/>
        </w:rPr>
        <w:tab/>
        <w:t xml:space="preserve">Это позволило привлечь дополнительно около 3 млн. руб. грантовых средств, что способствовало укреплению материально-технической базы учреждения и совершенствованию качества оказываемых социальных услуг, в том числе по реабилитации и социальному сопровождению детей-инвалидов и детей с ОВЗ. </w:t>
      </w:r>
      <w:r>
        <w:rPr>
          <w:rFonts w:ascii="Times New Roman" w:eastAsia="Times New Roman" w:hAnsi="Times New Roman" w:cs="Times New Roman"/>
          <w:sz w:val="28"/>
          <w:szCs w:val="28"/>
          <w:lang w:eastAsia="ru-RU"/>
        </w:rPr>
        <w:t xml:space="preserve">Так в 2016 году в учреждение поступило реабилитационное оборудование на сумму 500 тыс. рублей, которое позволило организовать реабилитационный процесс детей-инвалидов на более высоком качественном уровне. </w:t>
      </w:r>
    </w:p>
    <w:p w:rsidR="00B16959" w:rsidRDefault="008100A1">
      <w:pPr>
        <w:spacing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F1427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Следует отметить, что поддержание жизнедеятельности КЦСОН, оплата коммунальных услуг и налоговых обязательств, укрепление МТБ целиком и полностью осуществляется за счет средств, полученных от оказания услуг населению. </w:t>
      </w:r>
    </w:p>
    <w:p w:rsidR="00B16959" w:rsidRDefault="008100A1">
      <w:pPr>
        <w:spacing w:line="240" w:lineRule="auto"/>
        <w:jc w:val="both"/>
        <w:rPr>
          <w:rFonts w:ascii="Times New Roman" w:hAnsi="Times New Roman"/>
        </w:rPr>
      </w:pPr>
      <w:r>
        <w:rPr>
          <w:rFonts w:ascii="Times New Roman" w:eastAsia="Times New Roman" w:hAnsi="Times New Roman" w:cs="Times New Roman"/>
          <w:sz w:val="28"/>
          <w:szCs w:val="28"/>
          <w:lang w:eastAsia="ru-RU"/>
        </w:rPr>
        <w:tab/>
        <w:t>Стационарное социальное обслуживание детей осуществляется в Социально-реабилитационном центре для несовершеннолетних, расположенном в с. Киик. Вместимость составляет 30 человек. В течение каждого года реабилитацию в учреждении проходили 100-105 детей из неблагополучных семей. 85% детей возвращались в свои семьи, что способствует сохранению биологических семей. Остальные дети были переданы в приемные и опекаемые семьи.</w:t>
      </w:r>
    </w:p>
    <w:p w:rsidR="00B16959" w:rsidRDefault="008100A1">
      <w:pPr>
        <w:jc w:val="both"/>
        <w:rPr>
          <w:rFonts w:ascii="Times New Roman" w:hAnsi="Times New Roman"/>
          <w:sz w:val="28"/>
          <w:szCs w:val="28"/>
        </w:rPr>
      </w:pPr>
      <w:r>
        <w:rPr>
          <w:rFonts w:ascii="Times New Roman" w:hAnsi="Times New Roman"/>
          <w:sz w:val="28"/>
          <w:szCs w:val="28"/>
        </w:rPr>
        <w:tab/>
        <w:t>Реабилитация пожилых граждан, инвалидов, детей-инвалидов, детей из социально неблагополучных семей, а также социальное обслуживание на дому осуществляется в Комплексном центре социального обслуживания населения и эффективность оказываемых услуг довольно высока.</w:t>
      </w:r>
    </w:p>
    <w:p w:rsidR="00B16959" w:rsidRDefault="008100A1">
      <w:pPr>
        <w:jc w:val="both"/>
        <w:rPr>
          <w:rFonts w:ascii="Times New Roman" w:hAnsi="Times New Roman"/>
          <w:sz w:val="28"/>
          <w:szCs w:val="28"/>
        </w:rPr>
      </w:pPr>
      <w:r>
        <w:rPr>
          <w:rFonts w:ascii="Times New Roman" w:hAnsi="Times New Roman"/>
          <w:sz w:val="28"/>
          <w:szCs w:val="28"/>
        </w:rPr>
        <w:t xml:space="preserve"> </w:t>
      </w:r>
      <w:r w:rsidR="00FB4821">
        <w:rPr>
          <w:rFonts w:ascii="Times New Roman" w:hAnsi="Times New Roman"/>
          <w:sz w:val="28"/>
          <w:szCs w:val="28"/>
        </w:rPr>
        <w:t xml:space="preserve">      </w:t>
      </w:r>
      <w:r>
        <w:rPr>
          <w:rFonts w:ascii="Times New Roman" w:hAnsi="Times New Roman"/>
          <w:sz w:val="28"/>
          <w:szCs w:val="28"/>
        </w:rPr>
        <w:t xml:space="preserve"> Надомное социальное обслуживание позволяет создать условия жизнедеятельности в привычной домашней обстановке для одиноких и одиноко проживающих маломобильных граждан и пользуется спросом среди населения.</w:t>
      </w:r>
    </w:p>
    <w:p w:rsidR="00B16959" w:rsidRDefault="00FB4821">
      <w:pPr>
        <w:spacing w:line="240" w:lineRule="auto"/>
        <w:jc w:val="both"/>
        <w:rPr>
          <w:rFonts w:ascii="Times New Roman" w:hAnsi="Times New Roman"/>
        </w:rPr>
      </w:pPr>
      <w:r>
        <w:rPr>
          <w:rFonts w:ascii="Times New Roman" w:eastAsia="Times New Roman" w:hAnsi="Times New Roman" w:cs="Times New Roman"/>
          <w:i/>
          <w:iCs/>
          <w:sz w:val="28"/>
          <w:szCs w:val="28"/>
          <w:lang w:eastAsia="ru-RU"/>
        </w:rPr>
        <w:t xml:space="preserve">    </w:t>
      </w:r>
      <w:r w:rsidR="008100A1">
        <w:rPr>
          <w:rFonts w:ascii="Times New Roman" w:eastAsia="Times New Roman" w:hAnsi="Times New Roman" w:cs="Times New Roman"/>
          <w:i/>
          <w:iCs/>
          <w:sz w:val="28"/>
          <w:szCs w:val="28"/>
          <w:lang w:eastAsia="ru-RU"/>
        </w:rPr>
        <w:t xml:space="preserve">   </w:t>
      </w:r>
      <w:r w:rsidR="00F14279">
        <w:rPr>
          <w:rFonts w:ascii="Times New Roman" w:eastAsia="Times New Roman" w:hAnsi="Times New Roman" w:cs="Times New Roman"/>
          <w:i/>
          <w:iCs/>
          <w:sz w:val="28"/>
          <w:szCs w:val="28"/>
          <w:lang w:eastAsia="ru-RU"/>
        </w:rPr>
        <w:tab/>
      </w:r>
      <w:r w:rsidR="008100A1">
        <w:rPr>
          <w:rFonts w:ascii="Times New Roman" w:eastAsia="Times New Roman" w:hAnsi="Times New Roman" w:cs="Times New Roman"/>
          <w:sz w:val="28"/>
          <w:szCs w:val="28"/>
          <w:lang w:eastAsia="ru-RU"/>
        </w:rPr>
        <w:t>Услуги оказывают социальные работники, имеющие соответствующую подготовку.</w:t>
      </w:r>
    </w:p>
    <w:p w:rsidR="00B16959" w:rsidRDefault="008100A1">
      <w:pPr>
        <w:jc w:val="both"/>
      </w:pPr>
      <w:r>
        <w:rPr>
          <w:rFonts w:ascii="Times New Roman" w:eastAsia="Times New Roman" w:hAnsi="Times New Roman" w:cs="Times New Roman"/>
          <w:i/>
          <w:iCs/>
          <w:sz w:val="28"/>
          <w:szCs w:val="28"/>
          <w:lang w:eastAsia="ru-RU"/>
        </w:rPr>
        <w:tab/>
      </w:r>
      <w:r>
        <w:rPr>
          <w:rFonts w:ascii="Times New Roman" w:eastAsia="Times New Roman" w:hAnsi="Times New Roman" w:cs="Times New Roman"/>
          <w:sz w:val="28"/>
          <w:szCs w:val="28"/>
          <w:lang w:eastAsia="ru-RU"/>
        </w:rPr>
        <w:t>Реабилитационные услуги, оказываемые в полустационарной форме, способствуют адаптации и социализации различных категорий граждан в обществе, сохранению активного долголетия.</w:t>
      </w:r>
    </w:p>
    <w:p w:rsidR="00B16959" w:rsidRDefault="008100A1">
      <w:pPr>
        <w:pStyle w:val="afd"/>
      </w:pPr>
      <w:r>
        <w:rPr>
          <w:i/>
          <w:iCs/>
        </w:rPr>
        <w:t xml:space="preserve">  </w:t>
      </w:r>
    </w:p>
    <w:p w:rsidR="00B16959" w:rsidRDefault="00F82112">
      <w:pPr>
        <w:spacing w:line="240" w:lineRule="auto"/>
        <w:jc w:val="both"/>
      </w:pPr>
      <w:r>
        <w:rPr>
          <w:rFonts w:ascii="Times New Roman" w:eastAsia="Calibri" w:hAnsi="Times New Roman" w:cs="Times New Roman"/>
          <w:b/>
          <w:sz w:val="28"/>
          <w:szCs w:val="28"/>
        </w:rPr>
        <w:t>Молодежная политика</w:t>
      </w:r>
    </w:p>
    <w:p w:rsidR="00B16959" w:rsidRDefault="00B16959">
      <w:pPr>
        <w:pStyle w:val="afd"/>
      </w:pPr>
    </w:p>
    <w:p w:rsidR="00B16959" w:rsidRDefault="008100A1">
      <w:pPr>
        <w:spacing w:line="240" w:lineRule="auto"/>
        <w:jc w:val="both"/>
      </w:pPr>
      <w:r>
        <w:rPr>
          <w:rFonts w:ascii="Times New Roman" w:hAnsi="Times New Roman" w:cs="Times New Roman"/>
          <w:sz w:val="28"/>
          <w:szCs w:val="28"/>
        </w:rPr>
        <w:tab/>
        <w:t>Сегодня все более очевидной становится ключевая роль молодежи как особой социальной группы в развитии общества, городской среды. Молодежь - это не только социально-возрастная группа населения 14 - 30 лет, но и один из стратегических ресурсов, способный создавать и стимулировать развитие инноваций, воспроизводить материальные и интеллектуальные ресурсы.</w:t>
      </w:r>
    </w:p>
    <w:p w:rsidR="00B16959" w:rsidRDefault="008100A1">
      <w:pPr>
        <w:spacing w:line="240" w:lineRule="auto"/>
        <w:ind w:firstLine="709"/>
        <w:jc w:val="both"/>
      </w:pPr>
      <w:r>
        <w:rPr>
          <w:rFonts w:ascii="Times New Roman" w:eastAsia="Times New Roman" w:hAnsi="Times New Roman" w:cs="Times New Roman"/>
          <w:sz w:val="28"/>
          <w:szCs w:val="28"/>
          <w:lang w:eastAsia="ru-RU"/>
        </w:rPr>
        <w:t>Основная цель реализации молодежной политики в Тогучинском районе - развитие творческого, интеллектуального, трудового, лидерского потенциала молодежи Тогучинского района.</w:t>
      </w:r>
    </w:p>
    <w:p w:rsidR="00B16959" w:rsidRDefault="008100A1">
      <w:pPr>
        <w:spacing w:line="240" w:lineRule="auto"/>
        <w:jc w:val="both"/>
      </w:pPr>
      <w:r>
        <w:rPr>
          <w:rFonts w:ascii="Times New Roman" w:hAnsi="Times New Roman" w:cs="Times New Roman"/>
          <w:sz w:val="28"/>
          <w:szCs w:val="28"/>
        </w:rPr>
        <w:lastRenderedPageBreak/>
        <w:tab/>
        <w:t xml:space="preserve">Численность молодежи </w:t>
      </w:r>
      <w:r w:rsidR="00F214AA">
        <w:rPr>
          <w:rFonts w:ascii="Times New Roman" w:hAnsi="Times New Roman"/>
          <w:sz w:val="28"/>
          <w:szCs w:val="28"/>
        </w:rPr>
        <w:t>Тогучинского</w:t>
      </w:r>
      <w:r w:rsidR="00F214AA">
        <w:rPr>
          <w:rFonts w:ascii="Times New Roman" w:hAnsi="Times New Roman" w:cs="Times New Roman"/>
          <w:sz w:val="28"/>
          <w:szCs w:val="28"/>
        </w:rPr>
        <w:t xml:space="preserve"> </w:t>
      </w:r>
      <w:r>
        <w:rPr>
          <w:rFonts w:ascii="Times New Roman" w:hAnsi="Times New Roman" w:cs="Times New Roman"/>
          <w:sz w:val="28"/>
          <w:szCs w:val="28"/>
        </w:rPr>
        <w:t>района (от 14 до 30 лет) составляет более 18200 человек. Это 32,1% всего населения района.</w:t>
      </w:r>
    </w:p>
    <w:p w:rsidR="00B16959" w:rsidRDefault="008100A1">
      <w:pPr>
        <w:spacing w:line="240" w:lineRule="auto"/>
        <w:ind w:firstLine="709"/>
        <w:jc w:val="both"/>
      </w:pPr>
      <w:r>
        <w:rPr>
          <w:rFonts w:ascii="Times New Roman" w:hAnsi="Times New Roman" w:cs="Times New Roman"/>
          <w:sz w:val="28"/>
          <w:szCs w:val="28"/>
        </w:rPr>
        <w:t xml:space="preserve">Молодежная политика в Тогучинском районе реализуется в соответствии с Муниципальной программой </w:t>
      </w:r>
      <w:r>
        <w:rPr>
          <w:rFonts w:ascii="Times New Roman" w:eastAsia="Times New Roman" w:hAnsi="Times New Roman" w:cs="Times New Roman"/>
          <w:sz w:val="28"/>
          <w:szCs w:val="28"/>
          <w:lang w:eastAsia="ru-RU"/>
        </w:rPr>
        <w:t xml:space="preserve">«Молодежь Тогучинского района Новосибирской области на 2017-2019 гг.». Основными источниками финансирования программы являются средства бюджета Тогучинского района. </w:t>
      </w:r>
      <w:r>
        <w:rPr>
          <w:rFonts w:ascii="Times New Roman" w:hAnsi="Times New Roman" w:cs="Times New Roman"/>
          <w:sz w:val="28"/>
          <w:szCs w:val="28"/>
        </w:rPr>
        <w:t>Объём финансирования составляет – 649 тыс. руб. ежегодно.</w:t>
      </w:r>
    </w:p>
    <w:p w:rsidR="00B16959" w:rsidRDefault="008100A1">
      <w:pPr>
        <w:spacing w:line="240" w:lineRule="auto"/>
        <w:jc w:val="both"/>
        <w:rPr>
          <w:rFonts w:ascii="Times New Roman" w:hAnsi="Times New Roman"/>
          <w:sz w:val="28"/>
          <w:szCs w:val="28"/>
        </w:rPr>
      </w:pPr>
      <w:r>
        <w:rPr>
          <w:rFonts w:ascii="Times New Roman" w:hAnsi="Times New Roman" w:cs="Times New Roman"/>
          <w:sz w:val="28"/>
          <w:szCs w:val="28"/>
        </w:rPr>
        <w:t xml:space="preserve">           Основные направления деятельности </w:t>
      </w:r>
      <w:r>
        <w:rPr>
          <w:rFonts w:ascii="Times New Roman" w:hAnsi="Times New Roman" w:cs="Times New Roman"/>
          <w:color w:val="000000" w:themeColor="text1"/>
          <w:sz w:val="28"/>
          <w:szCs w:val="28"/>
        </w:rPr>
        <w:t>в рамках реализации программы</w:t>
      </w:r>
      <w:r>
        <w:rPr>
          <w:rFonts w:ascii="Times New Roman" w:eastAsia="Times New Roman" w:hAnsi="Times New Roman" w:cs="Times New Roman"/>
          <w:sz w:val="28"/>
          <w:szCs w:val="28"/>
          <w:lang w:eastAsia="ru-RU"/>
        </w:rPr>
        <w:t>:</w:t>
      </w:r>
    </w:p>
    <w:p w:rsidR="00B16959" w:rsidRDefault="008100A1">
      <w:pPr>
        <w:pStyle w:val="af8"/>
        <w:spacing w:beforeAutospacing="0" w:afterAutospacing="0" w:line="240" w:lineRule="auto"/>
        <w:ind w:firstLine="0"/>
      </w:pPr>
      <w:r>
        <w:rPr>
          <w:color w:val="000000" w:themeColor="text1"/>
        </w:rPr>
        <w:tab/>
        <w:t>1. Создание условий для оптимальной трудовой занятости молодежи - организация временной занятости несовершеннолетних. В 2018 году финансирование увеличивается с 84,5 тыс.руб. до 204,5 тыс.руб. Участие в областном проекте «Ты-предприниматель».</w:t>
      </w:r>
    </w:p>
    <w:p w:rsidR="00B16959" w:rsidRDefault="008100A1">
      <w:pPr>
        <w:spacing w:line="240" w:lineRule="auto"/>
        <w:jc w:val="both"/>
      </w:pPr>
      <w:r>
        <w:rPr>
          <w:rFonts w:ascii="Times New Roman" w:eastAsia="Times New Roman" w:hAnsi="Times New Roman" w:cs="Times New Roman"/>
          <w:color w:val="000000" w:themeColor="text1"/>
          <w:sz w:val="28"/>
          <w:szCs w:val="28"/>
        </w:rPr>
        <w:tab/>
        <w:t>2. Проведение мероприятий патриотического, духовно-нравственного, исторического направления. Основные мероприятия: Вахта Памяти «День защитника Отечества», Акция «Георгиевская ленточка», Акция «Свеча Памяти», Вахта Памяти «День Победы», Акция «Посылка солдату», Районный конкурс «Смотр строя и песни», Туристско-краеведческая профильная смена «Победа», Мероприятие «День призывника» (межрайонный), Смотр-конкурс почетных караулов, приурочен ко дню Героев Отечества и другие.</w:t>
      </w:r>
    </w:p>
    <w:p w:rsidR="00B16959" w:rsidRDefault="008100A1">
      <w:pPr>
        <w:pStyle w:val="af8"/>
        <w:spacing w:beforeAutospacing="0" w:afterAutospacing="0" w:line="240" w:lineRule="auto"/>
      </w:pPr>
      <w:r>
        <w:t>В 2016-2017 гг. в мероприятиях патриотического направления участвовало более 2500 человек, планируется увеличение мероприятий патриотического и исторического направления, а также увеличение участников до 2800 человек;</w:t>
      </w:r>
    </w:p>
    <w:p w:rsidR="00B16959" w:rsidRDefault="008100A1">
      <w:pPr>
        <w:pStyle w:val="afc"/>
        <w:spacing w:after="0" w:line="240" w:lineRule="auto"/>
        <w:ind w:left="0"/>
        <w:jc w:val="both"/>
      </w:pPr>
      <w:r>
        <w:rPr>
          <w:rFonts w:ascii="Times New Roman" w:hAnsi="Times New Roman" w:cs="Times New Roman"/>
          <w:sz w:val="28"/>
          <w:szCs w:val="28"/>
        </w:rPr>
        <w:tab/>
        <w:t xml:space="preserve">3.     Создание условий для социальной защиты, поддержки и реабилитации детей, подростков и молодежи, оказавшихся в сложной ситуации- Координация усилий структур и ведомств, социальных служб </w:t>
      </w:r>
      <w:r w:rsidR="00907DCD">
        <w:rPr>
          <w:rFonts w:ascii="Times New Roman" w:hAnsi="Times New Roman" w:cs="Times New Roman"/>
          <w:sz w:val="28"/>
          <w:szCs w:val="28"/>
        </w:rPr>
        <w:t>Тогучинского района</w:t>
      </w:r>
      <w:r>
        <w:rPr>
          <w:rFonts w:ascii="Times New Roman" w:hAnsi="Times New Roman" w:cs="Times New Roman"/>
          <w:sz w:val="28"/>
          <w:szCs w:val="28"/>
        </w:rPr>
        <w:t>, оказывающих разнообразную помощь детям, подросткам и молодежи</w:t>
      </w:r>
      <w:r>
        <w:rPr>
          <w:rFonts w:ascii="Times New Roman" w:hAnsi="Times New Roman" w:cs="Times New Roman"/>
          <w:i/>
          <w:sz w:val="28"/>
          <w:szCs w:val="28"/>
        </w:rPr>
        <w:t xml:space="preserve">. </w:t>
      </w:r>
      <w:r>
        <w:rPr>
          <w:rFonts w:ascii="Times New Roman" w:hAnsi="Times New Roman" w:cs="Times New Roman"/>
          <w:color w:val="000000" w:themeColor="text1"/>
          <w:sz w:val="28"/>
          <w:szCs w:val="28"/>
        </w:rPr>
        <w:t xml:space="preserve">Комиссия по делам несовершеннолетних </w:t>
      </w:r>
      <w:r>
        <w:rPr>
          <w:rFonts w:ascii="Times New Roman" w:hAnsi="Times New Roman" w:cs="Times New Roman"/>
          <w:sz w:val="28"/>
          <w:szCs w:val="28"/>
        </w:rPr>
        <w:t>ежегодно проводит мероприятие «Стартующий подросток».</w:t>
      </w:r>
    </w:p>
    <w:p w:rsidR="00B16959" w:rsidRDefault="008100A1">
      <w:pPr>
        <w:pStyle w:val="afc"/>
        <w:spacing w:after="0" w:line="240" w:lineRule="auto"/>
        <w:ind w:left="0"/>
        <w:jc w:val="both"/>
        <w:rPr>
          <w:rFonts w:ascii="Times New Roman" w:hAnsi="Times New Roman" w:cs="Times New Roman"/>
          <w:i/>
          <w:color w:val="000000" w:themeColor="text1"/>
          <w:sz w:val="28"/>
          <w:szCs w:val="28"/>
        </w:rPr>
      </w:pPr>
      <w:r>
        <w:rPr>
          <w:rFonts w:ascii="Times New Roman" w:hAnsi="Times New Roman" w:cs="Times New Roman"/>
          <w:sz w:val="28"/>
          <w:szCs w:val="28"/>
        </w:rPr>
        <w:tab/>
        <w:t xml:space="preserve">4.  Создание условий для стимулирования молодежи и развития мотивации - включение молодежи Тогучинского района в процесс социально-экономического развития территории Тогучинского района. </w:t>
      </w:r>
      <w:r>
        <w:rPr>
          <w:rFonts w:ascii="Times New Roman" w:hAnsi="Times New Roman" w:cs="Times New Roman"/>
          <w:color w:val="000000" w:themeColor="text1"/>
          <w:sz w:val="28"/>
          <w:szCs w:val="28"/>
        </w:rPr>
        <w:t>В 2018 году был проведен 1 Форум сельской молодежи</w:t>
      </w:r>
      <w:r w:rsidR="00907D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Планируется</w:t>
      </w:r>
      <w:r w:rsidR="00907D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проведение круглого стола работающей молодежи.</w:t>
      </w:r>
      <w:r>
        <w:rPr>
          <w:rFonts w:ascii="Times New Roman" w:hAnsi="Times New Roman" w:cs="Times New Roman"/>
          <w:color w:val="000000" w:themeColor="text1"/>
          <w:sz w:val="28"/>
          <w:szCs w:val="28"/>
        </w:rPr>
        <w:tab/>
        <w:t>В 2017 году был создан Совет работающей молодежи. Проводятся встречи с самыми активными представителями работающей молодежи, обсуждение потребностей молодежи, внесение предложений для более эффективной реализации молодежной политики на территории Тогучинского района.</w:t>
      </w:r>
    </w:p>
    <w:p w:rsidR="00B16959" w:rsidRDefault="008100A1">
      <w:pPr>
        <w:pStyle w:val="af8"/>
        <w:spacing w:beforeAutospacing="0" w:afterAutospacing="0" w:line="240" w:lineRule="auto"/>
      </w:pPr>
      <w:r>
        <w:rPr>
          <w:color w:val="000000" w:themeColor="text1"/>
        </w:rPr>
        <w:t>5. Воспитание молодого поколения, стремящегося непрерывно развиваться и совершенствоваться, быть творцом в любой области деятельности- основные мероприятия: Районный конкурс «Лидер» (оплата путёвки), Районный смотр-конкурс вокальных и хоровых коллективов «Восходящая звезда», фестивали КВН, Районный смотр-конкурс театральных коллективов «Обыкновенное чудо», Акция «Чистый берег», День молодежи России, Соревнования по технике пешеходного туризма, посвященные Международному Дню туризма, Всероссийский конкурс «Юннат» и другие.</w:t>
      </w:r>
    </w:p>
    <w:p w:rsidR="00B16959" w:rsidRDefault="008100A1">
      <w:pPr>
        <w:pStyle w:val="af8"/>
        <w:spacing w:beforeAutospacing="0" w:afterAutospacing="0" w:line="240" w:lineRule="auto"/>
      </w:pPr>
      <w:r>
        <w:rPr>
          <w:color w:val="000000" w:themeColor="text1"/>
        </w:rPr>
        <w:lastRenderedPageBreak/>
        <w:t>6. Формирование здорового, физически - крепкого и психологически - устойчивого молодого поколения- участие команды Тогучинского района в выездной спартакиаде коллективов работающей молодежи «Смена» в с. Репьево. В 2016 году наша команда заняла 12 место, в 2017 году поднялась на 8 место.                В 2018 году - 3 место.</w:t>
      </w:r>
    </w:p>
    <w:p w:rsidR="00B16959" w:rsidRDefault="008100A1">
      <w:pPr>
        <w:pStyle w:val="af8"/>
        <w:spacing w:beforeAutospacing="0" w:afterAutospacing="0" w:line="240" w:lineRule="auto"/>
        <w:ind w:left="57" w:firstLine="0"/>
      </w:pPr>
      <w:r>
        <w:rPr>
          <w:color w:val="000000" w:themeColor="text1"/>
        </w:rPr>
        <w:tab/>
        <w:t>В 2017 году в г. Тогучине впервые была проведена Акция «Волонтерский космический забег».</w:t>
      </w:r>
    </w:p>
    <w:p w:rsidR="00B16959" w:rsidRDefault="008100A1">
      <w:pPr>
        <w:pStyle w:val="af8"/>
        <w:spacing w:beforeAutospacing="0" w:afterAutospacing="0" w:line="240" w:lineRule="auto"/>
        <w:ind w:left="57" w:firstLine="0"/>
      </w:pPr>
      <w:r>
        <w:rPr>
          <w:color w:val="000000" w:themeColor="text1"/>
        </w:rPr>
        <w:tab/>
        <w:t xml:space="preserve">В 2018 году </w:t>
      </w:r>
      <w:r w:rsidR="007509DA">
        <w:rPr>
          <w:color w:val="000000" w:themeColor="text1"/>
        </w:rPr>
        <w:t>было запущено</w:t>
      </w:r>
      <w:r>
        <w:rPr>
          <w:color w:val="000000" w:themeColor="text1"/>
        </w:rPr>
        <w:t xml:space="preserve"> ряд новых мероприятий: тренинг по выявлению лидерских качеств</w:t>
      </w:r>
      <w:r>
        <w:rPr>
          <w:color w:val="000000" w:themeColor="text1"/>
          <w:shd w:val="clear" w:color="auto" w:fill="FFFFFF"/>
        </w:rPr>
        <w:t xml:space="preserve">; «Молодая семья-2018», который проходил в 3 этапа (семья-победитель, которая получила грант на строительство придомовой игровой площадки, в размере 20 000 рублей); С 2017 года изменился формат проведения Дня молодежи, появился молодежный фестиваль «ТогФест». В программу Фестиваля вошло множество интерактивных и профориентационных площадок; </w:t>
      </w:r>
      <w:r>
        <w:rPr>
          <w:color w:val="000000" w:themeColor="text1"/>
        </w:rPr>
        <w:t xml:space="preserve">военно-патриотическая игра «Зарница» </w:t>
      </w:r>
    </w:p>
    <w:p w:rsidR="00B16959" w:rsidRDefault="008100A1">
      <w:pPr>
        <w:pStyle w:val="af8"/>
        <w:shd w:val="clear" w:color="auto" w:fill="FFFFFF"/>
        <w:spacing w:beforeAutospacing="0" w:afterAutospacing="0" w:line="240" w:lineRule="auto"/>
        <w:ind w:left="57" w:firstLine="0"/>
      </w:pPr>
      <w:r>
        <w:rPr>
          <w:color w:val="000000" w:themeColor="text1"/>
        </w:rPr>
        <w:tab/>
        <w:t>В марте 2018 года прошел первый</w:t>
      </w:r>
      <w:r>
        <w:rPr>
          <w:color w:val="000000" w:themeColor="text1"/>
          <w:shd w:val="clear" w:color="auto" w:fill="FFFFFF"/>
        </w:rPr>
        <w:t> Слет местного отделения Всероссийского детско-юношеского военно-патриотического общественного движения «ЮНАРМИЯ» Тогучинско</w:t>
      </w:r>
      <w:r w:rsidR="00DE7708">
        <w:rPr>
          <w:color w:val="000000" w:themeColor="text1"/>
          <w:shd w:val="clear" w:color="auto" w:fill="FFFFFF"/>
        </w:rPr>
        <w:t>го района Новосибирской области,</w:t>
      </w:r>
      <w:r>
        <w:rPr>
          <w:color w:val="000000" w:themeColor="text1"/>
          <w:shd w:val="clear" w:color="auto" w:fill="FFFFFF"/>
        </w:rPr>
        <w:t xml:space="preserve"> в ряды которого были приняты 12 юных патриотов.</w:t>
      </w:r>
    </w:p>
    <w:p w:rsidR="00B16959" w:rsidRDefault="008100A1">
      <w:pPr>
        <w:pStyle w:val="af8"/>
        <w:shd w:val="clear" w:color="auto" w:fill="FFFFFF"/>
        <w:spacing w:beforeAutospacing="0" w:afterAutospacing="0" w:line="240" w:lineRule="auto"/>
        <w:ind w:left="57" w:firstLine="0"/>
      </w:pPr>
      <w:r>
        <w:rPr>
          <w:color w:val="000000" w:themeColor="text1"/>
          <w:shd w:val="clear" w:color="auto" w:fill="FFFFFF"/>
        </w:rPr>
        <w:tab/>
        <w:t>В марте 2018 года был сформирован Молодежный парламент Тогучинского района.</w:t>
      </w:r>
    </w:p>
    <w:p w:rsidR="00B16959" w:rsidRDefault="008100A1">
      <w:pPr>
        <w:pStyle w:val="afc"/>
        <w:spacing w:after="0" w:line="240" w:lineRule="auto"/>
        <w:ind w:left="0"/>
        <w:jc w:val="both"/>
      </w:pPr>
      <w:r>
        <w:rPr>
          <w:rFonts w:ascii="Times New Roman" w:hAnsi="Times New Roman" w:cs="Times New Roman"/>
          <w:sz w:val="28"/>
          <w:szCs w:val="28"/>
        </w:rPr>
        <w:tab/>
        <w:t>Цель, которая стоит сейчас</w:t>
      </w:r>
      <w:r w:rsidR="007509DA">
        <w:rPr>
          <w:rFonts w:ascii="Times New Roman" w:hAnsi="Times New Roman" w:cs="Times New Roman"/>
          <w:sz w:val="28"/>
          <w:szCs w:val="28"/>
        </w:rPr>
        <w:t xml:space="preserve"> в молодежной политике</w:t>
      </w:r>
      <w:r>
        <w:rPr>
          <w:rFonts w:ascii="Times New Roman" w:hAnsi="Times New Roman" w:cs="Times New Roman"/>
          <w:sz w:val="28"/>
          <w:szCs w:val="28"/>
        </w:rPr>
        <w:t xml:space="preserve">– более широкая работа с молодыми семьями, с работающей молодежью, а также создание </w:t>
      </w:r>
      <w:r>
        <w:rPr>
          <w:rFonts w:ascii="Times New Roman" w:hAnsi="Times New Roman" w:cs="Times New Roman"/>
          <w:color w:val="000000" w:themeColor="text1"/>
          <w:sz w:val="28"/>
          <w:szCs w:val="28"/>
        </w:rPr>
        <w:t xml:space="preserve">своего волонтерского </w:t>
      </w:r>
      <w:r>
        <w:rPr>
          <w:rFonts w:ascii="Times New Roman" w:hAnsi="Times New Roman" w:cs="Times New Roman"/>
          <w:sz w:val="28"/>
          <w:szCs w:val="28"/>
        </w:rPr>
        <w:t>движения.</w:t>
      </w:r>
    </w:p>
    <w:p w:rsidR="00B16959" w:rsidRDefault="008100A1">
      <w:pPr>
        <w:pStyle w:val="afd"/>
        <w:rPr>
          <w:szCs w:val="28"/>
        </w:rPr>
      </w:pPr>
      <w:r>
        <w:rPr>
          <w:szCs w:val="28"/>
        </w:rPr>
        <w:t xml:space="preserve">       </w:t>
      </w:r>
      <w:r>
        <w:rPr>
          <w:szCs w:val="28"/>
        </w:rPr>
        <w:tab/>
      </w:r>
    </w:p>
    <w:p w:rsidR="00B16959" w:rsidRDefault="00F82112">
      <w:pPr>
        <w:spacing w:line="240" w:lineRule="auto"/>
        <w:jc w:val="both"/>
      </w:pPr>
      <w:r>
        <w:rPr>
          <w:rFonts w:ascii="Times New Roman" w:hAnsi="Times New Roman" w:cs="Times New Roman"/>
          <w:b/>
          <w:bCs/>
          <w:sz w:val="28"/>
          <w:szCs w:val="28"/>
        </w:rPr>
        <w:t>Физическая культура и спорт</w:t>
      </w:r>
    </w:p>
    <w:p w:rsidR="00B16959" w:rsidRDefault="00B16959">
      <w:pPr>
        <w:pStyle w:val="afd"/>
      </w:pPr>
    </w:p>
    <w:p w:rsidR="00B16959" w:rsidRPr="00884667" w:rsidRDefault="008100A1">
      <w:pPr>
        <w:spacing w:line="240" w:lineRule="auto"/>
        <w:jc w:val="both"/>
      </w:pPr>
      <w:r>
        <w:rPr>
          <w:rFonts w:ascii="Times New Roman" w:hAnsi="Times New Roman" w:cs="Times New Roman"/>
          <w:sz w:val="28"/>
          <w:szCs w:val="28"/>
        </w:rPr>
        <w:tab/>
      </w:r>
      <w:r w:rsidRPr="00884667">
        <w:rPr>
          <w:rFonts w:ascii="Times New Roman" w:hAnsi="Times New Roman" w:cs="Times New Roman"/>
          <w:iCs/>
          <w:sz w:val="28"/>
          <w:szCs w:val="28"/>
        </w:rPr>
        <w:t>В Тогучинском районе культивируются 20 видов спорта. Наиболее массовым видом являются лыжные гонки.</w:t>
      </w:r>
    </w:p>
    <w:p w:rsidR="00B16959" w:rsidRPr="00884667" w:rsidRDefault="008100A1">
      <w:pPr>
        <w:spacing w:line="240" w:lineRule="auto"/>
        <w:jc w:val="both"/>
        <w:rPr>
          <w:rFonts w:ascii="Times New Roman" w:eastAsia="Times New Roman" w:hAnsi="Times New Roman"/>
          <w:sz w:val="28"/>
          <w:szCs w:val="28"/>
          <w:lang w:eastAsia="ru-RU"/>
        </w:rPr>
      </w:pPr>
      <w:r w:rsidRPr="00884667">
        <w:rPr>
          <w:rFonts w:ascii="Times New Roman" w:eastAsia="Times New Roman" w:hAnsi="Times New Roman"/>
          <w:iCs/>
          <w:sz w:val="28"/>
          <w:szCs w:val="28"/>
          <w:lang w:eastAsia="ru-RU"/>
        </w:rPr>
        <w:tab/>
        <w:t xml:space="preserve">Спорт является самым массовым увлечением тогучинской молодежи. За последние </w:t>
      </w:r>
      <w:r w:rsidR="00D70A6C" w:rsidRPr="00884667">
        <w:rPr>
          <w:rFonts w:ascii="Times New Roman" w:eastAsia="Times New Roman" w:hAnsi="Times New Roman"/>
          <w:iCs/>
          <w:sz w:val="28"/>
          <w:szCs w:val="28"/>
          <w:lang w:eastAsia="ru-RU"/>
        </w:rPr>
        <w:t>пять лет</w:t>
      </w:r>
      <w:r w:rsidRPr="00884667">
        <w:rPr>
          <w:rFonts w:ascii="Times New Roman" w:eastAsia="Times New Roman" w:hAnsi="Times New Roman"/>
          <w:iCs/>
          <w:sz w:val="28"/>
          <w:szCs w:val="28"/>
          <w:lang w:eastAsia="ru-RU"/>
        </w:rPr>
        <w:t xml:space="preserve"> прослеживается положительная тенденция увеличения численности занимающихся физической культурой и спортом всех групп населения Тогучинского района. Процент систематически занимающихся составил 2</w:t>
      </w:r>
      <w:r w:rsidR="00884667" w:rsidRPr="00884667">
        <w:rPr>
          <w:rFonts w:ascii="Times New Roman" w:eastAsia="Times New Roman" w:hAnsi="Times New Roman"/>
          <w:iCs/>
          <w:sz w:val="28"/>
          <w:szCs w:val="28"/>
          <w:lang w:eastAsia="ru-RU"/>
        </w:rPr>
        <w:t>6,2</w:t>
      </w:r>
      <w:r w:rsidRPr="00884667">
        <w:rPr>
          <w:rFonts w:ascii="Times New Roman" w:eastAsia="Times New Roman" w:hAnsi="Times New Roman"/>
          <w:iCs/>
          <w:sz w:val="28"/>
          <w:szCs w:val="28"/>
          <w:lang w:eastAsia="ru-RU"/>
        </w:rPr>
        <w:t xml:space="preserve"> % за 201</w:t>
      </w:r>
      <w:r w:rsidR="00884667" w:rsidRPr="00884667">
        <w:rPr>
          <w:rFonts w:ascii="Times New Roman" w:eastAsia="Times New Roman" w:hAnsi="Times New Roman"/>
          <w:iCs/>
          <w:sz w:val="28"/>
          <w:szCs w:val="28"/>
          <w:lang w:eastAsia="ru-RU"/>
        </w:rPr>
        <w:t>7 год, за 2018</w:t>
      </w:r>
      <w:r w:rsidRPr="00884667">
        <w:rPr>
          <w:rFonts w:ascii="Times New Roman" w:eastAsia="Times New Roman" w:hAnsi="Times New Roman"/>
          <w:iCs/>
          <w:sz w:val="28"/>
          <w:szCs w:val="28"/>
          <w:lang w:eastAsia="ru-RU"/>
        </w:rPr>
        <w:t xml:space="preserve"> год численность занимающихся возрастет и составит 26</w:t>
      </w:r>
      <w:r w:rsidR="00884667" w:rsidRPr="00884667">
        <w:rPr>
          <w:rFonts w:ascii="Times New Roman" w:eastAsia="Times New Roman" w:hAnsi="Times New Roman"/>
          <w:iCs/>
          <w:sz w:val="28"/>
          <w:szCs w:val="28"/>
          <w:lang w:eastAsia="ru-RU"/>
        </w:rPr>
        <w:t>,5</w:t>
      </w:r>
      <w:r w:rsidRPr="00884667">
        <w:rPr>
          <w:rFonts w:ascii="Times New Roman" w:eastAsia="Times New Roman" w:hAnsi="Times New Roman"/>
          <w:iCs/>
          <w:sz w:val="28"/>
          <w:szCs w:val="28"/>
          <w:lang w:eastAsia="ru-RU"/>
        </w:rPr>
        <w:t xml:space="preserve"> %.</w:t>
      </w:r>
    </w:p>
    <w:p w:rsidR="00B16959" w:rsidRPr="00884667" w:rsidRDefault="008100A1">
      <w:pPr>
        <w:spacing w:line="240" w:lineRule="auto"/>
        <w:jc w:val="both"/>
        <w:rPr>
          <w:rFonts w:ascii="Times New Roman" w:eastAsia="Times New Roman" w:hAnsi="Times New Roman"/>
          <w:sz w:val="28"/>
          <w:szCs w:val="28"/>
          <w:lang w:eastAsia="ru-RU"/>
        </w:rPr>
      </w:pPr>
      <w:r w:rsidRPr="00884667">
        <w:rPr>
          <w:rFonts w:ascii="Times New Roman" w:eastAsia="Times New Roman" w:hAnsi="Times New Roman"/>
          <w:iCs/>
          <w:sz w:val="28"/>
          <w:szCs w:val="28"/>
          <w:lang w:eastAsia="ru-RU"/>
        </w:rPr>
        <w:t xml:space="preserve">     </w:t>
      </w:r>
      <w:r w:rsidR="00884667">
        <w:rPr>
          <w:rFonts w:ascii="Times New Roman" w:eastAsia="Times New Roman" w:hAnsi="Times New Roman"/>
          <w:iCs/>
          <w:sz w:val="28"/>
          <w:szCs w:val="28"/>
          <w:lang w:eastAsia="ru-RU"/>
        </w:rPr>
        <w:tab/>
      </w:r>
      <w:r w:rsidRPr="00884667">
        <w:rPr>
          <w:rFonts w:ascii="Times New Roman" w:eastAsia="Times New Roman" w:hAnsi="Times New Roman"/>
          <w:iCs/>
          <w:sz w:val="28"/>
          <w:szCs w:val="28"/>
          <w:lang w:eastAsia="ru-RU"/>
        </w:rPr>
        <w:t xml:space="preserve">На сегодняшний день в </w:t>
      </w:r>
      <w:r w:rsidR="007509DA" w:rsidRPr="007509DA">
        <w:rPr>
          <w:rFonts w:ascii="Times New Roman" w:eastAsia="Times New Roman" w:hAnsi="Times New Roman"/>
          <w:iCs/>
          <w:sz w:val="28"/>
          <w:szCs w:val="28"/>
          <w:lang w:eastAsia="ru-RU"/>
        </w:rPr>
        <w:t xml:space="preserve">Тогучинском </w:t>
      </w:r>
      <w:r w:rsidRPr="007509DA">
        <w:rPr>
          <w:rFonts w:ascii="Times New Roman" w:eastAsia="Times New Roman" w:hAnsi="Times New Roman"/>
          <w:iCs/>
          <w:sz w:val="28"/>
          <w:szCs w:val="28"/>
          <w:lang w:eastAsia="ru-RU"/>
        </w:rPr>
        <w:t>районе 62</w:t>
      </w:r>
      <w:r w:rsidRPr="00884667">
        <w:rPr>
          <w:rFonts w:ascii="Times New Roman" w:eastAsia="Times New Roman" w:hAnsi="Times New Roman"/>
          <w:iCs/>
          <w:sz w:val="28"/>
          <w:szCs w:val="28"/>
          <w:lang w:eastAsia="ru-RU"/>
        </w:rPr>
        <w:t xml:space="preserve"> спортивных сооружения, где работает 91 специалист по физической культуре и спорту.</w:t>
      </w:r>
    </w:p>
    <w:p w:rsidR="00B16959" w:rsidRPr="00884667" w:rsidRDefault="008100A1">
      <w:pPr>
        <w:spacing w:line="240" w:lineRule="auto"/>
        <w:jc w:val="both"/>
        <w:rPr>
          <w:rFonts w:ascii="Times New Roman" w:eastAsia="Times New Roman" w:hAnsi="Times New Roman"/>
          <w:sz w:val="28"/>
          <w:szCs w:val="28"/>
          <w:lang w:eastAsia="ru-RU"/>
        </w:rPr>
      </w:pPr>
      <w:r>
        <w:rPr>
          <w:rFonts w:ascii="Times New Roman" w:eastAsia="Times New Roman" w:hAnsi="Times New Roman" w:cs="Times New Roman"/>
          <w:i/>
          <w:iCs/>
          <w:sz w:val="28"/>
          <w:szCs w:val="28"/>
          <w:lang w:eastAsia="ru-RU"/>
        </w:rPr>
        <w:t xml:space="preserve">     </w:t>
      </w:r>
      <w:r w:rsidR="00884667">
        <w:rPr>
          <w:rFonts w:ascii="Times New Roman" w:eastAsia="Times New Roman" w:hAnsi="Times New Roman" w:cs="Times New Roman"/>
          <w:i/>
          <w:iCs/>
          <w:sz w:val="28"/>
          <w:szCs w:val="28"/>
          <w:lang w:eastAsia="ru-RU"/>
        </w:rPr>
        <w:tab/>
      </w:r>
      <w:r w:rsidRPr="00884667">
        <w:rPr>
          <w:rFonts w:ascii="Times New Roman" w:eastAsia="Times New Roman" w:hAnsi="Times New Roman" w:cs="Times New Roman"/>
          <w:iCs/>
          <w:sz w:val="28"/>
          <w:szCs w:val="28"/>
          <w:lang w:eastAsia="ru-RU"/>
        </w:rPr>
        <w:t xml:space="preserve">7600 человек, а это 14 % от общего числа жителей, в возрасте до 30 лет регулярно занимаются физической культурой и спортом, 1370 чел. занимаются в спортивных секциях учебных заведений и </w:t>
      </w:r>
      <w:r w:rsidR="00CD6289">
        <w:rPr>
          <w:rFonts w:ascii="Times New Roman" w:eastAsia="Times New Roman" w:hAnsi="Times New Roman" w:cs="Times New Roman"/>
          <w:iCs/>
          <w:sz w:val="28"/>
          <w:szCs w:val="28"/>
          <w:lang w:eastAsia="ru-RU"/>
        </w:rPr>
        <w:t>МБОУ ДО «</w:t>
      </w:r>
      <w:r w:rsidRPr="00884667">
        <w:rPr>
          <w:rFonts w:ascii="Times New Roman" w:eastAsia="Times New Roman" w:hAnsi="Times New Roman" w:cs="Times New Roman"/>
          <w:iCs/>
          <w:sz w:val="28"/>
          <w:szCs w:val="28"/>
          <w:lang w:eastAsia="ru-RU"/>
        </w:rPr>
        <w:t>Тогучинск</w:t>
      </w:r>
      <w:r w:rsidR="00CD6289">
        <w:rPr>
          <w:rFonts w:ascii="Times New Roman" w:eastAsia="Times New Roman" w:hAnsi="Times New Roman" w:cs="Times New Roman"/>
          <w:iCs/>
          <w:sz w:val="28"/>
          <w:szCs w:val="28"/>
          <w:lang w:eastAsia="ru-RU"/>
        </w:rPr>
        <w:t>ая</w:t>
      </w:r>
      <w:r w:rsidRPr="00884667">
        <w:rPr>
          <w:rFonts w:ascii="Times New Roman" w:eastAsia="Times New Roman" w:hAnsi="Times New Roman" w:cs="Times New Roman"/>
          <w:iCs/>
          <w:sz w:val="28"/>
          <w:szCs w:val="28"/>
          <w:lang w:eastAsia="ru-RU"/>
        </w:rPr>
        <w:t xml:space="preserve"> спортивн</w:t>
      </w:r>
      <w:r w:rsidR="00CD6289">
        <w:rPr>
          <w:rFonts w:ascii="Times New Roman" w:eastAsia="Times New Roman" w:hAnsi="Times New Roman" w:cs="Times New Roman"/>
          <w:iCs/>
          <w:sz w:val="28"/>
          <w:szCs w:val="28"/>
          <w:lang w:eastAsia="ru-RU"/>
        </w:rPr>
        <w:t>ая</w:t>
      </w:r>
      <w:r w:rsidRPr="00884667">
        <w:rPr>
          <w:rFonts w:ascii="Times New Roman" w:eastAsia="Times New Roman" w:hAnsi="Times New Roman" w:cs="Times New Roman"/>
          <w:iCs/>
          <w:sz w:val="28"/>
          <w:szCs w:val="28"/>
          <w:lang w:eastAsia="ru-RU"/>
        </w:rPr>
        <w:t xml:space="preserve"> школ</w:t>
      </w:r>
      <w:r w:rsidR="00CD6289">
        <w:rPr>
          <w:rFonts w:ascii="Times New Roman" w:eastAsia="Times New Roman" w:hAnsi="Times New Roman" w:cs="Times New Roman"/>
          <w:iCs/>
          <w:sz w:val="28"/>
          <w:szCs w:val="28"/>
          <w:lang w:eastAsia="ru-RU"/>
        </w:rPr>
        <w:t>а»</w:t>
      </w:r>
      <w:r w:rsidRPr="00884667">
        <w:rPr>
          <w:rFonts w:ascii="Times New Roman" w:eastAsia="Times New Roman" w:hAnsi="Times New Roman" w:cs="Times New Roman"/>
          <w:iCs/>
          <w:sz w:val="28"/>
          <w:szCs w:val="28"/>
          <w:lang w:eastAsia="ru-RU"/>
        </w:rPr>
        <w:t>. Ежегодно более 250 спортсменов выполняют массовые спортивные разряды.</w:t>
      </w:r>
    </w:p>
    <w:p w:rsidR="00B16959" w:rsidRPr="007F580A" w:rsidRDefault="008100A1">
      <w:pPr>
        <w:spacing w:line="240" w:lineRule="auto"/>
        <w:jc w:val="both"/>
        <w:rPr>
          <w:iCs/>
        </w:rPr>
      </w:pPr>
      <w:r>
        <w:rPr>
          <w:rFonts w:ascii="Times New Roman" w:hAnsi="Times New Roman" w:cs="Times New Roman"/>
          <w:i/>
          <w:iCs/>
          <w:sz w:val="28"/>
          <w:szCs w:val="28"/>
        </w:rPr>
        <w:tab/>
      </w:r>
      <w:r w:rsidRPr="007F580A">
        <w:rPr>
          <w:rFonts w:ascii="Times New Roman" w:hAnsi="Times New Roman" w:cs="Times New Roman"/>
          <w:iCs/>
          <w:sz w:val="28"/>
          <w:szCs w:val="28"/>
        </w:rPr>
        <w:t xml:space="preserve">В общеобразовательных учреждениях проходят соревнования по различным видам спорта, спартакиады. Все учебные заведения принимают участие в районных спартакиадах по 9 видам спорта: баскетбол, волейбол, настольный </w:t>
      </w:r>
      <w:r w:rsidRPr="007F580A">
        <w:rPr>
          <w:rFonts w:ascii="Times New Roman" w:hAnsi="Times New Roman" w:cs="Times New Roman"/>
          <w:iCs/>
          <w:sz w:val="28"/>
          <w:szCs w:val="28"/>
        </w:rPr>
        <w:lastRenderedPageBreak/>
        <w:t>теннис, мини-футбол, лыжные гонки, легкоатлетический кросс, легкоатлетическое многоборье, полиатлон, шорт-трек.</w:t>
      </w:r>
    </w:p>
    <w:p w:rsidR="00B16959" w:rsidRPr="007F580A" w:rsidRDefault="008100A1">
      <w:pPr>
        <w:spacing w:line="240" w:lineRule="auto"/>
        <w:jc w:val="both"/>
        <w:rPr>
          <w:iCs/>
        </w:rPr>
      </w:pPr>
      <w:r w:rsidRPr="007F580A">
        <w:rPr>
          <w:rFonts w:ascii="Times New Roman" w:hAnsi="Times New Roman" w:cs="Times New Roman"/>
          <w:iCs/>
          <w:sz w:val="28"/>
          <w:szCs w:val="28"/>
        </w:rPr>
        <w:tab/>
      </w:r>
      <w:r w:rsidRPr="007F580A">
        <w:rPr>
          <w:rFonts w:ascii="Times New Roman" w:eastAsia="Times New Roman" w:hAnsi="Times New Roman"/>
          <w:iCs/>
          <w:sz w:val="28"/>
          <w:szCs w:val="28"/>
          <w:lang w:eastAsia="ru-RU"/>
        </w:rPr>
        <w:t xml:space="preserve">В течении </w:t>
      </w:r>
      <w:r w:rsidR="007F580A" w:rsidRPr="007F580A">
        <w:rPr>
          <w:rFonts w:ascii="Times New Roman" w:eastAsia="Times New Roman" w:hAnsi="Times New Roman"/>
          <w:iCs/>
          <w:sz w:val="28"/>
          <w:szCs w:val="28"/>
          <w:lang w:eastAsia="ru-RU"/>
        </w:rPr>
        <w:t>пяти</w:t>
      </w:r>
      <w:r w:rsidRPr="007F580A">
        <w:rPr>
          <w:rFonts w:ascii="Times New Roman" w:eastAsia="Times New Roman" w:hAnsi="Times New Roman"/>
          <w:iCs/>
          <w:sz w:val="28"/>
          <w:szCs w:val="28"/>
          <w:lang w:eastAsia="ru-RU"/>
        </w:rPr>
        <w:t xml:space="preserve"> лет в районе согласно календарного плана было запланировано и проведено более </w:t>
      </w:r>
      <w:r w:rsidR="007F580A" w:rsidRPr="007F580A">
        <w:rPr>
          <w:rFonts w:ascii="Times New Roman" w:eastAsia="Times New Roman" w:hAnsi="Times New Roman"/>
          <w:iCs/>
          <w:sz w:val="28"/>
          <w:szCs w:val="28"/>
          <w:lang w:eastAsia="ru-RU"/>
        </w:rPr>
        <w:t>33</w:t>
      </w:r>
      <w:r w:rsidRPr="007F580A">
        <w:rPr>
          <w:rFonts w:ascii="Times New Roman" w:eastAsia="Times New Roman" w:hAnsi="Times New Roman"/>
          <w:iCs/>
          <w:sz w:val="28"/>
          <w:szCs w:val="28"/>
          <w:lang w:eastAsia="ru-RU"/>
        </w:rPr>
        <w:t>0 спортивно-массовых мероприятий различных уровней среди всех групп населения. Таким образом, включа</w:t>
      </w:r>
      <w:r w:rsidR="007F580A" w:rsidRPr="007F580A">
        <w:rPr>
          <w:rFonts w:ascii="Times New Roman" w:eastAsia="Times New Roman" w:hAnsi="Times New Roman"/>
          <w:iCs/>
          <w:sz w:val="28"/>
          <w:szCs w:val="28"/>
          <w:lang w:eastAsia="ru-RU"/>
        </w:rPr>
        <w:t>ются</w:t>
      </w:r>
      <w:r w:rsidRPr="007F580A">
        <w:rPr>
          <w:rFonts w:ascii="Times New Roman" w:eastAsia="Times New Roman" w:hAnsi="Times New Roman"/>
          <w:iCs/>
          <w:sz w:val="28"/>
          <w:szCs w:val="28"/>
          <w:lang w:eastAsia="ru-RU"/>
        </w:rPr>
        <w:t xml:space="preserve"> в соревновательную деятельность широкие слои населения, детей и молодежь. </w:t>
      </w:r>
    </w:p>
    <w:p w:rsidR="00B16959" w:rsidRPr="007F580A" w:rsidRDefault="008100A1">
      <w:pPr>
        <w:spacing w:line="240" w:lineRule="auto"/>
        <w:jc w:val="both"/>
        <w:rPr>
          <w:rFonts w:ascii="Times New Roman" w:eastAsia="Times New Roman" w:hAnsi="Times New Roman"/>
          <w:sz w:val="28"/>
          <w:szCs w:val="28"/>
          <w:lang w:eastAsia="ru-RU"/>
        </w:rPr>
      </w:pPr>
      <w:r w:rsidRPr="007F580A">
        <w:rPr>
          <w:rFonts w:ascii="Times New Roman" w:eastAsia="Times New Roman" w:hAnsi="Times New Roman" w:cs="Times New Roman"/>
          <w:iCs/>
          <w:sz w:val="28"/>
          <w:szCs w:val="28"/>
          <w:lang w:eastAsia="ru-RU"/>
        </w:rPr>
        <w:tab/>
        <w:t xml:space="preserve">В </w:t>
      </w:r>
      <w:r w:rsidRPr="007F580A">
        <w:rPr>
          <w:rFonts w:ascii="Times New Roman" w:eastAsia="Times New Roman" w:hAnsi="Times New Roman" w:cs="Times New Roman"/>
          <w:iCs/>
          <w:color w:val="00000A"/>
          <w:sz w:val="28"/>
          <w:szCs w:val="28"/>
          <w:lang w:eastAsia="ru-RU"/>
        </w:rPr>
        <w:t xml:space="preserve">Тогучинском </w:t>
      </w:r>
      <w:r w:rsidRPr="007F580A">
        <w:rPr>
          <w:rFonts w:ascii="Times New Roman" w:eastAsia="Times New Roman" w:hAnsi="Times New Roman" w:cs="Times New Roman"/>
          <w:iCs/>
          <w:sz w:val="28"/>
          <w:szCs w:val="28"/>
          <w:lang w:eastAsia="ru-RU"/>
        </w:rPr>
        <w:t xml:space="preserve">районе ежегодно проводятся летние и зимние спартакиады Тогучинского района среди сельских поселений и коллективов физической культуры города и района. </w:t>
      </w:r>
    </w:p>
    <w:p w:rsidR="00B16959" w:rsidRDefault="008100A1">
      <w:pPr>
        <w:spacing w:line="240" w:lineRule="auto"/>
        <w:jc w:val="both"/>
        <w:rPr>
          <w:i/>
          <w:iCs/>
        </w:rPr>
      </w:pPr>
      <w:r w:rsidRPr="007F580A">
        <w:rPr>
          <w:rFonts w:ascii="Times New Roman" w:eastAsia="Times New Roman" w:hAnsi="Times New Roman" w:cs="Times New Roman"/>
          <w:iCs/>
          <w:sz w:val="28"/>
          <w:szCs w:val="28"/>
          <w:lang w:eastAsia="ru-RU"/>
        </w:rPr>
        <w:t xml:space="preserve">     </w:t>
      </w:r>
      <w:r w:rsidRPr="007F580A">
        <w:rPr>
          <w:rFonts w:ascii="Times New Roman" w:eastAsia="Times New Roman" w:hAnsi="Times New Roman" w:cs="Times New Roman"/>
          <w:iCs/>
          <w:sz w:val="28"/>
          <w:szCs w:val="28"/>
          <w:lang w:eastAsia="ru-RU"/>
        </w:rPr>
        <w:tab/>
        <w:t>В целях обеспечения повышения привлечения детей, подростков и молодежи к занятиям физической культуры и спортом, для оборудования и оснащения мест проведения любительских, спортивных соревнований, дворовых турниров, приобретен спортивный инвентарь на сумму более 6</w:t>
      </w:r>
      <w:r w:rsidR="007F580A" w:rsidRPr="007F580A">
        <w:rPr>
          <w:rFonts w:ascii="Times New Roman" w:eastAsia="Times New Roman" w:hAnsi="Times New Roman" w:cs="Times New Roman"/>
          <w:iCs/>
          <w:sz w:val="28"/>
          <w:szCs w:val="28"/>
          <w:lang w:eastAsia="ru-RU"/>
        </w:rPr>
        <w:t>7</w:t>
      </w:r>
      <w:r w:rsidRPr="007F580A">
        <w:rPr>
          <w:rFonts w:ascii="Times New Roman" w:eastAsia="Times New Roman" w:hAnsi="Times New Roman" w:cs="Times New Roman"/>
          <w:iCs/>
          <w:sz w:val="28"/>
          <w:szCs w:val="28"/>
          <w:lang w:eastAsia="ru-RU"/>
        </w:rPr>
        <w:t>0 тыс. рублей</w:t>
      </w:r>
      <w:r>
        <w:rPr>
          <w:rFonts w:ascii="Times New Roman" w:eastAsia="Times New Roman" w:hAnsi="Times New Roman" w:cs="Times New Roman"/>
          <w:i/>
          <w:iCs/>
          <w:sz w:val="28"/>
          <w:szCs w:val="28"/>
          <w:lang w:eastAsia="ru-RU"/>
        </w:rPr>
        <w:t>.</w:t>
      </w:r>
    </w:p>
    <w:p w:rsidR="00B16959" w:rsidRPr="00CD3736" w:rsidRDefault="008100A1">
      <w:pPr>
        <w:spacing w:line="240" w:lineRule="auto"/>
        <w:jc w:val="both"/>
        <w:rPr>
          <w:rFonts w:ascii="Times New Roman" w:eastAsia="Times New Roman" w:hAnsi="Times New Roman" w:cs="Times New Roman"/>
          <w:iCs/>
          <w:sz w:val="28"/>
          <w:szCs w:val="28"/>
          <w:lang w:eastAsia="ru-RU"/>
        </w:rPr>
      </w:pPr>
      <w:r>
        <w:rPr>
          <w:rFonts w:ascii="Times New Roman" w:hAnsi="Times New Roman" w:cs="Times New Roman"/>
          <w:i/>
          <w:iCs/>
          <w:sz w:val="28"/>
          <w:szCs w:val="28"/>
        </w:rPr>
        <w:tab/>
      </w:r>
      <w:r w:rsidRPr="00CD3736">
        <w:rPr>
          <w:rFonts w:ascii="Times New Roman" w:eastAsia="Times New Roman" w:hAnsi="Times New Roman" w:cs="Times New Roman"/>
          <w:iCs/>
          <w:sz w:val="28"/>
          <w:szCs w:val="28"/>
          <w:lang w:eastAsia="ru-RU"/>
        </w:rPr>
        <w:t>На территории сельских поселений регулярно проводятся спортивно- массовые мероприятия, посвященные юбилейным, памятным и календарным датам.</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 xml:space="preserve">      </w:t>
      </w:r>
      <w:r w:rsidRPr="00CD3736">
        <w:rPr>
          <w:rFonts w:ascii="Times New Roman" w:eastAsia="Times New Roman" w:hAnsi="Times New Roman"/>
          <w:iCs/>
          <w:sz w:val="28"/>
          <w:szCs w:val="28"/>
          <w:lang w:eastAsia="ru-RU"/>
        </w:rPr>
        <w:tab/>
      </w:r>
      <w:r w:rsidRPr="00CD3736">
        <w:rPr>
          <w:rFonts w:ascii="Times New Roman" w:eastAsia="Times New Roman" w:hAnsi="Times New Roman" w:cs="Times New Roman"/>
          <w:iCs/>
          <w:sz w:val="28"/>
          <w:szCs w:val="28"/>
          <w:lang w:eastAsia="ru-RU"/>
        </w:rPr>
        <w:t>Лучшие показатели работы по развитию физической культуры и спорта в спорткомплексе «Атлант» р.п. Горный. На базе комплекса проводятся междугородние, районные спортивно-массовые мероприятия. Круглогодично работает прокат спортивного инвентаря (коньки, лыжи, велосипеды, роликовые коньки, мячи и т.д.).</w:t>
      </w:r>
    </w:p>
    <w:p w:rsidR="00B16959" w:rsidRPr="00CD3736" w:rsidRDefault="008100A1">
      <w:pPr>
        <w:spacing w:line="240" w:lineRule="auto"/>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ab/>
      </w:r>
      <w:r w:rsidRPr="00CD3736">
        <w:rPr>
          <w:rFonts w:ascii="Times New Roman" w:eastAsia="Times New Roman" w:hAnsi="Times New Roman"/>
          <w:iCs/>
          <w:sz w:val="28"/>
          <w:szCs w:val="28"/>
          <w:lang w:eastAsia="ru-RU"/>
        </w:rPr>
        <w:t xml:space="preserve"> В 2016 году команда лыжников Тогучинского района занимает второе место в Первенстве Новосибирской области среди школьников. </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 xml:space="preserve">         Юные хоккеисты спортивного клуба «Локомотив» участники Всероссийских турниров по хоккею с шайбой. </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ab/>
      </w:r>
      <w:r w:rsidR="00CD3736" w:rsidRPr="00CD3736">
        <w:rPr>
          <w:rFonts w:ascii="Times New Roman" w:eastAsia="Times New Roman" w:hAnsi="Times New Roman"/>
          <w:iCs/>
          <w:sz w:val="28"/>
          <w:szCs w:val="28"/>
          <w:lang w:eastAsia="ru-RU"/>
        </w:rPr>
        <w:t>С</w:t>
      </w:r>
      <w:r w:rsidRPr="00CD3736">
        <w:rPr>
          <w:rFonts w:ascii="Times New Roman" w:eastAsia="Times New Roman" w:hAnsi="Times New Roman"/>
          <w:iCs/>
          <w:sz w:val="28"/>
          <w:szCs w:val="28"/>
          <w:lang w:eastAsia="ru-RU"/>
        </w:rPr>
        <w:t>портсмены Тогучинского района принимали участие во всероссийских соревнованиях:</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 всероссийская массовая лыжная гонка «Лыжня России – 2016»;</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 международный турнир по баскетболу на приз олимпийской чемпионки И. Минх – 2 место</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 всероссийский день бега «Кросс наций – 2016 - 2017»;</w:t>
      </w:r>
    </w:p>
    <w:p w:rsidR="00CD3736" w:rsidRPr="00CD3736" w:rsidRDefault="008100A1">
      <w:pPr>
        <w:spacing w:line="240" w:lineRule="auto"/>
        <w:jc w:val="both"/>
        <w:rPr>
          <w:rFonts w:ascii="Times New Roman" w:eastAsia="Times New Roman" w:hAnsi="Times New Roman"/>
          <w:iCs/>
          <w:sz w:val="28"/>
          <w:szCs w:val="28"/>
          <w:lang w:eastAsia="ru-RU"/>
        </w:rPr>
      </w:pPr>
      <w:r w:rsidRPr="00CD3736">
        <w:rPr>
          <w:rFonts w:ascii="Times New Roman" w:eastAsia="Times New Roman" w:hAnsi="Times New Roman"/>
          <w:iCs/>
          <w:sz w:val="28"/>
          <w:szCs w:val="28"/>
          <w:lang w:eastAsia="ru-RU"/>
        </w:rPr>
        <w:t xml:space="preserve">-международный турнир по пауэрлифтингу «Стальная арена»; </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 xml:space="preserve">- международный турнир по пауэрлифтингу «Сибирский медведь»; </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 Первенство РФ по армспорту среди слабослышащих спортсменов; - 1 место</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cs="Times New Roman"/>
          <w:iCs/>
          <w:sz w:val="28"/>
          <w:szCs w:val="28"/>
          <w:lang w:eastAsia="ru-RU"/>
        </w:rPr>
        <w:t>- Финал всероссийских соревнований школьников по баскетболу; - 6 место.</w:t>
      </w:r>
    </w:p>
    <w:p w:rsidR="00B16959" w:rsidRPr="00CD3736" w:rsidRDefault="008100A1">
      <w:pPr>
        <w:spacing w:line="240" w:lineRule="auto"/>
        <w:jc w:val="both"/>
        <w:rPr>
          <w:rFonts w:ascii="Times New Roman" w:eastAsia="Times New Roman" w:hAnsi="Times New Roman"/>
          <w:sz w:val="28"/>
          <w:szCs w:val="28"/>
          <w:lang w:eastAsia="ru-RU"/>
        </w:rPr>
      </w:pPr>
      <w:r>
        <w:rPr>
          <w:rFonts w:ascii="Times New Roman" w:eastAsia="Times New Roman" w:hAnsi="Times New Roman" w:cs="Times New Roman"/>
          <w:i/>
          <w:iCs/>
          <w:sz w:val="28"/>
          <w:szCs w:val="28"/>
          <w:lang w:eastAsia="ru-RU"/>
        </w:rPr>
        <w:tab/>
      </w:r>
      <w:r w:rsidRPr="00CD3736">
        <w:rPr>
          <w:rFonts w:ascii="Times New Roman" w:eastAsia="Times New Roman" w:hAnsi="Times New Roman" w:cs="Times New Roman"/>
          <w:iCs/>
          <w:sz w:val="28"/>
          <w:szCs w:val="28"/>
          <w:lang w:eastAsia="ru-RU"/>
        </w:rPr>
        <w:t>В Тогучинском районе проживает 6,3 тыс. человек с ограниченными возможностями, что составляет 11</w:t>
      </w:r>
      <w:r w:rsidR="00CD3736" w:rsidRPr="00CD3736">
        <w:rPr>
          <w:rFonts w:ascii="Times New Roman" w:eastAsia="Times New Roman" w:hAnsi="Times New Roman" w:cs="Times New Roman"/>
          <w:iCs/>
          <w:sz w:val="28"/>
          <w:szCs w:val="28"/>
          <w:lang w:eastAsia="ru-RU"/>
        </w:rPr>
        <w:t>,1</w:t>
      </w:r>
      <w:r w:rsidRPr="00CD3736">
        <w:rPr>
          <w:rFonts w:ascii="Times New Roman" w:eastAsia="Times New Roman" w:hAnsi="Times New Roman" w:cs="Times New Roman"/>
          <w:iCs/>
          <w:sz w:val="28"/>
          <w:szCs w:val="28"/>
          <w:lang w:eastAsia="ru-RU"/>
        </w:rPr>
        <w:t xml:space="preserve"> % от общего числа жителей, из них 169 детей.</w:t>
      </w:r>
    </w:p>
    <w:p w:rsidR="00B16959" w:rsidRPr="00CD3736" w:rsidRDefault="008100A1">
      <w:pPr>
        <w:spacing w:line="240" w:lineRule="auto"/>
        <w:jc w:val="both"/>
        <w:rPr>
          <w:iCs/>
        </w:rPr>
      </w:pPr>
      <w:r w:rsidRPr="00CD3736">
        <w:rPr>
          <w:rFonts w:ascii="Times New Roman" w:eastAsia="Times New Roman" w:hAnsi="Times New Roman" w:cs="Times New Roman"/>
          <w:iCs/>
          <w:sz w:val="28"/>
          <w:szCs w:val="28"/>
          <w:lang w:eastAsia="ru-RU"/>
        </w:rPr>
        <w:tab/>
        <w:t xml:space="preserve">В </w:t>
      </w:r>
      <w:r w:rsidR="00CD6289">
        <w:rPr>
          <w:rFonts w:ascii="Times New Roman" w:hAnsi="Times New Roman"/>
          <w:sz w:val="28"/>
          <w:szCs w:val="28"/>
        </w:rPr>
        <w:t>Тогучинском</w:t>
      </w:r>
      <w:r w:rsidR="00CD6289" w:rsidRPr="00CD3736">
        <w:rPr>
          <w:rFonts w:ascii="Times New Roman" w:eastAsia="Times New Roman" w:hAnsi="Times New Roman" w:cs="Times New Roman"/>
          <w:iCs/>
          <w:sz w:val="28"/>
          <w:szCs w:val="28"/>
          <w:lang w:eastAsia="ru-RU"/>
        </w:rPr>
        <w:t xml:space="preserve"> </w:t>
      </w:r>
      <w:r w:rsidRPr="00CD3736">
        <w:rPr>
          <w:rFonts w:ascii="Times New Roman" w:eastAsia="Times New Roman" w:hAnsi="Times New Roman" w:cs="Times New Roman"/>
          <w:iCs/>
          <w:sz w:val="28"/>
          <w:szCs w:val="28"/>
          <w:lang w:eastAsia="ru-RU"/>
        </w:rPr>
        <w:t xml:space="preserve">районе организовано два физкультурно-оздоровительных центра для проведения физкультурно-спортивной работы с населением, в том числе с инвалидами. Один центр находится в пос. Шахта, второй – в г. Тогучине на базе </w:t>
      </w:r>
      <w:r w:rsidR="007509DA" w:rsidRPr="007509DA">
        <w:rPr>
          <w:rFonts w:ascii="Times New Roman" w:hAnsi="Times New Roman" w:cs="Times New Roman"/>
          <w:sz w:val="28"/>
          <w:szCs w:val="28"/>
        </w:rPr>
        <w:t xml:space="preserve">МБОУ ДО </w:t>
      </w:r>
      <w:r w:rsidR="007509DA" w:rsidRPr="007509DA">
        <w:rPr>
          <w:rFonts w:ascii="Times New Roman" w:eastAsia="Times New Roman" w:hAnsi="Times New Roman" w:cs="Times New Roman"/>
          <w:iCs/>
          <w:sz w:val="28"/>
          <w:szCs w:val="28"/>
          <w:lang w:eastAsia="ru-RU"/>
        </w:rPr>
        <w:t xml:space="preserve">Тогучинского района </w:t>
      </w:r>
      <w:r w:rsidR="007509DA" w:rsidRPr="007509DA">
        <w:rPr>
          <w:rFonts w:ascii="Times New Roman" w:hAnsi="Times New Roman" w:cs="Times New Roman"/>
          <w:sz w:val="28"/>
          <w:szCs w:val="28"/>
        </w:rPr>
        <w:t>«Тогучинская спортивная школа»</w:t>
      </w:r>
      <w:r w:rsidRPr="007509DA">
        <w:rPr>
          <w:rFonts w:ascii="Times New Roman" w:eastAsia="Times New Roman" w:hAnsi="Times New Roman" w:cs="Times New Roman"/>
          <w:iCs/>
          <w:sz w:val="28"/>
          <w:szCs w:val="28"/>
          <w:lang w:eastAsia="ru-RU"/>
        </w:rPr>
        <w:t>. Также организована работа с инвалидами в р.п. Горный на базе спорткомплекса «Атлант», на базе</w:t>
      </w:r>
      <w:r w:rsidR="00CD6289" w:rsidRPr="007509DA">
        <w:rPr>
          <w:rFonts w:ascii="Times New Roman" w:eastAsia="Times New Roman" w:hAnsi="Times New Roman" w:cs="Times New Roman"/>
          <w:iCs/>
          <w:sz w:val="28"/>
          <w:szCs w:val="28"/>
          <w:lang w:eastAsia="ru-RU"/>
        </w:rPr>
        <w:t xml:space="preserve"> МКОУ</w:t>
      </w:r>
      <w:r w:rsidR="007509DA" w:rsidRPr="007509DA">
        <w:rPr>
          <w:rFonts w:ascii="Times New Roman" w:eastAsia="Times New Roman" w:hAnsi="Times New Roman" w:cs="Times New Roman"/>
          <w:iCs/>
          <w:sz w:val="28"/>
          <w:szCs w:val="28"/>
          <w:lang w:eastAsia="ru-RU"/>
        </w:rPr>
        <w:t xml:space="preserve"> Тогучинского района </w:t>
      </w:r>
      <w:r w:rsidR="00CD6289" w:rsidRPr="007509DA">
        <w:rPr>
          <w:rFonts w:ascii="Times New Roman" w:eastAsia="Times New Roman" w:hAnsi="Times New Roman" w:cs="Times New Roman"/>
          <w:iCs/>
          <w:sz w:val="28"/>
          <w:szCs w:val="28"/>
          <w:lang w:eastAsia="ru-RU"/>
        </w:rPr>
        <w:t>«К</w:t>
      </w:r>
      <w:r w:rsidRPr="007509DA">
        <w:rPr>
          <w:rFonts w:ascii="Times New Roman" w:eastAsia="Times New Roman" w:hAnsi="Times New Roman" w:cs="Times New Roman"/>
          <w:iCs/>
          <w:sz w:val="28"/>
          <w:szCs w:val="28"/>
          <w:lang w:eastAsia="ru-RU"/>
        </w:rPr>
        <w:t>оуракск</w:t>
      </w:r>
      <w:r w:rsidR="00CD6289" w:rsidRPr="007509DA">
        <w:rPr>
          <w:rFonts w:ascii="Times New Roman" w:eastAsia="Times New Roman" w:hAnsi="Times New Roman" w:cs="Times New Roman"/>
          <w:iCs/>
          <w:sz w:val="28"/>
          <w:szCs w:val="28"/>
          <w:lang w:eastAsia="ru-RU"/>
        </w:rPr>
        <w:t>ая средняя школа»</w:t>
      </w:r>
      <w:r w:rsidRPr="007509DA">
        <w:rPr>
          <w:rFonts w:ascii="Times New Roman" w:eastAsia="Times New Roman" w:hAnsi="Times New Roman" w:cs="Times New Roman"/>
          <w:iCs/>
          <w:sz w:val="28"/>
          <w:szCs w:val="28"/>
          <w:lang w:eastAsia="ru-RU"/>
        </w:rPr>
        <w:t>,</w:t>
      </w:r>
      <w:r w:rsidR="00CD6289" w:rsidRPr="007509DA">
        <w:rPr>
          <w:rFonts w:ascii="Times New Roman" w:eastAsia="Times New Roman" w:hAnsi="Times New Roman" w:cs="Times New Roman"/>
          <w:iCs/>
          <w:sz w:val="28"/>
          <w:szCs w:val="28"/>
          <w:lang w:eastAsia="ru-RU"/>
        </w:rPr>
        <w:t xml:space="preserve"> МКОУ</w:t>
      </w:r>
      <w:r w:rsidR="007509DA" w:rsidRPr="007509DA">
        <w:rPr>
          <w:rFonts w:ascii="Times New Roman" w:eastAsia="Times New Roman" w:hAnsi="Times New Roman" w:cs="Times New Roman"/>
          <w:iCs/>
          <w:sz w:val="28"/>
          <w:szCs w:val="28"/>
          <w:lang w:eastAsia="ru-RU"/>
        </w:rPr>
        <w:t xml:space="preserve"> Тогучинского района </w:t>
      </w:r>
      <w:r w:rsidR="00CD6289" w:rsidRPr="007509DA">
        <w:rPr>
          <w:rFonts w:ascii="Times New Roman" w:eastAsia="Times New Roman" w:hAnsi="Times New Roman" w:cs="Times New Roman"/>
          <w:iCs/>
          <w:sz w:val="28"/>
          <w:szCs w:val="28"/>
          <w:lang w:eastAsia="ru-RU"/>
        </w:rPr>
        <w:t>«</w:t>
      </w:r>
      <w:r w:rsidRPr="007509DA">
        <w:rPr>
          <w:rFonts w:ascii="Times New Roman" w:eastAsia="Times New Roman" w:hAnsi="Times New Roman" w:cs="Times New Roman"/>
          <w:iCs/>
          <w:sz w:val="28"/>
          <w:szCs w:val="28"/>
          <w:lang w:eastAsia="ru-RU"/>
        </w:rPr>
        <w:t>Сурковск</w:t>
      </w:r>
      <w:r w:rsidR="00CD6289" w:rsidRPr="007509DA">
        <w:rPr>
          <w:rFonts w:ascii="Times New Roman" w:eastAsia="Times New Roman" w:hAnsi="Times New Roman" w:cs="Times New Roman"/>
          <w:iCs/>
          <w:sz w:val="28"/>
          <w:szCs w:val="28"/>
          <w:lang w:eastAsia="ru-RU"/>
        </w:rPr>
        <w:t>ая</w:t>
      </w:r>
      <w:r w:rsidRPr="007509DA">
        <w:rPr>
          <w:rFonts w:ascii="Times New Roman" w:eastAsia="Times New Roman" w:hAnsi="Times New Roman" w:cs="Times New Roman"/>
          <w:iCs/>
          <w:sz w:val="28"/>
          <w:szCs w:val="28"/>
          <w:lang w:eastAsia="ru-RU"/>
        </w:rPr>
        <w:t xml:space="preserve"> средн</w:t>
      </w:r>
      <w:r w:rsidR="00CD6289" w:rsidRPr="007509DA">
        <w:rPr>
          <w:rFonts w:ascii="Times New Roman" w:eastAsia="Times New Roman" w:hAnsi="Times New Roman" w:cs="Times New Roman"/>
          <w:iCs/>
          <w:sz w:val="28"/>
          <w:szCs w:val="28"/>
          <w:lang w:eastAsia="ru-RU"/>
        </w:rPr>
        <w:t>яя</w:t>
      </w:r>
      <w:r w:rsidRPr="007509DA">
        <w:rPr>
          <w:rFonts w:ascii="Times New Roman" w:eastAsia="Times New Roman" w:hAnsi="Times New Roman" w:cs="Times New Roman"/>
          <w:iCs/>
          <w:sz w:val="28"/>
          <w:szCs w:val="28"/>
          <w:lang w:eastAsia="ru-RU"/>
        </w:rPr>
        <w:t xml:space="preserve"> школ</w:t>
      </w:r>
      <w:r w:rsidR="00CD6289" w:rsidRPr="007509DA">
        <w:rPr>
          <w:rFonts w:ascii="Times New Roman" w:eastAsia="Times New Roman" w:hAnsi="Times New Roman" w:cs="Times New Roman"/>
          <w:iCs/>
          <w:sz w:val="28"/>
          <w:szCs w:val="28"/>
          <w:lang w:eastAsia="ru-RU"/>
        </w:rPr>
        <w:t>а»</w:t>
      </w:r>
      <w:r w:rsidRPr="007509DA">
        <w:rPr>
          <w:rFonts w:ascii="Times New Roman" w:eastAsia="Times New Roman" w:hAnsi="Times New Roman" w:cs="Times New Roman"/>
          <w:iCs/>
          <w:sz w:val="28"/>
          <w:szCs w:val="28"/>
          <w:lang w:eastAsia="ru-RU"/>
        </w:rPr>
        <w:t>.</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cs="Times New Roman"/>
          <w:iCs/>
          <w:sz w:val="28"/>
          <w:szCs w:val="28"/>
          <w:lang w:eastAsia="ru-RU"/>
        </w:rPr>
        <w:lastRenderedPageBreak/>
        <w:tab/>
        <w:t>За последние три года для лиц с ограниченными возможностями было проведено 13 физкультурно - оздоровительных мероприятий различных уровней, в которых принял участие более 280 человек.</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ab/>
        <w:t>Сборная команда парлимпийцев Тогучинского района успешно выступает на областных спартакиадах, занимая лидирующие позиции. Во 2 летней спартакиаде инвалидов в г. Черепаново завоевали 9 медалей.</w:t>
      </w:r>
    </w:p>
    <w:p w:rsidR="00B16959" w:rsidRPr="00CD3736" w:rsidRDefault="008100A1">
      <w:pPr>
        <w:spacing w:line="240" w:lineRule="auto"/>
        <w:jc w:val="both"/>
        <w:rPr>
          <w:rFonts w:ascii="Times New Roman" w:eastAsia="Times New Roman" w:hAnsi="Times New Roman"/>
          <w:sz w:val="28"/>
          <w:szCs w:val="28"/>
          <w:lang w:eastAsia="ru-RU"/>
        </w:rPr>
      </w:pPr>
      <w:r w:rsidRPr="00CD3736">
        <w:rPr>
          <w:rFonts w:ascii="Times New Roman" w:eastAsia="Times New Roman" w:hAnsi="Times New Roman"/>
          <w:iCs/>
          <w:sz w:val="28"/>
          <w:szCs w:val="28"/>
          <w:lang w:eastAsia="ru-RU"/>
        </w:rPr>
        <w:t xml:space="preserve">       </w:t>
      </w:r>
      <w:r w:rsidR="00F14279">
        <w:rPr>
          <w:rFonts w:ascii="Times New Roman" w:eastAsia="Times New Roman" w:hAnsi="Times New Roman"/>
          <w:iCs/>
          <w:sz w:val="28"/>
          <w:szCs w:val="28"/>
          <w:lang w:eastAsia="ru-RU"/>
        </w:rPr>
        <w:tab/>
      </w:r>
      <w:r w:rsidRPr="00CD3736">
        <w:rPr>
          <w:rFonts w:ascii="Times New Roman" w:eastAsia="Times New Roman" w:hAnsi="Times New Roman"/>
          <w:iCs/>
          <w:sz w:val="28"/>
          <w:szCs w:val="28"/>
          <w:lang w:eastAsia="ru-RU"/>
        </w:rPr>
        <w:t>Команда нашего района становилась четырехкратным серебряным призером областных зимних спартакиад среди инвалидов. В марте 2017 года стала победителем шестой зимней спартакиады инвалидов Новосибирской области.</w:t>
      </w:r>
    </w:p>
    <w:p w:rsidR="00B16959" w:rsidRPr="00CD3736" w:rsidRDefault="008100A1">
      <w:pPr>
        <w:spacing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
          <w:iCs/>
          <w:sz w:val="28"/>
          <w:szCs w:val="28"/>
          <w:lang w:eastAsia="ru-RU"/>
        </w:rPr>
        <w:tab/>
      </w:r>
      <w:r w:rsidRPr="00CD3736">
        <w:rPr>
          <w:rFonts w:ascii="Times New Roman" w:eastAsia="Times New Roman" w:hAnsi="Times New Roman" w:cs="Times New Roman"/>
          <w:iCs/>
          <w:sz w:val="28"/>
          <w:szCs w:val="28"/>
          <w:lang w:eastAsia="ru-RU"/>
        </w:rPr>
        <w:t xml:space="preserve">Положительную динамику развития физической культуры и спорта в </w:t>
      </w:r>
      <w:r w:rsidR="004C5BAA">
        <w:rPr>
          <w:rFonts w:ascii="Times New Roman" w:eastAsia="Times New Roman" w:hAnsi="Times New Roman" w:cs="Times New Roman"/>
          <w:iCs/>
          <w:sz w:val="28"/>
          <w:szCs w:val="28"/>
          <w:lang w:eastAsia="ru-RU"/>
        </w:rPr>
        <w:t xml:space="preserve">Тогучинском </w:t>
      </w:r>
      <w:r w:rsidRPr="00CD3736">
        <w:rPr>
          <w:rFonts w:ascii="Times New Roman" w:eastAsia="Times New Roman" w:hAnsi="Times New Roman" w:cs="Times New Roman"/>
          <w:iCs/>
          <w:sz w:val="28"/>
          <w:szCs w:val="28"/>
          <w:lang w:eastAsia="ru-RU"/>
        </w:rPr>
        <w:t xml:space="preserve">районе обеспечивает максимальное использование спортивных сооружений района и ввод в эксплуатацию новых объектов. </w:t>
      </w:r>
    </w:p>
    <w:p w:rsidR="00CD3736" w:rsidRPr="007509DA" w:rsidRDefault="00CD3736" w:rsidP="00F02A22">
      <w:pPr>
        <w:ind w:firstLine="720"/>
        <w:contextualSpacing/>
        <w:jc w:val="both"/>
        <w:rPr>
          <w:rFonts w:ascii="Times New Roman" w:hAnsi="Times New Roman" w:cs="Times New Roman"/>
        </w:rPr>
      </w:pPr>
      <w:r w:rsidRPr="00CD3736">
        <w:rPr>
          <w:rFonts w:ascii="Times New Roman" w:hAnsi="Times New Roman" w:cs="Times New Roman"/>
          <w:sz w:val="28"/>
          <w:szCs w:val="28"/>
        </w:rPr>
        <w:t>За период с 201</w:t>
      </w:r>
      <w:r>
        <w:rPr>
          <w:rFonts w:ascii="Times New Roman" w:hAnsi="Times New Roman" w:cs="Times New Roman"/>
          <w:sz w:val="28"/>
          <w:szCs w:val="28"/>
        </w:rPr>
        <w:t>4</w:t>
      </w:r>
      <w:r w:rsidRPr="00CD3736">
        <w:rPr>
          <w:rFonts w:ascii="Times New Roman" w:hAnsi="Times New Roman" w:cs="Times New Roman"/>
          <w:sz w:val="28"/>
          <w:szCs w:val="28"/>
        </w:rPr>
        <w:t xml:space="preserve"> по 2017 год в Тогучинском районе введены в эксплуатацию  спортивные объекты:</w:t>
      </w:r>
      <w:r w:rsidR="00F02A22">
        <w:rPr>
          <w:rFonts w:ascii="Times New Roman" w:hAnsi="Times New Roman" w:cs="Times New Roman"/>
          <w:sz w:val="28"/>
          <w:szCs w:val="28"/>
        </w:rPr>
        <w:t xml:space="preserve"> </w:t>
      </w:r>
      <w:r w:rsidRPr="00CD3736">
        <w:rPr>
          <w:rFonts w:ascii="Times New Roman" w:hAnsi="Times New Roman" w:cs="Times New Roman"/>
          <w:sz w:val="28"/>
          <w:szCs w:val="28"/>
        </w:rPr>
        <w:t xml:space="preserve">крытая хоккейная площадка (ул. Пушкина, </w:t>
      </w:r>
      <w:r w:rsidR="00F02A22">
        <w:rPr>
          <w:rFonts w:ascii="Times New Roman" w:hAnsi="Times New Roman" w:cs="Times New Roman"/>
          <w:sz w:val="28"/>
          <w:szCs w:val="28"/>
        </w:rPr>
        <w:t xml:space="preserve"> </w:t>
      </w:r>
      <w:r w:rsidRPr="00CD3736">
        <w:rPr>
          <w:rFonts w:ascii="Times New Roman" w:hAnsi="Times New Roman" w:cs="Times New Roman"/>
          <w:sz w:val="28"/>
          <w:szCs w:val="28"/>
        </w:rPr>
        <w:t xml:space="preserve">г. Тогучин); многофункциональная спортивная площадка с синтетическим покрытием (ул. Театральная, г. Тогучин);  многофункциональная спортивная площадка с синтетическим </w:t>
      </w:r>
      <w:r w:rsidRPr="007509DA">
        <w:rPr>
          <w:rFonts w:ascii="Times New Roman" w:hAnsi="Times New Roman" w:cs="Times New Roman"/>
          <w:sz w:val="28"/>
          <w:szCs w:val="28"/>
        </w:rPr>
        <w:t>покрытием (</w:t>
      </w:r>
      <w:r w:rsidR="00CD6289" w:rsidRPr="007509DA">
        <w:rPr>
          <w:rFonts w:ascii="Times New Roman" w:hAnsi="Times New Roman" w:cs="Times New Roman"/>
          <w:sz w:val="28"/>
          <w:szCs w:val="28"/>
        </w:rPr>
        <w:t>МБОУ</w:t>
      </w:r>
      <w:r w:rsidR="007509DA" w:rsidRPr="007509DA">
        <w:rPr>
          <w:rFonts w:ascii="Times New Roman" w:eastAsia="Times New Roman" w:hAnsi="Times New Roman" w:cs="Times New Roman"/>
          <w:iCs/>
          <w:sz w:val="28"/>
          <w:szCs w:val="28"/>
          <w:lang w:eastAsia="ru-RU"/>
        </w:rPr>
        <w:t xml:space="preserve"> Тогучинского района </w:t>
      </w:r>
      <w:r w:rsidR="00CD6289" w:rsidRPr="007509DA">
        <w:rPr>
          <w:rFonts w:ascii="Times New Roman" w:hAnsi="Times New Roman" w:cs="Times New Roman"/>
          <w:sz w:val="28"/>
          <w:szCs w:val="28"/>
        </w:rPr>
        <w:t xml:space="preserve"> «Тогучинская средняя школа № 3»</w:t>
      </w:r>
      <w:r w:rsidRPr="007509DA">
        <w:rPr>
          <w:rFonts w:ascii="Times New Roman" w:hAnsi="Times New Roman" w:cs="Times New Roman"/>
          <w:sz w:val="28"/>
          <w:szCs w:val="28"/>
        </w:rPr>
        <w:t xml:space="preserve"> ул. Коммунистическая, г. Тогучин); многофункциональная спортивная площадка с синтетическим покрытием (с. Янченково); гимнастический городок (ул. Театральная, г. Тогучин); гимнастический городок (ул. Островского, г. Тогучин, </w:t>
      </w:r>
      <w:r w:rsidR="00CD6289" w:rsidRPr="007509DA">
        <w:rPr>
          <w:rFonts w:ascii="Times New Roman" w:eastAsia="Times New Roman" w:hAnsi="Times New Roman" w:cs="Times New Roman"/>
          <w:iCs/>
          <w:sz w:val="28"/>
          <w:szCs w:val="28"/>
          <w:lang w:eastAsia="ru-RU"/>
        </w:rPr>
        <w:t xml:space="preserve">МБОУ ДО </w:t>
      </w:r>
      <w:r w:rsidR="007509DA" w:rsidRPr="007509DA">
        <w:rPr>
          <w:rFonts w:ascii="Times New Roman" w:eastAsia="Times New Roman" w:hAnsi="Times New Roman" w:cs="Times New Roman"/>
          <w:iCs/>
          <w:sz w:val="28"/>
          <w:szCs w:val="28"/>
          <w:lang w:eastAsia="ru-RU"/>
        </w:rPr>
        <w:t xml:space="preserve">Тогучинского района </w:t>
      </w:r>
      <w:r w:rsidR="00CD6289" w:rsidRPr="007509DA">
        <w:rPr>
          <w:rFonts w:ascii="Times New Roman" w:eastAsia="Times New Roman" w:hAnsi="Times New Roman" w:cs="Times New Roman"/>
          <w:iCs/>
          <w:sz w:val="28"/>
          <w:szCs w:val="28"/>
          <w:lang w:eastAsia="ru-RU"/>
        </w:rPr>
        <w:t>«Тогучинская спортивная школа»</w:t>
      </w:r>
      <w:r w:rsidR="00CD6289" w:rsidRPr="007509DA">
        <w:rPr>
          <w:rFonts w:ascii="Times New Roman" w:hAnsi="Times New Roman" w:cs="Times New Roman"/>
          <w:sz w:val="28"/>
          <w:szCs w:val="28"/>
        </w:rPr>
        <w:t>).</w:t>
      </w:r>
    </w:p>
    <w:p w:rsidR="00B16959" w:rsidRPr="00F02A22" w:rsidRDefault="008100A1">
      <w:pPr>
        <w:spacing w:line="240" w:lineRule="auto"/>
        <w:jc w:val="both"/>
        <w:rPr>
          <w:iCs/>
        </w:rPr>
      </w:pPr>
      <w:r w:rsidRPr="007509DA">
        <w:rPr>
          <w:rFonts w:ascii="Times New Roman" w:eastAsia="Times New Roman" w:hAnsi="Times New Roman" w:cs="Times New Roman"/>
          <w:i/>
          <w:iCs/>
          <w:sz w:val="28"/>
          <w:szCs w:val="28"/>
          <w:lang w:eastAsia="ru-RU"/>
        </w:rPr>
        <w:tab/>
      </w:r>
      <w:r w:rsidRPr="007509DA">
        <w:rPr>
          <w:rFonts w:ascii="Times New Roman" w:eastAsia="Times New Roman" w:hAnsi="Times New Roman" w:cs="Times New Roman"/>
          <w:iCs/>
          <w:sz w:val="28"/>
          <w:szCs w:val="28"/>
          <w:lang w:eastAsia="ru-RU"/>
        </w:rPr>
        <w:t>Создан муниципальный Центр тестирования ГТО на базе</w:t>
      </w:r>
      <w:r w:rsidR="00CD6289" w:rsidRPr="007509DA">
        <w:rPr>
          <w:rFonts w:ascii="Times New Roman" w:eastAsia="Times New Roman" w:hAnsi="Times New Roman" w:cs="Times New Roman"/>
          <w:iCs/>
          <w:sz w:val="28"/>
          <w:szCs w:val="28"/>
          <w:lang w:eastAsia="ru-RU"/>
        </w:rPr>
        <w:t xml:space="preserve"> МБОУ ДО</w:t>
      </w:r>
      <w:r w:rsidR="007509DA" w:rsidRPr="007509DA">
        <w:rPr>
          <w:rFonts w:ascii="Times New Roman" w:eastAsia="Times New Roman" w:hAnsi="Times New Roman" w:cs="Times New Roman"/>
          <w:iCs/>
          <w:sz w:val="28"/>
          <w:szCs w:val="28"/>
          <w:lang w:eastAsia="ru-RU"/>
        </w:rPr>
        <w:t xml:space="preserve"> Тогучинского района</w:t>
      </w:r>
      <w:r w:rsidR="006641C3" w:rsidRPr="007509DA">
        <w:rPr>
          <w:rFonts w:ascii="Times New Roman" w:eastAsia="Times New Roman" w:hAnsi="Times New Roman" w:cs="Times New Roman"/>
          <w:iCs/>
          <w:sz w:val="28"/>
          <w:szCs w:val="28"/>
          <w:lang w:eastAsia="ru-RU"/>
        </w:rPr>
        <w:t>.</w:t>
      </w:r>
      <w:r w:rsidR="00CD6289" w:rsidRPr="007509DA">
        <w:rPr>
          <w:rFonts w:ascii="Times New Roman" w:eastAsia="Times New Roman" w:hAnsi="Times New Roman" w:cs="Times New Roman"/>
          <w:iCs/>
          <w:sz w:val="28"/>
          <w:szCs w:val="28"/>
          <w:lang w:eastAsia="ru-RU"/>
        </w:rPr>
        <w:t xml:space="preserve"> «Тогучинская спортивная школа».</w:t>
      </w:r>
      <w:r w:rsidRPr="007509DA">
        <w:rPr>
          <w:rFonts w:ascii="Times New Roman" w:eastAsia="Times New Roman" w:hAnsi="Times New Roman" w:cs="Times New Roman"/>
          <w:iCs/>
          <w:sz w:val="28"/>
          <w:szCs w:val="28"/>
          <w:lang w:eastAsia="ru-RU"/>
        </w:rPr>
        <w:t xml:space="preserve"> В </w:t>
      </w:r>
      <w:r w:rsidR="00CD6289" w:rsidRPr="007509DA">
        <w:rPr>
          <w:rFonts w:ascii="Times New Roman" w:hAnsi="Times New Roman" w:cs="Times New Roman"/>
          <w:sz w:val="28"/>
          <w:szCs w:val="28"/>
        </w:rPr>
        <w:t xml:space="preserve">МКУ </w:t>
      </w:r>
      <w:r w:rsidR="007509DA" w:rsidRPr="007509DA">
        <w:rPr>
          <w:rFonts w:ascii="Times New Roman" w:eastAsia="Times New Roman" w:hAnsi="Times New Roman" w:cs="Times New Roman"/>
          <w:iCs/>
          <w:sz w:val="28"/>
          <w:szCs w:val="28"/>
          <w:lang w:eastAsia="ru-RU"/>
        </w:rPr>
        <w:t xml:space="preserve">Тогучинского района </w:t>
      </w:r>
      <w:r w:rsidR="00CD6289" w:rsidRPr="007509DA">
        <w:rPr>
          <w:rFonts w:ascii="Times New Roman" w:hAnsi="Times New Roman" w:cs="Times New Roman"/>
          <w:sz w:val="28"/>
          <w:szCs w:val="28"/>
        </w:rPr>
        <w:t>«Тогучинский центр помощи детям»</w:t>
      </w:r>
      <w:r w:rsidRPr="007509DA">
        <w:rPr>
          <w:rFonts w:ascii="Times New Roman" w:eastAsia="Times New Roman" w:hAnsi="Times New Roman" w:cs="Times New Roman"/>
          <w:iCs/>
          <w:sz w:val="28"/>
          <w:szCs w:val="28"/>
          <w:lang w:eastAsia="ru-RU"/>
        </w:rPr>
        <w:t xml:space="preserve"> переоборудованы помещения для занятий боксом. В с. Коурак реконструирована хоккейная</w:t>
      </w:r>
      <w:r w:rsidRPr="00F02A22">
        <w:rPr>
          <w:rFonts w:ascii="Times New Roman" w:eastAsia="Times New Roman" w:hAnsi="Times New Roman" w:cs="Times New Roman"/>
          <w:iCs/>
          <w:sz w:val="28"/>
          <w:szCs w:val="28"/>
          <w:lang w:eastAsia="ru-RU"/>
        </w:rPr>
        <w:t xml:space="preserve"> площадка. </w:t>
      </w:r>
    </w:p>
    <w:p w:rsidR="00B16959" w:rsidRPr="00F02A22" w:rsidRDefault="008100A1">
      <w:pPr>
        <w:spacing w:line="240" w:lineRule="auto"/>
        <w:jc w:val="both"/>
      </w:pPr>
      <w:r w:rsidRPr="00F02A22">
        <w:rPr>
          <w:rFonts w:ascii="Times New Roman" w:eastAsia="Times New Roman" w:hAnsi="Times New Roman" w:cs="Times New Roman"/>
          <w:sz w:val="28"/>
          <w:szCs w:val="28"/>
          <w:lang w:eastAsia="ru-RU"/>
        </w:rPr>
        <w:tab/>
      </w:r>
      <w:r w:rsidRPr="00F02A22">
        <w:rPr>
          <w:rFonts w:ascii="Times New Roman" w:eastAsia="Times New Roman" w:hAnsi="Times New Roman" w:cs="Times New Roman"/>
          <w:iCs/>
          <w:sz w:val="28"/>
          <w:szCs w:val="28"/>
          <w:lang w:eastAsia="ru-RU"/>
        </w:rPr>
        <w:t xml:space="preserve"> В 2017 году на </w:t>
      </w:r>
      <w:r w:rsidRPr="007509DA">
        <w:rPr>
          <w:rFonts w:ascii="Times New Roman" w:eastAsia="Times New Roman" w:hAnsi="Times New Roman" w:cs="Times New Roman"/>
          <w:iCs/>
          <w:sz w:val="28"/>
          <w:szCs w:val="28"/>
          <w:lang w:eastAsia="ru-RU"/>
        </w:rPr>
        <w:t xml:space="preserve">базе </w:t>
      </w:r>
      <w:r w:rsidR="00CD6289" w:rsidRPr="007509DA">
        <w:rPr>
          <w:rFonts w:ascii="Times New Roman" w:hAnsi="Times New Roman" w:cs="Times New Roman"/>
          <w:sz w:val="28"/>
          <w:szCs w:val="28"/>
        </w:rPr>
        <w:t>МБОУ</w:t>
      </w:r>
      <w:r w:rsidR="007509DA" w:rsidRPr="007509DA">
        <w:rPr>
          <w:rFonts w:ascii="Times New Roman" w:eastAsia="Times New Roman" w:hAnsi="Times New Roman" w:cs="Times New Roman"/>
          <w:iCs/>
          <w:sz w:val="28"/>
          <w:szCs w:val="28"/>
          <w:lang w:eastAsia="ru-RU"/>
        </w:rPr>
        <w:t xml:space="preserve"> Тогучинского района </w:t>
      </w:r>
      <w:r w:rsidR="00CD6289" w:rsidRPr="007509DA">
        <w:rPr>
          <w:rFonts w:ascii="Times New Roman" w:hAnsi="Times New Roman" w:cs="Times New Roman"/>
          <w:sz w:val="28"/>
          <w:szCs w:val="28"/>
        </w:rPr>
        <w:t>«Тогучинская средняя школа № 3»</w:t>
      </w:r>
      <w:r w:rsidRPr="007509DA">
        <w:rPr>
          <w:rFonts w:ascii="Times New Roman" w:eastAsia="Times New Roman" w:hAnsi="Times New Roman" w:cs="Times New Roman"/>
          <w:iCs/>
          <w:sz w:val="28"/>
          <w:szCs w:val="28"/>
          <w:lang w:eastAsia="ru-RU"/>
        </w:rPr>
        <w:t xml:space="preserve"> открыт зал самбо в рамках реализации федерального проекта «Самбо в школу». Ввод в эксплуатацию спортивного модуля </w:t>
      </w:r>
      <w:r w:rsidR="00CD6289" w:rsidRPr="007509DA">
        <w:rPr>
          <w:rFonts w:ascii="Times New Roman" w:eastAsia="Times New Roman" w:hAnsi="Times New Roman" w:cs="Times New Roman"/>
          <w:iCs/>
          <w:sz w:val="28"/>
          <w:szCs w:val="28"/>
          <w:lang w:eastAsia="ru-RU"/>
        </w:rPr>
        <w:t>МБОУ</w:t>
      </w:r>
      <w:r w:rsidR="007509DA" w:rsidRPr="007509DA">
        <w:rPr>
          <w:rFonts w:ascii="Times New Roman" w:eastAsia="Times New Roman" w:hAnsi="Times New Roman" w:cs="Times New Roman"/>
          <w:iCs/>
          <w:sz w:val="28"/>
          <w:szCs w:val="28"/>
          <w:lang w:eastAsia="ru-RU"/>
        </w:rPr>
        <w:t xml:space="preserve"> Тогучинского района </w:t>
      </w:r>
      <w:r w:rsidR="00CD6289" w:rsidRPr="007509DA">
        <w:rPr>
          <w:rFonts w:ascii="Times New Roman" w:eastAsia="Times New Roman" w:hAnsi="Times New Roman" w:cs="Times New Roman"/>
          <w:iCs/>
          <w:sz w:val="28"/>
          <w:szCs w:val="28"/>
          <w:lang w:eastAsia="ru-RU"/>
        </w:rPr>
        <w:t>«</w:t>
      </w:r>
      <w:r w:rsidRPr="007509DA">
        <w:rPr>
          <w:rFonts w:ascii="Times New Roman" w:eastAsia="Times New Roman" w:hAnsi="Times New Roman" w:cs="Times New Roman"/>
          <w:iCs/>
          <w:sz w:val="28"/>
          <w:szCs w:val="28"/>
          <w:lang w:eastAsia="ru-RU"/>
        </w:rPr>
        <w:t>Горновск</w:t>
      </w:r>
      <w:r w:rsidR="00CD6289" w:rsidRPr="007509DA">
        <w:rPr>
          <w:rFonts w:ascii="Times New Roman" w:eastAsia="Times New Roman" w:hAnsi="Times New Roman" w:cs="Times New Roman"/>
          <w:iCs/>
          <w:sz w:val="28"/>
          <w:szCs w:val="28"/>
          <w:lang w:eastAsia="ru-RU"/>
        </w:rPr>
        <w:t>ая</w:t>
      </w:r>
      <w:r w:rsidRPr="007509DA">
        <w:rPr>
          <w:rFonts w:ascii="Times New Roman" w:eastAsia="Times New Roman" w:hAnsi="Times New Roman" w:cs="Times New Roman"/>
          <w:iCs/>
          <w:sz w:val="28"/>
          <w:szCs w:val="28"/>
          <w:lang w:eastAsia="ru-RU"/>
        </w:rPr>
        <w:t xml:space="preserve"> средн</w:t>
      </w:r>
      <w:r w:rsidR="00CD6289" w:rsidRPr="007509DA">
        <w:rPr>
          <w:rFonts w:ascii="Times New Roman" w:eastAsia="Times New Roman" w:hAnsi="Times New Roman" w:cs="Times New Roman"/>
          <w:iCs/>
          <w:sz w:val="28"/>
          <w:szCs w:val="28"/>
          <w:lang w:eastAsia="ru-RU"/>
        </w:rPr>
        <w:t>яя</w:t>
      </w:r>
      <w:r w:rsidRPr="007509DA">
        <w:rPr>
          <w:rFonts w:ascii="Times New Roman" w:eastAsia="Times New Roman" w:hAnsi="Times New Roman" w:cs="Times New Roman"/>
          <w:iCs/>
          <w:sz w:val="28"/>
          <w:szCs w:val="28"/>
          <w:lang w:eastAsia="ru-RU"/>
        </w:rPr>
        <w:t xml:space="preserve"> школ</w:t>
      </w:r>
      <w:r w:rsidR="00CD6289" w:rsidRPr="007509DA">
        <w:rPr>
          <w:rFonts w:ascii="Times New Roman" w:eastAsia="Times New Roman" w:hAnsi="Times New Roman" w:cs="Times New Roman"/>
          <w:iCs/>
          <w:sz w:val="28"/>
          <w:szCs w:val="28"/>
          <w:lang w:eastAsia="ru-RU"/>
        </w:rPr>
        <w:t>а»</w:t>
      </w:r>
      <w:r w:rsidRPr="007509DA">
        <w:rPr>
          <w:rFonts w:ascii="Times New Roman" w:eastAsia="Times New Roman" w:hAnsi="Times New Roman" w:cs="Times New Roman"/>
          <w:iCs/>
          <w:sz w:val="28"/>
          <w:szCs w:val="28"/>
          <w:lang w:eastAsia="ru-RU"/>
        </w:rPr>
        <w:t xml:space="preserve"> с плавательным бассейном и современным спортивным залом позволит</w:t>
      </w:r>
      <w:r w:rsidRPr="00F02A22">
        <w:rPr>
          <w:rFonts w:ascii="Times New Roman" w:eastAsia="Times New Roman" w:hAnsi="Times New Roman" w:cs="Times New Roman"/>
          <w:iCs/>
          <w:sz w:val="28"/>
          <w:szCs w:val="28"/>
          <w:lang w:eastAsia="ru-RU"/>
        </w:rPr>
        <w:t xml:space="preserve"> значительно повысить объемные показатели </w:t>
      </w:r>
      <w:r w:rsidR="004C5BAA">
        <w:rPr>
          <w:rFonts w:ascii="Times New Roman" w:eastAsia="Times New Roman" w:hAnsi="Times New Roman" w:cs="Times New Roman"/>
          <w:iCs/>
          <w:sz w:val="28"/>
          <w:szCs w:val="28"/>
          <w:lang w:eastAsia="ru-RU"/>
        </w:rPr>
        <w:t xml:space="preserve">Тогучинского </w:t>
      </w:r>
      <w:r w:rsidRPr="00F02A22">
        <w:rPr>
          <w:rFonts w:ascii="Times New Roman" w:eastAsia="Times New Roman" w:hAnsi="Times New Roman" w:cs="Times New Roman"/>
          <w:iCs/>
          <w:sz w:val="28"/>
          <w:szCs w:val="28"/>
          <w:lang w:eastAsia="ru-RU"/>
        </w:rPr>
        <w:t xml:space="preserve">района по массовости занимающихся, количеству проводимых мероприятий различных уровней и показателю качества подготовки спортивного резерва. </w:t>
      </w:r>
    </w:p>
    <w:p w:rsidR="00B16959" w:rsidRDefault="008100A1">
      <w:pPr>
        <w:pStyle w:val="afd"/>
        <w:rPr>
          <w:i/>
          <w:iCs/>
        </w:rPr>
      </w:pPr>
      <w:r>
        <w:rPr>
          <w:i/>
          <w:iCs/>
        </w:rPr>
        <w:t xml:space="preserve">         </w:t>
      </w:r>
    </w:p>
    <w:p w:rsidR="00B16959" w:rsidRPr="009D5852" w:rsidRDefault="008100A1">
      <w:pPr>
        <w:tabs>
          <w:tab w:val="left" w:pos="5940"/>
          <w:tab w:val="left" w:pos="6375"/>
        </w:tabs>
        <w:spacing w:line="240" w:lineRule="auto"/>
        <w:jc w:val="both"/>
        <w:rPr>
          <w:iCs/>
        </w:rPr>
      </w:pPr>
      <w:r w:rsidRPr="009D5852">
        <w:rPr>
          <w:rFonts w:ascii="Times New Roman" w:hAnsi="Times New Roman"/>
          <w:iCs/>
          <w:sz w:val="28"/>
          <w:szCs w:val="28"/>
        </w:rPr>
        <w:t xml:space="preserve">         В последние годы положительную динамику развития имеют рекреационный и спортивный туризм. Одним из видов рекреационного туризма является оздоровительный туризм, на основе бальнеологических ресурсов. </w:t>
      </w:r>
    </w:p>
    <w:p w:rsidR="00B16959" w:rsidRPr="009D5852" w:rsidRDefault="008100A1">
      <w:pPr>
        <w:tabs>
          <w:tab w:val="left" w:pos="5940"/>
          <w:tab w:val="left" w:pos="6375"/>
        </w:tabs>
        <w:spacing w:line="240" w:lineRule="auto"/>
        <w:jc w:val="both"/>
        <w:rPr>
          <w:iCs/>
        </w:rPr>
      </w:pPr>
      <w:r w:rsidRPr="009D5852">
        <w:rPr>
          <w:rFonts w:ascii="Times New Roman" w:hAnsi="Times New Roman"/>
          <w:b/>
          <w:bCs/>
          <w:iCs/>
          <w:sz w:val="28"/>
          <w:szCs w:val="28"/>
        </w:rPr>
        <w:t xml:space="preserve">       </w:t>
      </w:r>
      <w:r w:rsidRPr="009D5852">
        <w:rPr>
          <w:rFonts w:ascii="Times New Roman" w:hAnsi="Times New Roman"/>
          <w:iCs/>
          <w:sz w:val="28"/>
          <w:szCs w:val="28"/>
        </w:rPr>
        <w:t xml:space="preserve">Услуги по спортивному туризму в </w:t>
      </w:r>
      <w:r w:rsidR="004C5BAA">
        <w:rPr>
          <w:rFonts w:ascii="Times New Roman" w:hAnsi="Times New Roman"/>
          <w:iCs/>
          <w:sz w:val="28"/>
          <w:szCs w:val="28"/>
        </w:rPr>
        <w:t xml:space="preserve">Тогучинском </w:t>
      </w:r>
      <w:r w:rsidRPr="009D5852">
        <w:rPr>
          <w:rFonts w:ascii="Times New Roman" w:hAnsi="Times New Roman"/>
          <w:iCs/>
          <w:sz w:val="28"/>
          <w:szCs w:val="28"/>
        </w:rPr>
        <w:t>районе оказываются на  горнолыжных</w:t>
      </w:r>
      <w:r w:rsidR="002709AC">
        <w:rPr>
          <w:rFonts w:ascii="Times New Roman" w:hAnsi="Times New Roman"/>
          <w:iCs/>
          <w:sz w:val="28"/>
          <w:szCs w:val="28"/>
        </w:rPr>
        <w:t xml:space="preserve"> </w:t>
      </w:r>
      <w:r w:rsidRPr="009D5852">
        <w:rPr>
          <w:rFonts w:ascii="Times New Roman" w:hAnsi="Times New Roman"/>
          <w:iCs/>
          <w:sz w:val="28"/>
          <w:szCs w:val="28"/>
        </w:rPr>
        <w:t xml:space="preserve">комплексах в р.п Горный, п. Мирный. В с. Карпысак развивается зона отдыха «На водопаде». У жителей и гостей Тогучинского района пользуется спросом мини отель «Зеленый дом», расположенный в живописном лесу предгорья салаирского кряжа. На территории </w:t>
      </w:r>
      <w:r w:rsidRPr="009D5852">
        <w:rPr>
          <w:rFonts w:ascii="Times New Roman" w:hAnsi="Times New Roman" w:cs="Times New Roman"/>
          <w:iCs/>
          <w:color w:val="00000A"/>
          <w:sz w:val="28"/>
          <w:szCs w:val="28"/>
        </w:rPr>
        <w:t xml:space="preserve">Тогучинского </w:t>
      </w:r>
      <w:r w:rsidRPr="009D5852">
        <w:rPr>
          <w:rFonts w:ascii="Times New Roman" w:hAnsi="Times New Roman"/>
          <w:iCs/>
          <w:sz w:val="28"/>
          <w:szCs w:val="28"/>
        </w:rPr>
        <w:t xml:space="preserve">района действует </w:t>
      </w:r>
      <w:r w:rsidR="004C5BAA">
        <w:rPr>
          <w:rFonts w:ascii="Times New Roman" w:hAnsi="Times New Roman"/>
          <w:iCs/>
          <w:sz w:val="28"/>
          <w:szCs w:val="28"/>
        </w:rPr>
        <w:t>АО «С</w:t>
      </w:r>
      <w:r w:rsidRPr="009D5852">
        <w:rPr>
          <w:rFonts w:ascii="Times New Roman" w:hAnsi="Times New Roman"/>
          <w:iCs/>
          <w:sz w:val="28"/>
          <w:szCs w:val="28"/>
        </w:rPr>
        <w:t>анаторий «Тогучинский», который увеличивает комплекс оздоровительных услуг.</w:t>
      </w:r>
    </w:p>
    <w:p w:rsidR="00B16959" w:rsidRPr="00F82112" w:rsidRDefault="008100A1" w:rsidP="00F82112">
      <w:pPr>
        <w:tabs>
          <w:tab w:val="left" w:pos="5940"/>
          <w:tab w:val="left" w:pos="6375"/>
        </w:tabs>
        <w:spacing w:line="240" w:lineRule="auto"/>
        <w:jc w:val="both"/>
        <w:rPr>
          <w:rFonts w:ascii="Times New Roman" w:hAnsi="Times New Roman" w:cs="Times New Roman"/>
        </w:rPr>
      </w:pPr>
      <w:r w:rsidRPr="00F82112">
        <w:rPr>
          <w:rFonts w:ascii="Times New Roman" w:hAnsi="Times New Roman" w:cs="Times New Roman"/>
          <w:i/>
          <w:iCs/>
          <w:sz w:val="28"/>
          <w:szCs w:val="28"/>
        </w:rPr>
        <w:lastRenderedPageBreak/>
        <w:t xml:space="preserve">       </w:t>
      </w:r>
      <w:r w:rsidRPr="00F82112">
        <w:rPr>
          <w:rFonts w:ascii="Times New Roman" w:hAnsi="Times New Roman" w:cs="Times New Roman"/>
          <w:color w:val="00000A"/>
          <w:sz w:val="28"/>
          <w:szCs w:val="28"/>
        </w:rPr>
        <w:t xml:space="preserve">Таким образом, в целом итоги развития Тогучинского района за 2014-2018 годы можно оценить, как положительные. Данные результаты позволили с учетом тенденций, наблюдаемых в предшествующие годы, планов развития в различных сферах жизни района, прогнозировать на долгосрочный период 2019-2030 годов позитивную динамику по основным показателям социально-экономического развития Тогучинского района. </w:t>
      </w:r>
    </w:p>
    <w:p w:rsidR="00B16959" w:rsidRPr="00F82112" w:rsidRDefault="00B16959">
      <w:pPr>
        <w:spacing w:line="240" w:lineRule="auto"/>
        <w:jc w:val="center"/>
        <w:rPr>
          <w:rFonts w:ascii="Times New Roman" w:hAnsi="Times New Roman" w:cs="Times New Roman"/>
          <w:sz w:val="28"/>
          <w:szCs w:val="28"/>
        </w:rPr>
      </w:pPr>
    </w:p>
    <w:p w:rsidR="004A1CE8" w:rsidRDefault="004A1CE8">
      <w:pPr>
        <w:spacing w:line="240" w:lineRule="auto"/>
        <w:jc w:val="center"/>
        <w:rPr>
          <w:rFonts w:ascii="Times New Roman" w:hAnsi="Times New Roman" w:cs="Times New Roman"/>
          <w:sz w:val="28"/>
          <w:szCs w:val="28"/>
        </w:rPr>
      </w:pPr>
    </w:p>
    <w:p w:rsidR="00B16959" w:rsidRPr="00216B59" w:rsidRDefault="008100A1">
      <w:pPr>
        <w:spacing w:line="240" w:lineRule="auto"/>
        <w:jc w:val="center"/>
        <w:rPr>
          <w:rFonts w:ascii="Times New Roman" w:hAnsi="Times New Roman" w:cs="Times New Roman"/>
          <w:b/>
          <w:sz w:val="28"/>
          <w:szCs w:val="28"/>
        </w:rPr>
      </w:pPr>
      <w:r w:rsidRPr="00216B59">
        <w:rPr>
          <w:rFonts w:ascii="Times New Roman" w:hAnsi="Times New Roman" w:cs="Times New Roman"/>
          <w:b/>
          <w:sz w:val="28"/>
          <w:szCs w:val="28"/>
        </w:rPr>
        <w:t xml:space="preserve">2. </w:t>
      </w:r>
      <w:r w:rsidRPr="00216B59">
        <w:rPr>
          <w:rFonts w:ascii="Times New Roman" w:hAnsi="Times New Roman" w:cs="Times New Roman"/>
          <w:b/>
          <w:bCs/>
          <w:sz w:val="28"/>
          <w:szCs w:val="28"/>
        </w:rPr>
        <w:t xml:space="preserve"> Определение вариантов внутренних условий и характеристик социально-экономического развития Тогучинского района на долгосрочный период, включая основные показатели демографического развития, состояния окружа</w:t>
      </w:r>
      <w:r w:rsidR="00F82112">
        <w:rPr>
          <w:rFonts w:ascii="Times New Roman" w:hAnsi="Times New Roman" w:cs="Times New Roman"/>
          <w:b/>
          <w:bCs/>
          <w:sz w:val="28"/>
          <w:szCs w:val="28"/>
        </w:rPr>
        <w:t>ющей среды и природных ресурсов</w:t>
      </w:r>
    </w:p>
    <w:p w:rsidR="00B16959" w:rsidRDefault="00B16959">
      <w:pPr>
        <w:spacing w:line="240" w:lineRule="auto"/>
        <w:jc w:val="both"/>
        <w:rPr>
          <w:rFonts w:ascii="Times New Roman" w:hAnsi="Times New Roman" w:cs="Times New Roman"/>
          <w:b/>
          <w:sz w:val="28"/>
          <w:szCs w:val="28"/>
        </w:rPr>
      </w:pPr>
    </w:p>
    <w:p w:rsidR="00B16959" w:rsidRDefault="008100A1">
      <w:pPr>
        <w:pStyle w:val="af2"/>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целью социально-экономического развития Тогучинского района 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 Решаются социально значимые задачи в области жилищно-коммунального хозяйства, образования, культуры, молодежной политики, физической культуры и спорта.</w:t>
      </w:r>
    </w:p>
    <w:p w:rsidR="00B16959" w:rsidRDefault="00B16959">
      <w:pPr>
        <w:spacing w:line="240" w:lineRule="auto"/>
        <w:jc w:val="both"/>
        <w:rPr>
          <w:rFonts w:ascii="Times New Roman" w:hAnsi="Times New Roman" w:cs="Times New Roman"/>
          <w:b/>
          <w:sz w:val="28"/>
          <w:szCs w:val="28"/>
        </w:rPr>
      </w:pPr>
    </w:p>
    <w:p w:rsidR="00B16959" w:rsidRDefault="008100A1">
      <w:pPr>
        <w:spacing w:line="240" w:lineRule="auto"/>
        <w:ind w:firstLine="708"/>
        <w:jc w:val="both"/>
      </w:pPr>
      <w:r>
        <w:rPr>
          <w:rFonts w:ascii="Times New Roman" w:hAnsi="Times New Roman" w:cs="Times New Roman"/>
          <w:b/>
          <w:sz w:val="28"/>
          <w:szCs w:val="28"/>
        </w:rPr>
        <w:t>2.1. Приоритеты социально-экономического развития Тогучинского района на долгосрочный период до 2030 года.</w:t>
      </w:r>
    </w:p>
    <w:p w:rsidR="00B16959" w:rsidRDefault="00B16959">
      <w:pPr>
        <w:pStyle w:val="ConsPlusNormal"/>
        <w:ind w:firstLine="709"/>
        <w:jc w:val="right"/>
        <w:rPr>
          <w:rFonts w:ascii="Times New Roman" w:hAnsi="Times New Roman" w:cs="Times New Roman"/>
          <w:b/>
          <w:szCs w:val="36"/>
        </w:rPr>
      </w:pPr>
    </w:p>
    <w:p w:rsidR="00B16959" w:rsidRDefault="008100A1">
      <w:pPr>
        <w:pStyle w:val="ConsPlusNormal"/>
        <w:ind w:firstLine="708"/>
        <w:jc w:val="both"/>
      </w:pPr>
      <w:r>
        <w:rPr>
          <w:rFonts w:ascii="Times New Roman" w:hAnsi="Times New Roman" w:cs="Times New Roman"/>
          <w:b/>
          <w:sz w:val="28"/>
          <w:szCs w:val="28"/>
          <w:lang w:val="en-US"/>
        </w:rPr>
        <w:t>I</w:t>
      </w:r>
      <w:r>
        <w:rPr>
          <w:rFonts w:ascii="Times New Roman" w:hAnsi="Times New Roman" w:cs="Times New Roman"/>
          <w:b/>
          <w:sz w:val="28"/>
          <w:szCs w:val="28"/>
        </w:rPr>
        <w:t>.</w:t>
      </w:r>
      <w:r w:rsidRPr="00170FE1">
        <w:rPr>
          <w:rFonts w:ascii="Times New Roman" w:hAnsi="Times New Roman" w:cs="Times New Roman"/>
          <w:b/>
          <w:sz w:val="28"/>
          <w:szCs w:val="28"/>
        </w:rPr>
        <w:t xml:space="preserve">  </w:t>
      </w:r>
      <w:r w:rsidR="00216B59">
        <w:rPr>
          <w:rFonts w:ascii="Times New Roman" w:hAnsi="Times New Roman" w:cs="Times New Roman"/>
          <w:b/>
          <w:sz w:val="28"/>
          <w:szCs w:val="28"/>
        </w:rPr>
        <w:t xml:space="preserve">  </w:t>
      </w:r>
      <w:r>
        <w:rPr>
          <w:rFonts w:ascii="Times New Roman" w:hAnsi="Times New Roman" w:cs="Times New Roman"/>
          <w:b/>
          <w:sz w:val="28"/>
          <w:szCs w:val="28"/>
        </w:rPr>
        <w:t xml:space="preserve">Развитие человеческого капитала и социальной сферы </w:t>
      </w:r>
    </w:p>
    <w:p w:rsidR="00B16959" w:rsidRPr="00DE7708" w:rsidRDefault="00B16959">
      <w:pPr>
        <w:widowControl w:val="0"/>
        <w:spacing w:line="240" w:lineRule="auto"/>
        <w:ind w:firstLine="709"/>
        <w:jc w:val="both"/>
        <w:rPr>
          <w:rFonts w:ascii="Times New Roman" w:eastAsia="Times New Roman" w:hAnsi="Times New Roman" w:cs="Times New Roman"/>
          <w:sz w:val="28"/>
          <w:szCs w:val="28"/>
          <w:lang w:eastAsia="ru-RU"/>
        </w:rPr>
      </w:pPr>
    </w:p>
    <w:p w:rsidR="00B16959" w:rsidRPr="00DE7708" w:rsidRDefault="008100A1">
      <w:pPr>
        <w:widowControl w:val="0"/>
        <w:spacing w:line="240" w:lineRule="auto"/>
        <w:ind w:firstLine="709"/>
        <w:jc w:val="both"/>
      </w:pPr>
      <w:r w:rsidRPr="00DE7708">
        <w:rPr>
          <w:rFonts w:ascii="Times New Roman" w:eastAsia="Times New Roman" w:hAnsi="Times New Roman" w:cs="Times New Roman"/>
          <w:sz w:val="28"/>
          <w:szCs w:val="28"/>
          <w:lang w:eastAsia="ru-RU"/>
        </w:rPr>
        <w:t>1.1. Увеличение численности населения Тогучинского района:</w:t>
      </w:r>
    </w:p>
    <w:p w:rsidR="00B16959" w:rsidRPr="00DE7708" w:rsidRDefault="00F82112">
      <w:pPr>
        <w:widowControl w:val="0"/>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содействие сохранению положительных демографических тенденций посредством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предупреждение и снижение смертности по основным классам причин, содействие повышению рождаемости посредством реализации мер, направленных на улучшение положения семей с детьми, увеличение продолжительности здоровой жизни населения;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обеспечение создания условий для сохранения репродуктивного здоровья населения, снижения младенческой и детской смертности.</w:t>
      </w:r>
    </w:p>
    <w:p w:rsidR="00B16959" w:rsidRDefault="00B16959">
      <w:pPr>
        <w:widowControl w:val="0"/>
        <w:spacing w:line="240" w:lineRule="auto"/>
        <w:ind w:firstLine="709"/>
        <w:jc w:val="both"/>
        <w:rPr>
          <w:rFonts w:ascii="Times New Roman" w:eastAsia="Times New Roman" w:hAnsi="Times New Roman" w:cs="Times New Roman"/>
          <w:sz w:val="28"/>
          <w:szCs w:val="28"/>
          <w:lang w:eastAsia="ru-RU"/>
        </w:rPr>
      </w:pPr>
    </w:p>
    <w:p w:rsidR="00B16959" w:rsidRDefault="008100A1">
      <w:pPr>
        <w:widowControl w:val="0"/>
        <w:spacing w:line="240" w:lineRule="auto"/>
        <w:ind w:firstLine="709"/>
        <w:jc w:val="both"/>
      </w:pPr>
      <w:r>
        <w:rPr>
          <w:rFonts w:ascii="Times New Roman" w:eastAsia="Times New Roman" w:hAnsi="Times New Roman" w:cs="Times New Roman"/>
          <w:sz w:val="28"/>
          <w:szCs w:val="28"/>
          <w:lang w:eastAsia="ru-RU"/>
        </w:rPr>
        <w:t>1.2. Формирование здорового образа жизни у граждан, обеспечение населения доступной и качественной медицинской помощью:</w:t>
      </w:r>
    </w:p>
    <w:p w:rsidR="00B16959" w:rsidRPr="00DE7708" w:rsidRDefault="008100A1">
      <w:pPr>
        <w:widowControl w:val="0"/>
        <w:spacing w:line="240" w:lineRule="auto"/>
        <w:jc w:val="both"/>
      </w:pPr>
      <w:r>
        <w:rPr>
          <w:rFonts w:ascii="Times New Roman" w:eastAsia="Times New Roman" w:hAnsi="Times New Roman" w:cs="Times New Roman"/>
          <w:i/>
          <w:sz w:val="28"/>
          <w:szCs w:val="28"/>
          <w:lang w:eastAsia="ru-RU"/>
        </w:rPr>
        <w:tab/>
      </w:r>
      <w:r w:rsidR="00F82112">
        <w:rPr>
          <w:rFonts w:ascii="Times New Roman" w:eastAsia="Times New Roman" w:hAnsi="Times New Roman" w:cs="Times New Roman"/>
          <w:i/>
          <w:sz w:val="28"/>
          <w:szCs w:val="28"/>
          <w:lang w:eastAsia="ru-RU"/>
        </w:rPr>
        <w:t xml:space="preserve">- </w:t>
      </w:r>
      <w:r w:rsidRPr="00DE7708">
        <w:rPr>
          <w:rFonts w:ascii="Times New Roman" w:eastAsia="Times New Roman" w:hAnsi="Times New Roman" w:cs="Times New Roman"/>
          <w:sz w:val="28"/>
          <w:szCs w:val="28"/>
          <w:lang w:eastAsia="ru-RU"/>
        </w:rPr>
        <w:t>обеспечение доступности и повышение качества оказываемой медицинской помощи, в том числе первичной медико-санитарной и специализированной, улучшение условий оказания скорой и неотложной помощи; повышение уровня диспансеризации населения;</w:t>
      </w:r>
    </w:p>
    <w:p w:rsidR="00B16959" w:rsidRPr="00DE7708" w:rsidRDefault="008100A1">
      <w:pPr>
        <w:widowControl w:val="0"/>
        <w:spacing w:line="240" w:lineRule="auto"/>
        <w:jc w:val="both"/>
      </w:pPr>
      <w:r w:rsidRPr="00DE7708">
        <w:rPr>
          <w:rFonts w:ascii="Times New Roman" w:eastAsia="Times New Roman" w:hAnsi="Times New Roman" w:cs="Times New Roman"/>
          <w:sz w:val="28"/>
          <w:szCs w:val="28"/>
          <w:lang w:eastAsia="ru-RU"/>
        </w:rPr>
        <w:tab/>
      </w:r>
      <w:r w:rsidR="00F82112">
        <w:rPr>
          <w:rFonts w:ascii="Times New Roman" w:eastAsia="Times New Roman" w:hAnsi="Times New Roman" w:cs="Times New Roman"/>
          <w:sz w:val="28"/>
          <w:szCs w:val="28"/>
          <w:lang w:eastAsia="ru-RU"/>
        </w:rPr>
        <w:t xml:space="preserve">- </w:t>
      </w:r>
      <w:r w:rsidRPr="00DE7708">
        <w:rPr>
          <w:rFonts w:ascii="Times New Roman" w:eastAsia="Times New Roman" w:hAnsi="Times New Roman" w:cs="Times New Roman"/>
          <w:sz w:val="28"/>
          <w:szCs w:val="28"/>
          <w:lang w:eastAsia="ru-RU"/>
        </w:rPr>
        <w:t xml:space="preserve">улучшение материально-технического и технологического оснащения </w:t>
      </w:r>
      <w:r w:rsidRPr="00DE7708">
        <w:rPr>
          <w:rFonts w:ascii="Times New Roman" w:eastAsia="Times New Roman" w:hAnsi="Times New Roman" w:cs="Times New Roman"/>
          <w:sz w:val="28"/>
          <w:szCs w:val="28"/>
          <w:lang w:eastAsia="ru-RU"/>
        </w:rPr>
        <w:lastRenderedPageBreak/>
        <w:t>медицинских учреждений, строительство модульных фельдшерско-акушерских пунктов;</w:t>
      </w:r>
    </w:p>
    <w:p w:rsidR="00B16959" w:rsidRPr="00DE7708" w:rsidRDefault="00F82112">
      <w:pPr>
        <w:spacing w:line="240" w:lineRule="auto"/>
        <w:ind w:firstLine="709"/>
        <w:jc w:val="both"/>
      </w:pPr>
      <w:r>
        <w:rPr>
          <w:rFonts w:ascii="Times New Roman" w:eastAsia="Calibri" w:hAnsi="Times New Roman" w:cs="Times New Roman"/>
          <w:sz w:val="28"/>
          <w:szCs w:val="28"/>
        </w:rPr>
        <w:t xml:space="preserve">- </w:t>
      </w:r>
      <w:r w:rsidR="008100A1" w:rsidRPr="00DE7708">
        <w:rPr>
          <w:rFonts w:ascii="Times New Roman" w:eastAsia="Calibri" w:hAnsi="Times New Roman" w:cs="Times New Roman"/>
          <w:sz w:val="28"/>
          <w:szCs w:val="28"/>
        </w:rPr>
        <w:t>предоставление льготного лекарственного обеспечения отдельным категориям граждан.</w:t>
      </w:r>
    </w:p>
    <w:p w:rsidR="00B16959" w:rsidRDefault="00B16959">
      <w:pPr>
        <w:widowControl w:val="0"/>
        <w:spacing w:line="240" w:lineRule="auto"/>
        <w:ind w:firstLine="709"/>
        <w:jc w:val="both"/>
        <w:rPr>
          <w:rFonts w:ascii="Times New Roman" w:eastAsia="Times New Roman" w:hAnsi="Times New Roman" w:cs="Times New Roman"/>
          <w:sz w:val="28"/>
          <w:szCs w:val="28"/>
          <w:lang w:eastAsia="ru-RU"/>
        </w:rPr>
      </w:pPr>
    </w:p>
    <w:p w:rsidR="00B16959" w:rsidRDefault="008100A1">
      <w:pPr>
        <w:widowControl w:val="0"/>
        <w:spacing w:line="240" w:lineRule="auto"/>
        <w:ind w:firstLine="709"/>
        <w:jc w:val="both"/>
      </w:pPr>
      <w:r>
        <w:rPr>
          <w:rFonts w:ascii="Times New Roman" w:eastAsia="Times New Roman" w:hAnsi="Times New Roman" w:cs="Times New Roman"/>
          <w:sz w:val="28"/>
          <w:szCs w:val="28"/>
          <w:lang w:eastAsia="ru-RU"/>
        </w:rPr>
        <w:t>1.3. Обеспечение благополучия и устойчивого роста качества жизни населения Тогучинского района:</w:t>
      </w:r>
    </w:p>
    <w:p w:rsidR="00B16959" w:rsidRPr="00DE7708" w:rsidRDefault="008100A1">
      <w:pPr>
        <w:shd w:val="clear" w:color="auto" w:fill="FFFFFF"/>
        <w:spacing w:line="240" w:lineRule="auto"/>
        <w:jc w:val="both"/>
        <w:textAlignment w:val="baseline"/>
      </w:pPr>
      <w:r>
        <w:rPr>
          <w:rFonts w:ascii="Times New Roman" w:eastAsia="Times New Roman" w:hAnsi="Times New Roman" w:cs="Times New Roman"/>
          <w:i/>
          <w:spacing w:val="2"/>
          <w:sz w:val="28"/>
          <w:szCs w:val="28"/>
          <w:lang w:eastAsia="ru-RU"/>
        </w:rPr>
        <w:tab/>
      </w:r>
      <w:r w:rsidR="00F82112">
        <w:rPr>
          <w:rFonts w:ascii="Times New Roman" w:eastAsia="Times New Roman" w:hAnsi="Times New Roman" w:cs="Times New Roman"/>
          <w:i/>
          <w:spacing w:val="2"/>
          <w:sz w:val="28"/>
          <w:szCs w:val="28"/>
          <w:lang w:eastAsia="ru-RU"/>
        </w:rPr>
        <w:t xml:space="preserve">- </w:t>
      </w:r>
      <w:r w:rsidRPr="00DE7708">
        <w:rPr>
          <w:rFonts w:ascii="Times New Roman" w:eastAsia="Times New Roman" w:hAnsi="Times New Roman" w:cs="Times New Roman"/>
          <w:spacing w:val="2"/>
          <w:sz w:val="28"/>
          <w:szCs w:val="28"/>
          <w:lang w:eastAsia="ru-RU"/>
        </w:rPr>
        <w:t>обеспечение роста заработной платы за счет реализации инвестиционных проектов, развития современных производств, повышения производительности труда;</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повышение средней заработной платы работников бюджетной сферы с учетом объемов и качества их труда;</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B16959" w:rsidRDefault="00B16959">
      <w:pPr>
        <w:widowControl w:val="0"/>
        <w:spacing w:line="240" w:lineRule="auto"/>
        <w:ind w:firstLine="709"/>
        <w:jc w:val="both"/>
        <w:rPr>
          <w:rFonts w:ascii="Times New Roman" w:eastAsia="Times New Roman" w:hAnsi="Times New Roman" w:cs="Times New Roman"/>
          <w:sz w:val="28"/>
          <w:szCs w:val="28"/>
          <w:lang w:eastAsia="ru-RU"/>
        </w:rPr>
      </w:pPr>
    </w:p>
    <w:p w:rsidR="00B16959" w:rsidRDefault="008100A1">
      <w:pPr>
        <w:widowControl w:val="0"/>
        <w:spacing w:line="240" w:lineRule="auto"/>
        <w:ind w:firstLine="709"/>
        <w:jc w:val="both"/>
      </w:pPr>
      <w:r>
        <w:rPr>
          <w:rFonts w:ascii="Times New Roman" w:eastAsia="Times New Roman" w:hAnsi="Times New Roman" w:cs="Times New Roman"/>
          <w:sz w:val="28"/>
          <w:szCs w:val="28"/>
          <w:lang w:eastAsia="ru-RU"/>
        </w:rPr>
        <w:t>1.4. Максимальное удовлетворение рынка труда Тогучинского района квалифицированными кадрами, обеспечение эффективной занятости граждан:</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B16959" w:rsidRDefault="008100A1">
      <w:pPr>
        <w:spacing w:line="240" w:lineRule="auto"/>
        <w:jc w:val="both"/>
      </w:pPr>
      <w:r w:rsidRPr="00DE7708">
        <w:rPr>
          <w:rFonts w:ascii="Times New Roman" w:hAnsi="Times New Roman" w:cs="Times New Roman"/>
          <w:sz w:val="28"/>
          <w:szCs w:val="28"/>
        </w:rPr>
        <w:tab/>
      </w:r>
      <w:r w:rsidR="00F82112">
        <w:rPr>
          <w:rFonts w:ascii="Times New Roman" w:hAnsi="Times New Roman" w:cs="Times New Roman"/>
          <w:sz w:val="28"/>
          <w:szCs w:val="28"/>
        </w:rPr>
        <w:t xml:space="preserve">- </w:t>
      </w:r>
      <w:r w:rsidRPr="00DE7708">
        <w:rPr>
          <w:rFonts w:ascii="Times New Roman" w:hAnsi="Times New Roman" w:cs="Times New Roman"/>
          <w:sz w:val="28"/>
          <w:szCs w:val="28"/>
        </w:rPr>
        <w:t>обеспечение реализации плана мероприятий, направленных на снижение неформальной занятости; расширение самозанятости</w:t>
      </w:r>
      <w:r>
        <w:rPr>
          <w:rFonts w:ascii="Times New Roman" w:hAnsi="Times New Roman" w:cs="Times New Roman"/>
          <w:i/>
          <w:sz w:val="28"/>
          <w:szCs w:val="28"/>
        </w:rPr>
        <w:t>.</w:t>
      </w:r>
    </w:p>
    <w:p w:rsidR="00B16959" w:rsidRDefault="00B16959">
      <w:pPr>
        <w:widowControl w:val="0"/>
        <w:spacing w:line="240" w:lineRule="auto"/>
        <w:ind w:firstLine="709"/>
        <w:jc w:val="both"/>
        <w:rPr>
          <w:rFonts w:ascii="Times New Roman" w:eastAsia="Times New Roman" w:hAnsi="Times New Roman" w:cs="Times New Roman"/>
          <w:sz w:val="28"/>
          <w:szCs w:val="28"/>
          <w:lang w:eastAsia="ru-RU"/>
        </w:rPr>
      </w:pPr>
    </w:p>
    <w:p w:rsidR="00B16959" w:rsidRDefault="008100A1">
      <w:pPr>
        <w:widowControl w:val="0"/>
        <w:spacing w:line="240" w:lineRule="auto"/>
        <w:ind w:firstLine="709"/>
        <w:jc w:val="both"/>
      </w:pPr>
      <w:r>
        <w:rPr>
          <w:rFonts w:ascii="Times New Roman" w:eastAsia="Times New Roman" w:hAnsi="Times New Roman" w:cs="Times New Roman"/>
          <w:sz w:val="28"/>
          <w:szCs w:val="28"/>
          <w:lang w:eastAsia="ru-RU"/>
        </w:rPr>
        <w:t>1.5. Развитие конкурентного, современного и качественного образования, обеспечение равных образовательных возможностей для граждан:</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w:t>
      </w:r>
      <w:r w:rsidR="008100A1" w:rsidRPr="00DE7708">
        <w:rPr>
          <w:sz w:val="28"/>
          <w:szCs w:val="28"/>
        </w:rPr>
        <w:t xml:space="preserve">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обеспечение безопасного подвоза учащихся (замена и ремонт школьных автобусов);</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реализация комплекса мероприятий по обеспечению безопасности и сохранению здоровья детей; </w:t>
      </w:r>
    </w:p>
    <w:p w:rsidR="00B16959" w:rsidRPr="00DE7708" w:rsidRDefault="00F82112" w:rsidP="007509DA">
      <w:pPr>
        <w:spacing w:line="240" w:lineRule="auto"/>
        <w:ind w:right="-1"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предоставление мест в дошкольных организациях, создание мест для детей в возрасте до 3 лет с учетом существующей потребности, развитие вариативных форм дошкольного образования;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повышение уровня воспитательной работы в общеобразовательных организациях, реализация мер по развитию дополнительного образования детей;</w:t>
      </w:r>
      <w:r w:rsidR="008100A1" w:rsidRPr="00DE7708">
        <w:rPr>
          <w:sz w:val="28"/>
          <w:szCs w:val="28"/>
        </w:rPr>
        <w:t xml:space="preserve">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развитие и поддержка одаренных детей и учащейся молодежи;</w:t>
      </w:r>
      <w:r w:rsidR="008100A1" w:rsidRPr="00DE7708">
        <w:rPr>
          <w:sz w:val="28"/>
          <w:szCs w:val="28"/>
        </w:rPr>
        <w:t xml:space="preserve"> </w:t>
      </w:r>
    </w:p>
    <w:p w:rsidR="00B16959" w:rsidRPr="00DE7708" w:rsidRDefault="00F82112">
      <w:pPr>
        <w:spacing w:line="240" w:lineRule="auto"/>
        <w:ind w:firstLine="709"/>
        <w:jc w:val="both"/>
      </w:pPr>
      <w:r>
        <w:rPr>
          <w:rFonts w:ascii="Times New Roman" w:hAnsi="Times New Roman" w:cs="Times New Roman"/>
          <w:sz w:val="28"/>
          <w:szCs w:val="28"/>
        </w:rPr>
        <w:lastRenderedPageBreak/>
        <w:t xml:space="preserve">- </w:t>
      </w:r>
      <w:r w:rsidR="008100A1" w:rsidRPr="00DE7708">
        <w:rPr>
          <w:rFonts w:ascii="Times New Roman" w:hAnsi="Times New Roman" w:cs="Times New Roman"/>
          <w:sz w:val="28"/>
          <w:szCs w:val="28"/>
        </w:rPr>
        <w:t>обновление кадрового состава образовательных организаций и привлечение молодых педагогов для работы в сфере образования.</w:t>
      </w:r>
    </w:p>
    <w:p w:rsidR="00B16959" w:rsidRPr="00DE7708" w:rsidRDefault="00B16959">
      <w:pPr>
        <w:spacing w:line="240" w:lineRule="auto"/>
        <w:ind w:firstLine="709"/>
        <w:jc w:val="both"/>
        <w:rPr>
          <w:rFonts w:ascii="Times New Roman" w:hAnsi="Times New Roman" w:cs="Times New Roman"/>
          <w:sz w:val="28"/>
          <w:szCs w:val="28"/>
        </w:rPr>
      </w:pPr>
    </w:p>
    <w:p w:rsidR="00B16959" w:rsidRDefault="008100A1">
      <w:pPr>
        <w:widowControl w:val="0"/>
        <w:spacing w:line="240" w:lineRule="auto"/>
        <w:ind w:firstLine="709"/>
        <w:jc w:val="both"/>
      </w:pPr>
      <w:r>
        <w:rPr>
          <w:rFonts w:ascii="Times New Roman" w:eastAsia="Times New Roman" w:hAnsi="Times New Roman" w:cs="Times New Roman"/>
          <w:sz w:val="28"/>
          <w:szCs w:val="28"/>
          <w:lang w:eastAsia="ru-RU"/>
        </w:rPr>
        <w:t>1.6. Формирование разносторонней, развитой, нравственной личности, имеющей возможности для самореализации:</w:t>
      </w:r>
    </w:p>
    <w:p w:rsidR="00B16959" w:rsidRPr="00DE7708" w:rsidRDefault="008100A1">
      <w:pPr>
        <w:widowControl w:val="0"/>
        <w:spacing w:line="240" w:lineRule="auto"/>
        <w:jc w:val="both"/>
      </w:pPr>
      <w:r>
        <w:rPr>
          <w:rFonts w:ascii="Times New Roman" w:eastAsia="Calibri" w:hAnsi="Times New Roman" w:cs="Times New Roman"/>
          <w:i/>
          <w:sz w:val="28"/>
          <w:szCs w:val="28"/>
          <w:lang w:eastAsia="ru-RU"/>
        </w:rPr>
        <w:tab/>
      </w:r>
      <w:r w:rsidR="00F82112">
        <w:rPr>
          <w:rFonts w:ascii="Times New Roman" w:eastAsia="Calibri" w:hAnsi="Times New Roman" w:cs="Times New Roman"/>
          <w:i/>
          <w:sz w:val="28"/>
          <w:szCs w:val="28"/>
          <w:lang w:eastAsia="ru-RU"/>
        </w:rPr>
        <w:t xml:space="preserve">- </w:t>
      </w:r>
      <w:r w:rsidRPr="00DE7708">
        <w:rPr>
          <w:rFonts w:ascii="Times New Roman" w:eastAsia="Calibri" w:hAnsi="Times New Roman" w:cs="Times New Roman"/>
          <w:sz w:val="28"/>
          <w:szCs w:val="28"/>
          <w:lang w:eastAsia="ru-RU"/>
        </w:rPr>
        <w:t>создание условий для наиболее полного удовлетворения культурных потребностей населения и его занятий художественным творчеством, обеспечения максимальной доступности для граждан к участию в культурной жизни Тогучинского района, реализации его творческого потенциала;</w:t>
      </w:r>
    </w:p>
    <w:p w:rsidR="00B16959" w:rsidRPr="00DE7708" w:rsidRDefault="00F82112">
      <w:pPr>
        <w:widowControl w:val="0"/>
        <w:spacing w:line="240" w:lineRule="auto"/>
        <w:ind w:firstLine="709"/>
        <w:jc w:val="both"/>
      </w:pPr>
      <w:r>
        <w:rPr>
          <w:rFonts w:ascii="Times New Roman" w:eastAsia="Times New Roman" w:hAnsi="Times New Roman" w:cs="Times New Roman"/>
          <w:sz w:val="28"/>
          <w:szCs w:val="28"/>
          <w:lang w:eastAsia="ru-RU"/>
        </w:rPr>
        <w:t xml:space="preserve">- </w:t>
      </w:r>
      <w:r w:rsidR="008100A1" w:rsidRPr="00DE7708">
        <w:rPr>
          <w:rFonts w:ascii="Times New Roman" w:eastAsia="Times New Roman" w:hAnsi="Times New Roman" w:cs="Times New Roman"/>
          <w:sz w:val="28"/>
          <w:szCs w:val="28"/>
          <w:lang w:eastAsia="ru-RU"/>
        </w:rPr>
        <w:t xml:space="preserve">повышение эффективности использования потенциала сферы культуры Тогучинского района; </w:t>
      </w:r>
    </w:p>
    <w:p w:rsidR="00B16959" w:rsidRPr="00DE7708" w:rsidRDefault="00F82112">
      <w:pPr>
        <w:widowControl w:val="0"/>
        <w:spacing w:line="240" w:lineRule="auto"/>
        <w:ind w:firstLine="709"/>
        <w:jc w:val="both"/>
      </w:pPr>
      <w:r>
        <w:rPr>
          <w:rFonts w:ascii="Times New Roman" w:eastAsia="Times New Roman" w:hAnsi="Times New Roman" w:cs="Times New Roman"/>
          <w:sz w:val="28"/>
          <w:szCs w:val="28"/>
          <w:lang w:eastAsia="ru-RU"/>
        </w:rPr>
        <w:t xml:space="preserve">- </w:t>
      </w:r>
      <w:r w:rsidR="008100A1" w:rsidRPr="00DE7708">
        <w:rPr>
          <w:rFonts w:ascii="Times New Roman" w:eastAsia="Times New Roman" w:hAnsi="Times New Roman" w:cs="Times New Roman"/>
          <w:sz w:val="28"/>
          <w:szCs w:val="28"/>
          <w:lang w:eastAsia="ru-RU"/>
        </w:rPr>
        <w:t xml:space="preserve">поддержка развития системы образования в сфере культуры Тогучинского района, содействие участию молодых талантов в региональных и всероссийских творческих состязаниях; </w:t>
      </w:r>
    </w:p>
    <w:p w:rsidR="00B16959" w:rsidRPr="00DE7708" w:rsidRDefault="00F82112">
      <w:pPr>
        <w:widowControl w:val="0"/>
        <w:spacing w:line="240" w:lineRule="auto"/>
        <w:ind w:firstLine="709"/>
        <w:jc w:val="both"/>
      </w:pPr>
      <w:r>
        <w:rPr>
          <w:rFonts w:ascii="Times New Roman" w:eastAsia="Times New Roman" w:hAnsi="Times New Roman" w:cs="Times New Roman"/>
          <w:sz w:val="28"/>
          <w:szCs w:val="28"/>
          <w:lang w:eastAsia="ru-RU"/>
        </w:rPr>
        <w:t xml:space="preserve">- </w:t>
      </w:r>
      <w:r w:rsidR="008100A1" w:rsidRPr="00DE7708">
        <w:rPr>
          <w:rFonts w:ascii="Times New Roman" w:eastAsia="Times New Roman" w:hAnsi="Times New Roman" w:cs="Times New Roman"/>
          <w:sz w:val="28"/>
          <w:szCs w:val="28"/>
          <w:lang w:eastAsia="ru-RU"/>
        </w:rPr>
        <w:t xml:space="preserve">развитие и сохранение кадрового потенциала в сфере культуры; </w:t>
      </w:r>
    </w:p>
    <w:p w:rsidR="00B16959" w:rsidRPr="00DE7708" w:rsidRDefault="00F82112">
      <w:pPr>
        <w:widowControl w:val="0"/>
        <w:spacing w:line="240" w:lineRule="auto"/>
        <w:ind w:firstLine="709"/>
        <w:jc w:val="both"/>
      </w:pPr>
      <w:r>
        <w:rPr>
          <w:rFonts w:ascii="Times New Roman" w:eastAsia="Times New Roman" w:hAnsi="Times New Roman" w:cs="Times New Roman"/>
          <w:sz w:val="28"/>
          <w:szCs w:val="28"/>
          <w:lang w:eastAsia="ru-RU"/>
        </w:rPr>
        <w:t xml:space="preserve">- </w:t>
      </w:r>
      <w:r w:rsidR="008100A1" w:rsidRPr="00DE7708">
        <w:rPr>
          <w:rFonts w:ascii="Times New Roman" w:eastAsia="Times New Roman" w:hAnsi="Times New Roman" w:cs="Times New Roman"/>
          <w:sz w:val="28"/>
          <w:szCs w:val="28"/>
          <w:lang w:eastAsia="ru-RU"/>
        </w:rPr>
        <w:t xml:space="preserve">развитие, укрепление и повышение эффективности системы патриотического воспитания у граждан, проживающих на территории Тогучинского района; </w:t>
      </w:r>
    </w:p>
    <w:p w:rsidR="00B16959" w:rsidRPr="00DE7708" w:rsidRDefault="00F82112">
      <w:pPr>
        <w:spacing w:line="240" w:lineRule="auto"/>
        <w:ind w:firstLine="709"/>
        <w:jc w:val="both"/>
      </w:pPr>
      <w:r>
        <w:rPr>
          <w:rFonts w:ascii="Times New Roman" w:eastAsia="Times New Roman" w:hAnsi="Times New Roman" w:cs="Times New Roman"/>
          <w:sz w:val="28"/>
          <w:szCs w:val="28"/>
          <w:lang w:eastAsia="ru-RU"/>
        </w:rPr>
        <w:t xml:space="preserve">- </w:t>
      </w:r>
      <w:r w:rsidR="008100A1" w:rsidRPr="00DE7708">
        <w:rPr>
          <w:rFonts w:ascii="Times New Roman" w:eastAsia="Times New Roman" w:hAnsi="Times New Roman" w:cs="Times New Roman"/>
          <w:sz w:val="28"/>
          <w:szCs w:val="28"/>
          <w:lang w:eastAsia="ru-RU"/>
        </w:rPr>
        <w:t xml:space="preserve">развитие и поддержка добровольческой и благотворительной деятельности; </w:t>
      </w:r>
    </w:p>
    <w:p w:rsidR="00B16959" w:rsidRPr="00DE7708" w:rsidRDefault="00B16959">
      <w:pPr>
        <w:widowControl w:val="0"/>
        <w:spacing w:line="240" w:lineRule="auto"/>
        <w:ind w:firstLine="709"/>
        <w:jc w:val="both"/>
        <w:rPr>
          <w:rFonts w:ascii="Times New Roman" w:eastAsia="Times New Roman" w:hAnsi="Times New Roman" w:cs="Times New Roman"/>
          <w:sz w:val="28"/>
          <w:szCs w:val="28"/>
          <w:lang w:eastAsia="ru-RU"/>
        </w:rPr>
      </w:pPr>
    </w:p>
    <w:p w:rsidR="00B16959" w:rsidRDefault="008100A1">
      <w:pPr>
        <w:widowControl w:val="0"/>
        <w:spacing w:line="240" w:lineRule="auto"/>
        <w:ind w:firstLine="709"/>
        <w:jc w:val="both"/>
      </w:pPr>
      <w:r>
        <w:rPr>
          <w:rFonts w:ascii="Times New Roman" w:eastAsia="Times New Roman" w:hAnsi="Times New Roman" w:cs="Times New Roman"/>
          <w:sz w:val="28"/>
          <w:szCs w:val="28"/>
          <w:lang w:eastAsia="ru-RU"/>
        </w:rPr>
        <w:t>1.7.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B16959" w:rsidRPr="00DE7708" w:rsidRDefault="00F82112">
      <w:pPr>
        <w:spacing w:line="240" w:lineRule="auto"/>
        <w:ind w:firstLine="709"/>
        <w:jc w:val="both"/>
      </w:pPr>
      <w:r>
        <w:rPr>
          <w:rFonts w:ascii="Times New Roman" w:eastAsia="Times New Roman" w:hAnsi="Times New Roman" w:cs="Times New Roman"/>
          <w:spacing w:val="2"/>
          <w:sz w:val="28"/>
          <w:szCs w:val="28"/>
          <w:lang w:eastAsia="ru-RU"/>
        </w:rPr>
        <w:t xml:space="preserve">- </w:t>
      </w:r>
      <w:r w:rsidR="008100A1" w:rsidRPr="00DE7708">
        <w:rPr>
          <w:rFonts w:ascii="Times New Roman" w:eastAsia="Times New Roman" w:hAnsi="Times New Roman" w:cs="Times New Roman"/>
          <w:spacing w:val="2"/>
          <w:sz w:val="28"/>
          <w:szCs w:val="28"/>
          <w:lang w:eastAsia="ru-RU"/>
        </w:rPr>
        <w:t xml:space="preserve">укрепление традиционных семейных ценностей, профилактика и преодоление семейного неблагополучия; </w:t>
      </w:r>
    </w:p>
    <w:p w:rsidR="00B16959" w:rsidRPr="00DE7708" w:rsidRDefault="00F82112">
      <w:pPr>
        <w:spacing w:line="240" w:lineRule="auto"/>
        <w:ind w:firstLine="709"/>
        <w:jc w:val="both"/>
      </w:pPr>
      <w:r>
        <w:rPr>
          <w:rFonts w:ascii="Times New Roman" w:eastAsia="Times New Roman" w:hAnsi="Times New Roman" w:cs="Times New Roman"/>
          <w:sz w:val="28"/>
          <w:szCs w:val="28"/>
          <w:lang w:eastAsia="ru-RU"/>
        </w:rPr>
        <w:t xml:space="preserve">- </w:t>
      </w:r>
      <w:r w:rsidR="008100A1" w:rsidRPr="00DE7708">
        <w:rPr>
          <w:rFonts w:ascii="Times New Roman" w:eastAsia="Times New Roman" w:hAnsi="Times New Roman" w:cs="Times New Roman"/>
          <w:sz w:val="28"/>
          <w:szCs w:val="28"/>
          <w:lang w:eastAsia="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r w:rsidR="008100A1" w:rsidRPr="00DE7708">
        <w:rPr>
          <w:sz w:val="28"/>
          <w:szCs w:val="28"/>
        </w:rPr>
        <w:t xml:space="preserve"> </w:t>
      </w:r>
      <w:r w:rsidR="00A57A90" w:rsidRPr="00DE7708">
        <w:rPr>
          <w:rFonts w:ascii="Times New Roman" w:hAnsi="Times New Roman" w:cs="Times New Roman"/>
          <w:sz w:val="28"/>
          <w:szCs w:val="28"/>
        </w:rPr>
        <w:t>о</w:t>
      </w:r>
      <w:r w:rsidR="008100A1" w:rsidRPr="00DE7708">
        <w:rPr>
          <w:rFonts w:ascii="Times New Roman" w:hAnsi="Times New Roman" w:cs="Times New Roman"/>
          <w:sz w:val="28"/>
          <w:szCs w:val="28"/>
        </w:rPr>
        <w:t>беспечение всех гарантированных социальных обязательств различным категориям граждан;</w:t>
      </w:r>
    </w:p>
    <w:p w:rsidR="00B16959" w:rsidRPr="00DE7708" w:rsidRDefault="00F82112">
      <w:pPr>
        <w:spacing w:line="240" w:lineRule="auto"/>
        <w:ind w:firstLine="709"/>
        <w:jc w:val="both"/>
      </w:pPr>
      <w:r>
        <w:rPr>
          <w:rFonts w:ascii="Times New Roman" w:eastAsia="Times New Roman" w:hAnsi="Times New Roman" w:cs="Times New Roman"/>
          <w:spacing w:val="2"/>
          <w:sz w:val="28"/>
          <w:szCs w:val="28"/>
          <w:lang w:eastAsia="ru-RU"/>
        </w:rPr>
        <w:t xml:space="preserve">- </w:t>
      </w:r>
      <w:r w:rsidR="008100A1" w:rsidRPr="00DE7708">
        <w:rPr>
          <w:rFonts w:ascii="Times New Roman" w:eastAsia="Times New Roman" w:hAnsi="Times New Roman" w:cs="Times New Roman"/>
          <w:spacing w:val="2"/>
          <w:sz w:val="28"/>
          <w:szCs w:val="28"/>
          <w:lang w:eastAsia="ru-RU"/>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r w:rsidR="008100A1" w:rsidRPr="00DE7708">
        <w:rPr>
          <w:rFonts w:ascii="Times New Roman" w:hAnsi="Times New Roman" w:cs="Times New Roman"/>
          <w:sz w:val="28"/>
          <w:szCs w:val="28"/>
        </w:rPr>
        <w:t xml:space="preserve">;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создание условий для интеграции детей-инвалидов в социум, развитие системы ранней помощи детям-инвалидам посредством внедрения технологий по раннему выявлению и коррекции отклонений в развитии детей; </w:t>
      </w:r>
    </w:p>
    <w:p w:rsidR="00B16959" w:rsidRPr="00DE7708" w:rsidRDefault="00F82112">
      <w:pPr>
        <w:spacing w:line="240" w:lineRule="auto"/>
        <w:ind w:firstLine="709"/>
        <w:jc w:val="both"/>
      </w:pPr>
      <w:r>
        <w:rPr>
          <w:rFonts w:ascii="Times New Roman" w:eastAsia="Times New Roman" w:hAnsi="Times New Roman" w:cs="Times New Roman"/>
          <w:sz w:val="28"/>
          <w:szCs w:val="28"/>
          <w:lang w:eastAsia="ru-RU"/>
        </w:rPr>
        <w:t xml:space="preserve">- </w:t>
      </w:r>
      <w:r w:rsidR="008100A1" w:rsidRPr="00DE7708">
        <w:rPr>
          <w:rFonts w:ascii="Times New Roman" w:eastAsia="Times New Roman" w:hAnsi="Times New Roman" w:cs="Times New Roman"/>
          <w:sz w:val="28"/>
          <w:szCs w:val="28"/>
          <w:lang w:eastAsia="ru-RU"/>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w:t>
      </w:r>
      <w:r w:rsidR="008100A1" w:rsidRPr="00DE7708">
        <w:rPr>
          <w:rFonts w:ascii="Times New Roman" w:hAnsi="Times New Roman" w:cs="Times New Roman"/>
          <w:sz w:val="28"/>
          <w:szCs w:val="28"/>
        </w:rPr>
        <w:t xml:space="preserve">обеспечение лиц из числа детей-сирот и детей, оставшихся без попечения родителей, жилыми помещениями; </w:t>
      </w:r>
    </w:p>
    <w:p w:rsidR="00B16959" w:rsidRPr="00DE7708" w:rsidRDefault="00F82112">
      <w:pPr>
        <w:spacing w:line="240" w:lineRule="auto"/>
        <w:ind w:firstLine="709"/>
        <w:jc w:val="both"/>
      </w:pPr>
      <w:r>
        <w:rPr>
          <w:rFonts w:ascii="Times New Roman" w:eastAsia="Times New Roman" w:hAnsi="Times New Roman" w:cs="Times New Roman"/>
          <w:spacing w:val="2"/>
          <w:sz w:val="28"/>
          <w:szCs w:val="28"/>
          <w:lang w:eastAsia="ru-RU"/>
        </w:rPr>
        <w:t xml:space="preserve">- </w:t>
      </w:r>
      <w:r w:rsidR="008100A1" w:rsidRPr="00DE7708">
        <w:rPr>
          <w:rFonts w:ascii="Times New Roman" w:eastAsia="Times New Roman" w:hAnsi="Times New Roman" w:cs="Times New Roman"/>
          <w:spacing w:val="2"/>
          <w:sz w:val="28"/>
          <w:szCs w:val="28"/>
          <w:lang w:eastAsia="ru-RU"/>
        </w:rPr>
        <w:t>совершенствование работы социальной и медицинской помощи лицам пожилого возраста</w:t>
      </w:r>
      <w:r w:rsidR="008100A1" w:rsidRPr="00DE7708">
        <w:rPr>
          <w:rFonts w:ascii="Times New Roman" w:hAnsi="Times New Roman" w:cs="Times New Roman"/>
          <w:sz w:val="28"/>
          <w:szCs w:val="28"/>
        </w:rPr>
        <w:t xml:space="preserve">, </w:t>
      </w:r>
      <w:r w:rsidR="008100A1" w:rsidRPr="00DE7708">
        <w:rPr>
          <w:rFonts w:ascii="Times New Roman" w:eastAsia="Times New Roman" w:hAnsi="Times New Roman" w:cs="Times New Roman"/>
          <w:sz w:val="28"/>
          <w:szCs w:val="28"/>
          <w:lang w:eastAsia="ru-RU"/>
        </w:rPr>
        <w:t>укрепление материально-технической базы учреждений социального обслуживания;</w:t>
      </w:r>
      <w:r w:rsidR="008100A1" w:rsidRPr="00DE7708">
        <w:rPr>
          <w:rFonts w:ascii="Times New Roman" w:hAnsi="Times New Roman" w:cs="Times New Roman"/>
          <w:sz w:val="28"/>
          <w:szCs w:val="28"/>
        </w:rPr>
        <w:t xml:space="preserve"> </w:t>
      </w:r>
    </w:p>
    <w:p w:rsidR="00B16959" w:rsidRPr="00DE7708" w:rsidRDefault="008100A1">
      <w:pPr>
        <w:spacing w:line="240" w:lineRule="auto"/>
        <w:jc w:val="both"/>
      </w:pPr>
      <w:r w:rsidRPr="00DE7708">
        <w:rPr>
          <w:rFonts w:ascii="Times New Roman" w:hAnsi="Times New Roman" w:cs="Times New Roman"/>
          <w:sz w:val="28"/>
          <w:szCs w:val="28"/>
        </w:rPr>
        <w:lastRenderedPageBreak/>
        <w:tab/>
      </w:r>
      <w:r w:rsidR="00F82112">
        <w:rPr>
          <w:rFonts w:ascii="Times New Roman" w:hAnsi="Times New Roman" w:cs="Times New Roman"/>
          <w:sz w:val="28"/>
          <w:szCs w:val="28"/>
        </w:rPr>
        <w:t xml:space="preserve">- </w:t>
      </w:r>
      <w:r w:rsidRPr="00DE7708">
        <w:rPr>
          <w:rFonts w:ascii="Times New Roman" w:hAnsi="Times New Roman" w:cs="Times New Roman"/>
          <w:sz w:val="28"/>
          <w:szCs w:val="28"/>
        </w:rPr>
        <w:t>повышение качества социального обслуживания, в том числе путем развития конкуренции на рынке социальных услуг; повышение удовлетворенности жителей Тогучинского района в предоставлении услуг в сфере социального обслуживания.</w:t>
      </w:r>
    </w:p>
    <w:p w:rsidR="00B16959" w:rsidRDefault="00B16959">
      <w:pPr>
        <w:widowControl w:val="0"/>
        <w:spacing w:line="240" w:lineRule="auto"/>
        <w:ind w:firstLine="709"/>
        <w:jc w:val="both"/>
        <w:rPr>
          <w:rFonts w:ascii="Times New Roman" w:eastAsia="Times New Roman" w:hAnsi="Times New Roman" w:cs="Times New Roman"/>
          <w:sz w:val="28"/>
          <w:szCs w:val="28"/>
          <w:lang w:eastAsia="ru-RU"/>
        </w:rPr>
      </w:pPr>
    </w:p>
    <w:p w:rsidR="00B16959" w:rsidRDefault="008100A1">
      <w:pPr>
        <w:widowControl w:val="0"/>
        <w:spacing w:line="240" w:lineRule="auto"/>
        <w:ind w:firstLine="709"/>
        <w:jc w:val="both"/>
      </w:pPr>
      <w:r>
        <w:rPr>
          <w:rFonts w:ascii="Times New Roman" w:eastAsia="Times New Roman" w:hAnsi="Times New Roman" w:cs="Times New Roman"/>
          <w:sz w:val="28"/>
          <w:szCs w:val="28"/>
          <w:lang w:eastAsia="ru-RU"/>
        </w:rPr>
        <w:t>1.8. Стимулирование развития жилищного строительства, формирование рынка доступного и комфортного жилья на территории Тогучинского района:</w:t>
      </w:r>
    </w:p>
    <w:p w:rsidR="00B16959" w:rsidRPr="00DE7708" w:rsidRDefault="008100A1">
      <w:pPr>
        <w:widowControl w:val="0"/>
        <w:spacing w:line="240" w:lineRule="auto"/>
        <w:jc w:val="both"/>
      </w:pPr>
      <w:r>
        <w:rPr>
          <w:rFonts w:ascii="Times New Roman" w:hAnsi="Times New Roman" w:cs="Times New Roman"/>
          <w:i/>
          <w:iCs/>
          <w:sz w:val="28"/>
          <w:szCs w:val="28"/>
        </w:rPr>
        <w:tab/>
      </w:r>
      <w:r w:rsidR="00F82112">
        <w:rPr>
          <w:rFonts w:ascii="Times New Roman" w:hAnsi="Times New Roman" w:cs="Times New Roman"/>
          <w:i/>
          <w:iCs/>
          <w:sz w:val="28"/>
          <w:szCs w:val="28"/>
        </w:rPr>
        <w:t xml:space="preserve">- </w:t>
      </w:r>
      <w:r w:rsidRPr="00DE7708">
        <w:rPr>
          <w:rFonts w:ascii="Times New Roman" w:hAnsi="Times New Roman" w:cs="Times New Roman"/>
          <w:iCs/>
          <w:sz w:val="28"/>
          <w:szCs w:val="28"/>
        </w:rPr>
        <w:t>обеспечение ввода жилья ежегодно не менее 13 тыс. кв. метров жилья, развитие индивидуального жилищного строительства, с более полным использованием мер государственной поддержки строительства жилья в сельской местности. Формирование в г. Тогучине и р.п. Горный площадок для комплексной жилищной застройки с обеспечением их необходимыми объектами инженерной инфраструктуры; расселение граждан из аварийного жилищного фонда, проведение капитального ремонта жилищного фонда;</w:t>
      </w:r>
    </w:p>
    <w:p w:rsidR="00B16959" w:rsidRPr="00DE7708" w:rsidRDefault="008100A1">
      <w:pPr>
        <w:spacing w:line="240" w:lineRule="auto"/>
        <w:jc w:val="both"/>
      </w:pPr>
      <w:r w:rsidRPr="00DE7708">
        <w:rPr>
          <w:rFonts w:ascii="Times New Roman" w:hAnsi="Times New Roman" w:cs="Times New Roman"/>
          <w:sz w:val="28"/>
          <w:szCs w:val="28"/>
        </w:rPr>
        <w:tab/>
      </w:r>
      <w:r w:rsidR="00F82112">
        <w:rPr>
          <w:rFonts w:ascii="Times New Roman" w:hAnsi="Times New Roman" w:cs="Times New Roman"/>
          <w:sz w:val="28"/>
          <w:szCs w:val="28"/>
        </w:rPr>
        <w:t xml:space="preserve">- </w:t>
      </w:r>
      <w:r w:rsidRPr="00DE7708">
        <w:rPr>
          <w:rFonts w:ascii="Times New Roman" w:hAnsi="Times New Roman" w:cs="Times New Roman"/>
          <w:sz w:val="28"/>
          <w:szCs w:val="28"/>
        </w:rPr>
        <w:t>совершенствование механизмов адресной поддержки разных категорий  граждан при строительстве и приобретении жилья, повышение доступности ипотечных кредитов;</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содействие в обеспечении модернизации жилищно-коммунальной инфраструктуры, с учетом надежности и эффективности ее функционирования;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проведение расселения граждан из аварийного жилищного фонда, реконструкции и капитального ремонта жилищного фонда; </w:t>
      </w:r>
    </w:p>
    <w:p w:rsidR="002709AC" w:rsidRPr="00F82112" w:rsidRDefault="008100A1" w:rsidP="00F82112">
      <w:pPr>
        <w:spacing w:line="240" w:lineRule="auto"/>
        <w:jc w:val="both"/>
        <w:rPr>
          <w:rFonts w:asciiTheme="minorHAnsi" w:hAnsiTheme="minorHAnsi"/>
        </w:rPr>
      </w:pPr>
      <w:r w:rsidRPr="00DE7708">
        <w:rPr>
          <w:rFonts w:ascii="Times New Roman" w:hAnsi="Times New Roman" w:cs="Times New Roman"/>
          <w:sz w:val="28"/>
          <w:szCs w:val="28"/>
        </w:rPr>
        <w:tab/>
      </w:r>
      <w:r w:rsidR="00F82112">
        <w:rPr>
          <w:rFonts w:ascii="Times New Roman" w:hAnsi="Times New Roman" w:cs="Times New Roman"/>
          <w:sz w:val="28"/>
          <w:szCs w:val="28"/>
        </w:rPr>
        <w:t xml:space="preserve">- </w:t>
      </w:r>
      <w:r w:rsidRPr="00DE7708">
        <w:rPr>
          <w:rFonts w:ascii="Times New Roman" w:hAnsi="Times New Roman" w:cs="Times New Roman"/>
          <w:sz w:val="28"/>
          <w:szCs w:val="28"/>
        </w:rPr>
        <w:t>повышение качества предоставляемых жилищно-коммунальных услуг.</w:t>
      </w:r>
    </w:p>
    <w:p w:rsidR="002709AC" w:rsidRPr="00DE7708" w:rsidRDefault="002709AC">
      <w:pPr>
        <w:spacing w:line="240" w:lineRule="auto"/>
        <w:ind w:firstLine="709"/>
        <w:jc w:val="both"/>
        <w:rPr>
          <w:rFonts w:ascii="Times New Roman" w:hAnsi="Times New Roman" w:cs="Times New Roman"/>
          <w:sz w:val="28"/>
          <w:szCs w:val="28"/>
        </w:rPr>
      </w:pPr>
    </w:p>
    <w:p w:rsidR="00B16959" w:rsidRDefault="008100A1">
      <w:pPr>
        <w:pStyle w:val="ConsPlusNormal"/>
        <w:ind w:firstLine="709"/>
        <w:jc w:val="both"/>
      </w:pPr>
      <w:r>
        <w:rPr>
          <w:rFonts w:ascii="Times New Roman" w:hAnsi="Times New Roman" w:cs="Times New Roman"/>
          <w:b/>
          <w:sz w:val="28"/>
          <w:szCs w:val="28"/>
          <w:lang w:val="en-US"/>
        </w:rPr>
        <w:t>II</w:t>
      </w:r>
      <w:r>
        <w:rPr>
          <w:rFonts w:ascii="Times New Roman" w:hAnsi="Times New Roman" w:cs="Times New Roman"/>
          <w:b/>
          <w:sz w:val="28"/>
          <w:szCs w:val="28"/>
        </w:rPr>
        <w:t>.</w:t>
      </w:r>
      <w:r w:rsidRPr="00170FE1">
        <w:rPr>
          <w:rFonts w:ascii="Times New Roman" w:hAnsi="Times New Roman" w:cs="Times New Roman"/>
          <w:b/>
          <w:sz w:val="28"/>
          <w:szCs w:val="28"/>
        </w:rPr>
        <w:t xml:space="preserve"> </w:t>
      </w:r>
      <w:r>
        <w:rPr>
          <w:rFonts w:ascii="Times New Roman" w:hAnsi="Times New Roman" w:cs="Times New Roman"/>
          <w:b/>
          <w:sz w:val="28"/>
          <w:szCs w:val="28"/>
        </w:rPr>
        <w:t>Развитие конкурентоспособной экономики с высоким уровнем предпринимательской активности и конкуренции</w:t>
      </w:r>
    </w:p>
    <w:p w:rsidR="00B16959" w:rsidRDefault="00B16959">
      <w:pPr>
        <w:pStyle w:val="ConsPlusNormal"/>
        <w:tabs>
          <w:tab w:val="left" w:pos="142"/>
        </w:tabs>
        <w:ind w:firstLine="709"/>
        <w:jc w:val="both"/>
        <w:rPr>
          <w:rFonts w:ascii="Times New Roman" w:hAnsi="Times New Roman" w:cs="Times New Roman"/>
          <w:sz w:val="28"/>
          <w:szCs w:val="28"/>
        </w:rPr>
      </w:pPr>
    </w:p>
    <w:p w:rsidR="00B16959" w:rsidRDefault="008100A1">
      <w:pPr>
        <w:pStyle w:val="ConsPlusNormal"/>
        <w:tabs>
          <w:tab w:val="left" w:pos="142"/>
        </w:tabs>
        <w:ind w:firstLine="709"/>
        <w:jc w:val="both"/>
      </w:pPr>
      <w:r>
        <w:rPr>
          <w:rFonts w:ascii="Times New Roman" w:hAnsi="Times New Roman" w:cs="Times New Roman"/>
          <w:sz w:val="28"/>
          <w:szCs w:val="28"/>
        </w:rPr>
        <w:t>2.1. Обеспечение устойчивого экономического развития на базе конкурентных преимуществ Тогучинского района:</w:t>
      </w:r>
    </w:p>
    <w:p w:rsidR="00B16959" w:rsidRPr="00DE7708" w:rsidRDefault="008100A1">
      <w:pPr>
        <w:spacing w:line="240" w:lineRule="auto"/>
        <w:jc w:val="both"/>
      </w:pPr>
      <w:r>
        <w:rPr>
          <w:rFonts w:ascii="Times New Roman" w:hAnsi="Times New Roman" w:cs="Times New Roman"/>
          <w:i/>
          <w:iCs/>
          <w:sz w:val="28"/>
          <w:szCs w:val="28"/>
        </w:rPr>
        <w:tab/>
      </w:r>
      <w:r w:rsidR="00F82112">
        <w:rPr>
          <w:rFonts w:ascii="Times New Roman" w:hAnsi="Times New Roman" w:cs="Times New Roman"/>
          <w:i/>
          <w:iCs/>
          <w:sz w:val="28"/>
          <w:szCs w:val="28"/>
        </w:rPr>
        <w:t xml:space="preserve">- </w:t>
      </w:r>
      <w:r w:rsidRPr="00DE7708">
        <w:rPr>
          <w:rFonts w:ascii="Times New Roman" w:hAnsi="Times New Roman" w:cs="Times New Roman"/>
          <w:iCs/>
          <w:sz w:val="28"/>
          <w:szCs w:val="28"/>
        </w:rPr>
        <w:t xml:space="preserve">способствование созданию новых и развитию действующих производств за счет модернизации, сбережения ресурсов, </w:t>
      </w:r>
    </w:p>
    <w:p w:rsidR="00B16959" w:rsidRPr="00DE7708" w:rsidRDefault="008100A1">
      <w:pPr>
        <w:spacing w:line="240" w:lineRule="auto"/>
        <w:jc w:val="both"/>
      </w:pPr>
      <w:r w:rsidRPr="00DE7708">
        <w:rPr>
          <w:rFonts w:ascii="Times New Roman" w:hAnsi="Times New Roman" w:cs="Times New Roman"/>
          <w:sz w:val="28"/>
          <w:szCs w:val="28"/>
        </w:rPr>
        <w:tab/>
      </w:r>
      <w:r w:rsidR="00F82112">
        <w:rPr>
          <w:rFonts w:ascii="Times New Roman" w:hAnsi="Times New Roman" w:cs="Times New Roman"/>
          <w:sz w:val="28"/>
          <w:szCs w:val="28"/>
        </w:rPr>
        <w:t xml:space="preserve">- </w:t>
      </w:r>
      <w:r w:rsidRPr="00DE7708">
        <w:rPr>
          <w:rFonts w:ascii="Times New Roman" w:hAnsi="Times New Roman" w:cs="Times New Roman"/>
          <w:sz w:val="28"/>
          <w:szCs w:val="28"/>
        </w:rPr>
        <w:t>формирование делового климата, способствующего развитию предпринимательской активности, увеличение доли малого и среднего бизнеса,</w:t>
      </w:r>
    </w:p>
    <w:p w:rsidR="00B16959" w:rsidRPr="00DE7708" w:rsidRDefault="00F82112">
      <w:pPr>
        <w:pStyle w:val="ConsPlusNormal"/>
        <w:tabs>
          <w:tab w:val="left" w:pos="142"/>
        </w:tabs>
        <w:ind w:firstLine="709"/>
        <w:jc w:val="both"/>
      </w:pPr>
      <w:r>
        <w:rPr>
          <w:rFonts w:ascii="Times New Roman" w:eastAsiaTheme="minorHAnsi" w:hAnsi="Times New Roman" w:cs="Times New Roman"/>
          <w:sz w:val="28"/>
          <w:szCs w:val="28"/>
          <w:lang w:eastAsia="en-US"/>
        </w:rPr>
        <w:t xml:space="preserve">- </w:t>
      </w:r>
      <w:r w:rsidR="008100A1" w:rsidRPr="00DE7708">
        <w:rPr>
          <w:rFonts w:ascii="Times New Roman" w:eastAsiaTheme="minorHAnsi" w:hAnsi="Times New Roman" w:cs="Times New Roman"/>
          <w:sz w:val="28"/>
          <w:szCs w:val="28"/>
          <w:lang w:eastAsia="en-US"/>
        </w:rPr>
        <w:t>содействие повышению энергобезопасности и энергоэффективности в экономике и социальной сфере;</w:t>
      </w:r>
    </w:p>
    <w:p w:rsidR="00B16959" w:rsidRPr="00DE7708" w:rsidRDefault="00F82112">
      <w:pPr>
        <w:spacing w:line="240" w:lineRule="auto"/>
        <w:ind w:firstLine="709"/>
        <w:jc w:val="both"/>
      </w:pPr>
      <w:r>
        <w:rPr>
          <w:rFonts w:ascii="Times New Roman" w:hAnsi="Times New Roman" w:cs="Times New Roman"/>
          <w:iCs/>
          <w:sz w:val="28"/>
          <w:szCs w:val="28"/>
        </w:rPr>
        <w:t xml:space="preserve">- </w:t>
      </w:r>
      <w:r w:rsidR="008100A1" w:rsidRPr="00DE7708">
        <w:rPr>
          <w:rFonts w:ascii="Times New Roman" w:hAnsi="Times New Roman" w:cs="Times New Roman"/>
          <w:iCs/>
          <w:sz w:val="28"/>
          <w:szCs w:val="28"/>
        </w:rPr>
        <w:t xml:space="preserve">содействие модернизации сельского хозяйства, пищевой и перерабатывающей промышленности </w:t>
      </w:r>
      <w:r w:rsidR="00A57A90" w:rsidRPr="00DE7708">
        <w:rPr>
          <w:rFonts w:ascii="Times New Roman" w:hAnsi="Times New Roman" w:cs="Times New Roman"/>
          <w:iCs/>
          <w:sz w:val="28"/>
          <w:szCs w:val="28"/>
        </w:rPr>
        <w:t>района</w:t>
      </w:r>
      <w:r w:rsidR="008100A1" w:rsidRPr="00DE7708">
        <w:rPr>
          <w:rFonts w:ascii="Times New Roman" w:hAnsi="Times New Roman" w:cs="Times New Roman"/>
          <w:iCs/>
          <w:sz w:val="28"/>
          <w:szCs w:val="28"/>
        </w:rPr>
        <w:t xml:space="preserve"> на основе внедрения современного высокотехнологического оборудования и перспективных технологий.</w:t>
      </w:r>
    </w:p>
    <w:p w:rsidR="00B16959" w:rsidRDefault="00B16959">
      <w:pPr>
        <w:spacing w:line="240" w:lineRule="auto"/>
        <w:jc w:val="both"/>
        <w:rPr>
          <w:rFonts w:ascii="Times New Roman" w:hAnsi="Times New Roman" w:cs="Times New Roman"/>
          <w:sz w:val="28"/>
          <w:szCs w:val="28"/>
        </w:rPr>
      </w:pPr>
    </w:p>
    <w:p w:rsidR="00B16959" w:rsidRDefault="008100A1">
      <w:pPr>
        <w:pStyle w:val="ConsPlusNormal"/>
        <w:tabs>
          <w:tab w:val="left" w:pos="142"/>
        </w:tabs>
        <w:ind w:firstLine="709"/>
        <w:jc w:val="both"/>
      </w:pPr>
      <w:r>
        <w:rPr>
          <w:rFonts w:ascii="Times New Roman" w:hAnsi="Times New Roman" w:cs="Times New Roman"/>
          <w:sz w:val="28"/>
          <w:szCs w:val="28"/>
        </w:rPr>
        <w:t>2.2. Содействие развитию торговли, обеспечение качества и безопасности потребительских товаров и услуг:</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создание условий для обеспечения рынков сбыта сельскохозяйственной продукции, сырья и продовольствия, промышленной продукции, производимых в </w:t>
      </w:r>
      <w:r w:rsidR="008100A1" w:rsidRPr="00DE7708">
        <w:rPr>
          <w:rFonts w:ascii="Times New Roman" w:hAnsi="Times New Roman" w:cs="Times New Roman"/>
          <w:sz w:val="28"/>
          <w:szCs w:val="28"/>
        </w:rPr>
        <w:lastRenderedPageBreak/>
        <w:t>Тогучинском районе;</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B16959" w:rsidRPr="00DE7708" w:rsidRDefault="00F82112">
      <w:pPr>
        <w:pStyle w:val="ConsPlusNormal"/>
        <w:tabs>
          <w:tab w:val="left" w:pos="142"/>
        </w:tabs>
        <w:ind w:firstLine="709"/>
        <w:jc w:val="both"/>
      </w:pPr>
      <w:r>
        <w:rPr>
          <w:rFonts w:ascii="Times New Roman" w:hAnsi="Times New Roman" w:cs="Times New Roman"/>
          <w:color w:val="000000" w:themeColor="text1"/>
          <w:sz w:val="28"/>
          <w:szCs w:val="28"/>
        </w:rPr>
        <w:t xml:space="preserve">- </w:t>
      </w:r>
      <w:r w:rsidR="008100A1" w:rsidRPr="00DE7708">
        <w:rPr>
          <w:rFonts w:ascii="Times New Roman" w:hAnsi="Times New Roman" w:cs="Times New Roman"/>
          <w:color w:val="000000" w:themeColor="text1"/>
          <w:sz w:val="28"/>
          <w:szCs w:val="28"/>
        </w:rPr>
        <w:t>формирование привлекательного для местных жителей и гостей региона туристско-рекреационного комплекса Тогучинского района,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rsidR="00B16959" w:rsidRDefault="00B16959">
      <w:pPr>
        <w:pStyle w:val="ConsPlusNormal"/>
        <w:tabs>
          <w:tab w:val="left" w:pos="142"/>
        </w:tabs>
        <w:ind w:firstLine="709"/>
        <w:jc w:val="both"/>
        <w:rPr>
          <w:rFonts w:ascii="Times New Roman" w:hAnsi="Times New Roman" w:cs="Times New Roman"/>
          <w:color w:val="000000" w:themeColor="text1"/>
          <w:sz w:val="28"/>
          <w:szCs w:val="28"/>
        </w:rPr>
      </w:pPr>
    </w:p>
    <w:p w:rsidR="00B16959" w:rsidRDefault="008100A1">
      <w:pPr>
        <w:pStyle w:val="ConsPlusNormal"/>
        <w:ind w:firstLine="709"/>
        <w:jc w:val="both"/>
      </w:pPr>
      <w:r>
        <w:rPr>
          <w:rFonts w:ascii="Times New Roman" w:hAnsi="Times New Roman" w:cs="Times New Roman"/>
          <w:b/>
          <w:sz w:val="28"/>
          <w:szCs w:val="28"/>
          <w:lang w:val="en-US"/>
        </w:rPr>
        <w:t>III</w:t>
      </w:r>
      <w:r>
        <w:rPr>
          <w:rFonts w:ascii="Times New Roman" w:hAnsi="Times New Roman" w:cs="Times New Roman"/>
          <w:b/>
          <w:sz w:val="28"/>
          <w:szCs w:val="28"/>
        </w:rPr>
        <w:t>. Создание современной и безопасной среды для жизни на территории Тогучинского района</w:t>
      </w:r>
    </w:p>
    <w:p w:rsidR="00B16959" w:rsidRDefault="00B16959">
      <w:pPr>
        <w:pStyle w:val="ConsPlusNormal"/>
        <w:tabs>
          <w:tab w:val="left" w:pos="142"/>
        </w:tabs>
        <w:ind w:firstLine="709"/>
        <w:jc w:val="both"/>
        <w:rPr>
          <w:rFonts w:ascii="Times New Roman" w:hAnsi="Times New Roman" w:cs="Times New Roman"/>
          <w:sz w:val="28"/>
          <w:szCs w:val="28"/>
        </w:rPr>
      </w:pPr>
    </w:p>
    <w:p w:rsidR="00B16959" w:rsidRDefault="008100A1">
      <w:pPr>
        <w:pStyle w:val="ConsPlusNormal"/>
        <w:tabs>
          <w:tab w:val="left" w:pos="142"/>
        </w:tabs>
        <w:ind w:firstLine="709"/>
        <w:jc w:val="both"/>
      </w:pPr>
      <w:r>
        <w:rPr>
          <w:rFonts w:ascii="Times New Roman" w:hAnsi="Times New Roman" w:cs="Times New Roman"/>
          <w:sz w:val="28"/>
          <w:szCs w:val="28"/>
        </w:rPr>
        <w:t>3.1. Обеспечение рационального природопользования как основы экологической безопасности, высоких стандартов экологического благополучия:</w:t>
      </w:r>
    </w:p>
    <w:p w:rsidR="00B16959" w:rsidRPr="00DE7708" w:rsidRDefault="00F82112">
      <w:pPr>
        <w:widowControl w:val="0"/>
        <w:spacing w:line="240" w:lineRule="auto"/>
        <w:ind w:firstLine="708"/>
        <w:jc w:val="both"/>
      </w:pPr>
      <w:r>
        <w:rPr>
          <w:rFonts w:ascii="Times New Roman" w:eastAsia="Times New Roman" w:hAnsi="Times New Roman" w:cs="Times New Roman"/>
          <w:color w:val="000000" w:themeColor="text1"/>
          <w:spacing w:val="2"/>
          <w:sz w:val="28"/>
          <w:szCs w:val="28"/>
          <w:lang w:eastAsia="ru-RU"/>
        </w:rPr>
        <w:t xml:space="preserve">- </w:t>
      </w:r>
      <w:r w:rsidR="008100A1" w:rsidRPr="00DE7708">
        <w:rPr>
          <w:rFonts w:ascii="Times New Roman" w:eastAsia="Times New Roman" w:hAnsi="Times New Roman" w:cs="Times New Roman"/>
          <w:color w:val="000000" w:themeColor="text1"/>
          <w:spacing w:val="2"/>
          <w:sz w:val="28"/>
          <w:szCs w:val="28"/>
          <w:lang w:eastAsia="ru-RU"/>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r w:rsidR="008100A1" w:rsidRPr="00DE7708">
        <w:rPr>
          <w:rFonts w:ascii="Times New Roman" w:eastAsia="Times New Roman" w:hAnsi="Times New Roman" w:cs="Times New Roman"/>
          <w:sz w:val="28"/>
          <w:szCs w:val="28"/>
          <w:lang w:eastAsia="ru-RU"/>
        </w:rPr>
        <w:t>;</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совершенствование системы обращения с отходами производства и потребления в муниципальных образованиях Тогучинского района, направленное на снижение негативного воздействия отходов производства и потребления на окружающую среду; </w:t>
      </w:r>
    </w:p>
    <w:p w:rsidR="00B16959" w:rsidRPr="00DE7708" w:rsidRDefault="00F82112">
      <w:pPr>
        <w:spacing w:line="240" w:lineRule="auto"/>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снижение дефицита водоснабжения в отдельных муниципальных образованиях Тогучинского района, обеспечение населения качественной питьевой водой, дальнейшее развитие газификации, содействие благоустройству населенных пунктов. </w:t>
      </w:r>
    </w:p>
    <w:p w:rsidR="00B16959" w:rsidRDefault="00B16959">
      <w:pPr>
        <w:pStyle w:val="ConsPlusNormal"/>
        <w:tabs>
          <w:tab w:val="left" w:pos="142"/>
        </w:tabs>
        <w:ind w:firstLine="709"/>
        <w:jc w:val="both"/>
        <w:rPr>
          <w:rFonts w:ascii="Times New Roman" w:hAnsi="Times New Roman" w:cs="Times New Roman"/>
          <w:sz w:val="28"/>
          <w:szCs w:val="28"/>
        </w:rPr>
      </w:pPr>
    </w:p>
    <w:p w:rsidR="00B16959" w:rsidRDefault="008100A1">
      <w:pPr>
        <w:pStyle w:val="ConsPlusNormal"/>
        <w:tabs>
          <w:tab w:val="left" w:pos="142"/>
        </w:tabs>
        <w:ind w:firstLine="709"/>
        <w:jc w:val="both"/>
      </w:pPr>
      <w:r>
        <w:rPr>
          <w:rFonts w:ascii="Times New Roman" w:hAnsi="Times New Roman" w:cs="Times New Roman"/>
          <w:sz w:val="28"/>
          <w:szCs w:val="28"/>
          <w:highlight w:val="white"/>
        </w:rPr>
        <w:t>3.2. Развитие Тогучинского района как территории с высоким уровнем социального, инфраструктурного развития:</w:t>
      </w:r>
    </w:p>
    <w:p w:rsidR="00B16959" w:rsidRPr="00DE7708" w:rsidRDefault="00F82112">
      <w:pPr>
        <w:pStyle w:val="ConsPlusNormal"/>
        <w:tabs>
          <w:tab w:val="left" w:pos="142"/>
        </w:tabs>
        <w:ind w:firstLine="709"/>
        <w:jc w:val="both"/>
      </w:pPr>
      <w:r>
        <w:rPr>
          <w:rFonts w:ascii="Times New Roman" w:hAnsi="Times New Roman" w:cs="Times New Roman"/>
          <w:sz w:val="28"/>
          <w:szCs w:val="28"/>
          <w:highlight w:val="white"/>
        </w:rPr>
        <w:t xml:space="preserve">- </w:t>
      </w:r>
      <w:r w:rsidR="008100A1" w:rsidRPr="00DE7708">
        <w:rPr>
          <w:rFonts w:ascii="Times New Roman" w:hAnsi="Times New Roman" w:cs="Times New Roman"/>
          <w:sz w:val="28"/>
          <w:szCs w:val="28"/>
          <w:highlight w:val="white"/>
        </w:rPr>
        <w:t>обеспечение развития экономического потенциала Тогучинского района в соответствии с его перспективной специализацией, в том числе</w:t>
      </w:r>
      <w:r w:rsidR="00A57A90" w:rsidRPr="00DE7708">
        <w:rPr>
          <w:rFonts w:ascii="Times New Roman" w:hAnsi="Times New Roman" w:cs="Times New Roman"/>
          <w:sz w:val="28"/>
          <w:szCs w:val="28"/>
          <w:highlight w:val="white"/>
        </w:rPr>
        <w:t>:</w:t>
      </w:r>
      <w:r w:rsidR="008100A1" w:rsidRPr="00DE7708">
        <w:rPr>
          <w:rFonts w:ascii="Times New Roman" w:hAnsi="Times New Roman" w:cs="Times New Roman"/>
          <w:sz w:val="28"/>
          <w:szCs w:val="28"/>
          <w:highlight w:val="white"/>
        </w:rPr>
        <w:t xml:space="preserve"> </w:t>
      </w:r>
    </w:p>
    <w:p w:rsidR="00B16959" w:rsidRPr="00DE7708" w:rsidRDefault="00A57A90">
      <w:pPr>
        <w:tabs>
          <w:tab w:val="left" w:pos="142"/>
        </w:tabs>
        <w:spacing w:line="240" w:lineRule="auto"/>
        <w:jc w:val="both"/>
      </w:pPr>
      <w:r w:rsidRPr="00DE7708">
        <w:rPr>
          <w:rFonts w:ascii="Times New Roman" w:hAnsi="Times New Roman" w:cs="Times New Roman"/>
          <w:iCs/>
          <w:sz w:val="28"/>
          <w:szCs w:val="28"/>
          <w:highlight w:val="white"/>
        </w:rPr>
        <w:t xml:space="preserve">          </w:t>
      </w:r>
      <w:r w:rsidR="00F82112">
        <w:rPr>
          <w:rFonts w:ascii="Times New Roman" w:hAnsi="Times New Roman" w:cs="Times New Roman"/>
          <w:iCs/>
          <w:sz w:val="28"/>
          <w:szCs w:val="28"/>
          <w:highlight w:val="white"/>
        </w:rPr>
        <w:t xml:space="preserve">- </w:t>
      </w:r>
      <w:r w:rsidR="008100A1" w:rsidRPr="00DE7708">
        <w:rPr>
          <w:rFonts w:ascii="Times New Roman" w:hAnsi="Times New Roman" w:cs="Times New Roman"/>
          <w:iCs/>
          <w:sz w:val="28"/>
          <w:szCs w:val="28"/>
          <w:highlight w:val="white"/>
        </w:rPr>
        <w:t>создание в Тогучинском районе территории опережающего социально-экономического развития (р.п. Горный) в целях формирования благоприятных условий для привлечения инвестиций, создания комфортных условий для обеспечения жизнедеятельности населения.</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 </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создание условий для безопасного проживания граждан на территории </w:t>
      </w:r>
      <w:r w:rsidR="008100A1" w:rsidRPr="00DE7708">
        <w:rPr>
          <w:rFonts w:ascii="Times New Roman" w:hAnsi="Times New Roman" w:cs="Times New Roman"/>
          <w:sz w:val="28"/>
          <w:szCs w:val="28"/>
        </w:rPr>
        <w:lastRenderedPageBreak/>
        <w:t>района путем снижения вероятности реализации угроз криминального, террористического, природного, техногенного и иного характера;</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обеспечение безопасности дорожного движения и пассажирских перевозок на транспорте;</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обеспечение транспортных потребностей населения Тогучинского района в пассажирских перевозках;</w:t>
      </w:r>
      <w:r w:rsidR="008100A1" w:rsidRPr="00DE7708">
        <w:t xml:space="preserve"> </w:t>
      </w:r>
    </w:p>
    <w:p w:rsidR="00B16959" w:rsidRPr="00DE7708" w:rsidRDefault="008100A1">
      <w:pPr>
        <w:spacing w:line="240" w:lineRule="auto"/>
        <w:jc w:val="both"/>
      </w:pPr>
      <w:r w:rsidRPr="00DE7708">
        <w:rPr>
          <w:rFonts w:ascii="Times New Roman" w:hAnsi="Times New Roman" w:cs="Times New Roman"/>
          <w:iCs/>
          <w:sz w:val="28"/>
          <w:szCs w:val="28"/>
        </w:rPr>
        <w:tab/>
      </w:r>
      <w:r w:rsidR="00F82112">
        <w:rPr>
          <w:rFonts w:ascii="Times New Roman" w:hAnsi="Times New Roman" w:cs="Times New Roman"/>
          <w:iCs/>
          <w:sz w:val="28"/>
          <w:szCs w:val="28"/>
        </w:rPr>
        <w:t xml:space="preserve">- </w:t>
      </w:r>
      <w:r w:rsidRPr="00DE7708">
        <w:rPr>
          <w:rFonts w:ascii="Times New Roman" w:hAnsi="Times New Roman" w:cs="Times New Roman"/>
          <w:iCs/>
          <w:sz w:val="28"/>
          <w:szCs w:val="28"/>
        </w:rPr>
        <w:t>повышение энергобезопасности и энергоэффективности в экономике и социальной сфере; обеспечение бесперебойного функционирования объектов коммунального комплекса и энергетики в период отопительного сезона;</w:t>
      </w:r>
    </w:p>
    <w:p w:rsidR="00B16959" w:rsidRPr="00DE7708" w:rsidRDefault="008100A1">
      <w:pPr>
        <w:tabs>
          <w:tab w:val="left" w:pos="142"/>
        </w:tabs>
        <w:spacing w:line="240" w:lineRule="auto"/>
        <w:jc w:val="both"/>
      </w:pPr>
      <w:r w:rsidRPr="00DE7708">
        <w:rPr>
          <w:rFonts w:ascii="Times New Roman" w:hAnsi="Times New Roman" w:cs="Times New Roman"/>
          <w:iCs/>
          <w:sz w:val="28"/>
          <w:szCs w:val="28"/>
        </w:rPr>
        <w:tab/>
      </w:r>
      <w:r w:rsidRPr="00DE7708">
        <w:rPr>
          <w:rFonts w:ascii="Times New Roman" w:hAnsi="Times New Roman" w:cs="Times New Roman"/>
          <w:iCs/>
          <w:sz w:val="28"/>
          <w:szCs w:val="28"/>
        </w:rPr>
        <w:tab/>
      </w:r>
      <w:r w:rsidR="00F82112">
        <w:rPr>
          <w:rFonts w:ascii="Times New Roman" w:hAnsi="Times New Roman" w:cs="Times New Roman"/>
          <w:iCs/>
          <w:sz w:val="28"/>
          <w:szCs w:val="28"/>
        </w:rPr>
        <w:t xml:space="preserve">- </w:t>
      </w:r>
      <w:r w:rsidRPr="00DE7708">
        <w:rPr>
          <w:rFonts w:ascii="Times New Roman" w:hAnsi="Times New Roman" w:cs="Times New Roman"/>
          <w:iCs/>
          <w:sz w:val="28"/>
          <w:szCs w:val="28"/>
        </w:rPr>
        <w:t>газификация Тогучинского района.</w:t>
      </w:r>
    </w:p>
    <w:p w:rsidR="00B16959" w:rsidRPr="00170FE1" w:rsidRDefault="00B16959">
      <w:pPr>
        <w:pStyle w:val="ConsPlusNormal"/>
        <w:tabs>
          <w:tab w:val="left" w:pos="142"/>
        </w:tabs>
        <w:ind w:firstLine="709"/>
        <w:jc w:val="both"/>
        <w:rPr>
          <w:rFonts w:ascii="Times New Roman" w:hAnsi="Times New Roman" w:cs="Times New Roman"/>
          <w:b/>
          <w:sz w:val="28"/>
          <w:szCs w:val="28"/>
        </w:rPr>
      </w:pPr>
    </w:p>
    <w:p w:rsidR="00B16959" w:rsidRDefault="008100A1">
      <w:pPr>
        <w:pStyle w:val="ConsPlusNormal"/>
        <w:tabs>
          <w:tab w:val="left" w:pos="142"/>
        </w:tabs>
        <w:ind w:firstLine="709"/>
        <w:jc w:val="both"/>
      </w:pPr>
      <w:r>
        <w:rPr>
          <w:rFonts w:ascii="Times New Roman" w:hAnsi="Times New Roman" w:cs="Times New Roman"/>
          <w:b/>
          <w:sz w:val="28"/>
          <w:szCs w:val="28"/>
          <w:lang w:val="en-US"/>
        </w:rPr>
        <w:t>IV</w:t>
      </w:r>
      <w:r>
        <w:rPr>
          <w:rFonts w:ascii="Times New Roman" w:hAnsi="Times New Roman" w:cs="Times New Roman"/>
          <w:b/>
          <w:sz w:val="28"/>
          <w:szCs w:val="28"/>
        </w:rPr>
        <w:t>.</w:t>
      </w:r>
      <w:r w:rsidRPr="00170FE1">
        <w:rPr>
          <w:rFonts w:ascii="Times New Roman" w:hAnsi="Times New Roman" w:cs="Times New Roman"/>
          <w:b/>
          <w:sz w:val="28"/>
          <w:szCs w:val="28"/>
        </w:rPr>
        <w:t xml:space="preserve"> </w:t>
      </w:r>
      <w:r>
        <w:rPr>
          <w:rFonts w:ascii="Times New Roman" w:hAnsi="Times New Roman" w:cs="Times New Roman"/>
          <w:b/>
          <w:sz w:val="28"/>
          <w:szCs w:val="28"/>
        </w:rPr>
        <w:t>Совершенствование муниципального управления процессами социально-экономического развития Тогучинского района в целях обеспечения устойчивого развития экономики и социальной стабильности:</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повышение качества и доступности предоставления муниципальных услуг, в том числе на базе многофункциональных центров организации предоставления государственных и муниципальных услуг в Тогучинском районе;</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актов Тогучинского района, популяризация института ОРВ;</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 xml:space="preserve">улучшение состояния инвестиционного климата в Тогучинском районе, </w:t>
      </w:r>
      <w:r w:rsidR="008100A1" w:rsidRPr="00DE7708">
        <w:rPr>
          <w:rFonts w:ascii="Times New Roman" w:hAnsi="Times New Roman" w:cs="Times New Roman"/>
          <w:iCs/>
          <w:sz w:val="28"/>
          <w:szCs w:val="28"/>
        </w:rPr>
        <w:t>создание благоприятной среды для привлечения инвестиций;</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увеличение налогового потенциала и уровня собственных доходов бюджета Тогучинского района;</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повышение собираемости налогов и снижение уровня недоимки;</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создание условий для долгосрочной сбалансированности и устойчивости бюджетной системы Тогучинского района, выполнение всех принятых, в первую очередь социально-значимых, обязательств;</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повышение качества и эффективности управления бюджетными средствами;</w:t>
      </w:r>
    </w:p>
    <w:p w:rsidR="00B16959" w:rsidRPr="00DE7708" w:rsidRDefault="00F82112">
      <w:pPr>
        <w:pStyle w:val="ConsPlusNormal"/>
        <w:tabs>
          <w:tab w:val="left" w:pos="142"/>
        </w:tabs>
        <w:ind w:firstLine="709"/>
        <w:jc w:val="both"/>
      </w:pPr>
      <w:r>
        <w:rPr>
          <w:rFonts w:ascii="Times New Roman" w:hAnsi="Times New Roman" w:cs="Times New Roman"/>
          <w:sz w:val="28"/>
          <w:szCs w:val="28"/>
        </w:rPr>
        <w:t xml:space="preserve">- </w:t>
      </w:r>
      <w:r w:rsidR="008100A1" w:rsidRPr="00DE7708">
        <w:rPr>
          <w:rFonts w:ascii="Times New Roman" w:hAnsi="Times New Roman" w:cs="Times New Roman"/>
          <w:sz w:val="28"/>
          <w:szCs w:val="28"/>
        </w:rPr>
        <w:t>совершенствование межбюджетных отношений, укрепление самостоятельности муниципальных бюджетов;</w:t>
      </w:r>
    </w:p>
    <w:p w:rsidR="00B16959" w:rsidRDefault="00F82112">
      <w:pPr>
        <w:pStyle w:val="af6"/>
        <w:ind w:firstLine="709"/>
        <w:jc w:val="both"/>
        <w:rPr>
          <w:iCs/>
          <w:szCs w:val="28"/>
        </w:rPr>
      </w:pPr>
      <w:r>
        <w:rPr>
          <w:iCs/>
          <w:szCs w:val="28"/>
        </w:rPr>
        <w:t xml:space="preserve">- </w:t>
      </w:r>
      <w:r w:rsidR="008100A1" w:rsidRPr="00DE7708">
        <w:rPr>
          <w:iCs/>
          <w:szCs w:val="28"/>
        </w:rPr>
        <w:t xml:space="preserve">активное взаимодействие с федеральными, областными органами власти,  </w:t>
      </w:r>
      <w:r w:rsidR="008100A1" w:rsidRPr="00DE7708">
        <w:rPr>
          <w:iCs/>
          <w:szCs w:val="28"/>
          <w:highlight w:val="white"/>
        </w:rPr>
        <w:t>бизнес-сообществом</w:t>
      </w:r>
      <w:r w:rsidR="008100A1" w:rsidRPr="00DE7708">
        <w:rPr>
          <w:iCs/>
          <w:szCs w:val="28"/>
        </w:rPr>
        <w:t xml:space="preserve"> в целях привлечения средств на реализацию крупных инфраструктурных и социально значимых проектов. </w:t>
      </w:r>
    </w:p>
    <w:p w:rsidR="00DE7708" w:rsidRDefault="00DE7708">
      <w:pPr>
        <w:pStyle w:val="af6"/>
        <w:ind w:firstLine="709"/>
        <w:jc w:val="both"/>
        <w:rPr>
          <w:iCs/>
          <w:szCs w:val="28"/>
        </w:rPr>
      </w:pPr>
    </w:p>
    <w:p w:rsidR="00DE7708" w:rsidRDefault="00DE7708">
      <w:pPr>
        <w:pStyle w:val="af6"/>
        <w:ind w:firstLine="709"/>
        <w:jc w:val="both"/>
        <w:rPr>
          <w:iCs/>
          <w:szCs w:val="28"/>
        </w:rPr>
      </w:pPr>
    </w:p>
    <w:p w:rsidR="00B16959" w:rsidRDefault="008100A1">
      <w:pPr>
        <w:spacing w:line="240" w:lineRule="auto"/>
        <w:jc w:val="center"/>
      </w:pPr>
      <w:r>
        <w:rPr>
          <w:rFonts w:ascii="Times New Roman" w:hAnsi="Times New Roman" w:cs="Times New Roman"/>
          <w:b/>
          <w:bCs/>
          <w:sz w:val="28"/>
          <w:szCs w:val="28"/>
        </w:rPr>
        <w:lastRenderedPageBreak/>
        <w:t>2.2.  Демографическое развитие, труд и</w:t>
      </w:r>
      <w:r w:rsidR="00F82112">
        <w:rPr>
          <w:rFonts w:ascii="Times New Roman" w:hAnsi="Times New Roman" w:cs="Times New Roman"/>
          <w:b/>
          <w:bCs/>
          <w:sz w:val="28"/>
          <w:szCs w:val="28"/>
        </w:rPr>
        <w:t xml:space="preserve"> занятость в Тогучинском районе</w:t>
      </w:r>
    </w:p>
    <w:p w:rsidR="00B16959" w:rsidRDefault="00B16959">
      <w:pPr>
        <w:spacing w:line="240" w:lineRule="auto"/>
        <w:rPr>
          <w:rFonts w:ascii="Times New Roman" w:hAnsi="Times New Roman" w:cs="Times New Roman"/>
          <w:b/>
          <w:bCs/>
          <w:i/>
          <w:iCs/>
          <w:sz w:val="28"/>
          <w:szCs w:val="28"/>
        </w:rPr>
      </w:pPr>
    </w:p>
    <w:p w:rsidR="00B16959" w:rsidRDefault="008100A1">
      <w:pPr>
        <w:spacing w:line="240" w:lineRule="auto"/>
        <w:jc w:val="both"/>
      </w:pPr>
      <w:r>
        <w:rPr>
          <w:rFonts w:ascii="Times New Roman" w:hAnsi="Times New Roman" w:cs="Times New Roman"/>
          <w:sz w:val="28"/>
          <w:szCs w:val="28"/>
        </w:rPr>
        <w:tab/>
        <w:t>По численности населения Тогучинский район занимает 4-е место среди муниципальных районов Новосибирской области. Численность населения за 2017 год составила 56,6 тыс. человек, что составляет 2,0% от численности населения Новосибирской области</w:t>
      </w:r>
    </w:p>
    <w:p w:rsidR="00B16959" w:rsidRDefault="008100A1">
      <w:pPr>
        <w:pStyle w:val="af2"/>
        <w:spacing w:after="0" w:line="240" w:lineRule="auto"/>
        <w:jc w:val="both"/>
      </w:pPr>
      <w:r>
        <w:rPr>
          <w:rFonts w:ascii="Times New Roman" w:hAnsi="Times New Roman" w:cs="Times New Roman"/>
          <w:sz w:val="28"/>
          <w:szCs w:val="28"/>
        </w:rPr>
        <w:tab/>
        <w:t xml:space="preserve">Демографическая ситуация в Тогучинском районе за предыдущие годы не претерпела особых изменений, по - прежнему отмечается превышение численности выбывшего населения над прибывшим в Тогучинский район и превышение смертности над рождаемостью (в 1,26 раза — 2017 год). </w:t>
      </w:r>
    </w:p>
    <w:p w:rsidR="00B16959" w:rsidRDefault="008100A1">
      <w:pPr>
        <w:pStyle w:val="af2"/>
        <w:spacing w:after="0" w:line="240" w:lineRule="auto"/>
        <w:jc w:val="both"/>
      </w:pPr>
      <w:r>
        <w:rPr>
          <w:rFonts w:ascii="Times New Roman" w:hAnsi="Times New Roman" w:cs="Times New Roman"/>
          <w:sz w:val="28"/>
          <w:szCs w:val="28"/>
        </w:rPr>
        <w:t>За последние пять лет численность уменьшилась на 2,3 тыс. чел.</w:t>
      </w:r>
    </w:p>
    <w:p w:rsidR="00B16959" w:rsidRDefault="008100A1">
      <w:pPr>
        <w:pStyle w:val="af6"/>
        <w:ind w:firstLine="708"/>
        <w:jc w:val="both"/>
      </w:pPr>
      <w:r>
        <w:rPr>
          <w:szCs w:val="28"/>
        </w:rPr>
        <w:t xml:space="preserve">В 2017 году естественная убыль населения составила - 194 чел., произошло снижение коэффициента рождаемости и коэффициента смертности. Общий коэффициент рождаемости в 2017 г. составил – 13,0 % (2014 год – 15,2%), общий коэффициент смертности составил 16,4 % (2014 г. – 17,2 %). </w:t>
      </w:r>
    </w:p>
    <w:p w:rsidR="00B16959" w:rsidRDefault="008100A1">
      <w:pPr>
        <w:spacing w:line="240" w:lineRule="auto"/>
        <w:ind w:firstLine="708"/>
        <w:jc w:val="both"/>
      </w:pPr>
      <w:r>
        <w:rPr>
          <w:rFonts w:ascii="Times New Roman" w:hAnsi="Times New Roman" w:cs="Times New Roman"/>
          <w:sz w:val="28"/>
          <w:szCs w:val="28"/>
        </w:rPr>
        <w:t>Миграция за пределы Тогучинского района продолжает оставаться одним из факторов уменьшения численности населения.</w:t>
      </w:r>
    </w:p>
    <w:p w:rsidR="00B16959" w:rsidRDefault="008100A1">
      <w:pPr>
        <w:spacing w:line="240" w:lineRule="auto"/>
        <w:ind w:firstLine="708"/>
        <w:jc w:val="both"/>
      </w:pPr>
      <w:r>
        <w:rPr>
          <w:rFonts w:ascii="Times New Roman" w:hAnsi="Times New Roman" w:cs="Times New Roman"/>
          <w:sz w:val="28"/>
          <w:szCs w:val="28"/>
        </w:rPr>
        <w:t>Миграция населения в трудоспособном возрасте в поисках работы в 2017 году составляла 1298 чел. за пределы Тогучинского района, миграция на учебу 623 чел.  Молодое поколение после обучения не возвращается назад в сельскую местность,</w:t>
      </w:r>
      <w:bookmarkStart w:id="2" w:name="_GoBack2"/>
      <w:bookmarkEnd w:id="2"/>
      <w:r>
        <w:rPr>
          <w:rFonts w:ascii="Times New Roman" w:hAnsi="Times New Roman" w:cs="Times New Roman"/>
          <w:sz w:val="28"/>
          <w:szCs w:val="28"/>
        </w:rPr>
        <w:t xml:space="preserve"> находя работу более достойную в больших городах.</w:t>
      </w:r>
    </w:p>
    <w:p w:rsidR="00B16959" w:rsidRDefault="008100A1">
      <w:pPr>
        <w:pStyle w:val="af2"/>
        <w:spacing w:after="0" w:line="240" w:lineRule="auto"/>
        <w:jc w:val="both"/>
      </w:pPr>
      <w:r>
        <w:rPr>
          <w:rFonts w:ascii="Times New Roman" w:hAnsi="Times New Roman" w:cs="Times New Roman"/>
          <w:sz w:val="28"/>
          <w:szCs w:val="28"/>
        </w:rPr>
        <w:tab/>
        <w:t>С 2014 года отмечается сокращение численности населения трудоспособного возраста (мужчин в возрасте 16-59 лет и женщин в возрасте 16-54 лет). На начало 2018 года доля населения трудоспособного возраста в общей численности населения составила 52,8% (29,9 тыс. чел.), сократилась по сравнению с началом 2014 года на 4,0 тыс. чел.</w:t>
      </w:r>
      <w:r>
        <w:rPr>
          <w:rFonts w:ascii="Times New Roman" w:hAnsi="Times New Roman" w:cs="Times New Roman"/>
          <w:b/>
          <w:bCs/>
          <w:i/>
          <w:iCs/>
          <w:sz w:val="28"/>
          <w:szCs w:val="28"/>
        </w:rPr>
        <w:t xml:space="preserve">  </w:t>
      </w:r>
      <w:r>
        <w:rPr>
          <w:rFonts w:ascii="Times New Roman" w:hAnsi="Times New Roman" w:cs="Times New Roman"/>
          <w:sz w:val="28"/>
          <w:szCs w:val="28"/>
        </w:rPr>
        <w:t>Численность населения старше трудоспособного возраста на начало 2018 года, наоборот, возросла по сравнению с началом 2014 года на 2,2 тыс. человек.</w:t>
      </w:r>
    </w:p>
    <w:p w:rsidR="00B16959" w:rsidRDefault="008100A1">
      <w:pPr>
        <w:spacing w:line="240" w:lineRule="auto"/>
        <w:ind w:firstLine="708"/>
        <w:jc w:val="both"/>
      </w:pPr>
      <w:r>
        <w:rPr>
          <w:rFonts w:ascii="Times New Roman" w:hAnsi="Times New Roman" w:cs="Times New Roman"/>
          <w:sz w:val="28"/>
          <w:szCs w:val="28"/>
        </w:rPr>
        <w:t>Общая численность трудовых ресурсов в 2018 году в Тогучинском районе составляет 31448 человек, в том числе городское население 17839 чел. и сельское население - 13609 чел.</w:t>
      </w:r>
    </w:p>
    <w:p w:rsidR="00B16959" w:rsidRDefault="008100A1">
      <w:pPr>
        <w:spacing w:line="240" w:lineRule="auto"/>
        <w:ind w:firstLine="708"/>
        <w:jc w:val="both"/>
      </w:pPr>
      <w:r>
        <w:rPr>
          <w:rFonts w:ascii="Times New Roman" w:hAnsi="Times New Roman" w:cs="Times New Roman"/>
          <w:sz w:val="28"/>
          <w:szCs w:val="28"/>
        </w:rPr>
        <w:t xml:space="preserve">В структуре трудовых ресурсов трудоспособное население с учетом маятниковой миграции работающих и учащихся в трудоспособном возрасте по состоянию на 01.01.2018 г. составило 29914 чел. или 52,8% от общей численности населения Тогучинского района, что характеризует возрастную структуру населения как оптимальную, экономически эффективную. </w:t>
      </w:r>
    </w:p>
    <w:p w:rsidR="00B16959" w:rsidRDefault="008100A1">
      <w:pPr>
        <w:spacing w:line="240" w:lineRule="auto"/>
        <w:ind w:firstLine="708"/>
        <w:jc w:val="both"/>
      </w:pPr>
      <w:r>
        <w:rPr>
          <w:rFonts w:ascii="Times New Roman" w:hAnsi="Times New Roman" w:cs="Times New Roman"/>
          <w:sz w:val="28"/>
          <w:szCs w:val="28"/>
        </w:rPr>
        <w:t>Численность занятого населения в экономике Тогучинского района составила 24020 чел. или 80,3 % от трудоспособного населения Тогучинского района, 76,4 % от трудовых ресурсов Тогучинского района.</w:t>
      </w:r>
    </w:p>
    <w:p w:rsidR="00B16959" w:rsidRDefault="008100A1">
      <w:pPr>
        <w:spacing w:line="240" w:lineRule="auto"/>
        <w:ind w:firstLine="708"/>
        <w:jc w:val="both"/>
      </w:pPr>
      <w:r>
        <w:rPr>
          <w:rFonts w:ascii="Times New Roman" w:hAnsi="Times New Roman" w:cs="Times New Roman"/>
          <w:sz w:val="28"/>
          <w:szCs w:val="28"/>
        </w:rPr>
        <w:t>Основными видами по числу занятого населения в Тогучинском районе являются торговля (14,6 %), обрабатывающие производства (9,6%), добыча полезных ископаемых (3,9%), сельское хозяйство (12,8 %), транспорт и связь    (7,1 %), образование (9,5 %), здравоохранение (7,9 %). Наименьшая численность граждан трудится по следующим видам экономической деятельности в отрасли строительство, гостиницы и рестораны.</w:t>
      </w:r>
    </w:p>
    <w:p w:rsidR="00B16959" w:rsidRDefault="008100A1">
      <w:pPr>
        <w:spacing w:line="240" w:lineRule="auto"/>
        <w:ind w:firstLine="709"/>
        <w:jc w:val="both"/>
      </w:pPr>
      <w:r>
        <w:rPr>
          <w:rFonts w:ascii="Times New Roman" w:hAnsi="Times New Roman" w:cs="Times New Roman"/>
          <w:sz w:val="28"/>
          <w:szCs w:val="28"/>
        </w:rPr>
        <w:lastRenderedPageBreak/>
        <w:t>Преобладающая часть занятого населения трудится в частном секторе экономики Тогучинского района - 63,7 %. Распределение численности занятых в экономике по формам собственности: на долю организаций смешанной формы собственности приходится 6,5 %, организаций федеральной формы собственности — 7,7%, организаций муниципальной формой собственности — 14,9 %, областной формой собственности — 7,0 %.</w:t>
      </w:r>
    </w:p>
    <w:p w:rsidR="00B16959" w:rsidRDefault="00B16959">
      <w:pPr>
        <w:pStyle w:val="Default"/>
        <w:ind w:firstLine="708"/>
        <w:jc w:val="both"/>
        <w:rPr>
          <w:b/>
          <w:bCs/>
          <w:i/>
          <w:iCs/>
          <w:sz w:val="28"/>
          <w:szCs w:val="28"/>
        </w:rPr>
      </w:pPr>
    </w:p>
    <w:p w:rsidR="00B16959" w:rsidRDefault="008100A1">
      <w:pPr>
        <w:spacing w:line="240" w:lineRule="auto"/>
        <w:ind w:firstLine="708"/>
        <w:jc w:val="both"/>
      </w:pPr>
      <w:r>
        <w:rPr>
          <w:rFonts w:ascii="Times New Roman" w:hAnsi="Times New Roman" w:cs="Times New Roman"/>
          <w:sz w:val="28"/>
          <w:szCs w:val="28"/>
        </w:rPr>
        <w:t xml:space="preserve">В Центр занятости населения Тогучинского района за </w:t>
      </w:r>
      <w:r w:rsidR="00907DCD">
        <w:rPr>
          <w:rFonts w:ascii="Times New Roman" w:hAnsi="Times New Roman" w:cs="Times New Roman"/>
          <w:sz w:val="28"/>
          <w:szCs w:val="28"/>
        </w:rPr>
        <w:t>9 месяцев</w:t>
      </w:r>
      <w:r>
        <w:rPr>
          <w:rFonts w:ascii="Times New Roman" w:hAnsi="Times New Roman" w:cs="Times New Roman"/>
          <w:sz w:val="28"/>
          <w:szCs w:val="28"/>
        </w:rPr>
        <w:t xml:space="preserve"> 2018 года обратились за содействием в поиске подходящей работы </w:t>
      </w:r>
      <w:r w:rsidR="00907DCD">
        <w:rPr>
          <w:rFonts w:ascii="Times New Roman" w:hAnsi="Times New Roman" w:cs="Times New Roman"/>
          <w:sz w:val="28"/>
          <w:szCs w:val="28"/>
        </w:rPr>
        <w:t>2425</w:t>
      </w:r>
      <w:r>
        <w:rPr>
          <w:rFonts w:ascii="Times New Roman" w:hAnsi="Times New Roman" w:cs="Times New Roman"/>
          <w:sz w:val="28"/>
          <w:szCs w:val="28"/>
        </w:rPr>
        <w:t xml:space="preserve"> чел., были признаны безработными </w:t>
      </w:r>
      <w:r w:rsidR="00907DCD">
        <w:rPr>
          <w:rFonts w:ascii="Times New Roman" w:hAnsi="Times New Roman" w:cs="Times New Roman"/>
          <w:sz w:val="28"/>
          <w:szCs w:val="28"/>
        </w:rPr>
        <w:t>1145</w:t>
      </w:r>
      <w:r>
        <w:rPr>
          <w:rFonts w:ascii="Times New Roman" w:hAnsi="Times New Roman" w:cs="Times New Roman"/>
          <w:sz w:val="28"/>
          <w:szCs w:val="28"/>
        </w:rPr>
        <w:t xml:space="preserve"> чел.</w:t>
      </w:r>
    </w:p>
    <w:p w:rsidR="00B16959" w:rsidRDefault="008100A1">
      <w:pPr>
        <w:pStyle w:val="22"/>
        <w:shd w:val="clear" w:color="auto" w:fill="FFFFFF"/>
        <w:spacing w:after="0" w:line="240" w:lineRule="auto"/>
        <w:ind w:left="0" w:firstLine="708"/>
        <w:jc w:val="both"/>
      </w:pPr>
      <w:r>
        <w:rPr>
          <w:rFonts w:ascii="Times New Roman" w:hAnsi="Times New Roman" w:cs="Times New Roman"/>
          <w:sz w:val="28"/>
          <w:szCs w:val="28"/>
        </w:rPr>
        <w:t xml:space="preserve">При содействии центра занятости нашли работу </w:t>
      </w:r>
      <w:r w:rsidR="00907DCD">
        <w:rPr>
          <w:rFonts w:ascii="Times New Roman" w:hAnsi="Times New Roman" w:cs="Times New Roman"/>
          <w:sz w:val="28"/>
          <w:szCs w:val="28"/>
        </w:rPr>
        <w:t>1725</w:t>
      </w:r>
      <w:r>
        <w:rPr>
          <w:rFonts w:ascii="Times New Roman" w:hAnsi="Times New Roman" w:cs="Times New Roman"/>
          <w:sz w:val="28"/>
          <w:szCs w:val="28"/>
        </w:rPr>
        <w:t xml:space="preserve"> чел., на общественные работы трудоустроено 1</w:t>
      </w:r>
      <w:r w:rsidR="00907DCD">
        <w:rPr>
          <w:rFonts w:ascii="Times New Roman" w:hAnsi="Times New Roman" w:cs="Times New Roman"/>
          <w:sz w:val="28"/>
          <w:szCs w:val="28"/>
        </w:rPr>
        <w:t>58</w:t>
      </w:r>
      <w:r>
        <w:rPr>
          <w:rFonts w:ascii="Times New Roman" w:hAnsi="Times New Roman" w:cs="Times New Roman"/>
          <w:sz w:val="28"/>
          <w:szCs w:val="28"/>
        </w:rPr>
        <w:t xml:space="preserve"> чел. На профессиональное обучение отправлено 1</w:t>
      </w:r>
      <w:r w:rsidR="00907DCD">
        <w:rPr>
          <w:rFonts w:ascii="Times New Roman" w:hAnsi="Times New Roman" w:cs="Times New Roman"/>
          <w:sz w:val="28"/>
          <w:szCs w:val="28"/>
        </w:rPr>
        <w:t>44</w:t>
      </w:r>
      <w:r>
        <w:rPr>
          <w:rFonts w:ascii="Times New Roman" w:hAnsi="Times New Roman" w:cs="Times New Roman"/>
          <w:sz w:val="28"/>
          <w:szCs w:val="28"/>
        </w:rPr>
        <w:t xml:space="preserve"> безработных граждан. С начала года проведено 1</w:t>
      </w:r>
      <w:r w:rsidR="00907DCD">
        <w:rPr>
          <w:rFonts w:ascii="Times New Roman" w:hAnsi="Times New Roman" w:cs="Times New Roman"/>
          <w:sz w:val="28"/>
          <w:szCs w:val="28"/>
        </w:rPr>
        <w:t>4</w:t>
      </w:r>
      <w:r>
        <w:rPr>
          <w:rFonts w:ascii="Times New Roman" w:hAnsi="Times New Roman" w:cs="Times New Roman"/>
          <w:sz w:val="28"/>
          <w:szCs w:val="28"/>
        </w:rPr>
        <w:t xml:space="preserve"> ярмарок вакансий учебных и рабочих мест, которые посетили 1</w:t>
      </w:r>
      <w:r w:rsidR="00907DCD">
        <w:rPr>
          <w:rFonts w:ascii="Times New Roman" w:hAnsi="Times New Roman" w:cs="Times New Roman"/>
          <w:sz w:val="28"/>
          <w:szCs w:val="28"/>
        </w:rPr>
        <w:t>29</w:t>
      </w:r>
      <w:r>
        <w:rPr>
          <w:rFonts w:ascii="Times New Roman" w:hAnsi="Times New Roman" w:cs="Times New Roman"/>
          <w:sz w:val="28"/>
          <w:szCs w:val="28"/>
        </w:rPr>
        <w:t xml:space="preserve"> чел.</w:t>
      </w:r>
    </w:p>
    <w:p w:rsidR="00B16959" w:rsidRDefault="008100A1">
      <w:pPr>
        <w:shd w:val="clear" w:color="auto" w:fill="FFFFFF"/>
        <w:spacing w:line="240" w:lineRule="auto"/>
        <w:ind w:right="10" w:firstLine="696"/>
        <w:jc w:val="both"/>
      </w:pPr>
      <w:r>
        <w:rPr>
          <w:rFonts w:ascii="Times New Roman" w:hAnsi="Times New Roman" w:cs="Times New Roman"/>
          <w:sz w:val="28"/>
          <w:szCs w:val="28"/>
        </w:rPr>
        <w:t>Численность граждан, зарегистрированных в качестве безработных на 01.</w:t>
      </w:r>
      <w:r w:rsidR="00907DCD">
        <w:rPr>
          <w:rFonts w:ascii="Times New Roman" w:hAnsi="Times New Roman" w:cs="Times New Roman"/>
          <w:sz w:val="28"/>
          <w:szCs w:val="28"/>
        </w:rPr>
        <w:t>10</w:t>
      </w:r>
      <w:r>
        <w:rPr>
          <w:rFonts w:ascii="Times New Roman" w:hAnsi="Times New Roman" w:cs="Times New Roman"/>
          <w:sz w:val="28"/>
          <w:szCs w:val="28"/>
        </w:rPr>
        <w:t xml:space="preserve">.2018 составила </w:t>
      </w:r>
      <w:r w:rsidR="00907DCD">
        <w:rPr>
          <w:rFonts w:ascii="Times New Roman" w:hAnsi="Times New Roman" w:cs="Times New Roman"/>
          <w:sz w:val="28"/>
          <w:szCs w:val="28"/>
        </w:rPr>
        <w:t>559</w:t>
      </w:r>
      <w:r>
        <w:rPr>
          <w:rFonts w:ascii="Times New Roman" w:hAnsi="Times New Roman" w:cs="Times New Roman"/>
          <w:sz w:val="28"/>
          <w:szCs w:val="28"/>
        </w:rPr>
        <w:t xml:space="preserve"> чел. Уровень официально зарегистрированной безработицы составил </w:t>
      </w:r>
      <w:r w:rsidR="00907DCD">
        <w:rPr>
          <w:rFonts w:ascii="Times New Roman" w:hAnsi="Times New Roman" w:cs="Times New Roman"/>
          <w:sz w:val="28"/>
          <w:szCs w:val="28"/>
        </w:rPr>
        <w:t>1,9</w:t>
      </w:r>
      <w:r>
        <w:rPr>
          <w:rFonts w:ascii="Times New Roman" w:hAnsi="Times New Roman" w:cs="Times New Roman"/>
          <w:sz w:val="28"/>
          <w:szCs w:val="28"/>
        </w:rPr>
        <w:t xml:space="preserve"> % от численности трудоспособного насел</w:t>
      </w:r>
      <w:r w:rsidR="00907DCD">
        <w:rPr>
          <w:rFonts w:ascii="Times New Roman" w:hAnsi="Times New Roman" w:cs="Times New Roman"/>
          <w:sz w:val="28"/>
          <w:szCs w:val="28"/>
        </w:rPr>
        <w:t>ения.</w:t>
      </w:r>
    </w:p>
    <w:p w:rsidR="00907DCD" w:rsidRDefault="008100A1" w:rsidP="00907DCD">
      <w:pPr>
        <w:shd w:val="clear" w:color="auto" w:fill="FFFFFF"/>
        <w:spacing w:line="240" w:lineRule="auto"/>
        <w:ind w:right="10" w:firstLine="696"/>
        <w:jc w:val="both"/>
        <w:rPr>
          <w:rFonts w:ascii="Times New Roman" w:hAnsi="Times New Roman" w:cs="Times New Roman"/>
          <w:sz w:val="28"/>
          <w:szCs w:val="28"/>
        </w:rPr>
      </w:pPr>
      <w:r>
        <w:rPr>
          <w:rFonts w:ascii="Times New Roman" w:hAnsi="Times New Roman" w:cs="Times New Roman"/>
          <w:sz w:val="28"/>
          <w:szCs w:val="28"/>
        </w:rPr>
        <w:t>Уровень безработицы в Тогучинском рай</w:t>
      </w:r>
      <w:r w:rsidR="00907DCD">
        <w:rPr>
          <w:rFonts w:ascii="Times New Roman" w:hAnsi="Times New Roman" w:cs="Times New Roman"/>
          <w:sz w:val="28"/>
          <w:szCs w:val="28"/>
        </w:rPr>
        <w:t>оне остается достаточно высоким и проблемы остаются в первую очередь в сельской местности.</w:t>
      </w:r>
    </w:p>
    <w:p w:rsidR="00B16959" w:rsidRDefault="008100A1">
      <w:pPr>
        <w:spacing w:line="240" w:lineRule="auto"/>
        <w:ind w:firstLine="696"/>
        <w:jc w:val="both"/>
      </w:pPr>
      <w:r>
        <w:rPr>
          <w:rFonts w:ascii="Times New Roman" w:hAnsi="Times New Roman" w:cs="Times New Roman"/>
          <w:sz w:val="28"/>
          <w:szCs w:val="28"/>
        </w:rPr>
        <w:t xml:space="preserve"> На предприятиях создается мало новых рабочих мест, имеет место несоответствие структуры заявок и вакансий. Усиливается дефицит квалифицированных рабочих кадров, в особенности в сельском хозяйстве, промышленности, малом бизнесе.</w:t>
      </w:r>
    </w:p>
    <w:p w:rsidR="00B16959" w:rsidRDefault="00B16959">
      <w:pPr>
        <w:spacing w:line="240" w:lineRule="auto"/>
        <w:jc w:val="both"/>
        <w:rPr>
          <w:rFonts w:ascii="Times New Roman" w:hAnsi="Times New Roman" w:cs="Times New Roman"/>
          <w:b/>
          <w:sz w:val="28"/>
          <w:szCs w:val="28"/>
        </w:rPr>
      </w:pPr>
    </w:p>
    <w:p w:rsidR="00B16959" w:rsidRDefault="008100A1">
      <w:pPr>
        <w:spacing w:line="240" w:lineRule="auto"/>
        <w:jc w:val="center"/>
      </w:pPr>
      <w:bookmarkStart w:id="3" w:name="__DdeLink__11204_583470934"/>
      <w:bookmarkEnd w:id="3"/>
      <w:r>
        <w:rPr>
          <w:rFonts w:ascii="Times New Roman" w:hAnsi="Times New Roman" w:cs="Times New Roman"/>
          <w:b/>
          <w:bCs/>
          <w:sz w:val="28"/>
          <w:szCs w:val="28"/>
        </w:rPr>
        <w:t>2.3.  Состояние окруж</w:t>
      </w:r>
      <w:r w:rsidR="00F82112">
        <w:rPr>
          <w:rFonts w:ascii="Times New Roman" w:hAnsi="Times New Roman" w:cs="Times New Roman"/>
          <w:b/>
          <w:bCs/>
          <w:sz w:val="28"/>
          <w:szCs w:val="28"/>
        </w:rPr>
        <w:t>ающей среды и природные ресурсы</w:t>
      </w:r>
    </w:p>
    <w:p w:rsidR="00B16959" w:rsidRDefault="00B16959">
      <w:pPr>
        <w:pStyle w:val="afd"/>
      </w:pPr>
    </w:p>
    <w:p w:rsidR="00B16959" w:rsidRDefault="008100A1">
      <w:pPr>
        <w:pStyle w:val="af2"/>
        <w:spacing w:after="0"/>
        <w:jc w:val="both"/>
      </w:pPr>
      <w:r>
        <w:rPr>
          <w:rFonts w:ascii="Times New Roman" w:hAnsi="Times New Roman"/>
          <w:sz w:val="28"/>
        </w:rPr>
        <w:tab/>
      </w:r>
      <w:r>
        <w:rPr>
          <w:rFonts w:ascii="Times New Roman" w:hAnsi="Times New Roman"/>
          <w:sz w:val="28"/>
          <w:szCs w:val="28"/>
        </w:rPr>
        <w:t xml:space="preserve">Повышение качества жизни и здоровья населения, обеспечение национальной безопасности, в том числе и экологической, возможно только при условии сохранения природных систем и поддержания качества окружающей среды. </w:t>
      </w:r>
    </w:p>
    <w:p w:rsidR="00B16959" w:rsidRDefault="008100A1">
      <w:pPr>
        <w:pStyle w:val="af2"/>
        <w:spacing w:after="0"/>
        <w:jc w:val="both"/>
        <w:rPr>
          <w:sz w:val="28"/>
          <w:szCs w:val="28"/>
        </w:rPr>
      </w:pPr>
      <w:r>
        <w:rPr>
          <w:rFonts w:ascii="Times New Roman" w:hAnsi="Times New Roman"/>
          <w:sz w:val="28"/>
          <w:szCs w:val="28"/>
        </w:rPr>
        <w:tab/>
        <w:t>Именно поэтому охрана окружающей среды является сегодня приоритетным направлением государственной политики в Российской Федерации, Новосибирской области и Тогучинском районе.</w:t>
      </w:r>
    </w:p>
    <w:p w:rsidR="00B16959" w:rsidRDefault="008100A1">
      <w:pPr>
        <w:pStyle w:val="af2"/>
        <w:spacing w:after="0"/>
        <w:jc w:val="both"/>
      </w:pPr>
      <w:r>
        <w:rPr>
          <w:rFonts w:ascii="Times New Roman" w:hAnsi="Times New Roman"/>
          <w:sz w:val="28"/>
        </w:rPr>
        <w:tab/>
        <w:t xml:space="preserve">Благополучие населения во многом зависит от состояния защищенности природной среды и жизненно важных интересов человека от возможного негативного воздействия хозяйственной и иной деятельности. </w:t>
      </w:r>
    </w:p>
    <w:p w:rsidR="00B16959" w:rsidRDefault="008100A1" w:rsidP="00216B59">
      <w:pPr>
        <w:pStyle w:val="af2"/>
        <w:spacing w:after="0" w:line="240" w:lineRule="auto"/>
        <w:jc w:val="both"/>
      </w:pPr>
      <w:r>
        <w:rPr>
          <w:rFonts w:ascii="Times New Roman" w:hAnsi="Times New Roman"/>
          <w:sz w:val="28"/>
        </w:rPr>
        <w:tab/>
        <w:t>Состояние окружающей среды определяют следующие отрицательные факторы: суровые климатические условия, влияющие на интенсивность эксплуатации системы теплоснабжения; увеличение количества автотранспорта.</w:t>
      </w:r>
    </w:p>
    <w:p w:rsidR="00B16959" w:rsidRDefault="008100A1" w:rsidP="00216B59">
      <w:pPr>
        <w:pStyle w:val="af8"/>
        <w:spacing w:beforeAutospacing="0" w:afterAutospacing="0" w:line="240" w:lineRule="auto"/>
        <w:ind w:firstLine="0"/>
      </w:pPr>
      <w:r>
        <w:tab/>
        <w:t xml:space="preserve">Современная экологическая обстановка в </w:t>
      </w:r>
      <w:r>
        <w:rPr>
          <w:color w:val="00000A"/>
        </w:rPr>
        <w:t xml:space="preserve">Тогучинском </w:t>
      </w:r>
      <w:r>
        <w:t>районе является относительно благоприятной.</w:t>
      </w:r>
    </w:p>
    <w:p w:rsidR="00B16959" w:rsidRDefault="008100A1" w:rsidP="00216B59">
      <w:pPr>
        <w:pStyle w:val="af8"/>
        <w:spacing w:beforeAutospacing="0" w:afterAutospacing="0" w:line="240" w:lineRule="auto"/>
        <w:ind w:firstLine="0"/>
      </w:pPr>
      <w:r>
        <w:tab/>
        <w:t xml:space="preserve">Наряду с трудовыми ресурсами рациональное и экономное использование природных ресурсов с учетом сохранения окружающей природной среды является важнейшим фактором социально-экономического развития </w:t>
      </w:r>
      <w:r>
        <w:rPr>
          <w:color w:val="00000A"/>
        </w:rPr>
        <w:t xml:space="preserve">Тогучинского </w:t>
      </w:r>
      <w:r>
        <w:t>района.</w:t>
      </w:r>
    </w:p>
    <w:p w:rsidR="00B16959" w:rsidRDefault="008100A1" w:rsidP="00216B59">
      <w:pPr>
        <w:pStyle w:val="af8"/>
        <w:spacing w:beforeAutospacing="0" w:afterAutospacing="0" w:line="240" w:lineRule="auto"/>
        <w:ind w:firstLine="0"/>
      </w:pPr>
      <w:r>
        <w:lastRenderedPageBreak/>
        <w:tab/>
      </w:r>
      <w:r>
        <w:rPr>
          <w:color w:val="00000A"/>
        </w:rPr>
        <w:t>Тогучинский р</w:t>
      </w:r>
      <w:r>
        <w:t>айон располагает минерально-сырьевыми, земельными, лесными и водными ресурсами.</w:t>
      </w:r>
    </w:p>
    <w:p w:rsidR="00B16959" w:rsidRDefault="008100A1" w:rsidP="00216B59">
      <w:pPr>
        <w:spacing w:line="240" w:lineRule="auto"/>
        <w:jc w:val="both"/>
      </w:pPr>
      <w:r>
        <w:rPr>
          <w:rFonts w:ascii="Times New Roman" w:hAnsi="Times New Roman"/>
          <w:spacing w:val="-1"/>
          <w:sz w:val="28"/>
          <w:szCs w:val="28"/>
          <w:highlight w:val="white"/>
        </w:rPr>
        <w:tab/>
        <w:t>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605,8</w:t>
      </w:r>
      <w:r>
        <w:rPr>
          <w:rFonts w:ascii="Times New Roman" w:hAnsi="Times New Roman"/>
          <w:b/>
          <w:spacing w:val="-1"/>
          <w:sz w:val="28"/>
          <w:szCs w:val="28"/>
          <w:highlight w:val="white"/>
        </w:rPr>
        <w:t xml:space="preserve"> </w:t>
      </w:r>
      <w:r>
        <w:rPr>
          <w:rFonts w:ascii="Times New Roman" w:hAnsi="Times New Roman"/>
          <w:spacing w:val="-1"/>
          <w:sz w:val="28"/>
          <w:szCs w:val="28"/>
          <w:highlight w:val="white"/>
        </w:rPr>
        <w:t xml:space="preserve">тыс. гектаров, в том числе земли сельскохозяйственного назначения – 352,4 тыс. гектаров (58,2%), из них пахотных –157,7 тысячи гектаров; </w:t>
      </w:r>
      <w:r>
        <w:rPr>
          <w:rFonts w:ascii="Times New Roman" w:hAnsi="Times New Roman"/>
          <w:sz w:val="28"/>
          <w:szCs w:val="28"/>
        </w:rPr>
        <w:t>земли лесного фонда составляют 189 тыс. га, водного – 1,5 тыс. га, земли промышленности, энергетики, транспорта, связи и др. – 5,8 тыс. га, земли запаса – 6,3 тыс. га.</w:t>
      </w:r>
    </w:p>
    <w:p w:rsidR="00B16959" w:rsidRDefault="008100A1" w:rsidP="00C81BAB">
      <w:pPr>
        <w:spacing w:line="240" w:lineRule="auto"/>
        <w:jc w:val="both"/>
        <w:rPr>
          <w:rFonts w:ascii="Times New Roman" w:hAnsi="Times New Roman"/>
        </w:rPr>
      </w:pPr>
      <w:r>
        <w:rPr>
          <w:rFonts w:ascii="Times New Roman" w:hAnsi="Times New Roman" w:cs="Times New Roman"/>
          <w:sz w:val="28"/>
          <w:szCs w:val="28"/>
        </w:rPr>
        <w:tab/>
        <w:t xml:space="preserve">Тогучинский район является составляющей Новосибирской области по запасам общераспространенных полезных ископаемых, водным ресурсам, растительным и животным миром и особо охраняемым природным территориям. </w:t>
      </w:r>
      <w:r>
        <w:rPr>
          <w:rFonts w:ascii="Times New Roman" w:hAnsi="Times New Roman" w:cs="Times New Roman"/>
          <w:sz w:val="28"/>
          <w:szCs w:val="28"/>
        </w:rPr>
        <w:tab/>
      </w:r>
      <w:r>
        <w:rPr>
          <w:rFonts w:ascii="Times New Roman" w:hAnsi="Times New Roman" w:cs="Times New Roman"/>
          <w:spacing w:val="-2"/>
          <w:sz w:val="28"/>
          <w:szCs w:val="28"/>
        </w:rPr>
        <w:t>По природно-геологическим условиям район является наиболее богатым минерально-сырьевыми ресурсами среди районов Новосибирской области. Большие запасы древесины, кирпичных глин, строительных камней, диабазы. Имеются многочисленные месторождения цветных и редких металлов, огнеупорных и тугоплавких глин, облицовочных и строительных материалов, угля и торфа, ресурсы пресных подземных вод.</w:t>
      </w:r>
    </w:p>
    <w:p w:rsidR="00B16959" w:rsidRDefault="008100A1">
      <w:pPr>
        <w:spacing w:line="240" w:lineRule="auto"/>
        <w:jc w:val="both"/>
      </w:pPr>
      <w:r>
        <w:rPr>
          <w:rFonts w:ascii="Times New Roman" w:hAnsi="Times New Roman" w:cs="Times New Roman"/>
          <w:sz w:val="28"/>
          <w:szCs w:val="28"/>
        </w:rPr>
        <w:tab/>
        <w:t>Тогучинский район занимает одно из первых мест в области по запасам полезных ископаемых, таких как строительны</w:t>
      </w:r>
      <w:r w:rsidR="00C81BAB">
        <w:rPr>
          <w:rFonts w:ascii="Times New Roman" w:hAnsi="Times New Roman" w:cs="Times New Roman"/>
          <w:sz w:val="28"/>
          <w:szCs w:val="28"/>
        </w:rPr>
        <w:t xml:space="preserve">е материалы и каменный уголь. </w:t>
      </w:r>
      <w:r w:rsidR="00C81BAB">
        <w:rPr>
          <w:rFonts w:ascii="Times New Roman" w:hAnsi="Times New Roman" w:cs="Times New Roman"/>
          <w:sz w:val="28"/>
          <w:szCs w:val="28"/>
        </w:rPr>
        <w:tab/>
      </w:r>
      <w:r>
        <w:rPr>
          <w:rFonts w:ascii="Times New Roman" w:hAnsi="Times New Roman" w:cs="Times New Roman"/>
          <w:sz w:val="28"/>
          <w:szCs w:val="28"/>
        </w:rPr>
        <w:t xml:space="preserve">Имеется несколько месторождений кирпичной глины, известняка. Среди известняков есть высококачественный мраморизированный известняк. Известно около двух десятков месторождений охры. </w:t>
      </w:r>
      <w:r w:rsidR="00016C10">
        <w:rPr>
          <w:rFonts w:ascii="Times New Roman" w:hAnsi="Times New Roman"/>
          <w:sz w:val="28"/>
          <w:szCs w:val="28"/>
        </w:rPr>
        <w:t>Тогучинский</w:t>
      </w:r>
      <w:r w:rsidR="00016C10">
        <w:rPr>
          <w:rFonts w:ascii="Times New Roman" w:hAnsi="Times New Roman" w:cs="Times New Roman"/>
          <w:sz w:val="28"/>
          <w:szCs w:val="28"/>
        </w:rPr>
        <w:t xml:space="preserve"> р</w:t>
      </w:r>
      <w:r>
        <w:rPr>
          <w:rFonts w:ascii="Times New Roman" w:hAnsi="Times New Roman" w:cs="Times New Roman"/>
          <w:sz w:val="28"/>
          <w:szCs w:val="28"/>
        </w:rPr>
        <w:t xml:space="preserve">айон включает западный отрог Кузнецкого каменноугольного бассейна, поэтому здесь имеются большие запасы каменного угля. </w:t>
      </w:r>
    </w:p>
    <w:p w:rsidR="00B16959" w:rsidRDefault="008100A1">
      <w:pPr>
        <w:jc w:val="both"/>
        <w:rPr>
          <w:rFonts w:ascii="Times New Roman" w:hAnsi="Times New Roman"/>
        </w:rPr>
      </w:pPr>
      <w:r w:rsidRPr="00170FE1">
        <w:rPr>
          <w:rFonts w:ascii="Times New Roman" w:hAnsi="Times New Roman"/>
          <w:sz w:val="28"/>
          <w:szCs w:val="28"/>
        </w:rPr>
        <w:tab/>
        <w:t xml:space="preserve">Рекреационные ресурсы являются важной составляющей природного капитала </w:t>
      </w:r>
      <w:r>
        <w:rPr>
          <w:rFonts w:ascii="Times New Roman" w:hAnsi="Times New Roman"/>
          <w:sz w:val="28"/>
          <w:szCs w:val="28"/>
        </w:rPr>
        <w:t>Тогучинского</w:t>
      </w:r>
      <w:r w:rsidRPr="00170FE1">
        <w:rPr>
          <w:rFonts w:ascii="Times New Roman" w:hAnsi="Times New Roman"/>
          <w:sz w:val="28"/>
          <w:szCs w:val="28"/>
        </w:rPr>
        <w:t xml:space="preserve"> района. Их основу составляют особо охраняемые природные территории. </w:t>
      </w:r>
      <w:r w:rsidRPr="00170FE1">
        <w:rPr>
          <w:rFonts w:ascii="Times New Roman" w:hAnsi="Times New Roman" w:cs="Times New Roman"/>
          <w:sz w:val="28"/>
          <w:szCs w:val="28"/>
          <w:lang w:eastAsia="ru-RU"/>
        </w:rPr>
        <w:t xml:space="preserve">На территории </w:t>
      </w:r>
      <w:r w:rsidR="00016C10">
        <w:rPr>
          <w:rFonts w:ascii="Times New Roman" w:hAnsi="Times New Roman" w:cs="Times New Roman"/>
          <w:sz w:val="28"/>
          <w:szCs w:val="28"/>
          <w:lang w:eastAsia="ru-RU"/>
        </w:rPr>
        <w:t xml:space="preserve">Тогучинского </w:t>
      </w:r>
      <w:r w:rsidRPr="00170FE1">
        <w:rPr>
          <w:rFonts w:ascii="Times New Roman" w:hAnsi="Times New Roman" w:cs="Times New Roman"/>
          <w:sz w:val="28"/>
          <w:szCs w:val="28"/>
          <w:lang w:eastAsia="ru-RU"/>
        </w:rPr>
        <w:t xml:space="preserve">района расположены уникальные памятники природы, имеющие не только эстетическую ценность, но и играющие огромную роль в сохранении флоры и фауны. </w:t>
      </w:r>
      <w:r w:rsidRPr="00170FE1">
        <w:rPr>
          <w:rFonts w:ascii="Times New Roman" w:hAnsi="Times New Roman"/>
          <w:sz w:val="28"/>
          <w:szCs w:val="28"/>
        </w:rPr>
        <w:t xml:space="preserve">В </w:t>
      </w:r>
      <w:r w:rsidR="00016C10">
        <w:rPr>
          <w:rFonts w:ascii="Times New Roman" w:hAnsi="Times New Roman"/>
          <w:sz w:val="28"/>
          <w:szCs w:val="28"/>
        </w:rPr>
        <w:t>Тогучинском</w:t>
      </w:r>
      <w:r w:rsidR="00016C10" w:rsidRPr="00170FE1">
        <w:rPr>
          <w:rFonts w:ascii="Times New Roman" w:hAnsi="Times New Roman"/>
          <w:sz w:val="28"/>
          <w:szCs w:val="28"/>
        </w:rPr>
        <w:t xml:space="preserve"> </w:t>
      </w:r>
      <w:r w:rsidRPr="00170FE1">
        <w:rPr>
          <w:rFonts w:ascii="Times New Roman" w:hAnsi="Times New Roman"/>
          <w:sz w:val="28"/>
          <w:szCs w:val="28"/>
        </w:rPr>
        <w:t xml:space="preserve">районе имеются </w:t>
      </w:r>
      <w:r>
        <w:rPr>
          <w:rFonts w:ascii="Times New Roman" w:hAnsi="Times New Roman"/>
          <w:sz w:val="28"/>
          <w:szCs w:val="28"/>
        </w:rPr>
        <w:t xml:space="preserve">заказник «Колтыракский», 4 памятника природы «Буготакские сопки», «Улантова гора», «Пойменно остравной природный комплекс», </w:t>
      </w:r>
      <w:r>
        <w:rPr>
          <w:rFonts w:ascii="Times New Roman" w:hAnsi="Times New Roman" w:cs="Times New Roman"/>
          <w:sz w:val="28"/>
          <w:szCs w:val="28"/>
        </w:rPr>
        <w:t>Изылинская пещера и скалы, «Черневые леса Салаира».</w:t>
      </w:r>
      <w:r>
        <w:rPr>
          <w:rFonts w:ascii="Times New Roman" w:hAnsi="Times New Roman"/>
          <w:sz w:val="28"/>
          <w:szCs w:val="28"/>
        </w:rPr>
        <w:t xml:space="preserve"> </w:t>
      </w:r>
      <w:r w:rsidR="00016C10">
        <w:rPr>
          <w:rFonts w:ascii="Times New Roman" w:hAnsi="Times New Roman"/>
          <w:sz w:val="28"/>
          <w:szCs w:val="28"/>
        </w:rPr>
        <w:t>Тогучинский р</w:t>
      </w:r>
      <w:r>
        <w:rPr>
          <w:rFonts w:ascii="Times New Roman" w:hAnsi="Times New Roman"/>
          <w:sz w:val="28"/>
          <w:szCs w:val="28"/>
        </w:rPr>
        <w:t xml:space="preserve">айон богат водоемами, в которых водятся промысловые породы рыбы: щука, окунь, плотва, лещ, рыба карповых пород. </w:t>
      </w:r>
    </w:p>
    <w:p w:rsidR="00B16959" w:rsidRDefault="008100A1">
      <w:pPr>
        <w:spacing w:line="240" w:lineRule="auto"/>
        <w:jc w:val="both"/>
        <w:rPr>
          <w:rFonts w:ascii="Times New Roman" w:hAnsi="Times New Roman"/>
        </w:rPr>
      </w:pPr>
      <w:r>
        <w:rPr>
          <w:rFonts w:ascii="Times New Roman" w:hAnsi="Times New Roman" w:cs="Times New Roman"/>
          <w:sz w:val="28"/>
          <w:szCs w:val="28"/>
        </w:rPr>
        <w:tab/>
        <w:t xml:space="preserve">Разнообразна природа </w:t>
      </w:r>
      <w:r w:rsidR="00016C10">
        <w:rPr>
          <w:rFonts w:ascii="Times New Roman" w:hAnsi="Times New Roman" w:cs="Times New Roman"/>
          <w:sz w:val="28"/>
          <w:szCs w:val="28"/>
        </w:rPr>
        <w:t xml:space="preserve">Тогучинского </w:t>
      </w:r>
      <w:r>
        <w:rPr>
          <w:rFonts w:ascii="Times New Roman" w:hAnsi="Times New Roman" w:cs="Times New Roman"/>
          <w:sz w:val="28"/>
          <w:szCs w:val="28"/>
        </w:rPr>
        <w:t xml:space="preserve">района – здесь можно видеть и суровую «черновую» тайгу, и сосновые боры, и живописные Буготакские сопки, и лесостепь, и необозримые пойменные луга Ини. В центральной части </w:t>
      </w:r>
      <w:r w:rsidR="00016C10">
        <w:rPr>
          <w:rFonts w:ascii="Times New Roman" w:hAnsi="Times New Roman" w:cs="Times New Roman"/>
          <w:sz w:val="28"/>
          <w:szCs w:val="28"/>
        </w:rPr>
        <w:t xml:space="preserve">Тогучинского </w:t>
      </w:r>
      <w:r>
        <w:rPr>
          <w:rFonts w:ascii="Times New Roman" w:hAnsi="Times New Roman" w:cs="Times New Roman"/>
          <w:sz w:val="28"/>
          <w:szCs w:val="28"/>
        </w:rPr>
        <w:t xml:space="preserve">района преобладают березовые и березово-осиновые колки с примесью сосны и лиственницы. В предгорьях Салаирского Кряжа лесная растительность переходит в темнохвойную тайгу. </w:t>
      </w:r>
    </w:p>
    <w:p w:rsidR="00B16959" w:rsidRDefault="008100A1">
      <w:pPr>
        <w:pStyle w:val="af8"/>
        <w:spacing w:beforeAutospacing="0" w:afterAutospacing="0" w:line="240" w:lineRule="auto"/>
        <w:ind w:firstLine="0"/>
      </w:pPr>
      <w:r>
        <w:tab/>
        <w:t xml:space="preserve">Для территории </w:t>
      </w:r>
      <w:r>
        <w:rPr>
          <w:color w:val="00000A"/>
        </w:rPr>
        <w:t xml:space="preserve">Тогучинского </w:t>
      </w:r>
      <w:r>
        <w:t>района характерен довольно высокий уровень водообеспеченности. Имеющиеся водные ресурсы достаточны для удовлетворения современных и перспективных потребностей в воде.</w:t>
      </w:r>
    </w:p>
    <w:p w:rsidR="00B16959" w:rsidRDefault="008100A1">
      <w:pPr>
        <w:pStyle w:val="18"/>
        <w:tabs>
          <w:tab w:val="left" w:pos="720"/>
        </w:tabs>
        <w:spacing w:after="0" w:line="240" w:lineRule="auto"/>
        <w:jc w:val="both"/>
        <w:rPr>
          <w:sz w:val="28"/>
          <w:szCs w:val="28"/>
        </w:rPr>
      </w:pPr>
      <w:r>
        <w:rPr>
          <w:rFonts w:ascii="Times New Roman" w:hAnsi="Times New Roman"/>
          <w:sz w:val="28"/>
          <w:szCs w:val="28"/>
        </w:rPr>
        <w:lastRenderedPageBreak/>
        <w:tab/>
        <w:t xml:space="preserve">Тогучинский район богат поверхностными и подземными водными запасами, по территории протекает река Иня, общая длина 663 км.,это наиболее крупный приток реки Оби в пределах области. Река Иня имеет множество притоков, которые протекают по территории </w:t>
      </w:r>
      <w:r w:rsidR="00016C10">
        <w:rPr>
          <w:rFonts w:ascii="Times New Roman" w:hAnsi="Times New Roman"/>
          <w:sz w:val="28"/>
          <w:szCs w:val="28"/>
        </w:rPr>
        <w:t xml:space="preserve">Тогучинского </w:t>
      </w:r>
      <w:r>
        <w:rPr>
          <w:rFonts w:ascii="Times New Roman" w:hAnsi="Times New Roman"/>
          <w:sz w:val="28"/>
          <w:szCs w:val="28"/>
        </w:rPr>
        <w:t>района, такие реки как Колтырак, Тарсьма, Малые Изылы, Изылы, Карпысак, Буготак, Тогучинка и т. д.</w:t>
      </w:r>
    </w:p>
    <w:p w:rsidR="00B16959" w:rsidRDefault="008100A1">
      <w:pPr>
        <w:pStyle w:val="18"/>
        <w:tabs>
          <w:tab w:val="left" w:pos="720"/>
        </w:tabs>
        <w:spacing w:after="0" w:line="240" w:lineRule="auto"/>
        <w:jc w:val="both"/>
        <w:rPr>
          <w:sz w:val="28"/>
          <w:szCs w:val="28"/>
        </w:rPr>
      </w:pPr>
      <w:r>
        <w:rPr>
          <w:rFonts w:ascii="Times New Roman" w:hAnsi="Times New Roman"/>
          <w:sz w:val="28"/>
          <w:szCs w:val="28"/>
        </w:rPr>
        <w:tab/>
        <w:t xml:space="preserve">Обеспечение населения </w:t>
      </w:r>
      <w:r w:rsidR="00016C10">
        <w:rPr>
          <w:rFonts w:ascii="Times New Roman" w:hAnsi="Times New Roman"/>
          <w:sz w:val="28"/>
          <w:szCs w:val="28"/>
        </w:rPr>
        <w:t xml:space="preserve">Тогучинского </w:t>
      </w:r>
      <w:r>
        <w:rPr>
          <w:rFonts w:ascii="Times New Roman" w:hAnsi="Times New Roman"/>
          <w:sz w:val="28"/>
          <w:szCs w:val="28"/>
        </w:rPr>
        <w:t>района доброкачественной питьевой водой относится к числу наиболее социально значимых задач. Основными проблемами в этой сфере являются: неудовлетворительное качество вод подземных источников; отсутствие на водопроводах (особенно в сельской местности) необходимых водоочистных сооружений; ветхость водопроводных сетей, не отвечающих санитарным требованиям, состояние зон санитарной охраны; слабая материально техническое обеспечение служб, эксплуатирующих систем водоснабжения и канализации, низкий уровень подготовки кадрового состава.</w:t>
      </w:r>
    </w:p>
    <w:p w:rsidR="00B16959" w:rsidRDefault="008100A1">
      <w:pPr>
        <w:pStyle w:val="18"/>
        <w:tabs>
          <w:tab w:val="left" w:pos="720"/>
        </w:tabs>
        <w:spacing w:after="0" w:line="240" w:lineRule="auto"/>
        <w:jc w:val="both"/>
        <w:rPr>
          <w:sz w:val="28"/>
          <w:szCs w:val="28"/>
        </w:rPr>
      </w:pPr>
      <w:r>
        <w:rPr>
          <w:rFonts w:ascii="Times New Roman" w:hAnsi="Times New Roman"/>
          <w:sz w:val="28"/>
          <w:szCs w:val="28"/>
        </w:rPr>
        <w:tab/>
        <w:t>В р.п. Горный водозабор осуществляется из поверхностного водного объекта реки Иня и имеют типовое технологическое водоподготовительное оборудование, вода</w:t>
      </w:r>
      <w:r w:rsidR="002709AC">
        <w:rPr>
          <w:rFonts w:ascii="Times New Roman" w:hAnsi="Times New Roman"/>
          <w:sz w:val="28"/>
          <w:szCs w:val="28"/>
        </w:rPr>
        <w:t>,</w:t>
      </w:r>
      <w:r>
        <w:rPr>
          <w:rFonts w:ascii="Times New Roman" w:hAnsi="Times New Roman"/>
          <w:sz w:val="28"/>
          <w:szCs w:val="28"/>
        </w:rPr>
        <w:t xml:space="preserve"> подаваемая в сеть, отвечает гигиеническим требованиям.               А большая часть водопровода с подземными источниками не имеет необходимого комплекса очистных сооружений и подают воду населению без водоподготовки. </w:t>
      </w:r>
    </w:p>
    <w:p w:rsidR="00B16959" w:rsidRDefault="008100A1">
      <w:pPr>
        <w:pStyle w:val="18"/>
        <w:tabs>
          <w:tab w:val="left" w:pos="720"/>
        </w:tabs>
        <w:spacing w:after="0" w:line="240" w:lineRule="auto"/>
        <w:jc w:val="both"/>
        <w:rPr>
          <w:sz w:val="28"/>
          <w:szCs w:val="28"/>
        </w:rPr>
      </w:pPr>
      <w:r>
        <w:rPr>
          <w:rFonts w:ascii="Times New Roman" w:hAnsi="Times New Roman"/>
          <w:sz w:val="28"/>
          <w:szCs w:val="28"/>
        </w:rPr>
        <w:tab/>
        <w:t>В рамках подпрограммы «Чистая вода» государственной программы «Жилищно-коммунальное хозяйство Новосибирской области на 2015-2020 годах»  проводится реконструкция водозаборных сооружений на реке Иня, насосной станции, водовода в р.п. Горный; завершено строительство КНС (канализационной насосной станции) в р. п. Горный.</w:t>
      </w:r>
    </w:p>
    <w:p w:rsidR="00B16959" w:rsidRDefault="008100A1">
      <w:pPr>
        <w:pStyle w:val="af8"/>
        <w:spacing w:beforeAutospacing="0" w:afterAutospacing="0" w:line="240" w:lineRule="auto"/>
        <w:ind w:firstLine="0"/>
      </w:pPr>
      <w:r>
        <w:tab/>
      </w:r>
      <w:r>
        <w:rPr>
          <w:color w:val="00000A"/>
        </w:rPr>
        <w:t>Тогучинский р</w:t>
      </w:r>
      <w:r>
        <w:t>айон имеет достаточно обширные лесные ресурсы. Активно ведутся лесовосстановительные работы. Технология рубок главного пользования будет совершенствоваться путем расширения доли несплошных рубок.</w:t>
      </w:r>
    </w:p>
    <w:p w:rsidR="00B16959" w:rsidRDefault="008100A1">
      <w:pPr>
        <w:pStyle w:val="af8"/>
        <w:spacing w:beforeAutospacing="0" w:afterAutospacing="0" w:line="240" w:lineRule="auto"/>
        <w:ind w:firstLine="0"/>
      </w:pPr>
      <w:r>
        <w:tab/>
        <w:t xml:space="preserve">При промежуточном пользовании наибольшее количество древесины будет заготавливаться при проведении прореживаний и проходных рубок. Помимо древесины, леса </w:t>
      </w:r>
      <w:r>
        <w:rPr>
          <w:color w:val="00000A"/>
        </w:rPr>
        <w:t xml:space="preserve">Тогучинского </w:t>
      </w:r>
      <w:r>
        <w:t>района богаты ягодами, грибами, лекарственным сырьем и др.</w:t>
      </w:r>
    </w:p>
    <w:p w:rsidR="00B16959" w:rsidRDefault="008100A1">
      <w:pPr>
        <w:pStyle w:val="af8"/>
        <w:spacing w:beforeAutospacing="0" w:afterAutospacing="0" w:line="240" w:lineRule="auto"/>
        <w:ind w:firstLine="0"/>
      </w:pPr>
      <w:r>
        <w:tab/>
      </w:r>
    </w:p>
    <w:p w:rsidR="00B16959" w:rsidRDefault="008100A1">
      <w:pPr>
        <w:pStyle w:val="af8"/>
        <w:spacing w:beforeAutospacing="0" w:afterAutospacing="0" w:line="240" w:lineRule="auto"/>
        <w:ind w:firstLine="0"/>
      </w:pPr>
      <w:r>
        <w:tab/>
        <w:t>Отходы производства и потребления являются одной из наиболее серьезных проблем в обеспечении экологической безопасности.</w:t>
      </w:r>
    </w:p>
    <w:p w:rsidR="00B16959" w:rsidRDefault="006554A4">
      <w:pPr>
        <w:tabs>
          <w:tab w:val="left" w:pos="851"/>
        </w:tabs>
        <w:spacing w:line="240" w:lineRule="auto"/>
        <w:ind w:firstLine="567"/>
        <w:jc w:val="both"/>
      </w:pPr>
      <w:r>
        <w:rPr>
          <w:rFonts w:ascii="Times New Roman" w:hAnsi="Times New Roman" w:cs="Times New Roman"/>
          <w:sz w:val="28"/>
          <w:szCs w:val="28"/>
        </w:rPr>
        <w:t xml:space="preserve"> </w:t>
      </w:r>
      <w:r w:rsidR="00C92829">
        <w:rPr>
          <w:rFonts w:ascii="Times New Roman" w:hAnsi="Times New Roman" w:cs="Times New Roman"/>
          <w:sz w:val="28"/>
          <w:szCs w:val="28"/>
        </w:rPr>
        <w:t xml:space="preserve"> </w:t>
      </w:r>
      <w:r w:rsidR="008100A1">
        <w:rPr>
          <w:rFonts w:ascii="Times New Roman" w:hAnsi="Times New Roman" w:cs="Times New Roman"/>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B16959" w:rsidRDefault="008100A1">
      <w:pPr>
        <w:pStyle w:val="18"/>
        <w:tabs>
          <w:tab w:val="left" w:pos="720"/>
        </w:tabs>
        <w:spacing w:after="0" w:line="240" w:lineRule="auto"/>
        <w:jc w:val="both"/>
      </w:pPr>
      <w:r>
        <w:rPr>
          <w:rFonts w:ascii="Times New Roman" w:hAnsi="Times New Roman" w:cs="Times New Roman"/>
          <w:sz w:val="28"/>
          <w:szCs w:val="28"/>
        </w:rPr>
        <w:tab/>
        <w:t xml:space="preserve">Серьезными экологическими проблемами в </w:t>
      </w:r>
      <w:r w:rsidR="00016C10">
        <w:rPr>
          <w:rFonts w:ascii="Times New Roman" w:hAnsi="Times New Roman"/>
          <w:sz w:val="28"/>
          <w:szCs w:val="28"/>
        </w:rPr>
        <w:t xml:space="preserve">Тогучинском </w:t>
      </w:r>
      <w:r>
        <w:rPr>
          <w:rFonts w:ascii="Times New Roman" w:hAnsi="Times New Roman" w:cs="Times New Roman"/>
          <w:sz w:val="28"/>
          <w:szCs w:val="28"/>
        </w:rPr>
        <w:t xml:space="preserve">районе, и прежде всего в городе </w:t>
      </w:r>
      <w:r w:rsidR="00016C10">
        <w:rPr>
          <w:rFonts w:ascii="Times New Roman" w:hAnsi="Times New Roman" w:cs="Times New Roman"/>
          <w:sz w:val="28"/>
          <w:szCs w:val="28"/>
        </w:rPr>
        <w:t xml:space="preserve">Тогучине </w:t>
      </w:r>
      <w:r>
        <w:rPr>
          <w:rFonts w:ascii="Times New Roman" w:hAnsi="Times New Roman" w:cs="Times New Roman"/>
          <w:sz w:val="28"/>
          <w:szCs w:val="28"/>
        </w:rPr>
        <w:t xml:space="preserve">является обращение с ТКО, их сбор, размещение, утилизация, переработка и обезвреживание. По оценочным данным объем образования в </w:t>
      </w:r>
      <w:r w:rsidR="00016C10">
        <w:rPr>
          <w:rFonts w:ascii="Times New Roman" w:hAnsi="Times New Roman"/>
          <w:sz w:val="28"/>
          <w:szCs w:val="28"/>
        </w:rPr>
        <w:t>Тогучинском</w:t>
      </w:r>
      <w:r w:rsidR="00016C10">
        <w:rPr>
          <w:rFonts w:ascii="Times New Roman" w:hAnsi="Times New Roman" w:cs="Times New Roman"/>
          <w:sz w:val="28"/>
          <w:szCs w:val="28"/>
        </w:rPr>
        <w:t xml:space="preserve"> </w:t>
      </w:r>
      <w:r>
        <w:rPr>
          <w:rFonts w:ascii="Times New Roman" w:hAnsi="Times New Roman" w:cs="Times New Roman"/>
          <w:sz w:val="28"/>
          <w:szCs w:val="28"/>
        </w:rPr>
        <w:t xml:space="preserve">районе составляет более 81,6 тыс. куб.м. в год. Объем захораниваемых ТБО постоянно возрастает, основная часть захоранивается на свалках, которые не отвечают современным экологическим требованиям их </w:t>
      </w:r>
      <w:r>
        <w:rPr>
          <w:rFonts w:ascii="Times New Roman" w:hAnsi="Times New Roman" w:cs="Times New Roman"/>
          <w:sz w:val="28"/>
          <w:szCs w:val="28"/>
        </w:rPr>
        <w:lastRenderedPageBreak/>
        <w:t>обустройства и эксплуатации, что приводит к самовозгоранию отходов, загрязнению поверхностных и грунтовых вод.</w:t>
      </w:r>
    </w:p>
    <w:p w:rsidR="00B16959" w:rsidRDefault="008100A1">
      <w:pPr>
        <w:pStyle w:val="18"/>
        <w:tabs>
          <w:tab w:val="left" w:pos="720"/>
        </w:tabs>
        <w:spacing w:after="0" w:line="240" w:lineRule="auto"/>
        <w:ind w:left="57"/>
        <w:jc w:val="both"/>
        <w:rPr>
          <w:rFonts w:ascii="Times New Roman" w:hAnsi="Times New Roman"/>
          <w:sz w:val="28"/>
          <w:szCs w:val="28"/>
        </w:rPr>
      </w:pPr>
      <w:r>
        <w:rPr>
          <w:rFonts w:ascii="Times New Roman" w:hAnsi="Times New Roman"/>
          <w:sz w:val="28"/>
          <w:szCs w:val="28"/>
        </w:rPr>
        <w:tab/>
        <w:t>Централизованный сбор и вывоз отходов в населенных пунктах не охватывает в полном объеме частный сектор, в связи с чем образуются несанкционированные свалки, точное количество которых невозможно установить.</w:t>
      </w:r>
    </w:p>
    <w:p w:rsidR="00B16959" w:rsidRDefault="008100A1">
      <w:pPr>
        <w:pStyle w:val="18"/>
        <w:tabs>
          <w:tab w:val="left" w:pos="720"/>
        </w:tabs>
        <w:spacing w:after="0" w:line="240" w:lineRule="auto"/>
        <w:ind w:left="57"/>
        <w:jc w:val="both"/>
        <w:rPr>
          <w:sz w:val="28"/>
          <w:szCs w:val="28"/>
        </w:rPr>
      </w:pPr>
      <w:r>
        <w:rPr>
          <w:rFonts w:ascii="Times New Roman" w:hAnsi="Times New Roman" w:cs="Times New Roman"/>
          <w:sz w:val="28"/>
          <w:szCs w:val="28"/>
        </w:rPr>
        <w:tab/>
        <w:t xml:space="preserve">Система сбора отходов, позволяющая разделять их на виды с целью последующей утилизации и переработки, в </w:t>
      </w:r>
      <w:r w:rsidR="00016C10">
        <w:rPr>
          <w:rFonts w:ascii="Times New Roman" w:hAnsi="Times New Roman"/>
          <w:sz w:val="28"/>
          <w:szCs w:val="28"/>
        </w:rPr>
        <w:t>Тогучинского</w:t>
      </w:r>
      <w:r w:rsidR="00016C10">
        <w:rPr>
          <w:rFonts w:ascii="Times New Roman" w:hAnsi="Times New Roman" w:cs="Times New Roman"/>
          <w:sz w:val="28"/>
          <w:szCs w:val="28"/>
        </w:rPr>
        <w:t xml:space="preserve"> </w:t>
      </w:r>
      <w:r>
        <w:rPr>
          <w:rFonts w:ascii="Times New Roman" w:hAnsi="Times New Roman" w:cs="Times New Roman"/>
          <w:sz w:val="28"/>
          <w:szCs w:val="28"/>
        </w:rPr>
        <w:t>районе отсутствует, в связи с чем на объекты размещения ТКО попадают отходы, запрещенные к захоронению.</w:t>
      </w:r>
    </w:p>
    <w:p w:rsidR="00B16959" w:rsidRDefault="008100A1">
      <w:pPr>
        <w:pStyle w:val="18"/>
        <w:tabs>
          <w:tab w:val="left" w:pos="720"/>
        </w:tabs>
        <w:spacing w:after="0" w:line="240" w:lineRule="auto"/>
        <w:ind w:left="57"/>
        <w:jc w:val="both"/>
        <w:rPr>
          <w:sz w:val="28"/>
          <w:szCs w:val="28"/>
        </w:rPr>
      </w:pPr>
      <w:r>
        <w:rPr>
          <w:rFonts w:ascii="Times New Roman" w:hAnsi="Times New Roman" w:cs="Times New Roman"/>
          <w:sz w:val="28"/>
          <w:szCs w:val="28"/>
        </w:rPr>
        <w:tab/>
        <w:t xml:space="preserve">В настоящее время на территории </w:t>
      </w:r>
      <w:r w:rsidR="00016C10">
        <w:rPr>
          <w:rFonts w:ascii="Times New Roman" w:hAnsi="Times New Roman"/>
          <w:sz w:val="28"/>
          <w:szCs w:val="28"/>
        </w:rPr>
        <w:t>Тогучинского</w:t>
      </w:r>
      <w:r w:rsidR="00016C10">
        <w:rPr>
          <w:rFonts w:ascii="Times New Roman" w:hAnsi="Times New Roman" w:cs="Times New Roman"/>
          <w:sz w:val="28"/>
          <w:szCs w:val="28"/>
        </w:rPr>
        <w:t xml:space="preserve"> </w:t>
      </w:r>
      <w:r>
        <w:rPr>
          <w:rFonts w:ascii="Times New Roman" w:hAnsi="Times New Roman" w:cs="Times New Roman"/>
          <w:sz w:val="28"/>
          <w:szCs w:val="28"/>
        </w:rPr>
        <w:t xml:space="preserve">района сбором, транспортированием ТКО занимаются две лицензированные компании ООО «Чистый город 2» и ИП «Евсеев М.Б.», хотя и они не могут охватить всю территорию </w:t>
      </w:r>
      <w:r w:rsidR="00016C10">
        <w:rPr>
          <w:rFonts w:ascii="Times New Roman" w:hAnsi="Times New Roman"/>
          <w:sz w:val="28"/>
          <w:szCs w:val="28"/>
        </w:rPr>
        <w:t>Тогучинского</w:t>
      </w:r>
      <w:r w:rsidR="00016C10">
        <w:rPr>
          <w:rFonts w:ascii="Times New Roman" w:hAnsi="Times New Roman" w:cs="Times New Roman"/>
          <w:sz w:val="28"/>
          <w:szCs w:val="28"/>
        </w:rPr>
        <w:t xml:space="preserve"> </w:t>
      </w:r>
      <w:r>
        <w:rPr>
          <w:rFonts w:ascii="Times New Roman" w:hAnsi="Times New Roman" w:cs="Times New Roman"/>
          <w:sz w:val="28"/>
          <w:szCs w:val="28"/>
        </w:rPr>
        <w:t>района.</w:t>
      </w:r>
    </w:p>
    <w:p w:rsidR="00B16959" w:rsidRDefault="008100A1">
      <w:pPr>
        <w:pStyle w:val="af2"/>
        <w:spacing w:after="0" w:line="240" w:lineRule="auto"/>
        <w:jc w:val="both"/>
      </w:pPr>
      <w:r>
        <w:rPr>
          <w:rFonts w:ascii="Times New Roman" w:hAnsi="Times New Roman" w:cs="Times New Roman"/>
          <w:sz w:val="28"/>
          <w:szCs w:val="28"/>
        </w:rPr>
        <w:tab/>
        <w:t xml:space="preserve">В целях формирования рынка вторичных ресурсов в </w:t>
      </w:r>
      <w:r w:rsidR="00016C10">
        <w:rPr>
          <w:rFonts w:ascii="Times New Roman" w:hAnsi="Times New Roman"/>
          <w:sz w:val="28"/>
          <w:szCs w:val="28"/>
        </w:rPr>
        <w:t>Тогучинского</w:t>
      </w:r>
      <w:r w:rsidR="00016C10">
        <w:rPr>
          <w:rFonts w:ascii="Times New Roman" w:hAnsi="Times New Roman" w:cs="Times New Roman"/>
          <w:sz w:val="28"/>
          <w:szCs w:val="28"/>
        </w:rPr>
        <w:t xml:space="preserve"> </w:t>
      </w:r>
      <w:r>
        <w:rPr>
          <w:rFonts w:ascii="Times New Roman" w:hAnsi="Times New Roman" w:cs="Times New Roman"/>
          <w:sz w:val="28"/>
          <w:szCs w:val="28"/>
        </w:rPr>
        <w:t xml:space="preserve">районе используется стационарно-передвижная модель раздельного сбора у населения опасных отходов и отходов, являющихся вторичными </w:t>
      </w:r>
      <w:bookmarkStart w:id="4" w:name="sp_17"/>
      <w:bookmarkEnd w:id="4"/>
      <w:r>
        <w:rPr>
          <w:rFonts w:ascii="Times New Roman" w:hAnsi="Times New Roman" w:cs="Times New Roman"/>
          <w:sz w:val="28"/>
          <w:szCs w:val="28"/>
        </w:rPr>
        <w:t>материальными ресурсами (ртутьсодержащих, биологических, отработанных гальванических элементов питания, отработанных шин, стекла, пластика, алюминиевой банки и т.д.).</w:t>
      </w:r>
    </w:p>
    <w:p w:rsidR="00B16959" w:rsidRDefault="008100A1">
      <w:pPr>
        <w:pStyle w:val="18"/>
        <w:tabs>
          <w:tab w:val="left" w:pos="720"/>
        </w:tabs>
        <w:spacing w:after="0" w:line="240" w:lineRule="auto"/>
        <w:jc w:val="both"/>
      </w:pPr>
      <w:r>
        <w:rPr>
          <w:rStyle w:val="af0"/>
          <w:rFonts w:ascii="Times New Roman" w:hAnsi="Times New Roman" w:cs="Times New Roman"/>
          <w:b w:val="0"/>
          <w:sz w:val="28"/>
          <w:szCs w:val="28"/>
        </w:rPr>
        <w:tab/>
        <w:t xml:space="preserve">В г. Тогучине с 2017 года при взаимодействии администрации Тогучинского района и ООО «Чистый город 2» производится раздельный сбор ТКО на 4 площадках. В дальнейшем работа будет продолжена. </w:t>
      </w:r>
      <w:r>
        <w:rPr>
          <w:rFonts w:ascii="Times New Roman" w:hAnsi="Times New Roman" w:cs="Times New Roman"/>
          <w:sz w:val="28"/>
          <w:szCs w:val="28"/>
        </w:rPr>
        <w:t>В рамках государственной программы Новосибирской области «Развитие системы обращения с отходами производства и потребления в 2015-2020 годах» на территории Тогучинского района будут установлены в 7 местах контейнера для сбора ртутьсодержащих отходов.</w:t>
      </w:r>
    </w:p>
    <w:p w:rsidR="00B16959" w:rsidRDefault="008100A1">
      <w:pPr>
        <w:pStyle w:val="af2"/>
        <w:spacing w:after="0" w:line="240" w:lineRule="auto"/>
        <w:jc w:val="both"/>
      </w:pPr>
      <w:r>
        <w:rPr>
          <w:rFonts w:ascii="Times New Roman" w:hAnsi="Times New Roman" w:cs="Times New Roman"/>
          <w:sz w:val="28"/>
          <w:szCs w:val="28"/>
        </w:rPr>
        <w:tab/>
      </w:r>
      <w:r>
        <w:rPr>
          <w:rFonts w:ascii="Times New Roman" w:hAnsi="Times New Roman"/>
          <w:sz w:val="28"/>
        </w:rPr>
        <w:t>О</w:t>
      </w:r>
      <w:r>
        <w:rPr>
          <w:rFonts w:ascii="Times New Roman" w:hAnsi="Times New Roman"/>
          <w:sz w:val="28"/>
          <w:szCs w:val="28"/>
        </w:rPr>
        <w:t>дна из основных проблем - отсутствие современных полигонов на территории г. Тогучина и р.п. Горный, хотя в р.п. Горный имеется лицензированный полигон, но он предназначен лишь для хранения ТКО.                         В настоящий момент по решению строительства полигона в г. Тогучине решается вопрос. Для современного строительства полигона в р.п. Горный выделен участок земли, по данному участку ведутся переговоры с инвестором в рамках</w:t>
      </w:r>
      <w:r w:rsidR="00A57A90">
        <w:rPr>
          <w:rFonts w:ascii="Times New Roman" w:hAnsi="Times New Roman"/>
          <w:sz w:val="28"/>
          <w:szCs w:val="28"/>
        </w:rPr>
        <w:t xml:space="preserve"> </w:t>
      </w:r>
      <w:r w:rsidR="00A57A90" w:rsidRPr="00CE2E86">
        <w:rPr>
          <w:rFonts w:ascii="Times New Roman" w:hAnsi="Times New Roman"/>
          <w:sz w:val="28"/>
          <w:szCs w:val="28"/>
        </w:rPr>
        <w:t>взаимодействия</w:t>
      </w:r>
      <w:r w:rsidRPr="00CE2E86">
        <w:rPr>
          <w:rFonts w:ascii="Times New Roman" w:hAnsi="Times New Roman"/>
          <w:sz w:val="28"/>
          <w:szCs w:val="28"/>
        </w:rPr>
        <w:t xml:space="preserve"> п</w:t>
      </w:r>
      <w:r>
        <w:rPr>
          <w:rFonts w:ascii="Times New Roman" w:hAnsi="Times New Roman"/>
          <w:sz w:val="28"/>
          <w:szCs w:val="28"/>
        </w:rPr>
        <w:t>о принципу ГЧП.</w:t>
      </w:r>
    </w:p>
    <w:p w:rsidR="00B16959" w:rsidRDefault="008100A1">
      <w:pPr>
        <w:jc w:val="both"/>
      </w:pPr>
      <w:r>
        <w:rPr>
          <w:rFonts w:ascii="Times New Roman" w:hAnsi="Times New Roman"/>
          <w:sz w:val="28"/>
        </w:rPr>
        <w:tab/>
        <w:t xml:space="preserve">На территории района проводится комплексная работа по ликвидации несанкционированных мест размещения отходов. Мероприятия по ликвидации проводятся органами местного самоуправления за счет средств местных бюджетов. </w:t>
      </w:r>
    </w:p>
    <w:p w:rsidR="00B16959" w:rsidRDefault="008100A1">
      <w:pPr>
        <w:pStyle w:val="18"/>
        <w:tabs>
          <w:tab w:val="left" w:pos="720"/>
        </w:tabs>
        <w:spacing w:after="0" w:line="240" w:lineRule="auto"/>
        <w:jc w:val="both"/>
      </w:pPr>
      <w:r>
        <w:rPr>
          <w:rFonts w:ascii="Times New Roman" w:hAnsi="Times New Roman"/>
          <w:sz w:val="28"/>
          <w:szCs w:val="28"/>
        </w:rPr>
        <w:tab/>
        <w:t xml:space="preserve">В рамках муниципальной программы Тогучинского района </w:t>
      </w:r>
      <w:r>
        <w:rPr>
          <w:rStyle w:val="af0"/>
          <w:rFonts w:ascii="Times New Roman" w:hAnsi="Times New Roman"/>
          <w:b w:val="0"/>
          <w:sz w:val="28"/>
          <w:szCs w:val="28"/>
        </w:rPr>
        <w:t>«Природоохранные мероприятия Тогучинского района Новосибирской области» з</w:t>
      </w:r>
      <w:r>
        <w:rPr>
          <w:rFonts w:ascii="Times New Roman" w:hAnsi="Times New Roman"/>
          <w:sz w:val="28"/>
        </w:rPr>
        <w:t>а период с 2014 по 2017 годы было ликвидировано 23 несанкционированных свалки. Л</w:t>
      </w:r>
      <w:r>
        <w:rPr>
          <w:rFonts w:ascii="Times New Roman" w:hAnsi="Times New Roman"/>
          <w:sz w:val="28"/>
          <w:szCs w:val="28"/>
        </w:rPr>
        <w:t xml:space="preserve">иквидированы свалки на территории Репьевского, Завьяловского, Буготакского, Кировского, Коуракского, Заречного, Сурковского, Нечаевского сельсоветов. </w:t>
      </w:r>
      <w:r>
        <w:rPr>
          <w:rFonts w:ascii="Times New Roman" w:hAnsi="Times New Roman"/>
          <w:sz w:val="28"/>
        </w:rPr>
        <w:t xml:space="preserve">Общая площадь ликвидированных свалок превысила 1,5 га.  Вывезено более 37,2 тыс. кубометров мусора. На ликвидацию незаконных мест </w:t>
      </w:r>
      <w:r>
        <w:rPr>
          <w:rFonts w:ascii="Times New Roman" w:hAnsi="Times New Roman"/>
          <w:sz w:val="28"/>
        </w:rPr>
        <w:lastRenderedPageBreak/>
        <w:t>размещения отходов органами местного самоуправления было израсходовано почти 3,6 млн.рублей.</w:t>
      </w:r>
    </w:p>
    <w:p w:rsidR="00B16959" w:rsidRDefault="008100A1">
      <w:pPr>
        <w:pStyle w:val="18"/>
        <w:tabs>
          <w:tab w:val="left" w:pos="720"/>
        </w:tabs>
        <w:spacing w:after="0" w:line="240" w:lineRule="auto"/>
        <w:jc w:val="both"/>
      </w:pPr>
      <w:r>
        <w:rPr>
          <w:rStyle w:val="af0"/>
          <w:rFonts w:ascii="Times New Roman" w:hAnsi="Times New Roman"/>
          <w:b w:val="0"/>
          <w:sz w:val="28"/>
          <w:szCs w:val="28"/>
        </w:rPr>
        <w:tab/>
        <w:t xml:space="preserve">В 2018 году планируется ликвидация 5 свалок на территории Репьевского, Чемского, Кировского, Кудринского сельсоветов на сумму 1140,0 тыс. рублей. </w:t>
      </w:r>
    </w:p>
    <w:p w:rsidR="00B16959" w:rsidRDefault="008100A1">
      <w:pPr>
        <w:pStyle w:val="18"/>
        <w:tabs>
          <w:tab w:val="left" w:pos="720"/>
        </w:tabs>
        <w:spacing w:after="0" w:line="240" w:lineRule="auto"/>
        <w:jc w:val="both"/>
      </w:pPr>
      <w:r>
        <w:rPr>
          <w:rFonts w:ascii="Times New Roman" w:hAnsi="Times New Roman"/>
          <w:b/>
          <w:bCs/>
          <w:sz w:val="28"/>
          <w:szCs w:val="28"/>
        </w:rPr>
        <w:tab/>
      </w:r>
      <w:r>
        <w:rPr>
          <w:rFonts w:ascii="Times New Roman" w:hAnsi="Times New Roman"/>
          <w:sz w:val="28"/>
          <w:szCs w:val="28"/>
        </w:rPr>
        <w:t>В рамках государственной программы Новосибирской области                         «Развитие системы обращения с отходами производства и потребления в 2015-2020 годах» на территории Тогучинского района будут построены 4 современных площадки временного накопления ТКО  в соответствии с территориальной схемой обращения с отходами Новосибирской области на территории г. Тогучина, с. Коурак, с. Пойменное, с. Лебедево.</w:t>
      </w:r>
    </w:p>
    <w:p w:rsidR="00B16959" w:rsidRDefault="008100A1">
      <w:pPr>
        <w:pStyle w:val="af2"/>
        <w:spacing w:after="0" w:line="240" w:lineRule="auto"/>
        <w:jc w:val="both"/>
      </w:pPr>
      <w:r>
        <w:rPr>
          <w:rFonts w:ascii="Times New Roman" w:hAnsi="Times New Roman" w:cs="Times New Roman"/>
          <w:sz w:val="28"/>
          <w:szCs w:val="28"/>
        </w:rPr>
        <w:tab/>
        <w:t>Основными приоритетными направлениями в долгосрочной перспективе являются: стимулирование технического перевооружения промышленных объектов; установка пылегазоочистного оборудования на котельных,  снижение сброса загрязненных сточных вод, рациональное использование водных ресурсов,  предупреждение и снижение негативных последствий, вызванных загрязнением окружающей среды опасными видами отходов, включая несанкционированное размещение отходов, стимулирование развития вторичной переработки отходов на территории района.</w:t>
      </w:r>
    </w:p>
    <w:p w:rsidR="00B16959" w:rsidRDefault="008100A1">
      <w:pPr>
        <w:spacing w:line="240" w:lineRule="auto"/>
        <w:jc w:val="both"/>
      </w:pPr>
      <w:r>
        <w:rPr>
          <w:rFonts w:ascii="Times New Roman" w:hAnsi="Times New Roman"/>
          <w:sz w:val="28"/>
          <w:szCs w:val="28"/>
        </w:rPr>
        <w:tab/>
        <w:t>В прогнозируемом периоде д</w:t>
      </w:r>
      <w:r>
        <w:rPr>
          <w:rFonts w:ascii="Times New Roman" w:hAnsi="Times New Roman" w:cs="Times New Roman"/>
          <w:sz w:val="28"/>
          <w:szCs w:val="28"/>
        </w:rPr>
        <w:t xml:space="preserve">ля сохранения экологической обстановки в </w:t>
      </w:r>
      <w:r>
        <w:rPr>
          <w:rFonts w:ascii="Times New Roman" w:hAnsi="Times New Roman" w:cs="Times New Roman"/>
          <w:color w:val="00000A"/>
          <w:sz w:val="28"/>
          <w:szCs w:val="28"/>
        </w:rPr>
        <w:t xml:space="preserve">Тогучинском </w:t>
      </w:r>
      <w:r>
        <w:rPr>
          <w:rFonts w:ascii="Times New Roman" w:hAnsi="Times New Roman" w:cs="Times New Roman"/>
          <w:sz w:val="28"/>
          <w:szCs w:val="28"/>
        </w:rPr>
        <w:t xml:space="preserve">районе будет продолжена реализация муниципальной программы «Природоохранные мероприятия Тогучинского района Новосибирской области». </w:t>
      </w:r>
    </w:p>
    <w:p w:rsidR="00B16959" w:rsidRDefault="008100A1">
      <w:pPr>
        <w:jc w:val="both"/>
      </w:pPr>
      <w:r>
        <w:rPr>
          <w:rFonts w:ascii="Times New Roman" w:hAnsi="Times New Roman"/>
          <w:sz w:val="28"/>
        </w:rPr>
        <w:tab/>
        <w:t>В прогнозном периоде к 2030 году в сфере охраны окружающей среды, обеспечения экологической безопасности и рационального использования природных ресурсов планируется достичь:</w:t>
      </w:r>
    </w:p>
    <w:p w:rsidR="00B16959" w:rsidRDefault="008100A1">
      <w:pPr>
        <w:jc w:val="both"/>
      </w:pPr>
      <w:r>
        <w:rPr>
          <w:rFonts w:ascii="Times New Roman" w:hAnsi="Times New Roman"/>
          <w:sz w:val="28"/>
        </w:rPr>
        <w:tab/>
      </w:r>
      <w:r w:rsidR="00C92829">
        <w:rPr>
          <w:rFonts w:ascii="Times New Roman" w:hAnsi="Times New Roman"/>
          <w:sz w:val="28"/>
        </w:rPr>
        <w:t xml:space="preserve">- </w:t>
      </w:r>
      <w:r>
        <w:rPr>
          <w:rFonts w:ascii="Times New Roman" w:hAnsi="Times New Roman"/>
          <w:sz w:val="28"/>
        </w:rPr>
        <w:t>снижение на 10% суммарных выбросов загрязняющих веществ в атмосферный воздух;</w:t>
      </w:r>
    </w:p>
    <w:p w:rsidR="00B16959" w:rsidRDefault="008100A1">
      <w:r>
        <w:rPr>
          <w:rFonts w:ascii="Times New Roman" w:hAnsi="Times New Roman"/>
          <w:sz w:val="28"/>
        </w:rPr>
        <w:tab/>
      </w:r>
      <w:r w:rsidR="00C92829">
        <w:rPr>
          <w:rFonts w:ascii="Times New Roman" w:hAnsi="Times New Roman"/>
          <w:sz w:val="28"/>
        </w:rPr>
        <w:t xml:space="preserve">- </w:t>
      </w:r>
      <w:r>
        <w:rPr>
          <w:rFonts w:ascii="Times New Roman" w:hAnsi="Times New Roman"/>
          <w:sz w:val="28"/>
        </w:rPr>
        <w:t>повышение класса качества питьевой воды;</w:t>
      </w:r>
    </w:p>
    <w:p w:rsidR="00B16959" w:rsidRDefault="008100A1">
      <w:pPr>
        <w:tabs>
          <w:tab w:val="left" w:pos="1482"/>
        </w:tabs>
        <w:spacing w:line="240" w:lineRule="auto"/>
        <w:jc w:val="both"/>
      </w:pPr>
      <w:r>
        <w:rPr>
          <w:rFonts w:ascii="Times New Roman" w:hAnsi="Times New Roman"/>
          <w:bCs/>
          <w:sz w:val="28"/>
          <w:szCs w:val="28"/>
        </w:rPr>
        <w:t xml:space="preserve">          </w:t>
      </w:r>
      <w:r w:rsidR="00C92829">
        <w:rPr>
          <w:rFonts w:ascii="Times New Roman" w:hAnsi="Times New Roman"/>
          <w:bCs/>
          <w:sz w:val="28"/>
          <w:szCs w:val="28"/>
        </w:rPr>
        <w:t xml:space="preserve">- </w:t>
      </w:r>
      <w:r>
        <w:rPr>
          <w:rFonts w:ascii="Times New Roman" w:hAnsi="Times New Roman"/>
          <w:bCs/>
          <w:sz w:val="28"/>
          <w:szCs w:val="28"/>
        </w:rPr>
        <w:t>доведение доли утилизации коммунальных отходов до 25%.</w:t>
      </w:r>
    </w:p>
    <w:p w:rsidR="00B16959" w:rsidRDefault="008100A1">
      <w:pPr>
        <w:tabs>
          <w:tab w:val="left" w:pos="851"/>
        </w:tabs>
        <w:spacing w:line="240" w:lineRule="auto"/>
        <w:jc w:val="both"/>
      </w:pPr>
      <w:r>
        <w:rPr>
          <w:rFonts w:ascii="Times New Roman" w:hAnsi="Times New Roman" w:cs="Times New Roman"/>
          <w:sz w:val="28"/>
          <w:szCs w:val="28"/>
          <w:highlight w:val="white"/>
        </w:rPr>
        <w:t xml:space="preserve">    </w:t>
      </w:r>
      <w:r w:rsidR="00C81BAB" w:rsidRPr="00C81BAB">
        <w:rPr>
          <w:rFonts w:ascii="Times New Roman" w:hAnsi="Times New Roman" w:cs="Times New Roman"/>
          <w:sz w:val="28"/>
          <w:szCs w:val="28"/>
          <w:highlight w:val="white"/>
        </w:rPr>
        <w:t xml:space="preserve">       </w:t>
      </w:r>
      <w:r w:rsidR="00CB41A3" w:rsidRPr="00266671">
        <w:rPr>
          <w:rFonts w:ascii="Times New Roman" w:hAnsi="Times New Roman" w:cs="Times New Roman"/>
          <w:sz w:val="28"/>
          <w:szCs w:val="28"/>
        </w:rPr>
        <w:t>Для достижения вышеуказанных задач,</w:t>
      </w:r>
      <w:r w:rsidRPr="00266671">
        <w:rPr>
          <w:rFonts w:ascii="Times New Roman" w:hAnsi="Times New Roman" w:cs="Times New Roman"/>
          <w:sz w:val="28"/>
          <w:szCs w:val="28"/>
        </w:rPr>
        <w:t xml:space="preserve"> </w:t>
      </w:r>
      <w:r>
        <w:rPr>
          <w:rFonts w:ascii="Times New Roman" w:hAnsi="Times New Roman" w:cs="Times New Roman"/>
          <w:sz w:val="28"/>
          <w:szCs w:val="28"/>
          <w:highlight w:val="white"/>
        </w:rPr>
        <w:t>будет построен полигон ТКО на территории Кудринского сельсовета.</w:t>
      </w:r>
    </w:p>
    <w:p w:rsidR="00B16959" w:rsidRDefault="008100A1">
      <w:pPr>
        <w:tabs>
          <w:tab w:val="left" w:pos="851"/>
        </w:tabs>
        <w:spacing w:line="240" w:lineRule="auto"/>
        <w:jc w:val="both"/>
        <w:rPr>
          <w:rFonts w:ascii="Times New Roman" w:hAnsi="Times New Roman" w:cs="Times New Roman"/>
          <w:sz w:val="28"/>
          <w:szCs w:val="28"/>
        </w:rPr>
      </w:pPr>
      <w:r>
        <w:rPr>
          <w:rFonts w:ascii="Times New Roman" w:hAnsi="Times New Roman" w:cs="Times New Roman"/>
          <w:b/>
          <w:sz w:val="28"/>
          <w:szCs w:val="28"/>
          <w:highlight w:val="white"/>
        </w:rPr>
        <w:t xml:space="preserve">     </w:t>
      </w:r>
      <w:r w:rsidR="00C81BAB" w:rsidRPr="00C81BAB">
        <w:rPr>
          <w:rFonts w:ascii="Times New Roman" w:hAnsi="Times New Roman" w:cs="Times New Roman"/>
          <w:b/>
          <w:sz w:val="28"/>
          <w:szCs w:val="28"/>
          <w:highlight w:val="white"/>
        </w:rPr>
        <w:t xml:space="preserve">     </w:t>
      </w:r>
      <w:r>
        <w:rPr>
          <w:rFonts w:ascii="Times New Roman" w:hAnsi="Times New Roman" w:cs="Times New Roman"/>
          <w:sz w:val="28"/>
          <w:szCs w:val="28"/>
          <w:highlight w:val="white"/>
        </w:rPr>
        <w:t xml:space="preserve">Запланирована реализация экологических проектов по сохранению водных ресурсов -  восстановление и экологическая реабилитация озера в с. Златоуст,  прудов в с. Колтырак. </w:t>
      </w:r>
    </w:p>
    <w:p w:rsidR="00C92829" w:rsidRDefault="00C92829">
      <w:pPr>
        <w:tabs>
          <w:tab w:val="left" w:pos="851"/>
        </w:tabs>
        <w:spacing w:line="240" w:lineRule="auto"/>
        <w:jc w:val="both"/>
        <w:rPr>
          <w:rFonts w:ascii="Times New Roman" w:hAnsi="Times New Roman" w:cs="Times New Roman"/>
          <w:b/>
          <w:sz w:val="28"/>
          <w:szCs w:val="28"/>
        </w:rPr>
      </w:pPr>
    </w:p>
    <w:p w:rsidR="00B16959" w:rsidRDefault="008100A1">
      <w:pPr>
        <w:spacing w:line="240" w:lineRule="auto"/>
        <w:jc w:val="center"/>
      </w:pPr>
      <w:bookmarkStart w:id="5" w:name="__DdeLink__11204_5834709341"/>
      <w:bookmarkEnd w:id="5"/>
      <w:r>
        <w:rPr>
          <w:rFonts w:ascii="Times New Roman" w:hAnsi="Times New Roman" w:cs="Times New Roman"/>
          <w:b/>
          <w:sz w:val="28"/>
          <w:szCs w:val="28"/>
        </w:rPr>
        <w:tab/>
      </w:r>
      <w:r w:rsidRPr="00216B59">
        <w:rPr>
          <w:rFonts w:ascii="Times New Roman" w:hAnsi="Times New Roman" w:cs="Times New Roman"/>
          <w:b/>
          <w:sz w:val="28"/>
          <w:szCs w:val="28"/>
        </w:rPr>
        <w:t>3.  Оценка факторов и ограничений экономического роста Тогучинского района на долгосрочный период</w:t>
      </w:r>
    </w:p>
    <w:p w:rsidR="00B16959" w:rsidRDefault="00B16959">
      <w:pPr>
        <w:pStyle w:val="afd"/>
      </w:pPr>
    </w:p>
    <w:p w:rsidR="00B16959" w:rsidRDefault="008100A1">
      <w:pPr>
        <w:shd w:val="clear" w:color="auto" w:fill="FFFFFF"/>
        <w:spacing w:line="240" w:lineRule="auto"/>
        <w:ind w:firstLine="720"/>
        <w:jc w:val="both"/>
      </w:pPr>
      <w:r>
        <w:rPr>
          <w:rFonts w:ascii="Times New Roman" w:hAnsi="Times New Roman" w:cs="Times New Roman"/>
          <w:sz w:val="28"/>
          <w:szCs w:val="28"/>
        </w:rPr>
        <w:t>Основными проблемами социально-экономического развития Тогучинского района являются:</w:t>
      </w:r>
    </w:p>
    <w:p w:rsidR="00B16959" w:rsidRDefault="008100A1">
      <w:pPr>
        <w:pStyle w:val="33"/>
        <w:spacing w:after="0" w:line="240" w:lineRule="auto"/>
        <w:ind w:left="0" w:firstLine="684"/>
        <w:jc w:val="both"/>
      </w:pPr>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 xml:space="preserve">Усиление дефицита квалифицированных рабочих кадров, в особенности в сельском хозяйстве, промышленности, малом бизнесе. Для притока молодых специалистов в </w:t>
      </w:r>
      <w:r>
        <w:rPr>
          <w:rFonts w:ascii="Times New Roman" w:hAnsi="Times New Roman" w:cs="Times New Roman"/>
          <w:color w:val="00000A"/>
          <w:sz w:val="28"/>
          <w:szCs w:val="28"/>
        </w:rPr>
        <w:t xml:space="preserve">Тогучинский </w:t>
      </w:r>
      <w:r>
        <w:rPr>
          <w:rFonts w:ascii="Times New Roman" w:hAnsi="Times New Roman" w:cs="Times New Roman"/>
          <w:sz w:val="28"/>
          <w:szCs w:val="28"/>
        </w:rPr>
        <w:t>район (учителей, врачей) - необходимо строительство жилья для работников социальной сферы.</w:t>
      </w:r>
    </w:p>
    <w:p w:rsidR="00B16959" w:rsidRDefault="008100A1">
      <w:pPr>
        <w:pStyle w:val="33"/>
        <w:spacing w:after="0" w:line="240" w:lineRule="auto"/>
        <w:ind w:left="0" w:firstLine="708"/>
        <w:jc w:val="both"/>
      </w:pPr>
      <w:r>
        <w:rPr>
          <w:rFonts w:ascii="Times New Roman" w:hAnsi="Times New Roman" w:cs="Times New Roman"/>
          <w:sz w:val="28"/>
          <w:szCs w:val="28"/>
        </w:rPr>
        <w:lastRenderedPageBreak/>
        <w:t>2. Необходимость развивать не только сельскохозяйственное производство, но и переработку сельскохозяйственной продукции (строительство молочных, животноводческих комплексов, цехов по переработке молока, мяса).</w:t>
      </w:r>
    </w:p>
    <w:p w:rsidR="00B16959" w:rsidRDefault="008100A1">
      <w:pPr>
        <w:spacing w:line="240" w:lineRule="auto"/>
        <w:ind w:firstLine="708"/>
        <w:jc w:val="both"/>
      </w:pPr>
      <w:r>
        <w:rPr>
          <w:rFonts w:ascii="Times New Roman" w:hAnsi="Times New Roman" w:cs="Times New Roman"/>
          <w:sz w:val="28"/>
          <w:szCs w:val="28"/>
        </w:rPr>
        <w:t>Основными задачами аграрной политики остаются - сохранение и увеличение поголовья скота, поддержка личных подсобных хозяйств, улучшение социально-экономического положения работников сельского хозяйства (повышение среднемесячного размера заработной платы, улучшение жилищных условий, водоснабжение, теплоснабжение, строительство дорог и др.).</w:t>
      </w:r>
    </w:p>
    <w:p w:rsidR="00B16959" w:rsidRDefault="008100A1">
      <w:pPr>
        <w:pStyle w:val="33"/>
        <w:spacing w:after="0" w:line="240" w:lineRule="auto"/>
        <w:ind w:left="0" w:firstLine="708"/>
        <w:jc w:val="both"/>
      </w:pPr>
      <w:r>
        <w:rPr>
          <w:rFonts w:ascii="Times New Roman" w:hAnsi="Times New Roman" w:cs="Times New Roman"/>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 xml:space="preserve">Низкий технический уровень существующих дорог в </w:t>
      </w:r>
      <w:r>
        <w:rPr>
          <w:rFonts w:ascii="Times New Roman" w:hAnsi="Times New Roman" w:cs="Times New Roman"/>
          <w:color w:val="00000A"/>
          <w:sz w:val="28"/>
          <w:szCs w:val="28"/>
        </w:rPr>
        <w:t xml:space="preserve">Тогучинском </w:t>
      </w:r>
      <w:r>
        <w:rPr>
          <w:rFonts w:ascii="Times New Roman" w:hAnsi="Times New Roman" w:cs="Times New Roman"/>
          <w:sz w:val="28"/>
          <w:szCs w:val="28"/>
        </w:rPr>
        <w:t>районе,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Для решения этих проблем необходимо проведение ремонта дорог</w:t>
      </w:r>
      <w:r w:rsidR="00CB41A3">
        <w:rPr>
          <w:rFonts w:ascii="Times New Roman" w:hAnsi="Times New Roman" w:cs="Times New Roman"/>
          <w:sz w:val="28"/>
          <w:szCs w:val="28"/>
        </w:rPr>
        <w:t>.</w:t>
      </w:r>
      <w:r>
        <w:rPr>
          <w:rFonts w:ascii="Times New Roman" w:hAnsi="Times New Roman" w:cs="Times New Roman"/>
          <w:sz w:val="28"/>
          <w:szCs w:val="28"/>
        </w:rPr>
        <w:t xml:space="preserve"> </w:t>
      </w:r>
    </w:p>
    <w:p w:rsidR="00B16959" w:rsidRDefault="008100A1">
      <w:pPr>
        <w:spacing w:line="240" w:lineRule="auto"/>
        <w:ind w:firstLine="708"/>
        <w:jc w:val="both"/>
      </w:pPr>
      <w:r>
        <w:rPr>
          <w:rFonts w:ascii="Times New Roman" w:hAnsi="Times New Roman" w:cs="Times New Roman"/>
          <w:sz w:val="28"/>
          <w:szCs w:val="28"/>
        </w:rPr>
        <w:t>4. Недостаточно объектов системы физической культуры и спорта, слабая их материально-техническая база. Для этого необходимо строительство спортивного комплекса для игровых видов спорта в г. Тогучине.</w:t>
      </w:r>
    </w:p>
    <w:p w:rsidR="00B16959" w:rsidRDefault="00B16959">
      <w:pPr>
        <w:spacing w:line="240" w:lineRule="auto"/>
        <w:ind w:firstLine="708"/>
        <w:jc w:val="both"/>
        <w:rPr>
          <w:rFonts w:ascii="Times New Roman" w:hAnsi="Times New Roman" w:cs="Times New Roman"/>
          <w:sz w:val="28"/>
          <w:szCs w:val="28"/>
        </w:rPr>
      </w:pPr>
    </w:p>
    <w:p w:rsidR="00B16959" w:rsidRDefault="008100A1">
      <w:pPr>
        <w:spacing w:line="240" w:lineRule="auto"/>
        <w:ind w:firstLine="708"/>
        <w:jc w:val="both"/>
      </w:pPr>
      <w:r>
        <w:rPr>
          <w:rFonts w:ascii="Times New Roman" w:hAnsi="Times New Roman" w:cs="Times New Roman"/>
          <w:sz w:val="28"/>
          <w:szCs w:val="28"/>
        </w:rPr>
        <w:t>Основными задачами в промышленной отрасли</w:t>
      </w:r>
      <w:r>
        <w:rPr>
          <w:rFonts w:ascii="Times New Roman" w:hAnsi="Times New Roman" w:cs="Times New Roman"/>
          <w:b/>
          <w:sz w:val="28"/>
          <w:szCs w:val="28"/>
        </w:rPr>
        <w:t xml:space="preserve"> </w:t>
      </w:r>
      <w:r>
        <w:rPr>
          <w:rFonts w:ascii="Times New Roman" w:hAnsi="Times New Roman" w:cs="Times New Roman"/>
          <w:sz w:val="28"/>
          <w:szCs w:val="28"/>
        </w:rPr>
        <w:t>остаются – увеличение темпов развития промышленного производства, привлечение крупных инвестиций на создание новых производств и комплексное обустройство поселений, включая строительство жилья и объектов социальной сферы, создание новых рабочих мест, повышение заработной платы, рациональное использование имеющихся природных ресурсов.</w:t>
      </w:r>
    </w:p>
    <w:p w:rsidR="00B16959" w:rsidRDefault="008100A1">
      <w:pPr>
        <w:spacing w:line="240" w:lineRule="auto"/>
        <w:ind w:firstLine="708"/>
        <w:jc w:val="both"/>
      </w:pPr>
      <w:bookmarkStart w:id="6" w:name="__DdeLink__2574_1530454966"/>
      <w:bookmarkEnd w:id="6"/>
      <w:r>
        <w:rPr>
          <w:rFonts w:ascii="Times New Roman" w:hAnsi="Times New Roman" w:cs="Times New Roman"/>
          <w:sz w:val="28"/>
          <w:szCs w:val="28"/>
        </w:rPr>
        <w:t>Планируется продолжить строительство новых заводов - по производству щебня, извести и цемента, теплоизоляционных материалов, железобетонных изделий, кирпича.</w:t>
      </w:r>
    </w:p>
    <w:p w:rsidR="00B16959" w:rsidRDefault="008100A1">
      <w:pPr>
        <w:spacing w:line="240" w:lineRule="auto"/>
        <w:ind w:firstLine="708"/>
        <w:jc w:val="both"/>
      </w:pPr>
      <w:r>
        <w:rPr>
          <w:rFonts w:ascii="Times New Roman" w:hAnsi="Times New Roman" w:cs="Times New Roman"/>
          <w:bCs/>
          <w:sz w:val="28"/>
          <w:szCs w:val="28"/>
        </w:rPr>
        <w:t xml:space="preserve">Основной задачей инвестиционно – строительного комплекса остается - </w:t>
      </w:r>
      <w:r>
        <w:rPr>
          <w:rFonts w:ascii="Times New Roman" w:hAnsi="Times New Roman" w:cs="Times New Roman"/>
          <w:sz w:val="28"/>
          <w:szCs w:val="28"/>
        </w:rPr>
        <w:t xml:space="preserve">повышение инвестиционной привлекательности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района, создание благоприятных условий для развития строительного комплекса, развитие жилищного строительства, обеспечивающего доступность жилья для населения.</w:t>
      </w:r>
    </w:p>
    <w:p w:rsidR="00B16959" w:rsidRDefault="008100A1">
      <w:pPr>
        <w:spacing w:line="240" w:lineRule="auto"/>
        <w:jc w:val="both"/>
      </w:pPr>
      <w:r>
        <w:rPr>
          <w:rFonts w:ascii="Times New Roman" w:hAnsi="Times New Roman" w:cs="Times New Roman"/>
          <w:sz w:val="28"/>
          <w:szCs w:val="28"/>
        </w:rPr>
        <w:t xml:space="preserve">   </w:t>
      </w:r>
      <w:r>
        <w:rPr>
          <w:rFonts w:ascii="Times New Roman" w:hAnsi="Times New Roman" w:cs="Times New Roman"/>
          <w:sz w:val="28"/>
          <w:szCs w:val="28"/>
        </w:rPr>
        <w:tab/>
        <w:t xml:space="preserve"> Для активизации индивидуального жилищного строительства необходимо инженерное обустройство площадок в г. Тогучине.</w:t>
      </w:r>
    </w:p>
    <w:p w:rsidR="00B16959" w:rsidRDefault="00B16959">
      <w:pPr>
        <w:spacing w:line="240" w:lineRule="auto"/>
        <w:ind w:firstLine="708"/>
        <w:jc w:val="both"/>
        <w:rPr>
          <w:rFonts w:ascii="Times New Roman" w:hAnsi="Times New Roman" w:cs="Times New Roman"/>
          <w:sz w:val="28"/>
          <w:szCs w:val="28"/>
        </w:rPr>
      </w:pPr>
    </w:p>
    <w:p w:rsidR="00B16959" w:rsidRDefault="008100A1">
      <w:pPr>
        <w:spacing w:line="240" w:lineRule="auto"/>
        <w:ind w:firstLine="708"/>
        <w:jc w:val="both"/>
      </w:pPr>
      <w:r>
        <w:rPr>
          <w:rFonts w:ascii="Times New Roman" w:hAnsi="Times New Roman" w:cs="Times New Roman"/>
          <w:sz w:val="28"/>
          <w:szCs w:val="28"/>
        </w:rPr>
        <w:t>Для улучшения качества оказания медицинской помощи жителям Тогучинского района необходимо строительство лечебно-диагностического корпуса на территории ГБУЗ Новосибирской области «Тогучинская ЦРБ», а также строительство противотуберкулезного диспансера, строительство модульных ФАПов.</w:t>
      </w:r>
    </w:p>
    <w:p w:rsidR="00B16959" w:rsidRDefault="008100A1">
      <w:pPr>
        <w:spacing w:line="240" w:lineRule="auto"/>
        <w:jc w:val="both"/>
      </w:pPr>
      <w:r>
        <w:rPr>
          <w:rFonts w:ascii="Times New Roman" w:hAnsi="Times New Roman" w:cs="Times New Roman"/>
          <w:sz w:val="28"/>
          <w:szCs w:val="28"/>
        </w:rPr>
        <w:tab/>
        <w:t>В связи с увеличением детей дошкольного возраста необходимо строительство детского сада в г. Тогучине и новой школы в г. Тогучине.</w:t>
      </w:r>
    </w:p>
    <w:p w:rsidR="00B16959" w:rsidRDefault="008100A1">
      <w:pPr>
        <w:spacing w:line="240" w:lineRule="auto"/>
        <w:jc w:val="both"/>
      </w:pPr>
      <w:r>
        <w:rPr>
          <w:rFonts w:ascii="Times New Roman" w:hAnsi="Times New Roman" w:cs="Times New Roman"/>
          <w:sz w:val="28"/>
          <w:szCs w:val="28"/>
        </w:rPr>
        <w:tab/>
        <w:t xml:space="preserve"> Для улучшения качества жизни населения Тогучинского района необходимо решение вопроса газификации Тогучинского района.  </w:t>
      </w:r>
    </w:p>
    <w:p w:rsidR="00B16959" w:rsidRDefault="008100A1">
      <w:pPr>
        <w:pStyle w:val="afd"/>
        <w:rPr>
          <w:szCs w:val="28"/>
        </w:rPr>
      </w:pPr>
      <w:r>
        <w:t xml:space="preserve">     </w:t>
      </w:r>
    </w:p>
    <w:p w:rsidR="00B16959" w:rsidRDefault="008100A1">
      <w:pPr>
        <w:spacing w:line="240" w:lineRule="auto"/>
        <w:jc w:val="both"/>
      </w:pPr>
      <w:r>
        <w:rPr>
          <w:rFonts w:ascii="Times New Roman" w:hAnsi="Times New Roman" w:cs="Times New Roman"/>
          <w:sz w:val="28"/>
          <w:szCs w:val="28"/>
        </w:rPr>
        <w:tab/>
        <w:t>Ресурсы и резервы социально-экономического развития Тогучинского района на 2019 – 2030 годы:</w:t>
      </w:r>
    </w:p>
    <w:p w:rsidR="00B16959" w:rsidRDefault="008100A1">
      <w:pPr>
        <w:spacing w:line="240" w:lineRule="auto"/>
        <w:ind w:firstLine="708"/>
        <w:jc w:val="both"/>
      </w:pPr>
      <w:r>
        <w:rPr>
          <w:rFonts w:ascii="Times New Roman" w:hAnsi="Times New Roman" w:cs="Times New Roman"/>
          <w:sz w:val="28"/>
          <w:szCs w:val="28"/>
        </w:rPr>
        <w:lastRenderedPageBreak/>
        <w:t>Тогучинский район обладает возможностями развития экономики – производственный потенциал, природоресурсный, трудовой.</w:t>
      </w:r>
    </w:p>
    <w:p w:rsidR="00B16959" w:rsidRDefault="008100A1">
      <w:pPr>
        <w:spacing w:line="240" w:lineRule="auto"/>
        <w:ind w:firstLine="708"/>
        <w:jc w:val="both"/>
      </w:pPr>
      <w:r>
        <w:rPr>
          <w:rFonts w:ascii="Times New Roman" w:hAnsi="Times New Roman" w:cs="Times New Roman"/>
          <w:sz w:val="28"/>
          <w:szCs w:val="28"/>
        </w:rPr>
        <w:t xml:space="preserve">На территории Тогучинского района размещены сельскохозяйственные предприятия, предприятия пищевой и перерабатывающей промышленности, предприятия строительной отрасли, предприятия торговли и общественного питания, жилищно-коммунального хозяйства, связи, автотранспортные предприятия.   </w:t>
      </w:r>
    </w:p>
    <w:p w:rsidR="00B16959" w:rsidRDefault="008100A1">
      <w:pPr>
        <w:spacing w:line="240" w:lineRule="auto"/>
        <w:ind w:firstLine="708"/>
        <w:jc w:val="both"/>
      </w:pPr>
      <w:r>
        <w:rPr>
          <w:rFonts w:ascii="Times New Roman" w:hAnsi="Times New Roman" w:cs="Times New Roman"/>
          <w:sz w:val="28"/>
          <w:szCs w:val="28"/>
        </w:rPr>
        <w:t>1. 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605,8</w:t>
      </w:r>
      <w:r>
        <w:rPr>
          <w:rFonts w:ascii="Times New Roman" w:hAnsi="Times New Roman" w:cs="Times New Roman"/>
          <w:b/>
          <w:sz w:val="28"/>
          <w:szCs w:val="28"/>
        </w:rPr>
        <w:t xml:space="preserve"> </w:t>
      </w:r>
      <w:r>
        <w:rPr>
          <w:rFonts w:ascii="Times New Roman" w:hAnsi="Times New Roman" w:cs="Times New Roman"/>
          <w:sz w:val="28"/>
          <w:szCs w:val="28"/>
        </w:rPr>
        <w:t xml:space="preserve">тыс. гектаров, в том числе сельскохозяйственных – </w:t>
      </w:r>
      <w:r>
        <w:rPr>
          <w:rFonts w:ascii="Times New Roman" w:hAnsi="Times New Roman" w:cs="Times New Roman"/>
          <w:spacing w:val="-1"/>
          <w:sz w:val="28"/>
          <w:szCs w:val="28"/>
          <w:highlight w:val="white"/>
        </w:rPr>
        <w:t>352,4 тыс. гектаров (58,2%),</w:t>
      </w:r>
      <w:r>
        <w:rPr>
          <w:rFonts w:ascii="Times New Roman" w:hAnsi="Times New Roman" w:cs="Times New Roman"/>
          <w:b/>
          <w:sz w:val="28"/>
          <w:szCs w:val="28"/>
        </w:rPr>
        <w:t xml:space="preserve"> </w:t>
      </w:r>
      <w:r>
        <w:rPr>
          <w:rFonts w:ascii="Times New Roman" w:hAnsi="Times New Roman" w:cs="Times New Roman"/>
          <w:sz w:val="28"/>
          <w:szCs w:val="28"/>
        </w:rPr>
        <w:t>из них пахотных –                    157,7 тысячи гектаров (45,1%).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B16959" w:rsidRDefault="008100A1">
      <w:pPr>
        <w:spacing w:line="240" w:lineRule="auto"/>
        <w:ind w:firstLine="708"/>
        <w:jc w:val="both"/>
      </w:pPr>
      <w:r>
        <w:rPr>
          <w:rFonts w:ascii="Times New Roman" w:hAnsi="Times New Roman" w:cs="Times New Roman"/>
          <w:sz w:val="28"/>
          <w:szCs w:val="28"/>
        </w:rPr>
        <w:t>2. Наличие площадок, пригодных для развития промышленного производства. Необходимо юридически оформить собственность данных объектов и осуществить их запуск. Создание новых предприятий позволит: обеспечить поступление налогов в бюджеты всех уровней; обеспечить создание новых рабочих мест.</w:t>
      </w:r>
    </w:p>
    <w:p w:rsidR="00B16959" w:rsidRDefault="008100A1">
      <w:pPr>
        <w:spacing w:line="240" w:lineRule="auto"/>
        <w:ind w:firstLine="708"/>
        <w:jc w:val="both"/>
      </w:pPr>
      <w:r>
        <w:rPr>
          <w:rFonts w:ascii="Times New Roman" w:hAnsi="Times New Roman" w:cs="Times New Roman"/>
          <w:sz w:val="28"/>
          <w:szCs w:val="28"/>
        </w:rPr>
        <w:t>3. Наличие недоиспользованных производственных мощностей на промышленных предприятиях: ООО «Тогучинский льнозавод»,                                 ОАО «Тогучинский элеватор», ООО «Тогучинский пивинкомбинат».</w:t>
      </w:r>
    </w:p>
    <w:p w:rsidR="00B16959" w:rsidRDefault="008100A1">
      <w:pPr>
        <w:tabs>
          <w:tab w:val="left" w:pos="1080"/>
          <w:tab w:val="left" w:pos="1134"/>
        </w:tabs>
        <w:spacing w:line="240" w:lineRule="auto"/>
        <w:jc w:val="both"/>
        <w:rPr>
          <w:rFonts w:eastAsia="Times New Roman" w:cs="Times New Roman"/>
          <w:sz w:val="28"/>
          <w:szCs w:val="28"/>
        </w:rPr>
      </w:pPr>
      <w:r>
        <w:rPr>
          <w:rFonts w:ascii="Times New Roman" w:eastAsia="Times New Roman" w:hAnsi="Times New Roman" w:cs="Times New Roman"/>
          <w:sz w:val="28"/>
          <w:szCs w:val="28"/>
        </w:rPr>
        <w:t xml:space="preserve">   </w:t>
      </w:r>
      <w:r w:rsidR="00C928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Тогучинский район привлекателен с точки зрения размещения                инвестиций по сравнению с другими районами Новосибирской области, высока инвестиционная активность крупных организаций и предприятий, а также субъектов малого предпринимательства.</w:t>
      </w:r>
    </w:p>
    <w:p w:rsidR="00B16959" w:rsidRDefault="008100A1">
      <w:pPr>
        <w:spacing w:line="240" w:lineRule="auto"/>
        <w:ind w:firstLine="708"/>
        <w:jc w:val="both"/>
      </w:pPr>
      <w:r>
        <w:rPr>
          <w:rFonts w:ascii="Times New Roman" w:hAnsi="Times New Roman" w:cs="Times New Roman"/>
          <w:sz w:val="28"/>
          <w:szCs w:val="28"/>
        </w:rPr>
        <w:t>5.  Тогучинский р</w:t>
      </w:r>
      <w:r>
        <w:rPr>
          <w:rFonts w:ascii="Times New Roman" w:hAnsi="Times New Roman"/>
          <w:sz w:val="28"/>
          <w:szCs w:val="28"/>
        </w:rPr>
        <w:t>айон располагает минерально-сырьевыми, земельными, лесными и водными ресурсами.</w:t>
      </w:r>
    </w:p>
    <w:p w:rsidR="00B16959" w:rsidRDefault="008100A1">
      <w:pPr>
        <w:spacing w:line="240" w:lineRule="auto"/>
        <w:ind w:firstLine="708"/>
        <w:jc w:val="both"/>
      </w:pPr>
      <w:bookmarkStart w:id="7" w:name="__DdeLink__7594_499528430"/>
      <w:r>
        <w:rPr>
          <w:rFonts w:ascii="Times New Roman" w:hAnsi="Times New Roman" w:cs="Times New Roman"/>
          <w:sz w:val="28"/>
          <w:szCs w:val="28"/>
        </w:rPr>
        <w:t>Тогучинский</w:t>
      </w:r>
      <w:bookmarkEnd w:id="7"/>
      <w:r>
        <w:rPr>
          <w:rFonts w:ascii="Times New Roman" w:hAnsi="Times New Roman" w:cs="Times New Roman"/>
          <w:sz w:val="28"/>
          <w:szCs w:val="28"/>
        </w:rPr>
        <w:t xml:space="preserve"> район является составляющей Новосибирской области по запасам общераспространенных полезных ископаемых, водным ресурсам, растительным и животным миром и особо охраняемым природным территориям. </w:t>
      </w:r>
      <w:r>
        <w:rPr>
          <w:rFonts w:ascii="Times New Roman" w:hAnsi="Times New Roman" w:cs="Times New Roman"/>
          <w:bCs/>
          <w:sz w:val="28"/>
          <w:szCs w:val="28"/>
        </w:rPr>
        <w:t>Район имеет огромный потенциал полезных ископаемых для производства строительных материалов. Разведаны крупные месторождения глины тугоплавкой, известняков строительных, суглинков кирпичных, каменного угля, камня строительного,</w:t>
      </w:r>
      <w:r>
        <w:rPr>
          <w:rFonts w:ascii="Times New Roman" w:hAnsi="Times New Roman" w:cs="Times New Roman"/>
          <w:b/>
          <w:bCs/>
          <w:sz w:val="28"/>
          <w:szCs w:val="28"/>
        </w:rPr>
        <w:t xml:space="preserve"> </w:t>
      </w:r>
      <w:r>
        <w:rPr>
          <w:rFonts w:ascii="Times New Roman" w:hAnsi="Times New Roman" w:cs="Times New Roman"/>
          <w:sz w:val="28"/>
          <w:szCs w:val="28"/>
        </w:rPr>
        <w:t>строительного песка, каменного угля, золота.</w:t>
      </w:r>
    </w:p>
    <w:p w:rsidR="00B16959" w:rsidRDefault="008100A1">
      <w:pPr>
        <w:pStyle w:val="af8"/>
        <w:spacing w:beforeAutospacing="0" w:afterAutospacing="0" w:line="240" w:lineRule="auto"/>
        <w:ind w:firstLine="0"/>
      </w:pPr>
      <w:r>
        <w:tab/>
        <w:t>Для территории Тогучинского района характерен довольно высокий уровень водообеспеченности. Имеющиеся водные ресурсы достаточны для удовлетворения современных и перспективных потребностей в воде.</w:t>
      </w:r>
    </w:p>
    <w:p w:rsidR="00B16959" w:rsidRDefault="008100A1">
      <w:pPr>
        <w:pStyle w:val="af8"/>
        <w:spacing w:beforeAutospacing="0" w:afterAutospacing="0" w:line="240" w:lineRule="auto"/>
        <w:ind w:firstLine="0"/>
      </w:pPr>
      <w:r>
        <w:tab/>
        <w:t xml:space="preserve">Тогучинский район имеет достаточно обширные лесные ресурсы. Активно ведутся лесовосстановительные работы. </w:t>
      </w:r>
    </w:p>
    <w:p w:rsidR="00B16959" w:rsidRDefault="008100A1">
      <w:pPr>
        <w:pStyle w:val="af8"/>
        <w:spacing w:beforeAutospacing="0" w:afterAutospacing="0" w:line="240" w:lineRule="auto"/>
        <w:ind w:firstLine="0"/>
      </w:pPr>
      <w:r>
        <w:tab/>
        <w:t>Помимо древесины леса Тогучинского района богаты ягодами, грибами, лекарственным сырьем и др. Современная экологическая обстановка в Тогучинском районе является относительно благоприятной.</w:t>
      </w:r>
    </w:p>
    <w:p w:rsidR="00B16959" w:rsidRDefault="008100A1">
      <w:pPr>
        <w:spacing w:line="240" w:lineRule="auto"/>
        <w:jc w:val="both"/>
      </w:pPr>
      <w:r>
        <w:rPr>
          <w:rFonts w:ascii="Times New Roman" w:hAnsi="Times New Roman" w:cs="Times New Roman"/>
          <w:sz w:val="28"/>
          <w:szCs w:val="28"/>
        </w:rPr>
        <w:lastRenderedPageBreak/>
        <w:tab/>
        <w:t>6. Район имеет выгодное транспортно-экономическое и географическое положение (расположен в восточной части Новосибирской области в лесостепной зоне). По территории района проходит железнодорожная магистраль Новосибирск — Ленинск-Кузнецк; район имеет прямые связи с крупными промышленными центрами Западной Сибири – г. Новосибирском и Кузбассом;</w:t>
      </w:r>
    </w:p>
    <w:p w:rsidR="00B16959" w:rsidRDefault="008100A1">
      <w:pPr>
        <w:spacing w:line="240" w:lineRule="auto"/>
        <w:jc w:val="both"/>
      </w:pPr>
      <w:r>
        <w:rPr>
          <w:rFonts w:ascii="Times New Roman" w:hAnsi="Times New Roman" w:cs="Times New Roman"/>
          <w:sz w:val="28"/>
          <w:szCs w:val="28"/>
        </w:rPr>
        <w:tab/>
        <w:t>7. Наличие свободных трудовых ресурсов. Численность населения Тогучинского района на 01.01.2018 составляла 56,6 тыс. человек. Общая численность трудовых ресурсов в районе составляла 29,9 тыс. чел., из них занято в экономике района 24 тыс. человек. Таким образом, резервом социально-экономического развития Тогучинский района является наличие свободных трудовых ресурсов с учетом маятниковой миграции и учащихся –</w:t>
      </w:r>
      <w:r>
        <w:rPr>
          <w:rFonts w:ascii="Times New Roman" w:hAnsi="Times New Roman" w:cs="Times New Roman"/>
          <w:b/>
          <w:bCs/>
          <w:sz w:val="28"/>
          <w:szCs w:val="28"/>
        </w:rPr>
        <w:t xml:space="preserve"> </w:t>
      </w:r>
      <w:r>
        <w:rPr>
          <w:rFonts w:ascii="Times New Roman" w:hAnsi="Times New Roman" w:cs="Times New Roman"/>
          <w:sz w:val="28"/>
          <w:szCs w:val="28"/>
        </w:rPr>
        <w:t>3,93 тыс. человек, что составляет 13,2 % от общего числа трудовых ресурсов.</w:t>
      </w:r>
    </w:p>
    <w:p w:rsidR="00B16959" w:rsidRDefault="008100A1">
      <w:pPr>
        <w:spacing w:line="240" w:lineRule="auto"/>
        <w:ind w:firstLine="708"/>
        <w:jc w:val="both"/>
      </w:pPr>
      <w:r>
        <w:rPr>
          <w:rFonts w:ascii="Times New Roman" w:hAnsi="Times New Roman" w:cs="Times New Roman"/>
          <w:sz w:val="28"/>
          <w:szCs w:val="28"/>
        </w:rPr>
        <w:t>8.  Возможность создания замкнутых технологических цепочек:</w:t>
      </w:r>
    </w:p>
    <w:p w:rsidR="00B16959" w:rsidRDefault="008100A1">
      <w:pPr>
        <w:numPr>
          <w:ilvl w:val="0"/>
          <w:numId w:val="2"/>
        </w:numPr>
        <w:spacing w:line="240" w:lineRule="auto"/>
        <w:jc w:val="both"/>
      </w:pPr>
      <w:r>
        <w:rPr>
          <w:rFonts w:ascii="Times New Roman" w:hAnsi="Times New Roman" w:cs="Times New Roman"/>
          <w:sz w:val="28"/>
          <w:szCs w:val="28"/>
        </w:rPr>
        <w:t>производство, переработка и реализация сельскохозяйственной продукции,</w:t>
      </w:r>
    </w:p>
    <w:p w:rsidR="00B16959" w:rsidRDefault="008100A1">
      <w:pPr>
        <w:numPr>
          <w:ilvl w:val="0"/>
          <w:numId w:val="2"/>
        </w:numPr>
        <w:spacing w:line="240" w:lineRule="auto"/>
        <w:jc w:val="both"/>
      </w:pPr>
      <w:r>
        <w:rPr>
          <w:rFonts w:ascii="Times New Roman" w:hAnsi="Times New Roman" w:cs="Times New Roman"/>
          <w:sz w:val="28"/>
          <w:szCs w:val="28"/>
        </w:rPr>
        <w:t>заготовка древесины, производство пиломатериалов, строительных материалов, строительство индивидуального жилья в Тогучинский районе.</w:t>
      </w:r>
    </w:p>
    <w:p w:rsidR="00B16959" w:rsidRDefault="008100A1">
      <w:pPr>
        <w:spacing w:line="240" w:lineRule="auto"/>
        <w:ind w:firstLine="708"/>
        <w:jc w:val="both"/>
      </w:pPr>
      <w:r>
        <w:rPr>
          <w:rFonts w:ascii="Times New Roman" w:hAnsi="Times New Roman" w:cs="Times New Roman"/>
          <w:sz w:val="28"/>
          <w:szCs w:val="28"/>
        </w:rPr>
        <w:t xml:space="preserve">9. Наличие местных ресурсов (интеллектуальных, рекреационных, культурно-исторических и т.д.), обеспечивающих развитие перспективных направлений экономики. </w:t>
      </w:r>
    </w:p>
    <w:p w:rsidR="00B16959" w:rsidRDefault="008100A1">
      <w:pPr>
        <w:spacing w:line="240" w:lineRule="auto"/>
        <w:ind w:firstLine="708"/>
        <w:jc w:val="both"/>
      </w:pPr>
      <w:r>
        <w:rPr>
          <w:rFonts w:ascii="Times New Roman" w:hAnsi="Times New Roman" w:cs="Times New Roman"/>
          <w:sz w:val="28"/>
          <w:szCs w:val="28"/>
        </w:rPr>
        <w:t xml:space="preserve">10.  Возможность кооперации с другими территориями. </w:t>
      </w:r>
    </w:p>
    <w:p w:rsidR="00B16959" w:rsidRDefault="008100A1">
      <w:pPr>
        <w:pStyle w:val="af2"/>
        <w:spacing w:after="0" w:line="240" w:lineRule="auto"/>
        <w:ind w:firstLine="708"/>
        <w:jc w:val="both"/>
      </w:pPr>
      <w:r>
        <w:rPr>
          <w:rFonts w:ascii="Times New Roman" w:hAnsi="Times New Roman" w:cs="Times New Roman"/>
          <w:sz w:val="28"/>
          <w:szCs w:val="28"/>
        </w:rPr>
        <w:t>Основной целью социально-экономического развития Тогучинского района 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w:t>
      </w:r>
    </w:p>
    <w:p w:rsidR="00B16959" w:rsidRDefault="00B16959">
      <w:pPr>
        <w:pStyle w:val="af2"/>
        <w:spacing w:after="0" w:line="240" w:lineRule="auto"/>
        <w:ind w:firstLine="708"/>
        <w:jc w:val="both"/>
        <w:rPr>
          <w:rFonts w:ascii="Times New Roman" w:hAnsi="Times New Roman" w:cs="Times New Roman"/>
          <w:sz w:val="28"/>
        </w:rPr>
      </w:pPr>
    </w:p>
    <w:p w:rsidR="00B16959" w:rsidRDefault="008100A1">
      <w:pPr>
        <w:spacing w:line="240" w:lineRule="auto"/>
        <w:ind w:firstLine="708"/>
        <w:jc w:val="both"/>
      </w:pPr>
      <w:r>
        <w:rPr>
          <w:rFonts w:ascii="Times New Roman" w:hAnsi="Times New Roman" w:cs="Times New Roman"/>
          <w:sz w:val="28"/>
          <w:szCs w:val="28"/>
        </w:rPr>
        <w:t>Основные конкурентные и перспективные возможности Тогучинского      района – это:</w:t>
      </w:r>
    </w:p>
    <w:p w:rsidR="00B16959" w:rsidRDefault="008100A1" w:rsidP="00C92829">
      <w:pPr>
        <w:spacing w:line="240" w:lineRule="auto"/>
        <w:ind w:firstLine="708"/>
        <w:jc w:val="both"/>
      </w:pPr>
      <w:r>
        <w:rPr>
          <w:rFonts w:ascii="Times New Roman" w:hAnsi="Times New Roman" w:cs="Times New Roman"/>
          <w:sz w:val="28"/>
          <w:szCs w:val="28"/>
        </w:rPr>
        <w:t>-  выгодное транспортно-экономическое и географическое положение;</w:t>
      </w:r>
    </w:p>
    <w:p w:rsidR="00B16959" w:rsidRDefault="008100A1" w:rsidP="00C92829">
      <w:pPr>
        <w:spacing w:line="240" w:lineRule="auto"/>
        <w:ind w:firstLine="708"/>
        <w:jc w:val="both"/>
      </w:pPr>
      <w:r>
        <w:rPr>
          <w:rFonts w:ascii="Times New Roman" w:hAnsi="Times New Roman" w:cs="Times New Roman"/>
          <w:sz w:val="28"/>
          <w:szCs w:val="28"/>
        </w:rPr>
        <w:t xml:space="preserve">-  на территории </w:t>
      </w:r>
      <w:r w:rsidR="00B70BC2">
        <w:rPr>
          <w:rFonts w:ascii="Times New Roman" w:hAnsi="Times New Roman"/>
          <w:sz w:val="28"/>
          <w:szCs w:val="28"/>
        </w:rPr>
        <w:t>Тогучинского</w:t>
      </w:r>
      <w:r w:rsidR="00B70BC2">
        <w:rPr>
          <w:rFonts w:ascii="Times New Roman" w:hAnsi="Times New Roman" w:cs="Times New Roman"/>
          <w:sz w:val="28"/>
          <w:szCs w:val="28"/>
        </w:rPr>
        <w:t xml:space="preserve"> </w:t>
      </w:r>
      <w:r>
        <w:rPr>
          <w:rFonts w:ascii="Times New Roman" w:hAnsi="Times New Roman" w:cs="Times New Roman"/>
          <w:sz w:val="28"/>
          <w:szCs w:val="28"/>
        </w:rPr>
        <w:t>района функционирует</w:t>
      </w:r>
      <w:r w:rsidR="004D1B6B">
        <w:rPr>
          <w:rFonts w:ascii="Times New Roman" w:hAnsi="Times New Roman" w:cs="Times New Roman"/>
          <w:sz w:val="28"/>
          <w:szCs w:val="28"/>
        </w:rPr>
        <w:t xml:space="preserve"> АО «С</w:t>
      </w:r>
      <w:r>
        <w:rPr>
          <w:rFonts w:ascii="Times New Roman" w:hAnsi="Times New Roman" w:cs="Times New Roman"/>
          <w:sz w:val="28"/>
          <w:szCs w:val="28"/>
        </w:rPr>
        <w:t>анаторий «Тогучинский»;</w:t>
      </w:r>
    </w:p>
    <w:p w:rsidR="00B16959" w:rsidRDefault="008100A1" w:rsidP="00C92829">
      <w:pPr>
        <w:spacing w:line="240" w:lineRule="auto"/>
        <w:ind w:firstLine="708"/>
        <w:jc w:val="both"/>
      </w:pPr>
      <w:r>
        <w:rPr>
          <w:rFonts w:ascii="Times New Roman" w:hAnsi="Times New Roman" w:cs="Times New Roman"/>
          <w:sz w:val="28"/>
          <w:szCs w:val="28"/>
        </w:rPr>
        <w:t xml:space="preserve">- имеются разведанные полезные ископаемые: запасы кирпичной глины для удовлетворения собственных нужд района (сырье для производства кирпича); </w:t>
      </w:r>
    </w:p>
    <w:p w:rsidR="00B16959" w:rsidRDefault="008100A1" w:rsidP="00C92829">
      <w:pPr>
        <w:spacing w:line="240" w:lineRule="auto"/>
        <w:ind w:firstLine="708"/>
        <w:jc w:val="both"/>
      </w:pPr>
      <w:r>
        <w:rPr>
          <w:rFonts w:ascii="Times New Roman" w:hAnsi="Times New Roman" w:cs="Times New Roman"/>
          <w:sz w:val="28"/>
          <w:szCs w:val="28"/>
        </w:rPr>
        <w:t xml:space="preserve">- 10% площади занято лесостепью, сосновыми борами березовыми колками, основные почвы – черноземные; </w:t>
      </w:r>
    </w:p>
    <w:p w:rsidR="00B16959" w:rsidRDefault="008100A1" w:rsidP="00C92829">
      <w:pPr>
        <w:spacing w:line="240" w:lineRule="auto"/>
        <w:ind w:firstLine="708"/>
        <w:jc w:val="both"/>
      </w:pPr>
      <w:r>
        <w:rPr>
          <w:rFonts w:ascii="Times New Roman" w:hAnsi="Times New Roman" w:cs="Times New Roman"/>
          <w:sz w:val="28"/>
          <w:szCs w:val="28"/>
        </w:rPr>
        <w:t xml:space="preserve">- по территории </w:t>
      </w:r>
      <w:r w:rsidR="00B70BC2">
        <w:rPr>
          <w:rFonts w:ascii="Times New Roman" w:hAnsi="Times New Roman"/>
          <w:sz w:val="28"/>
          <w:szCs w:val="28"/>
        </w:rPr>
        <w:t>Тогучинского</w:t>
      </w:r>
      <w:r w:rsidR="00B70BC2">
        <w:rPr>
          <w:rFonts w:ascii="Times New Roman" w:hAnsi="Times New Roman" w:cs="Times New Roman"/>
          <w:sz w:val="28"/>
          <w:szCs w:val="28"/>
        </w:rPr>
        <w:t xml:space="preserve"> </w:t>
      </w:r>
      <w:r>
        <w:rPr>
          <w:rFonts w:ascii="Times New Roman" w:hAnsi="Times New Roman" w:cs="Times New Roman"/>
          <w:sz w:val="28"/>
          <w:szCs w:val="28"/>
        </w:rPr>
        <w:t xml:space="preserve">района протекает река Иня– правый приток Оби, территория </w:t>
      </w:r>
      <w:r w:rsidR="00B70BC2">
        <w:rPr>
          <w:rFonts w:ascii="Times New Roman" w:hAnsi="Times New Roman"/>
          <w:sz w:val="28"/>
          <w:szCs w:val="28"/>
        </w:rPr>
        <w:t>Тогучинского</w:t>
      </w:r>
      <w:r w:rsidR="00B70BC2">
        <w:rPr>
          <w:rFonts w:ascii="Times New Roman" w:hAnsi="Times New Roman" w:cs="Times New Roman"/>
          <w:sz w:val="28"/>
          <w:szCs w:val="28"/>
        </w:rPr>
        <w:t xml:space="preserve"> </w:t>
      </w:r>
      <w:r>
        <w:rPr>
          <w:rFonts w:ascii="Times New Roman" w:hAnsi="Times New Roman" w:cs="Times New Roman"/>
          <w:sz w:val="28"/>
          <w:szCs w:val="28"/>
        </w:rPr>
        <w:t>района привлекательна для занятий любительской рыбалкой и охотой;</w:t>
      </w:r>
    </w:p>
    <w:p w:rsidR="00B16959" w:rsidRDefault="008100A1" w:rsidP="00C92829">
      <w:pPr>
        <w:spacing w:line="240" w:lineRule="auto"/>
        <w:ind w:firstLine="708"/>
        <w:jc w:val="both"/>
      </w:pPr>
      <w:r>
        <w:rPr>
          <w:rFonts w:ascii="Times New Roman" w:hAnsi="Times New Roman" w:cs="Times New Roman"/>
          <w:sz w:val="28"/>
          <w:szCs w:val="28"/>
        </w:rPr>
        <w:t>- наличие природных, в том числе земельных, ресурсов для промышленного и сельскохозяйственного освоения;</w:t>
      </w:r>
    </w:p>
    <w:p w:rsidR="00B16959" w:rsidRDefault="008100A1" w:rsidP="00C92829">
      <w:pPr>
        <w:spacing w:line="240" w:lineRule="auto"/>
        <w:ind w:firstLine="708"/>
        <w:jc w:val="both"/>
      </w:pPr>
      <w:r>
        <w:rPr>
          <w:rFonts w:ascii="Times New Roman" w:hAnsi="Times New Roman" w:cs="Times New Roman"/>
          <w:sz w:val="28"/>
          <w:szCs w:val="28"/>
        </w:rPr>
        <w:t>- наличие крупных сельскохозяйственных предприятий по производству зерна, молока, мяса;</w:t>
      </w:r>
    </w:p>
    <w:p w:rsidR="00B16959" w:rsidRDefault="008100A1" w:rsidP="00C92829">
      <w:pPr>
        <w:spacing w:line="240" w:lineRule="auto"/>
        <w:ind w:firstLine="708"/>
        <w:jc w:val="both"/>
      </w:pPr>
      <w:r>
        <w:rPr>
          <w:rFonts w:ascii="Times New Roman" w:hAnsi="Times New Roman" w:cs="Times New Roman"/>
          <w:sz w:val="28"/>
          <w:szCs w:val="28"/>
        </w:rPr>
        <w:t>- наличие недоиспользованных производственных мощностей на промышленных предприятиях</w:t>
      </w:r>
      <w:r>
        <w:rPr>
          <w:rFonts w:ascii="Times New Roman" w:hAnsi="Times New Roman" w:cs="Times New Roman"/>
          <w:i/>
          <w:sz w:val="28"/>
          <w:szCs w:val="28"/>
        </w:rPr>
        <w:t>.</w:t>
      </w:r>
    </w:p>
    <w:p w:rsidR="00B16959" w:rsidRDefault="00B16959">
      <w:pPr>
        <w:spacing w:line="240" w:lineRule="auto"/>
        <w:jc w:val="both"/>
        <w:rPr>
          <w:rFonts w:ascii="Times New Roman" w:hAnsi="Times New Roman" w:cs="Times New Roman"/>
          <w:i/>
          <w:sz w:val="28"/>
          <w:szCs w:val="28"/>
        </w:rPr>
      </w:pPr>
    </w:p>
    <w:p w:rsidR="006554A4" w:rsidRDefault="006554A4">
      <w:pPr>
        <w:spacing w:line="240" w:lineRule="auto"/>
        <w:ind w:firstLine="708"/>
        <w:jc w:val="both"/>
        <w:rPr>
          <w:rFonts w:ascii="Times New Roman" w:hAnsi="Times New Roman" w:cs="Times New Roman"/>
          <w:b/>
          <w:sz w:val="28"/>
          <w:szCs w:val="28"/>
        </w:rPr>
      </w:pPr>
    </w:p>
    <w:p w:rsidR="00B16959" w:rsidRPr="00216B59" w:rsidRDefault="008100A1">
      <w:pPr>
        <w:widowControl w:val="0"/>
        <w:spacing w:line="240" w:lineRule="auto"/>
        <w:ind w:left="57"/>
        <w:jc w:val="center"/>
        <w:rPr>
          <w:rFonts w:ascii="Times New Roman" w:hAnsi="Times New Roman" w:cs="Times New Roman"/>
          <w:b/>
          <w:bCs/>
          <w:sz w:val="28"/>
          <w:szCs w:val="28"/>
        </w:rPr>
      </w:pPr>
      <w:r w:rsidRPr="00216B59">
        <w:rPr>
          <w:rFonts w:ascii="Times New Roman" w:hAnsi="Times New Roman" w:cs="Times New Roman"/>
          <w:b/>
          <w:bCs/>
          <w:sz w:val="28"/>
          <w:szCs w:val="28"/>
        </w:rPr>
        <w:lastRenderedPageBreak/>
        <w:t>4. Направления социально-экономического развития Тогучинского района и целевые показатели вариантов прогноза социально-экономического развития Тогучинского района на долгосрочный период, включая количественные показатели и качественные характеристики</w:t>
      </w:r>
    </w:p>
    <w:p w:rsidR="00B16959" w:rsidRPr="00216B59" w:rsidRDefault="008100A1">
      <w:pPr>
        <w:widowControl w:val="0"/>
        <w:spacing w:line="240" w:lineRule="auto"/>
        <w:ind w:left="57"/>
        <w:jc w:val="center"/>
        <w:rPr>
          <w:rFonts w:ascii="Times New Roman" w:hAnsi="Times New Roman" w:cs="Times New Roman"/>
          <w:b/>
          <w:bCs/>
          <w:sz w:val="28"/>
          <w:szCs w:val="28"/>
        </w:rPr>
      </w:pPr>
      <w:r w:rsidRPr="00216B59">
        <w:rPr>
          <w:rFonts w:ascii="Times New Roman" w:hAnsi="Times New Roman" w:cs="Times New Roman"/>
          <w:b/>
          <w:bCs/>
          <w:sz w:val="28"/>
          <w:szCs w:val="28"/>
        </w:rPr>
        <w:t>социально-экономического развития</w:t>
      </w:r>
    </w:p>
    <w:p w:rsidR="00B16959" w:rsidRDefault="00B16959">
      <w:pPr>
        <w:widowControl w:val="0"/>
        <w:spacing w:line="240" w:lineRule="auto"/>
        <w:jc w:val="both"/>
        <w:rPr>
          <w:rFonts w:ascii="Times New Roman" w:hAnsi="Times New Roman" w:cs="Times New Roman"/>
          <w:b/>
          <w:sz w:val="28"/>
          <w:szCs w:val="28"/>
        </w:rPr>
      </w:pPr>
    </w:p>
    <w:p w:rsidR="00B16959" w:rsidRDefault="008100A1">
      <w:pPr>
        <w:pStyle w:val="af2"/>
        <w:spacing w:after="0"/>
        <w:jc w:val="both"/>
      </w:pPr>
      <w:r>
        <w:rPr>
          <w:rFonts w:ascii="Times New Roman" w:hAnsi="Times New Roman"/>
          <w:sz w:val="28"/>
        </w:rPr>
        <w:tab/>
        <w:t>Основные варианты социально-экономического развития Тогучинского района на долгосрочный период определяются степенью реализации следующих ключевых факторов:</w:t>
      </w:r>
    </w:p>
    <w:p w:rsidR="00B16959" w:rsidRDefault="008100A1">
      <w:pPr>
        <w:pStyle w:val="af2"/>
        <w:spacing w:after="0"/>
        <w:jc w:val="both"/>
        <w:rPr>
          <w:rFonts w:ascii="Times New Roman" w:hAnsi="Times New Roman"/>
          <w:sz w:val="28"/>
        </w:rPr>
      </w:pPr>
      <w:r>
        <w:rPr>
          <w:rFonts w:ascii="Times New Roman" w:hAnsi="Times New Roman"/>
          <w:sz w:val="28"/>
        </w:rPr>
        <w:tab/>
      </w:r>
      <w:r w:rsidR="00C92829">
        <w:rPr>
          <w:rFonts w:ascii="Times New Roman" w:hAnsi="Times New Roman"/>
          <w:sz w:val="28"/>
        </w:rPr>
        <w:t xml:space="preserve">- </w:t>
      </w:r>
      <w:r>
        <w:rPr>
          <w:rFonts w:ascii="Times New Roman" w:hAnsi="Times New Roman"/>
          <w:sz w:val="28"/>
        </w:rPr>
        <w:t>развитие и реализация инновационного, инфраструктурного потенциала Тогучинского района;</w:t>
      </w:r>
    </w:p>
    <w:p w:rsidR="00B16959" w:rsidRDefault="008100A1">
      <w:pPr>
        <w:pStyle w:val="af2"/>
        <w:spacing w:after="0"/>
        <w:jc w:val="both"/>
        <w:rPr>
          <w:rFonts w:ascii="Times New Roman" w:hAnsi="Times New Roman"/>
          <w:sz w:val="28"/>
        </w:rPr>
      </w:pPr>
      <w:r>
        <w:rPr>
          <w:rFonts w:ascii="Times New Roman" w:hAnsi="Times New Roman"/>
          <w:sz w:val="28"/>
        </w:rPr>
        <w:tab/>
      </w:r>
      <w:r w:rsidR="00C92829">
        <w:rPr>
          <w:rFonts w:ascii="Times New Roman" w:hAnsi="Times New Roman"/>
          <w:sz w:val="28"/>
        </w:rPr>
        <w:t xml:space="preserve">- </w:t>
      </w:r>
      <w:r>
        <w:rPr>
          <w:rFonts w:ascii="Times New Roman" w:hAnsi="Times New Roman"/>
          <w:sz w:val="28"/>
        </w:rPr>
        <w:t>создание условий для привлечения инвестиций в экономику Тогучинского района;</w:t>
      </w:r>
    </w:p>
    <w:p w:rsidR="00B16959" w:rsidRDefault="008100A1">
      <w:pPr>
        <w:pStyle w:val="af2"/>
        <w:spacing w:after="0"/>
        <w:jc w:val="both"/>
        <w:rPr>
          <w:rFonts w:ascii="Times New Roman" w:hAnsi="Times New Roman"/>
          <w:sz w:val="28"/>
        </w:rPr>
      </w:pPr>
      <w:r>
        <w:rPr>
          <w:rFonts w:ascii="Times New Roman" w:hAnsi="Times New Roman"/>
          <w:sz w:val="28"/>
        </w:rPr>
        <w:tab/>
      </w:r>
      <w:r w:rsidR="00C92829">
        <w:rPr>
          <w:rFonts w:ascii="Times New Roman" w:hAnsi="Times New Roman"/>
          <w:sz w:val="28"/>
        </w:rPr>
        <w:t xml:space="preserve">- </w:t>
      </w:r>
      <w:r>
        <w:rPr>
          <w:rFonts w:ascii="Times New Roman" w:hAnsi="Times New Roman"/>
          <w:sz w:val="28"/>
        </w:rPr>
        <w:t>повышение комфортности среды проживания Тогучинского района.</w:t>
      </w:r>
    </w:p>
    <w:p w:rsidR="00B16959" w:rsidRDefault="008100A1">
      <w:pPr>
        <w:pStyle w:val="Default"/>
        <w:ind w:firstLine="708"/>
        <w:jc w:val="both"/>
      </w:pPr>
      <w:r>
        <w:rPr>
          <w:sz w:val="28"/>
          <w:szCs w:val="28"/>
        </w:rPr>
        <w:t xml:space="preserve">Разработка основных параметров прогноза </w:t>
      </w:r>
      <w:r>
        <w:rPr>
          <w:sz w:val="28"/>
        </w:rPr>
        <w:t xml:space="preserve">социально-экономического развития Тогучинского района </w:t>
      </w:r>
      <w:r>
        <w:rPr>
          <w:sz w:val="28"/>
          <w:szCs w:val="28"/>
        </w:rPr>
        <w:t xml:space="preserve">проведена по двум вариантам: </w:t>
      </w:r>
    </w:p>
    <w:p w:rsidR="00B16959" w:rsidRDefault="008100A1">
      <w:pPr>
        <w:pStyle w:val="af2"/>
        <w:spacing w:after="0"/>
        <w:jc w:val="both"/>
        <w:rPr>
          <w:rFonts w:ascii="Times New Roman" w:hAnsi="Times New Roman"/>
        </w:rPr>
      </w:pPr>
      <w:r>
        <w:rPr>
          <w:rFonts w:ascii="Times New Roman" w:hAnsi="Times New Roman"/>
          <w:sz w:val="28"/>
        </w:rPr>
        <w:tab/>
        <w:t>Консервативный сценарий (</w:t>
      </w:r>
      <w:r>
        <w:rPr>
          <w:rFonts w:ascii="Times New Roman" w:hAnsi="Times New Roman"/>
          <w:sz w:val="28"/>
          <w:lang w:val="en-US"/>
        </w:rPr>
        <w:t>I</w:t>
      </w:r>
      <w:r>
        <w:rPr>
          <w:rFonts w:ascii="Times New Roman" w:hAnsi="Times New Roman"/>
        </w:rPr>
        <w:t xml:space="preserve"> </w:t>
      </w:r>
      <w:r>
        <w:rPr>
          <w:rFonts w:ascii="Times New Roman" w:hAnsi="Times New Roman"/>
          <w:sz w:val="28"/>
        </w:rPr>
        <w:t>вариант)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при относительно слабом росте потребительского спроса.</w:t>
      </w:r>
    </w:p>
    <w:p w:rsidR="00B16959" w:rsidRDefault="008100A1">
      <w:pPr>
        <w:pStyle w:val="af2"/>
        <w:spacing w:after="0"/>
        <w:jc w:val="both"/>
        <w:rPr>
          <w:rFonts w:ascii="Times New Roman" w:hAnsi="Times New Roman"/>
        </w:rPr>
      </w:pPr>
      <w:r>
        <w:rPr>
          <w:rFonts w:ascii="Times New Roman" w:hAnsi="Times New Roman"/>
          <w:sz w:val="28"/>
        </w:rPr>
        <w:tab/>
        <w:t>Целевой сценарий (I</w:t>
      </w:r>
      <w:r>
        <w:rPr>
          <w:rFonts w:ascii="Times New Roman" w:hAnsi="Times New Roman"/>
          <w:sz w:val="28"/>
          <w:lang w:val="en-US"/>
        </w:rPr>
        <w:t>I</w:t>
      </w:r>
      <w:r>
        <w:rPr>
          <w:rFonts w:ascii="Times New Roman" w:hAnsi="Times New Roman"/>
        </w:rPr>
        <w:t xml:space="preserve"> </w:t>
      </w:r>
      <w:r>
        <w:rPr>
          <w:rFonts w:ascii="Times New Roman" w:hAnsi="Times New Roman"/>
          <w:sz w:val="28"/>
        </w:rPr>
        <w:t xml:space="preserve">вариант) </w:t>
      </w:r>
      <w:r>
        <w:rPr>
          <w:rFonts w:ascii="Times New Roman" w:hAnsi="Times New Roman"/>
          <w:sz w:val="28"/>
          <w:szCs w:val="28"/>
        </w:rPr>
        <w:t xml:space="preserve">предполагает улучшение инвестиционного климата, реализацию мер по стимулированию экономического роста и модернизации, повышению эффективности расходов бюджета </w:t>
      </w:r>
      <w:r>
        <w:rPr>
          <w:rFonts w:ascii="Times New Roman" w:hAnsi="Times New Roman"/>
          <w:sz w:val="28"/>
        </w:rPr>
        <w:t>Тогучинского района, расширения банковского кредитования.</w:t>
      </w:r>
      <w:r>
        <w:rPr>
          <w:rFonts w:ascii="Times New Roman" w:hAnsi="Times New Roman"/>
          <w:sz w:val="28"/>
          <w:szCs w:val="28"/>
        </w:rPr>
        <w:t xml:space="preserve">   </w:t>
      </w:r>
    </w:p>
    <w:p w:rsidR="00B16959" w:rsidRDefault="008100A1">
      <w:pPr>
        <w:pStyle w:val="af2"/>
        <w:spacing w:after="0"/>
        <w:jc w:val="both"/>
        <w:rPr>
          <w:rFonts w:ascii="Times New Roman" w:hAnsi="Times New Roman"/>
          <w:sz w:val="28"/>
        </w:rPr>
      </w:pPr>
      <w:r>
        <w:rPr>
          <w:rFonts w:ascii="Times New Roman" w:hAnsi="Times New Roman"/>
          <w:sz w:val="28"/>
        </w:rPr>
        <w:tab/>
        <w:t>В реализации прогноза на долгосрочный период выделяется три основных этапа:</w:t>
      </w:r>
    </w:p>
    <w:p w:rsidR="00B16959" w:rsidRDefault="008100A1">
      <w:pPr>
        <w:pStyle w:val="af2"/>
        <w:spacing w:after="0"/>
        <w:rPr>
          <w:rFonts w:ascii="Times New Roman" w:hAnsi="Times New Roman"/>
          <w:sz w:val="28"/>
        </w:rPr>
      </w:pPr>
      <w:r>
        <w:rPr>
          <w:rFonts w:ascii="Times New Roman" w:hAnsi="Times New Roman"/>
          <w:sz w:val="28"/>
        </w:rPr>
        <w:tab/>
        <w:t xml:space="preserve">2019-2021 годы - </w:t>
      </w:r>
      <w:r w:rsidRPr="00266671">
        <w:rPr>
          <w:rFonts w:ascii="Times New Roman" w:hAnsi="Times New Roman"/>
          <w:sz w:val="28"/>
        </w:rPr>
        <w:t>этап стагнации;</w:t>
      </w:r>
    </w:p>
    <w:p w:rsidR="00B16959" w:rsidRDefault="008100A1">
      <w:pPr>
        <w:pStyle w:val="af2"/>
        <w:spacing w:after="0"/>
        <w:rPr>
          <w:rFonts w:ascii="Times New Roman" w:hAnsi="Times New Roman"/>
          <w:sz w:val="28"/>
        </w:rPr>
      </w:pPr>
      <w:r>
        <w:rPr>
          <w:rFonts w:ascii="Times New Roman" w:hAnsi="Times New Roman"/>
          <w:sz w:val="28"/>
        </w:rPr>
        <w:tab/>
        <w:t>2022-2025 годы - этап оживления;</w:t>
      </w:r>
    </w:p>
    <w:p w:rsidR="00B16959" w:rsidRDefault="008100A1">
      <w:pPr>
        <w:pStyle w:val="af2"/>
        <w:shd w:val="clear" w:color="auto" w:fill="FFFFFF"/>
        <w:spacing w:after="0" w:line="240" w:lineRule="auto"/>
        <w:jc w:val="both"/>
        <w:rPr>
          <w:rFonts w:ascii="Times New Roman" w:hAnsi="Times New Roman"/>
          <w:sz w:val="28"/>
          <w:szCs w:val="28"/>
        </w:rPr>
      </w:pPr>
      <w:r>
        <w:rPr>
          <w:rFonts w:ascii="Times New Roman" w:hAnsi="Times New Roman" w:cs="Times New Roman"/>
          <w:sz w:val="28"/>
          <w:szCs w:val="28"/>
        </w:rPr>
        <w:tab/>
        <w:t>2026-2030 годы - этап роста и развития.</w:t>
      </w:r>
    </w:p>
    <w:p w:rsidR="00216B59" w:rsidRDefault="00216B59">
      <w:pPr>
        <w:ind w:firstLine="652"/>
        <w:jc w:val="both"/>
        <w:rPr>
          <w:rFonts w:ascii="Times New Roman" w:hAnsi="Times New Roman"/>
          <w:b/>
          <w:bCs/>
          <w:sz w:val="28"/>
          <w:szCs w:val="28"/>
        </w:rPr>
      </w:pPr>
    </w:p>
    <w:p w:rsidR="00B70BC2" w:rsidRDefault="008100A1" w:rsidP="00B70BC2">
      <w:pPr>
        <w:ind w:firstLine="652"/>
        <w:jc w:val="both"/>
        <w:rPr>
          <w:rFonts w:ascii="Times New Roman" w:hAnsi="Times New Roman"/>
          <w:sz w:val="28"/>
          <w:szCs w:val="28"/>
        </w:rPr>
      </w:pPr>
      <w:r>
        <w:rPr>
          <w:rFonts w:ascii="Times New Roman" w:hAnsi="Times New Roman"/>
          <w:b/>
          <w:bCs/>
          <w:sz w:val="28"/>
          <w:szCs w:val="28"/>
        </w:rPr>
        <w:t>I этап: 2019 – 2021 годы «Условия для роста и инвестиций».</w:t>
      </w:r>
      <w:r>
        <w:rPr>
          <w:rFonts w:ascii="Times New Roman" w:hAnsi="Times New Roman"/>
          <w:sz w:val="28"/>
          <w:szCs w:val="28"/>
        </w:rPr>
        <w:t xml:space="preserve">                          </w:t>
      </w:r>
      <w:r w:rsidR="00B70BC2">
        <w:rPr>
          <w:rFonts w:ascii="Times New Roman" w:hAnsi="Times New Roman"/>
          <w:sz w:val="28"/>
          <w:szCs w:val="28"/>
        </w:rPr>
        <w:t xml:space="preserve">  </w:t>
      </w:r>
    </w:p>
    <w:p w:rsidR="00B16959" w:rsidRDefault="008100A1" w:rsidP="00B70BC2">
      <w:pPr>
        <w:ind w:firstLine="652"/>
        <w:jc w:val="both"/>
        <w:rPr>
          <w:rFonts w:ascii="Times New Roman" w:hAnsi="Times New Roman"/>
        </w:rPr>
      </w:pPr>
      <w:r>
        <w:rPr>
          <w:rFonts w:ascii="Times New Roman" w:hAnsi="Times New Roman"/>
          <w:sz w:val="28"/>
          <w:szCs w:val="28"/>
        </w:rPr>
        <w:t>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 сглаживании негативных тенденций и усилении позитивных к концу периода. На данном этапе происходит формирование основы будущего развития Тогучинского района посредством создания эффективной рыночной инфраструктуры, бизнес - среды развития и благоприятных условий жизнедеятельности населения, внедрение технологических инноваций в традиционных секторах промышленности.</w:t>
      </w:r>
    </w:p>
    <w:p w:rsidR="00B16959" w:rsidRDefault="008100A1">
      <w:pPr>
        <w:ind w:firstLine="652"/>
        <w:jc w:val="both"/>
        <w:rPr>
          <w:rFonts w:ascii="Times New Roman" w:hAnsi="Times New Roman"/>
        </w:rPr>
      </w:pPr>
      <w:r>
        <w:rPr>
          <w:rFonts w:ascii="Times New Roman" w:hAnsi="Times New Roman"/>
          <w:sz w:val="28"/>
          <w:szCs w:val="28"/>
        </w:rPr>
        <w:t xml:space="preserve">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w:t>
      </w:r>
      <w:r>
        <w:rPr>
          <w:rFonts w:ascii="Times New Roman" w:hAnsi="Times New Roman"/>
          <w:sz w:val="28"/>
          <w:szCs w:val="28"/>
        </w:rPr>
        <w:lastRenderedPageBreak/>
        <w:t>роль в экономическом развитии Тогучинского района будет играть малое предпринимательство.</w:t>
      </w:r>
    </w:p>
    <w:p w:rsidR="00B16959" w:rsidRDefault="008100A1">
      <w:pPr>
        <w:ind w:firstLine="652"/>
        <w:jc w:val="both"/>
        <w:rPr>
          <w:rFonts w:ascii="Times New Roman" w:hAnsi="Times New Roman"/>
        </w:rPr>
      </w:pPr>
      <w:r>
        <w:rPr>
          <w:rFonts w:ascii="Times New Roman" w:hAnsi="Times New Roman"/>
          <w:sz w:val="28"/>
          <w:szCs w:val="28"/>
        </w:rPr>
        <w:t>Внедрение в практику органов местного самоуправления принципа «одного окна», разработка «прозрачных» и понятных бизнесу унифицированных правил ведения бизнеса позволит повысить инвестиционную привлекательность Тогучинского района. Реализация социальных программ позволит решить отдельные социальные проблемы работающих.</w:t>
      </w:r>
    </w:p>
    <w:p w:rsidR="00B16959" w:rsidRDefault="008100A1">
      <w:pPr>
        <w:ind w:firstLine="652"/>
        <w:jc w:val="both"/>
        <w:rPr>
          <w:rFonts w:ascii="Times New Roman" w:hAnsi="Times New Roman"/>
          <w:sz w:val="28"/>
          <w:szCs w:val="28"/>
        </w:rPr>
      </w:pPr>
      <w:r>
        <w:rPr>
          <w:rFonts w:ascii="Times New Roman" w:hAnsi="Times New Roman"/>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rsidR="007509DA" w:rsidRDefault="007509DA">
      <w:pPr>
        <w:ind w:firstLine="652"/>
        <w:jc w:val="both"/>
        <w:rPr>
          <w:rFonts w:ascii="Times New Roman" w:hAnsi="Times New Roman"/>
        </w:rPr>
      </w:pPr>
    </w:p>
    <w:p w:rsidR="00B16959" w:rsidRDefault="008100A1">
      <w:pPr>
        <w:ind w:firstLine="652"/>
        <w:jc w:val="both"/>
        <w:rPr>
          <w:rFonts w:ascii="Times New Roman" w:hAnsi="Times New Roman"/>
        </w:rPr>
      </w:pPr>
      <w:r>
        <w:rPr>
          <w:rFonts w:ascii="Times New Roman" w:hAnsi="Times New Roman"/>
          <w:b/>
          <w:bCs/>
          <w:sz w:val="28"/>
          <w:szCs w:val="28"/>
        </w:rPr>
        <w:t xml:space="preserve">II этап: 2022 – 2025 годы «Ускоренный рост».  </w:t>
      </w:r>
      <w:r>
        <w:rPr>
          <w:rFonts w:ascii="Times New Roman" w:hAnsi="Times New Roman"/>
          <w:bCs/>
          <w:sz w:val="28"/>
          <w:szCs w:val="28"/>
        </w:rPr>
        <w:t>Э</w:t>
      </w:r>
      <w:r>
        <w:rPr>
          <w:rFonts w:ascii="Times New Roman" w:hAnsi="Times New Roman"/>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(качественный перелом ситуации), существенное улучшение качества жизни населения. К концу этапа по основным направлениям деятельности и развития Тогучинского района обеспечены устойчивые позитивные изменения </w:t>
      </w:r>
      <w:r w:rsidRPr="00B70BC2">
        <w:rPr>
          <w:rFonts w:ascii="Times New Roman" w:hAnsi="Times New Roman"/>
          <w:sz w:val="28"/>
          <w:szCs w:val="28"/>
        </w:rPr>
        <w:t>(</w:t>
      </w:r>
      <w:r w:rsidRPr="00B70BC2">
        <w:rPr>
          <w:rFonts w:ascii="Times New Roman" w:hAnsi="Times New Roman"/>
          <w:iCs/>
          <w:sz w:val="28"/>
          <w:szCs w:val="28"/>
        </w:rPr>
        <w:t>увеличение рождаемости населения</w:t>
      </w:r>
      <w:r w:rsidRPr="00B70BC2">
        <w:rPr>
          <w:rFonts w:ascii="Times New Roman" w:hAnsi="Times New Roman"/>
          <w:sz w:val="28"/>
          <w:szCs w:val="28"/>
        </w:rPr>
        <w:t>,</w:t>
      </w:r>
      <w:r>
        <w:rPr>
          <w:rFonts w:ascii="Times New Roman" w:hAnsi="Times New Roman"/>
          <w:sz w:val="28"/>
          <w:szCs w:val="28"/>
        </w:rPr>
        <w:t xml:space="preserve">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Уровень благосостояния и качество жизни населения определяются выше, чем в среднем по региону.</w:t>
      </w:r>
    </w:p>
    <w:p w:rsidR="00B16959" w:rsidRDefault="00B16959">
      <w:pPr>
        <w:ind w:firstLine="652"/>
        <w:jc w:val="both"/>
        <w:rPr>
          <w:rFonts w:ascii="Times New Roman" w:hAnsi="Times New Roman"/>
          <w:b/>
          <w:bCs/>
          <w:sz w:val="28"/>
          <w:szCs w:val="28"/>
        </w:rPr>
      </w:pPr>
    </w:p>
    <w:p w:rsidR="00B16959" w:rsidRDefault="008100A1">
      <w:pPr>
        <w:ind w:firstLine="652"/>
        <w:jc w:val="both"/>
        <w:rPr>
          <w:rFonts w:ascii="Times New Roman" w:hAnsi="Times New Roman"/>
        </w:rPr>
      </w:pPr>
      <w:r>
        <w:rPr>
          <w:rFonts w:ascii="Times New Roman" w:hAnsi="Times New Roman"/>
          <w:b/>
          <w:bCs/>
          <w:sz w:val="28"/>
          <w:szCs w:val="28"/>
        </w:rPr>
        <w:t xml:space="preserve">III этап: 2026 – 2030 годы «Устойчивое социально-экономическое развитие» </w:t>
      </w:r>
      <w:r>
        <w:rPr>
          <w:rFonts w:ascii="Times New Roman" w:hAnsi="Times New Roman"/>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Тогучинского района в экономику, развитии жилищного строительства. </w:t>
      </w:r>
    </w:p>
    <w:p w:rsidR="00B16959" w:rsidRDefault="008100A1">
      <w:pPr>
        <w:shd w:val="clear" w:color="auto" w:fill="FFFFFF"/>
        <w:spacing w:line="240" w:lineRule="auto"/>
        <w:ind w:firstLine="652"/>
        <w:jc w:val="both"/>
        <w:rPr>
          <w:rFonts w:ascii="Times New Roman" w:hAnsi="Times New Roman"/>
        </w:rPr>
      </w:pPr>
      <w:r>
        <w:rPr>
          <w:rFonts w:ascii="Times New Roman" w:hAnsi="Times New Roman" w:cs="Times New Roman"/>
          <w:sz w:val="28"/>
          <w:szCs w:val="28"/>
        </w:rPr>
        <w:t>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что отразится на развитии туризма и рекреационных зон. Высокий удельный вес в</w:t>
      </w:r>
      <w:r>
        <w:rPr>
          <w:rFonts w:ascii="Times New Roman" w:hAnsi="Times New Roman" w:cs="Times New Roman"/>
          <w:spacing w:val="-5"/>
          <w:sz w:val="28"/>
          <w:szCs w:val="28"/>
        </w:rPr>
        <w:t xml:space="preserve"> структуре экономики Тогучинского района займут </w:t>
      </w:r>
      <w:r>
        <w:rPr>
          <w:rFonts w:ascii="Times New Roman" w:hAnsi="Times New Roman" w:cs="Times New Roman"/>
          <w:sz w:val="28"/>
          <w:szCs w:val="28"/>
        </w:rPr>
        <w:t>предприятия малого бизнеса. Уровень благосостояния и качество жизни населения определяются, как высокие.</w:t>
      </w:r>
    </w:p>
    <w:p w:rsidR="00B16959" w:rsidRDefault="008100A1">
      <w:pPr>
        <w:shd w:val="clear" w:color="auto" w:fill="FFFFFF"/>
        <w:spacing w:line="240" w:lineRule="auto"/>
        <w:ind w:firstLine="709"/>
        <w:jc w:val="both"/>
      </w:pPr>
      <w:r>
        <w:rPr>
          <w:rFonts w:ascii="Times New Roman" w:hAnsi="Times New Roman" w:cs="Times New Roman"/>
          <w:sz w:val="28"/>
          <w:szCs w:val="28"/>
        </w:rPr>
        <w:t xml:space="preserve">Показатели прогноза социально-экономического развития </w:t>
      </w:r>
      <w:r>
        <w:rPr>
          <w:rFonts w:ascii="Times New Roman" w:hAnsi="Times New Roman" w:cs="Times New Roman"/>
          <w:sz w:val="28"/>
        </w:rPr>
        <w:t>Тогучинского района</w:t>
      </w:r>
      <w:r>
        <w:rPr>
          <w:rFonts w:ascii="Times New Roman" w:hAnsi="Times New Roman" w:cs="Times New Roman"/>
          <w:sz w:val="28"/>
          <w:szCs w:val="28"/>
        </w:rPr>
        <w:t xml:space="preserve"> разработаны на основании данных отдела государственной статистики, </w:t>
      </w:r>
      <w:r>
        <w:rPr>
          <w:rFonts w:ascii="Times New Roman" w:hAnsi="Times New Roman" w:cs="Times New Roman"/>
          <w:bCs/>
          <w:sz w:val="28"/>
          <w:szCs w:val="28"/>
        </w:rPr>
        <w:t xml:space="preserve">итогов социально-экономического развития </w:t>
      </w:r>
      <w:r>
        <w:rPr>
          <w:rFonts w:ascii="Times New Roman" w:hAnsi="Times New Roman" w:cs="Times New Roman"/>
          <w:sz w:val="28"/>
          <w:szCs w:val="28"/>
        </w:rPr>
        <w:t>Тогучинского района</w:t>
      </w:r>
      <w:r>
        <w:rPr>
          <w:rFonts w:ascii="Times New Roman" w:hAnsi="Times New Roman" w:cs="Times New Roman"/>
          <w:bCs/>
          <w:sz w:val="28"/>
          <w:szCs w:val="28"/>
        </w:rPr>
        <w:t xml:space="preserve"> за первое </w:t>
      </w:r>
      <w:r>
        <w:rPr>
          <w:rFonts w:ascii="Times New Roman" w:hAnsi="Times New Roman" w:cs="Times New Roman"/>
          <w:bCs/>
          <w:sz w:val="28"/>
          <w:szCs w:val="28"/>
        </w:rPr>
        <w:lastRenderedPageBreak/>
        <w:t xml:space="preserve">полугодие 2018 года, с использованием показателей экономического развития крупных и средних предприятий и организаций, </w:t>
      </w:r>
      <w:r>
        <w:rPr>
          <w:rFonts w:ascii="Times New Roman" w:hAnsi="Times New Roman" w:cs="Times New Roman"/>
          <w:sz w:val="28"/>
          <w:szCs w:val="28"/>
        </w:rPr>
        <w:t>осуществляющих деятельность</w:t>
      </w:r>
      <w:r>
        <w:rPr>
          <w:rFonts w:ascii="Times New Roman" w:hAnsi="Times New Roman" w:cs="Times New Roman"/>
          <w:bCs/>
          <w:sz w:val="28"/>
          <w:szCs w:val="28"/>
        </w:rPr>
        <w:t xml:space="preserve"> на территории</w:t>
      </w:r>
      <w:r>
        <w:rPr>
          <w:rFonts w:ascii="Times New Roman" w:hAnsi="Times New Roman" w:cs="Times New Roman"/>
          <w:sz w:val="28"/>
        </w:rPr>
        <w:t xml:space="preserve"> Тогучинского района</w:t>
      </w:r>
      <w:r>
        <w:rPr>
          <w:rFonts w:ascii="Times New Roman" w:hAnsi="Times New Roman" w:cs="Times New Roman"/>
          <w:bCs/>
          <w:sz w:val="28"/>
          <w:szCs w:val="28"/>
        </w:rPr>
        <w:t xml:space="preserve">, учитывая темпы роста (спада) и дефляторы по отраслям экономики по годам и индексы потребительских цен, </w:t>
      </w:r>
      <w:r>
        <w:rPr>
          <w:rFonts w:ascii="Times New Roman" w:hAnsi="Times New Roman" w:cs="Times New Roman"/>
          <w:sz w:val="28"/>
          <w:szCs w:val="28"/>
        </w:rPr>
        <w:t>с учетом сложившейся экономической ситуации, приоритетных задач, направленных на социально-экономическое развитие Тогучинского района.</w:t>
      </w:r>
    </w:p>
    <w:p w:rsidR="00B16959" w:rsidRPr="00CB41A3" w:rsidRDefault="008100A1" w:rsidP="00CB41A3">
      <w:pPr>
        <w:pStyle w:val="tex2st"/>
        <w:ind w:firstLine="708"/>
        <w:jc w:val="both"/>
        <w:rPr>
          <w:sz w:val="28"/>
          <w:szCs w:val="28"/>
        </w:rPr>
      </w:pPr>
      <w:r>
        <w:rPr>
          <w:sz w:val="28"/>
          <w:szCs w:val="28"/>
        </w:rPr>
        <w:t xml:space="preserve">  Основной целью социально-экономического развития Тогучинского района 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 сохранение действующих предприятий, численности занятого населения, своевременной выплаты заработной платы, сохранения объектов социальной инфраструктуры.</w:t>
      </w:r>
    </w:p>
    <w:p w:rsidR="00B16959" w:rsidRDefault="008100A1" w:rsidP="007509DA">
      <w:pPr>
        <w:pStyle w:val="tex2st"/>
        <w:spacing w:beforeAutospacing="0" w:afterAutospacing="0"/>
        <w:jc w:val="both"/>
        <w:rPr>
          <w:sz w:val="28"/>
          <w:szCs w:val="28"/>
        </w:rPr>
      </w:pPr>
      <w:r>
        <w:rPr>
          <w:sz w:val="28"/>
          <w:szCs w:val="28"/>
        </w:rPr>
        <w:tab/>
        <w:t>Основные параметры прогноза социально-экономического развития Тогучинского района на долгосрочный период на 2019 - 2030 годы приведены в приложении 1.</w:t>
      </w:r>
    </w:p>
    <w:p w:rsidR="007509DA" w:rsidRDefault="007509DA" w:rsidP="007509DA">
      <w:pPr>
        <w:pStyle w:val="tex2st"/>
        <w:spacing w:beforeAutospacing="0" w:afterAutospacing="0"/>
        <w:jc w:val="both"/>
      </w:pPr>
    </w:p>
    <w:p w:rsidR="007509DA" w:rsidRDefault="007509DA" w:rsidP="007509DA">
      <w:pPr>
        <w:pStyle w:val="tex2st"/>
        <w:spacing w:beforeAutospacing="0" w:afterAutospacing="0"/>
        <w:jc w:val="both"/>
      </w:pPr>
    </w:p>
    <w:p w:rsidR="00B16959" w:rsidRPr="00216B59" w:rsidRDefault="008100A1" w:rsidP="007509DA">
      <w:pPr>
        <w:widowControl w:val="0"/>
        <w:spacing w:line="240" w:lineRule="auto"/>
        <w:jc w:val="center"/>
        <w:rPr>
          <w:b/>
        </w:rPr>
      </w:pPr>
      <w:r w:rsidRPr="00216B59">
        <w:rPr>
          <w:rFonts w:ascii="Times New Roman" w:hAnsi="Times New Roman" w:cs="Times New Roman"/>
          <w:b/>
          <w:bCs/>
          <w:sz w:val="28"/>
          <w:szCs w:val="28"/>
        </w:rPr>
        <w:t>5.  Основные параметры муниципальных программ</w:t>
      </w:r>
    </w:p>
    <w:p w:rsidR="00B16959" w:rsidRPr="00216B59" w:rsidRDefault="008100A1">
      <w:pPr>
        <w:widowControl w:val="0"/>
        <w:spacing w:line="240" w:lineRule="auto"/>
        <w:jc w:val="center"/>
        <w:rPr>
          <w:rFonts w:ascii="Times New Roman" w:hAnsi="Times New Roman"/>
          <w:b/>
          <w:bCs/>
        </w:rPr>
      </w:pPr>
      <w:r w:rsidRPr="00216B59">
        <w:rPr>
          <w:rFonts w:ascii="Times New Roman" w:hAnsi="Times New Roman" w:cs="Times New Roman"/>
          <w:b/>
          <w:bCs/>
          <w:sz w:val="28"/>
          <w:szCs w:val="28"/>
        </w:rPr>
        <w:t>Тогучинского района</w:t>
      </w:r>
    </w:p>
    <w:p w:rsidR="00B16959" w:rsidRPr="00216B59" w:rsidRDefault="00B16959">
      <w:pPr>
        <w:widowControl w:val="0"/>
        <w:spacing w:line="240" w:lineRule="auto"/>
        <w:jc w:val="center"/>
        <w:rPr>
          <w:rFonts w:ascii="Times New Roman" w:hAnsi="Times New Roman" w:cs="Times New Roman"/>
          <w:b/>
          <w:sz w:val="28"/>
          <w:szCs w:val="28"/>
        </w:rPr>
      </w:pPr>
    </w:p>
    <w:p w:rsidR="00B16959" w:rsidRDefault="008100A1">
      <w:pPr>
        <w:widowControl w:val="0"/>
        <w:spacing w:line="240" w:lineRule="auto"/>
        <w:jc w:val="both"/>
        <w:rPr>
          <w:rFonts w:ascii="Times New Roman" w:hAnsi="Times New Roman"/>
        </w:rPr>
      </w:pPr>
      <w:r>
        <w:rPr>
          <w:rFonts w:ascii="Times New Roman" w:eastAsia="Times New Roman" w:hAnsi="Times New Roman" w:cs="Times New Roman"/>
          <w:sz w:val="28"/>
          <w:szCs w:val="28"/>
        </w:rPr>
        <w:tab/>
        <w:t>Основными инструментами решения задач социально-экономического развития Тогучинского района на 2019-2030 годы являются муниципальные программы Тогучинского района.</w:t>
      </w:r>
    </w:p>
    <w:p w:rsidR="00B16959" w:rsidRDefault="008100A1">
      <w:pPr>
        <w:widowControl w:val="0"/>
        <w:spacing w:line="240" w:lineRule="auto"/>
        <w:ind w:firstLine="709"/>
        <w:jc w:val="right"/>
      </w:pPr>
      <w:r>
        <w:rPr>
          <w:rFonts w:ascii="Times New Roman" w:hAnsi="Times New Roman" w:cs="Times New Roman"/>
          <w:sz w:val="24"/>
        </w:rPr>
        <w:t>Таблица 1</w:t>
      </w:r>
    </w:p>
    <w:p w:rsidR="00B16959" w:rsidRDefault="00B16959">
      <w:pPr>
        <w:widowControl w:val="0"/>
        <w:spacing w:line="240" w:lineRule="auto"/>
        <w:ind w:firstLine="709"/>
        <w:jc w:val="center"/>
        <w:rPr>
          <w:rFonts w:asciiTheme="minorHAnsi" w:hAnsiTheme="minorHAnsi" w:cs="Times New Roman"/>
          <w:sz w:val="24"/>
        </w:rPr>
      </w:pPr>
    </w:p>
    <w:tbl>
      <w:tblPr>
        <w:tblW w:w="9831" w:type="dxa"/>
        <w:tblInd w:w="9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06"/>
        <w:gridCol w:w="5332"/>
        <w:gridCol w:w="3993"/>
      </w:tblGrid>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w:t>
            </w:r>
          </w:p>
          <w:p w:rsidR="00B44A6C" w:rsidRPr="00B44A6C" w:rsidRDefault="00B44A6C" w:rsidP="00B44A6C">
            <w:pPr>
              <w:pStyle w:val="af6"/>
              <w:ind w:left="57"/>
              <w:rPr>
                <w:szCs w:val="28"/>
              </w:rPr>
            </w:pPr>
            <w:r w:rsidRPr="00B44A6C">
              <w:rPr>
                <w:szCs w:val="28"/>
              </w:rPr>
              <w:t>п/п</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Наименование муниципальной программы Тогучинского района Новосибирской области</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Документ об утверждении</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1</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Муниципальная программа</w:t>
            </w:r>
          </w:p>
          <w:p w:rsidR="00B44A6C" w:rsidRPr="00B44A6C" w:rsidRDefault="00B44A6C" w:rsidP="00B44A6C">
            <w:pPr>
              <w:pStyle w:val="af6"/>
              <w:ind w:left="57"/>
              <w:jc w:val="both"/>
              <w:rPr>
                <w:szCs w:val="28"/>
              </w:rPr>
            </w:pPr>
            <w:r w:rsidRPr="00B44A6C">
              <w:rPr>
                <w:szCs w:val="28"/>
              </w:rPr>
              <w:t>«Комплексное развитие сельских территорий в Тогучинском районе Новосибирской области на 2020-2022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ind w:left="57"/>
              <w:jc w:val="both"/>
              <w:rPr>
                <w:szCs w:val="28"/>
              </w:rPr>
            </w:pPr>
            <w:r w:rsidRPr="00B44A6C">
              <w:rPr>
                <w:szCs w:val="28"/>
              </w:rPr>
              <w:t>от 20.01.2020 № 28/П/93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2</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lang w:eastAsia="ru-RU"/>
              </w:rPr>
            </w:pPr>
            <w:r w:rsidRPr="00B44A6C">
              <w:rPr>
                <w:szCs w:val="28"/>
                <w:lang w:eastAsia="ru-RU"/>
              </w:rPr>
              <w:t>Муниципальная программа</w:t>
            </w:r>
          </w:p>
          <w:p w:rsidR="00B44A6C" w:rsidRPr="00B44A6C" w:rsidRDefault="00B44A6C" w:rsidP="00B44A6C">
            <w:pPr>
              <w:pStyle w:val="af6"/>
              <w:ind w:left="57"/>
              <w:jc w:val="both"/>
              <w:rPr>
                <w:szCs w:val="28"/>
              </w:rPr>
            </w:pPr>
            <w:r w:rsidRPr="00B44A6C">
              <w:rPr>
                <w:szCs w:val="28"/>
                <w:lang w:eastAsia="ru-RU"/>
              </w:rPr>
              <w:t>«</w:t>
            </w:r>
            <w:r w:rsidRPr="00B44A6C">
              <w:rPr>
                <w:bCs/>
                <w:szCs w:val="28"/>
              </w:rPr>
              <w:t>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r w:rsidRPr="00B44A6C">
              <w:rPr>
                <w:szCs w:val="28"/>
                <w:lang w:eastAsia="ru-RU"/>
              </w:rPr>
              <w:t>»</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ind w:left="57"/>
              <w:jc w:val="both"/>
              <w:rPr>
                <w:szCs w:val="28"/>
              </w:rPr>
            </w:pPr>
            <w:r w:rsidRPr="00B44A6C">
              <w:rPr>
                <w:szCs w:val="28"/>
              </w:rPr>
              <w:t>от 10.04.2020 № 357/П/93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3</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jc w:val="both"/>
              <w:rPr>
                <w:szCs w:val="28"/>
              </w:rPr>
            </w:pPr>
            <w:r w:rsidRPr="00B44A6C">
              <w:rPr>
                <w:szCs w:val="28"/>
              </w:rPr>
              <w:t xml:space="preserve">Муниципальная программа </w:t>
            </w:r>
          </w:p>
          <w:p w:rsidR="00B44A6C" w:rsidRPr="00B44A6C" w:rsidRDefault="00B44A6C" w:rsidP="00B44A6C">
            <w:pPr>
              <w:pStyle w:val="af6"/>
              <w:snapToGrid w:val="0"/>
              <w:ind w:left="57"/>
              <w:jc w:val="both"/>
              <w:rPr>
                <w:szCs w:val="28"/>
              </w:rPr>
            </w:pPr>
            <w:r w:rsidRPr="00B44A6C">
              <w:rPr>
                <w:szCs w:val="28"/>
              </w:rPr>
              <w:t xml:space="preserve">«Обеспечение жильем молодых семей в Тогучинском районе Новосибирской </w:t>
            </w:r>
            <w:r w:rsidRPr="00B44A6C">
              <w:rPr>
                <w:szCs w:val="28"/>
              </w:rPr>
              <w:lastRenderedPageBreak/>
              <w:t xml:space="preserve">области» </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snapToGrid w:val="0"/>
              <w:ind w:left="57"/>
              <w:jc w:val="both"/>
              <w:rPr>
                <w:szCs w:val="28"/>
              </w:rPr>
            </w:pPr>
            <w:r w:rsidRPr="00B44A6C">
              <w:rPr>
                <w:szCs w:val="28"/>
              </w:rPr>
              <w:lastRenderedPageBreak/>
              <w:t xml:space="preserve">постановление администрации Тогучинского района  </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snapToGrid w:val="0"/>
              <w:ind w:left="57"/>
              <w:jc w:val="both"/>
              <w:rPr>
                <w:szCs w:val="28"/>
              </w:rPr>
            </w:pPr>
            <w:r w:rsidRPr="00B44A6C">
              <w:rPr>
                <w:szCs w:val="28"/>
              </w:rPr>
              <w:lastRenderedPageBreak/>
              <w:t>от 14.05.2018 № 605</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lastRenderedPageBreak/>
              <w:t>4</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 xml:space="preserve">Муниципальная программа </w:t>
            </w:r>
          </w:p>
          <w:p w:rsidR="00B44A6C" w:rsidRPr="00B44A6C" w:rsidRDefault="00B44A6C" w:rsidP="00B44A6C">
            <w:pPr>
              <w:pStyle w:val="af6"/>
              <w:snapToGrid w:val="0"/>
              <w:ind w:left="57"/>
              <w:jc w:val="both"/>
              <w:rPr>
                <w:bCs/>
                <w:szCs w:val="28"/>
              </w:rPr>
            </w:pPr>
            <w:r w:rsidRPr="00B44A6C">
              <w:rPr>
                <w:szCs w:val="28"/>
              </w:rPr>
              <w:t>«Муниципальная поддержка малого и среднего предпринимательства в Тогучинском районе на 2020-2022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ind w:left="57"/>
              <w:jc w:val="both"/>
              <w:rPr>
                <w:szCs w:val="28"/>
              </w:rPr>
            </w:pPr>
            <w:r w:rsidRPr="00B44A6C">
              <w:rPr>
                <w:szCs w:val="28"/>
              </w:rPr>
              <w:t>Новосибирской области</w:t>
            </w:r>
          </w:p>
          <w:p w:rsidR="00B44A6C" w:rsidRPr="00B44A6C" w:rsidRDefault="00B44A6C" w:rsidP="00B44A6C">
            <w:pPr>
              <w:pStyle w:val="af6"/>
              <w:snapToGrid w:val="0"/>
              <w:ind w:left="57"/>
              <w:jc w:val="both"/>
              <w:rPr>
                <w:szCs w:val="28"/>
              </w:rPr>
            </w:pPr>
            <w:r w:rsidRPr="00B44A6C">
              <w:rPr>
                <w:szCs w:val="28"/>
              </w:rPr>
              <w:t>от 29.10.2019 №1182/П/93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5</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bCs/>
                <w:szCs w:val="28"/>
                <w:lang w:eastAsia="ru-RU"/>
              </w:rPr>
            </w:pPr>
            <w:r w:rsidRPr="00B44A6C">
              <w:rPr>
                <w:bCs/>
                <w:szCs w:val="28"/>
                <w:lang w:eastAsia="ru-RU"/>
              </w:rPr>
              <w:t xml:space="preserve">Муниципальная программа </w:t>
            </w:r>
          </w:p>
          <w:p w:rsidR="00B44A6C" w:rsidRPr="00B44A6C" w:rsidRDefault="00B44A6C" w:rsidP="00B44A6C">
            <w:pPr>
              <w:pStyle w:val="af6"/>
              <w:ind w:left="57"/>
              <w:jc w:val="both"/>
              <w:rPr>
                <w:szCs w:val="28"/>
              </w:rPr>
            </w:pPr>
            <w:r w:rsidRPr="00B44A6C">
              <w:rPr>
                <w:bCs/>
                <w:color w:val="000000"/>
                <w:szCs w:val="28"/>
                <w:lang w:eastAsia="ru-RU"/>
              </w:rPr>
              <w:t>«Молодежь Тогучинского района Новосибирской области на 2020 - 2022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lang w:eastAsia="ru-RU"/>
              </w:rPr>
            </w:pPr>
            <w:r w:rsidRPr="00B44A6C">
              <w:rPr>
                <w:szCs w:val="28"/>
                <w:lang w:eastAsia="ru-RU"/>
              </w:rPr>
              <w:t>постановление администрации Тогучинского района</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ind w:left="57"/>
              <w:jc w:val="both"/>
              <w:rPr>
                <w:szCs w:val="28"/>
              </w:rPr>
            </w:pPr>
            <w:r w:rsidRPr="00B44A6C">
              <w:rPr>
                <w:szCs w:val="28"/>
                <w:lang w:eastAsia="ru-RU"/>
              </w:rPr>
              <w:t>от 02.12.2019 № 1294/П/93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6</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ConsPlusCell"/>
              <w:widowControl/>
              <w:ind w:left="57"/>
              <w:jc w:val="both"/>
              <w:rPr>
                <w:bCs/>
                <w:sz w:val="28"/>
                <w:szCs w:val="28"/>
              </w:rPr>
            </w:pPr>
            <w:r w:rsidRPr="00B44A6C">
              <w:rPr>
                <w:bCs/>
                <w:sz w:val="28"/>
                <w:szCs w:val="28"/>
              </w:rPr>
              <w:t xml:space="preserve">Муниципальная программа </w:t>
            </w:r>
          </w:p>
          <w:p w:rsidR="00B44A6C" w:rsidRPr="00B44A6C" w:rsidRDefault="00B44A6C" w:rsidP="00B44A6C">
            <w:pPr>
              <w:pStyle w:val="ConsPlusCell"/>
              <w:widowControl/>
              <w:ind w:left="57"/>
              <w:jc w:val="both"/>
              <w:rPr>
                <w:sz w:val="28"/>
                <w:szCs w:val="28"/>
              </w:rPr>
            </w:pPr>
            <w:r w:rsidRPr="00B44A6C">
              <w:rPr>
                <w:bCs/>
                <w:color w:val="000000"/>
                <w:sz w:val="28"/>
                <w:szCs w:val="28"/>
              </w:rPr>
              <w:t>«Развитие физической культуры и спорта в Тогучинском районе Новосибирской области на 2020 – 2022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lang w:eastAsia="ru-RU"/>
              </w:rPr>
            </w:pPr>
            <w:r w:rsidRPr="00B44A6C">
              <w:rPr>
                <w:szCs w:val="28"/>
                <w:lang w:eastAsia="ru-RU"/>
              </w:rPr>
              <w:t>постановление администрации Тогучинского района</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ind w:left="57"/>
              <w:jc w:val="both"/>
              <w:rPr>
                <w:szCs w:val="28"/>
              </w:rPr>
            </w:pPr>
            <w:r w:rsidRPr="00B44A6C">
              <w:rPr>
                <w:szCs w:val="28"/>
                <w:lang w:eastAsia="ru-RU"/>
              </w:rPr>
              <w:t>от 18.12.2019 № 1412/П/93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7</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 xml:space="preserve">Муниципальная программа </w:t>
            </w:r>
          </w:p>
          <w:p w:rsidR="00B44A6C" w:rsidRPr="00B44A6C" w:rsidRDefault="00B44A6C" w:rsidP="00B44A6C">
            <w:pPr>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 xml:space="preserve">«Управление земельными ресурсами Тогучинского района Новосибирской области на 2020-2022 гг.» </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lang w:eastAsia="ru-RU"/>
              </w:rPr>
            </w:pPr>
            <w:r w:rsidRPr="00B44A6C">
              <w:rPr>
                <w:szCs w:val="28"/>
                <w:lang w:eastAsia="ru-RU"/>
              </w:rPr>
              <w:t>постановление администрации Тогучинского района</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ind w:left="57"/>
              <w:jc w:val="both"/>
              <w:rPr>
                <w:szCs w:val="28"/>
              </w:rPr>
            </w:pPr>
            <w:r w:rsidRPr="00B44A6C">
              <w:rPr>
                <w:szCs w:val="28"/>
                <w:lang w:eastAsia="ru-RU"/>
              </w:rPr>
              <w:t>от 23.12.2019 № 1434/П/93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8</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 xml:space="preserve">Муниципальная программа </w:t>
            </w:r>
          </w:p>
          <w:p w:rsidR="00B44A6C" w:rsidRPr="00B44A6C" w:rsidRDefault="00B44A6C" w:rsidP="00B44A6C">
            <w:pPr>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«Развитие системы образования Тогучинского района Новосибирской области на 2020-2022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lang w:eastAsia="ru-RU"/>
              </w:rPr>
            </w:pPr>
            <w:r w:rsidRPr="00B44A6C">
              <w:rPr>
                <w:szCs w:val="28"/>
                <w:lang w:eastAsia="ru-RU"/>
              </w:rPr>
              <w:t>постановление администрации Тогучинского района</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ind w:left="57"/>
              <w:jc w:val="both"/>
              <w:rPr>
                <w:szCs w:val="28"/>
              </w:rPr>
            </w:pPr>
            <w:r w:rsidRPr="00B44A6C">
              <w:rPr>
                <w:szCs w:val="28"/>
                <w:lang w:eastAsia="ru-RU"/>
              </w:rPr>
              <w:t>от 30.12.2019 № 1490/П/93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9</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 xml:space="preserve">Муниципальная программа </w:t>
            </w:r>
          </w:p>
          <w:p w:rsidR="00B44A6C" w:rsidRPr="00B44A6C" w:rsidRDefault="00B44A6C" w:rsidP="00B44A6C">
            <w:pPr>
              <w:pStyle w:val="af6"/>
              <w:ind w:left="57"/>
              <w:jc w:val="both"/>
              <w:rPr>
                <w:szCs w:val="28"/>
              </w:rPr>
            </w:pPr>
            <w:r w:rsidRPr="00B44A6C">
              <w:rPr>
                <w:szCs w:val="28"/>
              </w:rPr>
              <w:t xml:space="preserve">«Комплексная программа профилактики правонарушений, экстремизма и терроризма в Тогучинском районе Новосибирской области на 2021-2023 годы» </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ind w:left="57"/>
              <w:jc w:val="both"/>
              <w:rPr>
                <w:szCs w:val="28"/>
              </w:rPr>
            </w:pPr>
            <w:r w:rsidRPr="00B44A6C">
              <w:rPr>
                <w:szCs w:val="28"/>
              </w:rPr>
              <w:t>от 16.11.2020 № 1190/П/93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10</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snapToGrid w:val="0"/>
              <w:spacing w:line="240" w:lineRule="auto"/>
              <w:ind w:left="57"/>
              <w:jc w:val="both"/>
              <w:rPr>
                <w:rFonts w:ascii="Times New Roman" w:hAnsi="Times New Roman" w:cs="Times New Roman"/>
                <w:bCs/>
                <w:sz w:val="28"/>
                <w:szCs w:val="28"/>
              </w:rPr>
            </w:pPr>
            <w:r w:rsidRPr="00B44A6C">
              <w:rPr>
                <w:rFonts w:ascii="Times New Roman" w:hAnsi="Times New Roman" w:cs="Times New Roman"/>
                <w:bCs/>
                <w:sz w:val="28"/>
                <w:szCs w:val="28"/>
              </w:rPr>
              <w:t>муниципальная программа</w:t>
            </w:r>
          </w:p>
          <w:p w:rsidR="00B44A6C" w:rsidRPr="00B44A6C" w:rsidRDefault="00B44A6C" w:rsidP="00B44A6C">
            <w:pPr>
              <w:snapToGrid w:val="0"/>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snapToGrid w:val="0"/>
              <w:ind w:left="57"/>
              <w:jc w:val="both"/>
              <w:rPr>
                <w:color w:val="000000"/>
                <w:szCs w:val="28"/>
                <w:lang w:eastAsia="ru-RU"/>
              </w:rPr>
            </w:pPr>
            <w:r w:rsidRPr="00B44A6C">
              <w:rPr>
                <w:color w:val="000000"/>
                <w:szCs w:val="28"/>
                <w:lang w:eastAsia="ru-RU"/>
              </w:rPr>
              <w:t>постановление администрации Тогучинского района</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snapToGrid w:val="0"/>
              <w:ind w:left="57"/>
              <w:jc w:val="both"/>
              <w:rPr>
                <w:szCs w:val="28"/>
              </w:rPr>
            </w:pPr>
            <w:r w:rsidRPr="00B44A6C">
              <w:rPr>
                <w:color w:val="000000"/>
                <w:szCs w:val="28"/>
                <w:lang w:eastAsia="ru-RU"/>
              </w:rPr>
              <w:t>от 08.12.2020 № 1299/П/93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11</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lang w:eastAsia="ru-RU"/>
              </w:rPr>
            </w:pPr>
            <w:r w:rsidRPr="00B44A6C">
              <w:rPr>
                <w:szCs w:val="28"/>
                <w:lang w:eastAsia="ru-RU"/>
              </w:rPr>
              <w:t>Муниципальная программа</w:t>
            </w:r>
          </w:p>
          <w:p w:rsidR="00B44A6C" w:rsidRPr="00B44A6C" w:rsidRDefault="00B44A6C" w:rsidP="00B44A6C">
            <w:pPr>
              <w:pStyle w:val="af6"/>
              <w:ind w:left="57"/>
              <w:jc w:val="both"/>
              <w:rPr>
                <w:szCs w:val="28"/>
                <w:lang w:eastAsia="ru-RU"/>
              </w:rPr>
            </w:pPr>
            <w:r w:rsidRPr="00B44A6C">
              <w:rPr>
                <w:szCs w:val="28"/>
                <w:lang w:eastAsia="ru-RU"/>
              </w:rPr>
              <w:t>«</w:t>
            </w:r>
            <w:r w:rsidRPr="00B44A6C">
              <w:rPr>
                <w:szCs w:val="28"/>
              </w:rPr>
              <w:t>Укрепление общественного здоровья Тогучинского района Новосибирской области на 2021-2025 годы</w:t>
            </w:r>
            <w:r w:rsidRPr="00B44A6C">
              <w:rPr>
                <w:szCs w:val="28"/>
                <w:lang w:eastAsia="ru-RU"/>
              </w:rPr>
              <w:t>»</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snapToGrid w:val="0"/>
              <w:ind w:left="57"/>
              <w:jc w:val="both"/>
              <w:rPr>
                <w:color w:val="000000"/>
                <w:szCs w:val="28"/>
                <w:lang w:eastAsia="ru-RU"/>
              </w:rPr>
            </w:pPr>
            <w:r w:rsidRPr="00B44A6C">
              <w:rPr>
                <w:color w:val="000000"/>
                <w:szCs w:val="28"/>
                <w:lang w:eastAsia="ru-RU"/>
              </w:rPr>
              <w:t>постановление администрации Тогучинского района</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ind w:left="57"/>
              <w:rPr>
                <w:szCs w:val="28"/>
              </w:rPr>
            </w:pPr>
            <w:r w:rsidRPr="00B44A6C">
              <w:rPr>
                <w:color w:val="000000"/>
                <w:szCs w:val="28"/>
                <w:lang w:eastAsia="ru-RU"/>
              </w:rPr>
              <w:t>от 15.12.2020 № 1330/П/93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rPr>
                <w:bCs/>
                <w:szCs w:val="28"/>
              </w:rPr>
            </w:pPr>
            <w:r w:rsidRPr="00B44A6C">
              <w:rPr>
                <w:bCs/>
                <w:szCs w:val="28"/>
              </w:rPr>
              <w:t>12</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Муниципальная программа</w:t>
            </w:r>
          </w:p>
          <w:p w:rsidR="00B44A6C" w:rsidRPr="00B44A6C" w:rsidRDefault="00B44A6C" w:rsidP="00B44A6C">
            <w:pPr>
              <w:pStyle w:val="af6"/>
              <w:ind w:left="57"/>
              <w:jc w:val="both"/>
              <w:rPr>
                <w:szCs w:val="28"/>
              </w:rPr>
            </w:pPr>
            <w:r w:rsidRPr="00B44A6C">
              <w:rPr>
                <w:szCs w:val="28"/>
              </w:rPr>
              <w:t xml:space="preserve">«Повышение безопасности дорожного движения по Тогучинскому району Новосибирской области на 2021-2023 </w:t>
            </w:r>
            <w:r w:rsidRPr="00B44A6C">
              <w:rPr>
                <w:szCs w:val="28"/>
              </w:rPr>
              <w:lastRenderedPageBreak/>
              <w:t>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lastRenderedPageBreak/>
              <w:t xml:space="preserve">постановление администрации Тогучинского района </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ind w:left="57"/>
              <w:jc w:val="both"/>
              <w:rPr>
                <w:szCs w:val="28"/>
              </w:rPr>
            </w:pPr>
            <w:r w:rsidRPr="00B44A6C">
              <w:rPr>
                <w:szCs w:val="28"/>
              </w:rPr>
              <w:t>от 21.12.2020 № 1357/П/93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rPr>
                <w:bCs/>
                <w:szCs w:val="28"/>
              </w:rPr>
            </w:pPr>
            <w:r w:rsidRPr="00B44A6C">
              <w:rPr>
                <w:bCs/>
                <w:szCs w:val="28"/>
              </w:rPr>
              <w:t>13</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27"/>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 xml:space="preserve">Муниципальная программа </w:t>
            </w:r>
          </w:p>
          <w:p w:rsidR="00B44A6C" w:rsidRPr="00B44A6C" w:rsidRDefault="00B44A6C" w:rsidP="00B44A6C">
            <w:pPr>
              <w:pStyle w:val="27"/>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«Выявление и поддержка   одарённых детей и талантливой учащейся молодёжи Тогучинского района на 2021-2023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ind w:left="57"/>
              <w:rPr>
                <w:szCs w:val="28"/>
              </w:rPr>
            </w:pPr>
            <w:r w:rsidRPr="00B44A6C">
              <w:rPr>
                <w:szCs w:val="28"/>
              </w:rPr>
              <w:t>от 16.03.2021 № 243/П/93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rPr>
                <w:bCs/>
                <w:szCs w:val="28"/>
              </w:rPr>
            </w:pPr>
            <w:r w:rsidRPr="00B44A6C">
              <w:rPr>
                <w:bCs/>
                <w:szCs w:val="28"/>
              </w:rPr>
              <w:t>14</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 xml:space="preserve">Муниципальная программа </w:t>
            </w:r>
          </w:p>
          <w:p w:rsidR="00B44A6C" w:rsidRPr="00B44A6C" w:rsidRDefault="00B44A6C" w:rsidP="00B44A6C">
            <w:pPr>
              <w:spacing w:line="240" w:lineRule="auto"/>
              <w:ind w:left="57"/>
              <w:jc w:val="both"/>
              <w:rPr>
                <w:rFonts w:ascii="Times New Roman" w:hAnsi="Times New Roman" w:cs="Times New Roman"/>
                <w:sz w:val="28"/>
                <w:szCs w:val="28"/>
              </w:rPr>
            </w:pPr>
            <w:r w:rsidRPr="00B44A6C">
              <w:rPr>
                <w:rFonts w:ascii="Times New Roman" w:hAnsi="Times New Roman" w:cs="Times New Roman"/>
                <w:sz w:val="28"/>
                <w:szCs w:val="28"/>
              </w:rPr>
              <w:t>«Развитие кадрового потенциала дошкольного, общего и   дополнительного образования детей в Тогучинском районе на 2021-2023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ind w:left="57"/>
              <w:rPr>
                <w:szCs w:val="28"/>
              </w:rPr>
            </w:pPr>
            <w:r w:rsidRPr="00B44A6C">
              <w:rPr>
                <w:szCs w:val="28"/>
              </w:rPr>
              <w:t>от 16.03.2021 № 243/П/93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jc w:val="center"/>
              <w:rPr>
                <w:bCs/>
                <w:szCs w:val="28"/>
              </w:rPr>
            </w:pPr>
            <w:r w:rsidRPr="00B44A6C">
              <w:rPr>
                <w:bCs/>
                <w:szCs w:val="28"/>
              </w:rPr>
              <w:t>15</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Муниципальная программа</w:t>
            </w:r>
          </w:p>
          <w:p w:rsidR="00B44A6C" w:rsidRPr="00B44A6C" w:rsidRDefault="00B44A6C" w:rsidP="00B44A6C">
            <w:pPr>
              <w:pStyle w:val="af6"/>
              <w:ind w:left="57"/>
              <w:jc w:val="both"/>
              <w:rPr>
                <w:szCs w:val="28"/>
              </w:rPr>
            </w:pPr>
            <w:r w:rsidRPr="00B44A6C">
              <w:rPr>
                <w:szCs w:val="28"/>
              </w:rPr>
              <w:t>«Природоохранные мероприятия Тогучинского района Новосибирской области на 2021-2023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ind w:left="57"/>
              <w:jc w:val="both"/>
              <w:rPr>
                <w:szCs w:val="28"/>
              </w:rPr>
            </w:pPr>
            <w:r w:rsidRPr="00B44A6C">
              <w:rPr>
                <w:szCs w:val="28"/>
              </w:rPr>
              <w:t>от 10.06.2021 № 640/П/93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jc w:val="center"/>
              <w:rPr>
                <w:bCs/>
                <w:szCs w:val="28"/>
              </w:rPr>
            </w:pPr>
            <w:r w:rsidRPr="00B44A6C">
              <w:rPr>
                <w:bCs/>
                <w:szCs w:val="28"/>
              </w:rPr>
              <w:t>16</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Муниципальная программа</w:t>
            </w:r>
          </w:p>
          <w:p w:rsidR="00B44A6C" w:rsidRPr="00B44A6C" w:rsidRDefault="00B44A6C" w:rsidP="00B44A6C">
            <w:pPr>
              <w:pStyle w:val="af6"/>
              <w:ind w:left="57"/>
              <w:jc w:val="both"/>
              <w:rPr>
                <w:szCs w:val="28"/>
              </w:rPr>
            </w:pPr>
            <w:r w:rsidRPr="00B44A6C">
              <w:rPr>
                <w:szCs w:val="28"/>
              </w:rPr>
              <w:t>«Развитие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2021-2024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snapToGrid w:val="0"/>
              <w:ind w:left="57"/>
              <w:jc w:val="both"/>
              <w:rPr>
                <w:szCs w:val="28"/>
              </w:rPr>
            </w:pPr>
            <w:r w:rsidRPr="00B44A6C">
              <w:rPr>
                <w:szCs w:val="28"/>
              </w:rPr>
              <w:t>Новосибирской области</w:t>
            </w:r>
          </w:p>
          <w:p w:rsidR="00B44A6C" w:rsidRPr="00B44A6C" w:rsidRDefault="00B44A6C" w:rsidP="00B44A6C">
            <w:pPr>
              <w:pStyle w:val="af6"/>
              <w:ind w:left="57"/>
              <w:jc w:val="both"/>
              <w:rPr>
                <w:szCs w:val="28"/>
              </w:rPr>
            </w:pPr>
            <w:r w:rsidRPr="00B44A6C">
              <w:rPr>
                <w:szCs w:val="28"/>
              </w:rPr>
              <w:t>от 01.07.2021 № 714/П/93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rPr>
                <w:bCs/>
                <w:szCs w:val="28"/>
              </w:rPr>
            </w:pPr>
            <w:r w:rsidRPr="00B44A6C">
              <w:rPr>
                <w:bCs/>
                <w:szCs w:val="28"/>
              </w:rPr>
              <w:t>17</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jc w:val="both"/>
              <w:rPr>
                <w:bCs/>
                <w:szCs w:val="28"/>
              </w:rPr>
            </w:pPr>
            <w:r w:rsidRPr="00B44A6C">
              <w:rPr>
                <w:bCs/>
                <w:szCs w:val="28"/>
              </w:rPr>
              <w:t xml:space="preserve">Муниципальная программа </w:t>
            </w:r>
          </w:p>
          <w:p w:rsidR="00B44A6C" w:rsidRPr="00B44A6C" w:rsidRDefault="00B44A6C" w:rsidP="00B44A6C">
            <w:pPr>
              <w:pStyle w:val="af6"/>
              <w:snapToGrid w:val="0"/>
              <w:ind w:left="57"/>
              <w:jc w:val="both"/>
              <w:rPr>
                <w:szCs w:val="28"/>
              </w:rPr>
            </w:pPr>
            <w:r w:rsidRPr="00B44A6C">
              <w:rPr>
                <w:bCs/>
                <w:color w:val="000000"/>
                <w:szCs w:val="28"/>
              </w:rPr>
              <w:t>«Обеспечение безопасности жизнедеятельности населения Тогучинского района Новосибирской области на 2022-2024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snapToGrid w:val="0"/>
              <w:ind w:left="57"/>
              <w:jc w:val="both"/>
              <w:rPr>
                <w:szCs w:val="28"/>
              </w:rPr>
            </w:pPr>
            <w:r w:rsidRPr="00B44A6C">
              <w:rPr>
                <w:szCs w:val="28"/>
              </w:rPr>
              <w:t>от 24.11.2021 № 1219/П/93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rPr>
                <w:bCs/>
                <w:szCs w:val="28"/>
              </w:rPr>
            </w:pPr>
            <w:r w:rsidRPr="00B44A6C">
              <w:rPr>
                <w:bCs/>
                <w:szCs w:val="28"/>
              </w:rPr>
              <w:t>18</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b/>
                <w:szCs w:val="28"/>
              </w:rPr>
            </w:pPr>
            <w:r w:rsidRPr="00B44A6C">
              <w:rPr>
                <w:rStyle w:val="FontStyle27"/>
                <w:b w:val="0"/>
                <w:sz w:val="28"/>
                <w:szCs w:val="28"/>
              </w:rPr>
              <w:t xml:space="preserve">Муниципальная программа </w:t>
            </w:r>
          </w:p>
          <w:p w:rsidR="00B44A6C" w:rsidRPr="00B44A6C" w:rsidRDefault="00B44A6C" w:rsidP="00B44A6C">
            <w:pPr>
              <w:pStyle w:val="af6"/>
              <w:ind w:left="57"/>
              <w:jc w:val="both"/>
              <w:rPr>
                <w:szCs w:val="28"/>
              </w:rPr>
            </w:pPr>
            <w:r w:rsidRPr="00B44A6C">
              <w:rPr>
                <w:rStyle w:val="FontStyle27"/>
                <w:b w:val="0"/>
                <w:sz w:val="28"/>
                <w:szCs w:val="28"/>
              </w:rPr>
              <w:t>«Культура Тогучинского района Новосибирской области на 2022-2026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ind w:left="57"/>
              <w:jc w:val="both"/>
              <w:rPr>
                <w:szCs w:val="28"/>
              </w:rPr>
            </w:pPr>
            <w:r w:rsidRPr="00B44A6C">
              <w:rPr>
                <w:szCs w:val="28"/>
              </w:rPr>
              <w:t>от 14.03.2022 № 223/П/93</w:t>
            </w:r>
          </w:p>
        </w:tc>
      </w:tr>
      <w:tr w:rsidR="00B44A6C" w:rsidRPr="00B44A6C" w:rsidTr="000B0325">
        <w:tc>
          <w:tcPr>
            <w:tcW w:w="506"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snapToGrid w:val="0"/>
              <w:ind w:left="57"/>
              <w:rPr>
                <w:bCs/>
                <w:szCs w:val="28"/>
              </w:rPr>
            </w:pPr>
            <w:r w:rsidRPr="00B44A6C">
              <w:rPr>
                <w:bCs/>
                <w:szCs w:val="28"/>
              </w:rPr>
              <w:t>19</w:t>
            </w:r>
          </w:p>
        </w:tc>
        <w:tc>
          <w:tcPr>
            <w:tcW w:w="5332" w:type="dxa"/>
            <w:tcBorders>
              <w:top w:val="single" w:sz="2" w:space="0" w:color="000001"/>
              <w:left w:val="single" w:sz="2" w:space="0" w:color="000001"/>
              <w:bottom w:val="single" w:sz="2" w:space="0" w:color="000001"/>
            </w:tcBorders>
            <w:shd w:val="clear" w:color="auto" w:fill="auto"/>
            <w:tcMar>
              <w:left w:w="-2" w:type="dxa"/>
            </w:tcMar>
          </w:tcPr>
          <w:p w:rsidR="00B44A6C" w:rsidRPr="00B44A6C" w:rsidRDefault="00B44A6C" w:rsidP="00B44A6C">
            <w:pPr>
              <w:pStyle w:val="af6"/>
              <w:ind w:left="57"/>
              <w:jc w:val="both"/>
              <w:rPr>
                <w:szCs w:val="28"/>
              </w:rPr>
            </w:pPr>
            <w:r w:rsidRPr="00B44A6C">
              <w:rPr>
                <w:szCs w:val="28"/>
              </w:rPr>
              <w:t>Муниципальная программа</w:t>
            </w:r>
          </w:p>
          <w:p w:rsidR="00B44A6C" w:rsidRPr="00B44A6C" w:rsidRDefault="00B44A6C" w:rsidP="00B44A6C">
            <w:pPr>
              <w:pStyle w:val="af6"/>
              <w:ind w:left="57"/>
              <w:jc w:val="both"/>
              <w:rPr>
                <w:szCs w:val="28"/>
              </w:rPr>
            </w:pPr>
            <w:r w:rsidRPr="00B44A6C">
              <w:rPr>
                <w:szCs w:val="28"/>
              </w:rPr>
              <w:t>«Меры поддержки демографического развития Тогучинского района Новосибирской области на 2022-2024 годы»</w:t>
            </w:r>
          </w:p>
        </w:tc>
        <w:tc>
          <w:tcPr>
            <w:tcW w:w="399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44A6C" w:rsidRPr="00B44A6C" w:rsidRDefault="00B44A6C" w:rsidP="00B44A6C">
            <w:pPr>
              <w:pStyle w:val="af6"/>
              <w:ind w:left="57"/>
              <w:rPr>
                <w:szCs w:val="28"/>
              </w:rPr>
            </w:pPr>
            <w:r w:rsidRPr="00B44A6C">
              <w:rPr>
                <w:szCs w:val="28"/>
              </w:rPr>
              <w:t xml:space="preserve">постановление администрации Тогучинского района </w:t>
            </w:r>
          </w:p>
          <w:p w:rsidR="00B44A6C" w:rsidRPr="00B44A6C" w:rsidRDefault="00B44A6C" w:rsidP="00B44A6C">
            <w:pPr>
              <w:pStyle w:val="af6"/>
              <w:ind w:left="57"/>
              <w:jc w:val="both"/>
              <w:rPr>
                <w:szCs w:val="28"/>
                <w:lang w:eastAsia="ru-RU"/>
              </w:rPr>
            </w:pPr>
            <w:r w:rsidRPr="00B44A6C">
              <w:rPr>
                <w:szCs w:val="28"/>
                <w:lang w:eastAsia="ru-RU"/>
              </w:rPr>
              <w:t xml:space="preserve">Новосибирской области </w:t>
            </w:r>
          </w:p>
          <w:p w:rsidR="00B44A6C" w:rsidRPr="00B44A6C" w:rsidRDefault="00B44A6C" w:rsidP="00B44A6C">
            <w:pPr>
              <w:pStyle w:val="af6"/>
              <w:ind w:left="57"/>
              <w:jc w:val="both"/>
              <w:rPr>
                <w:szCs w:val="28"/>
              </w:rPr>
            </w:pPr>
            <w:r w:rsidRPr="00B44A6C">
              <w:rPr>
                <w:szCs w:val="28"/>
              </w:rPr>
              <w:t>от 07.04.2022 № 350/П/93</w:t>
            </w:r>
          </w:p>
        </w:tc>
      </w:tr>
    </w:tbl>
    <w:p w:rsidR="00B44A6C" w:rsidRDefault="00B44A6C">
      <w:pPr>
        <w:widowControl w:val="0"/>
        <w:spacing w:line="240" w:lineRule="auto"/>
        <w:ind w:firstLine="709"/>
        <w:jc w:val="center"/>
        <w:rPr>
          <w:rFonts w:asciiTheme="minorHAnsi" w:hAnsiTheme="minorHAnsi" w:cs="Times New Roman"/>
          <w:sz w:val="24"/>
        </w:rPr>
      </w:pPr>
    </w:p>
    <w:p w:rsidR="00B44A6C" w:rsidRPr="00B44A6C" w:rsidRDefault="00B44A6C">
      <w:pPr>
        <w:widowControl w:val="0"/>
        <w:spacing w:line="240" w:lineRule="auto"/>
        <w:ind w:firstLine="709"/>
        <w:jc w:val="center"/>
        <w:rPr>
          <w:rFonts w:asciiTheme="minorHAnsi" w:hAnsiTheme="minorHAnsi" w:cs="Times New Roman"/>
          <w:sz w:val="24"/>
        </w:rPr>
      </w:pPr>
    </w:p>
    <w:p w:rsidR="00B16959" w:rsidRDefault="008100A1">
      <w:pPr>
        <w:widowControl w:val="0"/>
        <w:ind w:firstLine="709"/>
        <w:jc w:val="both"/>
      </w:pPr>
      <w:r>
        <w:rPr>
          <w:rFonts w:ascii="Times New Roman" w:hAnsi="Times New Roman" w:cs="Times New Roman"/>
          <w:sz w:val="28"/>
          <w:szCs w:val="28"/>
        </w:rPr>
        <w:t>Основные параметры муниципальных программ Тогучинского района приведены в Приложении 2.</w:t>
      </w:r>
    </w:p>
    <w:p w:rsidR="00B16959" w:rsidRDefault="00B16959">
      <w:pPr>
        <w:widowControl w:val="0"/>
        <w:ind w:firstLine="709"/>
        <w:jc w:val="center"/>
        <w:rPr>
          <w:rFonts w:ascii="Times New Roman" w:hAnsi="Times New Roman" w:cs="Times New Roman"/>
          <w:sz w:val="28"/>
          <w:szCs w:val="28"/>
        </w:rPr>
      </w:pPr>
    </w:p>
    <w:p w:rsidR="00B16959" w:rsidRDefault="00B16959">
      <w:pPr>
        <w:widowControl w:val="0"/>
        <w:ind w:firstLine="709"/>
        <w:jc w:val="center"/>
        <w:rPr>
          <w:rFonts w:ascii="Times New Roman" w:hAnsi="Times New Roman" w:cs="Times New Roman"/>
          <w:sz w:val="28"/>
          <w:szCs w:val="28"/>
        </w:rPr>
      </w:pPr>
    </w:p>
    <w:p w:rsidR="00B44A6C" w:rsidRDefault="00B44A6C">
      <w:pPr>
        <w:widowControl w:val="0"/>
        <w:ind w:firstLine="709"/>
        <w:jc w:val="center"/>
        <w:rPr>
          <w:rFonts w:ascii="Times New Roman" w:hAnsi="Times New Roman" w:cs="Times New Roman"/>
          <w:sz w:val="28"/>
          <w:szCs w:val="28"/>
        </w:rPr>
      </w:pPr>
    </w:p>
    <w:p w:rsidR="00B16959" w:rsidRDefault="008100A1">
      <w:pPr>
        <w:widowControl w:val="0"/>
        <w:ind w:firstLine="709"/>
        <w:jc w:val="center"/>
      </w:pPr>
      <w:r w:rsidRPr="00216B59">
        <w:rPr>
          <w:rFonts w:ascii="Times New Roman" w:hAnsi="Times New Roman" w:cs="Times New Roman"/>
          <w:b/>
          <w:bCs/>
          <w:sz w:val="28"/>
          <w:szCs w:val="28"/>
        </w:rPr>
        <w:lastRenderedPageBreak/>
        <w:t xml:space="preserve">6. Основные показатели развития по отдельным видам экономической деятельности на долгосрочный период с учетом проведения мероприятий, предусмотренных муниципальными </w:t>
      </w:r>
      <w:r w:rsidR="00C92829">
        <w:rPr>
          <w:rFonts w:ascii="Times New Roman" w:hAnsi="Times New Roman" w:cs="Times New Roman"/>
          <w:b/>
          <w:bCs/>
          <w:sz w:val="28"/>
          <w:szCs w:val="28"/>
        </w:rPr>
        <w:t>программами Тогучинского района</w:t>
      </w:r>
    </w:p>
    <w:p w:rsidR="00B16959" w:rsidRDefault="00B16959">
      <w:pPr>
        <w:widowControl w:val="0"/>
        <w:ind w:firstLine="709"/>
        <w:jc w:val="center"/>
        <w:rPr>
          <w:rFonts w:ascii="Times New Roman" w:hAnsi="Times New Roman" w:cs="Times New Roman"/>
          <w:sz w:val="28"/>
          <w:szCs w:val="28"/>
        </w:rPr>
      </w:pPr>
    </w:p>
    <w:p w:rsidR="00B16959" w:rsidRPr="007509DA" w:rsidRDefault="008100A1">
      <w:pPr>
        <w:pStyle w:val="2"/>
        <w:jc w:val="center"/>
      </w:pPr>
      <w:r>
        <w:rPr>
          <w:b/>
          <w:bCs/>
          <w:sz w:val="30"/>
          <w:szCs w:val="30"/>
          <w:highlight w:val="white"/>
          <w:u w:val="none"/>
        </w:rPr>
        <w:t xml:space="preserve"> </w:t>
      </w:r>
      <w:r w:rsidRPr="007509DA">
        <w:rPr>
          <w:b/>
          <w:bCs/>
          <w:iCs/>
          <w:highlight w:val="white"/>
          <w:u w:val="none"/>
        </w:rPr>
        <w:t xml:space="preserve">Развитие человеческого капитала и формирование </w:t>
      </w:r>
    </w:p>
    <w:p w:rsidR="00B16959" w:rsidRDefault="008100A1">
      <w:pPr>
        <w:pStyle w:val="2"/>
        <w:jc w:val="center"/>
        <w:rPr>
          <w:highlight w:val="yellow"/>
        </w:rPr>
      </w:pPr>
      <w:r w:rsidRPr="007509DA">
        <w:rPr>
          <w:b/>
          <w:bCs/>
          <w:iCs/>
          <w:highlight w:val="white"/>
          <w:u w:val="none"/>
        </w:rPr>
        <w:t>комфортной среды обитания</w:t>
      </w:r>
      <w:r>
        <w:rPr>
          <w:b/>
          <w:bCs/>
          <w:i/>
          <w:iCs/>
          <w:highlight w:val="white"/>
          <w:u w:val="none"/>
        </w:rPr>
        <w:t xml:space="preserve"> </w:t>
      </w:r>
    </w:p>
    <w:p w:rsidR="00B16959" w:rsidRDefault="00B16959">
      <w:pPr>
        <w:pStyle w:val="2"/>
        <w:jc w:val="both"/>
        <w:rPr>
          <w:b/>
          <w:bCs/>
          <w:u w:val="none"/>
        </w:rPr>
      </w:pPr>
    </w:p>
    <w:p w:rsidR="00B16959" w:rsidRDefault="008100A1">
      <w:pPr>
        <w:pStyle w:val="2"/>
        <w:jc w:val="center"/>
      </w:pPr>
      <w:r>
        <w:rPr>
          <w:u w:val="none"/>
        </w:rPr>
        <w:t xml:space="preserve">6.1. Развитие рынка труда </w:t>
      </w:r>
    </w:p>
    <w:p w:rsidR="00B16959" w:rsidRDefault="00B16959">
      <w:pPr>
        <w:pStyle w:val="2"/>
        <w:jc w:val="both"/>
        <w:rPr>
          <w:u w:val="none"/>
        </w:rPr>
      </w:pPr>
    </w:p>
    <w:p w:rsidR="00B16959" w:rsidRDefault="008100A1">
      <w:pPr>
        <w:spacing w:line="240" w:lineRule="auto"/>
        <w:jc w:val="both"/>
      </w:pPr>
      <w:r>
        <w:rPr>
          <w:rFonts w:ascii="Times New Roman" w:hAnsi="Times New Roman"/>
          <w:sz w:val="28"/>
          <w:szCs w:val="28"/>
        </w:rPr>
        <w:tab/>
        <w:t xml:space="preserve">Демографическая ситуация в Тогучинском районе в долгосрочном периоде годах будет развиваться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p>
    <w:p w:rsidR="00B16959" w:rsidRDefault="008100A1">
      <w:pPr>
        <w:pStyle w:val="Default"/>
        <w:ind w:firstLine="708"/>
        <w:jc w:val="both"/>
      </w:pPr>
      <w:r>
        <w:rPr>
          <w:sz w:val="28"/>
          <w:szCs w:val="28"/>
        </w:rPr>
        <w:t>В целях улучшения демографической ситуации в Тогучинском районе будет продолжаться реализация мер, направленных на стимулирование рождаемости, оказание всесторонней поддержки семье, сохранение и укрепление здоровья, увеличение продолжительности жизни населения, повышение доступности и качества отдыха, оздоровления и занятости детей.</w:t>
      </w:r>
    </w:p>
    <w:p w:rsidR="00B16959" w:rsidRDefault="008100A1">
      <w:pPr>
        <w:spacing w:line="240" w:lineRule="auto"/>
        <w:ind w:firstLine="708"/>
        <w:jc w:val="both"/>
      </w:pPr>
      <w:r>
        <w:rPr>
          <w:rFonts w:ascii="Times New Roman" w:hAnsi="Times New Roman" w:cs="Times New Roman"/>
          <w:sz w:val="28"/>
          <w:szCs w:val="28"/>
        </w:rPr>
        <w:tab/>
        <w:t>По оценке, в 2018 году численность постоянного населения Тогучинского района составит 56,3 тыс. человек. В долгосрочной перспективе прогнозируется увеличение численности постоянного населения Тогучинского района, которая составит в 2030 г. – 57,0 тыс. чел.</w:t>
      </w:r>
    </w:p>
    <w:p w:rsidR="00B16959" w:rsidRDefault="008100A1">
      <w:pPr>
        <w:pStyle w:val="af2"/>
        <w:spacing w:after="0" w:line="240" w:lineRule="auto"/>
        <w:jc w:val="both"/>
      </w:pPr>
      <w:r>
        <w:rPr>
          <w:rFonts w:ascii="Times New Roman" w:hAnsi="Times New Roman" w:cs="Times New Roman"/>
          <w:sz w:val="28"/>
          <w:szCs w:val="28"/>
        </w:rPr>
        <w:tab/>
      </w:r>
      <w:r>
        <w:rPr>
          <w:rFonts w:ascii="Times New Roman" w:eastAsia="Times New Roman" w:hAnsi="Times New Roman" w:cs="Times New Roman"/>
          <w:sz w:val="28"/>
          <w:szCs w:val="28"/>
        </w:rPr>
        <w:t>Ситуация на рынке труда определяется демографическими тенденциями, работой крупных и средних предприятий района, развитием сферы малого и среднего бизнеса, а также реализацией мер по трудоустройству и повышению конкурентоспособности незанятого населения.</w:t>
      </w:r>
    </w:p>
    <w:p w:rsidR="00B16959" w:rsidRDefault="008100A1">
      <w:pPr>
        <w:spacing w:line="240" w:lineRule="auto"/>
        <w:jc w:val="both"/>
        <w:rPr>
          <w:sz w:val="28"/>
        </w:rPr>
      </w:pPr>
      <w:r>
        <w:rPr>
          <w:rFonts w:ascii="Times New Roman" w:hAnsi="Times New Roman" w:cs="Times New Roman"/>
          <w:sz w:val="28"/>
          <w:szCs w:val="28"/>
        </w:rPr>
        <w:tab/>
        <w:t xml:space="preserve">Состояние рынка труда во многом определяется факторами, зависящими от экономического роста и государственной политики по регулированию сферы занятости. </w:t>
      </w:r>
    </w:p>
    <w:p w:rsidR="00B16959" w:rsidRDefault="008100A1">
      <w:pPr>
        <w:pStyle w:val="af2"/>
        <w:spacing w:after="0"/>
        <w:jc w:val="both"/>
        <w:rPr>
          <w:rFonts w:ascii="Times New Roman" w:hAnsi="Times New Roman"/>
          <w:sz w:val="28"/>
        </w:rPr>
      </w:pPr>
      <w:r>
        <w:rPr>
          <w:rFonts w:ascii="Times New Roman" w:hAnsi="Times New Roman"/>
          <w:sz w:val="28"/>
        </w:rPr>
        <w:tab/>
        <w:t>Несмотря на положительную динамику развития рынка труда в течение последних лет, в Тогучинском районе в данном направлении сохраняется ряд факторов, сдерживающих его развитие:</w:t>
      </w:r>
    </w:p>
    <w:p w:rsidR="00B16959" w:rsidRDefault="008100A1">
      <w:pPr>
        <w:pStyle w:val="af2"/>
        <w:spacing w:after="0"/>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 xml:space="preserve">сокращение численности населения в трудоспособном возрасте; </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продолжающийся процесс старения населения, усиливающий нагрузку на трудоспособное население;</w:t>
      </w:r>
    </w:p>
    <w:p w:rsidR="00B16959" w:rsidRDefault="008100A1">
      <w:pPr>
        <w:pStyle w:val="af2"/>
        <w:spacing w:after="0"/>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несоответствие структуры спроса и предложения на рынке труда;</w:t>
      </w:r>
    </w:p>
    <w:p w:rsidR="00B16959" w:rsidRDefault="008100A1">
      <w:pPr>
        <w:pStyle w:val="af2"/>
        <w:spacing w:after="0" w:line="240" w:lineRule="auto"/>
        <w:jc w:val="both"/>
        <w:rPr>
          <w:sz w:val="28"/>
        </w:rPr>
      </w:pPr>
      <w:r>
        <w:rPr>
          <w:rFonts w:ascii="Times New Roman" w:eastAsia="Times New Roman" w:hAnsi="Times New Roman" w:cs="Times New Roman"/>
          <w:sz w:val="28"/>
          <w:szCs w:val="28"/>
        </w:rPr>
        <w:tab/>
      </w:r>
      <w:r w:rsidR="00936A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неравномерность территориального развития экономики приводит к оттоку молодых и перспективных кадров из мест расселения, особенно сельских поселений, в город Новосибирск и территории, непосредственно примыкающие к областному центру, или за пределы Новосибирской области.</w:t>
      </w:r>
    </w:p>
    <w:p w:rsidR="00B16959" w:rsidRDefault="008100A1">
      <w:pPr>
        <w:pStyle w:val="af2"/>
        <w:spacing w:after="0" w:line="240" w:lineRule="auto"/>
        <w:jc w:val="both"/>
      </w:pPr>
      <w:r>
        <w:rPr>
          <w:rFonts w:ascii="Times New Roman" w:hAnsi="Times New Roman" w:cs="Times New Roman"/>
          <w:sz w:val="28"/>
          <w:szCs w:val="28"/>
        </w:rPr>
        <w:tab/>
        <w:t xml:space="preserve">Сохраняющаяся тенденция старения населения повлияет на соотношение групп рабочих возрастов: в структуре трудоспособного населения увеличится доля старших возрастов (45 лет и старше) и сократится доля молодых (до 29 лет). В результате трудовые ресурсы остаются ограниченными, что приводит к росту нагрузки на трудоспособное население и экономику в целом. Процесс «старения» </w:t>
      </w:r>
      <w:r>
        <w:rPr>
          <w:rFonts w:ascii="Times New Roman" w:hAnsi="Times New Roman" w:cs="Times New Roman"/>
          <w:sz w:val="28"/>
          <w:szCs w:val="28"/>
        </w:rPr>
        <w:lastRenderedPageBreak/>
        <w:t>населения оказывает существенное влияние на рынок труда и занятость населения в районе.</w:t>
      </w:r>
    </w:p>
    <w:p w:rsidR="00B16959" w:rsidRDefault="008100A1">
      <w:pPr>
        <w:spacing w:line="240" w:lineRule="auto"/>
        <w:jc w:val="both"/>
      </w:pPr>
      <w:r>
        <w:rPr>
          <w:rFonts w:ascii="Times New Roman" w:hAnsi="Times New Roman" w:cs="Times New Roman"/>
          <w:b/>
          <w:bCs/>
          <w:i/>
          <w:iCs/>
          <w:sz w:val="28"/>
          <w:szCs w:val="28"/>
        </w:rPr>
        <w:tab/>
      </w:r>
      <w:r>
        <w:rPr>
          <w:rFonts w:ascii="Times New Roman" w:hAnsi="Times New Roman" w:cs="Times New Roman"/>
          <w:sz w:val="28"/>
          <w:szCs w:val="28"/>
        </w:rPr>
        <w:t xml:space="preserve">Для решения основных комплексных задач реализуются мероприятия в рамках: </w:t>
      </w:r>
    </w:p>
    <w:p w:rsidR="00B16959" w:rsidRDefault="008100A1">
      <w:pPr>
        <w:pStyle w:val="af6"/>
        <w:ind w:firstLine="708"/>
        <w:jc w:val="both"/>
      </w:pPr>
      <w:r>
        <w:rPr>
          <w:szCs w:val="28"/>
        </w:rPr>
        <w:tab/>
        <w:t xml:space="preserve">муниципальной программы «Программа мер по демографическому развитию Тогучинского района Новосибирской области на 2011 – 2025 годы», утвержденной постановлением </w:t>
      </w:r>
      <w:r w:rsidRPr="001F0EA7">
        <w:rPr>
          <w:szCs w:val="28"/>
        </w:rPr>
        <w:t>администрации Тогучинского района</w:t>
      </w:r>
      <w:r>
        <w:rPr>
          <w:szCs w:val="28"/>
        </w:rPr>
        <w:t xml:space="preserve"> от 06.12.2013   № 662.</w:t>
      </w:r>
    </w:p>
    <w:p w:rsidR="00B16959" w:rsidRDefault="008100A1">
      <w:pPr>
        <w:pStyle w:val="af6"/>
        <w:ind w:firstLine="708"/>
        <w:jc w:val="both"/>
      </w:pPr>
      <w:r>
        <w:rPr>
          <w:szCs w:val="28"/>
        </w:rPr>
        <w:t xml:space="preserve">С учетом реализации основных мероприятий программы, к 2030 году планируется, что уровень официально зарегистрированной безработицы будет снижаться и составит 2,0 % от численности трудоспособного населения. </w:t>
      </w:r>
    </w:p>
    <w:p w:rsidR="00B16959" w:rsidRDefault="008100A1">
      <w:pPr>
        <w:spacing w:line="240" w:lineRule="auto"/>
        <w:ind w:firstLine="696"/>
        <w:jc w:val="both"/>
      </w:pPr>
      <w:r>
        <w:rPr>
          <w:rFonts w:ascii="Times New Roman" w:hAnsi="Times New Roman" w:cs="Times New Roman"/>
          <w:sz w:val="28"/>
          <w:szCs w:val="28"/>
        </w:rPr>
        <w:t>Уровень безработицы в Тогучинском районе останется достаточно высоким. На предприятиях создается мало новых рабочих мест, имеет место несоответствие структуры заявок и вакансий. Усиливается дефицит квалифицированных рабочих кадров, в особенности в сельском хозяйстве, промышленности, малом бизнесе.</w:t>
      </w:r>
    </w:p>
    <w:p w:rsidR="00B16959" w:rsidRDefault="008100A1">
      <w:pPr>
        <w:pStyle w:val="af2"/>
        <w:spacing w:after="0" w:line="240" w:lineRule="auto"/>
        <w:jc w:val="both"/>
      </w:pPr>
      <w:r>
        <w:rPr>
          <w:rFonts w:ascii="Times New Roman" w:hAnsi="Times New Roman" w:cs="Times New Roman"/>
          <w:sz w:val="28"/>
          <w:szCs w:val="28"/>
        </w:rPr>
        <w:tab/>
      </w:r>
      <w:bookmarkStart w:id="8" w:name="__DdeLink__12566_462333354"/>
      <w:r>
        <w:rPr>
          <w:rFonts w:ascii="Times New Roman" w:hAnsi="Times New Roman" w:cs="Times New Roman"/>
          <w:sz w:val="28"/>
          <w:szCs w:val="28"/>
        </w:rPr>
        <w:t>Уровень безработицы по методологии МОТ за период 2019-2021 годов по первому и второму варианту прогноза составит 1,85% от экономически активного населения, за период 2022-2024 годов составит 1,83%</w:t>
      </w:r>
      <w:r>
        <w:rPr>
          <w:rFonts w:ascii="Times New Roman" w:hAnsi="Times New Roman" w:cs="Times New Roman"/>
          <w:b/>
          <w:bCs/>
          <w:sz w:val="28"/>
          <w:szCs w:val="28"/>
        </w:rPr>
        <w:t xml:space="preserve">, </w:t>
      </w:r>
      <w:r>
        <w:rPr>
          <w:rFonts w:ascii="Times New Roman" w:hAnsi="Times New Roman" w:cs="Times New Roman"/>
          <w:sz w:val="28"/>
          <w:szCs w:val="28"/>
        </w:rPr>
        <w:t>за период 2025-2030 годов составит 1,7%</w:t>
      </w:r>
      <w:r>
        <w:rPr>
          <w:rFonts w:ascii="Times New Roman" w:hAnsi="Times New Roman" w:cs="Times New Roman"/>
          <w:b/>
          <w:bCs/>
          <w:sz w:val="28"/>
          <w:szCs w:val="28"/>
        </w:rPr>
        <w:t>.</w:t>
      </w:r>
    </w:p>
    <w:p w:rsidR="00B16959" w:rsidRDefault="008100A1">
      <w:pPr>
        <w:pStyle w:val="af2"/>
        <w:spacing w:after="0" w:line="240" w:lineRule="auto"/>
        <w:jc w:val="both"/>
      </w:pPr>
      <w:r>
        <w:rPr>
          <w:rFonts w:ascii="Times New Roman" w:hAnsi="Times New Roman" w:cs="Times New Roman"/>
          <w:b/>
          <w:bCs/>
          <w:sz w:val="28"/>
          <w:szCs w:val="28"/>
        </w:rPr>
        <w:tab/>
      </w:r>
      <w:r>
        <w:rPr>
          <w:rFonts w:ascii="Times New Roman" w:hAnsi="Times New Roman" w:cs="Times New Roman"/>
          <w:sz w:val="28"/>
          <w:szCs w:val="28"/>
        </w:rPr>
        <w:t xml:space="preserve">В прогнозном периоде численность занятых в экономике по первому варианту прогноза будет ежегодно увеличиваться на 0,1% и к 2030 году составит 24,3 тыс. человек. </w:t>
      </w:r>
    </w:p>
    <w:p w:rsidR="00B16959" w:rsidRDefault="008100A1">
      <w:pPr>
        <w:spacing w:line="240" w:lineRule="auto"/>
        <w:jc w:val="both"/>
      </w:pPr>
      <w:r>
        <w:rPr>
          <w:rFonts w:ascii="Times New Roman" w:hAnsi="Times New Roman" w:cs="Times New Roman"/>
          <w:sz w:val="28"/>
          <w:szCs w:val="28"/>
        </w:rPr>
        <w:tab/>
        <w:t>В результате оживления и роста экономики, расширения инвестиционных программ хозяйствующих субъектов ч</w:t>
      </w:r>
      <w:bookmarkEnd w:id="8"/>
      <w:r>
        <w:rPr>
          <w:rFonts w:ascii="Times New Roman" w:hAnsi="Times New Roman" w:cs="Times New Roman"/>
          <w:sz w:val="28"/>
          <w:szCs w:val="28"/>
        </w:rPr>
        <w:t xml:space="preserve">исленность занятых в экономике будет ежегодно увеличиваться на 0,1% и к 2030 году составит 24,5 тыс. человек. </w:t>
      </w:r>
    </w:p>
    <w:p w:rsidR="00B16959" w:rsidRDefault="008100A1">
      <w:pPr>
        <w:pStyle w:val="af2"/>
        <w:spacing w:after="0" w:line="240" w:lineRule="auto"/>
        <w:jc w:val="both"/>
      </w:pPr>
      <w:r>
        <w:rPr>
          <w:rFonts w:ascii="Times New Roman" w:hAnsi="Times New Roman" w:cs="Times New Roman"/>
          <w:sz w:val="28"/>
          <w:szCs w:val="28"/>
        </w:rPr>
        <w:tab/>
      </w:r>
      <w:r>
        <w:rPr>
          <w:rFonts w:ascii="Times New Roman" w:eastAsia="Times New Roman" w:hAnsi="Times New Roman" w:cs="Times New Roman"/>
          <w:sz w:val="28"/>
          <w:szCs w:val="28"/>
        </w:rPr>
        <w:t>В прогнозном периоде заработная плата на 1 работника будет увеличиваться по обоим вариантам прогноза и к 2030 году достигнет 27500 руб. по первому варианту прогноза и 29500 руб. по второму варианту прогноза.</w:t>
      </w:r>
    </w:p>
    <w:p w:rsidR="00B16959" w:rsidRDefault="00B16959">
      <w:pPr>
        <w:pStyle w:val="af2"/>
        <w:spacing w:after="0" w:line="240" w:lineRule="auto"/>
        <w:jc w:val="both"/>
        <w:rPr>
          <w:rFonts w:ascii="Times New Roman" w:eastAsia="Times New Roman" w:hAnsi="Times New Roman" w:cs="Times New Roman"/>
          <w:sz w:val="28"/>
          <w:szCs w:val="28"/>
        </w:rPr>
      </w:pPr>
    </w:p>
    <w:p w:rsidR="00B16959" w:rsidRDefault="008100A1">
      <w:pPr>
        <w:spacing w:line="240" w:lineRule="auto"/>
        <w:jc w:val="center"/>
      </w:pPr>
      <w:r>
        <w:rPr>
          <w:rFonts w:ascii="Times New Roman" w:hAnsi="Times New Roman" w:cs="Times New Roman"/>
          <w:sz w:val="28"/>
          <w:szCs w:val="28"/>
        </w:rPr>
        <w:t>6.2. У</w:t>
      </w:r>
      <w:r w:rsidR="00936ADF">
        <w:rPr>
          <w:rFonts w:ascii="Times New Roman" w:hAnsi="Times New Roman" w:cs="Times New Roman"/>
          <w:sz w:val="28"/>
          <w:szCs w:val="28"/>
        </w:rPr>
        <w:t>ровень благосостояния населения</w:t>
      </w:r>
    </w:p>
    <w:p w:rsidR="00B16959" w:rsidRDefault="00B16959">
      <w:pPr>
        <w:spacing w:line="240" w:lineRule="auto"/>
        <w:jc w:val="both"/>
        <w:rPr>
          <w:rFonts w:ascii="Times New Roman" w:hAnsi="Times New Roman" w:cs="Times New Roman"/>
          <w:sz w:val="28"/>
          <w:szCs w:val="28"/>
        </w:rPr>
      </w:pPr>
    </w:p>
    <w:p w:rsidR="00B16959" w:rsidRDefault="008100A1">
      <w:pPr>
        <w:pStyle w:val="af2"/>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Устойчивое развитие экономики Тогучинском районе в 2014-2018 годах создало основу для повышения уровня жизни населения. Созданы условия для повышения денежных доходов населения от трудовой деятельности; на постоянной основе осуществляется контроль за выплатой начисленной заработной платы, оказание адресной социальной поддержки малообеспеченным категориям граждан.</w:t>
      </w:r>
    </w:p>
    <w:p w:rsidR="00B16959" w:rsidRDefault="008100A1">
      <w:pPr>
        <w:pStyle w:val="af2"/>
        <w:spacing w:after="0"/>
        <w:jc w:val="both"/>
        <w:rPr>
          <w:rFonts w:ascii="Times New Roman" w:hAnsi="Times New Roman"/>
          <w:sz w:val="28"/>
        </w:rPr>
      </w:pPr>
      <w:r>
        <w:rPr>
          <w:rFonts w:ascii="Times New Roman" w:hAnsi="Times New Roman"/>
          <w:sz w:val="28"/>
        </w:rPr>
        <w:tab/>
        <w:t>При наличии положительных тенденций в ежегодном увеличении среднедушевых денежных доходов населения, росте заработной платы в Тогучинском районе сохраняется факторы, сдерживающие дальнейший рост уровня благосостояния населения:</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 xml:space="preserve">сохраняется высокая дифференциация в развитии экономики Тогучинского района при умеренно высоких темпах социально-экономического развития Новосибирской области, в связи с чем остаются низкими доходы сельского населения; </w:t>
      </w:r>
    </w:p>
    <w:p w:rsidR="00B16959" w:rsidRDefault="008100A1">
      <w:pPr>
        <w:pStyle w:val="af2"/>
        <w:spacing w:after="0" w:line="240" w:lineRule="auto"/>
        <w:jc w:val="both"/>
      </w:pPr>
      <w:r>
        <w:rPr>
          <w:rFonts w:ascii="Times New Roman" w:hAnsi="Times New Roman" w:cs="Times New Roman"/>
          <w:sz w:val="28"/>
          <w:szCs w:val="28"/>
        </w:rPr>
        <w:lastRenderedPageBreak/>
        <w:tab/>
      </w:r>
      <w:r w:rsidR="00936ADF">
        <w:rPr>
          <w:rFonts w:ascii="Times New Roman" w:hAnsi="Times New Roman" w:cs="Times New Roman"/>
          <w:sz w:val="28"/>
          <w:szCs w:val="28"/>
        </w:rPr>
        <w:t xml:space="preserve">- </w:t>
      </w:r>
      <w:r>
        <w:rPr>
          <w:rFonts w:ascii="Times New Roman" w:hAnsi="Times New Roman"/>
          <w:sz w:val="28"/>
        </w:rPr>
        <w:t xml:space="preserve">рост величины прожиточного минимума опережает рост основных составляющих денежных доходов населения, что приводит к снижению покупательной способности заработной платы и пенсии; </w:t>
      </w:r>
    </w:p>
    <w:p w:rsidR="00B16959" w:rsidRDefault="008100A1">
      <w:pPr>
        <w:pStyle w:val="af2"/>
        <w:spacing w:after="0" w:line="240" w:lineRule="auto"/>
        <w:jc w:val="both"/>
      </w:pPr>
      <w:r>
        <w:rPr>
          <w:rFonts w:ascii="Times New Roman" w:hAnsi="Times New Roman" w:cs="Times New Roman"/>
          <w:sz w:val="28"/>
          <w:szCs w:val="28"/>
        </w:rPr>
        <w:tab/>
      </w:r>
      <w:r w:rsidR="00936ADF">
        <w:rPr>
          <w:rFonts w:ascii="Times New Roman" w:hAnsi="Times New Roman" w:cs="Times New Roman"/>
          <w:sz w:val="28"/>
          <w:szCs w:val="28"/>
        </w:rPr>
        <w:t xml:space="preserve">- </w:t>
      </w:r>
      <w:r>
        <w:rPr>
          <w:rFonts w:ascii="Times New Roman" w:hAnsi="Times New Roman" w:cs="Times New Roman"/>
          <w:sz w:val="28"/>
          <w:szCs w:val="28"/>
        </w:rPr>
        <w:t>сохраняется высокая доля нелегализованных трудовых отношений при наличии скрытой заработной платы.</w:t>
      </w:r>
    </w:p>
    <w:p w:rsidR="00B16959" w:rsidRDefault="008100A1">
      <w:pPr>
        <w:spacing w:line="240" w:lineRule="auto"/>
        <w:jc w:val="both"/>
      </w:pPr>
      <w:r>
        <w:rPr>
          <w:rFonts w:ascii="Times New Roman" w:hAnsi="Times New Roman" w:cs="Times New Roman"/>
          <w:sz w:val="28"/>
          <w:szCs w:val="28"/>
        </w:rPr>
        <w:tab/>
        <w:t>Основными приоритетными направлениями развития данной сферы в прогнозируемом периоде станут:</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 xml:space="preserve">повышение денежных доходов населения от трудовой деятельности, в том числе за счет создания новых рабочих мест, развития малого и среднего предпринимательства; </w:t>
      </w:r>
    </w:p>
    <w:p w:rsidR="00B16959" w:rsidRDefault="008100A1">
      <w:pPr>
        <w:spacing w:line="240" w:lineRule="auto"/>
        <w:jc w:val="both"/>
        <w:rPr>
          <w:sz w:val="28"/>
        </w:rPr>
      </w:pPr>
      <w:r>
        <w:rPr>
          <w:rFonts w:ascii="Times New Roman" w:hAnsi="Times New Roman" w:cs="Times New Roman"/>
          <w:sz w:val="28"/>
          <w:szCs w:val="28"/>
        </w:rPr>
        <w:tab/>
      </w:r>
      <w:r w:rsidR="00936ADF">
        <w:rPr>
          <w:rFonts w:ascii="Times New Roman" w:hAnsi="Times New Roman" w:cs="Times New Roman"/>
          <w:sz w:val="28"/>
          <w:szCs w:val="28"/>
        </w:rPr>
        <w:t xml:space="preserve">- </w:t>
      </w:r>
      <w:r>
        <w:rPr>
          <w:rFonts w:ascii="Times New Roman" w:hAnsi="Times New Roman" w:cs="Times New Roman"/>
          <w:sz w:val="28"/>
          <w:szCs w:val="28"/>
        </w:rPr>
        <w:t>обеспечение адресной финансовой поддержки малообеспеченных категорий населения посредством предоставления пособий, компенсаций и иных социальных выплат с индексацией.</w:t>
      </w:r>
    </w:p>
    <w:p w:rsidR="00B16959" w:rsidRDefault="008100A1">
      <w:pPr>
        <w:pStyle w:val="af2"/>
        <w:spacing w:after="0" w:line="240" w:lineRule="auto"/>
        <w:jc w:val="both"/>
        <w:rPr>
          <w:sz w:val="28"/>
        </w:rPr>
      </w:pPr>
      <w:r>
        <w:rPr>
          <w:rFonts w:ascii="Times New Roman" w:hAnsi="Times New Roman" w:cs="Times New Roman"/>
          <w:sz w:val="28"/>
          <w:szCs w:val="28"/>
        </w:rPr>
        <w:tab/>
        <w:t>Обеспечение роста заработной платы предусматривается за счет реализации инвестиционных проектов, развития современных производств, повышения производительности труда.</w:t>
      </w:r>
    </w:p>
    <w:p w:rsidR="00B16959" w:rsidRDefault="008100A1">
      <w:pPr>
        <w:pStyle w:val="af2"/>
        <w:spacing w:after="0"/>
        <w:jc w:val="both"/>
        <w:rPr>
          <w:rFonts w:ascii="Times New Roman" w:hAnsi="Times New Roman"/>
          <w:sz w:val="28"/>
        </w:rPr>
      </w:pPr>
      <w:r>
        <w:rPr>
          <w:rFonts w:ascii="Times New Roman" w:hAnsi="Times New Roman"/>
          <w:sz w:val="28"/>
        </w:rPr>
        <w:tab/>
        <w:t xml:space="preserve">Будет оказано максимальное содействие развитию производств, созданию и модернизации высокопроизводительных и высокооплачиваемых рабочих мест, развитию малого и среднего предпринимательства. </w:t>
      </w:r>
    </w:p>
    <w:p w:rsidR="00B16959" w:rsidRDefault="008100A1">
      <w:pPr>
        <w:pStyle w:val="af2"/>
        <w:spacing w:after="0" w:line="240" w:lineRule="auto"/>
        <w:jc w:val="both"/>
        <w:rPr>
          <w:sz w:val="28"/>
        </w:rPr>
      </w:pPr>
      <w:r>
        <w:rPr>
          <w:rFonts w:ascii="Times New Roman" w:hAnsi="Times New Roman" w:cs="Times New Roman"/>
          <w:sz w:val="28"/>
          <w:szCs w:val="28"/>
        </w:rPr>
        <w:tab/>
        <w:t>Большое значение будет уделяться проведению работы с организациями по снижению объема скрытых форм оплаты труда и ликвидации задолженности по заработной плате.</w:t>
      </w:r>
    </w:p>
    <w:p w:rsidR="00B16959" w:rsidRDefault="008100A1">
      <w:pPr>
        <w:pStyle w:val="af2"/>
        <w:spacing w:after="0" w:line="240" w:lineRule="auto"/>
        <w:jc w:val="both"/>
        <w:rPr>
          <w:sz w:val="28"/>
        </w:rPr>
      </w:pPr>
      <w:r>
        <w:rPr>
          <w:rFonts w:ascii="Times New Roman" w:hAnsi="Times New Roman" w:cs="Times New Roman"/>
          <w:sz w:val="28"/>
          <w:szCs w:val="28"/>
        </w:rPr>
        <w:tab/>
        <w:t xml:space="preserve">Все реализуемые меры активной политики занятости и повышения денежных доходов населения, включая помощь гражданам в сохранении своего рабочего места, переобучении и переезде для замещения рабочего места, содействие в создании высокооплачиваемых рабочих мест, позволят в прогнозируемом периоде обеспечить рост среднедушевых денежных доходов населения. </w:t>
      </w:r>
    </w:p>
    <w:p w:rsidR="00B16959" w:rsidRDefault="008100A1">
      <w:pPr>
        <w:spacing w:line="240" w:lineRule="auto"/>
        <w:jc w:val="both"/>
      </w:pPr>
      <w:r>
        <w:rPr>
          <w:rFonts w:ascii="Times New Roman" w:hAnsi="Times New Roman" w:cs="Times New Roman"/>
          <w:sz w:val="28"/>
          <w:szCs w:val="28"/>
        </w:rPr>
        <w:tab/>
        <w:t>На первом этапе развития (2019-2021 годы) размер среднемесячной заработной платы составит по консервативному варианту 23</w:t>
      </w:r>
      <w:r w:rsidR="00790F63">
        <w:rPr>
          <w:rFonts w:ascii="Times New Roman" w:hAnsi="Times New Roman" w:cs="Times New Roman"/>
          <w:sz w:val="28"/>
          <w:szCs w:val="28"/>
        </w:rPr>
        <w:t>650</w:t>
      </w:r>
      <w:r>
        <w:rPr>
          <w:rFonts w:ascii="Times New Roman" w:hAnsi="Times New Roman" w:cs="Times New Roman"/>
          <w:sz w:val="28"/>
          <w:szCs w:val="28"/>
        </w:rPr>
        <w:t xml:space="preserve"> руб., с приростом относительно 2017 года на </w:t>
      </w:r>
      <w:r w:rsidR="00790F63">
        <w:rPr>
          <w:rFonts w:ascii="Times New Roman" w:hAnsi="Times New Roman" w:cs="Times New Roman"/>
          <w:sz w:val="28"/>
          <w:szCs w:val="28"/>
        </w:rPr>
        <w:t>15,4</w:t>
      </w:r>
      <w:r>
        <w:rPr>
          <w:rFonts w:ascii="Times New Roman" w:hAnsi="Times New Roman" w:cs="Times New Roman"/>
          <w:sz w:val="28"/>
          <w:szCs w:val="28"/>
        </w:rPr>
        <w:t xml:space="preserve"> %, по целевому варианту - 24</w:t>
      </w:r>
      <w:r w:rsidR="00790F63">
        <w:rPr>
          <w:rFonts w:ascii="Times New Roman" w:hAnsi="Times New Roman" w:cs="Times New Roman"/>
          <w:sz w:val="28"/>
          <w:szCs w:val="28"/>
        </w:rPr>
        <w:t>360</w:t>
      </w:r>
      <w:r>
        <w:rPr>
          <w:rFonts w:ascii="Times New Roman" w:hAnsi="Times New Roman" w:cs="Times New Roman"/>
          <w:sz w:val="28"/>
          <w:szCs w:val="28"/>
        </w:rPr>
        <w:t xml:space="preserve"> руб., с приростом — на 1</w:t>
      </w:r>
      <w:r w:rsidR="00790F63">
        <w:rPr>
          <w:rFonts w:ascii="Times New Roman" w:hAnsi="Times New Roman" w:cs="Times New Roman"/>
          <w:sz w:val="28"/>
          <w:szCs w:val="28"/>
        </w:rPr>
        <w:t>8,8</w:t>
      </w:r>
      <w:r>
        <w:rPr>
          <w:rFonts w:ascii="Times New Roman" w:hAnsi="Times New Roman" w:cs="Times New Roman"/>
          <w:sz w:val="28"/>
          <w:szCs w:val="28"/>
        </w:rPr>
        <w:t xml:space="preserve"> % соответственно.</w:t>
      </w:r>
    </w:p>
    <w:p w:rsidR="00B16959" w:rsidRDefault="008100A1">
      <w:pPr>
        <w:spacing w:line="240" w:lineRule="auto"/>
        <w:jc w:val="both"/>
      </w:pPr>
      <w:r>
        <w:rPr>
          <w:rFonts w:ascii="Times New Roman" w:hAnsi="Times New Roman" w:cs="Times New Roman"/>
          <w:sz w:val="28"/>
          <w:szCs w:val="28"/>
        </w:rPr>
        <w:tab/>
        <w:t>Фонд заработной платы работников за период 2019-2021 годов возрастет на 1</w:t>
      </w:r>
      <w:r w:rsidR="00790F63">
        <w:rPr>
          <w:rFonts w:ascii="Times New Roman" w:hAnsi="Times New Roman" w:cs="Times New Roman"/>
          <w:sz w:val="28"/>
          <w:szCs w:val="28"/>
        </w:rPr>
        <w:t>5,6</w:t>
      </w:r>
      <w:r>
        <w:rPr>
          <w:rFonts w:ascii="Times New Roman" w:hAnsi="Times New Roman" w:cs="Times New Roman"/>
          <w:sz w:val="28"/>
          <w:szCs w:val="28"/>
        </w:rPr>
        <w:t>% и 19,</w:t>
      </w:r>
      <w:r w:rsidR="00790F63">
        <w:rPr>
          <w:rFonts w:ascii="Times New Roman" w:hAnsi="Times New Roman" w:cs="Times New Roman"/>
          <w:sz w:val="28"/>
          <w:szCs w:val="28"/>
        </w:rPr>
        <w:t>5</w:t>
      </w:r>
      <w:r>
        <w:rPr>
          <w:rFonts w:ascii="Times New Roman" w:hAnsi="Times New Roman" w:cs="Times New Roman"/>
          <w:sz w:val="28"/>
          <w:szCs w:val="28"/>
        </w:rPr>
        <w:t>% соответственно по вариантам прогноза, что обусловлено повышением в прогнозируемом периоде заработной платы и ростом среднесписочной численности работающих.</w:t>
      </w:r>
    </w:p>
    <w:p w:rsidR="00B16959" w:rsidRDefault="008100A1">
      <w:pPr>
        <w:spacing w:line="240" w:lineRule="auto"/>
        <w:jc w:val="both"/>
      </w:pPr>
      <w:r>
        <w:rPr>
          <w:rFonts w:ascii="Times New Roman" w:hAnsi="Times New Roman" w:cs="Times New Roman"/>
          <w:b/>
          <w:bCs/>
          <w:sz w:val="28"/>
          <w:szCs w:val="28"/>
        </w:rPr>
        <w:tab/>
      </w:r>
      <w:r>
        <w:rPr>
          <w:rFonts w:ascii="Times New Roman" w:hAnsi="Times New Roman" w:cs="Times New Roman"/>
          <w:sz w:val="28"/>
          <w:szCs w:val="28"/>
        </w:rPr>
        <w:t xml:space="preserve">На втором этапе развития Тогучинского района (2022-2025 годы) ожидается ускорение темпов роста среднемесячной начисленной заработной платы. Среднемесячная заработная плата в 2025 году ожидается по консервативному варианту прогноза - </w:t>
      </w:r>
      <w:r w:rsidR="00CD6CC4">
        <w:rPr>
          <w:rFonts w:ascii="Times New Roman" w:hAnsi="Times New Roman" w:cs="Times New Roman"/>
          <w:sz w:val="28"/>
          <w:szCs w:val="28"/>
        </w:rPr>
        <w:t>26180</w:t>
      </w:r>
      <w:r>
        <w:rPr>
          <w:rFonts w:ascii="Times New Roman" w:hAnsi="Times New Roman" w:cs="Times New Roman"/>
          <w:sz w:val="28"/>
          <w:szCs w:val="28"/>
        </w:rPr>
        <w:t xml:space="preserve"> руб., по целевому - 2</w:t>
      </w:r>
      <w:r w:rsidR="00CD6CC4">
        <w:rPr>
          <w:rFonts w:ascii="Times New Roman" w:hAnsi="Times New Roman" w:cs="Times New Roman"/>
          <w:sz w:val="28"/>
          <w:szCs w:val="28"/>
        </w:rPr>
        <w:t>8500</w:t>
      </w:r>
      <w:r>
        <w:rPr>
          <w:rFonts w:ascii="Times New Roman" w:hAnsi="Times New Roman" w:cs="Times New Roman"/>
          <w:sz w:val="28"/>
          <w:szCs w:val="28"/>
        </w:rPr>
        <w:t xml:space="preserve"> руб.</w:t>
      </w:r>
    </w:p>
    <w:p w:rsidR="00B16959" w:rsidRDefault="008100A1">
      <w:pPr>
        <w:pStyle w:val="af2"/>
        <w:spacing w:after="0" w:line="240" w:lineRule="auto"/>
        <w:jc w:val="both"/>
        <w:rPr>
          <w:rFonts w:ascii="Times New Roman" w:hAnsi="Times New Roman"/>
          <w:sz w:val="28"/>
          <w:szCs w:val="28"/>
        </w:rPr>
      </w:pPr>
      <w:r>
        <w:rPr>
          <w:rFonts w:ascii="Times New Roman" w:hAnsi="Times New Roman" w:cs="Times New Roman"/>
          <w:sz w:val="28"/>
          <w:szCs w:val="28"/>
        </w:rPr>
        <w:tab/>
        <w:t>Для третьего этапа (2026-2030 годы) характерно:</w:t>
      </w:r>
    </w:p>
    <w:p w:rsidR="00B16959" w:rsidRDefault="008100A1">
      <w:pPr>
        <w:pStyle w:val="af2"/>
        <w:spacing w:after="0" w:line="240" w:lineRule="auto"/>
        <w:jc w:val="both"/>
      </w:pPr>
      <w:r>
        <w:rPr>
          <w:rFonts w:ascii="Times New Roman" w:hAnsi="Times New Roman" w:cs="Times New Roman"/>
          <w:sz w:val="28"/>
          <w:szCs w:val="28"/>
        </w:rPr>
        <w:t xml:space="preserve">сохранение роста среднемесячной начисленной заработной платы. В 2030 году ожидается рост уровня среднемесячной начисленной заработной платы до </w:t>
      </w:r>
      <w:r w:rsidR="00CD6CC4">
        <w:rPr>
          <w:rFonts w:ascii="Times New Roman" w:hAnsi="Times New Roman" w:cs="Times New Roman"/>
          <w:sz w:val="28"/>
          <w:szCs w:val="28"/>
        </w:rPr>
        <w:t>30300</w:t>
      </w:r>
      <w:r>
        <w:rPr>
          <w:rFonts w:ascii="Times New Roman" w:hAnsi="Times New Roman" w:cs="Times New Roman"/>
          <w:sz w:val="28"/>
          <w:szCs w:val="28"/>
        </w:rPr>
        <w:t xml:space="preserve"> руб. - по консерва</w:t>
      </w:r>
      <w:r w:rsidR="00CD6CC4">
        <w:rPr>
          <w:rFonts w:ascii="Times New Roman" w:hAnsi="Times New Roman" w:cs="Times New Roman"/>
          <w:sz w:val="28"/>
          <w:szCs w:val="28"/>
        </w:rPr>
        <w:t>тивному варианту прогноза, до 36380</w:t>
      </w:r>
      <w:r>
        <w:rPr>
          <w:rFonts w:ascii="Times New Roman" w:hAnsi="Times New Roman" w:cs="Times New Roman"/>
          <w:sz w:val="28"/>
          <w:szCs w:val="28"/>
        </w:rPr>
        <w:t xml:space="preserve"> руб</w:t>
      </w:r>
      <w:r w:rsidR="00CD6CC4">
        <w:rPr>
          <w:rFonts w:ascii="Times New Roman" w:hAnsi="Times New Roman" w:cs="Times New Roman"/>
          <w:sz w:val="28"/>
          <w:szCs w:val="28"/>
        </w:rPr>
        <w:t>.</w:t>
      </w:r>
      <w:r>
        <w:rPr>
          <w:rFonts w:ascii="Times New Roman" w:hAnsi="Times New Roman" w:cs="Times New Roman"/>
          <w:sz w:val="28"/>
          <w:szCs w:val="28"/>
        </w:rPr>
        <w:t xml:space="preserve"> - по целевому.</w:t>
      </w:r>
    </w:p>
    <w:p w:rsidR="00B16959" w:rsidRDefault="008100A1">
      <w:pPr>
        <w:pStyle w:val="af2"/>
        <w:spacing w:after="0" w:line="240" w:lineRule="auto"/>
        <w:jc w:val="both"/>
      </w:pPr>
      <w:r>
        <w:rPr>
          <w:rFonts w:ascii="Times New Roman" w:hAnsi="Times New Roman" w:cs="Times New Roman"/>
          <w:b/>
          <w:bCs/>
          <w:sz w:val="28"/>
          <w:szCs w:val="28"/>
        </w:rPr>
        <w:lastRenderedPageBreak/>
        <w:tab/>
      </w:r>
      <w:r>
        <w:rPr>
          <w:rFonts w:ascii="Times New Roman" w:hAnsi="Times New Roman" w:cs="Times New Roman"/>
          <w:sz w:val="28"/>
          <w:szCs w:val="28"/>
        </w:rPr>
        <w:t>Увеличение фонда оплаты труда обусловлено более динамичным повышением в прогнозируемом периоде заработной платы и ростом среднесписочной численности работающих. В результате к концу 2030 года фонд заработной платы работников в Тогучинском районе составит к уровню 2025 года  на  16,</w:t>
      </w:r>
      <w:r w:rsidR="00CD6CC4">
        <w:rPr>
          <w:rFonts w:ascii="Times New Roman" w:hAnsi="Times New Roman" w:cs="Times New Roman"/>
          <w:sz w:val="28"/>
          <w:szCs w:val="28"/>
        </w:rPr>
        <w:t>5</w:t>
      </w:r>
      <w:r>
        <w:rPr>
          <w:rFonts w:ascii="Times New Roman" w:hAnsi="Times New Roman" w:cs="Times New Roman"/>
          <w:sz w:val="28"/>
          <w:szCs w:val="28"/>
        </w:rPr>
        <w:t xml:space="preserve">  % и </w:t>
      </w:r>
      <w:r w:rsidR="00CD6CC4">
        <w:rPr>
          <w:rFonts w:ascii="Times New Roman" w:hAnsi="Times New Roman" w:cs="Times New Roman"/>
          <w:sz w:val="28"/>
          <w:szCs w:val="28"/>
        </w:rPr>
        <w:t>30,2</w:t>
      </w:r>
      <w:r>
        <w:rPr>
          <w:rFonts w:ascii="Times New Roman" w:hAnsi="Times New Roman" w:cs="Times New Roman"/>
          <w:sz w:val="28"/>
          <w:szCs w:val="28"/>
        </w:rPr>
        <w:t xml:space="preserve"> % соответственно по вариантам. </w:t>
      </w:r>
    </w:p>
    <w:p w:rsidR="00B16959" w:rsidRDefault="008100A1">
      <w:pPr>
        <w:pStyle w:val="af2"/>
        <w:spacing w:after="0" w:line="240" w:lineRule="auto"/>
        <w:jc w:val="both"/>
        <w:rPr>
          <w:sz w:val="28"/>
        </w:rPr>
      </w:pPr>
      <w:r>
        <w:rPr>
          <w:rFonts w:ascii="Times New Roman" w:hAnsi="Times New Roman" w:cs="Times New Roman"/>
          <w:sz w:val="28"/>
          <w:szCs w:val="28"/>
        </w:rPr>
        <w:tab/>
        <w:t>В 2025-2030 годах рост экономики будет способствовать росту денежных доходов населения. Рост заработной платы по вариантам прогноза, снижение общего инфляционного напряжения будут являться положительными факторами, способствующими повышению уровня благосостояния населения.</w:t>
      </w:r>
    </w:p>
    <w:p w:rsidR="00B16959" w:rsidRDefault="008100A1">
      <w:pPr>
        <w:pStyle w:val="af2"/>
        <w:spacing w:after="0" w:line="240" w:lineRule="auto"/>
        <w:jc w:val="both"/>
      </w:pPr>
      <w:r>
        <w:rPr>
          <w:rFonts w:ascii="Times New Roman" w:hAnsi="Times New Roman" w:cs="Times New Roman"/>
          <w:b/>
          <w:bCs/>
          <w:sz w:val="28"/>
          <w:szCs w:val="28"/>
        </w:rPr>
        <w:tab/>
      </w:r>
      <w:r>
        <w:rPr>
          <w:rFonts w:ascii="Times New Roman" w:hAnsi="Times New Roman" w:cs="Times New Roman"/>
          <w:sz w:val="28"/>
          <w:szCs w:val="28"/>
        </w:rPr>
        <w:t>В 2016-2030 годах основные усилия органов местного самоуправления  Тогучинского района будут сосредоточены на обеспечении роста заработной платы (в том числе ее легализации) в организациях района за счет поддержки реализации инвестиционных проектов, развития современных производств, повышения производительности труда, поэтапного повышения средней заработной платы работников бюджетной сферы с учетом объемов и качества их труда, развития системы социального партнерства.</w:t>
      </w:r>
    </w:p>
    <w:p w:rsidR="00B16959" w:rsidRDefault="008100A1">
      <w:pPr>
        <w:pStyle w:val="Default"/>
        <w:ind w:firstLine="708"/>
        <w:jc w:val="both"/>
        <w:rPr>
          <w:b/>
          <w:bCs/>
          <w:sz w:val="28"/>
          <w:szCs w:val="28"/>
        </w:rPr>
      </w:pPr>
      <w:r>
        <w:rPr>
          <w:sz w:val="28"/>
          <w:szCs w:val="28"/>
        </w:rPr>
        <w:t xml:space="preserve">Основные меры по снижению уровня бедности населения в долгосрочной перспективе будут направлены на создание условий для роста доходов населения, на основе развития занятости и повышения заработной платы, а также мер по повышению уровня материального обеспечения пенсионеров и усилению социальной поддержки семей с детьми. </w:t>
      </w:r>
    </w:p>
    <w:p w:rsidR="00B16959" w:rsidRDefault="00B16959">
      <w:pPr>
        <w:spacing w:line="240" w:lineRule="auto"/>
        <w:jc w:val="both"/>
        <w:rPr>
          <w:rFonts w:ascii="Times New Roman" w:eastAsia="Times New Roman" w:hAnsi="Times New Roman" w:cs="Times New Roman"/>
          <w:sz w:val="28"/>
          <w:szCs w:val="28"/>
        </w:rPr>
      </w:pPr>
    </w:p>
    <w:p w:rsidR="00B16959" w:rsidRDefault="008100A1">
      <w:pPr>
        <w:pStyle w:val="af2"/>
        <w:spacing w:after="0" w:line="240" w:lineRule="auto"/>
        <w:jc w:val="center"/>
      </w:pPr>
      <w:r>
        <w:rPr>
          <w:rFonts w:ascii="Times New Roman" w:hAnsi="Times New Roman"/>
          <w:sz w:val="28"/>
          <w:szCs w:val="28"/>
        </w:rPr>
        <w:t>6.3. Развитие системы образования</w:t>
      </w:r>
    </w:p>
    <w:p w:rsidR="00B16959" w:rsidRDefault="00B16959">
      <w:pPr>
        <w:pStyle w:val="2"/>
        <w:jc w:val="both"/>
        <w:rPr>
          <w:b/>
          <w:bCs/>
          <w:u w:val="none"/>
        </w:rPr>
      </w:pPr>
    </w:p>
    <w:p w:rsidR="00B16959" w:rsidRDefault="008100A1">
      <w:pPr>
        <w:spacing w:line="240" w:lineRule="auto"/>
        <w:jc w:val="both"/>
        <w:rPr>
          <w:rFonts w:ascii="Times New Roman" w:hAnsi="Times New Roman"/>
          <w:sz w:val="28"/>
          <w:szCs w:val="28"/>
        </w:rPr>
      </w:pPr>
      <w:r>
        <w:rPr>
          <w:rFonts w:ascii="Times New Roman" w:hAnsi="Times New Roman"/>
          <w:sz w:val="28"/>
          <w:szCs w:val="28"/>
        </w:rPr>
        <w:tab/>
        <w:t>Обеспечение общедоступного, бесплатного и качественного образования</w:t>
      </w:r>
      <w:r>
        <w:rPr>
          <w:rFonts w:ascii="Times New Roman" w:hAnsi="Times New Roman"/>
          <w:b/>
          <w:sz w:val="28"/>
          <w:szCs w:val="28"/>
        </w:rPr>
        <w:t xml:space="preserve"> </w:t>
      </w:r>
      <w:r>
        <w:rPr>
          <w:rFonts w:ascii="Times New Roman" w:hAnsi="Times New Roman"/>
          <w:sz w:val="28"/>
          <w:szCs w:val="28"/>
        </w:rPr>
        <w:t>является необходимым условием развития человеческого потенциала. Здесь первостепенную роль должны сыграть новый уровень подготовки и переподготовки кадров. В системе общего образования будет проводиться работа по сокращению обучения во вторую смену. Будет решаться проблема обеспечения доступности дошкольного образования детям в возрасте от 1,5 до 3 лет.</w:t>
      </w:r>
    </w:p>
    <w:p w:rsidR="00B16959" w:rsidRDefault="008100A1">
      <w:pPr>
        <w:pStyle w:val="Standard"/>
        <w:jc w:val="both"/>
      </w:pPr>
      <w:r>
        <w:rPr>
          <w:sz w:val="28"/>
          <w:szCs w:val="28"/>
          <w:lang w:eastAsia="en-US"/>
        </w:rPr>
        <w:tab/>
        <w:t xml:space="preserve">Основными приоритетными направлениями, востребованными на ближайшую перспективу для динамичного развития системы образования до 2030 года, являются: </w:t>
      </w:r>
    </w:p>
    <w:p w:rsidR="00B16959" w:rsidRDefault="008100A1">
      <w:pPr>
        <w:pStyle w:val="Standard"/>
        <w:jc w:val="both"/>
        <w:rPr>
          <w:color w:val="000000"/>
          <w:sz w:val="28"/>
        </w:rPr>
      </w:pPr>
      <w:r>
        <w:rPr>
          <w:color w:val="000000"/>
          <w:sz w:val="28"/>
          <w:szCs w:val="28"/>
          <w:lang w:eastAsia="en-US"/>
        </w:rPr>
        <w:tab/>
      </w:r>
      <w:r w:rsidR="00936ADF">
        <w:rPr>
          <w:color w:val="000000"/>
          <w:sz w:val="28"/>
          <w:szCs w:val="28"/>
          <w:lang w:eastAsia="en-US"/>
        </w:rPr>
        <w:t xml:space="preserve">- </w:t>
      </w:r>
      <w:r>
        <w:rPr>
          <w:color w:val="000000"/>
          <w:sz w:val="28"/>
          <w:szCs w:val="28"/>
          <w:lang w:eastAsia="en-US"/>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B16959" w:rsidRDefault="008100A1">
      <w:pPr>
        <w:pStyle w:val="11"/>
        <w:spacing w:after="0" w:line="240" w:lineRule="auto"/>
        <w:ind w:left="0"/>
        <w:jc w:val="both"/>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 xml:space="preserve">приведение инфраструктуры образовательных </w:t>
      </w:r>
      <w:r w:rsidR="006641C3">
        <w:rPr>
          <w:rFonts w:ascii="Times New Roman" w:hAnsi="Times New Roman"/>
          <w:sz w:val="28"/>
          <w:szCs w:val="28"/>
        </w:rPr>
        <w:t>организаций</w:t>
      </w:r>
      <w:r>
        <w:rPr>
          <w:rFonts w:ascii="Times New Roman" w:hAnsi="Times New Roman"/>
          <w:sz w:val="28"/>
          <w:szCs w:val="28"/>
        </w:rPr>
        <w:t xml:space="preserve"> в соответствие с требованиями санитарных норм и правил и обеспечение безопасности образовательного процесса,</w:t>
      </w:r>
    </w:p>
    <w:p w:rsidR="00B16959" w:rsidRDefault="008100A1">
      <w:pPr>
        <w:pStyle w:val="af2"/>
        <w:spacing w:after="0" w:line="240" w:lineRule="auto"/>
        <w:jc w:val="both"/>
        <w:rPr>
          <w:sz w:val="28"/>
        </w:rPr>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 xml:space="preserve">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с учетом обновления кадрового состава </w:t>
      </w:r>
      <w:r>
        <w:rPr>
          <w:rFonts w:ascii="Times New Roman" w:hAnsi="Times New Roman"/>
          <w:sz w:val="28"/>
          <w:szCs w:val="28"/>
        </w:rPr>
        <w:lastRenderedPageBreak/>
        <w:t>образовательных организаций и привлечения молодых педагогов для работы в сфере образования;</w:t>
      </w:r>
    </w:p>
    <w:p w:rsidR="00B16959" w:rsidRDefault="008100A1">
      <w:pPr>
        <w:pStyle w:val="11"/>
        <w:spacing w:after="0" w:line="240" w:lineRule="auto"/>
        <w:ind w:left="0"/>
        <w:jc w:val="both"/>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модернизация технологической и материально-технической оснащенности образовательных организаций.</w:t>
      </w:r>
    </w:p>
    <w:p w:rsidR="00B16959" w:rsidRDefault="008100A1">
      <w:pPr>
        <w:pStyle w:val="11"/>
        <w:spacing w:after="0" w:line="240" w:lineRule="auto"/>
        <w:ind w:left="0"/>
        <w:jc w:val="both"/>
      </w:pPr>
      <w:r>
        <w:rPr>
          <w:rFonts w:ascii="Times New Roman" w:hAnsi="Times New Roman"/>
          <w:sz w:val="28"/>
          <w:szCs w:val="28"/>
        </w:rPr>
        <w:tab/>
        <w:t>Решение основных комплексных задач будет осуществляться путем реализации мероприятий:</w:t>
      </w:r>
    </w:p>
    <w:p w:rsidR="00B16959" w:rsidRDefault="008100A1">
      <w:pPr>
        <w:pStyle w:val="af2"/>
        <w:spacing w:after="0" w:line="240" w:lineRule="auto"/>
        <w:jc w:val="both"/>
        <w:rPr>
          <w:sz w:val="28"/>
        </w:rPr>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утвержденной постановлением Правительства Новосибирской области от 31.12.2014 № 576-п;</w:t>
      </w:r>
    </w:p>
    <w:p w:rsidR="00B16959" w:rsidRPr="001F0EA7" w:rsidRDefault="008100A1">
      <w:pPr>
        <w:pStyle w:val="11"/>
        <w:spacing w:after="0" w:line="240" w:lineRule="auto"/>
        <w:ind w:left="0"/>
        <w:jc w:val="both"/>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м</w:t>
      </w:r>
      <w:r>
        <w:rPr>
          <w:rFonts w:ascii="Times New Roman" w:hAnsi="Times New Roman"/>
          <w:sz w:val="28"/>
          <w:szCs w:val="28"/>
          <w:lang w:eastAsia="ru-RU"/>
        </w:rPr>
        <w:t xml:space="preserve">униципальной программы </w:t>
      </w:r>
      <w:r>
        <w:rPr>
          <w:rFonts w:ascii="Times New Roman" w:hAnsi="Times New Roman"/>
          <w:sz w:val="28"/>
          <w:szCs w:val="28"/>
          <w:lang w:eastAsia="x-none"/>
        </w:rPr>
        <w:t xml:space="preserve">«Развитие кадрового потенциала дошкольного, общего и   дополнительного образования детей в Тогучинском районе на 2017-2020 годы», утвержденной </w:t>
      </w:r>
      <w:r w:rsidRPr="001F0EA7">
        <w:rPr>
          <w:rFonts w:ascii="Times New Roman" w:hAnsi="Times New Roman"/>
          <w:sz w:val="28"/>
          <w:szCs w:val="28"/>
          <w:lang w:eastAsia="x-none"/>
        </w:rPr>
        <w:t>постановлением администрации Тогучинского района от 01.12.2016 № 889,</w:t>
      </w:r>
    </w:p>
    <w:p w:rsidR="00B16959" w:rsidRDefault="008100A1">
      <w:pPr>
        <w:pStyle w:val="11"/>
        <w:spacing w:after="0" w:line="240" w:lineRule="auto"/>
        <w:ind w:left="0"/>
        <w:jc w:val="both"/>
      </w:pPr>
      <w:r w:rsidRPr="001F0EA7">
        <w:rPr>
          <w:rFonts w:ascii="Times New Roman" w:hAnsi="Times New Roman"/>
          <w:sz w:val="28"/>
          <w:szCs w:val="28"/>
          <w:lang w:eastAsia="x-none"/>
        </w:rPr>
        <w:tab/>
      </w:r>
      <w:r w:rsidR="00936ADF">
        <w:rPr>
          <w:rFonts w:ascii="Times New Roman" w:hAnsi="Times New Roman"/>
          <w:sz w:val="28"/>
          <w:szCs w:val="28"/>
          <w:lang w:eastAsia="x-none"/>
        </w:rPr>
        <w:t xml:space="preserve">- </w:t>
      </w:r>
      <w:r w:rsidRPr="001F0EA7">
        <w:rPr>
          <w:rFonts w:ascii="Times New Roman" w:hAnsi="Times New Roman"/>
          <w:sz w:val="28"/>
          <w:szCs w:val="28"/>
          <w:lang w:eastAsia="x-none"/>
        </w:rPr>
        <w:t>муниципальной программы «Выявление и поддержка   одарённых детей и талантливой учащейся молодёжи Тогучинского района на 2017-2020 годы»,  утвержденной постановлением администрации Тогучинского района</w:t>
      </w:r>
      <w:r>
        <w:rPr>
          <w:rFonts w:ascii="Times New Roman" w:hAnsi="Times New Roman"/>
          <w:sz w:val="28"/>
          <w:szCs w:val="28"/>
          <w:lang w:eastAsia="x-none"/>
        </w:rPr>
        <w:t xml:space="preserve"> от 01.12.2016   № 889.</w:t>
      </w:r>
    </w:p>
    <w:p w:rsidR="00B16959" w:rsidRDefault="008100A1">
      <w:pPr>
        <w:pStyle w:val="11"/>
        <w:spacing w:after="0" w:line="240" w:lineRule="auto"/>
        <w:ind w:left="0"/>
        <w:jc w:val="both"/>
        <w:rPr>
          <w:b/>
          <w:bCs/>
          <w:sz w:val="28"/>
          <w:szCs w:val="28"/>
        </w:rPr>
      </w:pPr>
      <w:r>
        <w:rPr>
          <w:b/>
          <w:bCs/>
          <w:sz w:val="28"/>
          <w:szCs w:val="28"/>
        </w:rPr>
        <w:tab/>
      </w:r>
      <w:r>
        <w:rPr>
          <w:rFonts w:ascii="Times New Roman" w:hAnsi="Times New Roman"/>
          <w:sz w:val="28"/>
          <w:szCs w:val="28"/>
        </w:rPr>
        <w:t>Прогноз до 2030 года предполагает:</w:t>
      </w:r>
    </w:p>
    <w:p w:rsidR="00B16959" w:rsidRDefault="008100A1">
      <w:pPr>
        <w:pStyle w:val="11"/>
        <w:spacing w:after="0" w:line="240" w:lineRule="auto"/>
        <w:ind w:left="0"/>
        <w:jc w:val="both"/>
        <w:rPr>
          <w:b/>
          <w:bCs/>
          <w:sz w:val="28"/>
          <w:szCs w:val="28"/>
        </w:rPr>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 xml:space="preserve">сохранить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уровне 100%; </w:t>
      </w:r>
    </w:p>
    <w:p w:rsidR="00B16959" w:rsidRDefault="008100A1">
      <w:pPr>
        <w:pStyle w:val="11"/>
        <w:spacing w:after="0" w:line="240" w:lineRule="auto"/>
        <w:ind w:left="0"/>
        <w:jc w:val="both"/>
        <w:rPr>
          <w:b/>
          <w:bCs/>
          <w:sz w:val="28"/>
          <w:szCs w:val="28"/>
        </w:rPr>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обеспечить охват детей в возрасте 5-18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5-18 лет) на уровне 76%.</w:t>
      </w:r>
    </w:p>
    <w:p w:rsidR="00B16959" w:rsidRDefault="008100A1">
      <w:pPr>
        <w:spacing w:line="240" w:lineRule="auto"/>
        <w:jc w:val="both"/>
      </w:pPr>
      <w:r>
        <w:rPr>
          <w:rFonts w:ascii="Times New Roman" w:hAnsi="Times New Roman" w:cs="TimesNewRomanPSMT;Times New Rom"/>
          <w:sz w:val="28"/>
        </w:rPr>
        <w:tab/>
      </w:r>
      <w:r w:rsidR="00936ADF">
        <w:rPr>
          <w:rFonts w:ascii="Times New Roman" w:hAnsi="Times New Roman" w:cs="TimesNewRomanPSMT;Times New Rom"/>
          <w:sz w:val="28"/>
        </w:rPr>
        <w:t xml:space="preserve">- </w:t>
      </w:r>
      <w:r>
        <w:rPr>
          <w:rFonts w:ascii="Times New Roman" w:hAnsi="Times New Roman" w:cs="TimesNewRomanPSMT;Times New Rom"/>
          <w:sz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100 % вместо 97,0 % в 2017 году;</w:t>
      </w:r>
    </w:p>
    <w:p w:rsidR="00B16959" w:rsidRDefault="008100A1">
      <w:pPr>
        <w:spacing w:line="240" w:lineRule="auto"/>
        <w:jc w:val="both"/>
        <w:rPr>
          <w:rFonts w:ascii="Times New Roman" w:hAnsi="Times New Roman"/>
        </w:rPr>
      </w:pPr>
      <w:r>
        <w:rPr>
          <w:rFonts w:ascii="Times New Roman" w:hAnsi="Times New Roman" w:cs="TimesNewRomanPSMT;Times New Rom"/>
          <w:sz w:val="28"/>
        </w:rPr>
        <w:tab/>
      </w:r>
      <w:r w:rsidR="00936ADF">
        <w:rPr>
          <w:rFonts w:ascii="Times New Roman" w:hAnsi="Times New Roman" w:cs="TimesNewRomanPSMT;Times New Rom"/>
          <w:sz w:val="28"/>
        </w:rPr>
        <w:t xml:space="preserve">- </w:t>
      </w:r>
      <w:r>
        <w:rPr>
          <w:rFonts w:ascii="Times New Roman" w:hAnsi="Times New Roman" w:cs="TimesNewRomanPSMT;Times New Rom"/>
          <w:sz w:val="28"/>
        </w:rPr>
        <w:t>доля детей в возрасте 1</w:t>
      </w:r>
      <w:r>
        <w:rPr>
          <w:rFonts w:ascii="Times New Roman" w:hAnsi="Times New Roman" w:cs="Times New Roman"/>
          <w:sz w:val="28"/>
        </w:rPr>
        <w:t>-</w:t>
      </w:r>
      <w:r>
        <w:rPr>
          <w:rFonts w:ascii="Times New Roman" w:hAnsi="Times New Roman" w:cs="TimesNewRomanPSMT;Times New Rom"/>
          <w:sz w:val="28"/>
        </w:rPr>
        <w:t>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w:t>
      </w:r>
      <w:r>
        <w:rPr>
          <w:rFonts w:ascii="Times New Roman" w:hAnsi="Times New Roman" w:cs="Times New Roman"/>
          <w:sz w:val="28"/>
        </w:rPr>
        <w:t>-</w:t>
      </w:r>
      <w:r>
        <w:rPr>
          <w:rFonts w:ascii="Times New Roman" w:hAnsi="Times New Roman" w:cs="TimesNewRomanPSMT;Times New Rom"/>
          <w:sz w:val="28"/>
        </w:rPr>
        <w:t>6 лет составит 55 % вместо 47,0 % в 2017 году;</w:t>
      </w:r>
    </w:p>
    <w:p w:rsidR="00B16959" w:rsidRDefault="008100A1">
      <w:pPr>
        <w:tabs>
          <w:tab w:val="left" w:pos="1482"/>
        </w:tabs>
        <w:spacing w:line="240" w:lineRule="auto"/>
        <w:jc w:val="both"/>
        <w:rPr>
          <w:rFonts w:ascii="Times New Roman" w:hAnsi="Times New Roman"/>
          <w:b/>
          <w:bCs/>
        </w:rPr>
      </w:pPr>
      <w:r>
        <w:rPr>
          <w:rFonts w:ascii="Times New Roman" w:eastAsia="TimesNewRomanPSMT;Times New Rom" w:hAnsi="Times New Roman" w:cs="TimesNewRomanPSMT;Times New Rom"/>
          <w:sz w:val="28"/>
          <w:lang w:bidi="en-US"/>
        </w:rPr>
        <w:t xml:space="preserve">     </w:t>
      </w:r>
      <w:r w:rsidR="00936ADF">
        <w:rPr>
          <w:rFonts w:ascii="Times New Roman" w:eastAsia="TimesNewRomanPSMT;Times New Rom" w:hAnsi="Times New Roman" w:cs="TimesNewRomanPSMT;Times New Rom"/>
          <w:sz w:val="28"/>
          <w:lang w:bidi="en-US"/>
        </w:rPr>
        <w:t xml:space="preserve">     - </w:t>
      </w:r>
      <w:r>
        <w:rPr>
          <w:rFonts w:ascii="Times New Roman" w:hAnsi="Times New Roman" w:cs="TimesNewRomanPSMT;Times New Rom"/>
          <w:sz w:val="28"/>
          <w:lang w:bidi="en-US"/>
        </w:rPr>
        <w:t>для всех детей</w:t>
      </w:r>
      <w:r>
        <w:rPr>
          <w:rFonts w:ascii="Times New Roman" w:hAnsi="Times New Roman" w:cs="Times New Roman"/>
          <w:sz w:val="28"/>
          <w:lang w:bidi="en-US"/>
        </w:rPr>
        <w:t>-</w:t>
      </w:r>
      <w:r>
        <w:rPr>
          <w:rFonts w:ascii="Times New Roman" w:hAnsi="Times New Roman" w:cs="TimesNewRomanPSMT;Times New Rom"/>
          <w:sz w:val="28"/>
          <w:lang w:bidi="en-US"/>
        </w:rPr>
        <w:t xml:space="preserve">инвалидов будут созданы условия для получения </w:t>
      </w:r>
      <w:r>
        <w:rPr>
          <w:rFonts w:ascii="Times New Roman" w:hAnsi="Times New Roman" w:cs="TimesNewRomanPSMT;Times New Rom"/>
          <w:sz w:val="28"/>
          <w:szCs w:val="28"/>
          <w:lang w:bidi="en-US"/>
        </w:rPr>
        <w:t>качественного дошкольного и общего образования.</w:t>
      </w:r>
    </w:p>
    <w:p w:rsidR="00B16959" w:rsidRDefault="00B16959">
      <w:pPr>
        <w:pStyle w:val="2"/>
        <w:jc w:val="both"/>
        <w:rPr>
          <w:b/>
          <w:bCs/>
          <w:u w:val="none"/>
        </w:rPr>
      </w:pPr>
    </w:p>
    <w:p w:rsidR="00B16959" w:rsidRDefault="008100A1">
      <w:pPr>
        <w:pStyle w:val="2"/>
        <w:jc w:val="center"/>
      </w:pPr>
      <w:r>
        <w:rPr>
          <w:u w:val="none"/>
        </w:rPr>
        <w:t>6.4. Развитие системы здравоохранения</w:t>
      </w:r>
    </w:p>
    <w:p w:rsidR="00B16959" w:rsidRDefault="00B16959">
      <w:pPr>
        <w:pStyle w:val="2"/>
        <w:jc w:val="both"/>
        <w:rPr>
          <w:b/>
          <w:bCs/>
          <w:u w:val="none"/>
        </w:rPr>
      </w:pPr>
    </w:p>
    <w:p w:rsidR="00B16959" w:rsidRDefault="008100A1">
      <w:pPr>
        <w:pStyle w:val="af2"/>
        <w:spacing w:after="0"/>
        <w:jc w:val="both"/>
        <w:rPr>
          <w:rFonts w:ascii="Times New Roman" w:hAnsi="Times New Roman"/>
          <w:sz w:val="28"/>
        </w:rPr>
      </w:pPr>
      <w:r>
        <w:rPr>
          <w:rFonts w:ascii="Times New Roman" w:hAnsi="Times New Roman"/>
          <w:sz w:val="28"/>
        </w:rPr>
        <w:tab/>
        <w:t xml:space="preserve">В целях укрепления здоровья населения, повышения демографического потенциала Тогучинского района, формирования условий для здорового образа жизни особое внимание уделяется значимым для всех жителей района вопросам повышения доступности и качества медицинской помощи на территории района. </w:t>
      </w:r>
    </w:p>
    <w:p w:rsidR="00B16959" w:rsidRDefault="008100A1">
      <w:pPr>
        <w:pStyle w:val="af2"/>
        <w:spacing w:after="0"/>
        <w:jc w:val="both"/>
      </w:pPr>
      <w:r>
        <w:rPr>
          <w:rFonts w:ascii="Times New Roman" w:hAnsi="Times New Roman"/>
          <w:sz w:val="28"/>
        </w:rPr>
        <w:lastRenderedPageBreak/>
        <w:tab/>
        <w:t>Сохраняются факторы, сдерживающие развитие и оказывающие неблагоприятное влияние на показатели здоровья населения:</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низкая мотивация населения на ведение здорового образа жизни и недостаточное обеспечение условий для ведения здорового образа жизни (ограничение курения, злоупотребления алкоголем и наркотиками, обеспечение необходимого уровня физической активности и здорового питания);</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высокая распространенность биологических факторов риска неинфекционных заболеваний (артериальная гипертония, гиперхолестеринемия, гипергликемия, избыточная масса тела и ожирение);</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высокая загруженность коечного фонда экстренной и неотложной медицинской помощи, недостаточно эффективное его использование;</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недостаточная обеспеченность системы здравоохранения высококвалифицированными кадрами, недоукомплектованность медицинских организаций медицинскими работниками.</w:t>
      </w:r>
    </w:p>
    <w:p w:rsidR="00B16959" w:rsidRDefault="008100A1">
      <w:pPr>
        <w:pStyle w:val="af2"/>
        <w:spacing w:after="0"/>
        <w:jc w:val="both"/>
        <w:rPr>
          <w:rFonts w:ascii="Times New Roman" w:hAnsi="Times New Roman"/>
          <w:sz w:val="28"/>
        </w:rPr>
      </w:pPr>
      <w:r>
        <w:rPr>
          <w:rFonts w:ascii="Times New Roman" w:hAnsi="Times New Roman"/>
          <w:sz w:val="28"/>
        </w:rPr>
        <w:tab/>
        <w:t>С учетом малой плотности населения и большого количества сельского населения на территории Тогучинского района имеет большое значение развитие сельского здравоохранения.</w:t>
      </w:r>
    </w:p>
    <w:p w:rsidR="00B16959" w:rsidRDefault="008100A1">
      <w:pPr>
        <w:pStyle w:val="af2"/>
        <w:spacing w:after="0"/>
        <w:jc w:val="both"/>
        <w:rPr>
          <w:rFonts w:ascii="Times New Roman" w:hAnsi="Times New Roman"/>
          <w:sz w:val="28"/>
        </w:rPr>
      </w:pPr>
      <w:r>
        <w:rPr>
          <w:rFonts w:ascii="Times New Roman" w:hAnsi="Times New Roman"/>
          <w:sz w:val="28"/>
        </w:rPr>
        <w:tab/>
        <w:t xml:space="preserve">Прогноз состояния здоровья населения предполагает продолжение реализации мер по повышению эффективности использования ресурсов здравоохранения, улучшению доступности и качества оказываемой медицинской помощи, реструктуризации сети и структуры учреждений, приближение существующей сети здравоохранения к медико-демографическим потребностям населения, структуре сложившейся заболеваемости и смертности и, одновременно, повышение финансовой самостоятельности учреждений. </w:t>
      </w:r>
    </w:p>
    <w:p w:rsidR="00B16959" w:rsidRDefault="008100A1">
      <w:pPr>
        <w:jc w:val="both"/>
        <w:rPr>
          <w:rFonts w:ascii="Times New Roman" w:hAnsi="Times New Roman"/>
        </w:rPr>
      </w:pPr>
      <w:r>
        <w:rPr>
          <w:rFonts w:ascii="Times New Roman" w:hAnsi="Times New Roman"/>
          <w:sz w:val="28"/>
          <w:szCs w:val="28"/>
        </w:rPr>
        <w:tab/>
        <w:t>На долгосрочную перспективу планируется:</w:t>
      </w:r>
    </w:p>
    <w:p w:rsidR="00B16959" w:rsidRDefault="008100A1" w:rsidP="00936ADF">
      <w:pPr>
        <w:spacing w:line="240" w:lineRule="auto"/>
        <w:ind w:firstLine="720"/>
        <w:jc w:val="both"/>
        <w:rPr>
          <w:rFonts w:ascii="Times New Roman" w:hAnsi="Times New Roman"/>
        </w:rPr>
      </w:pPr>
      <w:r>
        <w:rPr>
          <w:rFonts w:ascii="Times New Roman" w:hAnsi="Times New Roman"/>
          <w:sz w:val="28"/>
          <w:szCs w:val="28"/>
        </w:rPr>
        <w:t xml:space="preserve">- Строительство современного лечебно-диагностического корпуса на базе которого необходимо сосредоточить единый приемный покой, единый операционный блок, отделение реанимации и интенсивной терапии, отделения хирургического профиля, диагностические службы.  </w:t>
      </w:r>
    </w:p>
    <w:p w:rsidR="00B16959" w:rsidRDefault="008100A1" w:rsidP="00936ADF">
      <w:pPr>
        <w:spacing w:line="240" w:lineRule="auto"/>
        <w:ind w:firstLine="720"/>
        <w:jc w:val="both"/>
        <w:rPr>
          <w:rFonts w:ascii="Times New Roman" w:hAnsi="Times New Roman"/>
        </w:rPr>
      </w:pPr>
      <w:r>
        <w:rPr>
          <w:rFonts w:ascii="Times New Roman" w:hAnsi="Times New Roman"/>
          <w:sz w:val="28"/>
          <w:szCs w:val="28"/>
        </w:rPr>
        <w:t>- строительство корпуса противотуберкулезного стационарного отделения на 60 коек,</w:t>
      </w:r>
    </w:p>
    <w:p w:rsidR="00B16959" w:rsidRDefault="008100A1" w:rsidP="00936ADF">
      <w:pPr>
        <w:spacing w:line="240" w:lineRule="auto"/>
        <w:ind w:firstLine="720"/>
        <w:jc w:val="both"/>
        <w:rPr>
          <w:rFonts w:ascii="Times New Roman" w:hAnsi="Times New Roman"/>
        </w:rPr>
      </w:pPr>
      <w:r>
        <w:rPr>
          <w:rFonts w:ascii="Times New Roman" w:hAnsi="Times New Roman"/>
          <w:sz w:val="28"/>
          <w:szCs w:val="28"/>
        </w:rPr>
        <w:t>-</w:t>
      </w:r>
      <w:r>
        <w:rPr>
          <w:rFonts w:ascii="Times New Roman" w:hAnsi="Times New Roman"/>
          <w:spacing w:val="-1"/>
          <w:sz w:val="28"/>
          <w:szCs w:val="28"/>
        </w:rPr>
        <w:t xml:space="preserve"> строительство модульных фельдшерско-акушерских пунктов,</w:t>
      </w:r>
    </w:p>
    <w:p w:rsidR="00B16959" w:rsidRDefault="008100A1" w:rsidP="00936ADF">
      <w:pPr>
        <w:spacing w:line="240" w:lineRule="auto"/>
        <w:ind w:firstLine="720"/>
        <w:jc w:val="both"/>
        <w:rPr>
          <w:rFonts w:ascii="Times New Roman" w:hAnsi="Times New Roman"/>
        </w:rPr>
      </w:pPr>
      <w:r>
        <w:rPr>
          <w:rFonts w:ascii="Times New Roman" w:hAnsi="Times New Roman"/>
          <w:sz w:val="28"/>
          <w:szCs w:val="28"/>
        </w:rPr>
        <w:t>- решение кадрового вопроса,</w:t>
      </w:r>
    </w:p>
    <w:p w:rsidR="00B16959" w:rsidRDefault="008100A1" w:rsidP="00936ADF">
      <w:pPr>
        <w:spacing w:line="240" w:lineRule="auto"/>
        <w:ind w:firstLine="720"/>
        <w:jc w:val="both"/>
        <w:rPr>
          <w:rFonts w:ascii="Times New Roman" w:hAnsi="Times New Roman"/>
        </w:rPr>
      </w:pPr>
      <w:r>
        <w:rPr>
          <w:rFonts w:ascii="Times New Roman" w:hAnsi="Times New Roman"/>
          <w:spacing w:val="-1"/>
          <w:sz w:val="28"/>
          <w:szCs w:val="28"/>
        </w:rPr>
        <w:t>- обновление санитарного транспорта,</w:t>
      </w:r>
    </w:p>
    <w:p w:rsidR="00B16959" w:rsidRDefault="008100A1" w:rsidP="00936ADF">
      <w:pPr>
        <w:spacing w:line="240" w:lineRule="auto"/>
        <w:ind w:firstLine="720"/>
        <w:jc w:val="both"/>
        <w:rPr>
          <w:rFonts w:ascii="Times New Roman" w:hAnsi="Times New Roman"/>
        </w:rPr>
      </w:pPr>
      <w:r>
        <w:rPr>
          <w:rFonts w:ascii="Times New Roman" w:hAnsi="Times New Roman"/>
          <w:spacing w:val="-1"/>
          <w:sz w:val="28"/>
          <w:szCs w:val="28"/>
        </w:rPr>
        <w:t>- проведение капитальных и текущих ремонтов зданий и помещений ЛПУ района с целью приведения в соответствие с санитарно-эпидемиологическими и техническими требованиями.</w:t>
      </w:r>
    </w:p>
    <w:p w:rsidR="00B16959" w:rsidRDefault="008100A1">
      <w:pPr>
        <w:jc w:val="both"/>
        <w:rPr>
          <w:rFonts w:ascii="Times New Roman" w:hAnsi="Times New Roman"/>
        </w:rPr>
      </w:pPr>
      <w:r>
        <w:rPr>
          <w:rFonts w:ascii="Times New Roman" w:hAnsi="Times New Roman"/>
          <w:spacing w:val="-1"/>
          <w:sz w:val="28"/>
          <w:szCs w:val="28"/>
          <w:lang w:bidi="en-US"/>
        </w:rPr>
        <w:tab/>
      </w:r>
      <w:r>
        <w:rPr>
          <w:rFonts w:ascii="Times New Roman" w:hAnsi="Times New Roman"/>
          <w:sz w:val="28"/>
          <w:szCs w:val="28"/>
          <w:lang w:bidi="en-US"/>
        </w:rPr>
        <w:t>В</w:t>
      </w:r>
      <w:r>
        <w:rPr>
          <w:rFonts w:ascii="Times New Roman" w:hAnsi="Times New Roman"/>
          <w:sz w:val="28"/>
          <w:szCs w:val="28"/>
        </w:rPr>
        <w:t xml:space="preserve"> результате реализации приоритетных направлений развития </w:t>
      </w:r>
      <w:r>
        <w:rPr>
          <w:rFonts w:ascii="Times New Roman" w:hAnsi="Times New Roman"/>
          <w:sz w:val="28"/>
        </w:rPr>
        <w:t>здравоохранения</w:t>
      </w:r>
      <w:r>
        <w:rPr>
          <w:rFonts w:ascii="Times New Roman" w:hAnsi="Times New Roman"/>
          <w:b/>
          <w:bCs/>
          <w:i/>
          <w:iCs/>
          <w:sz w:val="28"/>
        </w:rPr>
        <w:t xml:space="preserve"> </w:t>
      </w:r>
      <w:r>
        <w:rPr>
          <w:rFonts w:ascii="Times New Roman" w:hAnsi="Times New Roman"/>
          <w:sz w:val="28"/>
        </w:rPr>
        <w:t>к 2030 году будут достигнуты следующие результаты:</w:t>
      </w:r>
    </w:p>
    <w:p w:rsidR="00B16959" w:rsidRDefault="008100A1">
      <w:pPr>
        <w:jc w:val="both"/>
        <w:rPr>
          <w:rFonts w:ascii="Times New Roman" w:hAnsi="Times New Roman"/>
        </w:rPr>
      </w:pPr>
      <w:r>
        <w:rPr>
          <w:rFonts w:ascii="Times New Roman" w:hAnsi="Times New Roman"/>
          <w:sz w:val="28"/>
        </w:rPr>
        <w:tab/>
      </w:r>
      <w:r w:rsidR="00936ADF">
        <w:rPr>
          <w:rFonts w:ascii="Times New Roman" w:hAnsi="Times New Roman"/>
          <w:sz w:val="28"/>
        </w:rPr>
        <w:t xml:space="preserve">- </w:t>
      </w:r>
      <w:r>
        <w:rPr>
          <w:rFonts w:ascii="Times New Roman" w:hAnsi="Times New Roman" w:cs="Times New Roman"/>
          <w:sz w:val="28"/>
        </w:rPr>
        <w:t>стабилизации показателя младенческой смертности в районе на уровне        5,5 чел. на 1000 родившихся живыми;</w:t>
      </w:r>
    </w:p>
    <w:p w:rsidR="00B16959" w:rsidRDefault="008100A1">
      <w:pPr>
        <w:jc w:val="both"/>
        <w:rPr>
          <w:rFonts w:ascii="Times New Roman" w:hAnsi="Times New Roman"/>
        </w:rPr>
      </w:pPr>
      <w:r>
        <w:rPr>
          <w:rFonts w:ascii="Times New Roman" w:hAnsi="Times New Roman" w:cs="Times New Roman"/>
          <w:sz w:val="28"/>
        </w:rPr>
        <w:lastRenderedPageBreak/>
        <w:tab/>
      </w:r>
      <w:r w:rsidR="00936ADF">
        <w:rPr>
          <w:rFonts w:ascii="Times New Roman" w:hAnsi="Times New Roman" w:cs="Times New Roman"/>
          <w:sz w:val="28"/>
        </w:rPr>
        <w:t xml:space="preserve">- </w:t>
      </w:r>
      <w:r>
        <w:rPr>
          <w:rFonts w:ascii="Times New Roman" w:hAnsi="Times New Roman" w:cs="Times New Roman"/>
          <w:sz w:val="28"/>
        </w:rPr>
        <w:t>снижение смертности в трудоспособном возрасте до 50 чел. на 10 тыс. населения;</w:t>
      </w:r>
    </w:p>
    <w:p w:rsidR="00B16959" w:rsidRDefault="008100A1">
      <w:pPr>
        <w:jc w:val="both"/>
        <w:rPr>
          <w:rFonts w:ascii="Times New Roman" w:hAnsi="Times New Roman"/>
        </w:rPr>
      </w:pPr>
      <w:r>
        <w:rPr>
          <w:rFonts w:ascii="Times New Roman" w:hAnsi="Times New Roman" w:cs="Times New Roman"/>
          <w:sz w:val="28"/>
        </w:rPr>
        <w:t xml:space="preserve">     </w:t>
      </w:r>
      <w:r w:rsidR="00936ADF">
        <w:rPr>
          <w:rFonts w:ascii="Times New Roman" w:hAnsi="Times New Roman" w:cs="Times New Roman"/>
          <w:sz w:val="28"/>
        </w:rPr>
        <w:t xml:space="preserve">     - </w:t>
      </w:r>
      <w:r>
        <w:rPr>
          <w:rFonts w:ascii="Times New Roman" w:hAnsi="Times New Roman" w:cs="Times New Roman"/>
          <w:sz w:val="28"/>
        </w:rPr>
        <w:t>стабилизация смертности населения от злокачественных новообразований           18 чел. на 10 тыс. населения;</w:t>
      </w:r>
    </w:p>
    <w:p w:rsidR="00B16959" w:rsidRDefault="008100A1">
      <w:pPr>
        <w:jc w:val="both"/>
        <w:rPr>
          <w:rFonts w:ascii="Times New Roman" w:hAnsi="Times New Roman"/>
        </w:rPr>
      </w:pPr>
      <w:r>
        <w:rPr>
          <w:rFonts w:ascii="Times New Roman" w:hAnsi="Times New Roman" w:cs="Times New Roman"/>
          <w:sz w:val="28"/>
        </w:rPr>
        <w:t xml:space="preserve">         </w:t>
      </w:r>
      <w:r w:rsidR="00936ADF">
        <w:rPr>
          <w:rFonts w:ascii="Times New Roman" w:hAnsi="Times New Roman" w:cs="Times New Roman"/>
          <w:sz w:val="28"/>
        </w:rPr>
        <w:t xml:space="preserve">- </w:t>
      </w:r>
      <w:r>
        <w:rPr>
          <w:rFonts w:ascii="Times New Roman" w:hAnsi="Times New Roman" w:cs="Times New Roman"/>
          <w:sz w:val="28"/>
        </w:rPr>
        <w:t>стабилизация смертности населения в трудоспособном возрасте от сердечно-сосудистых заболеваний 15 чел. на 10 тыс. населения;</w:t>
      </w:r>
    </w:p>
    <w:p w:rsidR="00B16959" w:rsidRDefault="00936ADF">
      <w:pPr>
        <w:spacing w:line="240" w:lineRule="auto"/>
        <w:jc w:val="both"/>
        <w:rPr>
          <w:rFonts w:ascii="Times New Roman" w:hAnsi="Times New Roman"/>
        </w:rPr>
      </w:pPr>
      <w:r>
        <w:rPr>
          <w:rFonts w:ascii="Times New Roman" w:hAnsi="Times New Roman" w:cs="Times New Roman"/>
          <w:spacing w:val="-1"/>
          <w:sz w:val="28"/>
        </w:rPr>
        <w:t xml:space="preserve">         - </w:t>
      </w:r>
      <w:r w:rsidR="008100A1">
        <w:rPr>
          <w:rFonts w:ascii="Times New Roman" w:hAnsi="Times New Roman" w:cs="Times New Roman"/>
          <w:spacing w:val="-1"/>
          <w:sz w:val="28"/>
        </w:rPr>
        <w:t>стабилизация смертности населения от ДТП - 1 чел. на 10 тыс. населени</w:t>
      </w:r>
      <w:r w:rsidR="008100A1">
        <w:rPr>
          <w:rFonts w:ascii="Times New Roman" w:hAnsi="Times New Roman" w:cs="Times New Roman CYR"/>
          <w:spacing w:val="-1"/>
          <w:sz w:val="28"/>
        </w:rPr>
        <w:t>я.</w:t>
      </w:r>
    </w:p>
    <w:p w:rsidR="00B16959" w:rsidRDefault="00B16959">
      <w:pPr>
        <w:pStyle w:val="afb"/>
        <w:jc w:val="both"/>
      </w:pPr>
    </w:p>
    <w:p w:rsidR="00B16959" w:rsidRDefault="008100A1">
      <w:pPr>
        <w:pStyle w:val="2"/>
        <w:jc w:val="center"/>
      </w:pPr>
      <w:r>
        <w:rPr>
          <w:u w:val="none"/>
        </w:rPr>
        <w:t>6.5. Развитие культуры</w:t>
      </w:r>
    </w:p>
    <w:p w:rsidR="00B16959" w:rsidRDefault="00B16959">
      <w:pPr>
        <w:pStyle w:val="afb"/>
        <w:jc w:val="both"/>
      </w:pPr>
    </w:p>
    <w:p w:rsidR="00B16959" w:rsidRDefault="008100A1">
      <w:pPr>
        <w:pStyle w:val="af2"/>
        <w:spacing w:after="0"/>
        <w:jc w:val="both"/>
        <w:rPr>
          <w:rFonts w:ascii="Times New Roman" w:hAnsi="Times New Roman"/>
          <w:sz w:val="28"/>
        </w:rPr>
      </w:pPr>
      <w:r>
        <w:rPr>
          <w:rFonts w:ascii="Times New Roman" w:hAnsi="Times New Roman"/>
          <w:sz w:val="28"/>
          <w:szCs w:val="28"/>
        </w:rPr>
        <w:tab/>
        <w:t>Сфера культуры Тогучинского района представлена сетью организаций культуры и искусства по всем видам культурной деятельности: музыкальное, библиотечное дело, культурно-досуговая деятельность. Общая численность учреждений культуры насчитывает 82 единицы по состоянию на 01.07.2018 года.</w:t>
      </w:r>
    </w:p>
    <w:p w:rsidR="00B16959" w:rsidRDefault="008100A1">
      <w:pPr>
        <w:jc w:val="both"/>
        <w:rPr>
          <w:rFonts w:ascii="Times New Roman" w:hAnsi="Times New Roman"/>
        </w:rPr>
      </w:pPr>
      <w:r>
        <w:rPr>
          <w:rFonts w:ascii="Times New Roman" w:hAnsi="Times New Roman"/>
          <w:sz w:val="28"/>
          <w:szCs w:val="28"/>
        </w:rPr>
        <w:tab/>
        <w:t>Факторами и ограничениями, сдерживающими развитие сферы культуры в Тогучинском районе, являются:</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кадровые проблемы в муниципальных учреждениях культуры (отсутствие специалистов нужной квалификации; отсутствие профессиональной подготовки и необходимой компетенции; дефицит молодых управленческих и творческих кадров; отток квалифицированных кадров из сферы культуры, что во многом обусловлено низким уровнем престижа творческой деятельности и низким уровнем заработной платы работников культуры);</w:t>
      </w:r>
    </w:p>
    <w:p w:rsidR="00B16959" w:rsidRDefault="008100A1">
      <w:pPr>
        <w:jc w:val="both"/>
        <w:rPr>
          <w:rFonts w:ascii="Times New Roman" w:hAnsi="Times New Roman"/>
          <w:sz w:val="28"/>
        </w:rPr>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географическое неравенство в доступе населения к культурным благам вследствие отсутствия учреждений культуры в малонаселенных пунктах;</w:t>
      </w:r>
    </w:p>
    <w:p w:rsidR="00B16959" w:rsidRDefault="008100A1">
      <w:pPr>
        <w:pStyle w:val="af2"/>
        <w:spacing w:after="0"/>
        <w:jc w:val="both"/>
        <w:rPr>
          <w:rFonts w:ascii="Times New Roman" w:hAnsi="Times New Roman"/>
          <w:sz w:val="28"/>
        </w:rPr>
      </w:pPr>
      <w:r>
        <w:rPr>
          <w:rFonts w:ascii="Times New Roman" w:hAnsi="Times New Roman"/>
          <w:sz w:val="28"/>
          <w:szCs w:val="28"/>
        </w:rPr>
        <w:tab/>
      </w:r>
      <w:r w:rsidR="00936ADF">
        <w:rPr>
          <w:rFonts w:ascii="Times New Roman" w:hAnsi="Times New Roman"/>
          <w:sz w:val="28"/>
          <w:szCs w:val="28"/>
        </w:rPr>
        <w:t xml:space="preserve">- </w:t>
      </w:r>
      <w:r>
        <w:rPr>
          <w:rFonts w:ascii="Times New Roman" w:hAnsi="Times New Roman"/>
          <w:sz w:val="28"/>
          <w:szCs w:val="28"/>
        </w:rPr>
        <w:t xml:space="preserve">изношенность зданий муниципальных учреждений культуры, а также слабое оснащение </w:t>
      </w:r>
      <w:bookmarkStart w:id="9" w:name="sp_26"/>
      <w:bookmarkEnd w:id="9"/>
      <w:r>
        <w:rPr>
          <w:rFonts w:ascii="Times New Roman" w:hAnsi="Times New Roman"/>
          <w:sz w:val="28"/>
          <w:szCs w:val="28"/>
        </w:rPr>
        <w:t>материально-технической базы и крайне низкий уровень информатизации муниципальных учреждений, что не позволяет создавать культурный продукт, отвечающий потребностям современного общества, и существенно снижает качество оказываемых ими услуг.</w:t>
      </w:r>
    </w:p>
    <w:p w:rsidR="00B16959" w:rsidRDefault="008100A1">
      <w:pPr>
        <w:jc w:val="both"/>
        <w:rPr>
          <w:rFonts w:ascii="Times New Roman" w:hAnsi="Times New Roman"/>
        </w:rPr>
      </w:pPr>
      <w:r>
        <w:rPr>
          <w:rFonts w:ascii="Times New Roman" w:hAnsi="Times New Roman"/>
          <w:sz w:val="28"/>
          <w:szCs w:val="28"/>
        </w:rPr>
        <w:tab/>
        <w:t xml:space="preserve">Развитие культуры будет содействовать улучшению культурной среды на территории </w:t>
      </w:r>
      <w:r>
        <w:rPr>
          <w:rFonts w:ascii="Times New Roman" w:hAnsi="Times New Roman" w:cs="Times New Roman"/>
          <w:color w:val="00000A"/>
          <w:sz w:val="28"/>
          <w:szCs w:val="28"/>
        </w:rPr>
        <w:t xml:space="preserve">Тогучинского </w:t>
      </w:r>
      <w:r>
        <w:rPr>
          <w:rFonts w:ascii="Times New Roman" w:hAnsi="Times New Roman"/>
          <w:sz w:val="28"/>
          <w:szCs w:val="28"/>
        </w:rPr>
        <w:t xml:space="preserve">района. Для создания творческой атмосферы должно больше проводиться крупных мероприятий, для культурного общения на селе создаваться центры культурного развития. </w:t>
      </w:r>
    </w:p>
    <w:p w:rsidR="00B16959" w:rsidRDefault="008100A1">
      <w:pPr>
        <w:pStyle w:val="afb"/>
        <w:jc w:val="both"/>
      </w:pPr>
      <w:r>
        <w:tab/>
        <w:t xml:space="preserve">К основным приоритетным направлениям в развитии сферы культуры в прогнозном периоде, относятся: </w:t>
      </w:r>
    </w:p>
    <w:p w:rsidR="00B16959" w:rsidRDefault="008100A1">
      <w:pPr>
        <w:pStyle w:val="afb"/>
        <w:jc w:val="both"/>
      </w:pPr>
      <w:r>
        <w:rPr>
          <w:szCs w:val="28"/>
        </w:rPr>
        <w:tab/>
      </w:r>
      <w:r w:rsidR="00936ADF">
        <w:rPr>
          <w:szCs w:val="28"/>
        </w:rPr>
        <w:t xml:space="preserve">- </w:t>
      </w:r>
      <w:r>
        <w:rPr>
          <w:szCs w:val="28"/>
        </w:rPr>
        <w:t>рост участия населения Тогучинского района в культурной жизни, максимальная реализация творческого потенциала граждан;</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повышение доступности культурных благ, разнообразия и качества услуг в сфере культуры;</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 xml:space="preserve">развитие, укрепление и повышение эффективности системы патриотического воспитания граждан в Тогучинском районе; </w:t>
      </w:r>
    </w:p>
    <w:p w:rsidR="00B16959" w:rsidRDefault="008100A1" w:rsidP="00936ADF">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формирование профессионального кадрового потенциала в сфере культуры;</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формирование культурно-туристической привлекательности населенных пунктов.</w:t>
      </w:r>
    </w:p>
    <w:p w:rsidR="00B16959" w:rsidRDefault="008100A1">
      <w:pPr>
        <w:pStyle w:val="af2"/>
        <w:spacing w:after="0"/>
        <w:jc w:val="both"/>
        <w:rPr>
          <w:rFonts w:ascii="Times New Roman" w:hAnsi="Times New Roman"/>
          <w:sz w:val="28"/>
        </w:rPr>
      </w:pPr>
      <w:r>
        <w:rPr>
          <w:rFonts w:ascii="Times New Roman" w:hAnsi="Times New Roman"/>
          <w:sz w:val="28"/>
        </w:rPr>
        <w:lastRenderedPageBreak/>
        <w:tab/>
        <w:t>В прогнозном периоде предусмотрена реализация программ, направленных на развитие сферы культуры, нравственного здоровья и духовности населения:</w:t>
      </w:r>
    </w:p>
    <w:p w:rsidR="00B16959" w:rsidRPr="001F0EA7" w:rsidRDefault="008100A1">
      <w:pPr>
        <w:pStyle w:val="af6"/>
        <w:jc w:val="both"/>
      </w:pPr>
      <w:r>
        <w:rPr>
          <w:rStyle w:val="FontStyle27"/>
          <w:b w:val="0"/>
          <w:bCs w:val="0"/>
          <w:sz w:val="26"/>
          <w:szCs w:val="26"/>
        </w:rPr>
        <w:tab/>
      </w:r>
      <w:r w:rsidR="00936ADF">
        <w:rPr>
          <w:rStyle w:val="FontStyle27"/>
          <w:b w:val="0"/>
          <w:bCs w:val="0"/>
          <w:sz w:val="26"/>
          <w:szCs w:val="26"/>
        </w:rPr>
        <w:t xml:space="preserve">- </w:t>
      </w:r>
      <w:r>
        <w:rPr>
          <w:rStyle w:val="FontStyle27"/>
          <w:b w:val="0"/>
          <w:bCs w:val="0"/>
          <w:sz w:val="26"/>
          <w:szCs w:val="26"/>
        </w:rPr>
        <w:t>м</w:t>
      </w:r>
      <w:r>
        <w:rPr>
          <w:rStyle w:val="FontStyle27"/>
          <w:b w:val="0"/>
          <w:bCs w:val="0"/>
          <w:sz w:val="28"/>
          <w:szCs w:val="28"/>
        </w:rPr>
        <w:t xml:space="preserve">униципальной программы «Культура Тогучинского района Новосибирской области на 2017-2019 годы», утвержденная постановлением </w:t>
      </w:r>
      <w:r w:rsidRPr="001F0EA7">
        <w:rPr>
          <w:rStyle w:val="FontStyle27"/>
          <w:b w:val="0"/>
          <w:bCs w:val="0"/>
          <w:sz w:val="28"/>
          <w:szCs w:val="28"/>
        </w:rPr>
        <w:t>администрации Тогучинского района от 31.10.2016 № 815,</w:t>
      </w:r>
    </w:p>
    <w:p w:rsidR="00B16959" w:rsidRPr="001F0EA7" w:rsidRDefault="008100A1">
      <w:pPr>
        <w:pStyle w:val="af6"/>
        <w:jc w:val="both"/>
        <w:rPr>
          <w:szCs w:val="28"/>
        </w:rPr>
      </w:pPr>
      <w:r w:rsidRPr="001F0EA7">
        <w:rPr>
          <w:szCs w:val="28"/>
        </w:rPr>
        <w:tab/>
      </w:r>
      <w:r w:rsidR="00936ADF">
        <w:rPr>
          <w:szCs w:val="28"/>
        </w:rPr>
        <w:t xml:space="preserve">- </w:t>
      </w:r>
      <w:r w:rsidRPr="001F0EA7">
        <w:rPr>
          <w:szCs w:val="28"/>
        </w:rPr>
        <w:t>муниципальной программы «Молодежь Тогучинского района Новосибирской области на 2017-2019 гг.», утвержденной постановлением администрации Тогучинского района от 01.11.2016 № 819.</w:t>
      </w:r>
    </w:p>
    <w:p w:rsidR="00B16959" w:rsidRPr="001F0EA7" w:rsidRDefault="008100A1">
      <w:pPr>
        <w:pStyle w:val="af2"/>
        <w:spacing w:after="0" w:line="240" w:lineRule="auto"/>
        <w:jc w:val="both"/>
        <w:rPr>
          <w:rFonts w:ascii="Times New Roman" w:hAnsi="Times New Roman"/>
        </w:rPr>
      </w:pPr>
      <w:r w:rsidRPr="001F0EA7">
        <w:rPr>
          <w:rFonts w:ascii="Times New Roman" w:hAnsi="Times New Roman" w:cs="Times New Roman"/>
          <w:sz w:val="28"/>
          <w:szCs w:val="28"/>
        </w:rPr>
        <w:tab/>
      </w:r>
      <w:r w:rsidRPr="001F0EA7">
        <w:rPr>
          <w:rFonts w:ascii="Times New Roman" w:hAnsi="Times New Roman"/>
          <w:sz w:val="28"/>
          <w:szCs w:val="28"/>
        </w:rPr>
        <w:t>В</w:t>
      </w:r>
      <w:r w:rsidRPr="001F0EA7">
        <w:rPr>
          <w:rFonts w:ascii="Times New Roman" w:hAnsi="Times New Roman"/>
          <w:sz w:val="28"/>
        </w:rPr>
        <w:t xml:space="preserve"> результате реализации приоритетных направлений развития отрасли культуры к 2030 году</w:t>
      </w:r>
      <w:r w:rsidRPr="001F0EA7">
        <w:rPr>
          <w:rFonts w:ascii="Times New Roman" w:hAnsi="Times New Roman"/>
          <w:b/>
          <w:i/>
          <w:sz w:val="28"/>
        </w:rPr>
        <w:t xml:space="preserve"> </w:t>
      </w:r>
      <w:r w:rsidRPr="001F0EA7">
        <w:rPr>
          <w:rFonts w:ascii="Times New Roman" w:hAnsi="Times New Roman"/>
          <w:sz w:val="28"/>
        </w:rPr>
        <w:t>будут достигнуты следующие результаты:</w:t>
      </w:r>
    </w:p>
    <w:p w:rsidR="00B16959" w:rsidRPr="001F0EA7" w:rsidRDefault="008100A1">
      <w:pPr>
        <w:tabs>
          <w:tab w:val="left" w:pos="1080"/>
        </w:tabs>
        <w:suppressAutoHyphens/>
        <w:spacing w:line="240" w:lineRule="auto"/>
        <w:jc w:val="both"/>
        <w:rPr>
          <w:rFonts w:ascii="Times New Roman" w:hAnsi="Times New Roman"/>
        </w:rPr>
      </w:pPr>
      <w:r w:rsidRPr="001F0EA7">
        <w:rPr>
          <w:rFonts w:ascii="Times New Roman" w:eastAsia="Times New Roman" w:hAnsi="Times New Roman" w:cs="Times New Roman"/>
          <w:sz w:val="28"/>
          <w:szCs w:val="20"/>
          <w:lang w:eastAsia="zh-CN"/>
        </w:rPr>
        <w:t xml:space="preserve">      </w:t>
      </w:r>
      <w:r w:rsidR="00936ADF">
        <w:rPr>
          <w:rFonts w:ascii="Times New Roman" w:eastAsia="Times New Roman" w:hAnsi="Times New Roman" w:cs="Times New Roman"/>
          <w:sz w:val="28"/>
          <w:szCs w:val="20"/>
          <w:lang w:eastAsia="zh-CN"/>
        </w:rPr>
        <w:t xml:space="preserve">    - </w:t>
      </w:r>
      <w:r w:rsidRPr="001F0EA7">
        <w:rPr>
          <w:rFonts w:ascii="Times New Roman" w:eastAsia="Times New Roman" w:hAnsi="Times New Roman" w:cs="Times New Roman"/>
          <w:sz w:val="28"/>
          <w:szCs w:val="20"/>
          <w:lang w:eastAsia="zh-CN"/>
        </w:rPr>
        <w:t xml:space="preserve">удельный вес участвующих в культурной жизни в численности населения района составит 9,0 % (2017 г. - 8,4 %), </w:t>
      </w:r>
    </w:p>
    <w:p w:rsidR="00B16959" w:rsidRPr="001F0EA7" w:rsidRDefault="00936ADF">
      <w:pPr>
        <w:ind w:firstLine="709"/>
        <w:jc w:val="both"/>
        <w:rPr>
          <w:rFonts w:ascii="Times New Roman" w:hAnsi="Times New Roman"/>
        </w:rPr>
      </w:pPr>
      <w:r>
        <w:rPr>
          <w:rFonts w:ascii="Times New Roman" w:hAnsi="Times New Roman"/>
          <w:sz w:val="28"/>
          <w:szCs w:val="28"/>
        </w:rPr>
        <w:t xml:space="preserve">- </w:t>
      </w:r>
      <w:r w:rsidR="008100A1" w:rsidRPr="001F0EA7">
        <w:rPr>
          <w:rFonts w:ascii="Times New Roman" w:hAnsi="Times New Roman"/>
          <w:sz w:val="28"/>
          <w:szCs w:val="28"/>
        </w:rPr>
        <w:t>в</w:t>
      </w:r>
      <w:r w:rsidR="008100A1" w:rsidRPr="001F0EA7">
        <w:rPr>
          <w:rFonts w:ascii="Times New Roman" w:hAnsi="Times New Roman"/>
          <w:sz w:val="28"/>
        </w:rPr>
        <w:t xml:space="preserve"> удовлетворительном состоянии будут находиться все учреждении культурно-досугового типа (2017 г. – 83,1 %);</w:t>
      </w:r>
    </w:p>
    <w:p w:rsidR="00B16959" w:rsidRPr="001F0EA7" w:rsidRDefault="008100A1">
      <w:pPr>
        <w:jc w:val="both"/>
        <w:rPr>
          <w:rFonts w:ascii="Times New Roman" w:hAnsi="Times New Roman"/>
        </w:rPr>
      </w:pPr>
      <w:r w:rsidRPr="001F0EA7">
        <w:rPr>
          <w:rFonts w:ascii="Times New Roman" w:hAnsi="Times New Roman"/>
          <w:sz w:val="28"/>
        </w:rPr>
        <w:tab/>
      </w:r>
      <w:r w:rsidR="00936ADF">
        <w:rPr>
          <w:rFonts w:ascii="Times New Roman" w:hAnsi="Times New Roman"/>
          <w:sz w:val="28"/>
        </w:rPr>
        <w:t xml:space="preserve">- </w:t>
      </w:r>
      <w:r w:rsidRPr="001F0EA7">
        <w:rPr>
          <w:rFonts w:ascii="Times New Roman" w:hAnsi="Times New Roman"/>
          <w:sz w:val="28"/>
        </w:rPr>
        <w:t>обеспечено использование исторического и культурного наследия для воспитания и образования подрастающего поколения;</w:t>
      </w:r>
    </w:p>
    <w:p w:rsidR="00B16959" w:rsidRDefault="008100A1">
      <w:pPr>
        <w:jc w:val="both"/>
        <w:rPr>
          <w:rFonts w:ascii="Times New Roman" w:hAnsi="Times New Roman"/>
        </w:rPr>
      </w:pPr>
      <w:r w:rsidRPr="001F0EA7">
        <w:rPr>
          <w:rFonts w:ascii="Times New Roman" w:hAnsi="Times New Roman"/>
          <w:sz w:val="28"/>
        </w:rPr>
        <w:tab/>
      </w:r>
      <w:r w:rsidR="00936ADF">
        <w:rPr>
          <w:rFonts w:ascii="Times New Roman" w:hAnsi="Times New Roman"/>
          <w:sz w:val="28"/>
        </w:rPr>
        <w:t xml:space="preserve">- </w:t>
      </w:r>
      <w:r w:rsidRPr="001F0EA7">
        <w:rPr>
          <w:rFonts w:ascii="Times New Roman" w:hAnsi="Times New Roman"/>
          <w:sz w:val="28"/>
        </w:rPr>
        <w:t xml:space="preserve">расширится доступ жителей </w:t>
      </w:r>
      <w:r w:rsidR="001F0EA7" w:rsidRPr="001F0EA7">
        <w:rPr>
          <w:rFonts w:ascii="Times New Roman" w:hAnsi="Times New Roman"/>
          <w:sz w:val="28"/>
          <w:szCs w:val="28"/>
        </w:rPr>
        <w:t>Тогучинского</w:t>
      </w:r>
      <w:r w:rsidR="001F0EA7" w:rsidRPr="001F0EA7">
        <w:rPr>
          <w:rFonts w:ascii="Times New Roman" w:hAnsi="Times New Roman"/>
          <w:sz w:val="28"/>
        </w:rPr>
        <w:t xml:space="preserve"> </w:t>
      </w:r>
      <w:r w:rsidRPr="001F0EA7">
        <w:rPr>
          <w:rFonts w:ascii="Times New Roman" w:hAnsi="Times New Roman"/>
          <w:sz w:val="28"/>
        </w:rPr>
        <w:t>района к культурной</w:t>
      </w:r>
      <w:r>
        <w:rPr>
          <w:rFonts w:ascii="Times New Roman" w:hAnsi="Times New Roman"/>
          <w:sz w:val="28"/>
        </w:rPr>
        <w:t xml:space="preserve"> деятельности и культурным ценностям, в том числе доступ к электронным ресурсам культуры в дистанционном режиме;</w:t>
      </w:r>
    </w:p>
    <w:p w:rsidR="00B16959" w:rsidRDefault="008100A1">
      <w:pPr>
        <w:tabs>
          <w:tab w:val="left" w:pos="1080"/>
        </w:tabs>
        <w:suppressAutoHyphens/>
        <w:spacing w:line="240" w:lineRule="auto"/>
        <w:jc w:val="both"/>
      </w:pPr>
      <w:r>
        <w:rPr>
          <w:rFonts w:ascii="Times New Roman" w:eastAsia="Times New Roman" w:hAnsi="Times New Roman" w:cs="Times New Roman"/>
          <w:sz w:val="28"/>
          <w:szCs w:val="20"/>
          <w:lang w:eastAsia="zh-CN"/>
        </w:rPr>
        <w:t xml:space="preserve">   </w:t>
      </w:r>
      <w:r w:rsidR="00936ADF">
        <w:rPr>
          <w:rFonts w:ascii="Times New Roman" w:eastAsia="Times New Roman" w:hAnsi="Times New Roman" w:cs="Times New Roman"/>
          <w:sz w:val="28"/>
          <w:szCs w:val="20"/>
          <w:lang w:eastAsia="zh-CN"/>
        </w:rPr>
        <w:t xml:space="preserve">       - </w:t>
      </w:r>
      <w:r>
        <w:rPr>
          <w:rFonts w:ascii="Times New Roman" w:eastAsia="Times New Roman" w:hAnsi="Times New Roman" w:cs="Times New Roman"/>
          <w:sz w:val="28"/>
          <w:szCs w:val="20"/>
          <w:lang w:eastAsia="zh-CN"/>
        </w:rPr>
        <w:t>степень удовлетворенности жителей Тогучинского района качеством предоставления у</w:t>
      </w:r>
      <w:r w:rsidR="00D839BE">
        <w:rPr>
          <w:rFonts w:ascii="Times New Roman" w:eastAsia="Times New Roman" w:hAnsi="Times New Roman" w:cs="Times New Roman"/>
          <w:sz w:val="28"/>
          <w:szCs w:val="20"/>
          <w:lang w:eastAsia="zh-CN"/>
        </w:rPr>
        <w:t xml:space="preserve">слуг в сфере культуры составит </w:t>
      </w:r>
      <w:r>
        <w:rPr>
          <w:rFonts w:ascii="Times New Roman" w:eastAsia="Times New Roman" w:hAnsi="Times New Roman" w:cs="Times New Roman"/>
          <w:sz w:val="28"/>
          <w:szCs w:val="20"/>
          <w:lang w:eastAsia="zh-CN"/>
        </w:rPr>
        <w:t>94,5 % (2017 г. - 94,0%).</w:t>
      </w:r>
    </w:p>
    <w:p w:rsidR="00B16959" w:rsidRDefault="00B16959">
      <w:pPr>
        <w:tabs>
          <w:tab w:val="left" w:pos="1080"/>
        </w:tabs>
        <w:suppressAutoHyphens/>
        <w:spacing w:line="240" w:lineRule="auto"/>
        <w:jc w:val="both"/>
        <w:rPr>
          <w:rFonts w:ascii="Times New Roman" w:eastAsia="Times New Roman" w:hAnsi="Times New Roman" w:cs="Times New Roman"/>
          <w:sz w:val="28"/>
          <w:szCs w:val="20"/>
          <w:lang w:eastAsia="zh-CN"/>
        </w:rPr>
      </w:pPr>
    </w:p>
    <w:p w:rsidR="00936ADF" w:rsidRDefault="00936ADF">
      <w:pPr>
        <w:tabs>
          <w:tab w:val="left" w:pos="1080"/>
        </w:tabs>
        <w:suppressAutoHyphens/>
        <w:spacing w:line="240" w:lineRule="auto"/>
        <w:jc w:val="both"/>
        <w:rPr>
          <w:rFonts w:ascii="Times New Roman" w:eastAsia="Times New Roman" w:hAnsi="Times New Roman" w:cs="Times New Roman"/>
          <w:sz w:val="28"/>
          <w:szCs w:val="20"/>
          <w:lang w:eastAsia="zh-CN"/>
        </w:rPr>
      </w:pPr>
    </w:p>
    <w:p w:rsidR="00936ADF" w:rsidRDefault="00936ADF">
      <w:pPr>
        <w:tabs>
          <w:tab w:val="left" w:pos="1080"/>
        </w:tabs>
        <w:suppressAutoHyphens/>
        <w:spacing w:line="240" w:lineRule="auto"/>
        <w:jc w:val="both"/>
        <w:rPr>
          <w:rFonts w:ascii="Times New Roman" w:eastAsia="Times New Roman" w:hAnsi="Times New Roman" w:cs="Times New Roman"/>
          <w:sz w:val="28"/>
          <w:szCs w:val="20"/>
          <w:lang w:eastAsia="zh-CN"/>
        </w:rPr>
      </w:pPr>
    </w:p>
    <w:p w:rsidR="00936ADF" w:rsidRDefault="00936ADF">
      <w:pPr>
        <w:tabs>
          <w:tab w:val="left" w:pos="1080"/>
        </w:tabs>
        <w:suppressAutoHyphens/>
        <w:spacing w:line="240" w:lineRule="auto"/>
        <w:jc w:val="both"/>
        <w:rPr>
          <w:rFonts w:ascii="Times New Roman" w:eastAsia="Times New Roman" w:hAnsi="Times New Roman" w:cs="Times New Roman"/>
          <w:sz w:val="28"/>
          <w:szCs w:val="20"/>
          <w:lang w:eastAsia="zh-CN"/>
        </w:rPr>
      </w:pPr>
    </w:p>
    <w:p w:rsidR="00B16959" w:rsidRDefault="008100A1">
      <w:pPr>
        <w:pStyle w:val="2"/>
        <w:jc w:val="center"/>
      </w:pPr>
      <w:r>
        <w:rPr>
          <w:u w:val="none"/>
        </w:rPr>
        <w:t>6.6. Развитие физической культуры и спорта, молодежной политики</w:t>
      </w:r>
    </w:p>
    <w:p w:rsidR="00B16959" w:rsidRDefault="00B16959">
      <w:pPr>
        <w:pStyle w:val="afb"/>
        <w:jc w:val="both"/>
      </w:pPr>
    </w:p>
    <w:p w:rsidR="00B16959" w:rsidRDefault="008100A1">
      <w:pPr>
        <w:pStyle w:val="afb"/>
        <w:jc w:val="both"/>
      </w:pPr>
      <w:r>
        <w:t xml:space="preserve">      </w:t>
      </w:r>
      <w:r w:rsidR="00936ADF">
        <w:t xml:space="preserve">     </w:t>
      </w:r>
      <w:r>
        <w:rPr>
          <w:szCs w:val="28"/>
        </w:rPr>
        <w:t>В</w:t>
      </w:r>
      <w:r>
        <w:t xml:space="preserve"> предстоящие годы необходимо обеспечить такое развитие отрасли, которое позволит физической культуре и спорту стать необходимой составляющей в жизни жителей района.</w:t>
      </w:r>
    </w:p>
    <w:p w:rsidR="00B16959" w:rsidRDefault="00936ADF">
      <w:pPr>
        <w:ind w:firstLine="567"/>
        <w:jc w:val="both"/>
        <w:rPr>
          <w:rFonts w:ascii="Times New Roman" w:hAnsi="Times New Roman"/>
        </w:rPr>
      </w:pPr>
      <w:r>
        <w:rPr>
          <w:rFonts w:ascii="Times New Roman" w:hAnsi="Times New Roman"/>
          <w:sz w:val="28"/>
          <w:szCs w:val="28"/>
        </w:rPr>
        <w:t xml:space="preserve">  </w:t>
      </w:r>
      <w:r w:rsidR="008100A1">
        <w:rPr>
          <w:rFonts w:ascii="Times New Roman" w:hAnsi="Times New Roman"/>
          <w:sz w:val="28"/>
          <w:szCs w:val="28"/>
        </w:rPr>
        <w:t>В прогнозный период будет продолжена политика повышения качества и доступности занятий физической культурой и спортом для населения Тогучинского района.</w:t>
      </w:r>
    </w:p>
    <w:p w:rsidR="00B16959" w:rsidRDefault="008100A1">
      <w:pPr>
        <w:pStyle w:val="afb"/>
        <w:jc w:val="both"/>
      </w:pPr>
      <w:r>
        <w:rPr>
          <w:b/>
          <w:i/>
        </w:rPr>
        <w:tab/>
      </w:r>
      <w:r>
        <w:t>Цель политики в сфере физической культуры и спорта района - формирование здорового образа жизни через развитие массовой физической культуры и спорта, развитие детско-юношеского спорта и системы подготовки спортивного резерва.</w:t>
      </w:r>
      <w:r>
        <w:tab/>
      </w:r>
    </w:p>
    <w:p w:rsidR="00B16959" w:rsidRDefault="008100A1">
      <w:pPr>
        <w:pStyle w:val="afb"/>
        <w:jc w:val="both"/>
      </w:pPr>
      <w:r>
        <w:tab/>
        <w:t>Укреплению здоровья населения способствует развитие физической культуры и спорта. Необходимо серьезно обновить подходы и механизмы, довести до завершения работу по привлечению частных инвестиций в строительство спортивных сооружений.</w:t>
      </w:r>
    </w:p>
    <w:p w:rsidR="00B16959" w:rsidRDefault="008100A1">
      <w:pPr>
        <w:pStyle w:val="2"/>
        <w:jc w:val="both"/>
      </w:pPr>
      <w:r>
        <w:rPr>
          <w:u w:val="none"/>
        </w:rPr>
        <w:lastRenderedPageBreak/>
        <w:tab/>
        <w:t xml:space="preserve">Для увеличения объема реализации услуг в области развития физической культуры и спорта будут решаться вопросы укрепления материально-технической базы отрасли. </w:t>
      </w:r>
      <w:r w:rsidR="005E34EE" w:rsidRPr="005E34EE">
        <w:rPr>
          <w:u w:val="none"/>
        </w:rPr>
        <w:t>В</w:t>
      </w:r>
      <w:r w:rsidR="00E808C5" w:rsidRPr="005E34EE">
        <w:rPr>
          <w:u w:val="none"/>
        </w:rPr>
        <w:t>едется</w:t>
      </w:r>
      <w:r>
        <w:rPr>
          <w:u w:val="none"/>
        </w:rPr>
        <w:t xml:space="preserve"> строительство спортивного комплекса в г. Тогучине, проведение ремонта спортивных объектов в сельских населенных пунктах.</w:t>
      </w:r>
    </w:p>
    <w:p w:rsidR="00B16959" w:rsidRDefault="008100A1">
      <w:pPr>
        <w:spacing w:line="240" w:lineRule="auto"/>
        <w:jc w:val="both"/>
        <w:rPr>
          <w:rFonts w:ascii="Times New Roman" w:hAnsi="Times New Roman"/>
        </w:rPr>
      </w:pPr>
      <w:r>
        <w:rPr>
          <w:rFonts w:ascii="Times New Roman" w:eastAsia="Times New Roman" w:hAnsi="Times New Roman"/>
          <w:sz w:val="28"/>
          <w:szCs w:val="28"/>
          <w:lang w:eastAsia="ru-RU"/>
        </w:rPr>
        <w:tab/>
        <w:t>В прогнозном периоде предусмотрена реализация программы, направленной на развитие сферы физической культуры и спорта:</w:t>
      </w:r>
    </w:p>
    <w:p w:rsidR="00B16959" w:rsidRDefault="008100A1">
      <w:pPr>
        <w:pStyle w:val="af6"/>
        <w:jc w:val="both"/>
        <w:rPr>
          <w:sz w:val="26"/>
          <w:szCs w:val="26"/>
        </w:rPr>
      </w:pPr>
      <w:r>
        <w:rPr>
          <w:sz w:val="26"/>
          <w:szCs w:val="26"/>
        </w:rPr>
        <w:tab/>
      </w:r>
      <w:r w:rsidR="00936ADF">
        <w:rPr>
          <w:sz w:val="26"/>
          <w:szCs w:val="26"/>
        </w:rPr>
        <w:t xml:space="preserve">- </w:t>
      </w:r>
      <w:r>
        <w:rPr>
          <w:sz w:val="26"/>
          <w:szCs w:val="26"/>
        </w:rPr>
        <w:t>м</w:t>
      </w:r>
      <w:r>
        <w:rPr>
          <w:szCs w:val="28"/>
        </w:rPr>
        <w:t xml:space="preserve">униципальной программы </w:t>
      </w:r>
      <w:r>
        <w:rPr>
          <w:szCs w:val="28"/>
          <w:lang w:eastAsia="ru-RU"/>
        </w:rPr>
        <w:t xml:space="preserve">«Развитие физической культуры и спорта в Тогучинском районе Новосибирской области на 2017-2019 годы», утвержденной постановлением </w:t>
      </w:r>
      <w:r w:rsidRPr="001F0EA7">
        <w:rPr>
          <w:szCs w:val="28"/>
          <w:lang w:eastAsia="ru-RU"/>
        </w:rPr>
        <w:t>администрации Тогучинского района</w:t>
      </w:r>
      <w:r>
        <w:rPr>
          <w:szCs w:val="28"/>
          <w:lang w:eastAsia="ru-RU"/>
        </w:rPr>
        <w:t xml:space="preserve"> от 30.11.2016   № 886.</w:t>
      </w:r>
    </w:p>
    <w:p w:rsidR="00B16959" w:rsidRDefault="008100A1">
      <w:pPr>
        <w:jc w:val="both"/>
        <w:rPr>
          <w:rFonts w:ascii="Times New Roman" w:hAnsi="Times New Roman"/>
        </w:rPr>
      </w:pPr>
      <w:r>
        <w:rPr>
          <w:rFonts w:ascii="Times New Roman" w:hAnsi="Times New Roman"/>
          <w:sz w:val="28"/>
        </w:rPr>
        <w:tab/>
        <w:t>Реализация приоритетных направлений развития физической культуры и спорта к 2030 году позволит обеспечить достижение:</w:t>
      </w:r>
    </w:p>
    <w:p w:rsidR="00B16959" w:rsidRDefault="008100A1">
      <w:pPr>
        <w:jc w:val="both"/>
        <w:rPr>
          <w:rFonts w:ascii="Times New Roman" w:hAnsi="Times New Roman"/>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в результате строительства за счет средств частных инвесторов и бюджетных средств спортивных сооружений, в том числе спортивных залов и площадок на территории образовательных учреждений, всем жителям района будет предоставлена возможность для занятий физической культурой и спортом;</w:t>
      </w:r>
    </w:p>
    <w:p w:rsidR="00B16959" w:rsidRDefault="008100A1">
      <w:pPr>
        <w:jc w:val="both"/>
        <w:rPr>
          <w:rFonts w:ascii="Times New Roman" w:hAnsi="Times New Roman"/>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удельный вес населения, систематически занимающегося физической  культурой и спортом, возрастет с 24,0 % в 2017 году до 40 % к 2030 году;</w:t>
      </w:r>
    </w:p>
    <w:p w:rsidR="00B16959" w:rsidRDefault="008100A1">
      <w:pPr>
        <w:jc w:val="both"/>
        <w:rPr>
          <w:rFonts w:ascii="Times New Roman" w:hAnsi="Times New Roman"/>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возрастет доля обучающихся и студентов, систематически занимающихся физической культурой и спортом, в общей численности обучающихся и студентов,</w:t>
      </w:r>
    </w:p>
    <w:p w:rsidR="00B16959" w:rsidRDefault="008100A1">
      <w:pPr>
        <w:spacing w:line="240" w:lineRule="auto"/>
        <w:jc w:val="both"/>
        <w:rPr>
          <w:rFonts w:ascii="Times New Roman" w:hAnsi="Times New Roman" w:cs="Times New Roman"/>
          <w:sz w:val="26"/>
          <w:szCs w:val="26"/>
        </w:rPr>
      </w:pPr>
      <w:r>
        <w:rPr>
          <w:rFonts w:ascii="Times New Roman" w:eastAsia="Times New Roman" w:hAnsi="Times New Roman" w:cs="Times New Roman"/>
          <w:sz w:val="28"/>
          <w:szCs w:val="28"/>
          <w:lang w:eastAsia="ru-RU"/>
        </w:rPr>
        <w:tab/>
      </w:r>
      <w:r w:rsidR="00936A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увеличится доля лиц с ограниченными возможностями здоровья и инвалидов, систематически занимающихся спортом, в общей численности данной категории населения.</w:t>
      </w:r>
    </w:p>
    <w:p w:rsidR="00B16959" w:rsidRDefault="008100A1">
      <w:pPr>
        <w:spacing w:line="240" w:lineRule="auto"/>
        <w:jc w:val="both"/>
      </w:pPr>
      <w:r>
        <w:rPr>
          <w:rFonts w:ascii="Times New Roman" w:hAnsi="Times New Roman" w:cs="Times New Roman"/>
          <w:sz w:val="28"/>
          <w:szCs w:val="28"/>
        </w:rPr>
        <w:tab/>
        <w:t xml:space="preserve">В прогнозном периоде продолжится решение задачи, которая стоит перед отделом по делам молодежи – более широкая работа с молодыми семьями, с работающей молодежью, а также создание </w:t>
      </w:r>
      <w:r>
        <w:rPr>
          <w:rFonts w:ascii="Times New Roman" w:hAnsi="Times New Roman" w:cs="Times New Roman"/>
          <w:color w:val="000000" w:themeColor="text1"/>
          <w:sz w:val="28"/>
          <w:szCs w:val="28"/>
        </w:rPr>
        <w:t xml:space="preserve">своего волонтерского </w:t>
      </w:r>
      <w:r>
        <w:rPr>
          <w:rFonts w:ascii="Times New Roman" w:hAnsi="Times New Roman" w:cs="Times New Roman"/>
          <w:sz w:val="28"/>
          <w:szCs w:val="28"/>
        </w:rPr>
        <w:t>движения.</w:t>
      </w:r>
    </w:p>
    <w:p w:rsidR="00B16959" w:rsidRDefault="008100A1">
      <w:pPr>
        <w:spacing w:line="240" w:lineRule="auto"/>
        <w:jc w:val="both"/>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eastAsia="Times New Roman" w:hAnsi="Times New Roman" w:cs="Times New Roman"/>
          <w:sz w:val="28"/>
          <w:szCs w:val="28"/>
          <w:lang w:eastAsia="ru-RU"/>
        </w:rPr>
        <w:t>Результатом реализации мероприятий Муниципальной программы «Молодежь Тогучинского района Новосибирской области на 2017-2019 гг.» станет:</w:t>
      </w:r>
    </w:p>
    <w:p w:rsidR="00B16959" w:rsidRDefault="008100A1" w:rsidP="00936ADF">
      <w:pPr>
        <w:spacing w:line="240" w:lineRule="auto"/>
        <w:ind w:firstLine="720"/>
        <w:jc w:val="both"/>
      </w:pPr>
      <w:r>
        <w:rPr>
          <w:rFonts w:ascii="Times New Roman" w:eastAsia="Times New Roman" w:hAnsi="Times New Roman" w:cs="Times New Roman"/>
          <w:sz w:val="28"/>
          <w:szCs w:val="28"/>
          <w:lang w:eastAsia="ru-RU"/>
        </w:rPr>
        <w:t>- обеспечение занятости 12-15 несовершеннолетних 14-18 лет в летний период;</w:t>
      </w:r>
    </w:p>
    <w:p w:rsidR="00B16959" w:rsidRDefault="008100A1" w:rsidP="00936ADF">
      <w:pPr>
        <w:spacing w:line="240" w:lineRule="auto"/>
        <w:ind w:firstLine="720"/>
        <w:jc w:val="both"/>
      </w:pPr>
      <w:r>
        <w:rPr>
          <w:rFonts w:ascii="Times New Roman" w:eastAsia="Times New Roman" w:hAnsi="Times New Roman" w:cs="Times New Roman"/>
          <w:sz w:val="28"/>
          <w:szCs w:val="28"/>
          <w:lang w:eastAsia="ru-RU"/>
        </w:rPr>
        <w:t xml:space="preserve">- увеличение доли молодежи, вовлеченной в мероприятия гражданской, патриотической и духовно-нравственной направленности, </w:t>
      </w:r>
      <w:r>
        <w:rPr>
          <w:rFonts w:ascii="Times New Roman" w:eastAsia="Times New Roman" w:hAnsi="Times New Roman" w:cs="Times New Roman"/>
          <w:color w:val="000000" w:themeColor="text1"/>
          <w:sz w:val="28"/>
          <w:szCs w:val="28"/>
          <w:lang w:eastAsia="ru-RU"/>
        </w:rPr>
        <w:t xml:space="preserve">с 10% до 25% </w:t>
      </w:r>
      <w:r>
        <w:rPr>
          <w:rFonts w:ascii="Times New Roman" w:eastAsia="Times New Roman" w:hAnsi="Times New Roman" w:cs="Times New Roman"/>
          <w:sz w:val="28"/>
          <w:szCs w:val="28"/>
          <w:lang w:eastAsia="ru-RU"/>
        </w:rPr>
        <w:t>от общего числа молодежи возрасте 14 - 30 лет;</w:t>
      </w:r>
    </w:p>
    <w:p w:rsidR="00B16959" w:rsidRDefault="008100A1" w:rsidP="00936ADF">
      <w:pPr>
        <w:spacing w:line="240" w:lineRule="auto"/>
        <w:ind w:firstLine="720"/>
        <w:jc w:val="both"/>
        <w:rPr>
          <w:rFonts w:ascii="Times New Roman" w:hAnsi="Times New Roman"/>
        </w:rPr>
      </w:pPr>
      <w:r>
        <w:rPr>
          <w:rFonts w:ascii="Times New Roman" w:eastAsia="Times New Roman" w:hAnsi="Times New Roman" w:cs="Times New Roman"/>
          <w:sz w:val="28"/>
          <w:szCs w:val="28"/>
          <w:lang w:eastAsia="ru-RU"/>
        </w:rPr>
        <w:t>- увеличение доли детей, подростков и молодежи, вовлеченных в деятельность детских и молодежных общественных объединений добровольческую (волонтерскую) деятельность, с 9% до 15% от общего числа детей и молодежи в возрасте 8 - 30 лет;</w:t>
      </w:r>
    </w:p>
    <w:p w:rsidR="00B16959" w:rsidRDefault="008100A1" w:rsidP="00936ADF">
      <w:pPr>
        <w:spacing w:line="240" w:lineRule="auto"/>
        <w:ind w:firstLine="720"/>
        <w:jc w:val="both"/>
      </w:pPr>
      <w:r>
        <w:rPr>
          <w:rFonts w:ascii="Times New Roman" w:eastAsia="Times New Roman" w:hAnsi="Times New Roman" w:cs="Times New Roman"/>
          <w:sz w:val="28"/>
          <w:szCs w:val="28"/>
          <w:lang w:eastAsia="ru-RU"/>
        </w:rPr>
        <w:t>- увеличение доли молодых людей, участвующих в реализуемых в рамках программы мероприятиях и проектах поддержки талантливой молодежи, с 16% до 30% от общего числа молодежи в возрасте 14-30 лет;</w:t>
      </w:r>
    </w:p>
    <w:p w:rsidR="00B16959" w:rsidRDefault="008100A1" w:rsidP="00936ADF">
      <w:pPr>
        <w:spacing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увеличение количества детей, подростков и молодежи, охваченных организованными формами отдыха и занятости в каникулярное время, с 20% до 25% от общего числа детей, подростков и молодежи.</w:t>
      </w:r>
    </w:p>
    <w:p w:rsidR="00C81BAB" w:rsidRDefault="00C81BAB">
      <w:pPr>
        <w:spacing w:line="240" w:lineRule="auto"/>
        <w:jc w:val="both"/>
        <w:rPr>
          <w:rFonts w:ascii="Times New Roman" w:hAnsi="Times New Roman"/>
        </w:rPr>
      </w:pPr>
    </w:p>
    <w:p w:rsidR="00B16959" w:rsidRDefault="008100A1">
      <w:pPr>
        <w:pStyle w:val="2"/>
        <w:jc w:val="center"/>
      </w:pPr>
      <w:r>
        <w:rPr>
          <w:u w:val="none"/>
        </w:rPr>
        <w:t>6.7. Р</w:t>
      </w:r>
      <w:r w:rsidR="00936ADF">
        <w:rPr>
          <w:u w:val="none"/>
        </w:rPr>
        <w:t>азвитие сферы социальной защиты</w:t>
      </w:r>
    </w:p>
    <w:p w:rsidR="00B16959" w:rsidRDefault="00B16959">
      <w:pPr>
        <w:pStyle w:val="2"/>
        <w:jc w:val="both"/>
        <w:rPr>
          <w:u w:val="none"/>
        </w:rPr>
      </w:pPr>
    </w:p>
    <w:p w:rsidR="00B16959" w:rsidRDefault="008100A1">
      <w:pPr>
        <w:spacing w:line="240" w:lineRule="auto"/>
        <w:jc w:val="both"/>
      </w:pPr>
      <w:r>
        <w:rPr>
          <w:rFonts w:ascii="Times New Roman" w:eastAsia="Times New Roman" w:hAnsi="Times New Roman" w:cs="Times New Roman"/>
          <w:sz w:val="28"/>
          <w:szCs w:val="28"/>
          <w:lang w:eastAsia="ru-RU"/>
        </w:rPr>
        <w:tab/>
      </w:r>
      <w:r>
        <w:rPr>
          <w:rFonts w:ascii="TimesNewRomanPSMT" w:eastAsia="Times New Roman" w:hAnsi="TimesNewRomanPSMT" w:cs="Times New Roman"/>
          <w:sz w:val="28"/>
          <w:lang w:eastAsia="ru-RU"/>
        </w:rPr>
        <w:t xml:space="preserve">Система социальной защиты населения является элементом улучшения </w:t>
      </w:r>
      <w:r>
        <w:rPr>
          <w:rFonts w:ascii="TimesNewRomanPSMT" w:eastAsia="Times New Roman" w:hAnsi="TimesNewRomanPSMT" w:cs="Times New Roman"/>
          <w:sz w:val="28"/>
          <w:szCs w:val="28"/>
          <w:lang w:eastAsia="ru-RU"/>
        </w:rPr>
        <w:t>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B16959" w:rsidRDefault="008100A1">
      <w:pPr>
        <w:spacing w:line="240" w:lineRule="auto"/>
        <w:jc w:val="both"/>
      </w:pPr>
      <w:r>
        <w:rPr>
          <w:rFonts w:ascii="Times New Roman" w:eastAsia="Times New Roman" w:hAnsi="Times New Roman" w:cs="Times New Roman"/>
          <w:sz w:val="28"/>
          <w:szCs w:val="28"/>
          <w:lang w:eastAsia="ru-RU"/>
        </w:rPr>
        <w:tab/>
        <w:t>В прогнозном периоде коллектив КЦСОН</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планирует и прогнозирует свою деятельность по следующим направлениям:</w:t>
      </w:r>
    </w:p>
    <w:p w:rsidR="00B16959" w:rsidRDefault="008100A1" w:rsidP="00936ADF">
      <w:pPr>
        <w:ind w:firstLine="720"/>
        <w:jc w:val="both"/>
        <w:rPr>
          <w:rFonts w:ascii="Times New Roman" w:hAnsi="Times New Roman"/>
          <w:sz w:val="28"/>
          <w:szCs w:val="28"/>
        </w:rPr>
      </w:pPr>
      <w:r>
        <w:rPr>
          <w:rFonts w:ascii="Times New Roman" w:hAnsi="Times New Roman"/>
          <w:sz w:val="28"/>
          <w:szCs w:val="28"/>
        </w:rPr>
        <w:t>-  дальней</w:t>
      </w:r>
      <w:r w:rsidR="001F0EA7">
        <w:rPr>
          <w:rFonts w:ascii="Times New Roman" w:hAnsi="Times New Roman"/>
          <w:sz w:val="28"/>
          <w:szCs w:val="28"/>
        </w:rPr>
        <w:t xml:space="preserve">шее совершенствование качества </w:t>
      </w:r>
      <w:r>
        <w:rPr>
          <w:rFonts w:ascii="Times New Roman" w:hAnsi="Times New Roman"/>
          <w:sz w:val="28"/>
          <w:szCs w:val="28"/>
        </w:rPr>
        <w:t>социальных услуг и приближение их к клиентам;</w:t>
      </w:r>
    </w:p>
    <w:p w:rsidR="00B16959" w:rsidRDefault="008100A1" w:rsidP="00936ADF">
      <w:pPr>
        <w:ind w:firstLine="720"/>
        <w:jc w:val="both"/>
        <w:rPr>
          <w:rFonts w:ascii="Times New Roman" w:hAnsi="Times New Roman"/>
          <w:sz w:val="28"/>
          <w:szCs w:val="28"/>
        </w:rPr>
      </w:pPr>
      <w:r>
        <w:rPr>
          <w:rFonts w:ascii="Times New Roman" w:hAnsi="Times New Roman"/>
          <w:sz w:val="28"/>
          <w:szCs w:val="28"/>
        </w:rPr>
        <w:t>-  совершенствование материально-технической базы учреждений;</w:t>
      </w:r>
    </w:p>
    <w:p w:rsidR="00B16959" w:rsidRDefault="008100A1" w:rsidP="00936ADF">
      <w:pPr>
        <w:ind w:firstLine="720"/>
        <w:jc w:val="both"/>
        <w:rPr>
          <w:rFonts w:ascii="Times New Roman" w:hAnsi="Times New Roman"/>
          <w:sz w:val="28"/>
          <w:szCs w:val="28"/>
        </w:rPr>
      </w:pPr>
      <w:r>
        <w:rPr>
          <w:rFonts w:ascii="Times New Roman" w:hAnsi="Times New Roman"/>
          <w:sz w:val="28"/>
          <w:szCs w:val="28"/>
        </w:rPr>
        <w:t>- увеличение объемов внебюджетного финансирования;</w:t>
      </w:r>
    </w:p>
    <w:p w:rsidR="00B16959" w:rsidRDefault="008100A1" w:rsidP="00936ADF">
      <w:pPr>
        <w:ind w:firstLine="720"/>
        <w:jc w:val="both"/>
        <w:rPr>
          <w:rFonts w:ascii="Times New Roman" w:hAnsi="Times New Roman"/>
          <w:sz w:val="28"/>
          <w:szCs w:val="28"/>
        </w:rPr>
      </w:pPr>
      <w:r>
        <w:rPr>
          <w:rFonts w:ascii="Times New Roman" w:hAnsi="Times New Roman"/>
          <w:sz w:val="28"/>
          <w:szCs w:val="28"/>
        </w:rPr>
        <w:t xml:space="preserve">- создание доступной среды для инвалидов на всех объектах социальной инфраструктуры </w:t>
      </w:r>
      <w:r w:rsidR="001F0EA7" w:rsidRPr="001F0EA7">
        <w:rPr>
          <w:rFonts w:ascii="Times New Roman" w:hAnsi="Times New Roman"/>
          <w:sz w:val="28"/>
          <w:szCs w:val="28"/>
        </w:rPr>
        <w:t xml:space="preserve">Тогучинского </w:t>
      </w:r>
      <w:r w:rsidRPr="001F0EA7">
        <w:rPr>
          <w:rFonts w:ascii="Times New Roman" w:hAnsi="Times New Roman"/>
          <w:sz w:val="28"/>
          <w:szCs w:val="28"/>
        </w:rPr>
        <w:t>района;</w:t>
      </w:r>
    </w:p>
    <w:p w:rsidR="00B16959" w:rsidRDefault="008100A1" w:rsidP="00936ADF">
      <w:pPr>
        <w:spacing w:line="240" w:lineRule="auto"/>
        <w:ind w:firstLine="720"/>
        <w:jc w:val="both"/>
        <w:rPr>
          <w:sz w:val="28"/>
          <w:szCs w:val="28"/>
        </w:rPr>
      </w:pPr>
      <w:r>
        <w:rPr>
          <w:rFonts w:ascii="Times New Roman" w:eastAsia="Times New Roman" w:hAnsi="Times New Roman" w:cs="Times New Roman"/>
          <w:sz w:val="28"/>
          <w:szCs w:val="28"/>
          <w:lang w:eastAsia="ru-RU"/>
        </w:rPr>
        <w:t>- обеспечение комплексной безопасности всех объектов социального обслуживания (ежедневный мониторинг пожарной безопасности), оборудование системы видеонаблюдения и капитальный ремонт котельной в отделении милосердия.</w:t>
      </w:r>
    </w:p>
    <w:p w:rsidR="00B16959" w:rsidRDefault="008100A1">
      <w:pPr>
        <w:jc w:val="both"/>
      </w:pPr>
      <w:r>
        <w:rPr>
          <w:rFonts w:ascii="Times New Roman" w:hAnsi="Times New Roman"/>
          <w:sz w:val="28"/>
        </w:rPr>
        <w:tab/>
        <w:t>В результате реализации приоритетных направлений совершенствования системы социальной защиты населения края в период до 2030 года</w:t>
      </w:r>
      <w:r>
        <w:rPr>
          <w:rFonts w:ascii="Times New Roman" w:hAnsi="Times New Roman"/>
          <w:b/>
          <w:i/>
          <w:sz w:val="28"/>
        </w:rPr>
        <w:t xml:space="preserve"> </w:t>
      </w:r>
      <w:r>
        <w:rPr>
          <w:rFonts w:ascii="Times New Roman" w:hAnsi="Times New Roman"/>
          <w:sz w:val="28"/>
        </w:rPr>
        <w:t>уровень удовлетворенности получателей социальных услуг составит 100 %.</w:t>
      </w:r>
    </w:p>
    <w:p w:rsidR="00B16959" w:rsidRDefault="008100A1">
      <w:pPr>
        <w:jc w:val="both"/>
        <w:rPr>
          <w:rFonts w:ascii="Times New Roman" w:hAnsi="Times New Roman"/>
        </w:rPr>
      </w:pPr>
      <w:r>
        <w:rPr>
          <w:rFonts w:ascii="Times New Roman" w:hAnsi="Times New Roman"/>
          <w:sz w:val="28"/>
        </w:rPr>
        <w:tab/>
        <w:t>Социальные услуги будут предоставляться всем гражданам, признанным в установленном порядке нуждающимися в социальном обслуживании и обратившимся в учреждения.</w:t>
      </w:r>
    </w:p>
    <w:p w:rsidR="00B16959" w:rsidRDefault="008100A1">
      <w:pPr>
        <w:spacing w:line="240" w:lineRule="auto"/>
        <w:jc w:val="both"/>
      </w:pPr>
      <w:r>
        <w:rPr>
          <w:rFonts w:ascii="Times New Roman" w:eastAsia="Times New Roman" w:hAnsi="Times New Roman" w:cs="Times New Roman"/>
          <w:sz w:val="28"/>
          <w:szCs w:val="28"/>
          <w:lang w:eastAsia="ru-RU"/>
        </w:rPr>
        <w:tab/>
      </w:r>
    </w:p>
    <w:p w:rsidR="00B16959" w:rsidRPr="007509DA" w:rsidRDefault="008100A1">
      <w:pPr>
        <w:pStyle w:val="2"/>
        <w:jc w:val="center"/>
        <w:rPr>
          <w:iCs/>
        </w:rPr>
      </w:pPr>
      <w:r w:rsidRPr="007509DA">
        <w:rPr>
          <w:b/>
          <w:bCs/>
          <w:i/>
          <w:iCs/>
          <w:u w:val="none"/>
        </w:rPr>
        <w:t xml:space="preserve">  </w:t>
      </w:r>
      <w:r w:rsidRPr="007509DA">
        <w:rPr>
          <w:b/>
          <w:bCs/>
          <w:iCs/>
          <w:u w:val="none"/>
        </w:rPr>
        <w:t>Формирование конкурентной экономики</w:t>
      </w:r>
      <w:r w:rsidR="006641C3" w:rsidRPr="007509DA">
        <w:rPr>
          <w:b/>
          <w:bCs/>
          <w:iCs/>
          <w:u w:val="none"/>
        </w:rPr>
        <w:t xml:space="preserve"> </w:t>
      </w:r>
    </w:p>
    <w:p w:rsidR="00B16959" w:rsidRDefault="00B16959">
      <w:pPr>
        <w:pStyle w:val="afd"/>
      </w:pPr>
    </w:p>
    <w:p w:rsidR="00B16959" w:rsidRDefault="008100A1">
      <w:pPr>
        <w:pStyle w:val="af8"/>
        <w:spacing w:beforeAutospacing="0" w:afterAutospacing="0" w:line="240" w:lineRule="auto"/>
        <w:ind w:firstLine="0"/>
      </w:pPr>
      <w:r>
        <w:tab/>
        <w:t>В экономике Тогучинского района сохраняется положительная динамика развития. Деятельность органов управления</w:t>
      </w:r>
      <w:r>
        <w:rPr>
          <w:i/>
        </w:rPr>
        <w:t xml:space="preserve"> </w:t>
      </w:r>
      <w:r>
        <w:t>в 2019–2030 годах будет направлена на дальнейшее повышение уровня и качества жизни населения на основе развития и эффективного использования человеческого потенциала, технического перевооружения и совершенствования экономики, роста ее конкурентоспособности.</w:t>
      </w:r>
    </w:p>
    <w:p w:rsidR="007509DA" w:rsidRDefault="007509DA">
      <w:pPr>
        <w:pStyle w:val="af8"/>
        <w:spacing w:beforeAutospacing="0" w:afterAutospacing="0" w:line="240" w:lineRule="auto"/>
        <w:ind w:firstLine="0"/>
      </w:pPr>
    </w:p>
    <w:p w:rsidR="00B16959" w:rsidRDefault="008100A1">
      <w:pPr>
        <w:pStyle w:val="af8"/>
        <w:spacing w:beforeAutospacing="0" w:afterAutospacing="0" w:line="240" w:lineRule="auto"/>
        <w:ind w:firstLine="0"/>
        <w:jc w:val="center"/>
      </w:pPr>
      <w:r>
        <w:t>6.8.  Развитие отрасли промышленности</w:t>
      </w:r>
    </w:p>
    <w:p w:rsidR="00B16959" w:rsidRDefault="00B16959">
      <w:pPr>
        <w:pStyle w:val="af8"/>
        <w:spacing w:beforeAutospacing="0" w:afterAutospacing="0" w:line="240" w:lineRule="auto"/>
        <w:ind w:firstLine="0"/>
      </w:pPr>
    </w:p>
    <w:p w:rsidR="00B16959" w:rsidRDefault="008100A1">
      <w:pPr>
        <w:pStyle w:val="af8"/>
        <w:spacing w:beforeAutospacing="0" w:afterAutospacing="0" w:line="240" w:lineRule="auto"/>
        <w:ind w:firstLine="0"/>
      </w:pPr>
      <w:r>
        <w:tab/>
        <w:t xml:space="preserve">Одним из ведущих секторов экономики Тогучинского района является промышленность. На ее долю приходится </w:t>
      </w:r>
      <w:r w:rsidRPr="00170FE1">
        <w:t xml:space="preserve">45 </w:t>
      </w:r>
      <w:r>
        <w:t xml:space="preserve">% валового продукта района. </w:t>
      </w:r>
    </w:p>
    <w:p w:rsidR="00B16959" w:rsidRDefault="008100A1">
      <w:pPr>
        <w:pStyle w:val="af2"/>
        <w:spacing w:after="0"/>
        <w:jc w:val="both"/>
        <w:rPr>
          <w:rFonts w:ascii="Times New Roman" w:hAnsi="Times New Roman"/>
          <w:sz w:val="28"/>
        </w:rPr>
      </w:pPr>
      <w:r>
        <w:rPr>
          <w:rFonts w:ascii="Times New Roman" w:hAnsi="Times New Roman"/>
          <w:sz w:val="28"/>
        </w:rPr>
        <w:tab/>
        <w:t xml:space="preserve">Факторами, ограничивающими развитие промышленного производства в Тогучинского района, являются технологическая отсталость предприятий, низкий </w:t>
      </w:r>
      <w:r>
        <w:rPr>
          <w:rFonts w:ascii="Times New Roman" w:hAnsi="Times New Roman"/>
          <w:sz w:val="28"/>
        </w:rPr>
        <w:lastRenderedPageBreak/>
        <w:t xml:space="preserve">уровень инвестиций и доступности финансовых ресурсов, сокращение собственных средств предприятий, а также значительный рост цен на сырье, </w:t>
      </w:r>
      <w:bookmarkStart w:id="10" w:name="sp_20"/>
      <w:bookmarkEnd w:id="10"/>
      <w:r>
        <w:rPr>
          <w:rFonts w:ascii="Times New Roman" w:hAnsi="Times New Roman"/>
          <w:sz w:val="28"/>
        </w:rPr>
        <w:t>материалы и энергоресурсы.</w:t>
      </w:r>
    </w:p>
    <w:p w:rsidR="00B16959" w:rsidRDefault="008100A1">
      <w:pPr>
        <w:pStyle w:val="af2"/>
        <w:spacing w:after="0" w:line="240" w:lineRule="auto"/>
        <w:jc w:val="both"/>
        <w:rPr>
          <w:rFonts w:ascii="Times New Roman" w:hAnsi="Times New Roman"/>
          <w:sz w:val="28"/>
        </w:rPr>
      </w:pPr>
      <w:r>
        <w:rPr>
          <w:rFonts w:ascii="Times New Roman" w:hAnsi="Times New Roman"/>
          <w:sz w:val="28"/>
        </w:rPr>
        <w:tab/>
        <w:t>При этом сектор промышленности обладает значительным потенциалом развития, который заключается в его диверсифицированности, а также в значительном потенциале развития пищевой и перерабатывающей промышленности.</w:t>
      </w:r>
    </w:p>
    <w:p w:rsidR="00B16959" w:rsidRDefault="008100A1">
      <w:pPr>
        <w:pStyle w:val="af8"/>
        <w:spacing w:beforeAutospacing="0" w:afterAutospacing="0" w:line="240" w:lineRule="auto"/>
        <w:ind w:firstLine="0"/>
      </w:pPr>
      <w:r>
        <w:tab/>
        <w:t>В долгосрочном периоде развитие промышленности</w:t>
      </w:r>
      <w:r>
        <w:rPr>
          <w:b/>
          <w:bCs/>
        </w:rPr>
        <w:t xml:space="preserve"> </w:t>
      </w:r>
      <w:r>
        <w:t>будет нацелено на максимальное использование созданного в районе</w:t>
      </w:r>
      <w:r>
        <w:rPr>
          <w:i/>
          <w:iCs/>
        </w:rPr>
        <w:t xml:space="preserve"> </w:t>
      </w:r>
      <w:r>
        <w:t>производственного и трудового потенциала, обеспечение приоритетного развития отраслей, использующих местное сырье, выпуск конкурентоспособной продукции.</w:t>
      </w:r>
    </w:p>
    <w:p w:rsidR="00B16959" w:rsidRDefault="008100A1">
      <w:pPr>
        <w:pStyle w:val="af8"/>
        <w:spacing w:beforeAutospacing="0" w:afterAutospacing="0" w:line="240" w:lineRule="auto"/>
        <w:ind w:firstLine="0"/>
      </w:pPr>
      <w:r>
        <w:tab/>
        <w:t xml:space="preserve">В структуре промышленности </w:t>
      </w:r>
      <w:r>
        <w:rPr>
          <w:color w:val="00000A"/>
        </w:rPr>
        <w:t xml:space="preserve">Тогучинского </w:t>
      </w:r>
      <w:r>
        <w:t>района определяющими останутся производство строительных материалов, пищевая и перерабатывающая промышленность.</w:t>
      </w:r>
    </w:p>
    <w:p w:rsidR="00B16959" w:rsidRDefault="008100A1">
      <w:pPr>
        <w:pStyle w:val="af8"/>
        <w:spacing w:beforeAutospacing="0" w:afterAutospacing="0" w:line="240" w:lineRule="auto"/>
        <w:ind w:firstLine="0"/>
      </w:pPr>
      <w:r>
        <w:tab/>
        <w:t>В долгосрочном периоде в промышленном комплексе будет продолжена реализация мероприятий, направленных на реконструкцию производств, обновление активной части основных фондов и внедрение новых современных технологий.</w:t>
      </w:r>
      <w:r>
        <w:tab/>
      </w:r>
    </w:p>
    <w:p w:rsidR="00B16959" w:rsidRDefault="008100A1">
      <w:pPr>
        <w:spacing w:line="240" w:lineRule="auto"/>
        <w:jc w:val="both"/>
      </w:pPr>
      <w:r>
        <w:rPr>
          <w:rFonts w:ascii="Times New Roman" w:hAnsi="Times New Roman" w:cs="Times New Roman"/>
          <w:sz w:val="28"/>
          <w:szCs w:val="28"/>
        </w:rPr>
        <w:tab/>
        <w:t xml:space="preserve">В последние годы предприятия пищевой и перерабатывающей промышленности динамично развиваются, инвестируя в строительство, реконструкцию и модернизацию производства, с применением инновационных технологий по глубокой переработке сырья.     </w:t>
      </w:r>
    </w:p>
    <w:p w:rsidR="00B16959" w:rsidRDefault="008100A1">
      <w:pPr>
        <w:pStyle w:val="af2"/>
        <w:spacing w:after="0"/>
        <w:rPr>
          <w:rFonts w:ascii="Times New Roman" w:hAnsi="Times New Roman"/>
          <w:sz w:val="28"/>
        </w:rPr>
      </w:pPr>
      <w:r>
        <w:rPr>
          <w:rFonts w:ascii="Times New Roman" w:hAnsi="Times New Roman"/>
          <w:sz w:val="28"/>
        </w:rPr>
        <w:tab/>
        <w:t>Рост промышленного производства в прогнозном периоде будет обеспечен в том числе за счет:</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 xml:space="preserve">реализации ряда инвестиционных проектов, реализуемых крупными промышленными предприятиями: Горновский завод Спецжелезобетон – филиал АО «БЭТ», АО «НКУ» Каменный карьер, «Камнереченский щебеночный карьер» - филиал АО «ПНК», ООО «Промышленное партнерство Сибирь Профиль»,                       </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реализации программ технического перевооружения и модернизации произво</w:t>
      </w:r>
      <w:r w:rsidR="00936ADF">
        <w:rPr>
          <w:rFonts w:ascii="Times New Roman" w:hAnsi="Times New Roman"/>
          <w:sz w:val="28"/>
        </w:rPr>
        <w:t>дства: АО «НКУ» Каменный карьер.</w:t>
      </w:r>
    </w:p>
    <w:p w:rsidR="00B16959" w:rsidRDefault="008100A1">
      <w:pPr>
        <w:spacing w:line="240" w:lineRule="auto"/>
        <w:jc w:val="both"/>
      </w:pPr>
      <w:r>
        <w:rPr>
          <w:rFonts w:ascii="Times New Roman" w:hAnsi="Times New Roman"/>
          <w:sz w:val="28"/>
          <w:szCs w:val="28"/>
        </w:rPr>
        <w:tab/>
        <w:t>В долгосрочном периоде</w:t>
      </w:r>
      <w:r>
        <w:rPr>
          <w:rFonts w:ascii="Times New Roman" w:hAnsi="Times New Roman"/>
          <w:b/>
          <w:bCs/>
          <w:sz w:val="28"/>
          <w:szCs w:val="28"/>
        </w:rPr>
        <w:t xml:space="preserve"> </w:t>
      </w:r>
      <w:r>
        <w:rPr>
          <w:rFonts w:ascii="Times New Roman" w:hAnsi="Times New Roman"/>
          <w:sz w:val="28"/>
          <w:szCs w:val="28"/>
        </w:rPr>
        <w:t xml:space="preserve">основными направлениями развития промышленности Тогучинского района будет: </w:t>
      </w:r>
    </w:p>
    <w:p w:rsidR="00B16959" w:rsidRDefault="008100A1">
      <w:pPr>
        <w:pStyle w:val="afb"/>
        <w:jc w:val="both"/>
      </w:pPr>
      <w:r>
        <w:t xml:space="preserve">   </w:t>
      </w:r>
      <w:r w:rsidR="00936ADF">
        <w:t xml:space="preserve"> </w:t>
      </w:r>
      <w:r>
        <w:t>-    сохранение действующих предприятий,</w:t>
      </w:r>
    </w:p>
    <w:p w:rsidR="00B16959" w:rsidRDefault="008100A1">
      <w:pPr>
        <w:pStyle w:val="afb"/>
        <w:numPr>
          <w:ilvl w:val="0"/>
          <w:numId w:val="1"/>
        </w:numPr>
        <w:jc w:val="both"/>
      </w:pPr>
      <w:r>
        <w:t xml:space="preserve">реконструкция и модернизация цехов, внедрение новых технологий </w:t>
      </w:r>
      <w:r>
        <w:rPr>
          <w:szCs w:val="28"/>
        </w:rPr>
        <w:t>за счет собственных средств, привлечения инвестиций и кредитных ресурсов</w:t>
      </w:r>
      <w:r>
        <w:t>;</w:t>
      </w:r>
    </w:p>
    <w:p w:rsidR="00B16959" w:rsidRDefault="008100A1">
      <w:pPr>
        <w:pStyle w:val="afb"/>
        <w:numPr>
          <w:ilvl w:val="0"/>
          <w:numId w:val="1"/>
        </w:numPr>
        <w:jc w:val="both"/>
      </w:pPr>
      <w:r>
        <w:t>сохранение имеющихся и создание новых рабочих мест;</w:t>
      </w:r>
    </w:p>
    <w:p w:rsidR="00B16959" w:rsidRDefault="008100A1">
      <w:pPr>
        <w:pStyle w:val="afb"/>
        <w:numPr>
          <w:ilvl w:val="0"/>
          <w:numId w:val="1"/>
        </w:numPr>
        <w:jc w:val="both"/>
      </w:pPr>
      <w:r>
        <w:rPr>
          <w:szCs w:val="28"/>
        </w:rPr>
        <w:t>увеличение объемов производства важнейших видов продукции, расширение ее ассортимента;</w:t>
      </w:r>
    </w:p>
    <w:p w:rsidR="00B16959" w:rsidRDefault="008100A1">
      <w:pPr>
        <w:pStyle w:val="afb"/>
        <w:numPr>
          <w:ilvl w:val="0"/>
          <w:numId w:val="1"/>
        </w:numPr>
        <w:jc w:val="both"/>
      </w:pPr>
      <w:r>
        <w:rPr>
          <w:szCs w:val="28"/>
        </w:rPr>
        <w:t>улучшение качества продукции за счет внедрения современного технологического оборудования,</w:t>
      </w:r>
    </w:p>
    <w:p w:rsidR="00B16959" w:rsidRDefault="008100A1">
      <w:pPr>
        <w:pStyle w:val="afb"/>
        <w:numPr>
          <w:ilvl w:val="0"/>
          <w:numId w:val="1"/>
        </w:numPr>
        <w:jc w:val="both"/>
      </w:pPr>
      <w:r>
        <w:t>расширение рынка сбыта продукции;</w:t>
      </w:r>
    </w:p>
    <w:p w:rsidR="00B16959" w:rsidRDefault="008100A1" w:rsidP="00936ADF">
      <w:pPr>
        <w:pStyle w:val="afb"/>
        <w:numPr>
          <w:ilvl w:val="0"/>
          <w:numId w:val="1"/>
        </w:numPr>
        <w:jc w:val="both"/>
      </w:pPr>
      <w:r>
        <w:t>обеспечение своевременной выплаты и роста заработной платы, роста прибыли и поступлений налогов в бюджет,</w:t>
      </w:r>
    </w:p>
    <w:p w:rsidR="00B16959" w:rsidRDefault="008100A1">
      <w:pPr>
        <w:pStyle w:val="af8"/>
        <w:tabs>
          <w:tab w:val="left" w:pos="1482"/>
        </w:tabs>
        <w:spacing w:beforeAutospacing="0" w:afterAutospacing="0" w:line="240" w:lineRule="auto"/>
        <w:ind w:firstLine="0"/>
      </w:pPr>
      <w:r>
        <w:t xml:space="preserve"> </w:t>
      </w:r>
      <w:r w:rsidR="00936ADF">
        <w:t xml:space="preserve">   </w:t>
      </w:r>
      <w:r>
        <w:t>- освоение имеющихся природных ресурсов с учетом экологической безопасности,</w:t>
      </w:r>
    </w:p>
    <w:p w:rsidR="00B16959" w:rsidRDefault="008100A1">
      <w:pPr>
        <w:pStyle w:val="af8"/>
        <w:tabs>
          <w:tab w:val="left" w:pos="1482"/>
        </w:tabs>
        <w:spacing w:beforeAutospacing="0" w:afterAutospacing="0" w:line="240" w:lineRule="auto"/>
        <w:ind w:firstLine="0"/>
      </w:pPr>
      <w:r>
        <w:lastRenderedPageBreak/>
        <w:t xml:space="preserve"> </w:t>
      </w:r>
      <w:r w:rsidR="00936ADF">
        <w:t xml:space="preserve">   </w:t>
      </w:r>
      <w:r>
        <w:t>- согласование месторасположения и отвод земельных участков под строительство новых производств,</w:t>
      </w:r>
    </w:p>
    <w:p w:rsidR="00B16959" w:rsidRDefault="008100A1">
      <w:pPr>
        <w:pStyle w:val="af8"/>
        <w:tabs>
          <w:tab w:val="left" w:pos="1482"/>
        </w:tabs>
        <w:spacing w:beforeAutospacing="0" w:afterAutospacing="0" w:line="240" w:lineRule="auto"/>
        <w:ind w:firstLine="0"/>
      </w:pPr>
      <w:r>
        <w:t xml:space="preserve">   </w:t>
      </w:r>
      <w:r w:rsidR="00936ADF">
        <w:t xml:space="preserve"> </w:t>
      </w:r>
      <w:r>
        <w:t xml:space="preserve">-    поддержка предприятий малого бизнеса, </w:t>
      </w:r>
    </w:p>
    <w:p w:rsidR="00B16959" w:rsidRDefault="008100A1">
      <w:pPr>
        <w:pStyle w:val="af8"/>
        <w:tabs>
          <w:tab w:val="left" w:pos="1482"/>
        </w:tabs>
        <w:spacing w:beforeAutospacing="0" w:afterAutospacing="0" w:line="240" w:lineRule="auto"/>
        <w:ind w:firstLine="0"/>
      </w:pPr>
      <w:r>
        <w:t xml:space="preserve">  </w:t>
      </w:r>
      <w:r w:rsidR="00936ADF">
        <w:t xml:space="preserve"> </w:t>
      </w:r>
      <w:r>
        <w:t xml:space="preserve"> -    поддержка инвестиционной деятельности.</w:t>
      </w:r>
    </w:p>
    <w:p w:rsidR="00B16959" w:rsidRDefault="008100A1">
      <w:pPr>
        <w:jc w:val="both"/>
      </w:pPr>
      <w:r>
        <w:rPr>
          <w:rFonts w:ascii="Times New Roman" w:hAnsi="Times New Roman"/>
          <w:sz w:val="28"/>
        </w:rPr>
        <w:tab/>
        <w:t>Согласно прогнозной оценке, среднегодовое значение индекса промышленного производства Тогучинского района в период 2019-2021 годов составит 101,0% и 101,8% по вариантам прогноза. Прирост объема промышленного производства в указанном периоде составит 13,6 % к уровню 2018 года по консервативному варианту и 17,1% - по целевому варианту прогноза.</w:t>
      </w:r>
    </w:p>
    <w:p w:rsidR="00B16959" w:rsidRDefault="008100A1">
      <w:pPr>
        <w:pStyle w:val="af2"/>
        <w:spacing w:after="0"/>
        <w:jc w:val="both"/>
      </w:pPr>
      <w:r>
        <w:rPr>
          <w:rFonts w:ascii="Times New Roman" w:hAnsi="Times New Roman"/>
          <w:sz w:val="28"/>
        </w:rPr>
        <w:tab/>
        <w:t>В период оживления (2022-2025 годы) среднегодовое значение индекса промышленного производства Тогучинского района составит 101,6% и 102,5% по вариантам прогноза.</w:t>
      </w:r>
      <w:r>
        <w:rPr>
          <w:rFonts w:ascii="Times New Roman" w:hAnsi="Times New Roman"/>
        </w:rPr>
        <w:t xml:space="preserve"> </w:t>
      </w:r>
      <w:r>
        <w:rPr>
          <w:rFonts w:ascii="Times New Roman" w:hAnsi="Times New Roman"/>
          <w:sz w:val="28"/>
        </w:rPr>
        <w:t>Объем промышленного производства в указанном периоде увеличится на 19,4 % к уровню 2021 года по консервативному варианту и на 22,6 % - по целевому варианту прогноза.</w:t>
      </w:r>
    </w:p>
    <w:p w:rsidR="00B16959" w:rsidRDefault="008100A1">
      <w:pPr>
        <w:pStyle w:val="af2"/>
        <w:spacing w:after="0"/>
        <w:jc w:val="both"/>
      </w:pPr>
      <w:r>
        <w:rPr>
          <w:rFonts w:ascii="Times New Roman" w:hAnsi="Times New Roman"/>
          <w:sz w:val="28"/>
        </w:rPr>
        <w:tab/>
        <w:t>В период роста и развития среднегодовое значение индекса промышленного производства достигнет 102,0% и 103,5% по вариантам прогноза. Объем промышленного производства в сопоставимой оценке в указанном периоде увеличится на 26,3% к уровню 2025 года по консервативному варианту и на 34,8% - по целевому варианту прогноза.</w:t>
      </w:r>
    </w:p>
    <w:p w:rsidR="00B16959" w:rsidRDefault="008100A1">
      <w:pPr>
        <w:pStyle w:val="af2"/>
        <w:spacing w:after="0"/>
        <w:jc w:val="both"/>
      </w:pPr>
      <w:r>
        <w:rPr>
          <w:rFonts w:ascii="Times New Roman" w:hAnsi="Times New Roman"/>
          <w:b/>
          <w:bCs/>
          <w:sz w:val="28"/>
        </w:rPr>
        <w:tab/>
      </w:r>
      <w:r>
        <w:rPr>
          <w:rFonts w:ascii="Times New Roman" w:hAnsi="Times New Roman"/>
          <w:sz w:val="28"/>
        </w:rPr>
        <w:t>В целом в период 2019-2030 годов прирост объема промышленного производства составит 71,2% к уровню 2018 года по консервативному варианту и 93,5% - по целевому варианту.</w:t>
      </w:r>
    </w:p>
    <w:p w:rsidR="00B16959" w:rsidRDefault="00B16959">
      <w:pPr>
        <w:pStyle w:val="af2"/>
        <w:tabs>
          <w:tab w:val="left" w:pos="1482"/>
        </w:tabs>
        <w:spacing w:after="0" w:line="240" w:lineRule="auto"/>
        <w:jc w:val="both"/>
        <w:rPr>
          <w:rFonts w:ascii="Times New Roman" w:hAnsi="Times New Roman"/>
          <w:b/>
          <w:sz w:val="28"/>
          <w:szCs w:val="28"/>
        </w:rPr>
      </w:pPr>
    </w:p>
    <w:p w:rsidR="00B16959" w:rsidRDefault="008100A1">
      <w:pPr>
        <w:pStyle w:val="af8"/>
        <w:tabs>
          <w:tab w:val="left" w:pos="1482"/>
        </w:tabs>
        <w:spacing w:beforeAutospacing="0" w:afterAutospacing="0" w:line="240" w:lineRule="auto"/>
        <w:ind w:firstLine="0"/>
        <w:jc w:val="center"/>
      </w:pPr>
      <w:r>
        <w:t>6.9.  Развитие агропромышленного комплекса</w:t>
      </w:r>
    </w:p>
    <w:p w:rsidR="00B16959" w:rsidRDefault="00B16959">
      <w:pPr>
        <w:pStyle w:val="af2"/>
        <w:tabs>
          <w:tab w:val="left" w:pos="1482"/>
        </w:tabs>
        <w:spacing w:after="0" w:line="240" w:lineRule="auto"/>
        <w:jc w:val="both"/>
        <w:rPr>
          <w:rFonts w:ascii="Times New Roman" w:hAnsi="Times New Roman"/>
          <w:b/>
          <w:bCs/>
          <w:sz w:val="28"/>
          <w:szCs w:val="28"/>
        </w:rPr>
      </w:pPr>
    </w:p>
    <w:p w:rsidR="00B16959" w:rsidRDefault="008100A1">
      <w:pPr>
        <w:shd w:val="clear" w:color="auto" w:fill="FFFFFF"/>
        <w:spacing w:line="240" w:lineRule="auto"/>
        <w:ind w:firstLine="709"/>
        <w:jc w:val="both"/>
        <w:rPr>
          <w:rFonts w:ascii="Times New Roman" w:hAnsi="Times New Roman"/>
        </w:rPr>
      </w:pPr>
      <w:r>
        <w:rPr>
          <w:rFonts w:ascii="Times New Roman" w:hAnsi="Times New Roman" w:cs="Times New Roman"/>
          <w:sz w:val="28"/>
          <w:szCs w:val="28"/>
        </w:rPr>
        <w:t>Формирование на территории Тогучинского района современного, эффективного агропромышленного комплекса позволит успешно решать задачу продовольственного обеспечения района, а также создаст экономические условия для динамичного развития всех сельских территорий.</w:t>
      </w:r>
    </w:p>
    <w:p w:rsidR="00B16959" w:rsidRDefault="008100A1">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будет уделено реализации Государственной программы «Устойчивое развитие сельских территорий», которая направлена на создание комфортных условий жизнедеятельности в сельской местности и должна способствовать закреплению кадров на селе.</w:t>
      </w:r>
    </w:p>
    <w:p w:rsidR="00B16959" w:rsidRDefault="008100A1">
      <w:pPr>
        <w:spacing w:line="240" w:lineRule="auto"/>
        <w:ind w:firstLine="709"/>
        <w:jc w:val="both"/>
      </w:pPr>
      <w:r>
        <w:rPr>
          <w:rFonts w:ascii="Times New Roman" w:hAnsi="Times New Roman" w:cs="Times New Roman"/>
          <w:sz w:val="28"/>
          <w:szCs w:val="28"/>
        </w:rPr>
        <w:t xml:space="preserve">Для укрепления </w:t>
      </w:r>
      <w:r>
        <w:rPr>
          <w:rStyle w:val="a8"/>
          <w:rFonts w:ascii="Times New Roman" w:hAnsi="Times New Roman" w:cs="Times New Roman"/>
          <w:b w:val="0"/>
          <w:bCs/>
          <w:sz w:val="28"/>
          <w:szCs w:val="28"/>
        </w:rPr>
        <w:t xml:space="preserve">конкурентных позиций производственного сектора </w:t>
      </w:r>
      <w:r>
        <w:rPr>
          <w:rFonts w:ascii="Times New Roman" w:hAnsi="Times New Roman" w:cs="Times New Roman"/>
          <w:sz w:val="28"/>
          <w:szCs w:val="28"/>
        </w:rPr>
        <w:t xml:space="preserve">и агропромышленного комплекса необходима модернизация действующего производства, имеющего изношенные, устаревшие фонды. Обновление и создание новых производств – процесс сложный и длительный, требующий значительных финансовых вложений. Из-за ограниченности ресурсов важно выстроить отношения с банками и бизнесом. </w:t>
      </w:r>
    </w:p>
    <w:p w:rsidR="00B16959" w:rsidRDefault="008100A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Учитывая особую важность развития сельской экономики в социально-экономическом развитии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района, для дальнейшего увеличения объемов производства сельскохозяйственной продукции и повышения эффективности агропромышленного комплекса, исполнения основных параметров программ необходимо:</w:t>
      </w:r>
    </w:p>
    <w:p w:rsidR="00B16959" w:rsidRDefault="008100A1">
      <w:pPr>
        <w:shd w:val="clear" w:color="auto" w:fill="FFFFFF"/>
        <w:tabs>
          <w:tab w:val="left" w:pos="5940"/>
          <w:tab w:val="left" w:pos="6375"/>
        </w:tabs>
        <w:spacing w:line="240" w:lineRule="auto"/>
        <w:ind w:firstLine="708"/>
        <w:jc w:val="both"/>
      </w:pPr>
      <w:r>
        <w:rPr>
          <w:rFonts w:ascii="Times New Roman" w:hAnsi="Times New Roman" w:cs="Times New Roman"/>
          <w:sz w:val="28"/>
          <w:szCs w:val="28"/>
        </w:rPr>
        <w:lastRenderedPageBreak/>
        <w:t>- привлечение инвесторов, нацеленных на открытие производств по производству и переработке сельскохозяйственной продукции;</w:t>
      </w:r>
    </w:p>
    <w:p w:rsidR="00B16959" w:rsidRDefault="008100A1">
      <w:pPr>
        <w:shd w:val="clear" w:color="auto" w:fill="FFFFFF"/>
        <w:tabs>
          <w:tab w:val="left" w:pos="5940"/>
          <w:tab w:val="left" w:pos="6375"/>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внедрение современных, научно обоснованных технологий в производство;</w:t>
      </w:r>
    </w:p>
    <w:p w:rsidR="00B16959" w:rsidRDefault="008100A1">
      <w:pPr>
        <w:shd w:val="clear" w:color="auto" w:fill="FFFFFF"/>
        <w:tabs>
          <w:tab w:val="left" w:pos="5940"/>
          <w:tab w:val="left" w:pos="6375"/>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привлечение молодых высококвалифицированных специалистов в отрасль, постоянное повышение квалификации сотрудников сельскохозяйственных предприятий;</w:t>
      </w:r>
    </w:p>
    <w:p w:rsidR="00B16959" w:rsidRDefault="008100A1">
      <w:pPr>
        <w:shd w:val="clear" w:color="auto" w:fill="FFFFFF"/>
        <w:tabs>
          <w:tab w:val="left" w:pos="5940"/>
          <w:tab w:val="left" w:pos="6375"/>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широкое кооперирование сельскохозяйственных товаропроизводителей в сфере переработки, хранения и сбыта сельскохозяйственной продукции;</w:t>
      </w:r>
    </w:p>
    <w:p w:rsidR="00B16959" w:rsidRDefault="008100A1">
      <w:pPr>
        <w:shd w:val="clear" w:color="auto" w:fill="FFFFFF"/>
        <w:tabs>
          <w:tab w:val="left" w:pos="5940"/>
          <w:tab w:val="left" w:pos="6375"/>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повышение экономической эффективности сельскохозяйственного производства за счет повышения производительности труда;</w:t>
      </w:r>
    </w:p>
    <w:p w:rsidR="00B16959" w:rsidRDefault="008100A1">
      <w:pPr>
        <w:shd w:val="clear" w:color="auto" w:fill="FFFFFF"/>
        <w:tabs>
          <w:tab w:val="left" w:pos="5940"/>
          <w:tab w:val="left" w:pos="6375"/>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активное привлечение средств государственной поддержки по программе «Устойчивое развитие сельских территорий в Новосибирской области» для создания и укрепления социально-инженерной инфраструктуры на селе, создание комфортной, качественной жизни.</w:t>
      </w:r>
    </w:p>
    <w:p w:rsidR="00B16959" w:rsidRDefault="008100A1">
      <w:pPr>
        <w:pStyle w:val="af2"/>
        <w:spacing w:after="0" w:line="240" w:lineRule="auto"/>
        <w:jc w:val="both"/>
      </w:pPr>
      <w:r>
        <w:rPr>
          <w:rFonts w:ascii="Times New Roman" w:hAnsi="Times New Roman" w:cs="Times New Roman"/>
          <w:sz w:val="28"/>
          <w:szCs w:val="28"/>
        </w:rPr>
        <w:tab/>
        <w:t>Поддержка развития сельского хозяйства в 2019-2030 годах будет осуществляться в рамках:</w:t>
      </w:r>
    </w:p>
    <w:p w:rsidR="00B16959" w:rsidRDefault="008100A1">
      <w:pPr>
        <w:pStyle w:val="af2"/>
        <w:spacing w:after="0" w:line="240" w:lineRule="auto"/>
        <w:jc w:val="both"/>
      </w:pPr>
      <w:r>
        <w:rPr>
          <w:rFonts w:ascii="Times New Roman" w:hAnsi="Times New Roman" w:cs="Times New Roman"/>
          <w:sz w:val="28"/>
          <w:szCs w:val="28"/>
        </w:rPr>
        <w:tab/>
      </w:r>
      <w:r w:rsidR="00936AD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w:t>
      </w:r>
      <w:hyperlink r:id="rId8">
        <w:r>
          <w:rPr>
            <w:rStyle w:val="-"/>
            <w:rFonts w:ascii="Times New Roman" w:hAnsi="Times New Roman" w:cs="Times New Roman"/>
            <w:sz w:val="28"/>
            <w:szCs w:val="28"/>
          </w:rPr>
          <w:t>программ</w:t>
        </w:r>
      </w:hyperlink>
      <w:r>
        <w:rPr>
          <w:rStyle w:val="-"/>
          <w:rFonts w:ascii="Times New Roman" w:hAnsi="Times New Roman" w:cs="Times New Roman"/>
          <w:sz w:val="28"/>
          <w:szCs w:val="28"/>
        </w:rPr>
        <w:t>ы</w:t>
      </w:r>
      <w:r>
        <w:rPr>
          <w:rFonts w:ascii="Times New Roman" w:hAnsi="Times New Roman" w:cs="Times New Roman"/>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w:t>
      </w:r>
      <w:hyperlink r:id="rId9">
        <w:r>
          <w:rPr>
            <w:rStyle w:val="-"/>
            <w:rFonts w:ascii="Times New Roman" w:hAnsi="Times New Roman" w:cs="Times New Roman"/>
            <w:sz w:val="28"/>
            <w:szCs w:val="28"/>
          </w:rPr>
          <w:t>от 02.02.2015 № 37-п</w:t>
        </w:r>
      </w:hyperlink>
      <w:r>
        <w:rPr>
          <w:rFonts w:ascii="Times New Roman" w:hAnsi="Times New Roman" w:cs="Times New Roman"/>
          <w:sz w:val="28"/>
          <w:szCs w:val="28"/>
        </w:rPr>
        <w:t>,</w:t>
      </w:r>
    </w:p>
    <w:p w:rsidR="00B16959" w:rsidRDefault="008100A1">
      <w:pPr>
        <w:pStyle w:val="af6"/>
        <w:jc w:val="both"/>
      </w:pPr>
      <w:r>
        <w:rPr>
          <w:sz w:val="26"/>
          <w:szCs w:val="26"/>
        </w:rPr>
        <w:tab/>
      </w:r>
      <w:r w:rsidR="00936ADF">
        <w:rPr>
          <w:sz w:val="26"/>
          <w:szCs w:val="26"/>
        </w:rPr>
        <w:t xml:space="preserve">- </w:t>
      </w:r>
      <w:r>
        <w:rPr>
          <w:szCs w:val="28"/>
        </w:rPr>
        <w:t xml:space="preserve">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2013-2020 годы», утвержденной постановлением </w:t>
      </w:r>
      <w:r w:rsidRPr="001F0EA7">
        <w:rPr>
          <w:szCs w:val="28"/>
        </w:rPr>
        <w:t>администрации Тогучинского района</w:t>
      </w:r>
      <w:r>
        <w:rPr>
          <w:szCs w:val="28"/>
        </w:rPr>
        <w:t xml:space="preserve"> </w:t>
      </w:r>
      <w:r>
        <w:rPr>
          <w:sz w:val="26"/>
          <w:szCs w:val="26"/>
        </w:rPr>
        <w:t>от 16.08.2013 № 1093,</w:t>
      </w:r>
      <w:r>
        <w:rPr>
          <w:szCs w:val="28"/>
        </w:rPr>
        <w:t xml:space="preserve"> Дополнительному Соглашению к Соглашению № 30/04-01-53 от 11.04.2013</w:t>
      </w:r>
      <w:r w:rsidR="00936ADF">
        <w:rPr>
          <w:szCs w:val="28"/>
        </w:rPr>
        <w:t>,</w:t>
      </w:r>
      <w:r>
        <w:rPr>
          <w:szCs w:val="28"/>
        </w:rPr>
        <w:t xml:space="preserve"> </w:t>
      </w:r>
    </w:p>
    <w:p w:rsidR="00B16959" w:rsidRDefault="008100A1">
      <w:pPr>
        <w:pStyle w:val="af6"/>
        <w:jc w:val="both"/>
      </w:pPr>
      <w:r>
        <w:rPr>
          <w:sz w:val="26"/>
          <w:szCs w:val="26"/>
        </w:rPr>
        <w:tab/>
      </w:r>
      <w:r w:rsidR="00936ADF">
        <w:rPr>
          <w:sz w:val="26"/>
          <w:szCs w:val="26"/>
        </w:rPr>
        <w:t xml:space="preserve">- </w:t>
      </w:r>
      <w:r>
        <w:rPr>
          <w:szCs w:val="28"/>
        </w:rPr>
        <w:t xml:space="preserve">муниципальной программы </w:t>
      </w:r>
      <w:r>
        <w:rPr>
          <w:color w:val="000000"/>
          <w:szCs w:val="28"/>
        </w:rPr>
        <w:t>«Устойчивое развитие сельских территорий Тогучинского района Новосибирской области на 2014 -2017</w:t>
      </w:r>
      <w:r w:rsidR="00D310A4">
        <w:rPr>
          <w:color w:val="000000"/>
          <w:szCs w:val="28"/>
        </w:rPr>
        <w:t xml:space="preserve"> годы и на период до 2020 года»,</w:t>
      </w:r>
      <w:r>
        <w:rPr>
          <w:color w:val="000000"/>
          <w:sz w:val="26"/>
          <w:szCs w:val="26"/>
        </w:rPr>
        <w:t xml:space="preserve"> </w:t>
      </w:r>
      <w:r>
        <w:rPr>
          <w:color w:val="000000"/>
          <w:szCs w:val="28"/>
        </w:rPr>
        <w:t>утвержденной постановлением администрации Тогучинского района от 16.08.2013 № 1093, в которых предусмотрены меры долгосрочной государственной поддержки АПК Тогучинского района, направленные на решение основных задач отрасли по обеспечению интенсивного развития АПК на основе технического перевооружения производства, по внедрению инновационных методов и технологий.</w:t>
      </w:r>
    </w:p>
    <w:p w:rsidR="00B16959" w:rsidRDefault="008100A1">
      <w:pPr>
        <w:pStyle w:val="af2"/>
        <w:spacing w:after="0" w:line="240" w:lineRule="auto"/>
        <w:jc w:val="both"/>
      </w:pPr>
      <w:r>
        <w:rPr>
          <w:rFonts w:ascii="Times New Roman" w:hAnsi="Times New Roman" w:cs="Times New Roman"/>
          <w:sz w:val="28"/>
          <w:szCs w:val="28"/>
        </w:rPr>
        <w:tab/>
        <w:t>Реализация мероприятий по развитию сельскохозяйственного производства позволит к концу 2030 года довести объемы валовой продукции сельского хозяйства до 3,6 млрд. рублей по консервативному варианту и до                                  3,61 млрд. руб. по целевому варианту прогноза.</w:t>
      </w:r>
    </w:p>
    <w:p w:rsidR="00B16959" w:rsidRDefault="00B16959">
      <w:pPr>
        <w:jc w:val="both"/>
        <w:rPr>
          <w:rFonts w:ascii="Times New Roman" w:hAnsi="Times New Roman"/>
          <w:sz w:val="28"/>
          <w:szCs w:val="28"/>
        </w:rPr>
      </w:pPr>
    </w:p>
    <w:p w:rsidR="00B16959" w:rsidRDefault="008100A1">
      <w:pPr>
        <w:pStyle w:val="af8"/>
        <w:tabs>
          <w:tab w:val="left" w:pos="1482"/>
        </w:tabs>
        <w:spacing w:beforeAutospacing="0" w:afterAutospacing="0" w:line="240" w:lineRule="auto"/>
        <w:ind w:firstLine="0"/>
        <w:jc w:val="center"/>
      </w:pPr>
      <w:r>
        <w:t>6.10.  Развитие рынка и сферы услуг</w:t>
      </w:r>
    </w:p>
    <w:p w:rsidR="00B16959" w:rsidRDefault="00B16959">
      <w:pPr>
        <w:jc w:val="both"/>
        <w:rPr>
          <w:rFonts w:ascii="Times New Roman" w:hAnsi="Times New Roman"/>
          <w:sz w:val="28"/>
          <w:szCs w:val="28"/>
        </w:rPr>
      </w:pPr>
    </w:p>
    <w:p w:rsidR="00B16959" w:rsidRDefault="008100A1">
      <w:pPr>
        <w:pStyle w:val="af2"/>
        <w:spacing w:after="0"/>
        <w:jc w:val="both"/>
        <w:rPr>
          <w:rFonts w:ascii="Times New Roman" w:hAnsi="Times New Roman"/>
          <w:sz w:val="28"/>
          <w:szCs w:val="28"/>
        </w:rPr>
      </w:pPr>
      <w:r>
        <w:rPr>
          <w:rFonts w:ascii="Times New Roman" w:hAnsi="Times New Roman"/>
          <w:sz w:val="28"/>
          <w:szCs w:val="28"/>
        </w:rPr>
        <w:tab/>
        <w:t xml:space="preserve">Потребительский рынок и сфера услуг обеспечивают население потребительскими товарами и услугами, а также играют важную роль в решении социальных проблем, обеспечивая создание дополнительных рабочих мест, рост занятости и повышение благосостояния населения. </w:t>
      </w:r>
    </w:p>
    <w:p w:rsidR="00B16959" w:rsidRDefault="008100A1">
      <w:pPr>
        <w:tabs>
          <w:tab w:val="left" w:pos="945"/>
        </w:tabs>
        <w:spacing w:line="240" w:lineRule="auto"/>
        <w:ind w:firstLine="708"/>
        <w:jc w:val="both"/>
      </w:pPr>
      <w:r>
        <w:rPr>
          <w:rFonts w:ascii="Times New Roman" w:hAnsi="Times New Roman"/>
          <w:sz w:val="28"/>
          <w:szCs w:val="28"/>
        </w:rPr>
        <w:lastRenderedPageBreak/>
        <w:t>На территории района развивается</w:t>
      </w:r>
      <w:r>
        <w:rPr>
          <w:rFonts w:ascii="Times New Roman" w:hAnsi="Times New Roman"/>
          <w:b/>
          <w:sz w:val="28"/>
          <w:szCs w:val="28"/>
        </w:rPr>
        <w:t xml:space="preserve"> </w:t>
      </w:r>
      <w:r>
        <w:rPr>
          <w:rFonts w:ascii="Times New Roman" w:hAnsi="Times New Roman"/>
          <w:sz w:val="28"/>
          <w:szCs w:val="28"/>
        </w:rPr>
        <w:t>торговая инфраструктура. Открытие современных предприятий торговли позволило повысить культуру обслуживания, обеспечить полноту ассортимента и импортозамещения товаров, открытие дополнительных рабочих мест.</w:t>
      </w:r>
    </w:p>
    <w:p w:rsidR="00B16959" w:rsidRDefault="008100A1">
      <w:pPr>
        <w:pStyle w:val="Default"/>
        <w:ind w:firstLine="708"/>
        <w:jc w:val="both"/>
      </w:pPr>
      <w:r>
        <w:rPr>
          <w:sz w:val="28"/>
          <w:szCs w:val="28"/>
        </w:rPr>
        <w:t xml:space="preserve">В 2019-2030 годы сохранится тенденция развития организованной торговли.  </w:t>
      </w:r>
    </w:p>
    <w:p w:rsidR="00B16959" w:rsidRDefault="008100A1">
      <w:pPr>
        <w:pStyle w:val="Default"/>
        <w:jc w:val="both"/>
      </w:pPr>
      <w:r>
        <w:rPr>
          <w:sz w:val="28"/>
          <w:szCs w:val="28"/>
        </w:rPr>
        <w:t xml:space="preserve">Снижению цен на социально значимые продовольственные товары способствует активизация ярмарочной торговли. Будет продолжена работа по насыщению потребительского рынка конкурентоспособными товарами отечественного производства за счет продвижения товаров местного производства, реализации мероприятий по развитию торговли и общественного питания, создания благоприятных условий для предпринимательской деятельности, формирования эффективной конкурентной среды, как фактора сдерживания роста цен. </w:t>
      </w:r>
    </w:p>
    <w:p w:rsidR="00B16959" w:rsidRDefault="008100A1">
      <w:pPr>
        <w:pStyle w:val="af2"/>
        <w:spacing w:after="0"/>
        <w:jc w:val="both"/>
      </w:pPr>
      <w:r>
        <w:rPr>
          <w:rFonts w:ascii="Times New Roman" w:hAnsi="Times New Roman"/>
          <w:bCs/>
          <w:iCs/>
          <w:sz w:val="28"/>
          <w:szCs w:val="28"/>
        </w:rPr>
        <w:tab/>
        <w:t>Ожидается, что в целом объем розничного товарооборота к 2030 году составит 10,4 млрд. рублей, что выше уровня 2018 года на 72,7% по консервативному варианту или 10,93 млрд. рублей, что превышает уровень 2018 года на 80,4 % по целевому варианту.</w:t>
      </w:r>
    </w:p>
    <w:p w:rsidR="00B16959" w:rsidRDefault="00B16959">
      <w:pPr>
        <w:spacing w:line="240" w:lineRule="auto"/>
        <w:ind w:firstLine="708"/>
        <w:jc w:val="both"/>
        <w:rPr>
          <w:rFonts w:ascii="Times New Roman" w:hAnsi="Times New Roman" w:cs="Times New Roman"/>
          <w:sz w:val="28"/>
          <w:szCs w:val="28"/>
        </w:rPr>
      </w:pPr>
    </w:p>
    <w:p w:rsidR="00B16959" w:rsidRDefault="008100A1">
      <w:pPr>
        <w:spacing w:line="240" w:lineRule="auto"/>
        <w:ind w:firstLine="708"/>
        <w:jc w:val="both"/>
      </w:pPr>
      <w:r>
        <w:rPr>
          <w:rFonts w:ascii="Times New Roman" w:hAnsi="Times New Roman" w:cs="Times New Roman"/>
          <w:sz w:val="28"/>
          <w:szCs w:val="28"/>
        </w:rPr>
        <w:t xml:space="preserve">В структуре платных услуг преобладают услуги жилищно-коммунального хозяйства, удельный вес которых в общем объеме платных услуг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района составляет 19,5</w:t>
      </w:r>
      <w:r>
        <w:rPr>
          <w:rFonts w:ascii="Times New Roman" w:hAnsi="Times New Roman" w:cs="Times New Roman"/>
          <w:b/>
          <w:bCs/>
          <w:sz w:val="28"/>
          <w:szCs w:val="28"/>
        </w:rPr>
        <w:t xml:space="preserve"> </w:t>
      </w:r>
      <w:r>
        <w:rPr>
          <w:rFonts w:ascii="Times New Roman" w:hAnsi="Times New Roman" w:cs="Times New Roman"/>
          <w:sz w:val="28"/>
          <w:szCs w:val="28"/>
        </w:rPr>
        <w:t xml:space="preserve">%. Повышается объем оказываемых платных бытовых услуг населению индивидуальными предпринимателями. Сферу бытового обслуживания в </w:t>
      </w:r>
      <w:r>
        <w:rPr>
          <w:rFonts w:ascii="Times New Roman" w:hAnsi="Times New Roman" w:cs="Times New Roman"/>
          <w:color w:val="00000A"/>
          <w:sz w:val="28"/>
          <w:szCs w:val="28"/>
        </w:rPr>
        <w:t xml:space="preserve">Тогучинском </w:t>
      </w:r>
      <w:r>
        <w:rPr>
          <w:rFonts w:ascii="Times New Roman" w:hAnsi="Times New Roman" w:cs="Times New Roman"/>
          <w:sz w:val="28"/>
          <w:szCs w:val="28"/>
        </w:rPr>
        <w:t xml:space="preserve">районе представляют 132 предприятия и индивидуальных предпринимателя. Населению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района оказывается 21 вид бытовых услуг.</w:t>
      </w:r>
    </w:p>
    <w:p w:rsidR="00B16959" w:rsidRDefault="008100A1">
      <w:pPr>
        <w:pStyle w:val="Default"/>
        <w:ind w:firstLine="708"/>
        <w:jc w:val="both"/>
      </w:pPr>
      <w:r>
        <w:rPr>
          <w:sz w:val="28"/>
          <w:szCs w:val="28"/>
        </w:rPr>
        <w:t>В долгосрочной перспективе на увеличение объема платных услуг населению будет оказывать доля занятых в экономике района, рост денежных доходов населения.</w:t>
      </w:r>
    </w:p>
    <w:p w:rsidR="00B16959" w:rsidRDefault="008100A1">
      <w:pPr>
        <w:pStyle w:val="Default"/>
        <w:ind w:firstLine="708"/>
        <w:jc w:val="both"/>
      </w:pPr>
      <w:r>
        <w:rPr>
          <w:sz w:val="28"/>
          <w:szCs w:val="28"/>
        </w:rPr>
        <w:t>Структура объема платных услуг сохранит устойчивый характер, и на             85 % будет сформирована за счет услуг «обязательного» характера (жилищно-коммунальные, транспортные, бытовые услуги и услуги связи).</w:t>
      </w:r>
    </w:p>
    <w:p w:rsidR="00B16959" w:rsidRDefault="008100A1">
      <w:pPr>
        <w:pStyle w:val="af2"/>
        <w:spacing w:after="0"/>
        <w:jc w:val="both"/>
        <w:rPr>
          <w:rFonts w:ascii="Times New Roman" w:hAnsi="Times New Roman"/>
          <w:sz w:val="28"/>
        </w:rPr>
      </w:pPr>
      <w:r>
        <w:rPr>
          <w:rFonts w:ascii="Times New Roman" w:hAnsi="Times New Roman"/>
          <w:bCs/>
          <w:iCs/>
          <w:sz w:val="28"/>
          <w:szCs w:val="28"/>
        </w:rPr>
        <w:tab/>
        <w:t>Ожидается, что в целом объем платных услуг к 2030 году составит 2,2 млрд. рублей, что выше уровня 2018 года на 132,3% по консервативному варианту или 2,3 млрд. рублей, что превышает уровень 2018 года на 142,9 % по целевому варианту.</w:t>
      </w:r>
    </w:p>
    <w:p w:rsidR="00B16959" w:rsidRDefault="00B16959">
      <w:pPr>
        <w:spacing w:line="240" w:lineRule="auto"/>
        <w:ind w:firstLine="708"/>
        <w:jc w:val="both"/>
        <w:rPr>
          <w:rFonts w:ascii="Times New Roman" w:hAnsi="Times New Roman" w:cs="Times New Roman"/>
          <w:sz w:val="28"/>
          <w:szCs w:val="28"/>
        </w:rPr>
      </w:pPr>
    </w:p>
    <w:p w:rsidR="00B16959" w:rsidRDefault="008100A1">
      <w:pPr>
        <w:pStyle w:val="af2"/>
        <w:spacing w:line="240" w:lineRule="auto"/>
        <w:jc w:val="center"/>
      </w:pPr>
      <w:r>
        <w:rPr>
          <w:rFonts w:ascii="Times New Roman" w:hAnsi="Times New Roman" w:cs="Times New Roman"/>
          <w:sz w:val="28"/>
          <w:szCs w:val="28"/>
        </w:rPr>
        <w:t>6.11.  Развитие транспортной и дорожной инфраструктуры</w:t>
      </w:r>
    </w:p>
    <w:p w:rsidR="00B16959" w:rsidRDefault="00B16959">
      <w:pPr>
        <w:spacing w:line="240" w:lineRule="auto"/>
        <w:ind w:firstLine="708"/>
        <w:jc w:val="both"/>
        <w:rPr>
          <w:rFonts w:ascii="Times New Roman" w:hAnsi="Times New Roman" w:cs="Times New Roman"/>
          <w:sz w:val="28"/>
          <w:szCs w:val="28"/>
        </w:rPr>
      </w:pPr>
    </w:p>
    <w:p w:rsidR="00B16959" w:rsidRDefault="008100A1">
      <w:pPr>
        <w:pStyle w:val="afb"/>
        <w:jc w:val="both"/>
      </w:pPr>
      <w:r>
        <w:tab/>
        <w:t>Дорожно-транспортный комплекс Тогучинского района относится к важнейшей отрасли жизнеобеспечения района, от его функционирования зависит качество жизни населения, эффективность работы других отраслей экономики района.</w:t>
      </w:r>
    </w:p>
    <w:p w:rsidR="00B16959" w:rsidRDefault="008100A1">
      <w:pPr>
        <w:pStyle w:val="afb"/>
        <w:jc w:val="both"/>
      </w:pPr>
      <w:r>
        <w:tab/>
        <w:t xml:space="preserve">В </w:t>
      </w:r>
      <w:r>
        <w:rPr>
          <w:color w:val="00000A"/>
          <w:szCs w:val="28"/>
        </w:rPr>
        <w:t xml:space="preserve">Тогучинском </w:t>
      </w:r>
      <w:r>
        <w:t xml:space="preserve">районе принимаются решения, направленные на развитие транспортной инфраструктуры, энергетического комплекса, обеспечение энергобезопасности и энергоэффективности, так как комплексно развивающаяся </w:t>
      </w:r>
      <w:r>
        <w:lastRenderedPageBreak/>
        <w:t xml:space="preserve">транспортная система является катализатором многих экономических и социальных процессов, важным фактором инвестиционной привлекательности территории. </w:t>
      </w:r>
    </w:p>
    <w:p w:rsidR="00B16959" w:rsidRDefault="008100A1">
      <w:pPr>
        <w:pStyle w:val="af2"/>
        <w:spacing w:after="0"/>
        <w:jc w:val="both"/>
        <w:rPr>
          <w:rFonts w:ascii="Times New Roman" w:hAnsi="Times New Roman"/>
          <w:sz w:val="28"/>
        </w:rPr>
      </w:pPr>
      <w:r>
        <w:rPr>
          <w:rFonts w:ascii="Times New Roman" w:hAnsi="Times New Roman"/>
          <w:sz w:val="28"/>
        </w:rPr>
        <w:tab/>
        <w:t>К основным факторам и ограничениям, оказывающим влияние на развитие транспортной и дорожной инфраструктуры в Тогучинском районе, относятся:</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наличие вследствие большой территории района разветвленной автодорожной инфраструктуры, значительной протяженности автодорог, требующих постоянного обновления;</w:t>
      </w:r>
    </w:p>
    <w:p w:rsidR="00B16959" w:rsidRDefault="008100A1">
      <w:pPr>
        <w:pStyle w:val="af2"/>
        <w:spacing w:after="0"/>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слабое развитие транспортной сети в сельских поселениях;</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недостаточные темпы обновления пассажирского подвижного состава автотранспортного предприятия.</w:t>
      </w:r>
    </w:p>
    <w:p w:rsidR="00B16959" w:rsidRDefault="008100A1">
      <w:pPr>
        <w:pStyle w:val="Default"/>
        <w:jc w:val="both"/>
      </w:pPr>
      <w:r>
        <w:rPr>
          <w:sz w:val="28"/>
          <w:szCs w:val="28"/>
        </w:rPr>
        <w:t xml:space="preserve">     </w:t>
      </w:r>
      <w:r>
        <w:rPr>
          <w:sz w:val="28"/>
          <w:szCs w:val="28"/>
        </w:rPr>
        <w:tab/>
        <w:t xml:space="preserve">Основные направления, на которых в долгосрочном периоде сосредоточится работа - это создание оптимально действующей транспортной сети, объединяющей работу всех видов транспорта, введение разумной тарифной политики, обновление изношенных основных фондов, обеспечение нормативного состояния дорожной сети и безопасности движения. </w:t>
      </w:r>
    </w:p>
    <w:p w:rsidR="00B16959" w:rsidRDefault="008100A1">
      <w:pPr>
        <w:pStyle w:val="afb"/>
        <w:jc w:val="both"/>
      </w:pPr>
      <w:r>
        <w:tab/>
        <w:t>Обеспечение нормативного состояния дорог, развитие сельских дорог имеет</w:t>
      </w:r>
      <w:r>
        <w:rPr>
          <w:b/>
        </w:rPr>
        <w:t xml:space="preserve"> </w:t>
      </w:r>
      <w:r>
        <w:t>важное значение. Для этих целей будут использованы средства, выделенные целевым образом.</w:t>
      </w:r>
    </w:p>
    <w:p w:rsidR="00B16959" w:rsidRDefault="008100A1">
      <w:pPr>
        <w:spacing w:line="240" w:lineRule="auto"/>
        <w:ind w:firstLine="708"/>
        <w:jc w:val="both"/>
        <w:rPr>
          <w:rFonts w:ascii="Times New Roman" w:hAnsi="Times New Roman"/>
        </w:rPr>
      </w:pPr>
      <w:r>
        <w:rPr>
          <w:rFonts w:ascii="Times New Roman" w:hAnsi="Times New Roman" w:cs="Times New Roman"/>
          <w:sz w:val="28"/>
          <w:szCs w:val="28"/>
        </w:rPr>
        <w:t>В период 2019-2030 годов</w:t>
      </w:r>
      <w:r>
        <w:rPr>
          <w:rFonts w:ascii="Times New Roman" w:hAnsi="Times New Roman" w:cs="Times New Roman"/>
          <w:b/>
          <w:sz w:val="28"/>
          <w:szCs w:val="28"/>
        </w:rPr>
        <w:t xml:space="preserve"> </w:t>
      </w:r>
      <w:r>
        <w:rPr>
          <w:rFonts w:ascii="Times New Roman" w:hAnsi="Times New Roman" w:cs="Times New Roman"/>
          <w:sz w:val="28"/>
          <w:szCs w:val="28"/>
        </w:rPr>
        <w:t xml:space="preserve">особое внимание будет уделяться ремонту муниципальных дорог за счет целевого финансирования. </w:t>
      </w:r>
    </w:p>
    <w:p w:rsidR="00B16959" w:rsidRDefault="008100A1">
      <w:pPr>
        <w:pStyle w:val="af2"/>
        <w:spacing w:after="0" w:line="240" w:lineRule="auto"/>
        <w:jc w:val="both"/>
      </w:pPr>
      <w:r>
        <w:rPr>
          <w:rFonts w:ascii="Times New Roman" w:hAnsi="Times New Roman" w:cs="Times New Roman"/>
          <w:sz w:val="28"/>
          <w:szCs w:val="28"/>
        </w:rPr>
        <w:tab/>
        <w:t>Для решения ключевых задач будет продолжена реализация мероприятий:</w:t>
      </w:r>
    </w:p>
    <w:p w:rsidR="00B16959" w:rsidRDefault="008100A1">
      <w:pPr>
        <w:pStyle w:val="af2"/>
        <w:spacing w:after="0" w:line="240" w:lineRule="auto"/>
        <w:jc w:val="both"/>
      </w:pPr>
      <w:r>
        <w:rPr>
          <w:rFonts w:ascii="Times New Roman" w:hAnsi="Times New Roman" w:cs="Times New Roman"/>
          <w:sz w:val="28"/>
          <w:szCs w:val="28"/>
        </w:rPr>
        <w:tab/>
      </w:r>
      <w:r w:rsidR="00936AD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утвержденной постановлением Правительства Новосибирской области </w:t>
      </w:r>
      <w:hyperlink r:id="rId10">
        <w:r>
          <w:rPr>
            <w:rStyle w:val="-"/>
            <w:rFonts w:ascii="Times New Roman" w:hAnsi="Times New Roman" w:cs="Times New Roman"/>
            <w:sz w:val="28"/>
            <w:szCs w:val="28"/>
          </w:rPr>
          <w:t>от 23.01.2015 № 22-п</w:t>
        </w:r>
      </w:hyperlink>
      <w:r>
        <w:rPr>
          <w:rFonts w:ascii="Times New Roman" w:hAnsi="Times New Roman" w:cs="Times New Roman"/>
          <w:sz w:val="28"/>
          <w:szCs w:val="28"/>
        </w:rPr>
        <w:t>.</w:t>
      </w:r>
    </w:p>
    <w:p w:rsidR="00B16959" w:rsidRDefault="008100A1">
      <w:pPr>
        <w:pStyle w:val="af2"/>
        <w:spacing w:after="0" w:line="240" w:lineRule="auto"/>
        <w:jc w:val="both"/>
      </w:pPr>
      <w:r>
        <w:rPr>
          <w:rFonts w:ascii="Times New Roman" w:hAnsi="Times New Roman" w:cs="Times New Roman"/>
          <w:sz w:val="28"/>
          <w:szCs w:val="28"/>
        </w:rPr>
        <w:tab/>
      </w:r>
      <w:r w:rsidR="00936AD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программы «Повышение безопасности дорожного движения по Тогучинскому району Новосибирской области на 2015-2020 годы», утвержденной постановлением </w:t>
      </w:r>
      <w:r w:rsidRPr="001F0EA7">
        <w:rPr>
          <w:rFonts w:ascii="Times New Roman" w:hAnsi="Times New Roman" w:cs="Times New Roman"/>
          <w:sz w:val="28"/>
          <w:szCs w:val="28"/>
        </w:rPr>
        <w:t>администрации Тогучинского района</w:t>
      </w:r>
      <w:r>
        <w:rPr>
          <w:rFonts w:ascii="Times New Roman" w:hAnsi="Times New Roman" w:cs="Times New Roman"/>
          <w:sz w:val="28"/>
          <w:szCs w:val="28"/>
        </w:rPr>
        <w:t xml:space="preserve"> от 04.02.2015 № 97.</w:t>
      </w:r>
    </w:p>
    <w:p w:rsidR="00B16959" w:rsidRDefault="008100A1">
      <w:pPr>
        <w:pStyle w:val="af2"/>
        <w:spacing w:after="0"/>
        <w:jc w:val="both"/>
        <w:rPr>
          <w:rFonts w:ascii="Times New Roman" w:hAnsi="Times New Roman"/>
          <w:sz w:val="28"/>
        </w:rPr>
      </w:pPr>
      <w:r>
        <w:rPr>
          <w:rFonts w:ascii="Times New Roman" w:hAnsi="Times New Roman"/>
          <w:sz w:val="28"/>
        </w:rPr>
        <w:tab/>
        <w:t xml:space="preserve">В долгосрочный период прогнозируется устойчивое сохранение маршрутной сети регулярных пассажирских перевозок, сохранение темпов реализации мероприятий по развитию и сохранению автомобильных дорог. Таким образом, по итогам реализации мероприятий ожидается: </w:t>
      </w:r>
    </w:p>
    <w:p w:rsidR="00B16959" w:rsidRDefault="008100A1">
      <w:pPr>
        <w:pStyle w:val="af2"/>
        <w:spacing w:after="0"/>
        <w:jc w:val="both"/>
      </w:pPr>
      <w:r>
        <w:rPr>
          <w:rFonts w:ascii="Times New Roman" w:hAnsi="Times New Roman"/>
          <w:sz w:val="28"/>
        </w:rPr>
        <w:tab/>
      </w:r>
      <w:r w:rsidR="00936ADF">
        <w:rPr>
          <w:rFonts w:ascii="Times New Roman" w:hAnsi="Times New Roman"/>
          <w:sz w:val="28"/>
        </w:rPr>
        <w:t xml:space="preserve">- </w:t>
      </w:r>
      <w:r>
        <w:rPr>
          <w:rFonts w:ascii="Times New Roman" w:hAnsi="Times New Roman" w:cs="Times New Roman"/>
          <w:sz w:val="28"/>
          <w:szCs w:val="28"/>
        </w:rPr>
        <w:t>снижение до 48,5%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(56,3% - по состоянию на 01.01.2018).</w:t>
      </w:r>
    </w:p>
    <w:p w:rsidR="00B16959" w:rsidRDefault="00B16959">
      <w:pPr>
        <w:pStyle w:val="af2"/>
        <w:spacing w:after="0" w:line="240" w:lineRule="auto"/>
        <w:jc w:val="both"/>
        <w:rPr>
          <w:rFonts w:ascii="Times New Roman" w:hAnsi="Times New Roman" w:cs="Times New Roman"/>
          <w:sz w:val="28"/>
          <w:szCs w:val="28"/>
        </w:rPr>
      </w:pPr>
    </w:p>
    <w:p w:rsidR="00B16959" w:rsidRDefault="008100A1">
      <w:pPr>
        <w:pStyle w:val="af2"/>
        <w:spacing w:after="0" w:line="240" w:lineRule="auto"/>
        <w:jc w:val="center"/>
      </w:pPr>
      <w:r>
        <w:rPr>
          <w:rFonts w:ascii="Times New Roman" w:hAnsi="Times New Roman"/>
          <w:sz w:val="28"/>
          <w:szCs w:val="28"/>
        </w:rPr>
        <w:t>6.12.  Развитие жилищно-коммунального комплекса</w:t>
      </w:r>
    </w:p>
    <w:p w:rsidR="004C5F08" w:rsidRDefault="008100A1">
      <w:pPr>
        <w:pStyle w:val="af2"/>
        <w:spacing w:after="0"/>
        <w:jc w:val="both"/>
        <w:rPr>
          <w:rFonts w:ascii="Times New Roman" w:hAnsi="Times New Roman"/>
          <w:sz w:val="28"/>
        </w:rPr>
      </w:pPr>
      <w:r>
        <w:rPr>
          <w:rFonts w:ascii="Times New Roman" w:hAnsi="Times New Roman"/>
          <w:sz w:val="28"/>
        </w:rPr>
        <w:tab/>
      </w:r>
    </w:p>
    <w:p w:rsidR="00B16959" w:rsidRDefault="008100A1" w:rsidP="004C5F08">
      <w:pPr>
        <w:pStyle w:val="af2"/>
        <w:spacing w:after="0"/>
        <w:ind w:firstLine="708"/>
        <w:jc w:val="both"/>
      </w:pPr>
      <w:r>
        <w:rPr>
          <w:rFonts w:ascii="Times New Roman" w:hAnsi="Times New Roman"/>
          <w:sz w:val="28"/>
        </w:rPr>
        <w:t>Жилищно-коммунальное хозяйство, являясь одной из базовых отраслей экономики Тогучинского района, обеспечивает население жизненно важными услугами, а промышленность - необходимой инженерной инфраструктурой.</w:t>
      </w:r>
    </w:p>
    <w:p w:rsidR="00B16959" w:rsidRDefault="008100A1">
      <w:pPr>
        <w:ind w:firstLine="708"/>
        <w:jc w:val="both"/>
        <w:rPr>
          <w:rFonts w:ascii="Times New Roman" w:hAnsi="Times New Roman"/>
          <w:sz w:val="28"/>
        </w:rPr>
      </w:pPr>
      <w:r>
        <w:rPr>
          <w:rFonts w:ascii="Times New Roman" w:hAnsi="Times New Roman" w:cs="Times New Roman"/>
          <w:sz w:val="28"/>
          <w:szCs w:val="28"/>
        </w:rPr>
        <w:lastRenderedPageBreak/>
        <w:t xml:space="preserve">В сфере жилищно-коммунального хозяйства на территории Тогучинского района работает 10 предприятий. Район располагает 64 котельными, отапливающие социальные объекты и жилье, из них 56- муниципальные,                      8 - ведомственные. </w:t>
      </w:r>
      <w:r>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lang w:eastAsia="ru-RU"/>
        </w:rPr>
        <w:t>Тепловых сетей на территории района – 84,64 км. (78,51 км – муниципальные, 6,13 км – ведомственные), водопроводных сетей – 583,83 км. (545,52 км – муниципальные, 38,3 км – ведомственные), 187 скважин,                        42,3 канализационных сетей, 11,3 км газовых сетей.</w:t>
      </w:r>
    </w:p>
    <w:p w:rsidR="00B16959" w:rsidRDefault="008100A1">
      <w:pPr>
        <w:pStyle w:val="af2"/>
        <w:spacing w:after="0"/>
        <w:jc w:val="both"/>
        <w:rPr>
          <w:rFonts w:ascii="Times New Roman" w:hAnsi="Times New Roman"/>
          <w:sz w:val="28"/>
        </w:rPr>
      </w:pPr>
      <w:r>
        <w:rPr>
          <w:rFonts w:ascii="Times New Roman" w:hAnsi="Times New Roman"/>
          <w:sz w:val="28"/>
        </w:rPr>
        <w:tab/>
        <w:t>К основным факторам, сдерживающим развитие жилищно-коммунального хозяйства района, можно отнести:</w:t>
      </w:r>
    </w:p>
    <w:p w:rsidR="00B16959" w:rsidRDefault="008100A1">
      <w:pPr>
        <w:pStyle w:val="af2"/>
        <w:spacing w:after="0"/>
        <w:jc w:val="both"/>
        <w:rPr>
          <w:rFonts w:ascii="Times New Roman" w:hAnsi="Times New Roman"/>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недостаточный уровень инвестиций в основной капитал в сфере жилищно-коммунального хозяйства;</w:t>
      </w:r>
    </w:p>
    <w:p w:rsidR="00B16959" w:rsidRPr="001F0EA7" w:rsidRDefault="008100A1">
      <w:pPr>
        <w:pStyle w:val="af2"/>
        <w:spacing w:after="0"/>
        <w:jc w:val="both"/>
        <w:rPr>
          <w:rFonts w:ascii="Times New Roman" w:hAnsi="Times New Roman"/>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 xml:space="preserve">высокие потери вследствие высокого уровня износа </w:t>
      </w:r>
      <w:r w:rsidRPr="001F0EA7">
        <w:rPr>
          <w:rFonts w:ascii="Times New Roman" w:hAnsi="Times New Roman"/>
          <w:sz w:val="28"/>
        </w:rPr>
        <w:t>(</w:t>
      </w:r>
      <w:r w:rsidRPr="001F0EA7">
        <w:rPr>
          <w:rFonts w:ascii="Times New Roman" w:hAnsi="Times New Roman"/>
          <w:bCs/>
          <w:sz w:val="28"/>
        </w:rPr>
        <w:t>от 53 до 74% износа п</w:t>
      </w:r>
      <w:r w:rsidRPr="001F0EA7">
        <w:rPr>
          <w:rFonts w:ascii="Times New Roman" w:hAnsi="Times New Roman"/>
          <w:sz w:val="28"/>
        </w:rPr>
        <w:t>о видам объектов);</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высокий уровень затрат и отсутствие экономических стимулов снижения издержек;</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дефицит высококвалифицированных кадров рабочих и специалистов;</w:t>
      </w:r>
    </w:p>
    <w:p w:rsidR="00B16959" w:rsidRDefault="008100A1">
      <w:pPr>
        <w:pStyle w:val="af2"/>
        <w:spacing w:after="0"/>
        <w:jc w:val="both"/>
        <w:rPr>
          <w:rFonts w:ascii="Times New Roman" w:hAnsi="Times New Roman"/>
          <w:sz w:val="28"/>
        </w:rPr>
      </w:pPr>
      <w:r>
        <w:rPr>
          <w:rFonts w:ascii="Times New Roman" w:hAnsi="Times New Roman"/>
          <w:sz w:val="28"/>
        </w:rPr>
        <w:tab/>
      </w:r>
      <w:r w:rsidR="00936ADF">
        <w:rPr>
          <w:rFonts w:ascii="Times New Roman" w:hAnsi="Times New Roman"/>
          <w:sz w:val="28"/>
        </w:rPr>
        <w:t xml:space="preserve">- </w:t>
      </w:r>
      <w:r>
        <w:rPr>
          <w:rFonts w:ascii="Times New Roman" w:hAnsi="Times New Roman"/>
          <w:sz w:val="28"/>
        </w:rPr>
        <w:t>монополизация рынка жилищно-коммунальных услуг и рост тарифов естественных монополий.</w:t>
      </w:r>
    </w:p>
    <w:p w:rsidR="00B16959" w:rsidRDefault="008100A1">
      <w:pPr>
        <w:spacing w:line="240" w:lineRule="auto"/>
        <w:jc w:val="both"/>
      </w:pPr>
      <w:r>
        <w:rPr>
          <w:rFonts w:ascii="Times New Roman" w:hAnsi="Times New Roman"/>
          <w:sz w:val="28"/>
          <w:szCs w:val="28"/>
        </w:rPr>
        <w:tab/>
        <w:t xml:space="preserve">Основной целью развития отрасли жилищно-коммунального хозяйства в долгосрочном периоде будет повышение эффективности, надежности функционирования жилищно-коммунальных систем, качества предоставляемых услуг, техническая модернизация, безубыточное функционирование отрасли. </w:t>
      </w:r>
    </w:p>
    <w:p w:rsidR="00B16959" w:rsidRDefault="008100A1">
      <w:pPr>
        <w:pStyle w:val="afb"/>
        <w:jc w:val="both"/>
      </w:pPr>
      <w:r>
        <w:rPr>
          <w:szCs w:val="28"/>
        </w:rPr>
        <w:tab/>
        <w:t>Будет продолжаться работа по развитию современной инфраструктуры коммунального комплекса. Задача повышения качества жилищно-коммунального услуг будет решаться путем обновления основных фондов, развития конкурентных отношений в сфере обслуживания жилья и привлечения частного капитала.</w:t>
      </w:r>
      <w:r>
        <w:tab/>
      </w:r>
      <w:r>
        <w:rPr>
          <w:szCs w:val="28"/>
        </w:rPr>
        <w:t xml:space="preserve">   </w:t>
      </w:r>
    </w:p>
    <w:p w:rsidR="00B16959" w:rsidRDefault="008100A1">
      <w:pPr>
        <w:pStyle w:val="afb"/>
        <w:jc w:val="both"/>
      </w:pPr>
      <w:r>
        <w:rPr>
          <w:szCs w:val="28"/>
        </w:rPr>
        <w:tab/>
        <w:t xml:space="preserve">В долгосрочном периоде будет продолжена работа по снижению затрат  при выработки тепловой энергии посредством реализации мероприятий по предупреждению, предотвращению, выявлению и ликвидации аварийных участков теплотрасс.   </w:t>
      </w:r>
    </w:p>
    <w:p w:rsidR="00B16959" w:rsidRDefault="008100A1">
      <w:pPr>
        <w:pStyle w:val="af8"/>
        <w:spacing w:beforeAutospacing="0" w:afterAutospacing="0" w:line="240" w:lineRule="auto"/>
        <w:ind w:firstLine="0"/>
      </w:pPr>
      <w:r>
        <w:tab/>
        <w:t>На создание комфортных условий проживания населения, повышение качества содержания и обслуживания жилищного фонда, обеспечение комплексом коммунальных услуг в соответствии с социальными стандартами и по доступной цене будет направлено развитие сферы жилищно-коммунальных услуг.</w:t>
      </w:r>
    </w:p>
    <w:p w:rsidR="00B16959" w:rsidRDefault="008100A1">
      <w:pPr>
        <w:spacing w:line="240" w:lineRule="auto"/>
        <w:ind w:firstLine="708"/>
        <w:jc w:val="both"/>
      </w:pPr>
      <w:r>
        <w:rPr>
          <w:rFonts w:ascii="Times New Roman" w:hAnsi="Times New Roman"/>
          <w:sz w:val="28"/>
          <w:szCs w:val="28"/>
          <w:lang w:eastAsia="ru-RU"/>
        </w:rPr>
        <w:t>Для повышения качества жизни населения Тогучинского района  необходимо обеспечение территории Тогучинского района сетями газоснабжения.  Правительством Новосибирской области прорабатывается вопрос газификации Тогучинского района.</w:t>
      </w:r>
    </w:p>
    <w:p w:rsidR="00B16959" w:rsidRDefault="008100A1">
      <w:pPr>
        <w:pStyle w:val="af2"/>
        <w:spacing w:after="0"/>
        <w:jc w:val="both"/>
        <w:rPr>
          <w:rFonts w:ascii="Times New Roman" w:hAnsi="Times New Roman"/>
          <w:sz w:val="28"/>
        </w:rPr>
      </w:pPr>
      <w:r>
        <w:rPr>
          <w:rFonts w:ascii="Times New Roman" w:hAnsi="Times New Roman"/>
          <w:sz w:val="28"/>
        </w:rPr>
        <w:tab/>
        <w:t>Для</w:t>
      </w:r>
      <w:r w:rsidR="004C5F08">
        <w:rPr>
          <w:rFonts w:ascii="Times New Roman" w:hAnsi="Times New Roman"/>
          <w:sz w:val="28"/>
        </w:rPr>
        <w:t xml:space="preserve"> </w:t>
      </w:r>
      <w:r>
        <w:rPr>
          <w:rFonts w:ascii="Times New Roman" w:hAnsi="Times New Roman"/>
          <w:sz w:val="28"/>
        </w:rPr>
        <w:t>обеспечения сбалансированного развития систем коммунальной инфраструктуры с учетом перспективных потребностей необходимо развитие потенциала жилищно-коммунального хозяйства в Тогучинском районе с учетом следующих факторов:</w:t>
      </w:r>
    </w:p>
    <w:p w:rsidR="00B16959" w:rsidRDefault="008100A1">
      <w:pPr>
        <w:pStyle w:val="af2"/>
        <w:spacing w:after="0"/>
        <w:rPr>
          <w:rFonts w:ascii="Times New Roman" w:hAnsi="Times New Roman"/>
          <w:sz w:val="28"/>
        </w:rPr>
      </w:pPr>
      <w:r>
        <w:rPr>
          <w:rFonts w:ascii="Times New Roman" w:hAnsi="Times New Roman"/>
          <w:sz w:val="28"/>
        </w:rPr>
        <w:tab/>
      </w:r>
      <w:r w:rsidR="0046059F">
        <w:rPr>
          <w:rFonts w:ascii="Times New Roman" w:hAnsi="Times New Roman"/>
          <w:sz w:val="28"/>
        </w:rPr>
        <w:t xml:space="preserve">- </w:t>
      </w:r>
      <w:r>
        <w:rPr>
          <w:rFonts w:ascii="Times New Roman" w:hAnsi="Times New Roman"/>
          <w:sz w:val="28"/>
        </w:rPr>
        <w:t xml:space="preserve">развитая сеть услуг жилищно-коммунальных предприятий; </w:t>
      </w:r>
    </w:p>
    <w:p w:rsidR="00B16959" w:rsidRDefault="008100A1">
      <w:pPr>
        <w:pStyle w:val="af2"/>
        <w:spacing w:after="0"/>
        <w:jc w:val="both"/>
        <w:rPr>
          <w:rFonts w:ascii="Times New Roman" w:hAnsi="Times New Roman"/>
          <w:sz w:val="28"/>
        </w:rPr>
      </w:pPr>
      <w:r>
        <w:rPr>
          <w:rFonts w:ascii="Times New Roman" w:hAnsi="Times New Roman"/>
          <w:sz w:val="28"/>
        </w:rPr>
        <w:lastRenderedPageBreak/>
        <w:tab/>
      </w:r>
      <w:r w:rsidR="0046059F">
        <w:rPr>
          <w:rFonts w:ascii="Times New Roman" w:hAnsi="Times New Roman"/>
          <w:sz w:val="28"/>
        </w:rPr>
        <w:t xml:space="preserve">- </w:t>
      </w:r>
      <w:r>
        <w:rPr>
          <w:rFonts w:ascii="Times New Roman" w:hAnsi="Times New Roman"/>
          <w:sz w:val="28"/>
        </w:rPr>
        <w:t>постоянно растущий спрос на услуги жилищно-коммунального хозяйства (газоснабжение, водоснабжение, водоотведение, теплоснабжение);</w:t>
      </w:r>
    </w:p>
    <w:p w:rsidR="00B16959" w:rsidRDefault="008100A1">
      <w:pPr>
        <w:pStyle w:val="af2"/>
        <w:spacing w:after="0"/>
        <w:rPr>
          <w:rFonts w:ascii="Times New Roman" w:hAnsi="Times New Roman"/>
          <w:sz w:val="28"/>
        </w:rPr>
      </w:pPr>
      <w:r>
        <w:rPr>
          <w:rFonts w:ascii="Times New Roman" w:hAnsi="Times New Roman"/>
          <w:sz w:val="28"/>
        </w:rPr>
        <w:tab/>
      </w:r>
      <w:r w:rsidR="0046059F">
        <w:rPr>
          <w:rFonts w:ascii="Times New Roman" w:hAnsi="Times New Roman"/>
          <w:sz w:val="28"/>
        </w:rPr>
        <w:t xml:space="preserve">- </w:t>
      </w:r>
      <w:r>
        <w:rPr>
          <w:rFonts w:ascii="Times New Roman" w:hAnsi="Times New Roman"/>
          <w:sz w:val="28"/>
        </w:rPr>
        <w:t>внедрение механизмов государственно-частного партнерства;</w:t>
      </w:r>
    </w:p>
    <w:p w:rsidR="00B16959" w:rsidRDefault="008100A1">
      <w:pPr>
        <w:pStyle w:val="af2"/>
        <w:spacing w:after="0" w:line="240" w:lineRule="auto"/>
        <w:jc w:val="both"/>
        <w:rPr>
          <w:rFonts w:ascii="Times New Roman" w:hAnsi="Times New Roman"/>
          <w:sz w:val="28"/>
        </w:rPr>
      </w:pPr>
      <w:r>
        <w:rPr>
          <w:rFonts w:ascii="Times New Roman" w:hAnsi="Times New Roman"/>
          <w:sz w:val="28"/>
          <w:szCs w:val="28"/>
          <w:lang w:eastAsia="ru-RU"/>
        </w:rPr>
        <w:tab/>
      </w:r>
      <w:r w:rsidR="0046059F">
        <w:rPr>
          <w:rFonts w:ascii="Times New Roman" w:hAnsi="Times New Roman"/>
          <w:sz w:val="28"/>
          <w:szCs w:val="28"/>
          <w:lang w:eastAsia="ru-RU"/>
        </w:rPr>
        <w:t xml:space="preserve">- </w:t>
      </w:r>
      <w:r>
        <w:rPr>
          <w:rFonts w:ascii="Times New Roman" w:hAnsi="Times New Roman"/>
          <w:sz w:val="28"/>
          <w:szCs w:val="28"/>
          <w:lang w:eastAsia="ru-RU"/>
        </w:rPr>
        <w:t>снижение потерь за счет реализации мероприятий по установке приборов контроля и учета потребления ресурсов жилищно-коммунального хозяйства.</w:t>
      </w:r>
    </w:p>
    <w:p w:rsidR="00B16959" w:rsidRDefault="008100A1">
      <w:pPr>
        <w:pStyle w:val="af2"/>
        <w:spacing w:after="0"/>
        <w:jc w:val="both"/>
        <w:rPr>
          <w:rFonts w:ascii="Times New Roman" w:hAnsi="Times New Roman"/>
        </w:rPr>
      </w:pPr>
      <w:r>
        <w:rPr>
          <w:rFonts w:ascii="Times New Roman" w:hAnsi="Times New Roman"/>
          <w:sz w:val="28"/>
          <w:szCs w:val="28"/>
        </w:rPr>
        <w:tab/>
        <w:t>В прогнозном периоде предусмотрена реализация мероприятий направленных на развитие сферы жилищно-коммунального хозяйства в рамках:</w:t>
      </w:r>
    </w:p>
    <w:p w:rsidR="00B16959" w:rsidRDefault="008100A1">
      <w:pPr>
        <w:pStyle w:val="af2"/>
        <w:spacing w:after="0"/>
        <w:jc w:val="both"/>
      </w:pPr>
      <w:r>
        <w:rPr>
          <w:rFonts w:ascii="Times New Roman" w:hAnsi="Times New Roman"/>
          <w:sz w:val="28"/>
          <w:szCs w:val="28"/>
        </w:rPr>
        <w:tab/>
      </w:r>
      <w:r w:rsidR="0046059F">
        <w:rPr>
          <w:rFonts w:ascii="Times New Roman" w:hAnsi="Times New Roman"/>
          <w:sz w:val="28"/>
          <w:szCs w:val="28"/>
        </w:rPr>
        <w:t xml:space="preserve">- </w:t>
      </w:r>
      <w:r>
        <w:rPr>
          <w:rFonts w:ascii="Times New Roman" w:hAnsi="Times New Roman"/>
          <w:sz w:val="28"/>
          <w:szCs w:val="28"/>
        </w:rPr>
        <w:t xml:space="preserve">государственной программы Новосибирской области «Жилищно-коммунальное хозяйство Новосибирской области в 2015-2020 годах», утвержденной постановлением Правительства Новосибирской области </w:t>
      </w:r>
      <w:hyperlink r:id="rId11">
        <w:r>
          <w:rPr>
            <w:rStyle w:val="-"/>
            <w:rFonts w:ascii="Times New Roman" w:hAnsi="Times New Roman"/>
            <w:sz w:val="28"/>
            <w:szCs w:val="28"/>
          </w:rPr>
          <w:t>от 16.02.2015 № 66-п</w:t>
        </w:r>
      </w:hyperlink>
      <w:r>
        <w:rPr>
          <w:rFonts w:ascii="Times New Roman" w:hAnsi="Times New Roman"/>
          <w:sz w:val="28"/>
          <w:szCs w:val="28"/>
        </w:rPr>
        <w:t>;</w:t>
      </w:r>
    </w:p>
    <w:p w:rsidR="00B16959" w:rsidRDefault="008100A1">
      <w:pPr>
        <w:pStyle w:val="af6"/>
        <w:jc w:val="both"/>
        <w:rPr>
          <w:color w:val="000000"/>
          <w:szCs w:val="28"/>
        </w:rPr>
      </w:pPr>
      <w:r>
        <w:rPr>
          <w:color w:val="000000"/>
          <w:sz w:val="26"/>
          <w:szCs w:val="26"/>
        </w:rPr>
        <w:tab/>
      </w:r>
      <w:r w:rsidR="0046059F">
        <w:rPr>
          <w:color w:val="000000"/>
          <w:sz w:val="26"/>
          <w:szCs w:val="26"/>
        </w:rPr>
        <w:t xml:space="preserve">- </w:t>
      </w:r>
      <w:r>
        <w:rPr>
          <w:color w:val="000000"/>
          <w:szCs w:val="28"/>
        </w:rPr>
        <w:t xml:space="preserve">муниципальной программы «Обеспечение безопасности жизнедеятельности населения Тогучинского района Новосибирской области на 2016 -2018 годы», утвержденной </w:t>
      </w:r>
      <w:r w:rsidRPr="001F0EA7">
        <w:rPr>
          <w:color w:val="000000"/>
          <w:szCs w:val="28"/>
        </w:rPr>
        <w:t>постановлением администрации Тогучинского района от 19.05.2016  № 376,</w:t>
      </w:r>
    </w:p>
    <w:p w:rsidR="00B16959" w:rsidRDefault="008100A1" w:rsidP="001F0EA7">
      <w:pPr>
        <w:pStyle w:val="af6"/>
        <w:jc w:val="both"/>
      </w:pPr>
      <w:r>
        <w:rPr>
          <w:iCs/>
          <w:szCs w:val="28"/>
        </w:rPr>
        <w:tab/>
      </w:r>
      <w:r w:rsidR="0046059F">
        <w:rPr>
          <w:iCs/>
          <w:szCs w:val="28"/>
        </w:rPr>
        <w:t xml:space="preserve">- </w:t>
      </w:r>
      <w:r>
        <w:rPr>
          <w:iCs/>
          <w:szCs w:val="28"/>
        </w:rPr>
        <w:t xml:space="preserve">муниципальной программы «Жилищно-коммунальное хозяйство Тогучинского района Новосибирской области в 2018-2020 годы», </w:t>
      </w:r>
      <w:r>
        <w:rPr>
          <w:iCs/>
          <w:color w:val="000000"/>
          <w:szCs w:val="28"/>
        </w:rPr>
        <w:t xml:space="preserve">подпрограммы: «Газификация», «Чистая вода», «Безопасность ЖКХ», «Благоустройство территорий населённых пунктов», «Обеспечение реализации государственных программ», </w:t>
      </w:r>
    </w:p>
    <w:p w:rsidR="00B16959" w:rsidRDefault="008100A1">
      <w:pPr>
        <w:jc w:val="both"/>
      </w:pPr>
      <w:r>
        <w:rPr>
          <w:rFonts w:ascii="Times New Roman" w:hAnsi="Times New Roman"/>
          <w:bCs/>
          <w:sz w:val="28"/>
          <w:szCs w:val="28"/>
        </w:rPr>
        <w:tab/>
        <w:t xml:space="preserve">В сфере </w:t>
      </w:r>
      <w:r>
        <w:rPr>
          <w:rFonts w:ascii="Times New Roman" w:hAnsi="Times New Roman"/>
          <w:sz w:val="28"/>
          <w:szCs w:val="28"/>
        </w:rPr>
        <w:t>жилищного строительства</w:t>
      </w:r>
      <w:r>
        <w:rPr>
          <w:rFonts w:ascii="Times New Roman" w:hAnsi="Times New Roman"/>
          <w:bCs/>
          <w:sz w:val="28"/>
          <w:szCs w:val="28"/>
        </w:rPr>
        <w:t xml:space="preserve"> необходимо продолжить формирование площадок для комплексной жилой застройки. </w:t>
      </w:r>
      <w:r>
        <w:rPr>
          <w:rFonts w:ascii="Times New Roman" w:hAnsi="Times New Roman"/>
          <w:sz w:val="28"/>
          <w:szCs w:val="28"/>
        </w:rPr>
        <w:t>Будет продолжено стимулирование индивидуального и малоэтажного жилищного строительства.</w:t>
      </w:r>
    </w:p>
    <w:p w:rsidR="00B16959" w:rsidRDefault="008100A1">
      <w:pPr>
        <w:pStyle w:val="Default"/>
        <w:jc w:val="both"/>
      </w:pPr>
      <w:r>
        <w:rPr>
          <w:sz w:val="28"/>
          <w:szCs w:val="28"/>
        </w:rPr>
        <w:tab/>
        <w:t>Сегодня при наращивании объемов ввода жилья остается нерешенной главная задача — это доступность жилья. Для решения кадрового вопроса на селе, для закрепления молодых специалистов в здравоохранении, образовании, культуре немаловажным является вопрос обеспечения их жильем.</w:t>
      </w:r>
    </w:p>
    <w:p w:rsidR="00B16959" w:rsidRDefault="008100A1">
      <w:pPr>
        <w:spacing w:line="240" w:lineRule="auto"/>
        <w:ind w:firstLine="709"/>
        <w:jc w:val="both"/>
      </w:pPr>
      <w:r>
        <w:rPr>
          <w:rFonts w:ascii="Times New Roman" w:hAnsi="Times New Roman" w:cs="Times New Roman"/>
          <w:sz w:val="28"/>
          <w:szCs w:val="28"/>
        </w:rPr>
        <w:t>Планируется использовать субвенции на предоставление благоустроенных жилых помещений специализированного жилищного фонда детям- сиротам и</w:t>
      </w:r>
      <w:r>
        <w:rPr>
          <w:rFonts w:ascii="Times New Roman" w:hAnsi="Times New Roman" w:cs="Times New Roman"/>
          <w:bCs/>
          <w:sz w:val="28"/>
          <w:szCs w:val="28"/>
        </w:rPr>
        <w:t xml:space="preserve"> детям, оставшихся без попечения родителей.</w:t>
      </w:r>
      <w:r>
        <w:rPr>
          <w:rFonts w:ascii="Times New Roman" w:hAnsi="Times New Roman" w:cs="Times New Roman"/>
          <w:b/>
          <w:sz w:val="28"/>
          <w:szCs w:val="28"/>
        </w:rPr>
        <w:t xml:space="preserve"> </w:t>
      </w:r>
    </w:p>
    <w:p w:rsidR="00B16959" w:rsidRDefault="008100A1">
      <w:pPr>
        <w:pStyle w:val="af2"/>
        <w:spacing w:after="0" w:line="240" w:lineRule="auto"/>
        <w:jc w:val="both"/>
      </w:pPr>
      <w:r>
        <w:rPr>
          <w:rFonts w:ascii="Times New Roman" w:hAnsi="Times New Roman" w:cs="Times New Roman"/>
          <w:b/>
          <w:sz w:val="28"/>
          <w:szCs w:val="28"/>
        </w:rPr>
        <w:tab/>
      </w:r>
      <w:r>
        <w:rPr>
          <w:rFonts w:ascii="Times New Roman" w:hAnsi="Times New Roman" w:cs="Times New Roman"/>
          <w:sz w:val="28"/>
          <w:szCs w:val="28"/>
        </w:rPr>
        <w:t>В прогнозном периоде предусмотрена реализация мероприятий</w:t>
      </w:r>
      <w:r w:rsidR="00D839BE">
        <w:rPr>
          <w:rFonts w:ascii="Times New Roman" w:hAnsi="Times New Roman" w:cs="Times New Roman"/>
          <w:sz w:val="28"/>
          <w:szCs w:val="28"/>
        </w:rPr>
        <w:t>,</w:t>
      </w:r>
      <w:r>
        <w:rPr>
          <w:rFonts w:ascii="Times New Roman" w:hAnsi="Times New Roman" w:cs="Times New Roman"/>
          <w:sz w:val="28"/>
          <w:szCs w:val="28"/>
        </w:rPr>
        <w:t xml:space="preserve"> направленных на развитие сферы жилищного строительства в рамках:</w:t>
      </w:r>
    </w:p>
    <w:p w:rsidR="00B16959" w:rsidRDefault="008100A1">
      <w:pPr>
        <w:pStyle w:val="af6"/>
        <w:snapToGrid w:val="0"/>
        <w:ind w:left="57"/>
        <w:jc w:val="both"/>
      </w:pPr>
      <w:r>
        <w:rPr>
          <w:sz w:val="26"/>
          <w:szCs w:val="26"/>
        </w:rPr>
        <w:tab/>
      </w:r>
      <w:r w:rsidR="00FA4FCA">
        <w:rPr>
          <w:sz w:val="26"/>
          <w:szCs w:val="26"/>
        </w:rPr>
        <w:t xml:space="preserve">- </w:t>
      </w:r>
      <w:r>
        <w:rPr>
          <w:szCs w:val="28"/>
        </w:rPr>
        <w:t xml:space="preserve">муниципальной программы «Обеспечение жильем молодых семей в Тогучинском районе Новосибирской области на 2018 -2020 годы», утвержденной </w:t>
      </w:r>
      <w:r w:rsidR="001F0EA7">
        <w:rPr>
          <w:szCs w:val="28"/>
        </w:rPr>
        <w:t>п</w:t>
      </w:r>
      <w:r w:rsidRPr="001F0EA7">
        <w:rPr>
          <w:color w:val="000000" w:themeColor="text1"/>
          <w:szCs w:val="28"/>
        </w:rPr>
        <w:t>остановлением</w:t>
      </w:r>
      <w:r>
        <w:rPr>
          <w:szCs w:val="28"/>
        </w:rPr>
        <w:t xml:space="preserve"> </w:t>
      </w:r>
      <w:r w:rsidRPr="001F0EA7">
        <w:rPr>
          <w:szCs w:val="28"/>
        </w:rPr>
        <w:t>администрации Тогучинского района</w:t>
      </w:r>
      <w:r>
        <w:rPr>
          <w:szCs w:val="28"/>
        </w:rPr>
        <w:t xml:space="preserve"> от 14.05.2018 № 605.</w:t>
      </w:r>
    </w:p>
    <w:p w:rsidR="00B16959" w:rsidRDefault="008100A1">
      <w:pPr>
        <w:pStyle w:val="af6"/>
        <w:snapToGrid w:val="0"/>
        <w:ind w:left="57"/>
        <w:jc w:val="both"/>
        <w:rPr>
          <w:b/>
          <w:bCs/>
          <w:szCs w:val="28"/>
        </w:rPr>
      </w:pPr>
      <w:r>
        <w:rPr>
          <w:b/>
          <w:bCs/>
          <w:szCs w:val="28"/>
        </w:rPr>
        <w:t xml:space="preserve"> </w:t>
      </w:r>
    </w:p>
    <w:p w:rsidR="00B16959" w:rsidRDefault="008100A1">
      <w:pPr>
        <w:spacing w:line="240" w:lineRule="auto"/>
        <w:jc w:val="center"/>
      </w:pPr>
      <w:r>
        <w:rPr>
          <w:rFonts w:ascii="Times New Roman" w:hAnsi="Times New Roman" w:cs="Times New Roman"/>
          <w:sz w:val="28"/>
          <w:szCs w:val="28"/>
        </w:rPr>
        <w:t>6.13.  Реализация инвестиционной и политики</w:t>
      </w:r>
    </w:p>
    <w:p w:rsidR="00B16959" w:rsidRDefault="00B16959">
      <w:pPr>
        <w:spacing w:line="240" w:lineRule="auto"/>
        <w:jc w:val="both"/>
        <w:rPr>
          <w:rFonts w:ascii="Times New Roman" w:hAnsi="Times New Roman" w:cs="Times New Roman"/>
          <w:sz w:val="28"/>
          <w:szCs w:val="28"/>
        </w:rPr>
      </w:pPr>
    </w:p>
    <w:p w:rsidR="00B16959" w:rsidRDefault="008100A1">
      <w:pPr>
        <w:spacing w:line="240" w:lineRule="auto"/>
        <w:jc w:val="both"/>
      </w:pPr>
      <w:r>
        <w:rPr>
          <w:rFonts w:ascii="Times New Roman" w:hAnsi="Times New Roman" w:cs="Times New Roman"/>
          <w:sz w:val="28"/>
          <w:szCs w:val="28"/>
        </w:rPr>
        <w:tab/>
        <w:t>Развитие производства, инфраструктуры, социальной сферы не возможны  без серьезных инвестиций.</w:t>
      </w:r>
    </w:p>
    <w:p w:rsidR="00B16959" w:rsidRDefault="008100A1">
      <w:pPr>
        <w:spacing w:line="240" w:lineRule="auto"/>
        <w:ind w:firstLine="708"/>
        <w:jc w:val="both"/>
      </w:pPr>
      <w:r>
        <w:rPr>
          <w:rFonts w:ascii="Times New Roman" w:hAnsi="Times New Roman" w:cs="Times New Roman"/>
          <w:sz w:val="28"/>
          <w:szCs w:val="28"/>
        </w:rPr>
        <w:t xml:space="preserve">Инвестиционные вложения в основной капитал - это основа подъёма социально-экономического развития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 xml:space="preserve">района. </w:t>
      </w:r>
    </w:p>
    <w:p w:rsidR="00B16959" w:rsidRDefault="008100A1">
      <w:pPr>
        <w:spacing w:line="240" w:lineRule="auto"/>
        <w:jc w:val="both"/>
        <w:rPr>
          <w:rFonts w:ascii="Times New Roman" w:hAnsi="Times New Roman"/>
        </w:rPr>
      </w:pPr>
      <w:r>
        <w:rPr>
          <w:rFonts w:ascii="Times New Roman" w:hAnsi="Times New Roman" w:cs="Times New Roman"/>
          <w:sz w:val="28"/>
          <w:szCs w:val="28"/>
        </w:rPr>
        <w:t xml:space="preserve">    </w:t>
      </w:r>
      <w:r w:rsidR="00FA4FCA">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bookmarkStart w:id="11" w:name="__DdeLink__19458_1021920437"/>
      <w:r>
        <w:rPr>
          <w:rFonts w:ascii="Times New Roman" w:hAnsi="Times New Roman" w:cs="Times New Roman"/>
          <w:color w:val="00000A"/>
          <w:sz w:val="28"/>
          <w:szCs w:val="28"/>
        </w:rPr>
        <w:t>Тогучинского</w:t>
      </w:r>
      <w:bookmarkEnd w:id="11"/>
      <w:r>
        <w:rPr>
          <w:rFonts w:ascii="Times New Roman" w:hAnsi="Times New Roman" w:cs="Times New Roman"/>
          <w:color w:val="00000A"/>
          <w:sz w:val="28"/>
          <w:szCs w:val="28"/>
        </w:rPr>
        <w:t xml:space="preserve"> </w:t>
      </w:r>
      <w:r>
        <w:rPr>
          <w:rFonts w:ascii="Times New Roman" w:hAnsi="Times New Roman" w:cs="Times New Roman"/>
          <w:sz w:val="28"/>
          <w:szCs w:val="28"/>
        </w:rPr>
        <w:t xml:space="preserve">района действуют 4 предприятия, которые занимаются производством щебня. Основным источником инвестиций в основной капитал, здесь по-прежнему остаются собственные средства.   </w:t>
      </w:r>
    </w:p>
    <w:p w:rsidR="00B16959" w:rsidRDefault="008100A1">
      <w:pPr>
        <w:spacing w:line="240" w:lineRule="auto"/>
        <w:jc w:val="both"/>
        <w:rPr>
          <w:rFonts w:ascii="Times New Roman" w:hAnsi="Times New Roman"/>
        </w:rPr>
      </w:pPr>
      <w:r>
        <w:rPr>
          <w:rFonts w:ascii="Times New Roman" w:hAnsi="Times New Roman" w:cs="Times New Roman"/>
          <w:sz w:val="28"/>
          <w:szCs w:val="28"/>
        </w:rPr>
        <w:lastRenderedPageBreak/>
        <w:t xml:space="preserve">       </w:t>
      </w:r>
      <w:r w:rsidR="00FA4FCA">
        <w:rPr>
          <w:rFonts w:ascii="Times New Roman" w:hAnsi="Times New Roman" w:cs="Times New Roman"/>
          <w:sz w:val="28"/>
          <w:szCs w:val="28"/>
        </w:rPr>
        <w:t xml:space="preserve">  </w:t>
      </w:r>
      <w:r>
        <w:rPr>
          <w:rFonts w:ascii="Times New Roman" w:hAnsi="Times New Roman" w:cs="Times New Roman"/>
          <w:sz w:val="28"/>
          <w:szCs w:val="28"/>
        </w:rPr>
        <w:t>Планируется строительство и ввод в эксплуатацию 2 новых предприятий по добыче и переработки строительного камня:</w:t>
      </w:r>
    </w:p>
    <w:p w:rsidR="00B16959" w:rsidRDefault="008100A1" w:rsidP="00FA4FCA">
      <w:pPr>
        <w:spacing w:line="240" w:lineRule="auto"/>
        <w:ind w:firstLine="720"/>
        <w:jc w:val="both"/>
        <w:rPr>
          <w:rFonts w:ascii="Times New Roman" w:hAnsi="Times New Roman"/>
        </w:rPr>
      </w:pPr>
      <w:r>
        <w:rPr>
          <w:rFonts w:ascii="Times New Roman" w:hAnsi="Times New Roman" w:cs="Times New Roman"/>
          <w:sz w:val="28"/>
          <w:szCs w:val="28"/>
        </w:rPr>
        <w:t xml:space="preserve">- в с. Лекарственное ООО «Карьер», мощностью 2,2 млн. тонн щебня в год. Объём инвестиций 608,6 млн. руб. </w:t>
      </w:r>
    </w:p>
    <w:p w:rsidR="00B16959" w:rsidRDefault="008100A1" w:rsidP="00FA4FCA">
      <w:pPr>
        <w:pStyle w:val="afd"/>
        <w:jc w:val="both"/>
        <w:rPr>
          <w:szCs w:val="28"/>
        </w:rPr>
      </w:pPr>
      <w:r>
        <w:rPr>
          <w:szCs w:val="28"/>
        </w:rPr>
        <w:t>- в с. Родники ООО «Сибирская инвестиционная Группа». Объём первоначальных инвестиций 10 млн. руб.</w:t>
      </w:r>
    </w:p>
    <w:p w:rsidR="00B16959" w:rsidRDefault="008100A1">
      <w:pPr>
        <w:pStyle w:val="afd"/>
        <w:ind w:firstLine="0"/>
        <w:jc w:val="both"/>
      </w:pPr>
      <w:r>
        <w:rPr>
          <w:szCs w:val="28"/>
        </w:rPr>
        <w:tab/>
        <w:t>Планируются к реализации три инвестиционных проекта по строительству угледобывающих предприятий.</w:t>
      </w:r>
    </w:p>
    <w:p w:rsidR="00B16959" w:rsidRDefault="008100A1">
      <w:pPr>
        <w:pStyle w:val="afd"/>
        <w:ind w:firstLine="0"/>
        <w:jc w:val="both"/>
      </w:pPr>
      <w:r>
        <w:rPr>
          <w:szCs w:val="28"/>
        </w:rPr>
        <w:tab/>
        <w:t>Строительство угледобывающего предприятия ЗАО «Строительная компания «Объединение инженеров-строителей» на участке № 1 Доронинской площадки в Тогучинском районе.  Инвестиционный проект рассчитан на добычу угля открытым способом. Объём инвестиций на пять лет составит 7 млрд. руб.</w:t>
      </w:r>
    </w:p>
    <w:p w:rsidR="00020C9D" w:rsidRDefault="008100A1" w:rsidP="00020C9D">
      <w:pPr>
        <w:spacing w:line="240" w:lineRule="auto"/>
        <w:jc w:val="both"/>
        <w:rPr>
          <w:rFonts w:ascii="Times New Roman" w:hAnsi="Times New Roman" w:cs="Times New Roman"/>
          <w:sz w:val="28"/>
          <w:szCs w:val="28"/>
        </w:rPr>
      </w:pPr>
      <w:r>
        <w:rPr>
          <w:rFonts w:ascii="Times New Roman" w:hAnsi="Times New Roman" w:cs="Times New Roman"/>
          <w:sz w:val="28"/>
          <w:szCs w:val="28"/>
        </w:rPr>
        <w:tab/>
        <w:t>Строительство угольного разреза по добыче угля открытым способом месторождения участка Завьяловский - 2 ООО «Сибирская инвестиционная Группа». Проектная мощность 500 тыс.тонн угля в год. Объём первоначальных инвестиций 658 млн.руб.</w:t>
      </w:r>
    </w:p>
    <w:p w:rsidR="00020C9D" w:rsidRDefault="00020C9D" w:rsidP="00020C9D">
      <w:pPr>
        <w:spacing w:line="240" w:lineRule="auto"/>
        <w:ind w:firstLine="720"/>
        <w:jc w:val="both"/>
      </w:pPr>
      <w:r>
        <w:rPr>
          <w:rFonts w:ascii="Times New Roman" w:hAnsi="Times New Roman" w:cs="Times New Roman"/>
          <w:sz w:val="28"/>
          <w:szCs w:val="28"/>
          <w:lang w:eastAsia="ru-RU"/>
        </w:rPr>
        <w:t>В долгосрочной перспективе на территории р.п. Горный планируется реализация инвестиционных проектов, направленных на развитие и диверсификацию реального сектора экономики рабочего поселка Горный.</w:t>
      </w:r>
    </w:p>
    <w:p w:rsidR="00020C9D" w:rsidRDefault="00020C9D" w:rsidP="00020C9D">
      <w:pPr>
        <w:spacing w:line="240" w:lineRule="auto"/>
        <w:ind w:firstLine="720"/>
        <w:jc w:val="both"/>
        <w:rPr>
          <w:rFonts w:ascii="Times New Roman" w:hAnsi="Times New Roman" w:cs="Times New Roman"/>
          <w:sz w:val="28"/>
          <w:szCs w:val="28"/>
        </w:rPr>
      </w:pPr>
      <w:r w:rsidRPr="001F0EA7">
        <w:rPr>
          <w:rFonts w:ascii="Times New Roman" w:hAnsi="Times New Roman" w:cs="Times New Roman"/>
          <w:sz w:val="28"/>
          <w:szCs w:val="28"/>
          <w:lang w:eastAsia="ru-RU"/>
        </w:rPr>
        <w:t>Администрация Тогучинского района</w:t>
      </w:r>
      <w:r>
        <w:rPr>
          <w:rFonts w:ascii="Times New Roman" w:hAnsi="Times New Roman" w:cs="Times New Roman"/>
          <w:sz w:val="28"/>
          <w:szCs w:val="28"/>
          <w:lang w:eastAsia="ru-RU"/>
        </w:rPr>
        <w:t xml:space="preserve"> совместно с администрацией                    р.п. Горный постоянно ведет работу по решению вопросов развития новых производств, привлечению инвесторов.</w:t>
      </w:r>
    </w:p>
    <w:p w:rsidR="00E97E73" w:rsidRDefault="00E97E73" w:rsidP="00C31AE1">
      <w:pPr>
        <w:spacing w:line="240" w:lineRule="auto"/>
        <w:ind w:firstLine="720"/>
        <w:jc w:val="both"/>
      </w:pPr>
      <w:r>
        <w:rPr>
          <w:rFonts w:ascii="Times New Roman" w:hAnsi="Times New Roman" w:cs="Times New Roman"/>
          <w:sz w:val="28"/>
          <w:szCs w:val="28"/>
        </w:rPr>
        <w:t xml:space="preserve">Администрация р.п Горный сформировала инвестиционные площадки для размещения ряда производств. </w:t>
      </w:r>
      <w:r>
        <w:rPr>
          <w:rFonts w:ascii="Times New Roman" w:hAnsi="Times New Roman" w:cs="Times New Roman"/>
          <w:sz w:val="28"/>
          <w:szCs w:val="28"/>
          <w:lang w:eastAsia="ru-RU"/>
        </w:rPr>
        <w:t xml:space="preserve">В настоящее время министерством экономического развития Новосибирской области заключены соглашения о намерениях реализовать инвестиционные проекты на территории р.п. Горный </w:t>
      </w:r>
      <w:r>
        <w:rPr>
          <w:rFonts w:ascii="Times New Roman" w:hAnsi="Times New Roman" w:cs="Times New Roman"/>
          <w:sz w:val="28"/>
          <w:szCs w:val="28"/>
        </w:rPr>
        <w:t>с несколькими потенциальными инвесторами:</w:t>
      </w:r>
    </w:p>
    <w:p w:rsidR="00E97E73" w:rsidRDefault="00E97E73" w:rsidP="00FA4FCA">
      <w:pPr>
        <w:spacing w:line="240" w:lineRule="auto"/>
        <w:ind w:firstLine="720"/>
        <w:jc w:val="both"/>
        <w:rPr>
          <w:szCs w:val="28"/>
          <w:lang w:eastAsia="ru-RU"/>
        </w:rPr>
      </w:pPr>
      <w:r>
        <w:rPr>
          <w:rFonts w:ascii="Times New Roman" w:hAnsi="Times New Roman" w:cs="Times New Roman"/>
          <w:sz w:val="28"/>
          <w:szCs w:val="28"/>
          <w:lang w:eastAsia="ru-RU"/>
        </w:rPr>
        <w:t>-  АО «Строительная компания «Объединение инженеров - Строителей»: «Создание предприятия угледобывающей промышленности»;</w:t>
      </w:r>
    </w:p>
    <w:p w:rsidR="00E97E73" w:rsidRDefault="00E97E73" w:rsidP="00FA4FCA">
      <w:pPr>
        <w:pStyle w:val="af2"/>
        <w:spacing w:after="0" w:line="240" w:lineRule="auto"/>
        <w:ind w:firstLine="720"/>
        <w:jc w:val="both"/>
      </w:pPr>
      <w:r>
        <w:rPr>
          <w:rFonts w:ascii="Times New Roman" w:hAnsi="Times New Roman" w:cs="Times New Roman"/>
          <w:sz w:val="28"/>
          <w:szCs w:val="28"/>
          <w:lang w:eastAsia="ru-RU"/>
        </w:rPr>
        <w:t xml:space="preserve">-   </w:t>
      </w:r>
      <w:r>
        <w:rPr>
          <w:rFonts w:ascii="Times New Roman" w:hAnsi="Times New Roman" w:cs="Times New Roman"/>
          <w:sz w:val="28"/>
          <w:szCs w:val="28"/>
        </w:rPr>
        <w:t>ООО «Минерал» - «Строительство завода по производству теплоизоляционного материала Альдипор».</w:t>
      </w:r>
    </w:p>
    <w:p w:rsidR="00E97E73" w:rsidRDefault="00E97E73" w:rsidP="00FA4FCA">
      <w:pPr>
        <w:spacing w:line="240" w:lineRule="auto"/>
        <w:ind w:firstLine="720"/>
        <w:jc w:val="both"/>
      </w:pPr>
      <w:r>
        <w:rPr>
          <w:rFonts w:ascii="Times New Roman" w:hAnsi="Times New Roman" w:cs="Times New Roman"/>
          <w:sz w:val="28"/>
          <w:szCs w:val="28"/>
        </w:rPr>
        <w:t>-  ООО «Битумные терминалы» - «</w:t>
      </w:r>
      <w:r>
        <w:rPr>
          <w:rFonts w:ascii="Times New Roman" w:hAnsi="Times New Roman" w:cs="Times New Roman"/>
          <w:iCs/>
          <w:sz w:val="28"/>
          <w:szCs w:val="28"/>
        </w:rPr>
        <w:t>Строительство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w:t>
      </w:r>
      <w:r>
        <w:rPr>
          <w:rFonts w:ascii="Times New Roman" w:hAnsi="Times New Roman" w:cs="Times New Roman"/>
          <w:sz w:val="28"/>
          <w:szCs w:val="28"/>
        </w:rPr>
        <w:t xml:space="preserve">». </w:t>
      </w:r>
    </w:p>
    <w:p w:rsidR="00E97E73" w:rsidRDefault="00E97E73" w:rsidP="00FA4FCA">
      <w:pPr>
        <w:ind w:firstLine="720"/>
        <w:jc w:val="both"/>
        <w:rPr>
          <w:rFonts w:ascii="Times New Roman" w:hAnsi="Times New Roman"/>
          <w:sz w:val="28"/>
          <w:szCs w:val="28"/>
          <w:lang w:eastAsia="ru-RU"/>
        </w:rPr>
      </w:pPr>
      <w:r>
        <w:rPr>
          <w:rFonts w:ascii="Times New Roman" w:hAnsi="Times New Roman"/>
          <w:sz w:val="28"/>
          <w:szCs w:val="28"/>
          <w:lang w:eastAsia="ru-RU"/>
        </w:rPr>
        <w:t>– НКО «Союз транспортников, экспедиторов и логистов Сибири»: «Создание транспортно-логистического комплекса»;</w:t>
      </w:r>
    </w:p>
    <w:p w:rsidR="00E97E73" w:rsidRDefault="00E97E73" w:rsidP="00FA4FCA">
      <w:pPr>
        <w:spacing w:line="240" w:lineRule="auto"/>
        <w:ind w:firstLine="720"/>
        <w:jc w:val="both"/>
        <w:rPr>
          <w:szCs w:val="28"/>
        </w:rPr>
      </w:pPr>
      <w:r>
        <w:rPr>
          <w:rFonts w:ascii="Times New Roman" w:hAnsi="Times New Roman" w:cs="Times New Roman"/>
          <w:sz w:val="28"/>
          <w:szCs w:val="28"/>
          <w:lang w:eastAsia="ru-RU"/>
        </w:rPr>
        <w:t xml:space="preserve">– ООО «Новые технологии Сибири»: «Строительство Новосибирского завода по утилизации нефтешламов». </w:t>
      </w:r>
    </w:p>
    <w:p w:rsidR="00E97E73" w:rsidRDefault="00E97E73">
      <w:pPr>
        <w:spacing w:line="240" w:lineRule="auto"/>
        <w:jc w:val="both"/>
        <w:rPr>
          <w:rFonts w:ascii="Times New Roman" w:hAnsi="Times New Roman" w:cs="Times New Roman"/>
          <w:sz w:val="28"/>
          <w:szCs w:val="28"/>
        </w:rPr>
      </w:pPr>
    </w:p>
    <w:p w:rsidR="00B16959" w:rsidRDefault="008100A1">
      <w:pPr>
        <w:pStyle w:val="afd"/>
        <w:ind w:firstLine="0"/>
        <w:jc w:val="both"/>
      </w:pPr>
      <w:r>
        <w:rPr>
          <w:szCs w:val="28"/>
        </w:rPr>
        <w:tab/>
        <w:t xml:space="preserve">Реализация данных инвестиционных проектов выгодна для </w:t>
      </w:r>
      <w:r>
        <w:rPr>
          <w:color w:val="00000A"/>
          <w:szCs w:val="28"/>
        </w:rPr>
        <w:t xml:space="preserve">Тогучинского </w:t>
      </w:r>
      <w:r>
        <w:rPr>
          <w:szCs w:val="28"/>
        </w:rPr>
        <w:t xml:space="preserve">района с экономической стороны по решению вопроса занятости населения, поступления налоговых платежей, развитие инфраструктуры </w:t>
      </w:r>
      <w:r>
        <w:rPr>
          <w:color w:val="00000A"/>
          <w:szCs w:val="28"/>
        </w:rPr>
        <w:t>Тогучинского</w:t>
      </w:r>
      <w:r>
        <w:rPr>
          <w:szCs w:val="28"/>
        </w:rPr>
        <w:t xml:space="preserve"> района. </w:t>
      </w:r>
    </w:p>
    <w:p w:rsidR="00B16959" w:rsidRDefault="008100A1">
      <w:pPr>
        <w:pStyle w:val="afd"/>
        <w:ind w:firstLine="708"/>
        <w:jc w:val="both"/>
      </w:pPr>
      <w:r>
        <w:rPr>
          <w:szCs w:val="28"/>
        </w:rPr>
        <w:t>Главной составляющей экономики</w:t>
      </w:r>
      <w:r w:rsidR="00E808C5">
        <w:rPr>
          <w:szCs w:val="28"/>
        </w:rPr>
        <w:t xml:space="preserve"> </w:t>
      </w:r>
      <w:r>
        <w:rPr>
          <w:szCs w:val="28"/>
        </w:rPr>
        <w:t xml:space="preserve">поселений </w:t>
      </w:r>
      <w:r>
        <w:rPr>
          <w:color w:val="00000A"/>
          <w:szCs w:val="28"/>
        </w:rPr>
        <w:t xml:space="preserve">Тогучинского </w:t>
      </w:r>
      <w:r>
        <w:rPr>
          <w:szCs w:val="28"/>
        </w:rPr>
        <w:t xml:space="preserve">района является сельское хозяйство, а сложное финансовое положение сельских </w:t>
      </w:r>
      <w:r>
        <w:rPr>
          <w:szCs w:val="28"/>
        </w:rPr>
        <w:lastRenderedPageBreak/>
        <w:t xml:space="preserve">товаропроизводителей ограничивает возможности инвестиций в развитие экономики. Неразвитость социальной сферы поселений, отсутствие развитой сети инженерных коммуникаций ставят территории поселений в условия малопривлекательности для внешних инвесторов. </w:t>
      </w:r>
    </w:p>
    <w:p w:rsidR="00B16959" w:rsidRDefault="008100A1">
      <w:pPr>
        <w:spacing w:line="240" w:lineRule="auto"/>
        <w:ind w:firstLine="708"/>
        <w:jc w:val="both"/>
        <w:rPr>
          <w:rFonts w:ascii="Times New Roman" w:hAnsi="Times New Roman"/>
        </w:rPr>
      </w:pPr>
      <w:r>
        <w:rPr>
          <w:rFonts w:ascii="Times New Roman" w:hAnsi="Times New Roman" w:cs="Times New Roman"/>
          <w:sz w:val="28"/>
          <w:szCs w:val="28"/>
        </w:rPr>
        <w:t>В агропромышленном комплексе Сибирская аграрная компания продолжит реализацию инвестиционного проекта «Строительство цеха по переработке мяса» в с. Лебедево.</w:t>
      </w:r>
    </w:p>
    <w:p w:rsidR="00B16959" w:rsidRDefault="008100A1" w:rsidP="00FA4FCA">
      <w:pPr>
        <w:spacing w:line="240" w:lineRule="auto"/>
        <w:ind w:firstLine="708"/>
        <w:jc w:val="both"/>
        <w:rPr>
          <w:rFonts w:ascii="Times New Roman" w:hAnsi="Times New Roman"/>
        </w:rPr>
      </w:pPr>
      <w:r>
        <w:rPr>
          <w:rFonts w:ascii="Times New Roman" w:hAnsi="Times New Roman" w:cs="Times New Roman"/>
          <w:sz w:val="28"/>
          <w:szCs w:val="28"/>
        </w:rPr>
        <w:t>Продолжится реализация инвестиционных проектов по строительству семейных животноводческих ферм:</w:t>
      </w:r>
    </w:p>
    <w:p w:rsidR="00B16959" w:rsidRDefault="008100A1">
      <w:pPr>
        <w:spacing w:line="240" w:lineRule="auto"/>
        <w:jc w:val="both"/>
        <w:rPr>
          <w:rFonts w:ascii="Times New Roman" w:hAnsi="Times New Roman"/>
        </w:rPr>
      </w:pPr>
      <w:r>
        <w:rPr>
          <w:rFonts w:ascii="Times New Roman" w:hAnsi="Times New Roman" w:cs="Times New Roman"/>
          <w:sz w:val="28"/>
          <w:szCs w:val="28"/>
        </w:rPr>
        <w:tab/>
        <w:t>- семейная ферма КФХ Есипенко В.Н. свиноводческого направления с единовременным откормом 600 голов свиней. Срок реализации проекта 2015 -   2020 г.;</w:t>
      </w:r>
    </w:p>
    <w:p w:rsidR="00B16959" w:rsidRDefault="008100A1">
      <w:pPr>
        <w:spacing w:line="240" w:lineRule="auto"/>
        <w:ind w:firstLine="708"/>
        <w:jc w:val="both"/>
        <w:rPr>
          <w:rFonts w:ascii="Times New Roman" w:hAnsi="Times New Roman"/>
        </w:rPr>
      </w:pPr>
      <w:r>
        <w:rPr>
          <w:rFonts w:ascii="Times New Roman" w:hAnsi="Times New Roman" w:cs="Times New Roman"/>
          <w:sz w:val="28"/>
          <w:szCs w:val="28"/>
        </w:rPr>
        <w:t>- семейная ферма КФХ Гольцман А.Г. молочного направления на 100 голов.</w:t>
      </w:r>
    </w:p>
    <w:p w:rsidR="00B16959" w:rsidRDefault="00B16959">
      <w:pPr>
        <w:pStyle w:val="afd"/>
      </w:pPr>
    </w:p>
    <w:p w:rsidR="00B16959" w:rsidRDefault="008100A1">
      <w:pPr>
        <w:spacing w:line="240" w:lineRule="auto"/>
        <w:ind w:firstLine="708"/>
        <w:jc w:val="both"/>
      </w:pPr>
      <w:r>
        <w:rPr>
          <w:rFonts w:ascii="Times New Roman" w:hAnsi="Times New Roman" w:cs="Times New Roman"/>
          <w:sz w:val="28"/>
          <w:szCs w:val="28"/>
        </w:rPr>
        <w:t>Развитие социальной сферы Тогучинского района, строительство новых объектов планируется за счет средств областного бюджета с долевым участием Тогучинского района.</w:t>
      </w:r>
    </w:p>
    <w:p w:rsidR="00B16959" w:rsidRDefault="008100A1">
      <w:pPr>
        <w:spacing w:line="240" w:lineRule="auto"/>
        <w:ind w:firstLine="708"/>
        <w:jc w:val="both"/>
      </w:pPr>
      <w:r>
        <w:rPr>
          <w:rFonts w:ascii="Times New Roman" w:hAnsi="Times New Roman" w:cs="Times New Roman"/>
          <w:sz w:val="28"/>
          <w:szCs w:val="28"/>
        </w:rPr>
        <w:t>Из объектов социальной сферы на перспективу планируется:</w:t>
      </w:r>
    </w:p>
    <w:p w:rsidR="00B16959" w:rsidRDefault="008100A1" w:rsidP="00FA4FCA">
      <w:pPr>
        <w:spacing w:line="240" w:lineRule="auto"/>
        <w:ind w:firstLine="708"/>
        <w:jc w:val="both"/>
      </w:pPr>
      <w:r>
        <w:rPr>
          <w:rFonts w:ascii="Times New Roman" w:hAnsi="Times New Roman" w:cs="Times New Roman"/>
          <w:sz w:val="28"/>
          <w:szCs w:val="28"/>
        </w:rPr>
        <w:t xml:space="preserve">- строительство стационара противотуберкулёзного диспансера в г. Тогучине; </w:t>
      </w:r>
    </w:p>
    <w:p w:rsidR="00B16959" w:rsidRDefault="008100A1" w:rsidP="00FA4FCA">
      <w:pPr>
        <w:spacing w:line="240" w:lineRule="auto"/>
        <w:ind w:firstLine="708"/>
        <w:jc w:val="both"/>
      </w:pPr>
      <w:r>
        <w:rPr>
          <w:rFonts w:ascii="Times New Roman" w:hAnsi="Times New Roman" w:cs="Times New Roman"/>
          <w:sz w:val="28"/>
          <w:szCs w:val="28"/>
        </w:rPr>
        <w:t>- строительство детского сада на 230 мест в г.Тогучине,</w:t>
      </w:r>
    </w:p>
    <w:p w:rsidR="00B16959" w:rsidRDefault="008100A1" w:rsidP="00FA4FCA">
      <w:pPr>
        <w:spacing w:line="240" w:lineRule="auto"/>
        <w:ind w:firstLine="708"/>
        <w:jc w:val="both"/>
      </w:pPr>
      <w:r>
        <w:rPr>
          <w:rFonts w:ascii="Times New Roman" w:hAnsi="Times New Roman" w:cs="Times New Roman"/>
          <w:sz w:val="28"/>
          <w:szCs w:val="28"/>
        </w:rPr>
        <w:t>- строительство многоквартирных домов,</w:t>
      </w:r>
    </w:p>
    <w:p w:rsidR="00B16959" w:rsidRDefault="008100A1" w:rsidP="00FA4FCA">
      <w:pPr>
        <w:spacing w:line="240" w:lineRule="auto"/>
        <w:ind w:firstLine="708"/>
        <w:jc w:val="both"/>
      </w:pPr>
      <w:r>
        <w:rPr>
          <w:rFonts w:ascii="Times New Roman" w:hAnsi="Times New Roman" w:cs="Times New Roman"/>
          <w:sz w:val="28"/>
          <w:szCs w:val="28"/>
        </w:rPr>
        <w:t>- строительство спортивного комплекса в г. Тогучине,</w:t>
      </w:r>
    </w:p>
    <w:p w:rsidR="00B16959" w:rsidRDefault="008100A1" w:rsidP="00FA4FC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для создания современных условий для обучения детей - строительство средней школы на 825 мест в г. Тогучин.</w:t>
      </w:r>
    </w:p>
    <w:p w:rsidR="00E808C5" w:rsidRPr="00290C4C" w:rsidRDefault="00290C4C" w:rsidP="00FA4FC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строительство </w:t>
      </w:r>
      <w:r w:rsidRPr="00290C4C">
        <w:rPr>
          <w:rFonts w:ascii="Times New Roman" w:hAnsi="Times New Roman" w:cs="Times New Roman"/>
          <w:sz w:val="28"/>
          <w:szCs w:val="28"/>
        </w:rPr>
        <w:t>на</w:t>
      </w:r>
      <w:r>
        <w:rPr>
          <w:rFonts w:ascii="Times New Roman" w:hAnsi="Times New Roman" w:cs="Times New Roman"/>
          <w:sz w:val="28"/>
          <w:szCs w:val="28"/>
        </w:rPr>
        <w:t>бережной и благоустройство пляжной зоны озера «ул. Заводская» совместно с прилегающей привокзальной площадью в г. Тогучине.</w:t>
      </w:r>
    </w:p>
    <w:p w:rsidR="00B16959" w:rsidRDefault="008100A1" w:rsidP="00FA4FCA">
      <w:pPr>
        <w:spacing w:line="240" w:lineRule="auto"/>
        <w:ind w:firstLine="708"/>
        <w:jc w:val="both"/>
      </w:pPr>
      <w:r>
        <w:rPr>
          <w:rFonts w:ascii="Times New Roman" w:hAnsi="Times New Roman" w:cs="Times New Roman"/>
          <w:sz w:val="28"/>
          <w:szCs w:val="28"/>
        </w:rPr>
        <w:t xml:space="preserve">В г. Тогучин продолжится строительство Православной церкви.  </w:t>
      </w:r>
    </w:p>
    <w:p w:rsidR="00B16959" w:rsidRDefault="008100A1">
      <w:pPr>
        <w:spacing w:line="240" w:lineRule="auto"/>
        <w:ind w:firstLine="708"/>
        <w:jc w:val="both"/>
      </w:pPr>
      <w:bookmarkStart w:id="12" w:name="__DdeLink__48403_2071364234"/>
      <w:bookmarkEnd w:id="12"/>
      <w:r>
        <w:rPr>
          <w:rFonts w:ascii="Times New Roman" w:hAnsi="Times New Roman" w:cs="Times New Roman"/>
          <w:sz w:val="28"/>
          <w:szCs w:val="28"/>
        </w:rPr>
        <w:t xml:space="preserve">Индивидуальными застройщиками ежегодно планируется ввод в среднем по 13,8 тыс. кв. м. жилья.  </w:t>
      </w:r>
    </w:p>
    <w:p w:rsidR="00B16959" w:rsidRDefault="008100A1">
      <w:pPr>
        <w:pStyle w:val="afd"/>
      </w:pPr>
      <w:r>
        <w:t xml:space="preserve">         </w:t>
      </w:r>
    </w:p>
    <w:p w:rsidR="00B16959" w:rsidRDefault="008100A1">
      <w:pPr>
        <w:spacing w:line="240" w:lineRule="auto"/>
        <w:jc w:val="both"/>
      </w:pPr>
      <w:r>
        <w:rPr>
          <w:rFonts w:ascii="Times New Roman" w:hAnsi="Times New Roman" w:cs="Times New Roman"/>
          <w:sz w:val="28"/>
          <w:szCs w:val="28"/>
        </w:rPr>
        <w:t xml:space="preserve">  </w:t>
      </w:r>
      <w:r w:rsidR="00C81BAB" w:rsidRPr="00C81BAB">
        <w:rPr>
          <w:rFonts w:ascii="Times New Roman" w:hAnsi="Times New Roman" w:cs="Times New Roman"/>
          <w:sz w:val="28"/>
          <w:szCs w:val="28"/>
        </w:rPr>
        <w:t xml:space="preserve">         </w:t>
      </w:r>
      <w:r>
        <w:rPr>
          <w:rFonts w:ascii="Times New Roman" w:hAnsi="Times New Roman" w:cs="Times New Roman"/>
          <w:sz w:val="28"/>
          <w:szCs w:val="28"/>
        </w:rPr>
        <w:t xml:space="preserve">Формируя инвестиционную привлекательность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 xml:space="preserve">района, администрацией </w:t>
      </w:r>
      <w:r>
        <w:rPr>
          <w:rFonts w:ascii="Times New Roman" w:hAnsi="Times New Roman" w:cs="Times New Roman"/>
          <w:color w:val="00000A"/>
          <w:sz w:val="28"/>
          <w:szCs w:val="28"/>
        </w:rPr>
        <w:t xml:space="preserve">Тогучинского </w:t>
      </w:r>
      <w:r>
        <w:rPr>
          <w:rFonts w:ascii="Times New Roman" w:hAnsi="Times New Roman" w:cs="Times New Roman"/>
          <w:sz w:val="28"/>
          <w:szCs w:val="28"/>
        </w:rPr>
        <w:t xml:space="preserve">района поставлена задача привлечения в процесс инвестиционной привлекательности субъектов малого и среднего бизнеса. Начато активное сотрудничество в кластерной системе по привлечению средств бюджетов различных уровней. Намечено оказание помощи субъектам малого и среднего бизнеса по формированию инвестиционных программ и бизнес- планов по созданию объектов сельского туризма с созданием социальной значимости для населения, по производству напитков, овощей, а также бетонных конструкций. </w:t>
      </w:r>
    </w:p>
    <w:p w:rsidR="00B16959" w:rsidRDefault="008100A1">
      <w:pPr>
        <w:spacing w:line="240" w:lineRule="auto"/>
        <w:ind w:firstLine="708"/>
        <w:jc w:val="both"/>
      </w:pPr>
      <w:r>
        <w:rPr>
          <w:rFonts w:ascii="Times New Roman" w:hAnsi="Times New Roman" w:cs="Times New Roman"/>
          <w:sz w:val="28"/>
          <w:szCs w:val="28"/>
        </w:rPr>
        <w:t>Понимая перспективность инновационного развития Тогучинского района, в рамках решения стратегических задач по развитию реиндустриализации и агломерации Новосибирской области, Тогучинский район активно взаимодействует с «Агентством инвестиционного развития Новосибирской области» с целью реализации своих проектов на территории Тогучинского района.</w:t>
      </w:r>
    </w:p>
    <w:p w:rsidR="005E34EE" w:rsidRDefault="005E34EE">
      <w:pPr>
        <w:spacing w:line="240" w:lineRule="auto"/>
        <w:jc w:val="both"/>
        <w:rPr>
          <w:rFonts w:ascii="Times New Roman" w:hAnsi="Times New Roman"/>
          <w:b/>
          <w:sz w:val="28"/>
          <w:szCs w:val="28"/>
        </w:rPr>
      </w:pPr>
    </w:p>
    <w:p w:rsidR="00B16959" w:rsidRDefault="008100A1">
      <w:pPr>
        <w:spacing w:line="240" w:lineRule="auto"/>
      </w:pPr>
      <w:r>
        <w:rPr>
          <w:rFonts w:ascii="Times New Roman" w:eastAsia="Calibri" w:hAnsi="Times New Roman" w:cs="Times New Roman"/>
          <w:sz w:val="24"/>
        </w:rPr>
        <w:t>Применяемые сокращения:</w:t>
      </w:r>
    </w:p>
    <w:p w:rsidR="00B16959" w:rsidRDefault="00B16959">
      <w:pPr>
        <w:pStyle w:val="afd"/>
      </w:pPr>
    </w:p>
    <w:p w:rsidR="00B16959" w:rsidRDefault="008100A1">
      <w:pPr>
        <w:shd w:val="clear" w:color="auto" w:fill="FFFFFF" w:themeFill="background1"/>
        <w:spacing w:line="240" w:lineRule="auto"/>
        <w:jc w:val="both"/>
        <w:rPr>
          <w:rFonts w:ascii="Times New Roman" w:eastAsia="Calibri" w:hAnsi="Times New Roman" w:cs="Times New Roman"/>
          <w:sz w:val="24"/>
          <w:lang w:eastAsia="ru-RU"/>
        </w:rPr>
      </w:pPr>
      <w:r>
        <w:rPr>
          <w:rFonts w:ascii="Times New Roman" w:eastAsia="MS Mincho" w:hAnsi="Times New Roman" w:cs="Times New Roman"/>
          <w:spacing w:val="-6"/>
          <w:sz w:val="24"/>
          <w:lang w:eastAsia="ru-RU"/>
        </w:rPr>
        <w:t>кв.км – квадратный километр;</w:t>
      </w:r>
    </w:p>
    <w:p w:rsidR="00B16959" w:rsidRDefault="008100A1">
      <w:pPr>
        <w:shd w:val="clear" w:color="auto" w:fill="FFFFFF" w:themeFill="background1"/>
        <w:spacing w:line="240" w:lineRule="auto"/>
        <w:jc w:val="both"/>
      </w:pPr>
      <w:r>
        <w:rPr>
          <w:rFonts w:ascii="Times New Roman" w:eastAsia="MS Mincho" w:hAnsi="Times New Roman" w:cs="Times New Roman"/>
          <w:sz w:val="24"/>
        </w:rPr>
        <w:t>га – гектар;</w:t>
      </w:r>
    </w:p>
    <w:p w:rsidR="00B16959" w:rsidRDefault="008100A1">
      <w:pPr>
        <w:shd w:val="clear" w:color="auto" w:fill="FFFFFF" w:themeFill="background1"/>
        <w:spacing w:line="240" w:lineRule="auto"/>
        <w:jc w:val="both"/>
      </w:pPr>
      <w:r>
        <w:rPr>
          <w:rFonts w:ascii="Times New Roman" w:eastAsia="Calibri" w:hAnsi="Times New Roman" w:cs="Times New Roman"/>
          <w:sz w:val="24"/>
        </w:rPr>
        <w:t>ед. – единиц;</w:t>
      </w:r>
    </w:p>
    <w:p w:rsidR="00B16959" w:rsidRDefault="008100A1">
      <w:pPr>
        <w:shd w:val="clear" w:color="auto" w:fill="FFFFFF" w:themeFill="background1"/>
        <w:spacing w:line="240" w:lineRule="auto"/>
        <w:jc w:val="both"/>
      </w:pPr>
      <w:r>
        <w:rPr>
          <w:rFonts w:ascii="Times New Roman" w:eastAsia="Calibri" w:hAnsi="Times New Roman" w:cs="Times New Roman"/>
          <w:sz w:val="24"/>
        </w:rPr>
        <w:t>куб.м. - кубический метр;</w:t>
      </w:r>
    </w:p>
    <w:p w:rsidR="00B16959" w:rsidRDefault="008100A1">
      <w:pPr>
        <w:shd w:val="clear" w:color="auto" w:fill="FFFFFF" w:themeFill="background1"/>
        <w:spacing w:line="240" w:lineRule="auto"/>
        <w:jc w:val="both"/>
      </w:pPr>
      <w:r>
        <w:rPr>
          <w:rFonts w:ascii="Times New Roman" w:eastAsia="Calibri" w:hAnsi="Times New Roman" w:cs="Times New Roman"/>
          <w:sz w:val="24"/>
          <w:lang w:eastAsia="ru-RU"/>
        </w:rPr>
        <w:t>р.п. – рабочий поселок;</w:t>
      </w:r>
    </w:p>
    <w:p w:rsidR="00B16959" w:rsidRDefault="008100A1">
      <w:pPr>
        <w:shd w:val="clear" w:color="auto" w:fill="FFFFFF" w:themeFill="background1"/>
        <w:spacing w:line="240" w:lineRule="auto"/>
        <w:jc w:val="both"/>
      </w:pPr>
      <w:r>
        <w:rPr>
          <w:rFonts w:ascii="Times New Roman" w:eastAsia="Calibri" w:hAnsi="Times New Roman" w:cs="Times New Roman"/>
          <w:sz w:val="24"/>
          <w:lang w:eastAsia="ru-RU"/>
        </w:rPr>
        <w:t>тыс. – тысяч;</w:t>
      </w:r>
    </w:p>
    <w:p w:rsidR="00B16959" w:rsidRDefault="008100A1">
      <w:pPr>
        <w:pStyle w:val="afd"/>
        <w:ind w:firstLine="0"/>
        <w:rPr>
          <w:sz w:val="24"/>
          <w:szCs w:val="24"/>
        </w:rPr>
      </w:pPr>
      <w:r>
        <w:rPr>
          <w:sz w:val="24"/>
          <w:szCs w:val="24"/>
        </w:rPr>
        <w:t>млн. - миллион;</w:t>
      </w:r>
    </w:p>
    <w:p w:rsidR="00B16959" w:rsidRDefault="008100A1">
      <w:pPr>
        <w:pStyle w:val="afd"/>
        <w:ind w:firstLine="0"/>
        <w:rPr>
          <w:sz w:val="24"/>
          <w:szCs w:val="24"/>
        </w:rPr>
      </w:pPr>
      <w:r>
        <w:rPr>
          <w:sz w:val="24"/>
          <w:szCs w:val="24"/>
        </w:rPr>
        <w:t>млрд. - миллиард;</w:t>
      </w:r>
    </w:p>
    <w:p w:rsidR="00B16959" w:rsidRDefault="008100A1">
      <w:pPr>
        <w:shd w:val="clear" w:color="auto" w:fill="FFFFFF" w:themeFill="background1"/>
        <w:spacing w:line="240" w:lineRule="auto"/>
        <w:jc w:val="both"/>
      </w:pPr>
      <w:r>
        <w:rPr>
          <w:rFonts w:ascii="Times New Roman" w:eastAsia="Calibri" w:hAnsi="Times New Roman" w:cs="Times New Roman"/>
          <w:bCs/>
          <w:sz w:val="24"/>
          <w:shd w:val="clear" w:color="auto" w:fill="FFFFFF"/>
        </w:rPr>
        <w:t>чел. – человек;</w:t>
      </w:r>
    </w:p>
    <w:p w:rsidR="00B16959" w:rsidRDefault="008100A1">
      <w:pPr>
        <w:shd w:val="clear" w:color="auto" w:fill="FFFFFF" w:themeFill="background1"/>
        <w:spacing w:line="240" w:lineRule="auto"/>
        <w:jc w:val="both"/>
      </w:pPr>
      <w:r>
        <w:rPr>
          <w:rFonts w:ascii="Times New Roman" w:eastAsia="MS Mincho" w:hAnsi="Times New Roman" w:cs="Times New Roman"/>
          <w:sz w:val="24"/>
        </w:rPr>
        <w:t xml:space="preserve">шт. </w:t>
      </w:r>
      <w:r>
        <w:rPr>
          <w:rFonts w:ascii="Times New Roman" w:eastAsia="Calibri" w:hAnsi="Times New Roman" w:cs="Times New Roman"/>
          <w:sz w:val="24"/>
        </w:rPr>
        <w:t xml:space="preserve">– </w:t>
      </w:r>
      <w:r>
        <w:rPr>
          <w:rFonts w:ascii="Times New Roman" w:eastAsia="MS Mincho" w:hAnsi="Times New Roman" w:cs="Times New Roman"/>
          <w:sz w:val="24"/>
        </w:rPr>
        <w:t>штук;</w:t>
      </w:r>
    </w:p>
    <w:p w:rsidR="00B16959" w:rsidRDefault="008100A1">
      <w:pPr>
        <w:shd w:val="clear" w:color="auto" w:fill="FFFFFF" w:themeFill="background1"/>
        <w:spacing w:line="240" w:lineRule="auto"/>
        <w:jc w:val="both"/>
      </w:pPr>
      <w:r>
        <w:rPr>
          <w:rFonts w:ascii="Times New Roman" w:eastAsia="MS Mincho" w:hAnsi="Times New Roman" w:cs="Times New Roman"/>
          <w:sz w:val="24"/>
        </w:rPr>
        <w:t>НСО — Новосибирская область;</w:t>
      </w:r>
    </w:p>
    <w:p w:rsidR="00B16959" w:rsidRDefault="008100A1">
      <w:pPr>
        <w:shd w:val="clear" w:color="auto" w:fill="FFFFFF" w:themeFill="background1"/>
        <w:spacing w:line="240" w:lineRule="auto"/>
        <w:jc w:val="both"/>
      </w:pPr>
      <w:r>
        <w:rPr>
          <w:rFonts w:ascii="Times New Roman" w:eastAsia="Calibri" w:hAnsi="Times New Roman" w:cs="Times New Roman"/>
          <w:sz w:val="24"/>
          <w:lang w:eastAsia="ru-RU"/>
        </w:rPr>
        <w:t>АО  – акционерное общество;</w:t>
      </w:r>
    </w:p>
    <w:p w:rsidR="00B16959" w:rsidRDefault="008100A1">
      <w:pPr>
        <w:shd w:val="clear" w:color="auto" w:fill="FFFFFF" w:themeFill="background1"/>
        <w:spacing w:line="240" w:lineRule="auto"/>
        <w:jc w:val="both"/>
      </w:pPr>
      <w:r>
        <w:rPr>
          <w:rFonts w:ascii="Times New Roman" w:eastAsia="Calibri" w:hAnsi="Times New Roman" w:cs="Times New Roman"/>
          <w:sz w:val="24"/>
          <w:shd w:val="clear" w:color="auto" w:fill="FFFFFF"/>
        </w:rPr>
        <w:t>ЗАО</w:t>
      </w:r>
      <w:r>
        <w:rPr>
          <w:rFonts w:ascii="Times New Roman" w:eastAsia="Calibri" w:hAnsi="Times New Roman" w:cs="Times New Roman"/>
          <w:sz w:val="24"/>
        </w:rPr>
        <w:t xml:space="preserve"> – </w:t>
      </w:r>
      <w:r>
        <w:rPr>
          <w:rFonts w:ascii="Times New Roman" w:eastAsia="Calibri" w:hAnsi="Times New Roman" w:cs="Times New Roman"/>
          <w:sz w:val="24"/>
          <w:shd w:val="clear" w:color="auto" w:fill="FFFFFF"/>
        </w:rPr>
        <w:t>закрытое акционерное общество;</w:t>
      </w:r>
    </w:p>
    <w:p w:rsidR="00B16959" w:rsidRDefault="008100A1">
      <w:pPr>
        <w:shd w:val="clear" w:color="auto" w:fill="FFFFFF" w:themeFill="background1"/>
        <w:spacing w:line="240" w:lineRule="auto"/>
        <w:jc w:val="both"/>
      </w:pPr>
      <w:r>
        <w:rPr>
          <w:rFonts w:ascii="Times New Roman" w:eastAsia="Calibri" w:hAnsi="Times New Roman" w:cs="Times New Roman"/>
          <w:sz w:val="24"/>
        </w:rPr>
        <w:t>ОАО – открытое акционерное общество;</w:t>
      </w:r>
    </w:p>
    <w:p w:rsidR="00B16959" w:rsidRDefault="008100A1">
      <w:pPr>
        <w:shd w:val="clear" w:color="auto" w:fill="FFFFFF" w:themeFill="background1"/>
        <w:spacing w:line="240" w:lineRule="auto"/>
        <w:jc w:val="both"/>
      </w:pPr>
      <w:r>
        <w:rPr>
          <w:rFonts w:ascii="Times New Roman" w:eastAsia="MS Mincho" w:hAnsi="Times New Roman" w:cs="Times New Roman"/>
          <w:spacing w:val="-6"/>
          <w:sz w:val="24"/>
        </w:rPr>
        <w:t>ООО</w:t>
      </w:r>
      <w:r>
        <w:rPr>
          <w:rFonts w:ascii="Times New Roman" w:eastAsia="Calibri" w:hAnsi="Times New Roman" w:cs="Times New Roman"/>
          <w:spacing w:val="-6"/>
          <w:sz w:val="24"/>
        </w:rPr>
        <w:t xml:space="preserve"> – </w:t>
      </w:r>
      <w:r>
        <w:rPr>
          <w:rFonts w:ascii="Times New Roman" w:eastAsia="Calibri" w:hAnsi="Times New Roman" w:cs="Times New Roman"/>
          <w:spacing w:val="-6"/>
          <w:sz w:val="24"/>
          <w:shd w:val="clear" w:color="auto" w:fill="FFFFFF"/>
        </w:rPr>
        <w:t>общество с ограниченной ответственностью;</w:t>
      </w:r>
    </w:p>
    <w:p w:rsidR="00B16959" w:rsidRDefault="008100A1">
      <w:pPr>
        <w:shd w:val="clear" w:color="auto" w:fill="FFFFFF" w:themeFill="background1"/>
        <w:spacing w:line="240" w:lineRule="auto"/>
        <w:jc w:val="both"/>
      </w:pPr>
      <w:r>
        <w:rPr>
          <w:rFonts w:ascii="Times New Roman" w:eastAsia="Calibri" w:hAnsi="Times New Roman" w:cs="Times New Roman"/>
          <w:sz w:val="24"/>
        </w:rPr>
        <w:t>КРС – крупный рогатый скот;</w:t>
      </w:r>
    </w:p>
    <w:p w:rsidR="00B16959" w:rsidRDefault="008100A1">
      <w:pPr>
        <w:shd w:val="clear" w:color="auto" w:fill="FFFFFF" w:themeFill="background1"/>
        <w:spacing w:line="240" w:lineRule="auto"/>
        <w:jc w:val="both"/>
      </w:pPr>
      <w:r>
        <w:rPr>
          <w:rFonts w:ascii="Times New Roman" w:eastAsia="Calibri" w:hAnsi="Times New Roman" w:cs="Times New Roman"/>
          <w:sz w:val="24"/>
        </w:rPr>
        <w:t xml:space="preserve">КФХ – </w:t>
      </w:r>
      <w:r>
        <w:rPr>
          <w:rFonts w:ascii="Times New Roman" w:eastAsia="Calibri" w:hAnsi="Times New Roman" w:cs="Times New Roman"/>
          <w:bCs/>
          <w:sz w:val="24"/>
        </w:rPr>
        <w:t>крестьянско-фермерские хозяйства;</w:t>
      </w:r>
    </w:p>
    <w:p w:rsidR="00B16959" w:rsidRDefault="008100A1">
      <w:pPr>
        <w:shd w:val="clear" w:color="auto" w:fill="FFFFFF" w:themeFill="background1"/>
        <w:spacing w:line="240" w:lineRule="auto"/>
        <w:jc w:val="both"/>
      </w:pPr>
      <w:r>
        <w:rPr>
          <w:rFonts w:ascii="Times New Roman" w:eastAsia="Calibri" w:hAnsi="Times New Roman" w:cs="Times New Roman"/>
          <w:sz w:val="24"/>
          <w:shd w:val="clear" w:color="auto" w:fill="FFFFFF"/>
        </w:rPr>
        <w:t>ИП — индивидуальный предприниматель;</w:t>
      </w:r>
    </w:p>
    <w:p w:rsidR="00B16959" w:rsidRDefault="008100A1">
      <w:pPr>
        <w:shd w:val="clear" w:color="auto" w:fill="FFFFFF" w:themeFill="background1"/>
        <w:spacing w:line="240" w:lineRule="auto"/>
        <w:jc w:val="both"/>
      </w:pPr>
      <w:r>
        <w:rPr>
          <w:rFonts w:ascii="Times New Roman" w:eastAsia="Calibri" w:hAnsi="Times New Roman" w:cs="Times New Roman"/>
          <w:sz w:val="24"/>
          <w:shd w:val="clear" w:color="auto" w:fill="FFFFFF"/>
        </w:rPr>
        <w:t>МКОУ —</w:t>
      </w:r>
      <w:bookmarkStart w:id="13" w:name="__DdeLink__4915_285561154"/>
      <w:bookmarkEnd w:id="13"/>
      <w:r>
        <w:rPr>
          <w:rFonts w:ascii="Times New Roman" w:eastAsia="Calibri" w:hAnsi="Times New Roman" w:cs="Times New Roman"/>
          <w:sz w:val="24"/>
          <w:shd w:val="clear" w:color="auto" w:fill="FFFFFF"/>
        </w:rPr>
        <w:t xml:space="preserve"> мунициальное казенное образовательное учреждение;</w:t>
      </w:r>
    </w:p>
    <w:p w:rsidR="00B16959" w:rsidRDefault="008100A1">
      <w:pPr>
        <w:shd w:val="clear" w:color="auto" w:fill="FFFFFF" w:themeFill="background1"/>
        <w:spacing w:line="240" w:lineRule="auto"/>
        <w:jc w:val="both"/>
      </w:pPr>
      <w:r>
        <w:rPr>
          <w:rFonts w:ascii="Times New Roman" w:eastAsia="Calibri" w:hAnsi="Times New Roman" w:cs="Times New Roman"/>
          <w:sz w:val="24"/>
          <w:shd w:val="clear" w:color="auto" w:fill="FFFFFF"/>
        </w:rPr>
        <w:t>МКДОУ -  мунициальное казенное дошкольное образовательное учреждение;</w:t>
      </w:r>
    </w:p>
    <w:p w:rsidR="00B16959" w:rsidRDefault="008100A1">
      <w:pPr>
        <w:shd w:val="clear" w:color="auto" w:fill="FFFFFF" w:themeFill="background1"/>
        <w:spacing w:line="240" w:lineRule="auto"/>
        <w:jc w:val="both"/>
      </w:pPr>
      <w:r>
        <w:rPr>
          <w:rFonts w:ascii="Times New Roman" w:eastAsia="Calibri" w:hAnsi="Times New Roman" w:cs="Times New Roman"/>
          <w:sz w:val="24"/>
          <w:shd w:val="clear" w:color="auto" w:fill="FFFFFF"/>
        </w:rPr>
        <w:t>МУП — муниципальное унитарное предприятие,</w:t>
      </w:r>
    </w:p>
    <w:p w:rsidR="00B16959" w:rsidRDefault="008100A1">
      <w:pPr>
        <w:shd w:val="clear" w:color="auto" w:fill="FFFFFF" w:themeFill="background1"/>
        <w:spacing w:line="240" w:lineRule="auto"/>
        <w:jc w:val="both"/>
      </w:pPr>
      <w:r>
        <w:rPr>
          <w:rFonts w:ascii="Times New Roman" w:eastAsia="Calibri" w:hAnsi="Times New Roman" w:cs="Times New Roman"/>
          <w:sz w:val="24"/>
          <w:shd w:val="clear" w:color="auto" w:fill="FFFFFF"/>
        </w:rPr>
        <w:t>ФАП — фельдшерско-акушерский пункт,</w:t>
      </w:r>
    </w:p>
    <w:p w:rsidR="00B16959" w:rsidRDefault="008100A1">
      <w:pPr>
        <w:shd w:val="clear" w:color="auto" w:fill="FFFFFF" w:themeFill="background1"/>
        <w:spacing w:line="240" w:lineRule="auto"/>
        <w:jc w:val="both"/>
      </w:pPr>
      <w:r>
        <w:rPr>
          <w:rFonts w:ascii="Times New Roman" w:eastAsia="Calibri" w:hAnsi="Times New Roman" w:cs="Times New Roman"/>
          <w:sz w:val="24"/>
          <w:shd w:val="clear" w:color="auto" w:fill="FFFFFF"/>
        </w:rPr>
        <w:t>ФЦП — федеральная целевая программа,</w:t>
      </w:r>
    </w:p>
    <w:p w:rsidR="00B16959" w:rsidRDefault="008100A1">
      <w:pPr>
        <w:shd w:val="clear" w:color="auto" w:fill="FFFFFF" w:themeFill="background1"/>
        <w:spacing w:line="240" w:lineRule="auto"/>
        <w:jc w:val="both"/>
        <w:rPr>
          <w:rFonts w:ascii="Times New Roman" w:eastAsia="Calibri" w:hAnsi="Times New Roman" w:cs="Times New Roman"/>
          <w:sz w:val="24"/>
          <w:shd w:val="clear" w:color="auto" w:fill="FFFFFF"/>
        </w:rPr>
      </w:pPr>
      <w:r>
        <w:rPr>
          <w:rFonts w:ascii="Times New Roman" w:eastAsia="Calibri" w:hAnsi="Times New Roman" w:cs="Times New Roman"/>
          <w:sz w:val="24"/>
          <w:shd w:val="clear" w:color="auto" w:fill="FFFFFF"/>
        </w:rPr>
        <w:t>ВЦП — ведомственная целевая программа,</w:t>
      </w:r>
    </w:p>
    <w:p w:rsidR="00584305" w:rsidRPr="00584305" w:rsidRDefault="00584305">
      <w:pPr>
        <w:shd w:val="clear" w:color="auto" w:fill="FFFFFF" w:themeFill="background1"/>
        <w:spacing w:line="240" w:lineRule="auto"/>
        <w:jc w:val="both"/>
        <w:rPr>
          <w:rFonts w:ascii="Times New Roman" w:hAnsi="Times New Roman" w:cs="Times New Roman"/>
          <w:sz w:val="24"/>
        </w:rPr>
      </w:pPr>
      <w:r w:rsidRPr="00584305">
        <w:rPr>
          <w:rFonts w:ascii="Times New Roman" w:hAnsi="Times New Roman" w:cs="Times New Roman"/>
          <w:sz w:val="24"/>
        </w:rPr>
        <w:t>ГП – государственная программа,</w:t>
      </w:r>
    </w:p>
    <w:p w:rsidR="00584305" w:rsidRPr="00584305" w:rsidRDefault="00584305">
      <w:pPr>
        <w:shd w:val="clear" w:color="auto" w:fill="FFFFFF" w:themeFill="background1"/>
        <w:spacing w:line="240" w:lineRule="auto"/>
        <w:jc w:val="both"/>
        <w:rPr>
          <w:rFonts w:ascii="Times New Roman" w:hAnsi="Times New Roman" w:cs="Times New Roman"/>
          <w:sz w:val="24"/>
        </w:rPr>
      </w:pPr>
      <w:r w:rsidRPr="00584305">
        <w:rPr>
          <w:rFonts w:ascii="Times New Roman" w:hAnsi="Times New Roman" w:cs="Times New Roman"/>
          <w:sz w:val="24"/>
        </w:rPr>
        <w:t>МП – муниципальная проограмма,</w:t>
      </w:r>
    </w:p>
    <w:p w:rsidR="00B16959" w:rsidRDefault="008100A1">
      <w:pPr>
        <w:shd w:val="clear" w:color="auto" w:fill="FFFFFF" w:themeFill="background1"/>
        <w:spacing w:line="240" w:lineRule="auto"/>
        <w:jc w:val="both"/>
      </w:pPr>
      <w:r>
        <w:rPr>
          <w:rFonts w:ascii="Times New Roman" w:eastAsia="Calibri" w:hAnsi="Times New Roman" w:cs="Times New Roman"/>
          <w:sz w:val="24"/>
          <w:shd w:val="clear" w:color="auto" w:fill="FFFFFF"/>
        </w:rPr>
        <w:t>ОБ — областной бюджет,</w:t>
      </w:r>
    </w:p>
    <w:p w:rsidR="00B16959" w:rsidRDefault="008100A1">
      <w:pPr>
        <w:shd w:val="clear" w:color="auto" w:fill="FFFFFF" w:themeFill="background1"/>
        <w:spacing w:line="240" w:lineRule="auto"/>
        <w:jc w:val="both"/>
      </w:pPr>
      <w:r>
        <w:rPr>
          <w:rFonts w:ascii="Times New Roman" w:eastAsia="MS Mincho" w:hAnsi="Times New Roman" w:cs="Times New Roman"/>
          <w:sz w:val="24"/>
          <w:lang w:eastAsia="ru-RU"/>
        </w:rPr>
        <w:t>ФБ — федеральный бюджет;</w:t>
      </w:r>
    </w:p>
    <w:p w:rsidR="00B16959" w:rsidRDefault="008100A1">
      <w:pPr>
        <w:shd w:val="clear" w:color="auto" w:fill="FFFFFF" w:themeFill="background1"/>
        <w:spacing w:line="240" w:lineRule="auto"/>
        <w:jc w:val="both"/>
      </w:pPr>
      <w:r>
        <w:rPr>
          <w:rFonts w:ascii="Times New Roman" w:eastAsia="MS Mincho" w:hAnsi="Times New Roman" w:cs="Times New Roman"/>
          <w:sz w:val="24"/>
          <w:lang w:eastAsia="ru-RU"/>
        </w:rPr>
        <w:t>КДЦ — культурно-досуговый объект;</w:t>
      </w:r>
    </w:p>
    <w:p w:rsidR="00B16959" w:rsidRDefault="001F0EA7">
      <w:pPr>
        <w:shd w:val="clear" w:color="auto" w:fill="FFFFFF" w:themeFill="background1"/>
        <w:spacing w:line="240" w:lineRule="auto"/>
        <w:jc w:val="both"/>
        <w:rPr>
          <w:rFonts w:ascii="Times New Roman" w:eastAsia="MS Mincho" w:hAnsi="Times New Roman" w:cs="Times New Roman"/>
          <w:sz w:val="24"/>
          <w:lang w:eastAsia="ru-RU"/>
        </w:rPr>
      </w:pPr>
      <w:r>
        <w:rPr>
          <w:rFonts w:ascii="Times New Roman" w:eastAsia="MS Mincho" w:hAnsi="Times New Roman" w:cs="Times New Roman"/>
          <w:sz w:val="24"/>
          <w:lang w:eastAsia="ru-RU"/>
        </w:rPr>
        <w:t>ТКО - твердые коммунальные отходы,</w:t>
      </w:r>
    </w:p>
    <w:p w:rsidR="001F0EA7" w:rsidRDefault="001F0EA7">
      <w:pPr>
        <w:shd w:val="clear" w:color="auto" w:fill="FFFFFF" w:themeFill="background1"/>
        <w:spacing w:line="240" w:lineRule="auto"/>
        <w:jc w:val="both"/>
        <w:rPr>
          <w:rFonts w:ascii="Times New Roman" w:hAnsi="Times New Roman" w:cs="Times New Roman"/>
          <w:sz w:val="24"/>
        </w:rPr>
      </w:pPr>
      <w:r>
        <w:rPr>
          <w:rFonts w:ascii="Times New Roman" w:hAnsi="Times New Roman" w:cs="Times New Roman"/>
          <w:sz w:val="24"/>
        </w:rPr>
        <w:t>ТБО –твердые бытовые отходы,</w:t>
      </w:r>
    </w:p>
    <w:p w:rsidR="001F0EA7" w:rsidRDefault="001F0EA7">
      <w:pPr>
        <w:shd w:val="clear" w:color="auto" w:fill="FFFFFF" w:themeFill="background1"/>
        <w:spacing w:line="240" w:lineRule="auto"/>
        <w:jc w:val="both"/>
        <w:rPr>
          <w:rFonts w:ascii="Times New Roman" w:hAnsi="Times New Roman" w:cs="Times New Roman"/>
          <w:sz w:val="24"/>
        </w:rPr>
      </w:pPr>
      <w:r>
        <w:rPr>
          <w:rFonts w:ascii="Times New Roman" w:hAnsi="Times New Roman" w:cs="Times New Roman"/>
          <w:sz w:val="24"/>
        </w:rPr>
        <w:t>ГЧП – государственно-частное партнерство.</w:t>
      </w: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bookmarkStart w:id="14" w:name="_GoBack"/>
      <w:bookmarkEnd w:id="14"/>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sectPr w:rsidR="00BC456D" w:rsidSect="002408F9">
          <w:headerReference w:type="default" r:id="rId12"/>
          <w:footerReference w:type="default" r:id="rId13"/>
          <w:pgSz w:w="11906" w:h="16838"/>
          <w:pgMar w:top="1134" w:right="567" w:bottom="1134" w:left="1418" w:header="0" w:footer="567" w:gutter="0"/>
          <w:pgNumType w:start="3"/>
          <w:cols w:space="720"/>
          <w:formProt w:val="0"/>
          <w:docGrid w:linePitch="490" w:charSpace="-30721"/>
        </w:sectPr>
      </w:pPr>
    </w:p>
    <w:p w:rsidR="00EC3992" w:rsidRPr="009E5219" w:rsidRDefault="00EC3992" w:rsidP="00EC3992">
      <w:pPr>
        <w:spacing w:line="240" w:lineRule="auto"/>
        <w:ind w:firstLine="652"/>
        <w:jc w:val="right"/>
        <w:rPr>
          <w:rFonts w:ascii="Times New Roman" w:hAnsi="Times New Roman" w:cs="Times New Roman"/>
          <w:sz w:val="28"/>
          <w:szCs w:val="28"/>
        </w:rPr>
      </w:pPr>
      <w:r w:rsidRPr="009E5219">
        <w:rPr>
          <w:rFonts w:ascii="Times New Roman" w:hAnsi="Times New Roman" w:cs="Times New Roman"/>
          <w:sz w:val="28"/>
          <w:szCs w:val="28"/>
        </w:rPr>
        <w:lastRenderedPageBreak/>
        <w:t>Приложение 1</w:t>
      </w:r>
    </w:p>
    <w:p w:rsidR="00EC3992" w:rsidRPr="009E5219" w:rsidRDefault="00EC3992" w:rsidP="00EC3992">
      <w:pPr>
        <w:spacing w:line="240" w:lineRule="auto"/>
        <w:ind w:firstLine="652"/>
        <w:jc w:val="right"/>
        <w:rPr>
          <w:rFonts w:ascii="Times New Roman" w:hAnsi="Times New Roman" w:cs="Times New Roman"/>
          <w:sz w:val="28"/>
          <w:szCs w:val="28"/>
        </w:rPr>
      </w:pPr>
      <w:r w:rsidRPr="009E5219">
        <w:rPr>
          <w:rFonts w:ascii="Times New Roman" w:hAnsi="Times New Roman" w:cs="Times New Roman"/>
          <w:sz w:val="28"/>
          <w:szCs w:val="28"/>
        </w:rPr>
        <w:t xml:space="preserve">к прогнозу </w:t>
      </w:r>
    </w:p>
    <w:p w:rsidR="00EC3992" w:rsidRPr="009E5219" w:rsidRDefault="00EC3992" w:rsidP="00EC3992">
      <w:pPr>
        <w:spacing w:line="240" w:lineRule="auto"/>
        <w:ind w:firstLine="652"/>
        <w:jc w:val="right"/>
        <w:rPr>
          <w:rFonts w:ascii="Times New Roman" w:hAnsi="Times New Roman" w:cs="Times New Roman"/>
          <w:sz w:val="28"/>
          <w:szCs w:val="28"/>
        </w:rPr>
      </w:pPr>
      <w:r w:rsidRPr="009E5219">
        <w:rPr>
          <w:rFonts w:ascii="Times New Roman" w:hAnsi="Times New Roman" w:cs="Times New Roman"/>
          <w:sz w:val="28"/>
          <w:szCs w:val="28"/>
        </w:rPr>
        <w:t xml:space="preserve">социально-экономического развития </w:t>
      </w:r>
    </w:p>
    <w:p w:rsidR="00EC3992" w:rsidRPr="009E5219" w:rsidRDefault="00EC3992" w:rsidP="00EC3992">
      <w:pPr>
        <w:spacing w:line="240" w:lineRule="auto"/>
        <w:ind w:firstLine="652"/>
        <w:jc w:val="right"/>
        <w:rPr>
          <w:rFonts w:ascii="Times New Roman" w:hAnsi="Times New Roman" w:cs="Times New Roman"/>
          <w:sz w:val="28"/>
          <w:szCs w:val="28"/>
        </w:rPr>
      </w:pPr>
      <w:r w:rsidRPr="009E5219">
        <w:rPr>
          <w:rFonts w:ascii="Times New Roman" w:hAnsi="Times New Roman" w:cs="Times New Roman"/>
          <w:sz w:val="28"/>
          <w:szCs w:val="28"/>
        </w:rPr>
        <w:t xml:space="preserve">Тогучинского района </w:t>
      </w:r>
    </w:p>
    <w:p w:rsidR="00EC3992" w:rsidRPr="009E5219" w:rsidRDefault="00EC3992" w:rsidP="00EC3992">
      <w:pPr>
        <w:spacing w:line="240" w:lineRule="auto"/>
        <w:ind w:firstLine="652"/>
        <w:jc w:val="right"/>
        <w:rPr>
          <w:rFonts w:ascii="Times New Roman" w:hAnsi="Times New Roman" w:cs="Times New Roman"/>
          <w:sz w:val="28"/>
          <w:szCs w:val="28"/>
        </w:rPr>
      </w:pPr>
      <w:r w:rsidRPr="009E5219">
        <w:rPr>
          <w:rFonts w:ascii="Times New Roman" w:hAnsi="Times New Roman" w:cs="Times New Roman"/>
          <w:sz w:val="28"/>
          <w:szCs w:val="28"/>
        </w:rPr>
        <w:t xml:space="preserve">Новосибирской области </w:t>
      </w:r>
    </w:p>
    <w:p w:rsidR="00EC3992" w:rsidRPr="009E5219" w:rsidRDefault="00EC3992" w:rsidP="00EC3992">
      <w:pPr>
        <w:spacing w:line="240" w:lineRule="auto"/>
        <w:ind w:firstLine="652"/>
        <w:jc w:val="right"/>
        <w:rPr>
          <w:rFonts w:ascii="Times New Roman" w:hAnsi="Times New Roman" w:cs="Times New Roman"/>
          <w:sz w:val="28"/>
          <w:szCs w:val="28"/>
        </w:rPr>
      </w:pPr>
      <w:r w:rsidRPr="009E5219">
        <w:rPr>
          <w:rFonts w:ascii="Times New Roman" w:hAnsi="Times New Roman" w:cs="Times New Roman"/>
          <w:sz w:val="28"/>
          <w:szCs w:val="28"/>
        </w:rPr>
        <w:t xml:space="preserve">на долгосрочный период </w:t>
      </w:r>
    </w:p>
    <w:p w:rsidR="00EC3992" w:rsidRPr="009E5219" w:rsidRDefault="00EC3992" w:rsidP="00EC3992">
      <w:pPr>
        <w:spacing w:line="240" w:lineRule="auto"/>
        <w:ind w:firstLine="652"/>
        <w:jc w:val="right"/>
        <w:rPr>
          <w:rFonts w:ascii="Times New Roman" w:hAnsi="Times New Roman" w:cs="Times New Roman"/>
          <w:sz w:val="28"/>
          <w:szCs w:val="28"/>
          <w:highlight w:val="yellow"/>
        </w:rPr>
      </w:pPr>
      <w:r w:rsidRPr="009E5219">
        <w:rPr>
          <w:rFonts w:ascii="Times New Roman" w:hAnsi="Times New Roman" w:cs="Times New Roman"/>
          <w:sz w:val="28"/>
          <w:szCs w:val="28"/>
        </w:rPr>
        <w:t>на 2019 - 2030 годы</w:t>
      </w:r>
    </w:p>
    <w:p w:rsidR="00EC3992" w:rsidRDefault="00EC3992" w:rsidP="00EC3992">
      <w:pPr>
        <w:ind w:firstLine="652"/>
        <w:jc w:val="right"/>
        <w:rPr>
          <w:rFonts w:ascii="Times New Roman" w:hAnsi="Times New Roman" w:cs="Times New Roman"/>
          <w:sz w:val="24"/>
          <w:highlight w:val="yellow"/>
        </w:rPr>
      </w:pPr>
    </w:p>
    <w:p w:rsidR="00EC3992" w:rsidRDefault="00EC3992" w:rsidP="00EC3992">
      <w:pPr>
        <w:spacing w:line="240" w:lineRule="auto"/>
        <w:jc w:val="center"/>
      </w:pPr>
      <w:r>
        <w:rPr>
          <w:rFonts w:ascii="Times New Roman" w:hAnsi="Times New Roman" w:cs="Times New Roman"/>
          <w:b/>
          <w:sz w:val="28"/>
          <w:szCs w:val="28"/>
        </w:rPr>
        <w:t xml:space="preserve">Основные параметры прогноза социально-экономического развития </w:t>
      </w:r>
    </w:p>
    <w:p w:rsidR="00EC3992" w:rsidRDefault="00EC3992" w:rsidP="00EC3992">
      <w:pPr>
        <w:spacing w:line="240" w:lineRule="auto"/>
        <w:jc w:val="center"/>
      </w:pPr>
      <w:r w:rsidRPr="00AE185B">
        <w:rPr>
          <w:rFonts w:ascii="Times New Roman" w:hAnsi="Times New Roman" w:cs="Times New Roman"/>
          <w:b/>
          <w:sz w:val="28"/>
          <w:szCs w:val="28"/>
        </w:rPr>
        <w:t>Тогучинского района</w:t>
      </w:r>
      <w:r>
        <w:rPr>
          <w:rFonts w:ascii="Times New Roman" w:hAnsi="Times New Roman" w:cs="Times New Roman"/>
          <w:b/>
          <w:sz w:val="28"/>
          <w:szCs w:val="28"/>
        </w:rPr>
        <w:t xml:space="preserve"> на 2019-2030 годы</w:t>
      </w:r>
    </w:p>
    <w:p w:rsidR="00EC3992" w:rsidRDefault="00EC3992" w:rsidP="00EC3992">
      <w:pPr>
        <w:spacing w:line="240" w:lineRule="auto"/>
        <w:jc w:val="center"/>
        <w:rPr>
          <w:rFonts w:ascii="Times New Roman" w:hAnsi="Times New Roman" w:cs="Times New Roman"/>
          <w:b/>
          <w:sz w:val="24"/>
        </w:rPr>
      </w:pPr>
    </w:p>
    <w:tbl>
      <w:tblPr>
        <w:tblW w:w="15765" w:type="dxa"/>
        <w:tblInd w:w="-519" w:type="dxa"/>
        <w:tblLayout w:type="fixed"/>
        <w:tblCellMar>
          <w:top w:w="55" w:type="dxa"/>
          <w:left w:w="48" w:type="dxa"/>
          <w:bottom w:w="55" w:type="dxa"/>
          <w:right w:w="55" w:type="dxa"/>
        </w:tblCellMar>
        <w:tblLook w:val="0000" w:firstRow="0" w:lastRow="0" w:firstColumn="0" w:lastColumn="0" w:noHBand="0" w:noVBand="0"/>
      </w:tblPr>
      <w:tblGrid>
        <w:gridCol w:w="456"/>
        <w:gridCol w:w="3161"/>
        <w:gridCol w:w="1696"/>
        <w:gridCol w:w="1137"/>
        <w:gridCol w:w="1125"/>
        <w:gridCol w:w="1138"/>
        <w:gridCol w:w="1187"/>
        <w:gridCol w:w="1138"/>
        <w:gridCol w:w="1075"/>
        <w:gridCol w:w="1187"/>
        <w:gridCol w:w="1250"/>
        <w:gridCol w:w="1215"/>
      </w:tblGrid>
      <w:tr w:rsidR="00EC3992" w:rsidRPr="00EC3992" w:rsidTr="00EC3992">
        <w:trPr>
          <w:tblHeader/>
        </w:trPr>
        <w:tc>
          <w:tcPr>
            <w:tcW w:w="456" w:type="dxa"/>
            <w:vMerge w:val="restart"/>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rPr>
                <w:rFonts w:ascii="Times New Roman" w:hAnsi="Times New Roman" w:cs="Times New Roman"/>
                <w:sz w:val="24"/>
              </w:rPr>
            </w:pPr>
            <w:r w:rsidRPr="00EC3992">
              <w:rPr>
                <w:rFonts w:ascii="Times New Roman" w:eastAsia="Times New Roman" w:hAnsi="Times New Roman" w:cs="Times New Roman"/>
                <w:sz w:val="24"/>
              </w:rPr>
              <w:t xml:space="preserve">№ </w:t>
            </w:r>
            <w:r w:rsidRPr="00EC3992">
              <w:rPr>
                <w:rFonts w:ascii="Times New Roman" w:hAnsi="Times New Roman" w:cs="Times New Roman"/>
                <w:sz w:val="24"/>
              </w:rPr>
              <w:t>п/п</w:t>
            </w:r>
          </w:p>
        </w:tc>
        <w:tc>
          <w:tcPr>
            <w:tcW w:w="3161" w:type="dxa"/>
            <w:vMerge w:val="restart"/>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Наименование показателя</w:t>
            </w:r>
          </w:p>
        </w:tc>
        <w:tc>
          <w:tcPr>
            <w:tcW w:w="1696" w:type="dxa"/>
            <w:vMerge w:val="restart"/>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Единица измерения</w:t>
            </w:r>
          </w:p>
        </w:tc>
        <w:tc>
          <w:tcPr>
            <w:tcW w:w="1137" w:type="dxa"/>
            <w:vMerge w:val="restart"/>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2017 год</w:t>
            </w: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Отчет</w:t>
            </w:r>
          </w:p>
        </w:tc>
        <w:tc>
          <w:tcPr>
            <w:tcW w:w="1125" w:type="dxa"/>
            <w:vMerge w:val="restart"/>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2018 год</w:t>
            </w: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Оценка</w:t>
            </w:r>
          </w:p>
          <w:p w:rsidR="00EC3992" w:rsidRPr="00EC3992" w:rsidRDefault="00EC3992" w:rsidP="00E64138">
            <w:pPr>
              <w:spacing w:line="240" w:lineRule="auto"/>
              <w:jc w:val="center"/>
              <w:rPr>
                <w:rFonts w:ascii="Times New Roman" w:hAnsi="Times New Roman" w:cs="Times New Roman"/>
                <w:sz w:val="24"/>
              </w:rPr>
            </w:pPr>
          </w:p>
        </w:tc>
        <w:tc>
          <w:tcPr>
            <w:tcW w:w="2325" w:type="dxa"/>
            <w:gridSpan w:val="2"/>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2019-2021 годы</w:t>
            </w:r>
          </w:p>
        </w:tc>
        <w:tc>
          <w:tcPr>
            <w:tcW w:w="2213" w:type="dxa"/>
            <w:gridSpan w:val="2"/>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2022-2025 годы</w:t>
            </w:r>
          </w:p>
        </w:tc>
        <w:tc>
          <w:tcPr>
            <w:tcW w:w="2437" w:type="dxa"/>
            <w:gridSpan w:val="2"/>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2026-2030 годы</w:t>
            </w:r>
          </w:p>
        </w:tc>
        <w:tc>
          <w:tcPr>
            <w:tcW w:w="1215"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2030 г.</w:t>
            </w: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eastAsia="Times New Roman" w:hAnsi="Times New Roman" w:cs="Times New Roman"/>
                <w:sz w:val="24"/>
              </w:rPr>
              <w:t xml:space="preserve"> </w:t>
            </w:r>
            <w:r w:rsidRPr="00EC3992">
              <w:rPr>
                <w:rFonts w:ascii="Times New Roman" w:hAnsi="Times New Roman" w:cs="Times New Roman"/>
                <w:sz w:val="24"/>
              </w:rPr>
              <w:t xml:space="preserve">к </w:t>
            </w: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2018 г.</w:t>
            </w:r>
          </w:p>
        </w:tc>
      </w:tr>
      <w:tr w:rsidR="00EC3992" w:rsidRPr="00EC3992" w:rsidTr="00EC3992">
        <w:trPr>
          <w:tblHeader/>
        </w:trPr>
        <w:tc>
          <w:tcPr>
            <w:tcW w:w="456" w:type="dxa"/>
            <w:vMerge/>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p>
        </w:tc>
        <w:tc>
          <w:tcPr>
            <w:tcW w:w="3161" w:type="dxa"/>
            <w:vMerge/>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p>
        </w:tc>
        <w:tc>
          <w:tcPr>
            <w:tcW w:w="1696" w:type="dxa"/>
            <w:vMerge/>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p>
        </w:tc>
        <w:tc>
          <w:tcPr>
            <w:tcW w:w="1137" w:type="dxa"/>
            <w:vMerge/>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p>
        </w:tc>
        <w:tc>
          <w:tcPr>
            <w:tcW w:w="1125" w:type="dxa"/>
            <w:vMerge/>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Консервативный</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Целевой</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Консервативный</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Целевой</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Консервативный</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Целевой</w:t>
            </w:r>
          </w:p>
        </w:tc>
        <w:tc>
          <w:tcPr>
            <w:tcW w:w="1215" w:type="dxa"/>
            <w:vMerge/>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bCs/>
                <w:sz w:val="24"/>
              </w:rPr>
              <w:t>Численность населения района</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тыс. чел.</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56,63</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56,3</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56,4</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56,5</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56,5</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56,5</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56,5</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57,0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101,2</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2</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 xml:space="preserve">Общий коэффициент рождаемости                      </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число родившихся на 1000 чел. населения</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tabs>
                <w:tab w:val="left" w:pos="6738"/>
              </w:tabs>
              <w:spacing w:line="240" w:lineRule="auto"/>
              <w:jc w:val="center"/>
              <w:rPr>
                <w:rFonts w:ascii="Times New Roman" w:hAnsi="Times New Roman" w:cs="Times New Roman"/>
                <w:sz w:val="24"/>
              </w:rPr>
            </w:pPr>
            <w:r w:rsidRPr="00EC3992">
              <w:rPr>
                <w:rFonts w:ascii="Times New Roman" w:hAnsi="Times New Roman" w:cs="Times New Roman"/>
                <w:sz w:val="24"/>
              </w:rPr>
              <w:t>13,0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13,1</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13,3</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13,1</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13,4</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13,4</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13,6</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104,6</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3</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 xml:space="preserve">Общий коэффициент смертности                                </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число умерших на 1000 чел. населения</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16,4</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16,4</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16,2</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15,9</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15,7</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15,6</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15,5</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15,4</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95,6</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4</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 xml:space="preserve">Коэффициент естественного прироста (убыли) населения </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чел. на 1000 чел. населения</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-3,43</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-3,55</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-3,11</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-2,70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w:t>
            </w:r>
            <w:r w:rsidRPr="00EC3992">
              <w:rPr>
                <w:rFonts w:ascii="Times New Roman" w:hAnsi="Times New Roman" w:cs="Times New Roman"/>
                <w:sz w:val="24"/>
                <w:lang w:val="en-US"/>
              </w:rPr>
              <w:t>2,50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-2,20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-2,30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-1,75</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х</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5</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 xml:space="preserve">Объем отгруженных товаров собственного производства, выполненных работ и услуг собственными силами по </w:t>
            </w:r>
            <w:r w:rsidRPr="00EC3992">
              <w:rPr>
                <w:rFonts w:ascii="Times New Roman" w:hAnsi="Times New Roman" w:cs="Times New Roman"/>
                <w:sz w:val="24"/>
              </w:rPr>
              <w:lastRenderedPageBreak/>
              <w:t>видам экономической деятельности, относя-щимися к промышленному производству</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lastRenderedPageBreak/>
              <w:t>млн. руб.</w:t>
            </w:r>
          </w:p>
          <w:p w:rsidR="00EC3992" w:rsidRPr="00EC3992" w:rsidRDefault="00EC3992" w:rsidP="00E64138">
            <w:pPr>
              <w:spacing w:line="240" w:lineRule="auto"/>
              <w:jc w:val="center"/>
              <w:rPr>
                <w:rFonts w:ascii="Times New Roman" w:hAnsi="Times New Roman" w:cs="Times New Roman"/>
                <w:sz w:val="24"/>
              </w:rPr>
            </w:pP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9100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9800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11500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11700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13400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14000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16300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18200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185,7</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6</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Индекс промышленного производства</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 к предыдущему году в сопоставимых ценах</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100,6</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104,5</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102,5</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102,6</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101,6</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102,8</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102,0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103,5</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х</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7</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Объем производства продукции сельского хозяйства</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млн. руб.</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3350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lang w:val="en-US"/>
              </w:rPr>
              <w:t>3180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lang w:val="en-US"/>
              </w:rPr>
              <w:t>3595</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lang w:val="en-US"/>
              </w:rPr>
              <w:t>3605</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rPr>
              <w:t>3600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rPr>
              <w:t>3610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rPr>
              <w:t>3650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rPr>
              <w:t>3660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115,1</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8</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 xml:space="preserve">Индекс производства </w:t>
            </w:r>
          </w:p>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сельского хозяйства</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 к преды-дущему году в сопоставимых ценах</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100,5</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highlight w:val="white"/>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highlight w:val="white"/>
                <w:lang w:val="en-US"/>
              </w:rPr>
              <w:t>92,1</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highlight w:val="white"/>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highlight w:val="white"/>
                <w:lang w:val="en-US"/>
              </w:rPr>
              <w:t>102,0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highlight w:val="white"/>
                <w:lang w:val="en-US"/>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highlight w:val="white"/>
                <w:lang w:val="en-US"/>
              </w:rPr>
              <w:t>102,1</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highlight w:val="white"/>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rPr>
              <w:t>101,5</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highlight w:val="white"/>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rPr>
              <w:t>102,0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highlight w:val="white"/>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rPr>
              <w:t>102,0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highlight w:val="white"/>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highlight w:val="white"/>
              </w:rPr>
              <w:t>102,5</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х</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9</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Инвестиции в основной капитал за счет всех источников финансирования</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млн. руб.</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2500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2650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3050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3200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3350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3500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3800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4000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152,1</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10</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Индекс физического объема инвестиций в основной капитал</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 к предыдущему году в сопоставимых ценах</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101,1</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100,1</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100,3</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101,6</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100,2</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102,0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100,2</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104,0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х</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11</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Объем выполненных работ по виду деятельности «строительство»</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млн. руб.</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1100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1100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1390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1460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1400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1650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1700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2000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181,8</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lastRenderedPageBreak/>
              <w:t>12</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Индекс физического объема по виду деятельности «строительство»</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 к предыдущему году в сопоставимых ценах</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104,4</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95,2</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100,1</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100,1</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104,0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100,6</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105,0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х</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13</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Оборот розничной торговли</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млн. руб.</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5815</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6080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6975</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7050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8220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8460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10440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10930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180,4</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14</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Индекс физического объема оборота розничной торговли</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 к предыдущему году в сопоставимых ценах</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100,6</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101,2</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101,5</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100,8</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101,8</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101,3</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102,0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х</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15</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textAlignment w:val="top"/>
              <w:rPr>
                <w:rFonts w:ascii="Times New Roman" w:hAnsi="Times New Roman" w:cs="Times New Roman"/>
                <w:sz w:val="24"/>
              </w:rPr>
            </w:pPr>
            <w:r w:rsidRPr="00EC3992">
              <w:rPr>
                <w:rFonts w:ascii="Times New Roman" w:hAnsi="Times New Roman" w:cs="Times New Roman"/>
                <w:sz w:val="24"/>
              </w:rPr>
              <w:t>Объем платных услуг населению</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млн. руб.</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875,0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985,0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1240,0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1330,0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1550,0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1650,0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2200,0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2300,0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242,9</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16</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Индекс физического объема платных услуг населению</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 к предыдущему году в сопоставимых ценах</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103,4</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103,0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103,1</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104,1</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103,2</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103,5</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103,4</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103,6</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х</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17</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 xml:space="preserve">Уровень официально зарегистрированной безработицы на конец периода </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2,3</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2,1</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1,8</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1,8</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1,8</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-0,3</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18</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Среднегодовая численность занятых в экономике</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тыс. чел.</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24,1</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24,2</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24,4</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24,5</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24,6</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25,0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104,2</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19</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Среднемесячная заработная плата работников по полному кругу предприятий</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руб.</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20500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22130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24050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24630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27720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28850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32450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36850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166,5</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lastRenderedPageBreak/>
              <w:t>20</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Ввод в эксплуатацию за счет всех источников финансирования жилых домов</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кв. м.</w:t>
            </w: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общей</w:t>
            </w: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площади</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19800</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13800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13800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13800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13800</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14300</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13800</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15000</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p>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108,7</w:t>
            </w:r>
          </w:p>
        </w:tc>
      </w:tr>
      <w:tr w:rsidR="00EC3992" w:rsidRPr="00EC3992" w:rsidTr="00EC3992">
        <w:tc>
          <w:tcPr>
            <w:tcW w:w="45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rPr>
                <w:rFonts w:ascii="Times New Roman" w:hAnsi="Times New Roman" w:cs="Times New Roman"/>
                <w:sz w:val="24"/>
              </w:rPr>
            </w:pPr>
            <w:r w:rsidRPr="00EC3992">
              <w:rPr>
                <w:rFonts w:ascii="Times New Roman" w:hAnsi="Times New Roman" w:cs="Times New Roman"/>
                <w:sz w:val="24"/>
              </w:rPr>
              <w:t>21</w:t>
            </w:r>
          </w:p>
        </w:tc>
        <w:tc>
          <w:tcPr>
            <w:tcW w:w="3161"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both"/>
              <w:rPr>
                <w:rFonts w:ascii="Times New Roman" w:hAnsi="Times New Roman" w:cs="Times New Roman"/>
                <w:sz w:val="24"/>
              </w:rPr>
            </w:pPr>
            <w:r w:rsidRPr="00EC3992">
              <w:rPr>
                <w:rFonts w:ascii="Times New Roman" w:hAnsi="Times New Roman" w:cs="Times New Roman"/>
                <w:sz w:val="24"/>
              </w:rPr>
              <w:t>Общая площадь жилых помещений, приходящаяся в среднем на 1 жителя</w:t>
            </w:r>
          </w:p>
        </w:tc>
        <w:tc>
          <w:tcPr>
            <w:tcW w:w="1696"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p>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кв.м</w:t>
            </w:r>
          </w:p>
        </w:tc>
        <w:tc>
          <w:tcPr>
            <w:tcW w:w="113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21,5</w:t>
            </w:r>
          </w:p>
        </w:tc>
        <w:tc>
          <w:tcPr>
            <w:tcW w:w="112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21,5</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21,7</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22,0</w:t>
            </w:r>
          </w:p>
        </w:tc>
        <w:tc>
          <w:tcPr>
            <w:tcW w:w="1138"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22,5</w:t>
            </w:r>
          </w:p>
        </w:tc>
        <w:tc>
          <w:tcPr>
            <w:tcW w:w="1075"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23,4</w:t>
            </w:r>
          </w:p>
        </w:tc>
        <w:tc>
          <w:tcPr>
            <w:tcW w:w="1187"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24,5</w:t>
            </w:r>
          </w:p>
        </w:tc>
        <w:tc>
          <w:tcPr>
            <w:tcW w:w="1250" w:type="dxa"/>
            <w:tcBorders>
              <w:top w:val="single" w:sz="2" w:space="0" w:color="000001"/>
              <w:left w:val="single" w:sz="2" w:space="0" w:color="000001"/>
              <w:bottom w:val="single" w:sz="2" w:space="0" w:color="000001"/>
            </w:tcBorders>
            <w:shd w:val="clear" w:color="auto" w:fill="FFFFFF"/>
          </w:tcPr>
          <w:p w:rsidR="00EC3992" w:rsidRPr="00EC3992" w:rsidRDefault="00EC3992" w:rsidP="00E64138">
            <w:pPr>
              <w:spacing w:line="240" w:lineRule="auto"/>
              <w:jc w:val="center"/>
              <w:rPr>
                <w:rFonts w:ascii="Times New Roman" w:hAnsi="Times New Roman" w:cs="Times New Roman"/>
                <w:sz w:val="24"/>
              </w:rPr>
            </w:pPr>
            <w:r w:rsidRPr="00EC3992">
              <w:rPr>
                <w:rFonts w:ascii="Times New Roman" w:hAnsi="Times New Roman" w:cs="Times New Roman"/>
                <w:sz w:val="24"/>
              </w:rPr>
              <w:t>24,5</w:t>
            </w:r>
          </w:p>
        </w:tc>
        <w:tc>
          <w:tcPr>
            <w:tcW w:w="1215" w:type="dxa"/>
            <w:tcBorders>
              <w:top w:val="single" w:sz="2" w:space="0" w:color="000001"/>
              <w:left w:val="single" w:sz="2" w:space="0" w:color="000001"/>
              <w:bottom w:val="single" w:sz="2" w:space="0" w:color="000001"/>
              <w:right w:val="single" w:sz="2" w:space="0" w:color="000001"/>
            </w:tcBorders>
            <w:shd w:val="clear" w:color="auto" w:fill="FFFFFF"/>
          </w:tcPr>
          <w:p w:rsidR="00EC3992" w:rsidRPr="00EC3992" w:rsidRDefault="00EC3992" w:rsidP="00E64138">
            <w:pPr>
              <w:snapToGrid w:val="0"/>
              <w:spacing w:line="240" w:lineRule="auto"/>
              <w:jc w:val="center"/>
              <w:rPr>
                <w:rFonts w:ascii="Times New Roman" w:hAnsi="Times New Roman" w:cs="Times New Roman"/>
                <w:sz w:val="24"/>
              </w:rPr>
            </w:pPr>
            <w:r w:rsidRPr="00EC3992">
              <w:rPr>
                <w:rFonts w:ascii="Times New Roman" w:hAnsi="Times New Roman" w:cs="Times New Roman"/>
                <w:sz w:val="24"/>
              </w:rPr>
              <w:t>114,0</w:t>
            </w:r>
          </w:p>
        </w:tc>
      </w:tr>
    </w:tbl>
    <w:p w:rsidR="00EC3992" w:rsidRDefault="00EC3992" w:rsidP="00EC3992">
      <w:pPr>
        <w:spacing w:line="240" w:lineRule="auto"/>
        <w:jc w:val="center"/>
        <w:rPr>
          <w:rFonts w:ascii="Times New Roman" w:hAnsi="Times New Roman" w:cs="Times New Roman"/>
          <w:b/>
          <w:sz w:val="24"/>
        </w:rPr>
      </w:pPr>
    </w:p>
    <w:p w:rsidR="00EC3992" w:rsidRDefault="00EC3992" w:rsidP="00EC3992">
      <w:pPr>
        <w:spacing w:line="240" w:lineRule="auto"/>
        <w:jc w:val="center"/>
        <w:rPr>
          <w:rFonts w:ascii="Times New Roman" w:hAnsi="Times New Roman" w:cs="Times New Roman"/>
          <w:b/>
          <w:sz w:val="24"/>
        </w:rPr>
      </w:pPr>
    </w:p>
    <w:p w:rsidR="00EC3992" w:rsidRDefault="00EC3992" w:rsidP="00EC3992">
      <w:pPr>
        <w:shd w:val="clear" w:color="auto" w:fill="FFFFFF"/>
        <w:tabs>
          <w:tab w:val="left" w:pos="5940"/>
          <w:tab w:val="left" w:pos="6375"/>
        </w:tabs>
        <w:spacing w:line="240" w:lineRule="auto"/>
        <w:ind w:firstLine="652"/>
        <w:jc w:val="center"/>
        <w:rPr>
          <w:rFonts w:ascii="Times New Roman" w:hAnsi="Times New Roman" w:cs="Times New Roman"/>
          <w:b/>
          <w:sz w:val="28"/>
          <w:szCs w:val="28"/>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FE5918" w:rsidRDefault="00FE5918">
      <w:pPr>
        <w:shd w:val="clear" w:color="auto" w:fill="FFFFFF" w:themeFill="background1"/>
        <w:spacing w:line="240" w:lineRule="auto"/>
        <w:jc w:val="both"/>
        <w:rPr>
          <w:rFonts w:ascii="Times New Roman" w:hAnsi="Times New Roman" w:cs="Times New Roman"/>
          <w:sz w:val="24"/>
        </w:rPr>
        <w:sectPr w:rsidR="00FE5918" w:rsidSect="00BC456D">
          <w:pgSz w:w="16838" w:h="11906" w:orient="landscape"/>
          <w:pgMar w:top="1418" w:right="1134" w:bottom="567" w:left="1134" w:header="0" w:footer="567" w:gutter="0"/>
          <w:cols w:space="720"/>
          <w:formProt w:val="0"/>
          <w:docGrid w:linePitch="490" w:charSpace="-30721"/>
        </w:sectPr>
      </w:pPr>
    </w:p>
    <w:p w:rsidR="00FE5918" w:rsidRPr="00234C94" w:rsidRDefault="00FE5918" w:rsidP="00FE5918">
      <w:pPr>
        <w:pStyle w:val="19"/>
        <w:tabs>
          <w:tab w:val="left" w:pos="1482"/>
        </w:tabs>
        <w:spacing w:before="0" w:after="0" w:line="240" w:lineRule="auto"/>
        <w:ind w:firstLine="0"/>
        <w:jc w:val="right"/>
        <w:rPr>
          <w:sz w:val="24"/>
          <w:szCs w:val="24"/>
        </w:rPr>
      </w:pPr>
      <w:r w:rsidRPr="00234C94">
        <w:rPr>
          <w:sz w:val="24"/>
          <w:szCs w:val="24"/>
        </w:rPr>
        <w:lastRenderedPageBreak/>
        <w:t>Приложение 2</w:t>
      </w:r>
    </w:p>
    <w:p w:rsidR="00FE5918" w:rsidRPr="00234C94" w:rsidRDefault="00FE5918" w:rsidP="00FE5918">
      <w:pPr>
        <w:pStyle w:val="19"/>
        <w:tabs>
          <w:tab w:val="left" w:pos="1482"/>
        </w:tabs>
        <w:spacing w:before="0" w:after="0" w:line="240" w:lineRule="auto"/>
        <w:ind w:firstLine="0"/>
        <w:jc w:val="right"/>
        <w:rPr>
          <w:sz w:val="24"/>
          <w:szCs w:val="24"/>
        </w:rPr>
      </w:pPr>
      <w:r w:rsidRPr="00234C94">
        <w:rPr>
          <w:sz w:val="24"/>
          <w:szCs w:val="24"/>
        </w:rPr>
        <w:t xml:space="preserve">к прогнозу </w:t>
      </w:r>
    </w:p>
    <w:p w:rsidR="00FE5918" w:rsidRPr="00234C94" w:rsidRDefault="00FE5918" w:rsidP="00FE5918">
      <w:pPr>
        <w:pStyle w:val="19"/>
        <w:tabs>
          <w:tab w:val="left" w:pos="1482"/>
        </w:tabs>
        <w:spacing w:before="0" w:after="0" w:line="240" w:lineRule="auto"/>
        <w:ind w:firstLine="0"/>
        <w:jc w:val="right"/>
        <w:rPr>
          <w:sz w:val="24"/>
          <w:szCs w:val="24"/>
        </w:rPr>
      </w:pPr>
      <w:r w:rsidRPr="00234C94">
        <w:rPr>
          <w:sz w:val="24"/>
          <w:szCs w:val="24"/>
        </w:rPr>
        <w:t>социально-экономического</w:t>
      </w:r>
    </w:p>
    <w:p w:rsidR="00FE5918" w:rsidRPr="00234C94" w:rsidRDefault="00FE5918" w:rsidP="00FE5918">
      <w:pPr>
        <w:pStyle w:val="19"/>
        <w:tabs>
          <w:tab w:val="left" w:pos="1482"/>
        </w:tabs>
        <w:spacing w:before="0" w:after="0" w:line="240" w:lineRule="auto"/>
        <w:ind w:firstLine="0"/>
        <w:jc w:val="right"/>
        <w:rPr>
          <w:sz w:val="24"/>
          <w:szCs w:val="24"/>
        </w:rPr>
      </w:pPr>
      <w:r w:rsidRPr="00234C94">
        <w:rPr>
          <w:sz w:val="24"/>
          <w:szCs w:val="24"/>
        </w:rPr>
        <w:t>развития Тогучинского района</w:t>
      </w:r>
    </w:p>
    <w:p w:rsidR="00FE5918" w:rsidRPr="00234C94" w:rsidRDefault="00FE5918" w:rsidP="00FE5918">
      <w:pPr>
        <w:pStyle w:val="19"/>
        <w:tabs>
          <w:tab w:val="left" w:pos="1482"/>
        </w:tabs>
        <w:spacing w:before="0" w:after="0" w:line="240" w:lineRule="auto"/>
        <w:ind w:firstLine="0"/>
        <w:jc w:val="right"/>
        <w:rPr>
          <w:sz w:val="24"/>
          <w:szCs w:val="24"/>
        </w:rPr>
      </w:pPr>
      <w:r w:rsidRPr="00234C94">
        <w:rPr>
          <w:sz w:val="24"/>
          <w:szCs w:val="24"/>
        </w:rPr>
        <w:t>Новосибирской области</w:t>
      </w:r>
    </w:p>
    <w:p w:rsidR="00FE5918" w:rsidRPr="000A7B54" w:rsidRDefault="00FE5918" w:rsidP="00FE5918">
      <w:pPr>
        <w:pStyle w:val="19"/>
        <w:tabs>
          <w:tab w:val="left" w:pos="1482"/>
        </w:tabs>
        <w:spacing w:before="0" w:after="0" w:line="240" w:lineRule="auto"/>
        <w:ind w:firstLine="0"/>
        <w:jc w:val="right"/>
        <w:rPr>
          <w:sz w:val="24"/>
          <w:szCs w:val="24"/>
        </w:rPr>
      </w:pPr>
      <w:r w:rsidRPr="00234C94">
        <w:rPr>
          <w:sz w:val="24"/>
          <w:szCs w:val="24"/>
        </w:rPr>
        <w:t xml:space="preserve">на </w:t>
      </w:r>
      <w:r>
        <w:rPr>
          <w:sz w:val="24"/>
          <w:szCs w:val="24"/>
        </w:rPr>
        <w:t>долгосрочный период</w:t>
      </w:r>
    </w:p>
    <w:p w:rsidR="00FE5918" w:rsidRPr="00234C94" w:rsidRDefault="00FE5918" w:rsidP="00FE5918">
      <w:pPr>
        <w:pStyle w:val="19"/>
        <w:tabs>
          <w:tab w:val="left" w:pos="1482"/>
        </w:tabs>
        <w:spacing w:before="0" w:after="0" w:line="240" w:lineRule="auto"/>
        <w:ind w:firstLine="0"/>
        <w:jc w:val="right"/>
        <w:rPr>
          <w:sz w:val="24"/>
          <w:szCs w:val="24"/>
        </w:rPr>
      </w:pPr>
      <w:r w:rsidRPr="00234C94">
        <w:rPr>
          <w:sz w:val="24"/>
          <w:szCs w:val="24"/>
        </w:rPr>
        <w:t>20</w:t>
      </w:r>
      <w:r>
        <w:rPr>
          <w:sz w:val="24"/>
          <w:szCs w:val="24"/>
        </w:rPr>
        <w:t>19-2030 годы</w:t>
      </w:r>
    </w:p>
    <w:p w:rsidR="00FE5918" w:rsidRDefault="00FE5918" w:rsidP="00FE5918">
      <w:pPr>
        <w:pStyle w:val="19"/>
        <w:tabs>
          <w:tab w:val="left" w:pos="1482"/>
        </w:tabs>
        <w:spacing w:before="0" w:after="0" w:line="240" w:lineRule="auto"/>
        <w:ind w:firstLine="0"/>
        <w:jc w:val="center"/>
      </w:pPr>
    </w:p>
    <w:p w:rsidR="00FE5918" w:rsidRDefault="00FE5918" w:rsidP="00FE5918">
      <w:pPr>
        <w:pStyle w:val="19"/>
        <w:tabs>
          <w:tab w:val="left" w:pos="1482"/>
        </w:tabs>
        <w:spacing w:before="0" w:after="0" w:line="240" w:lineRule="auto"/>
        <w:ind w:firstLine="0"/>
        <w:jc w:val="center"/>
      </w:pPr>
      <w:r>
        <w:t>Основные параметры муниципальных программ Тогучинского района Новосибирской области</w:t>
      </w: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tbl>
      <w:tblPr>
        <w:tblW w:w="9881" w:type="dxa"/>
        <w:tblInd w:w="37" w:type="dxa"/>
        <w:tblLayout w:type="fixed"/>
        <w:tblCellMar>
          <w:left w:w="90" w:type="dxa"/>
          <w:right w:w="85" w:type="dxa"/>
        </w:tblCellMar>
        <w:tblLook w:val="0000" w:firstRow="0" w:lastRow="0" w:firstColumn="0" w:lastColumn="0" w:noHBand="0" w:noVBand="0"/>
      </w:tblPr>
      <w:tblGrid>
        <w:gridCol w:w="732"/>
        <w:gridCol w:w="3716"/>
        <w:gridCol w:w="1278"/>
        <w:gridCol w:w="1076"/>
        <w:gridCol w:w="1077"/>
        <w:gridCol w:w="1076"/>
        <w:gridCol w:w="926"/>
      </w:tblGrid>
      <w:tr w:rsidR="00B44A6C" w:rsidRPr="00B44A6C" w:rsidTr="000B0325">
        <w:trPr>
          <w:tblHeader/>
        </w:trPr>
        <w:tc>
          <w:tcPr>
            <w:tcW w:w="732" w:type="dxa"/>
            <w:tcBorders>
              <w:top w:val="single" w:sz="4" w:space="0" w:color="00000A"/>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п/п</w:t>
            </w:r>
          </w:p>
        </w:tc>
        <w:tc>
          <w:tcPr>
            <w:tcW w:w="3716" w:type="dxa"/>
            <w:tcBorders>
              <w:top w:val="single" w:sz="4" w:space="0" w:color="00000A"/>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Наименование показателя</w:t>
            </w:r>
          </w:p>
        </w:tc>
        <w:tc>
          <w:tcPr>
            <w:tcW w:w="1278" w:type="dxa"/>
            <w:tcBorders>
              <w:top w:val="single" w:sz="4" w:space="0" w:color="00000A"/>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Единица измере-ния</w:t>
            </w:r>
          </w:p>
        </w:tc>
        <w:tc>
          <w:tcPr>
            <w:tcW w:w="1076" w:type="dxa"/>
            <w:tcBorders>
              <w:top w:val="single" w:sz="4" w:space="0" w:color="00000A"/>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 xml:space="preserve">2021 </w:t>
            </w: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год</w:t>
            </w:r>
          </w:p>
        </w:tc>
        <w:tc>
          <w:tcPr>
            <w:tcW w:w="1077" w:type="dxa"/>
            <w:tcBorders>
              <w:top w:val="single" w:sz="4" w:space="0" w:color="00000A"/>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 xml:space="preserve">2022 </w:t>
            </w: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год</w:t>
            </w:r>
          </w:p>
        </w:tc>
        <w:tc>
          <w:tcPr>
            <w:tcW w:w="1076" w:type="dxa"/>
            <w:tcBorders>
              <w:top w:val="single" w:sz="4" w:space="0" w:color="00000A"/>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2023</w:t>
            </w: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 xml:space="preserve"> год</w:t>
            </w:r>
          </w:p>
        </w:tc>
        <w:tc>
          <w:tcPr>
            <w:tcW w:w="926" w:type="dxa"/>
            <w:tcBorders>
              <w:top w:val="single" w:sz="4" w:space="0" w:color="00000A"/>
              <w:left w:val="single" w:sz="4" w:space="0" w:color="00000A"/>
              <w:bottom w:val="single" w:sz="4" w:space="0" w:color="00000A"/>
              <w:right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2024</w:t>
            </w: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 xml:space="preserve"> год</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b/>
                <w:bCs/>
                <w:sz w:val="24"/>
              </w:rPr>
              <w:t>1.</w:t>
            </w:r>
          </w:p>
        </w:tc>
        <w:tc>
          <w:tcPr>
            <w:tcW w:w="9149" w:type="dxa"/>
            <w:gridSpan w:val="6"/>
            <w:tcBorders>
              <w:left w:val="single" w:sz="4" w:space="0" w:color="00000A"/>
              <w:bottom w:val="single" w:sz="4" w:space="0" w:color="00000A"/>
              <w:right w:val="single" w:sz="4" w:space="0" w:color="00000A"/>
            </w:tcBorders>
            <w:shd w:val="clear" w:color="auto" w:fill="auto"/>
          </w:tcPr>
          <w:p w:rsidR="00B44A6C" w:rsidRPr="00B44A6C" w:rsidRDefault="00B44A6C" w:rsidP="000B0325">
            <w:pPr>
              <w:pStyle w:val="ConsPlusCell"/>
              <w:widowControl/>
              <w:jc w:val="both"/>
            </w:pPr>
            <w:r w:rsidRPr="00B44A6C">
              <w:rPr>
                <w:b/>
                <w:bCs/>
              </w:rPr>
              <w:t xml:space="preserve">Муниципальная программа </w:t>
            </w:r>
            <w:r w:rsidRPr="00B44A6C">
              <w:rPr>
                <w:b/>
                <w:bCs/>
                <w:color w:val="000000"/>
              </w:rPr>
              <w:t>«</w:t>
            </w:r>
            <w:r w:rsidRPr="00B44A6C">
              <w:rPr>
                <w:b/>
              </w:rPr>
              <w:t>Комплексное развитие сельских территорий в Тогучинском районе Новосибирской области на 2020-2022 годы</w:t>
            </w:r>
            <w:r w:rsidRPr="00B44A6C">
              <w:rPr>
                <w:b/>
                <w:bCs/>
                <w:color w:val="000000"/>
              </w:rPr>
              <w:t>»</w:t>
            </w:r>
          </w:p>
          <w:p w:rsidR="00B44A6C" w:rsidRPr="00B44A6C" w:rsidRDefault="00B44A6C" w:rsidP="000B0325">
            <w:pPr>
              <w:pStyle w:val="ConsPlusCell"/>
              <w:widowControl/>
              <w:jc w:val="both"/>
            </w:pPr>
            <w:r w:rsidRPr="00B44A6C">
              <w:t>(утверждена постановлением администрации Тогучинского района Новосибирской области от 20.01.2020 № 28/П/93)</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1.1</w:t>
            </w:r>
          </w:p>
        </w:tc>
        <w:tc>
          <w:tcPr>
            <w:tcW w:w="371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both"/>
              <w:rPr>
                <w:rFonts w:ascii="Times New Roman" w:hAnsi="Times New Roman" w:cs="Times New Roman"/>
                <w:sz w:val="24"/>
              </w:rPr>
            </w:pPr>
            <w:r w:rsidRPr="00B44A6C">
              <w:rPr>
                <w:rFonts w:ascii="Times New Roman" w:hAnsi="Times New Roman" w:cs="Times New Roman"/>
                <w:sz w:val="24"/>
              </w:rPr>
              <w:t>Доля сельского населения в общей численности населения Тогучинского района Новосибирской области</w:t>
            </w:r>
          </w:p>
        </w:tc>
        <w:tc>
          <w:tcPr>
            <w:tcW w:w="1278"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62,72</w:t>
            </w:r>
          </w:p>
        </w:tc>
        <w:tc>
          <w:tcPr>
            <w:tcW w:w="1077"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62,73</w:t>
            </w:r>
          </w:p>
        </w:tc>
        <w:tc>
          <w:tcPr>
            <w:tcW w:w="1076"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62,74</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62,75</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w:t>
            </w:r>
          </w:p>
        </w:tc>
        <w:tc>
          <w:tcPr>
            <w:tcW w:w="371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both"/>
              <w:rPr>
                <w:rFonts w:ascii="Times New Roman" w:hAnsi="Times New Roman" w:cs="Times New Roman"/>
                <w:sz w:val="24"/>
              </w:rPr>
            </w:pPr>
            <w:r w:rsidRPr="00B44A6C">
              <w:rPr>
                <w:rFonts w:ascii="Times New Roman" w:hAnsi="Times New Roman" w:cs="Times New Roman"/>
                <w:sz w:val="24"/>
              </w:rPr>
              <w:t>Объем жилья для граждан на ввод (приобретение) которого оказана муниципальная поддержка в рамках муниципальной программы в отчетном году, всего</w:t>
            </w:r>
          </w:p>
        </w:tc>
        <w:tc>
          <w:tcPr>
            <w:tcW w:w="1278"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vertAlign w:val="superscript"/>
              </w:rPr>
            </w:pPr>
            <w:r w:rsidRPr="00B44A6C">
              <w:rPr>
                <w:rFonts w:ascii="Times New Roman" w:hAnsi="Times New Roman" w:cs="Times New Roman"/>
                <w:sz w:val="24"/>
              </w:rPr>
              <w:t>м</w:t>
            </w:r>
            <w:r w:rsidRPr="00B44A6C">
              <w:rPr>
                <w:rFonts w:ascii="Times New Roman" w:hAnsi="Times New Roman" w:cs="Times New Roman"/>
                <w:sz w:val="24"/>
                <w:vertAlign w:val="superscript"/>
              </w:rPr>
              <w:t>2</w:t>
            </w:r>
          </w:p>
        </w:tc>
        <w:tc>
          <w:tcPr>
            <w:tcW w:w="107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320,92</w:t>
            </w:r>
          </w:p>
        </w:tc>
        <w:tc>
          <w:tcPr>
            <w:tcW w:w="1077"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320,92</w:t>
            </w:r>
          </w:p>
        </w:tc>
        <w:tc>
          <w:tcPr>
            <w:tcW w:w="1076"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320,92</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320,92</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1.3</w:t>
            </w:r>
          </w:p>
        </w:tc>
        <w:tc>
          <w:tcPr>
            <w:tcW w:w="371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both"/>
              <w:rPr>
                <w:rFonts w:ascii="Times New Roman" w:hAnsi="Times New Roman" w:cs="Times New Roman"/>
                <w:sz w:val="24"/>
              </w:rPr>
            </w:pPr>
            <w:r w:rsidRPr="00B44A6C">
              <w:rPr>
                <w:rFonts w:ascii="Times New Roman" w:hAnsi="Times New Roman" w:cs="Times New Roman"/>
                <w:sz w:val="24"/>
              </w:rPr>
              <w:t>Объем жилья, предоставляемого по договору коммерческого найма гражданам, проживающим на сельских территориях, в отчетном году</w:t>
            </w:r>
          </w:p>
        </w:tc>
        <w:tc>
          <w:tcPr>
            <w:tcW w:w="1278"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м</w:t>
            </w:r>
            <w:r w:rsidRPr="00B44A6C">
              <w:rPr>
                <w:rFonts w:ascii="Times New Roman" w:hAnsi="Times New Roman" w:cs="Times New Roman"/>
                <w:sz w:val="24"/>
                <w:vertAlign w:val="superscript"/>
              </w:rPr>
              <w:t>2</w:t>
            </w:r>
          </w:p>
        </w:tc>
        <w:tc>
          <w:tcPr>
            <w:tcW w:w="107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205,44</w:t>
            </w:r>
          </w:p>
        </w:tc>
        <w:tc>
          <w:tcPr>
            <w:tcW w:w="1077"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205,44</w:t>
            </w:r>
          </w:p>
        </w:tc>
        <w:tc>
          <w:tcPr>
            <w:tcW w:w="1076"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205,44</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205,44</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w:t>
            </w:r>
          </w:p>
        </w:tc>
        <w:tc>
          <w:tcPr>
            <w:tcW w:w="3716" w:type="dxa"/>
            <w:tcBorders>
              <w:left w:val="single" w:sz="4" w:space="0" w:color="00000A"/>
              <w:bottom w:val="single" w:sz="4" w:space="0" w:color="00000A"/>
            </w:tcBorders>
            <w:shd w:val="clear" w:color="auto" w:fill="auto"/>
            <w:vAlign w:val="center"/>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молодых специалистов, обучающихся по ученическим договорам</w:t>
            </w:r>
          </w:p>
        </w:tc>
        <w:tc>
          <w:tcPr>
            <w:tcW w:w="1278"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чел.</w:t>
            </w:r>
          </w:p>
        </w:tc>
        <w:tc>
          <w:tcPr>
            <w:tcW w:w="107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1</w:t>
            </w:r>
          </w:p>
        </w:tc>
        <w:tc>
          <w:tcPr>
            <w:tcW w:w="1077"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1</w:t>
            </w:r>
          </w:p>
        </w:tc>
        <w:tc>
          <w:tcPr>
            <w:tcW w:w="1076"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1.5</w:t>
            </w:r>
          </w:p>
        </w:tc>
        <w:tc>
          <w:tcPr>
            <w:tcW w:w="371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both"/>
              <w:rPr>
                <w:rFonts w:ascii="Times New Roman" w:hAnsi="Times New Roman" w:cs="Times New Roman"/>
                <w:sz w:val="24"/>
              </w:rPr>
            </w:pPr>
            <w:r w:rsidRPr="00B44A6C">
              <w:rPr>
                <w:rFonts w:ascii="Times New Roman" w:hAnsi="Times New Roman" w:cs="Times New Roman"/>
                <w:sz w:val="24"/>
              </w:rPr>
              <w:t xml:space="preserve">    Количество населенных пунктов, на территории которых реализованы общественно значимые проекты по благоустройству сельских территорий</w:t>
            </w:r>
          </w:p>
        </w:tc>
        <w:tc>
          <w:tcPr>
            <w:tcW w:w="1278"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ед.</w:t>
            </w:r>
          </w:p>
        </w:tc>
        <w:tc>
          <w:tcPr>
            <w:tcW w:w="107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highlight w:val="yellow"/>
              </w:rPr>
            </w:pPr>
            <w:r w:rsidRPr="00B44A6C">
              <w:rPr>
                <w:rFonts w:ascii="Times New Roman" w:hAnsi="Times New Roman" w:cs="Times New Roman"/>
                <w:sz w:val="24"/>
              </w:rPr>
              <w:t>1</w:t>
            </w:r>
          </w:p>
        </w:tc>
        <w:tc>
          <w:tcPr>
            <w:tcW w:w="1077" w:type="dxa"/>
            <w:tcBorders>
              <w:left w:val="single" w:sz="4" w:space="0" w:color="00000A"/>
              <w:bottom w:val="single" w:sz="4" w:space="0" w:color="00000A"/>
            </w:tcBorders>
            <w:shd w:val="clear" w:color="auto" w:fill="auto"/>
          </w:tcPr>
          <w:p w:rsidR="00B44A6C" w:rsidRPr="00B44A6C" w:rsidRDefault="00B44A6C" w:rsidP="000B0325">
            <w:pPr>
              <w:tabs>
                <w:tab w:val="left" w:pos="3234"/>
              </w:tabs>
              <w:ind w:left="5"/>
              <w:jc w:val="center"/>
              <w:rPr>
                <w:rFonts w:ascii="Times New Roman" w:hAnsi="Times New Roman" w:cs="Times New Roman"/>
                <w:sz w:val="24"/>
              </w:rPr>
            </w:pPr>
            <w:r w:rsidRPr="00B44A6C">
              <w:rPr>
                <w:rFonts w:ascii="Times New Roman" w:hAnsi="Times New Roman" w:cs="Times New Roman"/>
                <w:sz w:val="24"/>
              </w:rPr>
              <w:t>3</w:t>
            </w:r>
          </w:p>
        </w:tc>
        <w:tc>
          <w:tcPr>
            <w:tcW w:w="107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7</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7</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1.6</w:t>
            </w:r>
          </w:p>
        </w:tc>
        <w:tc>
          <w:tcPr>
            <w:tcW w:w="371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both"/>
              <w:rPr>
                <w:rFonts w:ascii="Times New Roman" w:hAnsi="Times New Roman" w:cs="Times New Roman"/>
                <w:sz w:val="24"/>
              </w:rPr>
            </w:pPr>
            <w:r w:rsidRPr="00B44A6C">
              <w:rPr>
                <w:rFonts w:ascii="Times New Roman" w:hAnsi="Times New Roman" w:cs="Times New Roman"/>
                <w:sz w:val="24"/>
              </w:rPr>
              <w:t>Количество населенных пунктов, на территории которых реализованы проекты комплексного развития сельских территорий</w:t>
            </w:r>
          </w:p>
        </w:tc>
        <w:tc>
          <w:tcPr>
            <w:tcW w:w="1278"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ед.</w:t>
            </w:r>
          </w:p>
        </w:tc>
        <w:tc>
          <w:tcPr>
            <w:tcW w:w="107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7</w:t>
            </w:r>
          </w:p>
        </w:tc>
        <w:tc>
          <w:tcPr>
            <w:tcW w:w="1077"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7</w:t>
            </w:r>
          </w:p>
        </w:tc>
        <w:tc>
          <w:tcPr>
            <w:tcW w:w="1076" w:type="dxa"/>
            <w:tcBorders>
              <w:left w:val="single" w:sz="4" w:space="0" w:color="00000A"/>
              <w:bottom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9</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tabs>
                <w:tab w:val="left" w:pos="3234"/>
              </w:tabs>
              <w:jc w:val="center"/>
              <w:rPr>
                <w:rFonts w:ascii="Times New Roman" w:hAnsi="Times New Roman" w:cs="Times New Roman"/>
                <w:sz w:val="24"/>
              </w:rPr>
            </w:pPr>
            <w:r w:rsidRPr="00B44A6C">
              <w:rPr>
                <w:rFonts w:ascii="Times New Roman" w:hAnsi="Times New Roman" w:cs="Times New Roman"/>
                <w:sz w:val="24"/>
              </w:rPr>
              <w:t>9</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b/>
                <w:bCs/>
                <w:sz w:val="24"/>
              </w:rPr>
              <w:t>2.</w:t>
            </w:r>
          </w:p>
        </w:tc>
        <w:tc>
          <w:tcPr>
            <w:tcW w:w="9149" w:type="dxa"/>
            <w:gridSpan w:val="6"/>
            <w:tcBorders>
              <w:left w:val="single" w:sz="4" w:space="0" w:color="00000A"/>
              <w:bottom w:val="single" w:sz="4" w:space="0" w:color="00000A"/>
              <w:right w:val="single" w:sz="4" w:space="0" w:color="00000A"/>
            </w:tcBorders>
            <w:shd w:val="clear" w:color="auto" w:fill="auto"/>
          </w:tcPr>
          <w:p w:rsidR="00B44A6C" w:rsidRPr="00B44A6C" w:rsidRDefault="00B44A6C" w:rsidP="000B0325">
            <w:pPr>
              <w:jc w:val="both"/>
              <w:rPr>
                <w:rFonts w:ascii="Times New Roman" w:hAnsi="Times New Roman" w:cs="Times New Roman"/>
                <w:b/>
                <w:bCs/>
                <w:sz w:val="24"/>
              </w:rPr>
            </w:pPr>
            <w:r w:rsidRPr="00B44A6C">
              <w:rPr>
                <w:rFonts w:ascii="Times New Roman" w:hAnsi="Times New Roman" w:cs="Times New Roman"/>
                <w:b/>
                <w:bCs/>
                <w:sz w:val="24"/>
              </w:rPr>
              <w:t xml:space="preserve">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 </w:t>
            </w:r>
          </w:p>
          <w:p w:rsidR="00B44A6C" w:rsidRPr="00B44A6C" w:rsidRDefault="00B44A6C" w:rsidP="000B0325">
            <w:pPr>
              <w:jc w:val="both"/>
              <w:rPr>
                <w:rFonts w:ascii="Times New Roman" w:hAnsi="Times New Roman" w:cs="Times New Roman"/>
                <w:b/>
                <w:sz w:val="24"/>
              </w:rPr>
            </w:pPr>
            <w:r w:rsidRPr="00B44A6C">
              <w:rPr>
                <w:rStyle w:val="FontStyle27"/>
                <w:b w:val="0"/>
                <w:sz w:val="24"/>
                <w:szCs w:val="24"/>
              </w:rPr>
              <w:t xml:space="preserve">(утверждена постановлением администрации Тогучинского района Новосибирской </w:t>
            </w:r>
            <w:r w:rsidRPr="00B44A6C">
              <w:rPr>
                <w:rStyle w:val="FontStyle27"/>
                <w:b w:val="0"/>
                <w:sz w:val="24"/>
                <w:szCs w:val="24"/>
              </w:rPr>
              <w:lastRenderedPageBreak/>
              <w:t xml:space="preserve">области от 10.04.2020 № 357/П/93) </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2.1</w:t>
            </w:r>
          </w:p>
        </w:tc>
        <w:tc>
          <w:tcPr>
            <w:tcW w:w="3716" w:type="dxa"/>
            <w:tcBorders>
              <w:left w:val="single" w:sz="4" w:space="0" w:color="00000A"/>
              <w:bottom w:val="single" w:sz="4" w:space="0" w:color="00000A"/>
            </w:tcBorders>
            <w:shd w:val="clear" w:color="auto" w:fill="auto"/>
          </w:tcPr>
          <w:p w:rsidR="00B44A6C" w:rsidRPr="00B44A6C" w:rsidRDefault="00B44A6C" w:rsidP="000B0325">
            <w:pPr>
              <w:contextualSpacing/>
              <w:jc w:val="both"/>
              <w:rPr>
                <w:rFonts w:ascii="Times New Roman" w:hAnsi="Times New Roman" w:cs="Times New Roman"/>
                <w:sz w:val="24"/>
              </w:rPr>
            </w:pPr>
            <w:r w:rsidRPr="00B44A6C">
              <w:rPr>
                <w:rFonts w:ascii="Times New Roman" w:hAnsi="Times New Roman" w:cs="Times New Roman"/>
                <w:sz w:val="24"/>
              </w:rPr>
              <w:t xml:space="preserve">Количество публикаций в СМИ о деятельности </w:t>
            </w:r>
            <w:r w:rsidRPr="00B44A6C">
              <w:rPr>
                <w:rFonts w:ascii="Times New Roman" w:hAnsi="Times New Roman" w:cs="Times New Roman"/>
                <w:sz w:val="24"/>
                <w:u w:color="000000"/>
              </w:rPr>
              <w:t>социально ориентированных некоммерческих организаций</w:t>
            </w:r>
            <w:r w:rsidRPr="00B44A6C">
              <w:rPr>
                <w:rFonts w:ascii="Times New Roman" w:hAnsi="Times New Roman" w:cs="Times New Roman"/>
                <w:sz w:val="24"/>
              </w:rPr>
              <w:t>, общественных объединений</w:t>
            </w:r>
          </w:p>
        </w:tc>
        <w:tc>
          <w:tcPr>
            <w:tcW w:w="1278" w:type="dxa"/>
            <w:tcBorders>
              <w:left w:val="single" w:sz="4" w:space="0" w:color="00000A"/>
              <w:bottom w:val="single" w:sz="4" w:space="0" w:color="00000A"/>
            </w:tcBorders>
            <w:shd w:val="clear" w:color="auto" w:fill="auto"/>
          </w:tcPr>
          <w:p w:rsidR="00B44A6C" w:rsidRPr="00B44A6C" w:rsidRDefault="00B44A6C" w:rsidP="000B0325">
            <w:pPr>
              <w:contextualSpacing/>
              <w:rPr>
                <w:rFonts w:ascii="Times New Roman" w:hAnsi="Times New Roman" w:cs="Times New Roman"/>
                <w:sz w:val="24"/>
              </w:rPr>
            </w:pPr>
            <w:r w:rsidRPr="00B44A6C">
              <w:rPr>
                <w:rFonts w:ascii="Times New Roman" w:hAnsi="Times New Roman" w:cs="Times New Roman"/>
                <w:sz w:val="24"/>
              </w:rPr>
              <w:t>Штук</w:t>
            </w:r>
          </w:p>
        </w:tc>
        <w:tc>
          <w:tcPr>
            <w:tcW w:w="1076"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4</w:t>
            </w:r>
          </w:p>
        </w:tc>
        <w:tc>
          <w:tcPr>
            <w:tcW w:w="1077"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6</w:t>
            </w:r>
          </w:p>
        </w:tc>
        <w:tc>
          <w:tcPr>
            <w:tcW w:w="1076"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2.2</w:t>
            </w:r>
          </w:p>
        </w:tc>
        <w:tc>
          <w:tcPr>
            <w:tcW w:w="3716" w:type="dxa"/>
            <w:tcBorders>
              <w:left w:val="single" w:sz="4" w:space="0" w:color="00000A"/>
              <w:bottom w:val="single" w:sz="4" w:space="0" w:color="00000A"/>
            </w:tcBorders>
            <w:shd w:val="clear" w:color="auto" w:fill="auto"/>
          </w:tcPr>
          <w:p w:rsidR="00B44A6C" w:rsidRPr="00B44A6C" w:rsidRDefault="00B44A6C" w:rsidP="000B0325">
            <w:pPr>
              <w:contextualSpacing/>
              <w:jc w:val="both"/>
              <w:rPr>
                <w:rFonts w:ascii="Times New Roman" w:hAnsi="Times New Roman" w:cs="Times New Roman"/>
                <w:sz w:val="24"/>
              </w:rPr>
            </w:pPr>
            <w:r w:rsidRPr="00B44A6C">
              <w:rPr>
                <w:rFonts w:ascii="Times New Roman" w:hAnsi="Times New Roman" w:cs="Times New Roman"/>
                <w:sz w:val="24"/>
              </w:rPr>
              <w:t xml:space="preserve">Количество представителей </w:t>
            </w:r>
            <w:r w:rsidRPr="00B44A6C">
              <w:rPr>
                <w:rFonts w:ascii="Times New Roman" w:hAnsi="Times New Roman" w:cs="Times New Roman"/>
                <w:sz w:val="24"/>
                <w:u w:color="000000"/>
              </w:rPr>
              <w:t>социально ориентированных некоммерческих организаций</w:t>
            </w:r>
            <w:r w:rsidRPr="00B44A6C">
              <w:rPr>
                <w:rFonts w:ascii="Times New Roman" w:hAnsi="Times New Roman" w:cs="Times New Roman"/>
                <w:sz w:val="24"/>
              </w:rPr>
              <w:t>, общественных объединений получивших методическую поддержку</w:t>
            </w:r>
          </w:p>
        </w:tc>
        <w:tc>
          <w:tcPr>
            <w:tcW w:w="1278" w:type="dxa"/>
            <w:tcBorders>
              <w:left w:val="single" w:sz="4" w:space="0" w:color="00000A"/>
              <w:bottom w:val="single" w:sz="4" w:space="0" w:color="00000A"/>
            </w:tcBorders>
            <w:shd w:val="clear" w:color="auto" w:fill="auto"/>
          </w:tcPr>
          <w:p w:rsidR="00B44A6C" w:rsidRPr="00B44A6C" w:rsidRDefault="00B44A6C" w:rsidP="000B0325">
            <w:pPr>
              <w:contextualSpacing/>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1</w:t>
            </w:r>
          </w:p>
        </w:tc>
        <w:tc>
          <w:tcPr>
            <w:tcW w:w="1077"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1</w:t>
            </w:r>
          </w:p>
        </w:tc>
        <w:tc>
          <w:tcPr>
            <w:tcW w:w="1076"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left w:val="single" w:sz="4" w:space="0" w:color="00000A"/>
              <w:bottom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2.3</w:t>
            </w:r>
          </w:p>
        </w:tc>
        <w:tc>
          <w:tcPr>
            <w:tcW w:w="3716" w:type="dxa"/>
            <w:tcBorders>
              <w:left w:val="single" w:sz="4" w:space="0" w:color="00000A"/>
              <w:bottom w:val="single" w:sz="4" w:space="0" w:color="00000A"/>
            </w:tcBorders>
            <w:shd w:val="clear" w:color="auto" w:fill="auto"/>
          </w:tcPr>
          <w:p w:rsidR="00B44A6C" w:rsidRPr="00B44A6C" w:rsidRDefault="00B44A6C" w:rsidP="000B0325">
            <w:pPr>
              <w:contextualSpacing/>
              <w:jc w:val="both"/>
              <w:rPr>
                <w:rFonts w:ascii="Times New Roman" w:hAnsi="Times New Roman" w:cs="Times New Roman"/>
                <w:sz w:val="24"/>
              </w:rPr>
            </w:pPr>
            <w:r w:rsidRPr="00B44A6C">
              <w:rPr>
                <w:rFonts w:ascii="Times New Roman" w:hAnsi="Times New Roman" w:cs="Times New Roman"/>
                <w:sz w:val="24"/>
              </w:rPr>
              <w:t xml:space="preserve">Количество </w:t>
            </w:r>
            <w:r w:rsidRPr="00B44A6C">
              <w:rPr>
                <w:rFonts w:ascii="Times New Roman" w:hAnsi="Times New Roman" w:cs="Times New Roman"/>
                <w:sz w:val="24"/>
                <w:u w:color="000000"/>
              </w:rPr>
              <w:t>социально ориентированных некоммерческих организаций</w:t>
            </w:r>
            <w:r w:rsidRPr="00B44A6C">
              <w:rPr>
                <w:rFonts w:ascii="Times New Roman" w:hAnsi="Times New Roman" w:cs="Times New Roman"/>
                <w:sz w:val="24"/>
              </w:rPr>
              <w:t xml:space="preserve">, общественных объединений получивших муниципальную поддержку на реализацию социально значимых проектов и программ </w:t>
            </w:r>
            <w:r w:rsidRPr="00B44A6C">
              <w:rPr>
                <w:rFonts w:ascii="Times New Roman" w:hAnsi="Times New Roman" w:cs="Times New Roman"/>
                <w:sz w:val="24"/>
                <w:u w:color="000000"/>
              </w:rPr>
              <w:t>социально ориентированных некоммерческих организаций</w:t>
            </w:r>
          </w:p>
        </w:tc>
        <w:tc>
          <w:tcPr>
            <w:tcW w:w="1278" w:type="dxa"/>
            <w:tcBorders>
              <w:left w:val="single" w:sz="4" w:space="0" w:color="00000A"/>
              <w:bottom w:val="single" w:sz="4" w:space="0" w:color="00000A"/>
            </w:tcBorders>
            <w:shd w:val="clear" w:color="auto" w:fill="auto"/>
          </w:tcPr>
          <w:p w:rsidR="00B44A6C" w:rsidRPr="00B44A6C" w:rsidRDefault="00B44A6C" w:rsidP="000B0325">
            <w:pPr>
              <w:contextualSpacing/>
              <w:rPr>
                <w:rFonts w:ascii="Times New Roman" w:hAnsi="Times New Roman" w:cs="Times New Roman"/>
                <w:sz w:val="24"/>
              </w:rPr>
            </w:pPr>
            <w:r w:rsidRPr="00B44A6C">
              <w:rPr>
                <w:rFonts w:ascii="Times New Roman" w:hAnsi="Times New Roman" w:cs="Times New Roman"/>
                <w:sz w:val="24"/>
              </w:rPr>
              <w:t>Штук</w:t>
            </w:r>
          </w:p>
        </w:tc>
        <w:tc>
          <w:tcPr>
            <w:tcW w:w="1076"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1</w:t>
            </w:r>
          </w:p>
        </w:tc>
        <w:tc>
          <w:tcPr>
            <w:tcW w:w="1077"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0</w:t>
            </w:r>
          </w:p>
        </w:tc>
        <w:tc>
          <w:tcPr>
            <w:tcW w:w="1076" w:type="dxa"/>
            <w:tcBorders>
              <w:left w:val="single" w:sz="4" w:space="0" w:color="00000A"/>
              <w:bottom w:val="single" w:sz="4" w:space="0" w:color="00000A"/>
            </w:tcBorders>
            <w:shd w:val="clear" w:color="auto" w:fill="auto"/>
          </w:tcPr>
          <w:p w:rsidR="00B44A6C" w:rsidRPr="00B44A6C" w:rsidRDefault="00B44A6C" w:rsidP="000B0325">
            <w:pPr>
              <w:contextualSpacing/>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left w:val="single" w:sz="4" w:space="0" w:color="00000A"/>
              <w:bottom w:val="single" w:sz="4" w:space="0" w:color="00000A"/>
              <w:right w:val="single" w:sz="4" w:space="0" w:color="00000A"/>
            </w:tcBorders>
            <w:shd w:val="clear" w:color="auto" w:fill="auto"/>
          </w:tcPr>
          <w:p w:rsidR="00B44A6C" w:rsidRPr="00B44A6C" w:rsidRDefault="00B44A6C" w:rsidP="000B0325">
            <w:pPr>
              <w:jc w:val="center"/>
              <w:rPr>
                <w:rFonts w:ascii="Times New Roman" w:hAnsi="Times New Roman" w:cs="Times New Roman"/>
                <w:sz w:val="24"/>
              </w:rPr>
            </w:pP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b/>
                <w:sz w:val="24"/>
              </w:rPr>
            </w:pPr>
            <w:r w:rsidRPr="00B44A6C">
              <w:rPr>
                <w:rFonts w:ascii="Times New Roman" w:hAnsi="Times New Roman" w:cs="Times New Roman"/>
                <w:b/>
                <w:sz w:val="24"/>
              </w:rPr>
              <w:t>3</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6"/>
              <w:snapToGrid w:val="0"/>
              <w:jc w:val="both"/>
              <w:rPr>
                <w:b/>
                <w:sz w:val="24"/>
                <w:szCs w:val="24"/>
              </w:rPr>
            </w:pPr>
            <w:r w:rsidRPr="00B44A6C">
              <w:rPr>
                <w:b/>
                <w:sz w:val="24"/>
                <w:szCs w:val="24"/>
              </w:rPr>
              <w:t>Муниципальная программа «Обеспечение жильем молодых семей в Тогучинском районе Новосибирской области»</w:t>
            </w:r>
          </w:p>
          <w:p w:rsidR="00B44A6C" w:rsidRPr="00B44A6C" w:rsidRDefault="00B44A6C" w:rsidP="000B0325">
            <w:pPr>
              <w:pStyle w:val="af6"/>
              <w:snapToGrid w:val="0"/>
              <w:jc w:val="both"/>
              <w:rPr>
                <w:b/>
                <w:color w:val="FF0000"/>
                <w:sz w:val="24"/>
                <w:szCs w:val="24"/>
              </w:rPr>
            </w:pPr>
            <w:r w:rsidRPr="00B44A6C">
              <w:rPr>
                <w:rStyle w:val="FontStyle27"/>
                <w:rFonts w:eastAsia="Arial Unicode MS"/>
                <w:b w:val="0"/>
                <w:sz w:val="24"/>
                <w:szCs w:val="24"/>
              </w:rPr>
              <w:t>(утверждена постановлением администрации Тогучинского района Новосибирской области от 14.05.2018 № 605)</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3.1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ff2"/>
              <w:jc w:val="both"/>
              <w:rPr>
                <w:rFonts w:ascii="Times New Roman" w:hAnsi="Times New Roman" w:cs="Times New Roman"/>
              </w:rPr>
            </w:pPr>
            <w:r w:rsidRPr="00B44A6C">
              <w:rPr>
                <w:rFonts w:ascii="Times New Roman" w:hAnsi="Times New Roman" w:cs="Times New Roman"/>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ед.</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3.2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ff2"/>
              <w:jc w:val="both"/>
              <w:rPr>
                <w:rFonts w:ascii="Times New Roman" w:hAnsi="Times New Roman" w:cs="Times New Roman"/>
              </w:rPr>
            </w:pPr>
            <w:r w:rsidRPr="00B44A6C">
              <w:rPr>
                <w:rFonts w:ascii="Times New Roman" w:hAnsi="Times New Roman" w:cs="Times New Roman"/>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0,5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0,5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b/>
                <w:sz w:val="24"/>
              </w:rPr>
            </w:pPr>
            <w:r w:rsidRPr="00B44A6C">
              <w:rPr>
                <w:rFonts w:ascii="Times New Roman" w:hAnsi="Times New Roman" w:cs="Times New Roman"/>
                <w:b/>
                <w:sz w:val="24"/>
              </w:rPr>
              <w:t>4.</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widowControl/>
              <w:jc w:val="both"/>
            </w:pPr>
            <w:r w:rsidRPr="00B44A6C">
              <w:rPr>
                <w:b/>
                <w:bCs/>
              </w:rPr>
              <w:t xml:space="preserve">Муниципальная программа </w:t>
            </w:r>
            <w:r w:rsidRPr="00B44A6C">
              <w:rPr>
                <w:b/>
                <w:bCs/>
                <w:color w:val="000000"/>
              </w:rPr>
              <w:t>«Муниципальная поддержка малого и среднего предпринимательства в Тогучинском районе на 2020-2022 годы»</w:t>
            </w: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29.10.2019 № 1182/П/93)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4.1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Доля малого бизнеса в общем объёме выпуска товаров, работ и услуг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4.2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СМиСП получивших консультацию по вопросам </w:t>
            </w:r>
            <w:r w:rsidRPr="00B44A6C">
              <w:rPr>
                <w:rFonts w:ascii="Times New Roman" w:hAnsi="Times New Roman" w:cs="Times New Roman"/>
                <w:sz w:val="24"/>
              </w:rPr>
              <w:lastRenderedPageBreak/>
              <w:t>развития предпринимательской деятельности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lastRenderedPageBreak/>
              <w:t>СМиСП</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94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96</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4.3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Объём отгруженных товаров собственного производства, выполненных работ и услуг, произведённых организациями, являющимися СМиСП</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млн. руб.</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4.4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проводимых мероприятий (выставок, ярмарок, расширенных продаж) с участием СМиСП Тогучинского района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меропри-ятий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4.5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занятых на предприятиях СМиСП</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4.6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созданных новых рабочих мест СМиСП – получателей поддержки в рамках Муниципальной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b/>
                <w:sz w:val="24"/>
              </w:rPr>
            </w:pPr>
            <w:r w:rsidRPr="00B44A6C">
              <w:rPr>
                <w:rFonts w:ascii="Times New Roman" w:hAnsi="Times New Roman" w:cs="Times New Roman"/>
                <w:b/>
                <w:sz w:val="24"/>
              </w:rPr>
              <w:t>5.</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b/>
                <w:bCs/>
                <w:sz w:val="24"/>
              </w:rPr>
            </w:pPr>
            <w:r w:rsidRPr="00B44A6C">
              <w:rPr>
                <w:rFonts w:ascii="Times New Roman" w:hAnsi="Times New Roman" w:cs="Times New Roman"/>
                <w:b/>
                <w:bCs/>
                <w:sz w:val="24"/>
              </w:rPr>
              <w:t xml:space="preserve">Муниципальная программа «Молодежь Тогучинского района Новосибирской области на 2020 - 2022 годы» </w:t>
            </w: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02.12.2019 № 1294/П/93)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Количество занятой молодежи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39</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1134"/>
              </w:tabs>
              <w:jc w:val="both"/>
              <w:rPr>
                <w:rFonts w:ascii="Times New Roman" w:hAnsi="Times New Roman" w:cs="Times New Roman"/>
                <w:sz w:val="24"/>
              </w:rPr>
            </w:pPr>
            <w:r w:rsidRPr="00B44A6C">
              <w:rPr>
                <w:rFonts w:ascii="Times New Roman" w:hAnsi="Times New Roman" w:cs="Times New Roman"/>
                <w:sz w:val="24"/>
              </w:rPr>
              <w:t xml:space="preserve">Количество молодежи, вовлечённой в мероприятия гражданской, патриотической и духовно-нравственной направленности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8108</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8129</w:t>
            </w: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1134"/>
              </w:tabs>
              <w:jc w:val="both"/>
              <w:rPr>
                <w:rFonts w:ascii="Times New Roman" w:hAnsi="Times New Roman" w:cs="Times New Roman"/>
                <w:sz w:val="24"/>
              </w:rPr>
            </w:pPr>
            <w:r w:rsidRPr="00B44A6C">
              <w:rPr>
                <w:rFonts w:ascii="Times New Roman" w:hAnsi="Times New Roman" w:cs="Times New Roman"/>
                <w:sz w:val="24"/>
              </w:rPr>
              <w:t>Количество молодёжи, вовлечённой в мероприятия по профилактике асоциальных явлений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1665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1130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1134"/>
              </w:tabs>
              <w:jc w:val="both"/>
              <w:rPr>
                <w:rFonts w:ascii="Times New Roman" w:hAnsi="Times New Roman" w:cs="Times New Roman"/>
                <w:sz w:val="24"/>
              </w:rPr>
            </w:pPr>
            <w:r w:rsidRPr="00B44A6C">
              <w:rPr>
                <w:rFonts w:ascii="Times New Roman" w:hAnsi="Times New Roman" w:cs="Times New Roman"/>
                <w:sz w:val="24"/>
              </w:rPr>
              <w:t>Количество молодёжи, поощрённой денежными наградами за высокие достижения и успехи в учёбе, активное участие в жизни района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55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71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491"/>
                <w:tab w:val="left" w:pos="1134"/>
              </w:tabs>
              <w:jc w:val="both"/>
              <w:rPr>
                <w:rFonts w:ascii="Times New Roman" w:hAnsi="Times New Roman" w:cs="Times New Roman"/>
                <w:sz w:val="24"/>
              </w:rPr>
            </w:pPr>
            <w:r w:rsidRPr="00B44A6C">
              <w:rPr>
                <w:rFonts w:ascii="Times New Roman" w:hAnsi="Times New Roman" w:cs="Times New Roman"/>
                <w:sz w:val="24"/>
              </w:rPr>
              <w:t>Количество молодёжи, вовлечённой в мероприятия творческой направленности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4479</w:t>
            </w: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491"/>
                <w:tab w:val="left" w:pos="1134"/>
              </w:tabs>
              <w:jc w:val="both"/>
              <w:rPr>
                <w:rFonts w:ascii="Times New Roman" w:hAnsi="Times New Roman" w:cs="Times New Roman"/>
                <w:sz w:val="24"/>
              </w:rPr>
            </w:pPr>
            <w:r w:rsidRPr="00B44A6C">
              <w:rPr>
                <w:rFonts w:ascii="Times New Roman" w:hAnsi="Times New Roman" w:cs="Times New Roman"/>
                <w:sz w:val="24"/>
              </w:rPr>
              <w:t>Количество молодёжи, вовлеченной в общественную деятельность</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115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115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491"/>
                <w:tab w:val="left" w:pos="1134"/>
              </w:tabs>
              <w:jc w:val="both"/>
              <w:rPr>
                <w:rFonts w:ascii="Times New Roman" w:hAnsi="Times New Roman" w:cs="Times New Roman"/>
                <w:sz w:val="24"/>
              </w:rPr>
            </w:pPr>
            <w:r w:rsidRPr="00B44A6C">
              <w:rPr>
                <w:rFonts w:ascii="Times New Roman" w:hAnsi="Times New Roman" w:cs="Times New Roman"/>
                <w:sz w:val="24"/>
              </w:rPr>
              <w:t>Количество молодёжи, охваченной организованными краткосрочными формами отдыха в каникулярное время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5.8</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491"/>
                <w:tab w:val="left" w:pos="1134"/>
              </w:tabs>
              <w:jc w:val="both"/>
              <w:rPr>
                <w:rFonts w:ascii="Times New Roman" w:hAnsi="Times New Roman" w:cs="Times New Roman"/>
                <w:sz w:val="24"/>
              </w:rPr>
            </w:pPr>
            <w:r w:rsidRPr="00B44A6C">
              <w:rPr>
                <w:rFonts w:ascii="Times New Roman" w:hAnsi="Times New Roman" w:cs="Times New Roman"/>
                <w:sz w:val="24"/>
              </w:rPr>
              <w:t>Количество молодёжи, вовлечённой в волонтёрскую деятельность</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lastRenderedPageBreak/>
              <w:t>5.9</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1134"/>
              </w:tabs>
              <w:jc w:val="both"/>
              <w:rPr>
                <w:rFonts w:ascii="Times New Roman" w:hAnsi="Times New Roman" w:cs="Times New Roman"/>
                <w:sz w:val="24"/>
              </w:rPr>
            </w:pPr>
            <w:r w:rsidRPr="00B44A6C">
              <w:rPr>
                <w:rFonts w:ascii="Times New Roman" w:hAnsi="Times New Roman" w:cs="Times New Roman"/>
                <w:sz w:val="24"/>
              </w:rPr>
              <w:t>Количество молодёжи, вовлечённой в мероприятия спортивной направленности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208</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b/>
                <w:sz w:val="24"/>
              </w:rPr>
            </w:pPr>
            <w:r w:rsidRPr="00B44A6C">
              <w:rPr>
                <w:rFonts w:ascii="Times New Roman" w:hAnsi="Times New Roman" w:cs="Times New Roman"/>
                <w:b/>
                <w:sz w:val="24"/>
              </w:rPr>
              <w:t>6.</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widowControl/>
              <w:jc w:val="both"/>
            </w:pPr>
            <w:r w:rsidRPr="00B44A6C">
              <w:rPr>
                <w:b/>
                <w:bCs/>
              </w:rPr>
              <w:t xml:space="preserve">Муниципальная программа </w:t>
            </w:r>
            <w:r w:rsidRPr="00B44A6C">
              <w:rPr>
                <w:b/>
                <w:bCs/>
                <w:color w:val="000000"/>
              </w:rPr>
              <w:t>«Развитие физической культуры и спорта в Тогучинском районе Новосибирской области на 2020 – 2022 годы»</w:t>
            </w:r>
          </w:p>
          <w:p w:rsidR="00B44A6C" w:rsidRPr="00B44A6C" w:rsidRDefault="00B44A6C" w:rsidP="000B0325">
            <w:pPr>
              <w:pStyle w:val="ConsPlusCell"/>
              <w:widowControl/>
              <w:jc w:val="both"/>
            </w:pPr>
            <w:r w:rsidRPr="00B44A6C">
              <w:t>(утверждена постановлением администрации Тогучинского района Новосибирской области от 18.12.2019 № 1412/П/93)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6.1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 в Тогучинском районе Новосибирской области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шт.</w:t>
            </w:r>
          </w:p>
          <w:p w:rsidR="00B44A6C" w:rsidRPr="00B44A6C" w:rsidRDefault="00B44A6C" w:rsidP="000B0325">
            <w:pPr>
              <w:jc w:val="both"/>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26</w:t>
            </w:r>
          </w:p>
          <w:p w:rsidR="00B44A6C" w:rsidRPr="00B44A6C" w:rsidRDefault="00B44A6C" w:rsidP="000B0325">
            <w:pPr>
              <w:jc w:val="center"/>
              <w:rPr>
                <w:rFonts w:ascii="Times New Roman" w:hAnsi="Times New Roman" w:cs="Times New Roman"/>
                <w:sz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58</w:t>
            </w:r>
          </w:p>
          <w:p w:rsidR="00B44A6C" w:rsidRPr="00B44A6C" w:rsidRDefault="00B44A6C" w:rsidP="000B0325">
            <w:pPr>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6.2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участников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 в Тогучинском районе Новосибирской области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4500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5000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6.3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Доля жителей Тогучинского района Новосибирской области, систематически занимающихся физической культурой и спортом, в общей численности жителей Тогучинского района Новосибирской области в возрасте 3 – 79 лет составит не менее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46,0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6.4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709"/>
              </w:tabs>
              <w:jc w:val="both"/>
              <w:rPr>
                <w:rFonts w:ascii="Times New Roman" w:hAnsi="Times New Roman" w:cs="Times New Roman"/>
                <w:sz w:val="24"/>
              </w:rPr>
            </w:pPr>
            <w:r w:rsidRPr="00B44A6C">
              <w:rPr>
                <w:rFonts w:ascii="Times New Roman" w:hAnsi="Times New Roman" w:cs="Times New Roman"/>
                <w:sz w:val="24"/>
              </w:rPr>
              <w:t xml:space="preserve">Доля лиц с ограниченными возможностями здоровья и инвалидов Тогучинского района Новосибирской области, систематически занимающихся физической культурой и спортом, в общей численности указанной категории населения Тогучинского района Новосибирской области, не имеющего противопоказаний для занятий физической культурой и спортом, составит не менее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6.5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систематически занимающихся физической культурой и спортом</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24000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26500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lastRenderedPageBreak/>
              <w:t>6.6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приобретенного спортивного инвентаря, оборудования и спортивной формы для эффективной организации учебно – тренировочного процесса, проведения спортивно – массовых мероприятий и участия в соревнованиях различных уровней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ед.</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29</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6.7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Уровень обеспеченности граждан спортивными сооружениями, исходя из единовременной пропускной способности объектов спорта Тогучинского района Новосибирской области составит не менее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44,5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6.8</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спортсменов – разрядников, подготовленных в учреждениях спортивной направленности и в учреждениях образования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200</w:t>
            </w:r>
          </w:p>
          <w:p w:rsidR="00B44A6C" w:rsidRPr="00B44A6C" w:rsidRDefault="00B44A6C" w:rsidP="000B0325">
            <w:pPr>
              <w:jc w:val="center"/>
              <w:rPr>
                <w:rFonts w:ascii="Times New Roman" w:hAnsi="Times New Roman" w:cs="Times New Roman"/>
                <w:sz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210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b/>
                <w:sz w:val="24"/>
              </w:rPr>
            </w:pPr>
            <w:r w:rsidRPr="00B44A6C">
              <w:rPr>
                <w:rFonts w:ascii="Times New Roman" w:hAnsi="Times New Roman" w:cs="Times New Roman"/>
                <w:b/>
                <w:sz w:val="24"/>
              </w:rPr>
              <w:t>7.</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b/>
                <w:sz w:val="24"/>
              </w:rPr>
            </w:pPr>
            <w:r w:rsidRPr="00B44A6C">
              <w:rPr>
                <w:rFonts w:ascii="Times New Roman" w:hAnsi="Times New Roman" w:cs="Times New Roman"/>
                <w:b/>
                <w:sz w:val="24"/>
              </w:rPr>
              <w:t xml:space="preserve">Муниципальная программа «Управление земельными ресурсами Тогучинского района Новосибирской области на 2020-2022 гг.» </w:t>
            </w: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23.12.2019 № 1434/П/93)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7.1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both"/>
              <w:rPr>
                <w:rFonts w:ascii="Times New Roman" w:hAnsi="Times New Roman" w:cs="Times New Roman"/>
                <w:sz w:val="24"/>
              </w:rPr>
            </w:pPr>
            <w:r w:rsidRPr="00B44A6C">
              <w:rPr>
                <w:rFonts w:ascii="Times New Roman" w:hAnsi="Times New Roman" w:cs="Times New Roman"/>
                <w:sz w:val="24"/>
              </w:rPr>
              <w:t>Количество предоставленных земельных участков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cente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center"/>
              <w:rPr>
                <w:rFonts w:ascii="Times New Roman" w:hAnsi="Times New Roman" w:cs="Times New Roman"/>
                <w:sz w:val="24"/>
              </w:rPr>
            </w:pPr>
            <w:r w:rsidRPr="00B44A6C">
              <w:rPr>
                <w:rFonts w:ascii="Times New Roman" w:hAnsi="Times New Roman" w:cs="Times New Roman"/>
                <w:sz w:val="24"/>
              </w:rPr>
              <w:t>70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center"/>
              <w:rPr>
                <w:rFonts w:ascii="Times New Roman" w:hAnsi="Times New Roman" w:cs="Times New Roman"/>
                <w:sz w:val="24"/>
              </w:rPr>
            </w:pPr>
            <w:r w:rsidRPr="00B44A6C">
              <w:rPr>
                <w:rFonts w:ascii="Times New Roman" w:hAnsi="Times New Roman" w:cs="Times New Roman"/>
                <w:sz w:val="24"/>
              </w:rPr>
              <w:t>20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7.2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both"/>
              <w:rPr>
                <w:rFonts w:ascii="Times New Roman" w:hAnsi="Times New Roman" w:cs="Times New Roman"/>
                <w:sz w:val="24"/>
              </w:rPr>
            </w:pPr>
            <w:r w:rsidRPr="00B44A6C">
              <w:rPr>
                <w:rFonts w:ascii="Times New Roman" w:hAnsi="Times New Roman" w:cs="Times New Roman"/>
                <w:sz w:val="24"/>
              </w:rPr>
              <w:t>Количество полученных отчетов об оценке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cente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center"/>
              <w:rPr>
                <w:rFonts w:ascii="Times New Roman" w:hAnsi="Times New Roman" w:cs="Times New Roman"/>
                <w:sz w:val="24"/>
              </w:rPr>
            </w:pPr>
            <w:r w:rsidRPr="00B44A6C">
              <w:rPr>
                <w:rFonts w:ascii="Times New Roman" w:hAnsi="Times New Roman" w:cs="Times New Roman"/>
                <w:sz w:val="24"/>
              </w:rPr>
              <w:t>80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center"/>
              <w:rPr>
                <w:rFonts w:ascii="Times New Roman" w:hAnsi="Times New Roman" w:cs="Times New Roman"/>
                <w:sz w:val="24"/>
              </w:rPr>
            </w:pPr>
            <w:r w:rsidRPr="00B44A6C">
              <w:rPr>
                <w:rFonts w:ascii="Times New Roman" w:hAnsi="Times New Roman" w:cs="Times New Roman"/>
                <w:sz w:val="24"/>
              </w:rPr>
              <w:t>40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7.3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both"/>
              <w:rPr>
                <w:rFonts w:ascii="Times New Roman" w:hAnsi="Times New Roman" w:cs="Times New Roman"/>
                <w:sz w:val="24"/>
              </w:rPr>
            </w:pPr>
            <w:r w:rsidRPr="00B44A6C">
              <w:rPr>
                <w:rFonts w:ascii="Times New Roman" w:hAnsi="Times New Roman" w:cs="Times New Roman"/>
                <w:sz w:val="24"/>
              </w:rPr>
              <w:t>Количество утвержденных схем расположения земельных участков на кадастровых планах территории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ind w:hanging="5"/>
              <w:jc w:val="cente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center"/>
              <w:rPr>
                <w:rFonts w:ascii="Times New Roman" w:hAnsi="Times New Roman" w:cs="Times New Roman"/>
                <w:sz w:val="24"/>
              </w:rPr>
            </w:pPr>
            <w:r w:rsidRPr="00B44A6C">
              <w:rPr>
                <w:rFonts w:ascii="Times New Roman" w:hAnsi="Times New Roman" w:cs="Times New Roman"/>
                <w:sz w:val="24"/>
              </w:rPr>
              <w:t>44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center"/>
              <w:rPr>
                <w:rFonts w:ascii="Times New Roman" w:hAnsi="Times New Roman" w:cs="Times New Roman"/>
                <w:sz w:val="24"/>
              </w:rPr>
            </w:pPr>
            <w:r w:rsidRPr="00B44A6C">
              <w:rPr>
                <w:rFonts w:ascii="Times New Roman" w:hAnsi="Times New Roman" w:cs="Times New Roman"/>
                <w:sz w:val="24"/>
              </w:rPr>
              <w:t>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b/>
                <w:sz w:val="24"/>
              </w:rPr>
            </w:pPr>
            <w:r w:rsidRPr="00B44A6C">
              <w:rPr>
                <w:rFonts w:ascii="Times New Roman" w:hAnsi="Times New Roman" w:cs="Times New Roman"/>
                <w:b/>
                <w:sz w:val="24"/>
              </w:rPr>
              <w:t>8.</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b/>
                <w:sz w:val="24"/>
              </w:rPr>
            </w:pPr>
            <w:r w:rsidRPr="00B44A6C">
              <w:rPr>
                <w:rFonts w:ascii="Times New Roman" w:hAnsi="Times New Roman" w:cs="Times New Roman"/>
                <w:b/>
                <w:sz w:val="24"/>
              </w:rPr>
              <w:t>Муниципальная программа «Развитие системы образования Тогучинского района Новосибирской области на 2020-2022 годы»</w:t>
            </w: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30.12.2019 № 1490/П/93)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B44A6C">
              <w:rPr>
                <w:rStyle w:val="afff3"/>
                <w:rFonts w:ascii="Times New Roman" w:hAnsi="Times New Roman" w:cs="Times New Roman"/>
                <w:b w:val="0"/>
                <w:sz w:val="24"/>
              </w:rPr>
              <w:t>качества условий оказания услуг)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баллы</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 xml:space="preserve">   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 xml:space="preserve">   85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Доступность дошкольного образования:</w:t>
            </w:r>
          </w:p>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xml:space="preserve">- для детей всего в возрасте от 2 месяцев до 7 лет;   </w:t>
            </w:r>
          </w:p>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lastRenderedPageBreak/>
              <w:t xml:space="preserve">-  в том числе для детей в возрасте от 3 до 7 лет;  </w:t>
            </w:r>
          </w:p>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для детей в возрасте от 2 месяцев до 3 лет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90,0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100,0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55,0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90,0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100,0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65,0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pacing w:val="-20"/>
                <w:sz w:val="24"/>
              </w:rPr>
            </w:pP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r w:rsidRPr="00B44A6C">
              <w:rPr>
                <w:rFonts w:ascii="Times New Roman" w:hAnsi="Times New Roman" w:cs="Times New Roman"/>
                <w:spacing w:val="-20"/>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охват детей дошкольным образованием</w:t>
            </w:r>
          </w:p>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всего в возрасте от 2 месяцев до 7 лет;</w:t>
            </w:r>
          </w:p>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xml:space="preserve"> - в возрасте от 2 месяцев до 3 лет;</w:t>
            </w:r>
          </w:p>
          <w:p w:rsidR="00B44A6C" w:rsidRPr="00B44A6C" w:rsidRDefault="00B44A6C" w:rsidP="000B0325">
            <w:pPr>
              <w:autoSpaceDE w:val="0"/>
              <w:autoSpaceDN w:val="0"/>
              <w:adjustRightInd w:val="0"/>
              <w:jc w:val="both"/>
              <w:rPr>
                <w:rFonts w:ascii="Times New Roman" w:hAnsi="Times New Roman" w:cs="Times New Roman"/>
                <w:sz w:val="24"/>
                <w:u w:val="single"/>
              </w:rPr>
            </w:pPr>
            <w:r w:rsidRPr="00B44A6C">
              <w:rPr>
                <w:rFonts w:ascii="Times New Roman" w:hAnsi="Times New Roman" w:cs="Times New Roman"/>
                <w:sz w:val="24"/>
              </w:rPr>
              <w:t xml:space="preserve">-  в возрасте от 3 до 7 лет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45,0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15,0</w:t>
            </w: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80,0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pacing w:val="-20"/>
                <w:sz w:val="24"/>
              </w:rPr>
            </w:pP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r w:rsidRPr="00B44A6C">
              <w:rPr>
                <w:rFonts w:ascii="Times New Roman" w:hAnsi="Times New Roman" w:cs="Times New Roman"/>
                <w:spacing w:val="-20"/>
                <w:sz w:val="24"/>
              </w:rPr>
              <w:t>46,0</w:t>
            </w: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r w:rsidRPr="00B44A6C">
              <w:rPr>
                <w:rFonts w:ascii="Times New Roman" w:hAnsi="Times New Roman" w:cs="Times New Roman"/>
                <w:spacing w:val="-20"/>
                <w:sz w:val="24"/>
              </w:rPr>
              <w:t>16,0</w:t>
            </w: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r w:rsidRPr="00B44A6C">
              <w:rPr>
                <w:rFonts w:ascii="Times New Roman" w:hAnsi="Times New Roman" w:cs="Times New Roman"/>
                <w:spacing w:val="-20"/>
                <w:sz w:val="24"/>
              </w:rPr>
              <w:t>82,0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pacing w:val="-20"/>
                <w:sz w:val="24"/>
              </w:rPr>
            </w:pP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p>
          <w:p w:rsidR="00B44A6C" w:rsidRPr="00B44A6C" w:rsidRDefault="00B44A6C" w:rsidP="000B0325">
            <w:pPr>
              <w:tabs>
                <w:tab w:val="left" w:pos="0"/>
              </w:tabs>
              <w:autoSpaceDE w:val="0"/>
              <w:snapToGrid w:val="0"/>
              <w:jc w:val="center"/>
              <w:rPr>
                <w:rFonts w:ascii="Times New Roman" w:hAnsi="Times New Roman" w:cs="Times New Roman"/>
                <w:spacing w:val="-20"/>
                <w:sz w:val="24"/>
              </w:rPr>
            </w:pPr>
            <w:r w:rsidRPr="00B44A6C">
              <w:rPr>
                <w:rFonts w:ascii="Times New Roman" w:hAnsi="Times New Roman" w:cs="Times New Roman"/>
                <w:spacing w:val="-20"/>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u w:val="single"/>
              </w:rPr>
            </w:pPr>
            <w:r w:rsidRPr="00B44A6C">
              <w:rPr>
                <w:rFonts w:ascii="Times New Roman" w:hAnsi="Times New Roman" w:cs="Times New Roman"/>
                <w:sz w:val="24"/>
              </w:rPr>
              <w:t>доля выпускников муниципальных общеобразовательных организаций, получивших аттестат о среднем общем образовании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lang w:val="en-US"/>
              </w:rPr>
              <w:t>99</w:t>
            </w:r>
            <w:r w:rsidRPr="00B44A6C">
              <w:rPr>
                <w:rFonts w:ascii="Times New Roman" w:hAnsi="Times New Roman" w:cs="Times New Roman"/>
                <w:sz w:val="24"/>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lang w:val="en-US"/>
              </w:rPr>
              <w:t>99</w:t>
            </w:r>
            <w:r w:rsidRPr="00B44A6C">
              <w:rPr>
                <w:rFonts w:ascii="Times New Roman" w:hAnsi="Times New Roman" w:cs="Times New Roman"/>
                <w:sz w:val="24"/>
              </w:rPr>
              <w:t>,6</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доля выпускников муниципальных общеобразовательных организаций, получивших аттестат об основном общем образовании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lang w:val="en-US"/>
              </w:rPr>
              <w:t>9</w:t>
            </w:r>
            <w:r w:rsidRPr="00B44A6C">
              <w:rPr>
                <w:rFonts w:ascii="Times New Roman" w:hAnsi="Times New Roman" w:cs="Times New Roman"/>
                <w:sz w:val="24"/>
              </w:rPr>
              <w:t>9,2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lang w:val="en-US"/>
              </w:rPr>
              <w:t>9</w:t>
            </w:r>
            <w:r w:rsidRPr="00B44A6C">
              <w:rPr>
                <w:rFonts w:ascii="Times New Roman" w:hAnsi="Times New Roman" w:cs="Times New Roman"/>
                <w:sz w:val="24"/>
              </w:rPr>
              <w:t xml:space="preserve">9,4 </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lang w:val="en-US"/>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p>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48,8</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lang w:val="en-US"/>
              </w:rPr>
              <w:t>4</w:t>
            </w:r>
            <w:r w:rsidRPr="00B44A6C">
              <w:rPr>
                <w:rFonts w:ascii="Times New Roman" w:hAnsi="Times New Roman" w:cs="Times New Roman"/>
                <w:sz w:val="24"/>
              </w:rPr>
              <w:t>9,0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lang w:val="en-US"/>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lang w:val="en-US"/>
              </w:rPr>
            </w:pPr>
          </w:p>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 xml:space="preserve">доля муниципальных общеобразовательных организаций,    </w:t>
            </w:r>
          </w:p>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 xml:space="preserve">принимающих участие в реализации региональных </w:t>
            </w:r>
          </w:p>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образовательных проектов, направленных на повышение качества образования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p>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36,0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p>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39,0</w:t>
            </w:r>
          </w:p>
          <w:p w:rsidR="00B44A6C" w:rsidRPr="00B44A6C" w:rsidRDefault="00B44A6C" w:rsidP="000B0325">
            <w:pPr>
              <w:snapToGrid w:val="0"/>
              <w:jc w:val="center"/>
              <w:rPr>
                <w:rFonts w:ascii="Times New Roman" w:hAnsi="Times New Roman" w:cs="Times New Roman"/>
                <w:sz w:val="24"/>
              </w:rPr>
            </w:pPr>
          </w:p>
          <w:p w:rsidR="00B44A6C" w:rsidRPr="00B44A6C" w:rsidRDefault="00B44A6C" w:rsidP="000B0325">
            <w:pPr>
              <w:snapToGrid w:val="0"/>
              <w:jc w:val="center"/>
              <w:rPr>
                <w:rFonts w:ascii="Times New Roman" w:hAnsi="Times New Roman" w:cs="Times New Roman"/>
                <w:sz w:val="24"/>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lang w:val="en-US"/>
              </w:rPr>
            </w:pPr>
          </w:p>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8.8</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доля дневных муниципальных общеобразовательных организаций, на базе которых созданы Центры образования</w:t>
            </w:r>
            <w:r w:rsidRPr="00B44A6C">
              <w:rPr>
                <w:rFonts w:ascii="Times New Roman" w:hAnsi="Times New Roman" w:cs="Times New Roman"/>
                <w:bCs/>
                <w:sz w:val="24"/>
              </w:rPr>
              <w:t xml:space="preserve"> цифрового и гуманитарного профиля</w:t>
            </w:r>
            <w:r w:rsidRPr="00B44A6C">
              <w:rPr>
                <w:rFonts w:ascii="Times New Roman" w:hAnsi="Times New Roman" w:cs="Times New Roman"/>
                <w:sz w:val="24"/>
              </w:rPr>
              <w:t xml:space="preserve"> «Точка роста»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 w:val="left" w:pos="300"/>
                <w:tab w:val="center" w:pos="554"/>
              </w:tabs>
              <w:autoSpaceDE w:val="0"/>
              <w:snapToGrid w:val="0"/>
              <w:ind w:firstLine="72"/>
              <w:rPr>
                <w:rFonts w:ascii="Times New Roman" w:hAnsi="Times New Roman" w:cs="Times New Roman"/>
                <w:sz w:val="24"/>
              </w:rPr>
            </w:pPr>
            <w:r w:rsidRPr="00B44A6C">
              <w:rPr>
                <w:rFonts w:ascii="Times New Roman" w:hAnsi="Times New Roman" w:cs="Times New Roman"/>
                <w:sz w:val="24"/>
              </w:rPr>
              <w:tab/>
            </w:r>
          </w:p>
          <w:p w:rsidR="00B44A6C" w:rsidRPr="00B44A6C" w:rsidRDefault="00B44A6C" w:rsidP="000B0325">
            <w:pPr>
              <w:tabs>
                <w:tab w:val="left" w:pos="0"/>
                <w:tab w:val="left" w:pos="300"/>
                <w:tab w:val="center" w:pos="554"/>
              </w:tabs>
              <w:autoSpaceDE w:val="0"/>
              <w:snapToGrid w:val="0"/>
              <w:ind w:firstLine="72"/>
              <w:rPr>
                <w:rFonts w:ascii="Times New Roman" w:hAnsi="Times New Roman" w:cs="Times New Roman"/>
                <w:sz w:val="24"/>
              </w:rPr>
            </w:pPr>
            <w:r w:rsidRPr="00B44A6C">
              <w:rPr>
                <w:rFonts w:ascii="Times New Roman" w:hAnsi="Times New Roman" w:cs="Times New Roman"/>
                <w:sz w:val="24"/>
              </w:rPr>
              <w:tab/>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16,0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50,0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8.9</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u w:val="single"/>
              </w:rPr>
            </w:pPr>
            <w:r w:rsidRPr="00B44A6C">
              <w:rPr>
                <w:rFonts w:ascii="Times New Roman" w:hAnsi="Times New Roman" w:cs="Times New Roman"/>
                <w:sz w:val="24"/>
              </w:rPr>
              <w:t xml:space="preserve">удельный вес муниципальных образовательных организаций, в которых созданы современные, </w:t>
            </w:r>
            <w:r w:rsidRPr="00B44A6C">
              <w:rPr>
                <w:rFonts w:ascii="Times New Roman" w:hAnsi="Times New Roman" w:cs="Times New Roman"/>
                <w:sz w:val="24"/>
              </w:rPr>
              <w:lastRenderedPageBreak/>
              <w:t>безопасные условий для организации образовательного процесса, в общем числе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100,0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100,0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8.10</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sz w:val="24"/>
              </w:rPr>
              <w:t>удельный вес числа муниципальных образовательных организаций, соответствующих требованиям санитарных норм и правил, в общем числе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94,0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lang w:val="en-US"/>
              </w:rPr>
              <w:t>9</w:t>
            </w:r>
            <w:r w:rsidRPr="00B44A6C">
              <w:rPr>
                <w:rFonts w:ascii="Times New Roman" w:hAnsi="Times New Roman" w:cs="Times New Roman"/>
                <w:sz w:val="24"/>
              </w:rPr>
              <w:t>8,0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rPr>
                <w:rFonts w:ascii="Times New Roman" w:hAnsi="Times New Roman" w:cs="Times New Roman"/>
                <w:sz w:val="24"/>
                <w:u w:val="single"/>
                <w:lang w:bidi="en-US"/>
              </w:rPr>
            </w:pPr>
            <w:r w:rsidRPr="00B44A6C">
              <w:rPr>
                <w:rFonts w:ascii="Times New Roman" w:hAnsi="Times New Roman" w:cs="Times New Roman"/>
                <w:sz w:val="24"/>
                <w:lang w:bidi="en-US"/>
              </w:rPr>
              <w:t xml:space="preserve">общий охват обучающихся горячим питанием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lang w:val="en-US"/>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lang w:val="en-US"/>
              </w:rPr>
              <w:t>98</w:t>
            </w:r>
            <w:r w:rsidRPr="00B44A6C">
              <w:rPr>
                <w:rFonts w:ascii="Times New Roman" w:hAnsi="Times New Roman" w:cs="Times New Roman"/>
                <w:sz w:val="24"/>
              </w:rPr>
              <w:t>,0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lang w:val="en-US"/>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99,0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both"/>
              <w:rPr>
                <w:rFonts w:ascii="Times New Roman" w:hAnsi="Times New Roman" w:cs="Times New Roman"/>
                <w:color w:val="FF0000"/>
                <w:sz w:val="24"/>
              </w:rPr>
            </w:pPr>
            <w:r w:rsidRPr="00B44A6C">
              <w:rPr>
                <w:rFonts w:ascii="Times New Roman" w:hAnsi="Times New Roman" w:cs="Times New Roman"/>
                <w:sz w:val="24"/>
                <w:lang w:bidi="en-US"/>
              </w:rPr>
              <w:t xml:space="preserve">охват обучающихся двухразовым горячим питанием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lang w:val="en-US"/>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lang w:val="en-US"/>
              </w:rPr>
              <w:t>56</w:t>
            </w:r>
            <w:r w:rsidRPr="00B44A6C">
              <w:rPr>
                <w:rFonts w:ascii="Times New Roman" w:hAnsi="Times New Roman" w:cs="Times New Roman"/>
                <w:sz w:val="24"/>
              </w:rPr>
              <w:t>,0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lang w:val="en-US"/>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lang w:val="en-US"/>
              </w:rPr>
              <w:t>58</w:t>
            </w:r>
            <w:r w:rsidRPr="00B44A6C">
              <w:rPr>
                <w:rFonts w:ascii="Times New Roman" w:hAnsi="Times New Roman" w:cs="Times New Roman"/>
                <w:sz w:val="24"/>
              </w:rPr>
              <w:t>,0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567"/>
                <w:tab w:val="left" w:pos="709"/>
                <w:tab w:val="left" w:pos="851"/>
              </w:tabs>
              <w:jc w:val="both"/>
              <w:rPr>
                <w:rFonts w:ascii="Times New Roman" w:hAnsi="Times New Roman" w:cs="Times New Roman"/>
                <w:sz w:val="24"/>
              </w:rPr>
            </w:pPr>
            <w:r w:rsidRPr="00B44A6C">
              <w:rPr>
                <w:rFonts w:ascii="Times New Roman" w:hAnsi="Times New Roman" w:cs="Times New Roman"/>
                <w:sz w:val="24"/>
              </w:rPr>
              <w:t xml:space="preserve">Обеспечение   скорости доступа к сети «Интернет» </w:t>
            </w:r>
          </w:p>
          <w:p w:rsidR="00B44A6C" w:rsidRPr="00B44A6C" w:rsidRDefault="00B44A6C" w:rsidP="000B0325">
            <w:pPr>
              <w:tabs>
                <w:tab w:val="left" w:pos="567"/>
                <w:tab w:val="left" w:pos="709"/>
                <w:tab w:val="left" w:pos="851"/>
              </w:tabs>
              <w:jc w:val="both"/>
              <w:rPr>
                <w:rFonts w:ascii="Times New Roman" w:hAnsi="Times New Roman" w:cs="Times New Roman"/>
                <w:sz w:val="24"/>
              </w:rPr>
            </w:pPr>
            <w:r w:rsidRPr="00B44A6C">
              <w:rPr>
                <w:rFonts w:ascii="Times New Roman" w:hAnsi="Times New Roman" w:cs="Times New Roman"/>
                <w:sz w:val="24"/>
              </w:rPr>
              <w:t xml:space="preserve">для образовательных организаций, расположенных в городах,      </w:t>
            </w:r>
          </w:p>
          <w:p w:rsidR="00B44A6C" w:rsidRPr="00B44A6C" w:rsidRDefault="00B44A6C" w:rsidP="000B0325">
            <w:pPr>
              <w:tabs>
                <w:tab w:val="left" w:pos="567"/>
                <w:tab w:val="left" w:pos="709"/>
                <w:tab w:val="left" w:pos="851"/>
              </w:tabs>
              <w:jc w:val="both"/>
              <w:rPr>
                <w:rFonts w:ascii="Times New Roman" w:hAnsi="Times New Roman" w:cs="Times New Roman"/>
                <w:sz w:val="24"/>
                <w:u w:val="single"/>
                <w:lang w:bidi="en-US"/>
              </w:rPr>
            </w:pPr>
            <w:r w:rsidRPr="00B44A6C">
              <w:rPr>
                <w:rFonts w:ascii="Times New Roman" w:hAnsi="Times New Roman" w:cs="Times New Roman"/>
                <w:sz w:val="24"/>
              </w:rPr>
              <w:t xml:space="preserve">для организаций, расположенных в сельской местности и в поселках городского типа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rPr>
                <w:rFonts w:ascii="Times New Roman" w:hAnsi="Times New Roman" w:cs="Times New Roman"/>
                <w:sz w:val="24"/>
              </w:rPr>
            </w:pPr>
          </w:p>
          <w:p w:rsidR="00B44A6C" w:rsidRPr="00B44A6C" w:rsidRDefault="00B44A6C" w:rsidP="000B0325">
            <w:pPr>
              <w:tabs>
                <w:tab w:val="left" w:pos="0"/>
              </w:tabs>
              <w:autoSpaceDE w:val="0"/>
              <w:snapToGrid w:val="0"/>
              <w:rPr>
                <w:rFonts w:ascii="Times New Roman" w:hAnsi="Times New Roman" w:cs="Times New Roman"/>
                <w:sz w:val="24"/>
              </w:rPr>
            </w:pPr>
          </w:p>
          <w:p w:rsidR="00B44A6C" w:rsidRPr="00B44A6C" w:rsidRDefault="00B44A6C" w:rsidP="000B0325">
            <w:pPr>
              <w:tabs>
                <w:tab w:val="left" w:pos="0"/>
              </w:tabs>
              <w:autoSpaceDE w:val="0"/>
              <w:snapToGrid w:val="0"/>
              <w:rPr>
                <w:rFonts w:ascii="Times New Roman" w:hAnsi="Times New Roman" w:cs="Times New Roman"/>
                <w:sz w:val="24"/>
              </w:rPr>
            </w:pPr>
          </w:p>
          <w:p w:rsidR="00B44A6C" w:rsidRPr="00B44A6C" w:rsidRDefault="00B44A6C" w:rsidP="000B0325">
            <w:pPr>
              <w:tabs>
                <w:tab w:val="left" w:pos="0"/>
              </w:tabs>
              <w:autoSpaceDE w:val="0"/>
              <w:snapToGrid w:val="0"/>
              <w:rPr>
                <w:rFonts w:ascii="Times New Roman" w:hAnsi="Times New Roman" w:cs="Times New Roman"/>
                <w:sz w:val="24"/>
              </w:rPr>
            </w:pPr>
          </w:p>
          <w:p w:rsidR="00B44A6C" w:rsidRPr="00B44A6C" w:rsidRDefault="00B44A6C" w:rsidP="000B0325">
            <w:pPr>
              <w:tabs>
                <w:tab w:val="left" w:pos="0"/>
              </w:tabs>
              <w:autoSpaceDE w:val="0"/>
              <w:snapToGrid w:val="0"/>
              <w:rPr>
                <w:rFonts w:ascii="Times New Roman" w:hAnsi="Times New Roman" w:cs="Times New Roman"/>
                <w:sz w:val="24"/>
              </w:rPr>
            </w:pPr>
          </w:p>
          <w:p w:rsidR="00B44A6C" w:rsidRPr="00B44A6C" w:rsidRDefault="00B44A6C" w:rsidP="000B0325">
            <w:pPr>
              <w:tabs>
                <w:tab w:val="left" w:pos="0"/>
              </w:tabs>
              <w:autoSpaceDE w:val="0"/>
              <w:snapToGrid w:val="0"/>
              <w:rPr>
                <w:rFonts w:ascii="Times New Roman" w:hAnsi="Times New Roman" w:cs="Times New Roman"/>
                <w:sz w:val="24"/>
              </w:rPr>
            </w:pPr>
            <w:r w:rsidRPr="00B44A6C">
              <w:rPr>
                <w:rFonts w:ascii="Times New Roman" w:hAnsi="Times New Roman" w:cs="Times New Roman"/>
                <w:sz w:val="24"/>
              </w:rPr>
              <w:t>Мбит/с</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lang w:val="en-US"/>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lang w:val="en-US"/>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100</w:t>
            </w: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lang w:val="en-US"/>
              </w:rPr>
            </w:pPr>
            <w:r w:rsidRPr="00B44A6C">
              <w:rPr>
                <w:rFonts w:ascii="Times New Roman" w:hAnsi="Times New Roman" w:cs="Times New Roman"/>
                <w:sz w:val="24"/>
              </w:rPr>
              <w:t>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both"/>
              <w:rPr>
                <w:rFonts w:ascii="Times New Roman" w:hAnsi="Times New Roman" w:cs="Times New Roman"/>
                <w:sz w:val="24"/>
                <w:u w:val="single"/>
                <w:lang w:bidi="en-US"/>
              </w:rPr>
            </w:pPr>
            <w:r w:rsidRPr="00B44A6C">
              <w:rPr>
                <w:rFonts w:ascii="Times New Roman" w:hAnsi="Times New Roman" w:cs="Times New Roman"/>
                <w:sz w:val="24"/>
              </w:rPr>
              <w:t>охват детей в возрасте 5-18 лет программами дополнительного образования, в том числе за счет развития программ дополнительного дошкольного образования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rPr>
                <w:rFonts w:ascii="Times New Roman" w:hAnsi="Times New Roman" w:cs="Times New Roman"/>
                <w:sz w:val="24"/>
              </w:rPr>
            </w:pPr>
          </w:p>
          <w:p w:rsidR="00B44A6C" w:rsidRPr="00B44A6C" w:rsidRDefault="00B44A6C" w:rsidP="000B0325">
            <w:pPr>
              <w:tabs>
                <w:tab w:val="left" w:pos="0"/>
              </w:tabs>
              <w:autoSpaceDE w:val="0"/>
              <w:snapToGrid w:val="0"/>
              <w:rPr>
                <w:rFonts w:ascii="Times New Roman" w:hAnsi="Times New Roman" w:cs="Times New Roman"/>
                <w:sz w:val="24"/>
              </w:rPr>
            </w:pPr>
            <w:r w:rsidRPr="00B44A6C">
              <w:rPr>
                <w:rFonts w:ascii="Times New Roman" w:hAnsi="Times New Roman" w:cs="Times New Roman"/>
                <w:sz w:val="24"/>
              </w:rPr>
              <w:t xml:space="preserve">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72,0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75,0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both"/>
              <w:rPr>
                <w:rFonts w:ascii="Times New Roman" w:hAnsi="Times New Roman" w:cs="Times New Roman"/>
                <w:sz w:val="24"/>
                <w:u w:val="single"/>
                <w:lang w:bidi="en-US"/>
              </w:rPr>
            </w:pPr>
            <w:r w:rsidRPr="00B44A6C">
              <w:rPr>
                <w:rFonts w:ascii="Times New Roman" w:hAnsi="Times New Roman" w:cs="Times New Roman"/>
                <w:sz w:val="24"/>
              </w:rPr>
              <w:t xml:space="preserve">охват детей, занимающихся в кружках, организованных на базе дневных муниципальных общеобразовательных организаций, в общей численности обучающихся в общеобразовательных организациях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40,0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45,0</w:t>
            </w: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xml:space="preserve">доля муниципальных общеобразовательных организаций,    </w:t>
            </w:r>
          </w:p>
          <w:p w:rsidR="00B44A6C" w:rsidRPr="00B44A6C" w:rsidRDefault="00B44A6C" w:rsidP="000B0325">
            <w:pPr>
              <w:autoSpaceDE w:val="0"/>
              <w:autoSpaceDN w:val="0"/>
              <w:adjustRightInd w:val="0"/>
              <w:jc w:val="both"/>
              <w:rPr>
                <w:rFonts w:ascii="Times New Roman" w:hAnsi="Times New Roman" w:cs="Times New Roman"/>
                <w:sz w:val="24"/>
                <w:u w:val="single"/>
                <w:lang w:bidi="en-US"/>
              </w:rPr>
            </w:pPr>
            <w:r w:rsidRPr="00B44A6C">
              <w:rPr>
                <w:rFonts w:ascii="Times New Roman" w:hAnsi="Times New Roman" w:cs="Times New Roman"/>
                <w:sz w:val="24"/>
              </w:rPr>
              <w:t xml:space="preserve">принимающих участие в реализации   всероссийских и региональных проектов воспитательной деятельности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tabs>
                <w:tab w:val="left" w:pos="0"/>
              </w:tabs>
              <w:autoSpaceDE w:val="0"/>
              <w:snapToGrid w:val="0"/>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p>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55,0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color w:val="FF0000"/>
                <w:sz w:val="24"/>
              </w:rPr>
            </w:pPr>
          </w:p>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60,0</w:t>
            </w:r>
          </w:p>
          <w:p w:rsidR="00B44A6C" w:rsidRPr="00B44A6C" w:rsidRDefault="00B44A6C" w:rsidP="000B0325">
            <w:pPr>
              <w:snapToGrid w:val="0"/>
              <w:jc w:val="center"/>
              <w:rPr>
                <w:rFonts w:ascii="Times New Roman" w:hAnsi="Times New Roman" w:cs="Times New Roman"/>
                <w:color w:val="FF0000"/>
                <w:sz w:val="24"/>
              </w:rPr>
            </w:pPr>
          </w:p>
          <w:p w:rsidR="00B44A6C" w:rsidRPr="00B44A6C" w:rsidRDefault="00B44A6C" w:rsidP="000B0325">
            <w:pPr>
              <w:snapToGrid w:val="0"/>
              <w:jc w:val="center"/>
              <w:rPr>
                <w:rFonts w:ascii="Times New Roman" w:hAnsi="Times New Roman" w:cs="Times New Roman"/>
                <w:color w:val="FF0000"/>
                <w:sz w:val="24"/>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color w:val="FF0000"/>
                <w:sz w:val="24"/>
                <w:lang w:val="en-US"/>
              </w:rPr>
            </w:pPr>
          </w:p>
          <w:p w:rsidR="00B44A6C" w:rsidRPr="00B44A6C" w:rsidRDefault="00B44A6C" w:rsidP="000B0325">
            <w:pPr>
              <w:snapToGrid w:val="0"/>
              <w:jc w:val="center"/>
              <w:rPr>
                <w:rFonts w:ascii="Times New Roman" w:hAnsi="Times New Roman" w:cs="Times New Roman"/>
                <w:color w:val="FF0000"/>
                <w:sz w:val="24"/>
              </w:rPr>
            </w:pPr>
            <w:r w:rsidRPr="00B44A6C">
              <w:rPr>
                <w:rFonts w:ascii="Times New Roman" w:hAnsi="Times New Roman" w:cs="Times New Roman"/>
                <w:color w:val="FF0000"/>
                <w:sz w:val="24"/>
              </w:rPr>
              <w:t>-</w:t>
            </w:r>
          </w:p>
          <w:p w:rsidR="00B44A6C" w:rsidRPr="00B44A6C" w:rsidRDefault="00B44A6C" w:rsidP="000B0325">
            <w:pPr>
              <w:snapToGrid w:val="0"/>
              <w:jc w:val="center"/>
              <w:rPr>
                <w:rFonts w:ascii="Times New Roman" w:hAnsi="Times New Roman" w:cs="Times New Roman"/>
                <w:color w:val="FF0000"/>
                <w:sz w:val="24"/>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8.17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hd w:val="clear" w:color="auto" w:fill="FFFFFF"/>
              <w:jc w:val="both"/>
              <w:rPr>
                <w:rFonts w:ascii="Times New Roman" w:hAnsi="Times New Roman" w:cs="Times New Roman"/>
                <w:sz w:val="24"/>
              </w:rPr>
            </w:pPr>
            <w:r w:rsidRPr="00B44A6C">
              <w:rPr>
                <w:rFonts w:ascii="Times New Roman" w:hAnsi="Times New Roman" w:cs="Times New Roman"/>
                <w:sz w:val="24"/>
              </w:rPr>
              <w:t xml:space="preserve">доля детей в возрасте от 5 до 18 лет, имеющих право на   получение </w:t>
            </w:r>
          </w:p>
          <w:p w:rsidR="00B44A6C" w:rsidRPr="00B44A6C" w:rsidRDefault="00B44A6C" w:rsidP="000B0325">
            <w:pPr>
              <w:shd w:val="clear" w:color="auto" w:fill="FFFFFF"/>
              <w:jc w:val="both"/>
              <w:rPr>
                <w:rFonts w:ascii="Times New Roman" w:hAnsi="Times New Roman" w:cs="Times New Roman"/>
                <w:sz w:val="24"/>
                <w:u w:val="single"/>
                <w:lang w:bidi="en-US"/>
              </w:rPr>
            </w:pPr>
            <w:r w:rsidRPr="00B44A6C">
              <w:rPr>
                <w:rFonts w:ascii="Times New Roman" w:hAnsi="Times New Roman" w:cs="Times New Roman"/>
                <w:sz w:val="24"/>
              </w:rPr>
              <w:t xml:space="preserve">дополнительного образования в рамках системы персонифицированного </w:t>
            </w:r>
            <w:r w:rsidRPr="00B44A6C">
              <w:rPr>
                <w:rFonts w:ascii="Times New Roman" w:hAnsi="Times New Roman" w:cs="Times New Roman"/>
                <w:sz w:val="24"/>
              </w:rPr>
              <w:lastRenderedPageBreak/>
              <w:t xml:space="preserve">финансирования, в общей численности детей в возрасте от 5 до 18 лет, </w:t>
            </w:r>
            <w:r w:rsidRPr="00B44A6C">
              <w:rPr>
                <w:rFonts w:ascii="Times New Roman" w:hAnsi="Times New Roman" w:cs="Times New Roman"/>
                <w:iCs/>
                <w:sz w:val="24"/>
              </w:rPr>
              <w:t xml:space="preserve">проживающих на территории района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25,0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30,0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tabs>
                <w:tab w:val="left" w:pos="0"/>
              </w:tabs>
              <w:autoSpaceDE w:val="0"/>
              <w:snapToGrid w:val="0"/>
              <w:ind w:firstLine="72"/>
              <w:jc w:val="center"/>
              <w:rPr>
                <w:rFonts w:ascii="Times New Roman" w:hAnsi="Times New Roman" w:cs="Times New Roman"/>
                <w:sz w:val="24"/>
              </w:rPr>
            </w:pPr>
          </w:p>
          <w:p w:rsidR="00B44A6C" w:rsidRPr="00B44A6C" w:rsidRDefault="00B44A6C" w:rsidP="000B0325">
            <w:pPr>
              <w:tabs>
                <w:tab w:val="left" w:pos="0"/>
              </w:tabs>
              <w:autoSpaceDE w:val="0"/>
              <w:snapToGrid w:val="0"/>
              <w:ind w:firstLine="72"/>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b/>
                <w:bCs/>
                <w:sz w:val="24"/>
              </w:rPr>
              <w:t>9.</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sz w:val="24"/>
              </w:rPr>
            </w:pPr>
            <w:r w:rsidRPr="00B44A6C">
              <w:rPr>
                <w:rFonts w:ascii="Times New Roman" w:hAnsi="Times New Roman" w:cs="Times New Roman"/>
                <w:b/>
                <w:bCs/>
                <w:sz w:val="24"/>
              </w:rPr>
              <w:t>Муниципальная программа «Комплексная программа профилактики правонарушений в Тогучинском районе Новосибирской области на 2021-2023 годы»</w:t>
            </w:r>
          </w:p>
          <w:p w:rsidR="00B44A6C" w:rsidRPr="00B44A6C" w:rsidRDefault="00B44A6C" w:rsidP="000B0325">
            <w:pPr>
              <w:tabs>
                <w:tab w:val="left" w:pos="0"/>
              </w:tabs>
              <w:autoSpaceDE w:val="0"/>
              <w:snapToGrid w:val="0"/>
              <w:jc w:val="both"/>
              <w:rPr>
                <w:rFonts w:ascii="Times New Roman" w:hAnsi="Times New Roman" w:cs="Times New Roman"/>
                <w:b/>
                <w:sz w:val="24"/>
              </w:rPr>
            </w:pPr>
            <w:r w:rsidRPr="00B44A6C">
              <w:rPr>
                <w:rStyle w:val="FontStyle27"/>
                <w:b w:val="0"/>
                <w:sz w:val="24"/>
                <w:szCs w:val="24"/>
              </w:rPr>
              <w:t xml:space="preserve">(утверждена постановлением администрации Тогучинского района Новосибирской области от 16.11.2020 № 1190/П/93) </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проведенных мероприятий с привлечением добровольной дружины </w:t>
            </w:r>
          </w:p>
          <w:p w:rsidR="00B44A6C" w:rsidRPr="00B44A6C" w:rsidRDefault="00B44A6C" w:rsidP="000B0325">
            <w:pPr>
              <w:jc w:val="both"/>
              <w:rPr>
                <w:rFonts w:ascii="Times New Roman" w:hAnsi="Times New Roman" w:cs="Times New Roman"/>
                <w:sz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Коли-чество мероприя-тий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статей в СМИ по вопросам профилактики правонарушений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 статей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t>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t>6</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t>7</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9.3</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проведенных мероприятий по антитеррористической защищенности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 мероприя-тий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9.4</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граждан, получивших медицинскую, психологическую, социальную помощь, помощь в трудоустройстве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620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640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both"/>
            </w:pPr>
            <w:r w:rsidRPr="00B44A6C">
              <w:rPr>
                <w:lang w:eastAsia="en-US"/>
              </w:rPr>
              <w:t>Количество проведенных рейдов, проверокпо предупреждению и пресечению правонарушений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Количество рейдов</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96</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9.6</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 Количество проведенных мероприятий для привлечения граждан в культурные, спортивные мероприятия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Количество</w:t>
            </w:r>
          </w:p>
          <w:p w:rsidR="00B44A6C" w:rsidRPr="00B44A6C" w:rsidRDefault="00B44A6C" w:rsidP="000B0325">
            <w:pPr>
              <w:widowControl w:val="0"/>
              <w:rPr>
                <w:rFonts w:ascii="Times New Roman" w:hAnsi="Times New Roman" w:cs="Times New Roman"/>
                <w:sz w:val="24"/>
              </w:rPr>
            </w:pPr>
            <w:r w:rsidRPr="00B44A6C">
              <w:rPr>
                <w:rFonts w:ascii="Times New Roman" w:hAnsi="Times New Roman" w:cs="Times New Roman"/>
                <w:sz w:val="24"/>
              </w:rPr>
              <w:t>Меропри-ятий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9.7</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мероприятий, направленных на профилактику правонарушений среди несовершеннолетних</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Количество</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Мероприя-тий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9.8</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человек, прошедших льготное лечение от алкогольной зависимости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Количество</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37</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50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9.9</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проведенных семинаров для специалистов органов системы профилактики</w:t>
            </w:r>
          </w:p>
          <w:p w:rsidR="00B44A6C" w:rsidRPr="00B44A6C" w:rsidRDefault="00B44A6C" w:rsidP="000B0325">
            <w:pPr>
              <w:jc w:val="both"/>
              <w:rPr>
                <w:rFonts w:ascii="Times New Roman" w:hAnsi="Times New Roman" w:cs="Times New Roman"/>
                <w:sz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 семинаров, в нем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2/59</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2/63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2/65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9.10</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разработанных планов работы антитеррористической комиссии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bCs/>
                <w:sz w:val="24"/>
              </w:rPr>
              <w:t>Количество планов</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проведенных проверок антитеррористической защищенности объектов </w:t>
            </w:r>
            <w:r w:rsidRPr="00B44A6C">
              <w:rPr>
                <w:rFonts w:ascii="Times New Roman" w:hAnsi="Times New Roman" w:cs="Times New Roman"/>
                <w:sz w:val="24"/>
              </w:rPr>
              <w:lastRenderedPageBreak/>
              <w:t xml:space="preserve">жизнеобеспечения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lastRenderedPageBreak/>
              <w:t>Количество проверок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bCs/>
                <w:sz w:val="24"/>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проведенных тренировок по эвакуации учащихся в образовательных организациях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Количество тренировок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2</w:t>
            </w:r>
          </w:p>
          <w:p w:rsidR="00B44A6C" w:rsidRPr="00B44A6C" w:rsidRDefault="00B44A6C" w:rsidP="000B0325">
            <w:pPr>
              <w:jc w:val="center"/>
              <w:rPr>
                <w:rFonts w:ascii="Times New Roman" w:hAnsi="Times New Roman" w:cs="Times New Roman"/>
                <w:bCs/>
                <w:sz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проведенных обучающих семинаров с персоналом учреждения по терроризму и экстремизму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Количество семинаров</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проведенных учебных тренировок медицинских учреждений по оказанию неотложной медицинской помощи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Количество трениро-вок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проведенных рабочих встреч с председателями ЖКХ по укреплению правопорядка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Количество встреч</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проведенных проверок обследования антитеррористической защищенности объектов транспортного комплекса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Количество проверок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изготовленных листовок антитеррористической направленности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Количество листовок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200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200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9.18</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публикаций в СМИ об информировании населения о действиях в случае возникновения ЧС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Количество публикаций в СМИ</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9.19</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проведенных лекций в образовательных организациях</w:t>
            </w:r>
          </w:p>
          <w:p w:rsidR="00B44A6C" w:rsidRPr="00B44A6C" w:rsidRDefault="00B44A6C" w:rsidP="000B0325">
            <w:pPr>
              <w:jc w:val="both"/>
              <w:rPr>
                <w:rFonts w:ascii="Times New Roman" w:hAnsi="Times New Roman" w:cs="Times New Roman"/>
                <w:sz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Количество лекций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rPr>
            </w:pPr>
            <w:r w:rsidRPr="00B44A6C">
              <w:rPr>
                <w:rFonts w:ascii="Times New Roman" w:hAnsi="Times New Roman" w:cs="Times New Roman"/>
                <w:bCs/>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b/>
                <w:sz w:val="24"/>
              </w:rPr>
            </w:pPr>
            <w:r w:rsidRPr="00B44A6C">
              <w:rPr>
                <w:rFonts w:ascii="Times New Roman" w:hAnsi="Times New Roman" w:cs="Times New Roman"/>
                <w:b/>
                <w:sz w:val="24"/>
              </w:rPr>
              <w:t>10.</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both"/>
              <w:rPr>
                <w:rFonts w:ascii="Times New Roman" w:hAnsi="Times New Roman" w:cs="Times New Roman"/>
                <w:b/>
                <w:sz w:val="24"/>
              </w:rPr>
            </w:pPr>
            <w:r w:rsidRPr="00B44A6C">
              <w:rPr>
                <w:rFonts w:ascii="Times New Roman" w:hAnsi="Times New Roman" w:cs="Times New Roman"/>
                <w:b/>
                <w:bCs/>
                <w:sz w:val="24"/>
              </w:rPr>
              <w:t xml:space="preserve">Муниципальная программа </w:t>
            </w:r>
            <w:r w:rsidRPr="00B44A6C">
              <w:rPr>
                <w:rFonts w:ascii="Times New Roman" w:hAnsi="Times New Roman" w:cs="Times New Roman"/>
                <w:b/>
                <w:sz w:val="24"/>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B44A6C" w:rsidRPr="00B44A6C" w:rsidRDefault="00B44A6C" w:rsidP="000B0325">
            <w:pPr>
              <w:tabs>
                <w:tab w:val="left" w:pos="0"/>
              </w:tabs>
              <w:autoSpaceDE w:val="0"/>
              <w:snapToGrid w:val="0"/>
              <w:jc w:val="both"/>
              <w:rPr>
                <w:rFonts w:ascii="Times New Roman" w:hAnsi="Times New Roman" w:cs="Times New Roman"/>
                <w:b/>
                <w:sz w:val="24"/>
              </w:rPr>
            </w:pPr>
            <w:r w:rsidRPr="00B44A6C">
              <w:rPr>
                <w:rStyle w:val="FontStyle27"/>
                <w:b w:val="0"/>
                <w:sz w:val="24"/>
                <w:szCs w:val="24"/>
              </w:rPr>
              <w:t>(утверждена постановлением администрации Тогучинского района Новосибирской области от 08.12.2020 № 1299/П/93)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10.1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Привлечение инициативных граждан к организации ТОС и к участию в деятельности ТОС</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10.2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Освещение в районных СМИ (газета, сайт) мероприятий, связанных с деятельностью ТОС на территории Тогучинского района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Штук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10.3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поданных проектов на конкурс «Лучший проект ТОС»</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Штук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8</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10.4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зарегистрированных </w:t>
            </w:r>
            <w:r w:rsidRPr="00B44A6C">
              <w:rPr>
                <w:rFonts w:ascii="Times New Roman" w:hAnsi="Times New Roman" w:cs="Times New Roman"/>
                <w:sz w:val="24"/>
              </w:rPr>
              <w:lastRenderedPageBreak/>
              <w:t xml:space="preserve">ТОС за период реализации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lastRenderedPageBreak/>
              <w:t>Штук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b/>
                <w:sz w:val="24"/>
              </w:rPr>
            </w:pPr>
            <w:r w:rsidRPr="00B44A6C">
              <w:rPr>
                <w:rFonts w:ascii="Times New Roman" w:hAnsi="Times New Roman" w:cs="Times New Roman"/>
                <w:b/>
                <w:sz w:val="24"/>
              </w:rPr>
              <w:t>11.</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b/>
                <w:sz w:val="24"/>
              </w:rPr>
            </w:pPr>
            <w:r w:rsidRPr="00B44A6C">
              <w:rPr>
                <w:rFonts w:ascii="Times New Roman" w:hAnsi="Times New Roman" w:cs="Times New Roman"/>
                <w:b/>
                <w:sz w:val="24"/>
              </w:rPr>
              <w:t>Муниципальная программа «Укрепление общественного здоровья Тогучинского района Новосибирской области на 2021-2025 годы»</w:t>
            </w:r>
          </w:p>
          <w:p w:rsidR="00B44A6C" w:rsidRPr="00B44A6C" w:rsidRDefault="00B44A6C" w:rsidP="000B0325">
            <w:pPr>
              <w:tabs>
                <w:tab w:val="left" w:pos="0"/>
              </w:tabs>
              <w:autoSpaceDE w:val="0"/>
              <w:snapToGrid w:val="0"/>
              <w:jc w:val="both"/>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15.12.2020 № 1330/П/93)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11.1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Normal"/>
              <w:widowControl/>
              <w:ind w:firstLine="0"/>
              <w:jc w:val="both"/>
              <w:rPr>
                <w:rFonts w:ascii="Times New Roman" w:hAnsi="Times New Roman" w:cs="Times New Roman"/>
                <w:sz w:val="24"/>
                <w:szCs w:val="24"/>
              </w:rPr>
            </w:pPr>
            <w:r w:rsidRPr="00B44A6C">
              <w:rPr>
                <w:rFonts w:ascii="Times New Roman" w:hAnsi="Times New Roman" w:cs="Times New Roman"/>
                <w:sz w:val="24"/>
                <w:szCs w:val="24"/>
              </w:rPr>
              <w:t xml:space="preserve">Количество </w:t>
            </w:r>
            <w:r w:rsidRPr="00B44A6C">
              <w:rPr>
                <w:rStyle w:val="211pt"/>
                <w:rFonts w:ascii="Times New Roman" w:eastAsia="Arial" w:hAnsi="Times New Roman" w:cs="Times New Roman"/>
                <w:b w:val="0"/>
                <w:sz w:val="24"/>
                <w:szCs w:val="24"/>
              </w:rPr>
              <w:t>материалов</w:t>
            </w:r>
            <w:r w:rsidRPr="00B44A6C">
              <w:rPr>
                <w:rStyle w:val="211pt"/>
                <w:rFonts w:ascii="Times New Roman" w:eastAsia="Arial" w:hAnsi="Times New Roman" w:cs="Times New Roman"/>
                <w:sz w:val="24"/>
                <w:szCs w:val="24"/>
              </w:rPr>
              <w:t xml:space="preserve"> </w:t>
            </w:r>
            <w:r w:rsidRPr="00B44A6C">
              <w:rPr>
                <w:rFonts w:ascii="Times New Roman" w:hAnsi="Times New Roman" w:cs="Times New Roman"/>
                <w:sz w:val="24"/>
                <w:szCs w:val="24"/>
              </w:rPr>
              <w:t>в социальных сетях, СМИ/статей по формированию здорового образа жизни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Количество печатных материалов/ статей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val="en-US" w:eastAsia="en-US"/>
              </w:rPr>
              <w:t>500</w:t>
            </w:r>
            <w:r w:rsidRPr="00B44A6C">
              <w:rPr>
                <w:lang w:eastAsia="en-US"/>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val="en-US" w:eastAsia="en-US"/>
              </w:rPr>
              <w:t>510</w:t>
            </w:r>
            <w:r w:rsidRPr="00B44A6C">
              <w:rPr>
                <w:lang w:eastAsia="en-US"/>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val="en-US" w:eastAsia="en-US"/>
              </w:rPr>
              <w:t>52</w:t>
            </w:r>
            <w:r w:rsidRPr="00B44A6C">
              <w:rPr>
                <w:lang w:eastAsia="en-US"/>
              </w:rPr>
              <w:t>0/6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val="en-US" w:eastAsia="en-US"/>
              </w:rPr>
              <w:t>53</w:t>
            </w:r>
            <w:r w:rsidRPr="00B44A6C">
              <w:rPr>
                <w:lang w:eastAsia="en-US"/>
              </w:rPr>
              <w:t>0/7</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11.2</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autoSpaceDE w:val="0"/>
              <w:autoSpaceDN w:val="0"/>
              <w:adjustRightInd w:val="0"/>
              <w:jc w:val="both"/>
              <w:rPr>
                <w:rFonts w:ascii="Times New Roman" w:hAnsi="Times New Roman" w:cs="Times New Roman"/>
                <w:b/>
                <w:sz w:val="24"/>
              </w:rPr>
            </w:pPr>
            <w:r w:rsidRPr="00B44A6C">
              <w:rPr>
                <w:rStyle w:val="a8"/>
                <w:rFonts w:ascii="Times New Roman" w:hAnsi="Times New Roman" w:cs="Times New Roman"/>
                <w:b w:val="0"/>
                <w:sz w:val="24"/>
              </w:rPr>
              <w:t>Количество граждан, принявших участие в профилактике различных заболеваний с целью предотвращения болезней (диспансеризация, скрининг, ранняя диагностика)</w:t>
            </w:r>
            <w:r w:rsidRPr="00B44A6C">
              <w:rPr>
                <w:rFonts w:ascii="Times New Roman" w:hAnsi="Times New Roman" w:cs="Times New Roman"/>
                <w:b/>
                <w:sz w:val="24"/>
              </w:rPr>
              <w:t xml:space="preserve">, </w:t>
            </w:r>
            <w:r w:rsidRPr="00B44A6C">
              <w:rPr>
                <w:rFonts w:ascii="Times New Roman" w:hAnsi="Times New Roman" w:cs="Times New Roman"/>
                <w:sz w:val="24"/>
              </w:rPr>
              <w:t>составит не менее 17500 человек</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3200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3350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3500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3650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snapToGrid w:val="0"/>
              <w:jc w:val="center"/>
              <w:rPr>
                <w:rFonts w:ascii="Times New Roman" w:hAnsi="Times New Roman" w:cs="Times New Roman"/>
                <w:sz w:val="24"/>
              </w:rPr>
            </w:pPr>
            <w:r w:rsidRPr="00B44A6C">
              <w:rPr>
                <w:rFonts w:ascii="Times New Roman" w:hAnsi="Times New Roman" w:cs="Times New Roman"/>
                <w:sz w:val="24"/>
              </w:rPr>
              <w:t>11.3</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pStyle w:val="ConsPlusCell"/>
              <w:jc w:val="both"/>
              <w:rPr>
                <w:b/>
              </w:rPr>
            </w:pPr>
            <w:r w:rsidRPr="00B44A6C">
              <w:rPr>
                <w:rStyle w:val="a8"/>
                <w:b w:val="0"/>
              </w:rPr>
              <w:t xml:space="preserve">Количество граждан, принявших участие в мероприятиях, направленных на сохранение, укрепление здоровья и пропаганду здорового образа жизни (акции, мастер-классы, школы здоровья, просмотры фильмов, флэш-мобы)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количество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5650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rPr>
                <w:lang w:eastAsia="en-US"/>
              </w:rPr>
            </w:pPr>
            <w:r w:rsidRPr="00B44A6C">
              <w:rPr>
                <w:lang w:eastAsia="en-US"/>
              </w:rPr>
              <w:t xml:space="preserve">  5905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rPr>
                <w:lang w:eastAsia="en-US"/>
              </w:rPr>
            </w:pPr>
            <w:r w:rsidRPr="00B44A6C">
              <w:rPr>
                <w:lang w:eastAsia="en-US"/>
              </w:rPr>
              <w:t xml:space="preserve">   6130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rPr>
                <w:lang w:eastAsia="en-US"/>
              </w:rPr>
            </w:pPr>
            <w:r w:rsidRPr="00B44A6C">
              <w:rPr>
                <w:lang w:eastAsia="en-US"/>
              </w:rPr>
              <w:t xml:space="preserve">   6355</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b/>
                <w:bCs/>
                <w:sz w:val="24"/>
              </w:rPr>
              <w:t>12.</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widowControl/>
              <w:jc w:val="both"/>
            </w:pPr>
            <w:r w:rsidRPr="00B44A6C">
              <w:rPr>
                <w:b/>
                <w:bCs/>
              </w:rPr>
              <w:t xml:space="preserve">Муниципальная программа «Повышение безопасности дорожного движения по Тогучинскому району Новосибирской области на 2021 – 2023 годы» </w:t>
            </w:r>
          </w:p>
          <w:p w:rsidR="00B44A6C" w:rsidRPr="00B44A6C" w:rsidRDefault="00B44A6C" w:rsidP="000B0325">
            <w:pPr>
              <w:tabs>
                <w:tab w:val="left" w:pos="0"/>
              </w:tabs>
              <w:autoSpaceDE w:val="0"/>
              <w:snapToGrid w:val="0"/>
              <w:ind w:firstLine="72"/>
              <w:jc w:val="both"/>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21.12.2020 № 1357/П/93)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Ежегодное снижение количества погибших людей в ДТП</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8</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c"/>
              <w:spacing w:after="0" w:line="240" w:lineRule="auto"/>
              <w:ind w:left="0"/>
              <w:jc w:val="both"/>
              <w:rPr>
                <w:rFonts w:ascii="Times New Roman" w:hAnsi="Times New Roman" w:cs="Times New Roman"/>
                <w:sz w:val="24"/>
              </w:rPr>
            </w:pPr>
            <w:r w:rsidRPr="00B44A6C">
              <w:rPr>
                <w:rFonts w:ascii="Times New Roman" w:hAnsi="Times New Roman" w:cs="Times New Roman"/>
                <w:sz w:val="24"/>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реконструкции автомобильных дорог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0,8</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c"/>
              <w:spacing w:after="0" w:line="240" w:lineRule="auto"/>
              <w:ind w:left="0"/>
              <w:jc w:val="both"/>
              <w:rPr>
                <w:rFonts w:ascii="Times New Roman" w:hAnsi="Times New Roman" w:cs="Times New Roman"/>
                <w:sz w:val="24"/>
              </w:rPr>
            </w:pPr>
            <w:r w:rsidRPr="00B44A6C">
              <w:rPr>
                <w:rFonts w:ascii="Times New Roman" w:hAnsi="Times New Roman" w:cs="Times New Roman"/>
                <w:sz w:val="24"/>
              </w:rPr>
              <w:t xml:space="preserve">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w:t>
            </w:r>
            <w:r w:rsidRPr="00B44A6C">
              <w:rPr>
                <w:rFonts w:ascii="Times New Roman" w:hAnsi="Times New Roman" w:cs="Times New Roman"/>
                <w:sz w:val="24"/>
              </w:rPr>
              <w:lastRenderedPageBreak/>
              <w:t>результате ремонта автомобильных дорог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lastRenderedPageBreak/>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1,9</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3,8</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1,9</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c"/>
              <w:spacing w:after="0" w:line="240" w:lineRule="auto"/>
              <w:ind w:left="0"/>
              <w:jc w:val="both"/>
              <w:rPr>
                <w:rFonts w:ascii="Times New Roman" w:hAnsi="Times New Roman" w:cs="Times New Roman"/>
                <w:sz w:val="24"/>
              </w:rPr>
            </w:pPr>
            <w:r w:rsidRPr="00B44A6C">
              <w:rPr>
                <w:rFonts w:ascii="Times New Roman" w:hAnsi="Times New Roman" w:cs="Times New Roman"/>
                <w:sz w:val="24"/>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капитального ремонта автомобильных дорог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1,12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1,12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1,12</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Ремонт моста в с. Боровое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Протяженность автомобильных дорог, находящихся в собственности Тогучинского района на которых проводится содержание в зимний период</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61,5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96,6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96,6</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Протяженность автомобильных дорог в сельских поселениях Тогучинского района на которых проводится содержание в зимний период</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12.8</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подготовленной проектно-сметной документации и прохождение ей государственной экспертизы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5</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12.9</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проведённых        встреч в образовательных учреждениях по профилактики детского травматизма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12</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12.10</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изготовленной наглядной агитации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34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34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34</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12.11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проведённых комиссий по безопасности дорожного движения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4</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
                <w:sz w:val="24"/>
              </w:rPr>
            </w:pPr>
            <w:r w:rsidRPr="00B44A6C">
              <w:rPr>
                <w:rFonts w:ascii="Times New Roman" w:hAnsi="Times New Roman" w:cs="Times New Roman"/>
                <w:b/>
                <w:sz w:val="24"/>
              </w:rPr>
              <w:t>13</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widowControl/>
              <w:jc w:val="both"/>
            </w:pPr>
            <w:r w:rsidRPr="00B44A6C">
              <w:rPr>
                <w:b/>
                <w:bCs/>
              </w:rPr>
              <w:t xml:space="preserve">Муниципальная программа «Выявление и поддержка одарённых детей и талантливой учащейся молодежи Тогучинского района Новосибирской области на 2021 – 2023 годы» </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16.03.2021 № 243/П/93)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lang w:val="en-US"/>
              </w:rPr>
              <w:t>13.1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b/>
                <w:sz w:val="24"/>
                <w:shd w:val="clear" w:color="auto" w:fill="FFFFFF"/>
              </w:rPr>
            </w:pPr>
            <w:r w:rsidRPr="00B44A6C">
              <w:rPr>
                <w:rFonts w:ascii="Times New Roman" w:hAnsi="Times New Roman" w:cs="Times New Roman"/>
                <w:sz w:val="24"/>
                <w:shd w:val="clear" w:color="auto" w:fill="FFFFFF"/>
              </w:rPr>
              <w:t>Д</w:t>
            </w:r>
            <w:r w:rsidRPr="00B44A6C">
              <w:rPr>
                <w:rFonts w:ascii="Times New Roman" w:hAnsi="Times New Roman" w:cs="Times New Roman"/>
                <w:bCs/>
                <w:sz w:val="24"/>
                <w:shd w:val="clear" w:color="auto" w:fill="FFFFFF"/>
              </w:rPr>
              <w:t xml:space="preserve">оля одарённых детей </w:t>
            </w:r>
            <w:r w:rsidRPr="00B44A6C">
              <w:rPr>
                <w:rFonts w:ascii="Times New Roman" w:hAnsi="Times New Roman" w:cs="Times New Roman"/>
                <w:sz w:val="24"/>
                <w:shd w:val="clear" w:color="auto" w:fill="FFFFFF"/>
              </w:rPr>
              <w:t xml:space="preserve">врегиональной базе данных «Одаренные дети Новосибирской области» </w:t>
            </w:r>
            <w:r w:rsidRPr="00B44A6C">
              <w:rPr>
                <w:rFonts w:ascii="Times New Roman" w:hAnsi="Times New Roman" w:cs="Times New Roman"/>
                <w:bCs/>
                <w:sz w:val="24"/>
                <w:shd w:val="clear" w:color="auto" w:fill="FFFFFF"/>
              </w:rPr>
              <w:t>от общей численности обучающихся муниципальных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bCs/>
                <w:sz w:val="24"/>
                <w:shd w:val="clear" w:color="auto" w:fill="FFFFFF"/>
              </w:rPr>
            </w:pPr>
          </w:p>
          <w:p w:rsidR="00B44A6C" w:rsidRPr="00B44A6C" w:rsidRDefault="00B44A6C" w:rsidP="000B0325">
            <w:pPr>
              <w:rPr>
                <w:rFonts w:ascii="Times New Roman" w:hAnsi="Times New Roman" w:cs="Times New Roman"/>
                <w:sz w:val="24"/>
                <w:shd w:val="clear" w:color="auto" w:fill="FFFFFF"/>
              </w:rPr>
            </w:pPr>
            <w:r w:rsidRPr="00B44A6C">
              <w:rPr>
                <w:rFonts w:ascii="Times New Roman" w:hAnsi="Times New Roman" w:cs="Times New Roman"/>
                <w:bCs/>
                <w:sz w:val="24"/>
                <w:shd w:val="clear" w:color="auto" w:fill="FFFFFF"/>
              </w:rPr>
              <w:t xml:space="preserve">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p>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67,0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p>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70,0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p>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75,0</w:t>
            </w:r>
          </w:p>
          <w:p w:rsidR="00B44A6C" w:rsidRPr="00B44A6C" w:rsidRDefault="00B44A6C" w:rsidP="000B0325">
            <w:pPr>
              <w:jc w:val="center"/>
              <w:rPr>
                <w:rStyle w:val="a8"/>
                <w:rFonts w:ascii="Times New Roman" w:hAnsi="Times New Roman" w:cs="Times New Roman"/>
                <w:b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lang w:val="en-US"/>
              </w:rPr>
            </w:pPr>
            <w:r w:rsidRPr="00B44A6C">
              <w:rPr>
                <w:rFonts w:ascii="Times New Roman" w:hAnsi="Times New Roman" w:cs="Times New Roman"/>
                <w:sz w:val="24"/>
                <w:lang w:val="en-US"/>
              </w:rPr>
              <w:t>13.2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shd w:val="clear" w:color="auto" w:fill="FFFFFF"/>
              </w:rPr>
            </w:pPr>
            <w:r w:rsidRPr="00B44A6C">
              <w:rPr>
                <w:rFonts w:ascii="Times New Roman" w:hAnsi="Times New Roman" w:cs="Times New Roman"/>
                <w:sz w:val="24"/>
                <w:shd w:val="clear" w:color="auto" w:fill="FFFFFF"/>
              </w:rPr>
              <w:t xml:space="preserve">Доля детей, </w:t>
            </w:r>
            <w:r w:rsidRPr="00B44A6C">
              <w:rPr>
                <w:rFonts w:ascii="Times New Roman" w:eastAsia="Calibri" w:hAnsi="Times New Roman" w:cs="Times New Roman"/>
                <w:sz w:val="24"/>
              </w:rPr>
              <w:t xml:space="preserve">охваченных дополнительным образованием, в общей численности детей от 5 до </w:t>
            </w:r>
            <w:r w:rsidRPr="00B44A6C">
              <w:rPr>
                <w:rFonts w:ascii="Times New Roman" w:eastAsia="Calibri" w:hAnsi="Times New Roman" w:cs="Times New Roman"/>
                <w:sz w:val="24"/>
              </w:rPr>
              <w:lastRenderedPageBreak/>
              <w:t>18 лет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Cs/>
                <w:sz w:val="24"/>
                <w:shd w:val="clear" w:color="auto" w:fill="FFFFFF"/>
              </w:rPr>
            </w:pPr>
            <w:r w:rsidRPr="00B44A6C">
              <w:rPr>
                <w:rFonts w:ascii="Times New Roman" w:hAnsi="Times New Roman" w:cs="Times New Roman"/>
                <w:bCs/>
                <w:sz w:val="24"/>
                <w:shd w:val="clear" w:color="auto" w:fill="FFFFFF"/>
              </w:rPr>
              <w:lastRenderedPageBreak/>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75,0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78,0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80,0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13.3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shd w:val="clear" w:color="auto" w:fill="FFFFFF"/>
              </w:rPr>
              <w:t>Доля творческих объединений технической направленности   в общей численности творческих объединений образовательных организаций, реализующих программы дополнительного образования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12,0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shd w:val="clear" w:color="auto" w:fill="FFFFFF"/>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shd w:val="clear" w:color="auto" w:fill="FFFFFF"/>
              </w:rPr>
              <w:t>20,0</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13.4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b/>
                <w:sz w:val="24"/>
                <w:shd w:val="clear" w:color="auto" w:fill="FFFFFF"/>
              </w:rPr>
            </w:pPr>
            <w:r w:rsidRPr="00B44A6C">
              <w:rPr>
                <w:rFonts w:ascii="Times New Roman" w:hAnsi="Times New Roman" w:cs="Times New Roman"/>
                <w:sz w:val="24"/>
                <w:shd w:val="clear" w:color="auto" w:fill="FFFFFF"/>
              </w:rPr>
              <w:t xml:space="preserve">Доля обучающихся, участвующих в мероприятиях муниципального ресурсного центра по работе с одаренными детьми (далее – МРЦ), в общей численности обучающихся муниципальных образовательных организаций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7,0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shd w:val="clear" w:color="auto" w:fill="FFFFFF"/>
              </w:rPr>
            </w:pPr>
          </w:p>
          <w:p w:rsidR="00B44A6C" w:rsidRPr="00B44A6C" w:rsidRDefault="00B44A6C" w:rsidP="000B0325">
            <w:pPr>
              <w:rPr>
                <w:rFonts w:ascii="Times New Roman" w:hAnsi="Times New Roman" w:cs="Times New Roman"/>
                <w:sz w:val="24"/>
                <w:shd w:val="clear" w:color="auto" w:fill="FFFFFF"/>
              </w:rPr>
            </w:pPr>
          </w:p>
          <w:p w:rsidR="00B44A6C" w:rsidRPr="00B44A6C" w:rsidRDefault="00B44A6C" w:rsidP="000B0325">
            <w:pPr>
              <w:rPr>
                <w:rFonts w:ascii="Times New Roman" w:hAnsi="Times New Roman" w:cs="Times New Roman"/>
                <w:sz w:val="24"/>
                <w:shd w:val="clear" w:color="auto" w:fill="FFFFFF"/>
              </w:rPr>
            </w:pPr>
            <w:r w:rsidRPr="00B44A6C">
              <w:rPr>
                <w:rFonts w:ascii="Times New Roman" w:hAnsi="Times New Roman" w:cs="Times New Roman"/>
                <w:sz w:val="24"/>
                <w:shd w:val="clear" w:color="auto" w:fill="FFFFFF"/>
              </w:rPr>
              <w:t xml:space="preserve">    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13.5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shd w:val="clear" w:color="auto" w:fill="FFFFFF"/>
              </w:rPr>
              <w:t xml:space="preserve">Доля победителей и призеров мероприятий муниципального и регионального уровней от общего числа участников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shd w:val="clear" w:color="auto" w:fill="FFFFFF"/>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shd w:val="clear" w:color="auto" w:fill="FFFFFF"/>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52,0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53,0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shd w:val="clear" w:color="auto" w:fill="FFFFFF"/>
              </w:rPr>
            </w:pPr>
            <w:r w:rsidRPr="00B44A6C">
              <w:rPr>
                <w:rFonts w:ascii="Times New Roman" w:hAnsi="Times New Roman" w:cs="Times New Roman"/>
                <w:sz w:val="24"/>
                <w:shd w:val="clear" w:color="auto" w:fill="FFFFFF"/>
              </w:rPr>
              <w:t xml:space="preserve"> </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shd w:val="clear" w:color="auto" w:fill="FFFFFF"/>
              </w:rPr>
              <w:t xml:space="preserve">   55,0 </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13.6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shd w:val="clear" w:color="auto" w:fill="FFFFFF"/>
              </w:rPr>
              <w:t>Доля победителей и призеров муниципального этапа Всероссийской олимпиады школьников от общего числа участвующих в муниципальном этапе олимпиады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shd w:val="clear" w:color="auto" w:fill="FFFFFF"/>
              </w:rPr>
            </w:pPr>
          </w:p>
          <w:p w:rsidR="00B44A6C" w:rsidRPr="00B44A6C" w:rsidRDefault="00B44A6C" w:rsidP="000B0325">
            <w:pPr>
              <w:jc w:val="center"/>
              <w:rPr>
                <w:rFonts w:ascii="Times New Roman" w:hAnsi="Times New Roman" w:cs="Times New Roman"/>
                <w:sz w:val="24"/>
                <w:shd w:val="clear" w:color="auto" w:fill="FFFFFF"/>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shd w:val="clear" w:color="auto" w:fill="FFFFFF"/>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rPr>
                <w:rStyle w:val="a8"/>
                <w:rFonts w:ascii="Times New Roman" w:hAnsi="Times New Roman" w:cs="Times New Roman"/>
                <w:b w:val="0"/>
                <w:sz w:val="24"/>
              </w:rPr>
            </w:pPr>
            <w:r w:rsidRPr="00B44A6C">
              <w:rPr>
                <w:rStyle w:val="a8"/>
                <w:rFonts w:ascii="Times New Roman" w:hAnsi="Times New Roman" w:cs="Times New Roman"/>
                <w:b w:val="0"/>
                <w:sz w:val="24"/>
              </w:rPr>
              <w:t xml:space="preserve">   12,0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rPr>
                <w:rStyle w:val="a8"/>
                <w:rFonts w:ascii="Times New Roman" w:hAnsi="Times New Roman" w:cs="Times New Roman"/>
                <w:b w:val="0"/>
                <w:sz w:val="24"/>
              </w:rPr>
            </w:pPr>
            <w:r w:rsidRPr="00B44A6C">
              <w:rPr>
                <w:rStyle w:val="a8"/>
                <w:rFonts w:ascii="Times New Roman" w:hAnsi="Times New Roman" w:cs="Times New Roman"/>
                <w:b w:val="0"/>
                <w:sz w:val="24"/>
              </w:rPr>
              <w:t xml:space="preserve"> </w:t>
            </w:r>
          </w:p>
          <w:p w:rsidR="00B44A6C" w:rsidRPr="00B44A6C" w:rsidRDefault="00B44A6C" w:rsidP="000B0325">
            <w:pPr>
              <w:rPr>
                <w:rStyle w:val="a8"/>
                <w:rFonts w:ascii="Times New Roman" w:hAnsi="Times New Roman" w:cs="Times New Roman"/>
                <w:b w:val="0"/>
                <w:sz w:val="24"/>
              </w:rPr>
            </w:pPr>
            <w:r w:rsidRPr="00B44A6C">
              <w:rPr>
                <w:rStyle w:val="a8"/>
                <w:rFonts w:ascii="Times New Roman" w:hAnsi="Times New Roman" w:cs="Times New Roman"/>
                <w:b w:val="0"/>
                <w:sz w:val="24"/>
              </w:rPr>
              <w:t xml:space="preserve">   13,0</w:t>
            </w:r>
          </w:p>
          <w:p w:rsidR="00B44A6C" w:rsidRPr="00B44A6C" w:rsidRDefault="00B44A6C" w:rsidP="000B0325">
            <w:pPr>
              <w:rPr>
                <w:rStyle w:val="a8"/>
                <w:rFonts w:ascii="Times New Roman" w:hAnsi="Times New Roman" w:cs="Times New Roman"/>
                <w:b w:val="0"/>
                <w:sz w:val="24"/>
              </w:rPr>
            </w:pPr>
            <w:r w:rsidRPr="00B44A6C">
              <w:rPr>
                <w:rStyle w:val="a8"/>
                <w:rFonts w:ascii="Times New Roman" w:hAnsi="Times New Roman" w:cs="Times New Roman"/>
                <w:b w:val="0"/>
                <w:sz w:val="24"/>
              </w:rPr>
              <w:t xml:space="preserve"> </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13.7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shd w:val="clear" w:color="auto" w:fill="FFFFFF"/>
              </w:rPr>
              <w:t>Доля победителей и призеров регионального этапа Всероссийской олимпиады школьников от общего числа участвующих в региональном этапе олимпиады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shd w:val="clear" w:color="auto" w:fill="FFFFFF"/>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shd w:val="clear" w:color="auto" w:fill="FFFFFF"/>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p>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13,6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Style w:val="a8"/>
                <w:rFonts w:ascii="Times New Roman" w:hAnsi="Times New Roman" w:cs="Times New Roman"/>
                <w:b w:val="0"/>
                <w:sz w:val="24"/>
              </w:rPr>
            </w:pPr>
            <w:r w:rsidRPr="00B44A6C">
              <w:rPr>
                <w:rStyle w:val="a8"/>
                <w:rFonts w:ascii="Times New Roman" w:hAnsi="Times New Roman" w:cs="Times New Roman"/>
                <w:b w:val="0"/>
                <w:sz w:val="24"/>
              </w:rPr>
              <w:t xml:space="preserve"> </w:t>
            </w:r>
          </w:p>
          <w:p w:rsidR="00B44A6C" w:rsidRPr="00B44A6C" w:rsidRDefault="00B44A6C" w:rsidP="000B0325">
            <w:pPr>
              <w:rPr>
                <w:rStyle w:val="a8"/>
                <w:rFonts w:ascii="Times New Roman" w:hAnsi="Times New Roman" w:cs="Times New Roman"/>
                <w:b w:val="0"/>
                <w:sz w:val="24"/>
              </w:rPr>
            </w:pPr>
            <w:r w:rsidRPr="00B44A6C">
              <w:rPr>
                <w:rStyle w:val="a8"/>
                <w:rFonts w:ascii="Times New Roman" w:hAnsi="Times New Roman" w:cs="Times New Roman"/>
                <w:b w:val="0"/>
                <w:sz w:val="24"/>
              </w:rPr>
              <w:t xml:space="preserve">   13,8</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Style w:val="a8"/>
                <w:rFonts w:ascii="Times New Roman" w:hAnsi="Times New Roman" w:cs="Times New Roman"/>
                <w:b w:val="0"/>
                <w:sz w:val="24"/>
              </w:rPr>
            </w:pPr>
            <w:r w:rsidRPr="00B44A6C">
              <w:rPr>
                <w:rStyle w:val="a8"/>
                <w:rFonts w:ascii="Times New Roman" w:hAnsi="Times New Roman" w:cs="Times New Roman"/>
                <w:b w:val="0"/>
                <w:sz w:val="24"/>
              </w:rPr>
              <w:t xml:space="preserve"> </w:t>
            </w:r>
          </w:p>
          <w:p w:rsidR="00B44A6C" w:rsidRPr="00B44A6C" w:rsidRDefault="00B44A6C" w:rsidP="000B0325">
            <w:pPr>
              <w:rPr>
                <w:rStyle w:val="a8"/>
                <w:rFonts w:ascii="Times New Roman" w:hAnsi="Times New Roman" w:cs="Times New Roman"/>
                <w:b w:val="0"/>
                <w:sz w:val="24"/>
              </w:rPr>
            </w:pPr>
            <w:r w:rsidRPr="00B44A6C">
              <w:rPr>
                <w:rStyle w:val="a8"/>
                <w:rFonts w:ascii="Times New Roman" w:hAnsi="Times New Roman" w:cs="Times New Roman"/>
                <w:b w:val="0"/>
                <w:sz w:val="24"/>
              </w:rPr>
              <w:t xml:space="preserve">    14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13.8</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shd w:val="clear" w:color="auto" w:fill="FFFFFF"/>
              </w:rPr>
              <w:t>Доля детей, участвующих в мероприятиях муниципального и регионального уровня, от общейчисленности обучающихся муниципальных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p>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90,0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p>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93,0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Style w:val="a8"/>
                <w:rFonts w:ascii="Times New Roman" w:hAnsi="Times New Roman" w:cs="Times New Roman"/>
                <w:b w:val="0"/>
                <w:sz w:val="24"/>
              </w:rPr>
            </w:pPr>
          </w:p>
          <w:p w:rsidR="00B44A6C" w:rsidRPr="00B44A6C" w:rsidRDefault="00B44A6C" w:rsidP="000B0325">
            <w:pPr>
              <w:jc w:val="center"/>
              <w:rPr>
                <w:rStyle w:val="a8"/>
                <w:rFonts w:ascii="Times New Roman" w:hAnsi="Times New Roman" w:cs="Times New Roman"/>
                <w:b w:val="0"/>
                <w:sz w:val="24"/>
              </w:rPr>
            </w:pPr>
            <w:r w:rsidRPr="00B44A6C">
              <w:rPr>
                <w:rStyle w:val="a8"/>
                <w:rFonts w:ascii="Times New Roman" w:hAnsi="Times New Roman" w:cs="Times New Roman"/>
                <w:b w:val="0"/>
                <w:sz w:val="24"/>
              </w:rPr>
              <w:t>95,0</w:t>
            </w:r>
          </w:p>
          <w:p w:rsidR="00B44A6C" w:rsidRPr="00B44A6C" w:rsidRDefault="00B44A6C" w:rsidP="000B0325">
            <w:pPr>
              <w:jc w:val="center"/>
              <w:rPr>
                <w:rStyle w:val="a8"/>
                <w:rFonts w:ascii="Times New Roman" w:hAnsi="Times New Roman" w:cs="Times New Roman"/>
                <w:b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
                <w:sz w:val="24"/>
              </w:rPr>
            </w:pPr>
            <w:r w:rsidRPr="00B44A6C">
              <w:rPr>
                <w:rFonts w:ascii="Times New Roman" w:hAnsi="Times New Roman" w:cs="Times New Roman"/>
                <w:b/>
                <w:sz w:val="24"/>
              </w:rPr>
              <w:t>14</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widowControl/>
              <w:jc w:val="both"/>
            </w:pPr>
            <w:r w:rsidRPr="00B44A6C">
              <w:rPr>
                <w:b/>
                <w:bCs/>
              </w:rPr>
              <w:t xml:space="preserve">Муниципальная программа «Развитие кадрового потенциала дошкольного, общего и дополнительного образования детей в Тогучинском районе Новосибирской области на 2021 – 2023 годы» </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16.03.2021 № 243/П/93)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b/>
                <w:sz w:val="24"/>
              </w:rPr>
            </w:pPr>
            <w:r w:rsidRPr="00B44A6C">
              <w:rPr>
                <w:rFonts w:ascii="Times New Roman" w:hAnsi="Times New Roman" w:cs="Times New Roman"/>
                <w:sz w:val="24"/>
              </w:rPr>
              <w:t>Доля педагогических работников муниципальных образовательных организаций, прошедших курсы повышения квалификации или переподготовку в течение трёх лет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100,0</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Доля педагогических работников </w:t>
            </w:r>
            <w:r w:rsidRPr="00B44A6C">
              <w:rPr>
                <w:rFonts w:ascii="Times New Roman" w:hAnsi="Times New Roman" w:cs="Times New Roman"/>
                <w:sz w:val="24"/>
              </w:rPr>
              <w:lastRenderedPageBreak/>
              <w:t xml:space="preserve">с высшим образованием в общей численности педагогических работников муниципальных образовательных организаций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lastRenderedPageBreak/>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lastRenderedPageBreak/>
              <w:t>69,5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lastRenderedPageBreak/>
              <w:t>70,0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lastRenderedPageBreak/>
              <w:t>72,0</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lastRenderedPageBreak/>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autoSpaceDE w:val="0"/>
              <w:jc w:val="both"/>
              <w:rPr>
                <w:rFonts w:ascii="Times New Roman" w:hAnsi="Times New Roman" w:cs="Times New Roman"/>
                <w:b/>
                <w:sz w:val="24"/>
              </w:rPr>
            </w:pPr>
            <w:r w:rsidRPr="00B44A6C">
              <w:rPr>
                <w:rStyle w:val="a8"/>
                <w:rFonts w:ascii="Times New Roman" w:hAnsi="Times New Roman" w:cs="Times New Roman"/>
                <w:b w:val="0"/>
                <w:sz w:val="24"/>
              </w:rPr>
              <w:t>Доля выпускников, показывающих высокие результаты обученности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40,0</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Доля педагогических работников с высшей и первой квалификационной категорией в общей численности педагогических работников муниципальных образовательных организаций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68,0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70,0</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Доля учителей с первой и высшей категорией в общей численности учителей муниципальных образовательных организаций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69,0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70,0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72,0</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Доля педагогических работников в возрасте до 35 лет в общей численности педагогических работников муниципальных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20,0</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Доля педагогических работников муниципальных образовательных организаций,</w:t>
            </w:r>
            <w:r w:rsidRPr="00B44A6C">
              <w:rPr>
                <w:rFonts w:ascii="Times New Roman" w:hAnsi="Times New Roman" w:cs="Times New Roman"/>
                <w:bCs/>
                <w:iCs/>
                <w:sz w:val="24"/>
              </w:rPr>
              <w:t xml:space="preserve"> вовлеченных в реализацию проектов, пилотных площадок</w:t>
            </w:r>
            <w:r w:rsidRPr="00B44A6C">
              <w:rPr>
                <w:rFonts w:ascii="Times New Roman" w:hAnsi="Times New Roman" w:cs="Times New Roman"/>
                <w:sz w:val="24"/>
              </w:rPr>
              <w:t xml:space="preserve"> и участие в конкурсах профессионального мастерства различного уровня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37,0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38,0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14.8</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autoSpaceDE w:val="0"/>
              <w:jc w:val="both"/>
              <w:rPr>
                <w:rFonts w:ascii="Times New Roman" w:hAnsi="Times New Roman" w:cs="Times New Roman"/>
                <w:sz w:val="24"/>
              </w:rPr>
            </w:pPr>
            <w:r w:rsidRPr="00B44A6C">
              <w:rPr>
                <w:rFonts w:ascii="Times New Roman" w:hAnsi="Times New Roman" w:cs="Times New Roman"/>
                <w:sz w:val="24"/>
              </w:rPr>
              <w:t xml:space="preserve">Доля педагогических работников муниципальных образовательных организаций, отмеченных наградами района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35,0</w:t>
            </w: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38,0</w:t>
            </w: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40,0</w:t>
            </w:r>
          </w:p>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14.9</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Укрепление материально-технической базы муниципальных образовательных организаций, отмечающих юбилейные даты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Количест-во  (шт.)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
                <w:sz w:val="24"/>
              </w:rPr>
            </w:pPr>
            <w:r w:rsidRPr="00B44A6C">
              <w:rPr>
                <w:rFonts w:ascii="Times New Roman" w:hAnsi="Times New Roman" w:cs="Times New Roman"/>
                <w:b/>
                <w:sz w:val="24"/>
              </w:rPr>
              <w:t>15</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widowControl/>
              <w:jc w:val="both"/>
            </w:pPr>
            <w:r w:rsidRPr="00B44A6C">
              <w:rPr>
                <w:b/>
                <w:bCs/>
              </w:rPr>
              <w:t xml:space="preserve">Муниципальная программа «Природоохранные мероприятия Тогучинского района Новосибирской области на 2021 – 2023 годы» </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10.06.2021 № 640/П/93)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15.1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реализованных природоохранный мероприятий на территории Тогучинского района Новосибирской области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p w:rsidR="00B44A6C" w:rsidRPr="00B44A6C" w:rsidRDefault="00B44A6C" w:rsidP="000B0325">
            <w:pPr>
              <w:rPr>
                <w:rFonts w:ascii="Times New Roman" w:hAnsi="Times New Roman" w:cs="Times New Roman"/>
                <w:sz w:val="24"/>
              </w:rPr>
            </w:pP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15.2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ликвидированных несанкционированных мест </w:t>
            </w:r>
            <w:r w:rsidRPr="00B44A6C">
              <w:rPr>
                <w:rFonts w:ascii="Times New Roman" w:hAnsi="Times New Roman" w:cs="Times New Roman"/>
                <w:sz w:val="24"/>
              </w:rPr>
              <w:lastRenderedPageBreak/>
              <w:t xml:space="preserve">размещения отходов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 xml:space="preserve"> 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15.3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проведенных мероприятий по экологическому просвещению населения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 xml:space="preserve"> 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ind w:hanging="41"/>
              <w:jc w:val="center"/>
              <w:rPr>
                <w:rFonts w:ascii="Times New Roman" w:hAnsi="Times New Roman" w:cs="Times New Roman"/>
                <w:sz w:val="24"/>
              </w:rPr>
            </w:pPr>
            <w:r w:rsidRPr="00B44A6C">
              <w:rPr>
                <w:rFonts w:ascii="Times New Roman" w:hAnsi="Times New Roman" w:cs="Times New Roman"/>
                <w:sz w:val="24"/>
              </w:rPr>
              <w:t>43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
                <w:sz w:val="24"/>
              </w:rPr>
            </w:pPr>
            <w:r w:rsidRPr="00B44A6C">
              <w:rPr>
                <w:rFonts w:ascii="Times New Roman" w:hAnsi="Times New Roman" w:cs="Times New Roman"/>
                <w:b/>
                <w:sz w:val="24"/>
              </w:rPr>
              <w:t>16</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widowControl/>
              <w:jc w:val="both"/>
            </w:pPr>
            <w:r w:rsidRPr="00B44A6C">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2021 – 2024 годы» </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(утверждена постановлением администрации Тогучинского района Новосибирской области от 01.07.2021 № 714/П/93)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16.1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Индекс производства продукции сельского хозяйства в хозяйствах всех категорий (в сопоставимых ценах)</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100,8</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101,5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101,5</w:t>
            </w:r>
          </w:p>
        </w:tc>
      </w:tr>
      <w:tr w:rsidR="00B44A6C" w:rsidRPr="00B44A6C" w:rsidTr="000B0325">
        <w:trPr>
          <w:trHeight w:val="284"/>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16.2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проводимых мероприятий (выставок, ярмарок, конкурсов) с участием сельхозтоваропроизводителей Тогучинского района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2</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16.3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консультаций, оказываемых сельхозтоваро-производителям Тогучинского района Новосибирской области для осуществления сельско-хозяйственной деятельности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370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16.4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Количество работников отрасли животноводства, повысивших квалификацию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11</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
                <w:sz w:val="24"/>
              </w:rPr>
            </w:pPr>
            <w:r w:rsidRPr="00B44A6C">
              <w:rPr>
                <w:rFonts w:ascii="Times New Roman" w:hAnsi="Times New Roman" w:cs="Times New Roman"/>
                <w:b/>
                <w:sz w:val="24"/>
              </w:rPr>
              <w:t>17</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6"/>
              <w:snapToGrid w:val="0"/>
              <w:jc w:val="both"/>
              <w:rPr>
                <w:b/>
                <w:bCs/>
                <w:color w:val="000000"/>
                <w:sz w:val="24"/>
                <w:szCs w:val="24"/>
              </w:rPr>
            </w:pPr>
            <w:r w:rsidRPr="00B44A6C">
              <w:rPr>
                <w:b/>
                <w:bCs/>
                <w:sz w:val="24"/>
                <w:szCs w:val="24"/>
              </w:rPr>
              <w:t xml:space="preserve">Муниципальная программа </w:t>
            </w:r>
            <w:r w:rsidRPr="00B44A6C">
              <w:rPr>
                <w:b/>
                <w:bCs/>
                <w:color w:val="000000"/>
                <w:sz w:val="24"/>
                <w:szCs w:val="24"/>
              </w:rPr>
              <w:t>«Обеспечение безопасности жизнедеятельности населения Тогучинского района Новосибирской области на 2022 -2024 годы»</w:t>
            </w:r>
          </w:p>
          <w:p w:rsidR="00B44A6C" w:rsidRPr="00B44A6C" w:rsidRDefault="00B44A6C" w:rsidP="000B0325">
            <w:pPr>
              <w:jc w:val="both"/>
              <w:rPr>
                <w:rFonts w:ascii="Times New Roman" w:hAnsi="Times New Roman" w:cs="Times New Roman"/>
                <w:b/>
                <w:sz w:val="24"/>
              </w:rPr>
            </w:pPr>
            <w:r w:rsidRPr="00B44A6C">
              <w:rPr>
                <w:rStyle w:val="FontStyle27"/>
                <w:rFonts w:eastAsia="Arial Unicode MS"/>
                <w:b w:val="0"/>
                <w:sz w:val="24"/>
                <w:szCs w:val="24"/>
              </w:rPr>
              <w:t>(утверждена постановлением администрации Тогучинского района Новосибирской области от 24.11.2021 № 1219/П/93)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17.1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eastAsia="Calibri" w:hAnsi="Times New Roman" w:cs="Times New Roman"/>
                <w:sz w:val="24"/>
              </w:rPr>
            </w:pPr>
            <w:r w:rsidRPr="00B44A6C">
              <w:rPr>
                <w:rFonts w:ascii="Times New Roman" w:eastAsia="Calibri" w:hAnsi="Times New Roman" w:cs="Times New Roman"/>
                <w:sz w:val="24"/>
              </w:rPr>
              <w:t>Количество обученных должностных лиц к действиям в ЧС</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17.2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eastAsia="Calibri" w:hAnsi="Times New Roman" w:cs="Times New Roman"/>
                <w:sz w:val="24"/>
              </w:rPr>
            </w:pPr>
            <w:r w:rsidRPr="00B44A6C">
              <w:rPr>
                <w:rFonts w:ascii="Times New Roman" w:eastAsia="Calibri" w:hAnsi="Times New Roman" w:cs="Times New Roman"/>
                <w:sz w:val="24"/>
              </w:rPr>
              <w:t>Количество статей, информации, размещенных в СМИ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4</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17.3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autoSpaceDE w:val="0"/>
              <w:autoSpaceDN w:val="0"/>
              <w:adjustRightInd w:val="0"/>
              <w:jc w:val="both"/>
              <w:rPr>
                <w:rFonts w:ascii="Times New Roman" w:eastAsia="Calibri" w:hAnsi="Times New Roman" w:cs="Times New Roman"/>
                <w:sz w:val="24"/>
              </w:rPr>
            </w:pPr>
            <w:r w:rsidRPr="00B44A6C">
              <w:rPr>
                <w:rFonts w:ascii="Times New Roman" w:eastAsia="Calibri" w:hAnsi="Times New Roman" w:cs="Times New Roman"/>
                <w:sz w:val="24"/>
              </w:rPr>
              <w:t xml:space="preserve">Количество опахиваемых населенных пунктов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9</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9</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9</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17.4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eastAsia="Calibri" w:hAnsi="Times New Roman" w:cs="Times New Roman"/>
                <w:sz w:val="24"/>
              </w:rPr>
            </w:pPr>
            <w:r w:rsidRPr="00B44A6C">
              <w:rPr>
                <w:rFonts w:ascii="Times New Roman" w:eastAsia="Calibri" w:hAnsi="Times New Roman" w:cs="Times New Roman"/>
                <w:sz w:val="24"/>
              </w:rPr>
              <w:t>Количество запрещающих знаков, оформление информационных стендов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22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22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22</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17.5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eastAsia="Calibri" w:hAnsi="Times New Roman" w:cs="Times New Roman"/>
                <w:sz w:val="24"/>
              </w:rPr>
            </w:pPr>
            <w:r w:rsidRPr="00B44A6C">
              <w:rPr>
                <w:rFonts w:ascii="Times New Roman" w:eastAsia="Calibri" w:hAnsi="Times New Roman" w:cs="Times New Roman"/>
                <w:sz w:val="24"/>
              </w:rPr>
              <w:t>Укомплектованность экстренной службы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17.6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widowControl w:val="0"/>
              <w:autoSpaceDE w:val="0"/>
              <w:autoSpaceDN w:val="0"/>
              <w:adjustRightInd w:val="0"/>
              <w:rPr>
                <w:rFonts w:ascii="Times New Roman" w:hAnsi="Times New Roman" w:cs="Times New Roman"/>
                <w:sz w:val="24"/>
              </w:rPr>
            </w:pPr>
            <w:r w:rsidRPr="00B44A6C">
              <w:rPr>
                <w:rFonts w:ascii="Times New Roman" w:hAnsi="Times New Roman" w:cs="Times New Roman"/>
                <w:sz w:val="24"/>
              </w:rPr>
              <w:t>Техническое оснащение службы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
                <w:sz w:val="24"/>
              </w:rPr>
            </w:pPr>
            <w:r w:rsidRPr="00B44A6C">
              <w:rPr>
                <w:rFonts w:ascii="Times New Roman" w:hAnsi="Times New Roman" w:cs="Times New Roman"/>
                <w:b/>
                <w:sz w:val="24"/>
              </w:rPr>
              <w:t>18</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6"/>
              <w:ind w:left="57"/>
              <w:jc w:val="both"/>
              <w:rPr>
                <w:rStyle w:val="FontStyle27"/>
                <w:sz w:val="24"/>
                <w:szCs w:val="24"/>
              </w:rPr>
            </w:pPr>
            <w:r w:rsidRPr="00B44A6C">
              <w:rPr>
                <w:rStyle w:val="FontStyle27"/>
                <w:sz w:val="24"/>
                <w:szCs w:val="24"/>
              </w:rPr>
              <w:t>Муниципальная программа «Культура Тогучинского района Новосибирской области на 2022-2024 годы»</w:t>
            </w:r>
          </w:p>
          <w:p w:rsidR="00B44A6C" w:rsidRPr="00B44A6C" w:rsidRDefault="00B44A6C" w:rsidP="000B0325">
            <w:pPr>
              <w:pStyle w:val="af6"/>
              <w:ind w:left="57"/>
              <w:jc w:val="both"/>
              <w:rPr>
                <w:rFonts w:eastAsia="Calibri"/>
                <w:sz w:val="24"/>
                <w:szCs w:val="24"/>
                <w:lang w:eastAsia="ru-RU"/>
              </w:rPr>
            </w:pPr>
            <w:r w:rsidRPr="00B44A6C">
              <w:rPr>
                <w:rStyle w:val="FontStyle27"/>
                <w:rFonts w:eastAsia="Arial Unicode MS"/>
                <w:b w:val="0"/>
                <w:sz w:val="24"/>
                <w:szCs w:val="24"/>
              </w:rPr>
              <w:t>(утверждена постановлением администрации Тогучинского района Новосибирской области от 14.03.2022 № 223/П/93)</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lastRenderedPageBreak/>
              <w:t>18.1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Уровень удовлетворенности граждан, проживающих в Тогучинском районе, качеством предоставления услуг в сфере культуры (в отчетном году)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94,0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94,0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94,5</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18.2</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Число посещений учреждений культуры (в отчетном году)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кол.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352000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354000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356000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Число посещений сайтов общедоступных (публичных) библиотек</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кол.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34400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41400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43000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18.4</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Охват населения библиотечным обслуживанием </w:t>
            </w:r>
            <w:r w:rsidRPr="00B44A6C">
              <w:rPr>
                <w:rFonts w:ascii="Times New Roman" w:hAnsi="Times New Roman" w:cs="Times New Roman"/>
                <w:bCs/>
                <w:sz w:val="24"/>
              </w:rPr>
              <w:t>(в отчетном году)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49,0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49,5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50,0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18.5</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Увеличение доли детского населения в возрасте от 5 до 18 лет, обучающихся в детских школах искусств от общего количества детей Тогучинского района (в отчетном году)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8,0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9,0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w:t>
            </w:r>
          </w:p>
        </w:tc>
      </w:tr>
      <w:tr w:rsidR="00B44A6C" w:rsidRPr="00B44A6C" w:rsidTr="000B0325">
        <w:trPr>
          <w:trHeight w:val="1718"/>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18.6</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Отношение средней заработной платы работников муниципальных учреждений культуры Тогучинского района к средней заработной плате в Новосибирской области (в отчетном году)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hAnsi="Times New Roman" w:cs="Times New Roman"/>
                <w:sz w:val="24"/>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88,5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88,5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89,0</w:t>
            </w:r>
          </w:p>
          <w:p w:rsidR="00B44A6C" w:rsidRPr="00B44A6C" w:rsidRDefault="00B44A6C" w:rsidP="000B0325">
            <w:pPr>
              <w:rPr>
                <w:rFonts w:ascii="Times New Roman" w:eastAsia="Calibri" w:hAnsi="Times New Roman" w:cs="Times New Roman"/>
                <w:sz w:val="24"/>
              </w:rPr>
            </w:pPr>
          </w:p>
          <w:p w:rsidR="00B44A6C" w:rsidRPr="00B44A6C" w:rsidRDefault="00B44A6C" w:rsidP="000B0325">
            <w:pPr>
              <w:rPr>
                <w:rFonts w:ascii="Times New Roman" w:eastAsia="Calibri" w:hAnsi="Times New Roman" w:cs="Times New Roman"/>
                <w:sz w:val="24"/>
              </w:rPr>
            </w:pPr>
          </w:p>
          <w:p w:rsidR="00B44A6C" w:rsidRPr="00B44A6C" w:rsidRDefault="00B44A6C" w:rsidP="000B0325">
            <w:pPr>
              <w:rPr>
                <w:rFonts w:ascii="Times New Roman" w:eastAsia="Calibri" w:hAnsi="Times New Roman" w:cs="Times New Roman"/>
                <w:sz w:val="24"/>
              </w:rPr>
            </w:pPr>
          </w:p>
          <w:p w:rsidR="00B44A6C" w:rsidRPr="00B44A6C" w:rsidRDefault="00B44A6C" w:rsidP="000B0325">
            <w:pPr>
              <w:rPr>
                <w:rFonts w:ascii="Times New Roman" w:eastAsia="Calibri" w:hAnsi="Times New Roman" w:cs="Times New Roman"/>
                <w:sz w:val="24"/>
              </w:rPr>
            </w:pP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18.7</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культурно-досуговых и информационно – просветительских мероприятий </w:t>
            </w:r>
            <w:r w:rsidRPr="00B44A6C">
              <w:rPr>
                <w:rFonts w:ascii="Times New Roman" w:hAnsi="Times New Roman" w:cs="Times New Roman"/>
                <w:bCs/>
                <w:sz w:val="24"/>
              </w:rPr>
              <w:t>(в отчетном году)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 xml:space="preserve">кол.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1050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1200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18.8</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клубных формирований, творческих объединений и клубов по интересам </w:t>
            </w:r>
            <w:r w:rsidRPr="00B44A6C">
              <w:rPr>
                <w:rFonts w:ascii="Times New Roman" w:hAnsi="Times New Roman" w:cs="Times New Roman"/>
                <w:bCs/>
                <w:sz w:val="24"/>
              </w:rPr>
              <w:t>(в отчетном году)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кол.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65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66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67</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18.9</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Увеличение количества участников клубных формирований, творческих объединений и клубов по интересам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970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1000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18.10</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Уровень комплектования книжных фондов общедоступных библиотек (</w:t>
            </w:r>
            <w:r w:rsidRPr="00B44A6C">
              <w:rPr>
                <w:rFonts w:ascii="Times New Roman" w:hAnsi="Times New Roman" w:cs="Times New Roman"/>
                <w:bCs/>
                <w:sz w:val="24"/>
              </w:rPr>
              <w:t>в отчетном году)</w:t>
            </w:r>
          </w:p>
          <w:p w:rsidR="00B44A6C" w:rsidRPr="00B44A6C" w:rsidRDefault="00B44A6C" w:rsidP="000B0325">
            <w:pPr>
              <w:jc w:val="both"/>
              <w:rPr>
                <w:rFonts w:ascii="Times New Roman" w:hAnsi="Times New Roman" w:cs="Times New Roman"/>
                <w:sz w:val="24"/>
              </w:rPr>
            </w:pPr>
            <w:r w:rsidRPr="00B44A6C">
              <w:rPr>
                <w:rFonts w:ascii="Times New Roman" w:eastAsia="Calibri" w:hAnsi="Times New Roman" w:cs="Times New Roman"/>
                <w:sz w:val="24"/>
              </w:rPr>
              <w:tab/>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 от международного норматива (ЮНЕСКО)</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76,0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76,0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76,0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18.11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Доля зданий учреждений культуры, находящихся в удовлетворительном состоянии (не требующих противоаварийных и </w:t>
            </w:r>
            <w:r w:rsidRPr="00B44A6C">
              <w:rPr>
                <w:rFonts w:ascii="Times New Roman" w:hAnsi="Times New Roman" w:cs="Times New Roman"/>
                <w:sz w:val="24"/>
              </w:rPr>
              <w:lastRenderedPageBreak/>
              <w:t>восстановительных работ), в отчетном году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eastAsia="Calibri" w:hAnsi="Times New Roman" w:cs="Times New Roman"/>
                <w:sz w:val="24"/>
              </w:rPr>
            </w:pPr>
            <w:r w:rsidRPr="00B44A6C">
              <w:rPr>
                <w:rFonts w:ascii="Times New Roman" w:hAnsi="Times New Roman" w:cs="Times New Roman"/>
                <w:sz w:val="24"/>
              </w:rPr>
              <w:lastRenderedPageBreak/>
              <w:t>% от общего числа зданий учрежден</w:t>
            </w:r>
            <w:r w:rsidRPr="00B44A6C">
              <w:rPr>
                <w:rFonts w:ascii="Times New Roman" w:hAnsi="Times New Roman" w:cs="Times New Roman"/>
                <w:sz w:val="24"/>
              </w:rPr>
              <w:lastRenderedPageBreak/>
              <w:t>ий культуры</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lastRenderedPageBreak/>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70,0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75,0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75,0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b/>
                <w:sz w:val="24"/>
              </w:rPr>
            </w:pPr>
            <w:r w:rsidRPr="00B44A6C">
              <w:rPr>
                <w:rFonts w:ascii="Times New Roman" w:hAnsi="Times New Roman" w:cs="Times New Roman"/>
                <w:b/>
                <w:sz w:val="24"/>
              </w:rPr>
              <w:t>19</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af6"/>
              <w:ind w:left="57"/>
              <w:jc w:val="both"/>
              <w:rPr>
                <w:rStyle w:val="FontStyle27"/>
                <w:b w:val="0"/>
                <w:sz w:val="24"/>
                <w:szCs w:val="24"/>
              </w:rPr>
            </w:pPr>
            <w:r w:rsidRPr="00B44A6C">
              <w:rPr>
                <w:rStyle w:val="FontStyle27"/>
                <w:sz w:val="24"/>
                <w:szCs w:val="24"/>
              </w:rPr>
              <w:t>Муниципальная программа</w:t>
            </w:r>
            <w:r w:rsidRPr="00B44A6C">
              <w:rPr>
                <w:rStyle w:val="FontStyle27"/>
                <w:b w:val="0"/>
                <w:sz w:val="24"/>
                <w:szCs w:val="24"/>
              </w:rPr>
              <w:t xml:space="preserve"> «</w:t>
            </w:r>
            <w:r w:rsidRPr="00B44A6C">
              <w:rPr>
                <w:b/>
                <w:sz w:val="24"/>
                <w:szCs w:val="24"/>
              </w:rPr>
              <w:t>Меры поддержки демографического развития Тогучинского района Новосибирской области на 2022-2024 годы</w:t>
            </w:r>
            <w:r w:rsidRPr="00B44A6C">
              <w:rPr>
                <w:rStyle w:val="FontStyle27"/>
                <w:b w:val="0"/>
                <w:sz w:val="24"/>
                <w:szCs w:val="24"/>
              </w:rPr>
              <w:t>»</w:t>
            </w:r>
          </w:p>
          <w:p w:rsidR="00B44A6C" w:rsidRPr="00B44A6C" w:rsidRDefault="00B44A6C" w:rsidP="000B0325">
            <w:pPr>
              <w:pStyle w:val="af6"/>
              <w:ind w:left="57"/>
              <w:jc w:val="both"/>
              <w:rPr>
                <w:rFonts w:eastAsia="Calibri"/>
                <w:b/>
                <w:sz w:val="24"/>
                <w:szCs w:val="24"/>
                <w:lang w:eastAsia="ru-RU"/>
              </w:rPr>
            </w:pPr>
            <w:r w:rsidRPr="00B44A6C">
              <w:rPr>
                <w:rStyle w:val="FontStyle27"/>
                <w:rFonts w:eastAsia="Arial Unicode MS"/>
                <w:b w:val="0"/>
                <w:sz w:val="24"/>
                <w:szCs w:val="24"/>
              </w:rPr>
              <w:t>(утверждена постановлением администрации Тогучинского района Новосибирской области от 07.04.2022 № 350/П/93)</w:t>
            </w:r>
          </w:p>
        </w:tc>
      </w:tr>
      <w:tr w:rsidR="00B44A6C" w:rsidRPr="00B44A6C" w:rsidTr="000B0325">
        <w:trPr>
          <w:trHeight w:val="1006"/>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19.1</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Normal"/>
              <w:widowControl/>
              <w:ind w:firstLine="0"/>
              <w:jc w:val="both"/>
              <w:rPr>
                <w:rFonts w:ascii="Times New Roman" w:hAnsi="Times New Roman" w:cs="Times New Roman"/>
                <w:sz w:val="24"/>
                <w:szCs w:val="24"/>
              </w:rPr>
            </w:pPr>
            <w:r w:rsidRPr="00B44A6C">
              <w:rPr>
                <w:rFonts w:ascii="Times New Roman" w:hAnsi="Times New Roman" w:cs="Times New Roman"/>
                <w:sz w:val="24"/>
                <w:szCs w:val="24"/>
              </w:rPr>
              <w:t>Количество статей о проведении ежегодных профилактических осмотров женского населения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Количест-во статей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w:t>
            </w:r>
          </w:p>
          <w:p w:rsidR="00B44A6C" w:rsidRPr="00B44A6C" w:rsidRDefault="00B44A6C" w:rsidP="000B0325">
            <w:pPr>
              <w:jc w:val="center"/>
              <w:rPr>
                <w:rFonts w:ascii="Times New Roman"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5           </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 xml:space="preserve"> </w:t>
            </w:r>
          </w:p>
        </w:tc>
      </w:tr>
      <w:tr w:rsidR="00B44A6C" w:rsidRPr="00B44A6C" w:rsidTr="000B0325">
        <w:trPr>
          <w:trHeight w:val="1010"/>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19.2</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Количество беременных женщин пользующиеся   бесплатным проездом до ЦРБ</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325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325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330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19.3</w:t>
            </w: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 xml:space="preserve">Количество оздоровленных детей в детских оздоровительных </w:t>
            </w:r>
          </w:p>
          <w:p w:rsidR="00B44A6C" w:rsidRPr="00B44A6C" w:rsidRDefault="00B44A6C" w:rsidP="000B0325">
            <w:pPr>
              <w:jc w:val="both"/>
              <w:rPr>
                <w:rFonts w:ascii="Times New Roman" w:hAnsi="Times New Roman" w:cs="Times New Roman"/>
                <w:sz w:val="24"/>
              </w:rPr>
            </w:pPr>
            <w:r w:rsidRPr="00B44A6C">
              <w:rPr>
                <w:rFonts w:ascii="Times New Roman" w:hAnsi="Times New Roman" w:cs="Times New Roman"/>
                <w:sz w:val="24"/>
              </w:rPr>
              <w:t>лагерях, санаториях области и ЛДП</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w:t>
            </w:r>
          </w:p>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2132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2132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pStyle w:val="ConsPlusCell"/>
              <w:jc w:val="center"/>
              <w:rPr>
                <w:lang w:eastAsia="en-US"/>
              </w:rPr>
            </w:pPr>
            <w:r w:rsidRPr="00B44A6C">
              <w:rPr>
                <w:lang w:eastAsia="en-US"/>
              </w:rPr>
              <w:t>2140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19.4</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Численность населения участвующих в проведении мероприятий:</w:t>
            </w:r>
          </w:p>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«День семьи, любви и верности»;</w:t>
            </w:r>
          </w:p>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«День матери»;</w:t>
            </w:r>
          </w:p>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День защиты детей»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eastAsia="Calibri" w:hAnsi="Times New Roman" w:cs="Times New Roman"/>
                <w:sz w:val="24"/>
              </w:rPr>
            </w:pPr>
            <w:r w:rsidRPr="00B44A6C">
              <w:rPr>
                <w:rFonts w:ascii="Times New Roman" w:eastAsia="Calibri"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2805</w:t>
            </w:r>
          </w:p>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722</w:t>
            </w: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4200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2805</w:t>
            </w:r>
          </w:p>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744</w:t>
            </w:r>
          </w:p>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4200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2825</w:t>
            </w:r>
          </w:p>
          <w:p w:rsidR="00B44A6C" w:rsidRPr="00B44A6C" w:rsidRDefault="00B44A6C" w:rsidP="000B0325">
            <w:pPr>
              <w:autoSpaceDE w:val="0"/>
              <w:autoSpaceDN w:val="0"/>
              <w:adjustRightInd w:val="0"/>
              <w:jc w:val="center"/>
              <w:rPr>
                <w:rFonts w:ascii="Times New Roman" w:hAnsi="Times New Roman" w:cs="Times New Roman"/>
                <w:sz w:val="24"/>
              </w:rPr>
            </w:pPr>
          </w:p>
          <w:p w:rsidR="00B44A6C" w:rsidRPr="00B44A6C" w:rsidRDefault="00B44A6C" w:rsidP="000B0325">
            <w:pPr>
              <w:autoSpaceDE w:val="0"/>
              <w:autoSpaceDN w:val="0"/>
              <w:adjustRightInd w:val="0"/>
              <w:jc w:val="center"/>
              <w:rPr>
                <w:rFonts w:ascii="Times New Roman" w:hAnsi="Times New Roman" w:cs="Times New Roman"/>
                <w:sz w:val="24"/>
              </w:rPr>
            </w:pPr>
            <w:r w:rsidRPr="00B44A6C">
              <w:rPr>
                <w:rFonts w:ascii="Times New Roman" w:hAnsi="Times New Roman" w:cs="Times New Roman"/>
                <w:sz w:val="24"/>
              </w:rPr>
              <w:t>744</w:t>
            </w:r>
          </w:p>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4430</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19.5</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Численность населения участвующих в проведении спартакиады для пенсионеров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195</w:t>
            </w:r>
          </w:p>
        </w:tc>
      </w:tr>
      <w:tr w:rsidR="00B44A6C" w:rsidRPr="00B44A6C" w:rsidTr="000B0325">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19.6</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Численность населения участвующих в проведении районного праздника приемных семей «Семья, где в каждом творческое 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98</w:t>
            </w:r>
          </w:p>
        </w:tc>
      </w:tr>
      <w:tr w:rsidR="00B44A6C" w:rsidRPr="00B44A6C" w:rsidTr="000B0325">
        <w:trPr>
          <w:trHeight w:val="368"/>
        </w:trPr>
        <w:tc>
          <w:tcPr>
            <w:tcW w:w="732"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19.7</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44A6C" w:rsidRPr="00B44A6C" w:rsidRDefault="00B44A6C" w:rsidP="000B0325">
            <w:pPr>
              <w:autoSpaceDE w:val="0"/>
              <w:autoSpaceDN w:val="0"/>
              <w:adjustRightInd w:val="0"/>
              <w:jc w:val="both"/>
              <w:rPr>
                <w:rFonts w:ascii="Times New Roman" w:hAnsi="Times New Roman" w:cs="Times New Roman"/>
                <w:sz w:val="24"/>
              </w:rPr>
            </w:pPr>
            <w:r w:rsidRPr="00B44A6C">
              <w:rPr>
                <w:rFonts w:ascii="Times New Roman" w:hAnsi="Times New Roman" w:cs="Times New Roman"/>
                <w:sz w:val="24"/>
              </w:rPr>
              <w:t xml:space="preserve">Численность семей с детьми, обеспеченных мерами пожарной безопасности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rPr>
                <w:rFonts w:ascii="Times New Roman" w:hAnsi="Times New Roman" w:cs="Times New Roman"/>
                <w:sz w:val="24"/>
              </w:rPr>
            </w:pPr>
            <w:r w:rsidRPr="00B44A6C">
              <w:rPr>
                <w:rFonts w:ascii="Times New Roman" w:hAnsi="Times New Roman" w:cs="Times New Roman"/>
                <w:sz w:val="24"/>
              </w:rPr>
              <w:t>Количест-во семей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60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72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B44A6C" w:rsidRPr="00B44A6C" w:rsidRDefault="00B44A6C" w:rsidP="000B0325">
            <w:pPr>
              <w:jc w:val="center"/>
              <w:rPr>
                <w:rFonts w:ascii="Times New Roman" w:hAnsi="Times New Roman" w:cs="Times New Roman"/>
                <w:sz w:val="24"/>
              </w:rPr>
            </w:pPr>
            <w:r w:rsidRPr="00B44A6C">
              <w:rPr>
                <w:rFonts w:ascii="Times New Roman" w:hAnsi="Times New Roman" w:cs="Times New Roman"/>
                <w:sz w:val="24"/>
              </w:rPr>
              <w:t>72</w:t>
            </w:r>
          </w:p>
        </w:tc>
      </w:tr>
    </w:tbl>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p w:rsidR="00BC456D" w:rsidRDefault="00BC456D">
      <w:pPr>
        <w:shd w:val="clear" w:color="auto" w:fill="FFFFFF" w:themeFill="background1"/>
        <w:spacing w:line="240" w:lineRule="auto"/>
        <w:jc w:val="both"/>
        <w:rPr>
          <w:rFonts w:ascii="Times New Roman" w:hAnsi="Times New Roman" w:cs="Times New Roman"/>
          <w:sz w:val="24"/>
        </w:rPr>
      </w:pPr>
    </w:p>
    <w:sectPr w:rsidR="00BC456D" w:rsidSect="00FE5918">
      <w:pgSz w:w="11906" w:h="16838"/>
      <w:pgMar w:top="1134" w:right="567" w:bottom="1134" w:left="1418" w:header="0" w:footer="567" w:gutter="0"/>
      <w:cols w:space="720"/>
      <w:formProt w:val="0"/>
      <w:docGrid w:linePitch="490" w:charSpace="-30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9EC" w:rsidRDefault="006979EC">
      <w:pPr>
        <w:spacing w:line="240" w:lineRule="auto"/>
      </w:pPr>
      <w:r>
        <w:separator/>
      </w:r>
    </w:p>
  </w:endnote>
  <w:endnote w:type="continuationSeparator" w:id="0">
    <w:p w:rsidR="006979EC" w:rsidRDefault="00697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64">
    <w:charset w:val="CC"/>
    <w:family w:val="auto"/>
    <w:pitch w:val="variable"/>
  </w:font>
  <w:font w:name="museo_sans_cyrl100">
    <w:altName w:val="Times New Roman"/>
    <w:panose1 w:val="00000000000000000000"/>
    <w:charset w:val="00"/>
    <w:family w:val="roman"/>
    <w:notTrueType/>
    <w:pitch w:val="default"/>
  </w:font>
  <w:font w:name="+mn-ea">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TimesNewRomanPSMT">
    <w:altName w:val="Times New Roman"/>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F9" w:rsidRDefault="002408F9">
    <w:pPr>
      <w:pStyle w:val="af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9EC" w:rsidRDefault="006979EC">
      <w:pPr>
        <w:spacing w:line="240" w:lineRule="auto"/>
      </w:pPr>
      <w:r>
        <w:separator/>
      </w:r>
    </w:p>
  </w:footnote>
  <w:footnote w:type="continuationSeparator" w:id="0">
    <w:p w:rsidR="006979EC" w:rsidRDefault="006979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230239"/>
      <w:docPartObj>
        <w:docPartGallery w:val="Page Numbers (Top of Page)"/>
        <w:docPartUnique/>
      </w:docPartObj>
    </w:sdtPr>
    <w:sdtEndPr/>
    <w:sdtContent>
      <w:p w:rsidR="002408F9" w:rsidRDefault="002408F9">
        <w:pPr>
          <w:pStyle w:val="afe"/>
          <w:jc w:val="center"/>
        </w:pPr>
        <w:r>
          <w:fldChar w:fldCharType="begin"/>
        </w:r>
        <w:r>
          <w:instrText>PAGE   \* MERGEFORMAT</w:instrText>
        </w:r>
        <w:r>
          <w:fldChar w:fldCharType="separate"/>
        </w:r>
        <w:r w:rsidR="00B44A6C">
          <w:rPr>
            <w:noProof/>
          </w:rPr>
          <w:t>91</w:t>
        </w:r>
        <w:r>
          <w:fldChar w:fldCharType="end"/>
        </w:r>
      </w:p>
    </w:sdtContent>
  </w:sdt>
  <w:p w:rsidR="002408F9" w:rsidRDefault="002408F9">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B30B75"/>
    <w:multiLevelType w:val="hybridMultilevel"/>
    <w:tmpl w:val="FB3239E8"/>
    <w:lvl w:ilvl="0" w:tplc="40660A7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E45FF2"/>
    <w:multiLevelType w:val="hybridMultilevel"/>
    <w:tmpl w:val="5094C67C"/>
    <w:lvl w:ilvl="0" w:tplc="DE0ACC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384CD7"/>
    <w:multiLevelType w:val="hybridMultilevel"/>
    <w:tmpl w:val="815C2F64"/>
    <w:lvl w:ilvl="0" w:tplc="612C698E">
      <w:start w:val="2017"/>
      <w:numFmt w:val="decimal"/>
      <w:lvlText w:val="%1"/>
      <w:lvlJc w:val="left"/>
      <w:pPr>
        <w:ind w:left="960" w:hanging="60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A7F61"/>
    <w:multiLevelType w:val="hybridMultilevel"/>
    <w:tmpl w:val="081C9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175C0E"/>
    <w:multiLevelType w:val="hybridMultilevel"/>
    <w:tmpl w:val="DFFC8736"/>
    <w:lvl w:ilvl="0" w:tplc="74B857FC">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7" w15:restartNumberingAfterBreak="0">
    <w:nsid w:val="139B4BD3"/>
    <w:multiLevelType w:val="hybridMultilevel"/>
    <w:tmpl w:val="595A3C4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03558B"/>
    <w:multiLevelType w:val="multilevel"/>
    <w:tmpl w:val="D4A8E9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92D19AB"/>
    <w:multiLevelType w:val="multilevel"/>
    <w:tmpl w:val="CB32D6E4"/>
    <w:lvl w:ilvl="0">
      <w:start w:val="5"/>
      <w:numFmt w:val="bullet"/>
      <w:lvlText w:val="-"/>
      <w:lvlJc w:val="left"/>
      <w:pPr>
        <w:tabs>
          <w:tab w:val="num" w:pos="600"/>
        </w:tabs>
        <w:ind w:left="600" w:hanging="36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BFB23A0"/>
    <w:multiLevelType w:val="hybridMultilevel"/>
    <w:tmpl w:val="ECAC399E"/>
    <w:lvl w:ilvl="0" w:tplc="B39C0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1A5A38"/>
    <w:multiLevelType w:val="multilevel"/>
    <w:tmpl w:val="AA8071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D237E3F"/>
    <w:multiLevelType w:val="hybridMultilevel"/>
    <w:tmpl w:val="1B24BAF2"/>
    <w:lvl w:ilvl="0" w:tplc="B39C0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B0AA0"/>
    <w:multiLevelType w:val="multilevel"/>
    <w:tmpl w:val="3BD6D388"/>
    <w:lvl w:ilvl="0">
      <w:start w:val="3"/>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21D63C09"/>
    <w:multiLevelType w:val="hybridMultilevel"/>
    <w:tmpl w:val="39527D64"/>
    <w:lvl w:ilvl="0" w:tplc="31C838E0">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B73E93"/>
    <w:multiLevelType w:val="multilevel"/>
    <w:tmpl w:val="7D6E40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82545DD"/>
    <w:multiLevelType w:val="multilevel"/>
    <w:tmpl w:val="FDEE6238"/>
    <w:lvl w:ilvl="0">
      <w:start w:val="5"/>
      <w:numFmt w:val="bullet"/>
      <w:lvlText w:val="-"/>
      <w:lvlJc w:val="left"/>
      <w:pPr>
        <w:tabs>
          <w:tab w:val="num" w:pos="600"/>
        </w:tabs>
        <w:ind w:left="600" w:hanging="36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9D803DC"/>
    <w:multiLevelType w:val="hybridMultilevel"/>
    <w:tmpl w:val="DE84F31E"/>
    <w:lvl w:ilvl="0" w:tplc="7CC4D23C">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0E60C1"/>
    <w:multiLevelType w:val="hybridMultilevel"/>
    <w:tmpl w:val="14C4149A"/>
    <w:lvl w:ilvl="0" w:tplc="4306B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0241446"/>
    <w:multiLevelType w:val="hybridMultilevel"/>
    <w:tmpl w:val="AF22292E"/>
    <w:lvl w:ilvl="0" w:tplc="FADECFE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15:restartNumberingAfterBreak="0">
    <w:nsid w:val="3C356B20"/>
    <w:multiLevelType w:val="hybridMultilevel"/>
    <w:tmpl w:val="622CB46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5A35414"/>
    <w:multiLevelType w:val="multilevel"/>
    <w:tmpl w:val="754EA128"/>
    <w:lvl w:ilvl="0">
      <w:start w:val="1"/>
      <w:numFmt w:val="bullet"/>
      <w:lvlText w:val="-"/>
      <w:lvlJc w:val="left"/>
      <w:pPr>
        <w:tabs>
          <w:tab w:val="num" w:pos="720"/>
        </w:tabs>
        <w:ind w:left="720" w:hanging="36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97306D5"/>
    <w:multiLevelType w:val="hybridMultilevel"/>
    <w:tmpl w:val="DAB268AE"/>
    <w:lvl w:ilvl="0" w:tplc="7892F2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C42BAD"/>
    <w:multiLevelType w:val="multilevel"/>
    <w:tmpl w:val="793A27B2"/>
    <w:lvl w:ilvl="0">
      <w:start w:val="1"/>
      <w:numFmt w:val="bullet"/>
      <w:lvlText w:val="-"/>
      <w:lvlJc w:val="left"/>
      <w:pPr>
        <w:tabs>
          <w:tab w:val="num" w:pos="720"/>
        </w:tabs>
        <w:ind w:left="720" w:hanging="36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F9E35ED"/>
    <w:multiLevelType w:val="multilevel"/>
    <w:tmpl w:val="55924FCA"/>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158"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884" w:hanging="2160"/>
      </w:pPr>
      <w:rPr>
        <w:rFonts w:hint="default"/>
      </w:rPr>
    </w:lvl>
  </w:abstractNum>
  <w:abstractNum w:abstractNumId="25" w15:restartNumberingAfterBreak="0">
    <w:nsid w:val="509A6D8D"/>
    <w:multiLevelType w:val="multilevel"/>
    <w:tmpl w:val="171E2D68"/>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37F0689"/>
    <w:multiLevelType w:val="hybridMultilevel"/>
    <w:tmpl w:val="28FCB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4D09A4"/>
    <w:multiLevelType w:val="hybridMultilevel"/>
    <w:tmpl w:val="4B6E2734"/>
    <w:lvl w:ilvl="0" w:tplc="04190001">
      <w:start w:val="1"/>
      <w:numFmt w:val="bullet"/>
      <w:lvlText w:val=""/>
      <w:lvlJc w:val="left"/>
      <w:pPr>
        <w:ind w:left="720" w:hanging="360"/>
      </w:pPr>
      <w:rPr>
        <w:rFonts w:ascii="Symbol" w:hAnsi="Symbol" w:hint="default"/>
      </w:rPr>
    </w:lvl>
    <w:lvl w:ilvl="1" w:tplc="011E3700">
      <w:numFmt w:val="bullet"/>
      <w:lvlText w:val="•"/>
      <w:lvlJc w:val="left"/>
      <w:pPr>
        <w:ind w:left="1665" w:hanging="585"/>
      </w:pPr>
      <w:rPr>
        <w:rFonts w:ascii="Times New Roman" w:eastAsia="Tahom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6B1F55"/>
    <w:multiLevelType w:val="hybridMultilevel"/>
    <w:tmpl w:val="595C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6B5895"/>
    <w:multiLevelType w:val="hybridMultilevel"/>
    <w:tmpl w:val="1CF2B0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23266DF"/>
    <w:multiLevelType w:val="hybridMultilevel"/>
    <w:tmpl w:val="065A2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565619"/>
    <w:multiLevelType w:val="hybridMultilevel"/>
    <w:tmpl w:val="0E24E8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30A3933"/>
    <w:multiLevelType w:val="hybridMultilevel"/>
    <w:tmpl w:val="6CCC6D9E"/>
    <w:lvl w:ilvl="0" w:tplc="33BE7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4F557B6"/>
    <w:multiLevelType w:val="hybridMultilevel"/>
    <w:tmpl w:val="5502BE04"/>
    <w:lvl w:ilvl="0" w:tplc="1EA27C3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vertAlign w:val="baseline"/>
      </w:rPr>
    </w:lvl>
    <w:lvl w:ilvl="1" w:tplc="BD2E0FD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2" w:tplc="0464BC9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3" w:tplc="0D50F06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4" w:tplc="E3EC95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5" w:tplc="F202EA5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lvl w:ilvl="6" w:tplc="B35C4F0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vertAlign w:val="baseline"/>
      </w:rPr>
    </w:lvl>
    <w:lvl w:ilvl="7" w:tplc="4DECB54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vertAlign w:val="baseline"/>
      </w:rPr>
    </w:lvl>
    <w:lvl w:ilvl="8" w:tplc="A31843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4" w15:restartNumberingAfterBreak="0">
    <w:nsid w:val="6B5A2A1D"/>
    <w:multiLevelType w:val="hybridMultilevel"/>
    <w:tmpl w:val="BDA622AE"/>
    <w:lvl w:ilvl="0" w:tplc="B39C0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B63355"/>
    <w:multiLevelType w:val="hybridMultilevel"/>
    <w:tmpl w:val="655CE3A8"/>
    <w:lvl w:ilvl="0" w:tplc="3A18100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3"/>
  </w:num>
  <w:num w:numId="3">
    <w:abstractNumId w:val="15"/>
  </w:num>
  <w:num w:numId="4">
    <w:abstractNumId w:val="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13"/>
  </w:num>
  <w:num w:numId="9">
    <w:abstractNumId w:val="25"/>
  </w:num>
  <w:num w:numId="10">
    <w:abstractNumId w:val="33"/>
  </w:num>
  <w:num w:numId="11">
    <w:abstractNumId w:val="22"/>
  </w:num>
  <w:num w:numId="12">
    <w:abstractNumId w:val="19"/>
  </w:num>
  <w:num w:numId="13">
    <w:abstractNumId w:val="18"/>
  </w:num>
  <w:num w:numId="14">
    <w:abstractNumId w:val="24"/>
  </w:num>
  <w:num w:numId="15">
    <w:abstractNumId w:val="9"/>
  </w:num>
  <w:num w:numId="16">
    <w:abstractNumId w:val="21"/>
  </w:num>
  <w:num w:numId="17">
    <w:abstractNumId w:val="8"/>
  </w:num>
  <w:num w:numId="18">
    <w:abstractNumId w:val="30"/>
  </w:num>
  <w:num w:numId="19">
    <w:abstractNumId w:val="11"/>
  </w:num>
  <w:num w:numId="20">
    <w:abstractNumId w:val="27"/>
  </w:num>
  <w:num w:numId="21">
    <w:abstractNumId w:val="4"/>
  </w:num>
  <w:num w:numId="22">
    <w:abstractNumId w:val="28"/>
  </w:num>
  <w:num w:numId="23">
    <w:abstractNumId w:val="3"/>
  </w:num>
  <w:num w:numId="24">
    <w:abstractNumId w:val="32"/>
  </w:num>
  <w:num w:numId="25">
    <w:abstractNumId w:val="7"/>
  </w:num>
  <w:num w:numId="26">
    <w:abstractNumId w:val="35"/>
  </w:num>
  <w:num w:numId="27">
    <w:abstractNumId w:val="29"/>
  </w:num>
  <w:num w:numId="28">
    <w:abstractNumId w:val="2"/>
  </w:num>
  <w:num w:numId="29">
    <w:abstractNumId w:val="12"/>
  </w:num>
  <w:num w:numId="30">
    <w:abstractNumId w:val="10"/>
  </w:num>
  <w:num w:numId="31">
    <w:abstractNumId w:val="34"/>
  </w:num>
  <w:num w:numId="32">
    <w:abstractNumId w:val="1"/>
  </w:num>
  <w:num w:numId="33">
    <w:abstractNumId w:val="6"/>
  </w:num>
  <w:num w:numId="34">
    <w:abstractNumId w:val="14"/>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6959"/>
    <w:rsid w:val="0000016E"/>
    <w:rsid w:val="00016C10"/>
    <w:rsid w:val="00020C9D"/>
    <w:rsid w:val="0004089D"/>
    <w:rsid w:val="00071FC7"/>
    <w:rsid w:val="000857A8"/>
    <w:rsid w:val="000C20FD"/>
    <w:rsid w:val="00156731"/>
    <w:rsid w:val="00170FE1"/>
    <w:rsid w:val="00185F0E"/>
    <w:rsid w:val="001F0EA7"/>
    <w:rsid w:val="00216B59"/>
    <w:rsid w:val="0023599B"/>
    <w:rsid w:val="002360C9"/>
    <w:rsid w:val="002408F9"/>
    <w:rsid w:val="002562D2"/>
    <w:rsid w:val="00266671"/>
    <w:rsid w:val="002709AC"/>
    <w:rsid w:val="00290C4C"/>
    <w:rsid w:val="002E0FE1"/>
    <w:rsid w:val="0032243F"/>
    <w:rsid w:val="003C495F"/>
    <w:rsid w:val="00410CBD"/>
    <w:rsid w:val="0046059F"/>
    <w:rsid w:val="00464633"/>
    <w:rsid w:val="004A1CE8"/>
    <w:rsid w:val="004C5BAA"/>
    <w:rsid w:val="004C5F08"/>
    <w:rsid w:val="004D1B6B"/>
    <w:rsid w:val="0054237D"/>
    <w:rsid w:val="00584305"/>
    <w:rsid w:val="00585CE7"/>
    <w:rsid w:val="005A28D2"/>
    <w:rsid w:val="005B0945"/>
    <w:rsid w:val="005B1645"/>
    <w:rsid w:val="005E34EE"/>
    <w:rsid w:val="00606138"/>
    <w:rsid w:val="006554A4"/>
    <w:rsid w:val="006641C3"/>
    <w:rsid w:val="00694868"/>
    <w:rsid w:val="006979EC"/>
    <w:rsid w:val="006C0B1A"/>
    <w:rsid w:val="006C731F"/>
    <w:rsid w:val="00744603"/>
    <w:rsid w:val="007509DA"/>
    <w:rsid w:val="0078402F"/>
    <w:rsid w:val="007871EE"/>
    <w:rsid w:val="00790F63"/>
    <w:rsid w:val="007943DA"/>
    <w:rsid w:val="007F580A"/>
    <w:rsid w:val="008100A1"/>
    <w:rsid w:val="0087574D"/>
    <w:rsid w:val="00880035"/>
    <w:rsid w:val="00884667"/>
    <w:rsid w:val="008B6F4A"/>
    <w:rsid w:val="008F11FE"/>
    <w:rsid w:val="00907DCD"/>
    <w:rsid w:val="009158CB"/>
    <w:rsid w:val="00936ADF"/>
    <w:rsid w:val="009856DF"/>
    <w:rsid w:val="009C6CD7"/>
    <w:rsid w:val="009D5852"/>
    <w:rsid w:val="00A02250"/>
    <w:rsid w:val="00A130D1"/>
    <w:rsid w:val="00A57A90"/>
    <w:rsid w:val="00A9688F"/>
    <w:rsid w:val="00B16959"/>
    <w:rsid w:val="00B44A6C"/>
    <w:rsid w:val="00B647BE"/>
    <w:rsid w:val="00B70BC2"/>
    <w:rsid w:val="00B96118"/>
    <w:rsid w:val="00BC456D"/>
    <w:rsid w:val="00C1631A"/>
    <w:rsid w:val="00C31AE1"/>
    <w:rsid w:val="00C36BDD"/>
    <w:rsid w:val="00C745C4"/>
    <w:rsid w:val="00C81BAB"/>
    <w:rsid w:val="00C92829"/>
    <w:rsid w:val="00CB41A3"/>
    <w:rsid w:val="00CC4E87"/>
    <w:rsid w:val="00CC64DB"/>
    <w:rsid w:val="00CD3736"/>
    <w:rsid w:val="00CD6289"/>
    <w:rsid w:val="00CD6CC4"/>
    <w:rsid w:val="00CE2E86"/>
    <w:rsid w:val="00D05A1B"/>
    <w:rsid w:val="00D310A4"/>
    <w:rsid w:val="00D5147D"/>
    <w:rsid w:val="00D53F31"/>
    <w:rsid w:val="00D70A6C"/>
    <w:rsid w:val="00D839BE"/>
    <w:rsid w:val="00D93E31"/>
    <w:rsid w:val="00DB6A35"/>
    <w:rsid w:val="00DC3F0C"/>
    <w:rsid w:val="00DE7708"/>
    <w:rsid w:val="00E33D6D"/>
    <w:rsid w:val="00E808C5"/>
    <w:rsid w:val="00E94120"/>
    <w:rsid w:val="00E95044"/>
    <w:rsid w:val="00E97E73"/>
    <w:rsid w:val="00EC3992"/>
    <w:rsid w:val="00F02A22"/>
    <w:rsid w:val="00F14279"/>
    <w:rsid w:val="00F214AA"/>
    <w:rsid w:val="00F82112"/>
    <w:rsid w:val="00FA4FCA"/>
    <w:rsid w:val="00FB4821"/>
    <w:rsid w:val="00FE5918"/>
    <w:rsid w:val="00FF34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E7C010-DB59-46B4-9D4A-EAFB9E92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00" w:lineRule="atLeast"/>
    </w:pPr>
    <w:rPr>
      <w:rFonts w:ascii="Mangal" w:eastAsia="Tahoma" w:hAnsi="Mangal" w:cs="Liberation Sans"/>
      <w:color w:val="000000"/>
      <w:sz w:val="36"/>
      <w:szCs w:val="24"/>
    </w:rPr>
  </w:style>
  <w:style w:type="paragraph" w:styleId="1">
    <w:name w:val="heading 1"/>
    <w:basedOn w:val="a"/>
    <w:link w:val="10"/>
    <w:qFormat/>
    <w:rsid w:val="00DC5F41"/>
    <w:pPr>
      <w:keepNext/>
      <w:spacing w:line="240" w:lineRule="auto"/>
      <w:jc w:val="both"/>
      <w:outlineLvl w:val="0"/>
    </w:pPr>
    <w:rPr>
      <w:rFonts w:ascii="Times New Roman" w:eastAsia="Times New Roman" w:hAnsi="Times New Roman" w:cs="Times New Roman"/>
      <w:b/>
      <w:sz w:val="26"/>
      <w:lang w:eastAsia="ru-RU"/>
    </w:rPr>
  </w:style>
  <w:style w:type="paragraph" w:styleId="2">
    <w:name w:val="heading 2"/>
    <w:basedOn w:val="a"/>
    <w:link w:val="20"/>
    <w:qFormat/>
    <w:rsid w:val="000D079E"/>
    <w:pPr>
      <w:keepNext/>
      <w:spacing w:line="240" w:lineRule="auto"/>
      <w:outlineLvl w:val="1"/>
    </w:pPr>
    <w:rPr>
      <w:rFonts w:ascii="Times New Roman" w:eastAsia="Times New Roman" w:hAnsi="Times New Roman" w:cs="Times New Roman"/>
      <w:sz w:val="28"/>
      <w:szCs w:val="28"/>
      <w:u w:val="single"/>
      <w:lang w:eastAsia="ru-RU"/>
    </w:rPr>
  </w:style>
  <w:style w:type="paragraph" w:styleId="3">
    <w:name w:val="heading 3"/>
    <w:basedOn w:val="a"/>
    <w:qFormat/>
    <w:rsid w:val="00DC5F41"/>
    <w:pPr>
      <w:keepNext/>
      <w:spacing w:line="240" w:lineRule="auto"/>
      <w:ind w:firstLine="720"/>
      <w:jc w:val="both"/>
      <w:outlineLvl w:val="2"/>
    </w:pPr>
    <w:rPr>
      <w:rFonts w:ascii="Times New Roman" w:eastAsia="Arial Unicode MS" w:hAnsi="Times New Roman" w:cs="Times New Roman"/>
      <w:iCs/>
      <w:sz w:val="28"/>
      <w:lang w:eastAsia="ru-RU"/>
    </w:rPr>
  </w:style>
  <w:style w:type="paragraph" w:styleId="4">
    <w:name w:val="heading 4"/>
    <w:basedOn w:val="a"/>
    <w:link w:val="40"/>
    <w:qFormat/>
    <w:rsid w:val="00DC5F41"/>
    <w:pPr>
      <w:keepNext/>
      <w:spacing w:line="240" w:lineRule="auto"/>
      <w:ind w:firstLine="741"/>
      <w:jc w:val="both"/>
      <w:outlineLvl w:val="3"/>
    </w:pPr>
    <w:rPr>
      <w:rFonts w:ascii="Times New Roman" w:eastAsia="Times New Roman" w:hAnsi="Times New Roman" w:cs="Times New Roman"/>
      <w:sz w:val="28"/>
      <w:szCs w:val="21"/>
      <w:u w:val="single"/>
      <w:lang w:eastAsia="ru-RU"/>
    </w:rPr>
  </w:style>
  <w:style w:type="paragraph" w:styleId="5">
    <w:name w:val="heading 5"/>
    <w:basedOn w:val="a"/>
    <w:link w:val="50"/>
    <w:qFormat/>
    <w:rsid w:val="00DC5F41"/>
    <w:pPr>
      <w:keepNext/>
      <w:spacing w:line="240" w:lineRule="auto"/>
      <w:ind w:firstLine="708"/>
      <w:jc w:val="both"/>
      <w:outlineLvl w:val="4"/>
    </w:pPr>
    <w:rPr>
      <w:rFonts w:ascii="Times New Roman" w:eastAsia="Arial Unicode MS" w:hAnsi="Times New Roman" w:cs="Times New Roman"/>
      <w:iCs/>
      <w:sz w:val="28"/>
      <w:lang w:eastAsia="ru-RU"/>
    </w:rPr>
  </w:style>
  <w:style w:type="paragraph" w:styleId="8">
    <w:name w:val="heading 8"/>
    <w:basedOn w:val="a"/>
    <w:link w:val="80"/>
    <w:unhideWhenUsed/>
    <w:qFormat/>
    <w:rsid w:val="00DC5F4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FE59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
    <w:basedOn w:val="a0"/>
    <w:link w:val="22"/>
    <w:uiPriority w:val="99"/>
    <w:qFormat/>
    <w:rsid w:val="007D0789"/>
    <w:rPr>
      <w:rFonts w:ascii="Times New Roman" w:eastAsia="Times New Roman" w:hAnsi="Times New Roman" w:cs="Times New Roman"/>
      <w:b/>
      <w:bCs/>
      <w:sz w:val="24"/>
      <w:szCs w:val="24"/>
      <w:lang w:eastAsia="ru-RU"/>
    </w:rPr>
  </w:style>
  <w:style w:type="character" w:customStyle="1" w:styleId="-">
    <w:name w:val="Интернет-ссылка"/>
    <w:basedOn w:val="a0"/>
    <w:uiPriority w:val="99"/>
    <w:rsid w:val="007D0789"/>
    <w:rPr>
      <w:color w:val="00000A"/>
      <w:u w:val="none"/>
      <w:effect w:val="none"/>
    </w:rPr>
  </w:style>
  <w:style w:type="character" w:styleId="a3">
    <w:name w:val="Emphasis"/>
    <w:basedOn w:val="a0"/>
    <w:uiPriority w:val="20"/>
    <w:qFormat/>
    <w:rsid w:val="00167198"/>
    <w:rPr>
      <w:i/>
      <w:iCs/>
    </w:rPr>
  </w:style>
  <w:style w:type="character" w:customStyle="1" w:styleId="a4">
    <w:name w:val="Основной текст Знак"/>
    <w:basedOn w:val="a0"/>
    <w:qFormat/>
    <w:rsid w:val="00151D72"/>
  </w:style>
  <w:style w:type="character" w:customStyle="1" w:styleId="30">
    <w:name w:val="Основной текст с отступом 3 Знак"/>
    <w:basedOn w:val="a0"/>
    <w:link w:val="31"/>
    <w:uiPriority w:val="99"/>
    <w:semiHidden/>
    <w:qFormat/>
    <w:rsid w:val="000D079E"/>
    <w:rPr>
      <w:sz w:val="16"/>
      <w:szCs w:val="16"/>
    </w:rPr>
  </w:style>
  <w:style w:type="character" w:customStyle="1" w:styleId="210">
    <w:name w:val="Основной текст с отступом 2 Знак1"/>
    <w:basedOn w:val="a0"/>
    <w:qFormat/>
    <w:rsid w:val="000D079E"/>
    <w:rPr>
      <w:rFonts w:ascii="Times New Roman" w:eastAsia="Times New Roman" w:hAnsi="Times New Roman" w:cs="Times New Roman"/>
      <w:sz w:val="28"/>
      <w:szCs w:val="28"/>
      <w:u w:val="single"/>
      <w:lang w:eastAsia="ru-RU"/>
    </w:rPr>
  </w:style>
  <w:style w:type="character" w:customStyle="1" w:styleId="32">
    <w:name w:val="Основной текст 3 Знак"/>
    <w:basedOn w:val="a0"/>
    <w:link w:val="32"/>
    <w:qFormat/>
    <w:rsid w:val="000D079E"/>
    <w:rPr>
      <w:rFonts w:ascii="Times New Roman" w:eastAsia="Times New Roman" w:hAnsi="Times New Roman" w:cs="Times New Roman"/>
      <w:sz w:val="16"/>
      <w:szCs w:val="16"/>
      <w:lang w:eastAsia="ru-RU"/>
    </w:rPr>
  </w:style>
  <w:style w:type="character" w:customStyle="1" w:styleId="a5">
    <w:name w:val="Обычный (веб) Знак"/>
    <w:basedOn w:val="a0"/>
    <w:qFormat/>
    <w:locked/>
    <w:rsid w:val="000D079E"/>
    <w:rPr>
      <w:rFonts w:ascii="Times New Roman" w:eastAsia="Times New Roman" w:hAnsi="Times New Roman" w:cs="Times New Roman"/>
      <w:sz w:val="28"/>
      <w:szCs w:val="28"/>
      <w:lang w:eastAsia="ru-RU"/>
    </w:rPr>
  </w:style>
  <w:style w:type="character" w:customStyle="1" w:styleId="a6">
    <w:name w:val="Название Знак"/>
    <w:basedOn w:val="a0"/>
    <w:qFormat/>
    <w:rsid w:val="00DD1F2E"/>
    <w:rPr>
      <w:rFonts w:ascii="Times New Roman" w:eastAsia="Times New Roman" w:hAnsi="Times New Roman" w:cs="Times New Roman"/>
      <w:sz w:val="28"/>
      <w:szCs w:val="20"/>
      <w:lang w:eastAsia="ru-RU"/>
    </w:rPr>
  </w:style>
  <w:style w:type="character" w:customStyle="1" w:styleId="a7">
    <w:name w:val="Красная строка Знак"/>
    <w:basedOn w:val="a4"/>
    <w:qFormat/>
    <w:rsid w:val="001F0D09"/>
    <w:rPr>
      <w:rFonts w:ascii="Times New Roman" w:eastAsia="Times New Roman" w:hAnsi="Times New Roman" w:cs="Times New Roman"/>
      <w:sz w:val="24"/>
      <w:szCs w:val="24"/>
      <w:lang w:eastAsia="ru-RU"/>
    </w:rPr>
  </w:style>
  <w:style w:type="character" w:styleId="a8">
    <w:name w:val="Strong"/>
    <w:basedOn w:val="a0"/>
    <w:uiPriority w:val="22"/>
    <w:qFormat/>
    <w:rsid w:val="001F0D09"/>
    <w:rPr>
      <w:b/>
    </w:rPr>
  </w:style>
  <w:style w:type="character" w:customStyle="1" w:styleId="80">
    <w:name w:val="Заголовок 8 Знак"/>
    <w:basedOn w:val="a0"/>
    <w:link w:val="8"/>
    <w:qFormat/>
    <w:rsid w:val="00DC5F41"/>
    <w:rPr>
      <w:rFonts w:asciiTheme="majorHAnsi" w:eastAsiaTheme="majorEastAsia" w:hAnsiTheme="majorHAnsi" w:cstheme="majorBidi"/>
      <w:color w:val="272727" w:themeColor="text1" w:themeTint="D8"/>
      <w:sz w:val="21"/>
      <w:szCs w:val="21"/>
    </w:rPr>
  </w:style>
  <w:style w:type="character" w:customStyle="1" w:styleId="10">
    <w:name w:val="Заголовок 1 Знак"/>
    <w:basedOn w:val="a0"/>
    <w:link w:val="1"/>
    <w:qFormat/>
    <w:rsid w:val="00DC5F41"/>
    <w:rPr>
      <w:rFonts w:ascii="Times New Roman" w:eastAsia="Times New Roman" w:hAnsi="Times New Roman" w:cs="Times New Roman"/>
      <w:b/>
      <w:sz w:val="26"/>
      <w:lang w:eastAsia="ru-RU"/>
    </w:rPr>
  </w:style>
  <w:style w:type="character" w:customStyle="1" w:styleId="31">
    <w:name w:val="Заголовок 3 Знак"/>
    <w:basedOn w:val="a0"/>
    <w:link w:val="30"/>
    <w:qFormat/>
    <w:rsid w:val="00DC5F41"/>
    <w:rPr>
      <w:rFonts w:ascii="Times New Roman" w:eastAsia="Arial Unicode MS" w:hAnsi="Times New Roman" w:cs="Times New Roman"/>
      <w:iCs/>
      <w:sz w:val="28"/>
      <w:szCs w:val="24"/>
      <w:lang w:eastAsia="ru-RU"/>
    </w:rPr>
  </w:style>
  <w:style w:type="character" w:customStyle="1" w:styleId="40">
    <w:name w:val="Заголовок 4 Знак"/>
    <w:basedOn w:val="a0"/>
    <w:link w:val="4"/>
    <w:qFormat/>
    <w:rsid w:val="00DC5F41"/>
    <w:rPr>
      <w:rFonts w:ascii="Times New Roman" w:eastAsia="Times New Roman" w:hAnsi="Times New Roman" w:cs="Times New Roman"/>
      <w:sz w:val="28"/>
      <w:szCs w:val="21"/>
      <w:u w:val="single"/>
      <w:lang w:eastAsia="ru-RU"/>
    </w:rPr>
  </w:style>
  <w:style w:type="character" w:customStyle="1" w:styleId="50">
    <w:name w:val="Заголовок 5 Знак"/>
    <w:basedOn w:val="a0"/>
    <w:link w:val="5"/>
    <w:qFormat/>
    <w:rsid w:val="00DC5F41"/>
    <w:rPr>
      <w:rFonts w:ascii="Times New Roman" w:eastAsia="Arial Unicode MS" w:hAnsi="Times New Roman" w:cs="Times New Roman"/>
      <w:iCs/>
      <w:sz w:val="28"/>
      <w:szCs w:val="24"/>
      <w:lang w:eastAsia="ru-RU"/>
    </w:rPr>
  </w:style>
  <w:style w:type="character" w:customStyle="1" w:styleId="a9">
    <w:name w:val="Верхний колонтитул Знак"/>
    <w:basedOn w:val="a0"/>
    <w:uiPriority w:val="99"/>
    <w:qFormat/>
    <w:rsid w:val="00DC5F41"/>
    <w:rPr>
      <w:rFonts w:ascii="Times New Roman" w:eastAsia="Times New Roman" w:hAnsi="Times New Roman" w:cs="Times New Roman"/>
      <w:sz w:val="28"/>
      <w:szCs w:val="24"/>
      <w:lang w:eastAsia="ru-RU"/>
    </w:rPr>
  </w:style>
  <w:style w:type="character" w:customStyle="1" w:styleId="aa">
    <w:name w:val="Нижний колонтитул Знак"/>
    <w:basedOn w:val="a0"/>
    <w:uiPriority w:val="99"/>
    <w:qFormat/>
    <w:rsid w:val="00DC5F41"/>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qFormat/>
    <w:rsid w:val="00DC5F41"/>
    <w:rPr>
      <w:rFonts w:ascii="Times New Roman" w:eastAsia="Times New Roman" w:hAnsi="Times New Roman" w:cs="Times New Roman"/>
      <w:sz w:val="28"/>
      <w:szCs w:val="20"/>
      <w:lang w:eastAsia="ru-RU"/>
    </w:rPr>
  </w:style>
  <w:style w:type="character" w:styleId="ac">
    <w:name w:val="page number"/>
    <w:basedOn w:val="a0"/>
    <w:qFormat/>
    <w:rsid w:val="00DC5F41"/>
  </w:style>
  <w:style w:type="character" w:customStyle="1" w:styleId="23">
    <w:name w:val="Основной текст 2 Знак"/>
    <w:basedOn w:val="a0"/>
    <w:link w:val="24"/>
    <w:qFormat/>
    <w:rsid w:val="00DC5F41"/>
    <w:rPr>
      <w:rFonts w:ascii="Times New Roman" w:eastAsia="Times New Roman" w:hAnsi="Times New Roman" w:cs="Times New Roman"/>
      <w:b/>
      <w:sz w:val="28"/>
      <w:szCs w:val="24"/>
      <w:lang w:eastAsia="ru-RU"/>
    </w:rPr>
  </w:style>
  <w:style w:type="character" w:customStyle="1" w:styleId="ad">
    <w:name w:val="Текст выноски Знак"/>
    <w:basedOn w:val="a0"/>
    <w:uiPriority w:val="99"/>
    <w:qFormat/>
    <w:rsid w:val="00DC5F41"/>
    <w:rPr>
      <w:rFonts w:ascii="Tahoma" w:eastAsia="Times New Roman" w:hAnsi="Tahoma" w:cs="Tahoma"/>
      <w:sz w:val="16"/>
      <w:szCs w:val="16"/>
      <w:lang w:eastAsia="ru-RU"/>
    </w:rPr>
  </w:style>
  <w:style w:type="character" w:customStyle="1" w:styleId="ae">
    <w:name w:val="Основной текст_"/>
    <w:qFormat/>
    <w:locked/>
    <w:rsid w:val="00B24BC8"/>
    <w:rPr>
      <w:rFonts w:eastAsia="Calibri"/>
      <w:sz w:val="28"/>
      <w:lang w:val="ru-RU" w:eastAsia="ru-RU"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OpenSymbol"/>
    </w:rPr>
  </w:style>
  <w:style w:type="character" w:customStyle="1" w:styleId="ListLabel15">
    <w:name w:val="ListLabel 15"/>
    <w:qFormat/>
    <w:rPr>
      <w:rFonts w:ascii="Times New Roman" w:hAnsi="Times New Roman" w:cs="OpenSymbol"/>
      <w:sz w:val="28"/>
    </w:rPr>
  </w:style>
  <w:style w:type="character" w:customStyle="1" w:styleId="ListLabel16">
    <w:name w:val="ListLabel 16"/>
    <w:qFormat/>
    <w:rPr>
      <w:rFonts w:ascii="Times New Roman" w:hAnsi="Times New Roman" w:cs="Symbol"/>
      <w:sz w:val="28"/>
    </w:rPr>
  </w:style>
  <w:style w:type="character" w:customStyle="1" w:styleId="ListLabel17">
    <w:name w:val="ListLabel 17"/>
    <w:qFormat/>
    <w:rPr>
      <w:rFonts w:cs="OpenSymbol"/>
    </w:rPr>
  </w:style>
  <w:style w:type="character" w:customStyle="1" w:styleId="ListLabel18">
    <w:name w:val="ListLabel 18"/>
    <w:qFormat/>
    <w:rPr>
      <w:rFonts w:ascii="Times New Roman" w:hAnsi="Times New Roman" w:cs="OpenSymbol"/>
      <w:sz w:val="28"/>
    </w:rPr>
  </w:style>
  <w:style w:type="character" w:customStyle="1" w:styleId="ListLabel19">
    <w:name w:val="ListLabel 19"/>
    <w:qFormat/>
    <w:rPr>
      <w:rFonts w:ascii="Times New Roman" w:hAnsi="Times New Roman" w:cs="Symbol"/>
      <w:sz w:val="28"/>
    </w:rPr>
  </w:style>
  <w:style w:type="character" w:customStyle="1" w:styleId="ListLabel20">
    <w:name w:val="ListLabel 20"/>
    <w:qFormat/>
    <w:rPr>
      <w:rFonts w:cs="OpenSymbol"/>
    </w:rPr>
  </w:style>
  <w:style w:type="character" w:customStyle="1" w:styleId="ListLabel21">
    <w:name w:val="ListLabel 21"/>
    <w:qFormat/>
    <w:rPr>
      <w:rFonts w:ascii="Times New Roman" w:hAnsi="Times New Roman" w:cs="OpenSymbol"/>
      <w:sz w:val="28"/>
    </w:rPr>
  </w:style>
  <w:style w:type="character" w:customStyle="1" w:styleId="ListLabel22">
    <w:name w:val="ListLabel 22"/>
    <w:qFormat/>
    <w:rPr>
      <w:rFonts w:ascii="Times New Roman" w:hAnsi="Times New Roman" w:cs="Symbol"/>
      <w:sz w:val="28"/>
    </w:rPr>
  </w:style>
  <w:style w:type="character" w:customStyle="1" w:styleId="ListLabel23">
    <w:name w:val="ListLabel 23"/>
    <w:qFormat/>
    <w:rPr>
      <w:rFonts w:cs="OpenSymbol"/>
    </w:rPr>
  </w:style>
  <w:style w:type="character" w:customStyle="1" w:styleId="ListLabel24">
    <w:name w:val="ListLabel 24"/>
    <w:qFormat/>
    <w:rPr>
      <w:rFonts w:ascii="Times New Roman" w:hAnsi="Times New Roman" w:cs="OpenSymbol"/>
      <w:sz w:val="28"/>
    </w:rPr>
  </w:style>
  <w:style w:type="character" w:customStyle="1" w:styleId="ListLabel25">
    <w:name w:val="ListLabel 25"/>
    <w:qFormat/>
    <w:rPr>
      <w:rFonts w:ascii="Times New Roman" w:hAnsi="Times New Roman" w:cs="Symbol"/>
      <w:sz w:val="28"/>
    </w:rPr>
  </w:style>
  <w:style w:type="character" w:customStyle="1" w:styleId="ListLabel26">
    <w:name w:val="ListLabel 26"/>
    <w:qFormat/>
    <w:rPr>
      <w:rFonts w:cs="OpenSymbol"/>
    </w:rPr>
  </w:style>
  <w:style w:type="character" w:customStyle="1" w:styleId="ListLabel27">
    <w:name w:val="ListLabel 27"/>
    <w:qFormat/>
    <w:rPr>
      <w:rFonts w:ascii="Times New Roman" w:hAnsi="Times New Roman" w:cs="OpenSymbol"/>
      <w:sz w:val="28"/>
    </w:rPr>
  </w:style>
  <w:style w:type="character" w:customStyle="1" w:styleId="ListLabel28">
    <w:name w:val="ListLabel 28"/>
    <w:qFormat/>
    <w:rPr>
      <w:rFonts w:ascii="Times New Roman" w:hAnsi="Times New Roman" w:cs="Symbol"/>
      <w:sz w:val="28"/>
    </w:rPr>
  </w:style>
  <w:style w:type="character" w:customStyle="1" w:styleId="ListLabel29">
    <w:name w:val="ListLabel 29"/>
    <w:qFormat/>
    <w:rPr>
      <w:rFonts w:cs="OpenSymbol"/>
    </w:rPr>
  </w:style>
  <w:style w:type="character" w:customStyle="1" w:styleId="ListLabel30">
    <w:name w:val="ListLabel 30"/>
    <w:qFormat/>
    <w:rPr>
      <w:rFonts w:ascii="Times New Roman" w:hAnsi="Times New Roman" w:cs="OpenSymbol"/>
      <w:sz w:val="28"/>
    </w:rPr>
  </w:style>
  <w:style w:type="character" w:customStyle="1" w:styleId="ListLabel31">
    <w:name w:val="ListLabel 31"/>
    <w:qFormat/>
    <w:rPr>
      <w:rFonts w:ascii="Times New Roman" w:hAnsi="Times New Roman" w:cs="Symbol"/>
      <w:sz w:val="28"/>
    </w:rPr>
  </w:style>
  <w:style w:type="character" w:customStyle="1" w:styleId="af">
    <w:name w:val="Символ нумерации"/>
    <w:qFormat/>
  </w:style>
  <w:style w:type="character" w:customStyle="1" w:styleId="ListLabel32">
    <w:name w:val="ListLabel 32"/>
    <w:qFormat/>
    <w:rPr>
      <w:rFonts w:cs="OpenSymbol"/>
    </w:rPr>
  </w:style>
  <w:style w:type="character" w:customStyle="1" w:styleId="ListLabel33">
    <w:name w:val="ListLabel 33"/>
    <w:qFormat/>
    <w:rPr>
      <w:rFonts w:ascii="Times New Roman" w:hAnsi="Times New Roman" w:cs="OpenSymbol"/>
      <w:sz w:val="28"/>
    </w:rPr>
  </w:style>
  <w:style w:type="character" w:customStyle="1" w:styleId="ListLabel34">
    <w:name w:val="ListLabel 34"/>
    <w:qFormat/>
    <w:rPr>
      <w:rFonts w:ascii="Times New Roman" w:hAnsi="Times New Roman" w:cs="Symbol"/>
      <w:sz w:val="28"/>
    </w:rPr>
  </w:style>
  <w:style w:type="character" w:customStyle="1" w:styleId="ListLabel35">
    <w:name w:val="ListLabel 35"/>
    <w:qFormat/>
    <w:rPr>
      <w:rFonts w:cs="OpenSymbol"/>
    </w:rPr>
  </w:style>
  <w:style w:type="character" w:customStyle="1" w:styleId="ListLabel36">
    <w:name w:val="ListLabel 36"/>
    <w:qFormat/>
    <w:rPr>
      <w:rFonts w:ascii="Times New Roman" w:hAnsi="Times New Roman" w:cs="OpenSymbol"/>
      <w:sz w:val="28"/>
    </w:rPr>
  </w:style>
  <w:style w:type="character" w:customStyle="1" w:styleId="ListLabel37">
    <w:name w:val="ListLabel 37"/>
    <w:qFormat/>
    <w:rPr>
      <w:rFonts w:ascii="Times New Roman" w:hAnsi="Times New Roman" w:cs="Symbol"/>
      <w:sz w:val="28"/>
    </w:rPr>
  </w:style>
  <w:style w:type="character" w:customStyle="1" w:styleId="ListLabel38">
    <w:name w:val="ListLabel 38"/>
    <w:qFormat/>
    <w:rPr>
      <w:rFonts w:cs="OpenSymbol"/>
    </w:rPr>
  </w:style>
  <w:style w:type="character" w:customStyle="1" w:styleId="ListLabel39">
    <w:name w:val="ListLabel 39"/>
    <w:qFormat/>
    <w:rPr>
      <w:rFonts w:ascii="Times New Roman" w:hAnsi="Times New Roman" w:cs="OpenSymbol"/>
      <w:sz w:val="28"/>
    </w:rPr>
  </w:style>
  <w:style w:type="character" w:customStyle="1" w:styleId="ListLabel40">
    <w:name w:val="ListLabel 40"/>
    <w:qFormat/>
    <w:rPr>
      <w:rFonts w:ascii="Times New Roman" w:hAnsi="Times New Roman" w:cs="Symbol"/>
      <w:sz w:val="28"/>
    </w:rPr>
  </w:style>
  <w:style w:type="character" w:customStyle="1" w:styleId="ListLabel41">
    <w:name w:val="ListLabel 41"/>
    <w:qFormat/>
    <w:rPr>
      <w:rFonts w:cs="OpenSymbol"/>
    </w:rPr>
  </w:style>
  <w:style w:type="character" w:customStyle="1" w:styleId="ListLabel42">
    <w:name w:val="ListLabel 42"/>
    <w:qFormat/>
    <w:rPr>
      <w:rFonts w:ascii="Times New Roman" w:hAnsi="Times New Roman" w:cs="OpenSymbol"/>
      <w:sz w:val="28"/>
    </w:rPr>
  </w:style>
  <w:style w:type="character" w:customStyle="1" w:styleId="ListLabel43">
    <w:name w:val="ListLabel 43"/>
    <w:qFormat/>
    <w:rPr>
      <w:rFonts w:ascii="Times New Roman" w:hAnsi="Times New Roman" w:cs="Symbol"/>
      <w:sz w:val="28"/>
    </w:rPr>
  </w:style>
  <w:style w:type="character" w:customStyle="1" w:styleId="ListLabel44">
    <w:name w:val="ListLabel 44"/>
    <w:qFormat/>
    <w:rPr>
      <w:rFonts w:cs="OpenSymbol"/>
    </w:rPr>
  </w:style>
  <w:style w:type="character" w:customStyle="1" w:styleId="ListLabel45">
    <w:name w:val="ListLabel 45"/>
    <w:qFormat/>
    <w:rPr>
      <w:rFonts w:ascii="Times New Roman" w:hAnsi="Times New Roman" w:cs="OpenSymbol"/>
      <w:sz w:val="28"/>
    </w:rPr>
  </w:style>
  <w:style w:type="character" w:customStyle="1" w:styleId="ListLabel46">
    <w:name w:val="ListLabel 46"/>
    <w:qFormat/>
    <w:rPr>
      <w:rFonts w:ascii="Times New Roman" w:hAnsi="Times New Roman" w:cs="Symbol"/>
      <w:sz w:val="28"/>
    </w:rPr>
  </w:style>
  <w:style w:type="character" w:customStyle="1" w:styleId="ListLabel47">
    <w:name w:val="ListLabel 47"/>
    <w:qFormat/>
    <w:rPr>
      <w:rFonts w:cs="OpenSymbol"/>
    </w:rPr>
  </w:style>
  <w:style w:type="character" w:customStyle="1" w:styleId="ListLabel48">
    <w:name w:val="ListLabel 48"/>
    <w:qFormat/>
    <w:rPr>
      <w:rFonts w:ascii="Times New Roman" w:hAnsi="Times New Roman" w:cs="OpenSymbol"/>
      <w:sz w:val="28"/>
    </w:rPr>
  </w:style>
  <w:style w:type="character" w:customStyle="1" w:styleId="ListLabel49">
    <w:name w:val="ListLabel 49"/>
    <w:qFormat/>
    <w:rPr>
      <w:rFonts w:ascii="Times New Roman" w:hAnsi="Times New Roman" w:cs="Symbol"/>
      <w:sz w:val="28"/>
    </w:rPr>
  </w:style>
  <w:style w:type="character" w:customStyle="1" w:styleId="ListLabel50">
    <w:name w:val="ListLabel 50"/>
    <w:qFormat/>
    <w:rPr>
      <w:rFonts w:cs="OpenSymbol"/>
    </w:rPr>
  </w:style>
  <w:style w:type="character" w:customStyle="1" w:styleId="ListLabel51">
    <w:name w:val="ListLabel 51"/>
    <w:qFormat/>
    <w:rPr>
      <w:rFonts w:ascii="Times New Roman" w:hAnsi="Times New Roman" w:cs="OpenSymbol"/>
      <w:sz w:val="28"/>
    </w:rPr>
  </w:style>
  <w:style w:type="character" w:customStyle="1" w:styleId="ListLabel52">
    <w:name w:val="ListLabel 52"/>
    <w:qFormat/>
    <w:rPr>
      <w:rFonts w:ascii="Times New Roman" w:hAnsi="Times New Roman" w:cs="Symbol"/>
      <w:sz w:val="28"/>
    </w:rPr>
  </w:style>
  <w:style w:type="character" w:customStyle="1" w:styleId="ListLabel53">
    <w:name w:val="ListLabel 53"/>
    <w:qFormat/>
    <w:rPr>
      <w:rFonts w:cs="OpenSymbol"/>
    </w:rPr>
  </w:style>
  <w:style w:type="character" w:customStyle="1" w:styleId="ListLabel54">
    <w:name w:val="ListLabel 54"/>
    <w:qFormat/>
    <w:rPr>
      <w:rFonts w:ascii="Times New Roman" w:hAnsi="Times New Roman" w:cs="OpenSymbol"/>
      <w:sz w:val="28"/>
    </w:rPr>
  </w:style>
  <w:style w:type="character" w:customStyle="1" w:styleId="ListLabel55">
    <w:name w:val="ListLabel 55"/>
    <w:qFormat/>
    <w:rPr>
      <w:rFonts w:ascii="Times New Roman" w:hAnsi="Times New Roman" w:cs="Symbol"/>
      <w:sz w:val="28"/>
    </w:rPr>
  </w:style>
  <w:style w:type="character" w:customStyle="1" w:styleId="ListLabel56">
    <w:name w:val="ListLabel 56"/>
    <w:qFormat/>
    <w:rPr>
      <w:rFonts w:cs="OpenSymbol"/>
    </w:rPr>
  </w:style>
  <w:style w:type="character" w:customStyle="1" w:styleId="ListLabel57">
    <w:name w:val="ListLabel 57"/>
    <w:qFormat/>
    <w:rPr>
      <w:rFonts w:ascii="Times New Roman" w:hAnsi="Times New Roman" w:cs="OpenSymbol"/>
      <w:sz w:val="28"/>
    </w:rPr>
  </w:style>
  <w:style w:type="character" w:customStyle="1" w:styleId="ListLabel58">
    <w:name w:val="ListLabel 58"/>
    <w:qFormat/>
    <w:rPr>
      <w:rFonts w:ascii="Times New Roman" w:hAnsi="Times New Roman" w:cs="Symbol"/>
      <w:sz w:val="28"/>
    </w:rPr>
  </w:style>
  <w:style w:type="character" w:customStyle="1" w:styleId="ListLabel59">
    <w:name w:val="ListLabel 59"/>
    <w:qFormat/>
    <w:rPr>
      <w:rFonts w:cs="OpenSymbol"/>
    </w:rPr>
  </w:style>
  <w:style w:type="character" w:customStyle="1" w:styleId="ListLabel60">
    <w:name w:val="ListLabel 60"/>
    <w:qFormat/>
    <w:rPr>
      <w:rFonts w:ascii="Times New Roman" w:hAnsi="Times New Roman" w:cs="OpenSymbol"/>
      <w:sz w:val="28"/>
    </w:rPr>
  </w:style>
  <w:style w:type="character" w:customStyle="1" w:styleId="ListLabel61">
    <w:name w:val="ListLabel 61"/>
    <w:qFormat/>
    <w:rPr>
      <w:rFonts w:ascii="Times New Roman" w:hAnsi="Times New Roman" w:cs="Symbol"/>
      <w:sz w:val="28"/>
    </w:rPr>
  </w:style>
  <w:style w:type="character" w:customStyle="1" w:styleId="ListLabel62">
    <w:name w:val="ListLabel 62"/>
    <w:qFormat/>
    <w:rPr>
      <w:rFonts w:cs="OpenSymbol"/>
    </w:rPr>
  </w:style>
  <w:style w:type="character" w:customStyle="1" w:styleId="ListLabel63">
    <w:name w:val="ListLabel 63"/>
    <w:qFormat/>
    <w:rPr>
      <w:rFonts w:ascii="Times New Roman" w:hAnsi="Times New Roman" w:cs="OpenSymbol"/>
      <w:sz w:val="28"/>
    </w:rPr>
  </w:style>
  <w:style w:type="character" w:customStyle="1" w:styleId="ListLabel64">
    <w:name w:val="ListLabel 64"/>
    <w:qFormat/>
    <w:rPr>
      <w:rFonts w:ascii="Times New Roman" w:hAnsi="Times New Roman" w:cs="Symbol"/>
      <w:sz w:val="28"/>
    </w:rPr>
  </w:style>
  <w:style w:type="character" w:customStyle="1" w:styleId="ListLabel65">
    <w:name w:val="ListLabel 65"/>
    <w:qFormat/>
    <w:rPr>
      <w:rFonts w:cs="OpenSymbol"/>
    </w:rPr>
  </w:style>
  <w:style w:type="character" w:customStyle="1" w:styleId="ListLabel66">
    <w:name w:val="ListLabel 66"/>
    <w:qFormat/>
    <w:rPr>
      <w:rFonts w:ascii="Times New Roman" w:hAnsi="Times New Roman" w:cs="OpenSymbol"/>
      <w:sz w:val="28"/>
    </w:rPr>
  </w:style>
  <w:style w:type="character" w:customStyle="1" w:styleId="ListLabel67">
    <w:name w:val="ListLabel 67"/>
    <w:qFormat/>
    <w:rPr>
      <w:rFonts w:ascii="Times New Roman" w:hAnsi="Times New Roman" w:cs="Symbol"/>
      <w:sz w:val="28"/>
    </w:rPr>
  </w:style>
  <w:style w:type="character" w:customStyle="1" w:styleId="ListLabel68">
    <w:name w:val="ListLabel 68"/>
    <w:qFormat/>
    <w:rPr>
      <w:rFonts w:cs="OpenSymbol"/>
    </w:rPr>
  </w:style>
  <w:style w:type="character" w:customStyle="1" w:styleId="ListLabel69">
    <w:name w:val="ListLabel 69"/>
    <w:qFormat/>
    <w:rPr>
      <w:rFonts w:ascii="Times New Roman" w:hAnsi="Times New Roman" w:cs="OpenSymbol"/>
      <w:sz w:val="28"/>
    </w:rPr>
  </w:style>
  <w:style w:type="character" w:customStyle="1" w:styleId="ListLabel70">
    <w:name w:val="ListLabel 70"/>
    <w:qFormat/>
    <w:rPr>
      <w:rFonts w:ascii="Times New Roman" w:hAnsi="Times New Roman" w:cs="Symbol"/>
      <w:sz w:val="28"/>
    </w:rPr>
  </w:style>
  <w:style w:type="character" w:customStyle="1" w:styleId="ListLabel71">
    <w:name w:val="ListLabel 71"/>
    <w:qFormat/>
    <w:rPr>
      <w:rFonts w:cs="OpenSymbol"/>
    </w:rPr>
  </w:style>
  <w:style w:type="character" w:customStyle="1" w:styleId="ListLabel72">
    <w:name w:val="ListLabel 72"/>
    <w:qFormat/>
    <w:rPr>
      <w:rFonts w:ascii="Times New Roman" w:hAnsi="Times New Roman" w:cs="OpenSymbol"/>
      <w:sz w:val="28"/>
    </w:rPr>
  </w:style>
  <w:style w:type="character" w:customStyle="1" w:styleId="ListLabel73">
    <w:name w:val="ListLabel 73"/>
    <w:qFormat/>
    <w:rPr>
      <w:rFonts w:ascii="Times New Roman" w:hAnsi="Times New Roman" w:cs="Symbol"/>
      <w:sz w:val="28"/>
    </w:rPr>
  </w:style>
  <w:style w:type="character" w:customStyle="1" w:styleId="ListLabel74">
    <w:name w:val="ListLabel 74"/>
    <w:qFormat/>
    <w:rPr>
      <w:rFonts w:cs="OpenSymbol"/>
    </w:rPr>
  </w:style>
  <w:style w:type="character" w:customStyle="1" w:styleId="ListLabel75">
    <w:name w:val="ListLabel 75"/>
    <w:qFormat/>
    <w:rPr>
      <w:rFonts w:ascii="Times New Roman" w:hAnsi="Times New Roman" w:cs="OpenSymbol"/>
      <w:sz w:val="28"/>
    </w:rPr>
  </w:style>
  <w:style w:type="character" w:customStyle="1" w:styleId="ListLabel76">
    <w:name w:val="ListLabel 76"/>
    <w:qFormat/>
    <w:rPr>
      <w:rFonts w:ascii="Times New Roman" w:hAnsi="Times New Roman" w:cs="Symbol"/>
      <w:sz w:val="28"/>
    </w:rPr>
  </w:style>
  <w:style w:type="character" w:customStyle="1" w:styleId="ListLabel77">
    <w:name w:val="ListLabel 77"/>
    <w:qFormat/>
    <w:rPr>
      <w:rFonts w:cs="OpenSymbol"/>
    </w:rPr>
  </w:style>
  <w:style w:type="character" w:customStyle="1" w:styleId="ListLabel78">
    <w:name w:val="ListLabel 78"/>
    <w:qFormat/>
    <w:rPr>
      <w:rFonts w:ascii="Times New Roman" w:hAnsi="Times New Roman" w:cs="OpenSymbol"/>
      <w:sz w:val="28"/>
    </w:rPr>
  </w:style>
  <w:style w:type="character" w:customStyle="1" w:styleId="ListLabel79">
    <w:name w:val="ListLabel 79"/>
    <w:qFormat/>
    <w:rPr>
      <w:rFonts w:ascii="Times New Roman" w:hAnsi="Times New Roman" w:cs="Symbol"/>
      <w:sz w:val="28"/>
    </w:rPr>
  </w:style>
  <w:style w:type="character" w:customStyle="1" w:styleId="ListLabel80">
    <w:name w:val="ListLabel 80"/>
    <w:qFormat/>
    <w:rPr>
      <w:rFonts w:cs="OpenSymbol"/>
    </w:rPr>
  </w:style>
  <w:style w:type="character" w:customStyle="1" w:styleId="ListLabel81">
    <w:name w:val="ListLabel 81"/>
    <w:qFormat/>
    <w:rPr>
      <w:rFonts w:ascii="Times New Roman" w:hAnsi="Times New Roman" w:cs="OpenSymbol"/>
      <w:sz w:val="28"/>
    </w:rPr>
  </w:style>
  <w:style w:type="character" w:customStyle="1" w:styleId="ListLabel82">
    <w:name w:val="ListLabel 82"/>
    <w:qFormat/>
    <w:rPr>
      <w:rFonts w:ascii="Times New Roman" w:hAnsi="Times New Roman" w:cs="Symbol"/>
      <w:sz w:val="28"/>
    </w:rPr>
  </w:style>
  <w:style w:type="character" w:customStyle="1" w:styleId="ListLabel83">
    <w:name w:val="ListLabel 83"/>
    <w:qFormat/>
    <w:rPr>
      <w:rFonts w:cs="OpenSymbol"/>
    </w:rPr>
  </w:style>
  <w:style w:type="character" w:customStyle="1" w:styleId="ListLabel84">
    <w:name w:val="ListLabel 84"/>
    <w:qFormat/>
    <w:rPr>
      <w:rFonts w:ascii="Times New Roman" w:hAnsi="Times New Roman" w:cs="OpenSymbol"/>
      <w:sz w:val="28"/>
    </w:rPr>
  </w:style>
  <w:style w:type="character" w:customStyle="1" w:styleId="ListLabel85">
    <w:name w:val="ListLabel 85"/>
    <w:qFormat/>
    <w:rPr>
      <w:rFonts w:ascii="Times New Roman" w:hAnsi="Times New Roman" w:cs="Symbol"/>
      <w:sz w:val="28"/>
    </w:rPr>
  </w:style>
  <w:style w:type="character" w:customStyle="1" w:styleId="ListLabel86">
    <w:name w:val="ListLabel 86"/>
    <w:qFormat/>
    <w:rPr>
      <w:rFonts w:cs="OpenSymbol"/>
    </w:rPr>
  </w:style>
  <w:style w:type="character" w:customStyle="1" w:styleId="ListLabel87">
    <w:name w:val="ListLabel 87"/>
    <w:qFormat/>
    <w:rPr>
      <w:rFonts w:ascii="Times New Roman" w:hAnsi="Times New Roman" w:cs="OpenSymbol"/>
      <w:sz w:val="28"/>
    </w:rPr>
  </w:style>
  <w:style w:type="character" w:customStyle="1" w:styleId="ListLabel88">
    <w:name w:val="ListLabel 88"/>
    <w:qFormat/>
    <w:rPr>
      <w:rFonts w:ascii="Times New Roman" w:hAnsi="Times New Roman" w:cs="Symbol"/>
      <w:sz w:val="28"/>
    </w:rPr>
  </w:style>
  <w:style w:type="character" w:customStyle="1" w:styleId="ListLabel89">
    <w:name w:val="ListLabel 89"/>
    <w:qFormat/>
    <w:rPr>
      <w:rFonts w:cs="OpenSymbol"/>
    </w:rPr>
  </w:style>
  <w:style w:type="character" w:customStyle="1" w:styleId="ListLabel90">
    <w:name w:val="ListLabel 90"/>
    <w:qFormat/>
    <w:rPr>
      <w:rFonts w:ascii="Times New Roman" w:hAnsi="Times New Roman" w:cs="OpenSymbol"/>
      <w:sz w:val="28"/>
    </w:rPr>
  </w:style>
  <w:style w:type="character" w:customStyle="1" w:styleId="ListLabel91">
    <w:name w:val="ListLabel 91"/>
    <w:qFormat/>
    <w:rPr>
      <w:rFonts w:ascii="Times New Roman" w:hAnsi="Times New Roman" w:cs="Symbol"/>
      <w:sz w:val="28"/>
    </w:rPr>
  </w:style>
  <w:style w:type="character" w:customStyle="1" w:styleId="ListLabel92">
    <w:name w:val="ListLabel 92"/>
    <w:qFormat/>
    <w:rPr>
      <w:rFonts w:cs="OpenSymbol"/>
    </w:rPr>
  </w:style>
  <w:style w:type="character" w:customStyle="1" w:styleId="ListLabel93">
    <w:name w:val="ListLabel 93"/>
    <w:qFormat/>
    <w:rPr>
      <w:rFonts w:ascii="Times New Roman" w:hAnsi="Times New Roman" w:cs="OpenSymbol"/>
      <w:sz w:val="28"/>
    </w:rPr>
  </w:style>
  <w:style w:type="character" w:customStyle="1" w:styleId="ListLabel94">
    <w:name w:val="ListLabel 94"/>
    <w:qFormat/>
    <w:rPr>
      <w:rFonts w:ascii="Times New Roman" w:hAnsi="Times New Roman" w:cs="Symbol"/>
      <w:sz w:val="28"/>
    </w:rPr>
  </w:style>
  <w:style w:type="character" w:customStyle="1" w:styleId="ListLabel95">
    <w:name w:val="ListLabel 95"/>
    <w:qFormat/>
    <w:rPr>
      <w:rFonts w:cs="OpenSymbol"/>
    </w:rPr>
  </w:style>
  <w:style w:type="character" w:customStyle="1" w:styleId="ListLabel96">
    <w:name w:val="ListLabel 96"/>
    <w:qFormat/>
    <w:rPr>
      <w:rFonts w:ascii="Times New Roman" w:hAnsi="Times New Roman" w:cs="OpenSymbol"/>
      <w:sz w:val="28"/>
    </w:rPr>
  </w:style>
  <w:style w:type="character" w:customStyle="1" w:styleId="ListLabel97">
    <w:name w:val="ListLabel 97"/>
    <w:qFormat/>
    <w:rPr>
      <w:rFonts w:ascii="Times New Roman" w:hAnsi="Times New Roman" w:cs="Symbol"/>
      <w:sz w:val="28"/>
    </w:rPr>
  </w:style>
  <w:style w:type="character" w:customStyle="1" w:styleId="ListLabel98">
    <w:name w:val="ListLabel 98"/>
    <w:qFormat/>
    <w:rPr>
      <w:rFonts w:cs="OpenSymbol"/>
    </w:rPr>
  </w:style>
  <w:style w:type="character" w:customStyle="1" w:styleId="ListLabel99">
    <w:name w:val="ListLabel 99"/>
    <w:qFormat/>
    <w:rPr>
      <w:rFonts w:ascii="Times New Roman" w:hAnsi="Times New Roman" w:cs="OpenSymbol"/>
      <w:sz w:val="28"/>
    </w:rPr>
  </w:style>
  <w:style w:type="character" w:customStyle="1" w:styleId="ListLabel100">
    <w:name w:val="ListLabel 100"/>
    <w:qFormat/>
    <w:rPr>
      <w:rFonts w:ascii="Times New Roman" w:hAnsi="Times New Roman" w:cs="Symbol"/>
      <w:sz w:val="28"/>
    </w:rPr>
  </w:style>
  <w:style w:type="character" w:customStyle="1" w:styleId="ListLabel101">
    <w:name w:val="ListLabel 101"/>
    <w:qFormat/>
    <w:rPr>
      <w:rFonts w:cs="OpenSymbol"/>
    </w:rPr>
  </w:style>
  <w:style w:type="character" w:customStyle="1" w:styleId="ListLabel102">
    <w:name w:val="ListLabel 102"/>
    <w:qFormat/>
    <w:rPr>
      <w:rFonts w:ascii="Times New Roman" w:hAnsi="Times New Roman" w:cs="OpenSymbol"/>
      <w:sz w:val="28"/>
    </w:rPr>
  </w:style>
  <w:style w:type="character" w:customStyle="1" w:styleId="ListLabel103">
    <w:name w:val="ListLabel 103"/>
    <w:qFormat/>
    <w:rPr>
      <w:rFonts w:ascii="Times New Roman" w:hAnsi="Times New Roman" w:cs="Symbol"/>
      <w:sz w:val="28"/>
    </w:rPr>
  </w:style>
  <w:style w:type="character" w:customStyle="1" w:styleId="ListLabel104">
    <w:name w:val="ListLabel 104"/>
    <w:qFormat/>
    <w:rPr>
      <w:rFonts w:cs="OpenSymbol"/>
    </w:rPr>
  </w:style>
  <w:style w:type="character" w:customStyle="1" w:styleId="ListLabel105">
    <w:name w:val="ListLabel 105"/>
    <w:qFormat/>
    <w:rPr>
      <w:rFonts w:ascii="Times New Roman" w:hAnsi="Times New Roman" w:cs="OpenSymbol"/>
      <w:sz w:val="28"/>
    </w:rPr>
  </w:style>
  <w:style w:type="character" w:customStyle="1" w:styleId="ListLabel106">
    <w:name w:val="ListLabel 106"/>
    <w:qFormat/>
    <w:rPr>
      <w:rFonts w:ascii="Times New Roman" w:hAnsi="Times New Roman" w:cs="Symbol"/>
      <w:sz w:val="28"/>
    </w:rPr>
  </w:style>
  <w:style w:type="character" w:customStyle="1" w:styleId="ListLabel107">
    <w:name w:val="ListLabel 107"/>
    <w:qFormat/>
    <w:rPr>
      <w:rFonts w:cs="OpenSymbol"/>
    </w:rPr>
  </w:style>
  <w:style w:type="character" w:customStyle="1" w:styleId="ListLabel108">
    <w:name w:val="ListLabel 108"/>
    <w:qFormat/>
    <w:rPr>
      <w:rFonts w:cs="OpenSymbol"/>
      <w:sz w:val="28"/>
    </w:rPr>
  </w:style>
  <w:style w:type="character" w:customStyle="1" w:styleId="ListLabel109">
    <w:name w:val="ListLabel 109"/>
    <w:qFormat/>
    <w:rPr>
      <w:rFonts w:ascii="Times New Roman" w:hAnsi="Times New Roman" w:cs="Symbol"/>
      <w:sz w:val="28"/>
    </w:rPr>
  </w:style>
  <w:style w:type="character" w:customStyle="1" w:styleId="ListLabel110">
    <w:name w:val="ListLabel 110"/>
    <w:qFormat/>
    <w:rPr>
      <w:rFonts w:cs="OpenSymbol"/>
    </w:rPr>
  </w:style>
  <w:style w:type="character" w:customStyle="1" w:styleId="ListLabel111">
    <w:name w:val="ListLabel 111"/>
    <w:qFormat/>
    <w:rPr>
      <w:rFonts w:cs="OpenSymbol"/>
      <w:sz w:val="28"/>
    </w:rPr>
  </w:style>
  <w:style w:type="character" w:customStyle="1" w:styleId="ListLabel112">
    <w:name w:val="ListLabel 112"/>
    <w:qFormat/>
    <w:rPr>
      <w:rFonts w:ascii="Times New Roman" w:hAnsi="Times New Roman" w:cs="Symbol"/>
      <w:sz w:val="28"/>
    </w:rPr>
  </w:style>
  <w:style w:type="character" w:customStyle="1" w:styleId="ListLabel113">
    <w:name w:val="ListLabel 113"/>
    <w:qFormat/>
    <w:rPr>
      <w:rFonts w:cs="OpenSymbol"/>
    </w:rPr>
  </w:style>
  <w:style w:type="character" w:customStyle="1" w:styleId="ListLabel114">
    <w:name w:val="ListLabel 114"/>
    <w:qFormat/>
    <w:rPr>
      <w:rFonts w:cs="OpenSymbol"/>
      <w:sz w:val="28"/>
    </w:rPr>
  </w:style>
  <w:style w:type="character" w:customStyle="1" w:styleId="ListLabel115">
    <w:name w:val="ListLabel 115"/>
    <w:qFormat/>
    <w:rPr>
      <w:rFonts w:ascii="Times New Roman" w:hAnsi="Times New Roman" w:cs="Symbol"/>
      <w:sz w:val="28"/>
    </w:rPr>
  </w:style>
  <w:style w:type="character" w:customStyle="1" w:styleId="ListLabel116">
    <w:name w:val="ListLabel 116"/>
    <w:qFormat/>
    <w:rPr>
      <w:rFonts w:ascii="Times New Roman" w:hAnsi="Times New Roman" w:cs="OpenSymbol"/>
      <w:sz w:val="28"/>
    </w:rPr>
  </w:style>
  <w:style w:type="character" w:customStyle="1" w:styleId="ListLabel117">
    <w:name w:val="ListLabel 117"/>
    <w:qFormat/>
    <w:rPr>
      <w:rFonts w:cs="OpenSymbol"/>
      <w:sz w:val="28"/>
    </w:rPr>
  </w:style>
  <w:style w:type="character" w:customStyle="1" w:styleId="ListLabel118">
    <w:name w:val="ListLabel 118"/>
    <w:qFormat/>
    <w:rPr>
      <w:rFonts w:ascii="Times New Roman" w:hAnsi="Times New Roman" w:cs="Symbol"/>
      <w:sz w:val="28"/>
    </w:rPr>
  </w:style>
  <w:style w:type="character" w:customStyle="1" w:styleId="ListLabel119">
    <w:name w:val="ListLabel 119"/>
    <w:qFormat/>
    <w:rPr>
      <w:rFonts w:ascii="Times New Roman" w:hAnsi="Times New Roman" w:cs="OpenSymbol"/>
      <w:sz w:val="28"/>
    </w:rPr>
  </w:style>
  <w:style w:type="character" w:customStyle="1" w:styleId="ListLabel120">
    <w:name w:val="ListLabel 120"/>
    <w:qFormat/>
    <w:rPr>
      <w:rFonts w:cs="OpenSymbol"/>
      <w:sz w:val="28"/>
    </w:rPr>
  </w:style>
  <w:style w:type="character" w:customStyle="1" w:styleId="ListLabel121">
    <w:name w:val="ListLabel 121"/>
    <w:qFormat/>
    <w:rPr>
      <w:rFonts w:ascii="Times New Roman" w:hAnsi="Times New Roman" w:cs="Symbol"/>
      <w:sz w:val="28"/>
    </w:rPr>
  </w:style>
  <w:style w:type="character" w:customStyle="1" w:styleId="WW8Num2z0">
    <w:name w:val="WW8Num2z0"/>
    <w:qFormat/>
    <w:rPr>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rPr>
      <w:szCs w:val="28"/>
    </w:rPr>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Style28">
    <w:name w:val="Font Style28"/>
    <w:basedOn w:val="a0"/>
    <w:qFormat/>
    <w:rPr>
      <w:rFonts w:ascii="Times New Roman" w:hAnsi="Times New Roman" w:cs="Times New Roman"/>
      <w:sz w:val="18"/>
      <w:szCs w:val="18"/>
    </w:rPr>
  </w:style>
  <w:style w:type="character" w:customStyle="1" w:styleId="ListLabel122">
    <w:name w:val="ListLabel 122"/>
    <w:qFormat/>
    <w:rPr>
      <w:rFonts w:ascii="Times New Roman" w:hAnsi="Times New Roman" w:cs="OpenSymbol"/>
      <w:sz w:val="28"/>
    </w:rPr>
  </w:style>
  <w:style w:type="character" w:customStyle="1" w:styleId="ListLabel123">
    <w:name w:val="ListLabel 123"/>
    <w:qFormat/>
    <w:rPr>
      <w:rFonts w:cs="OpenSymbol"/>
      <w:sz w:val="28"/>
    </w:rPr>
  </w:style>
  <w:style w:type="character" w:customStyle="1" w:styleId="ListLabel124">
    <w:name w:val="ListLabel 124"/>
    <w:qFormat/>
    <w:rPr>
      <w:rFonts w:ascii="Times New Roman" w:hAnsi="Times New Roman" w:cs="Symbol"/>
      <w:sz w:val="28"/>
    </w:rPr>
  </w:style>
  <w:style w:type="character" w:customStyle="1" w:styleId="WW8Num36z0">
    <w:name w:val="WW8Num36z0"/>
    <w:qFormat/>
    <w:rPr>
      <w:b/>
      <w:sz w:val="26"/>
      <w:szCs w:val="26"/>
    </w:rPr>
  </w:style>
  <w:style w:type="character" w:customStyle="1" w:styleId="WW8Num13z0">
    <w:name w:val="WW8Num13z0"/>
    <w:qFormat/>
    <w:rPr>
      <w:sz w:val="22"/>
      <w:szCs w:val="2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ListLabel125">
    <w:name w:val="ListLabel 125"/>
    <w:qFormat/>
    <w:rPr>
      <w:rFonts w:ascii="Times New Roman" w:hAnsi="Times New Roman" w:cs="OpenSymbol"/>
      <w:sz w:val="28"/>
    </w:rPr>
  </w:style>
  <w:style w:type="character" w:customStyle="1" w:styleId="ListLabel126">
    <w:name w:val="ListLabel 126"/>
    <w:qFormat/>
    <w:rPr>
      <w:rFonts w:cs="OpenSymbol"/>
      <w:sz w:val="28"/>
    </w:rPr>
  </w:style>
  <w:style w:type="character" w:customStyle="1" w:styleId="ListLabel127">
    <w:name w:val="ListLabel 127"/>
    <w:qFormat/>
    <w:rPr>
      <w:b/>
      <w:sz w:val="26"/>
      <w:szCs w:val="26"/>
    </w:rPr>
  </w:style>
  <w:style w:type="character" w:customStyle="1" w:styleId="ListLabel128">
    <w:name w:val="ListLabel 128"/>
    <w:qFormat/>
    <w:rPr>
      <w:b/>
      <w:sz w:val="26"/>
      <w:szCs w:val="26"/>
    </w:rPr>
  </w:style>
  <w:style w:type="character" w:customStyle="1" w:styleId="ListLabel129">
    <w:name w:val="ListLabel 129"/>
    <w:qFormat/>
    <w:rPr>
      <w:b/>
      <w:sz w:val="26"/>
      <w:szCs w:val="26"/>
    </w:rPr>
  </w:style>
  <w:style w:type="character" w:customStyle="1" w:styleId="ListLabel130">
    <w:name w:val="ListLabel 130"/>
    <w:qFormat/>
    <w:rPr>
      <w:b/>
      <w:sz w:val="26"/>
      <w:szCs w:val="26"/>
    </w:rPr>
  </w:style>
  <w:style w:type="character" w:customStyle="1" w:styleId="ListLabel131">
    <w:name w:val="ListLabel 131"/>
    <w:qFormat/>
    <w:rPr>
      <w:b/>
      <w:sz w:val="26"/>
      <w:szCs w:val="26"/>
    </w:rPr>
  </w:style>
  <w:style w:type="character" w:customStyle="1" w:styleId="ListLabel132">
    <w:name w:val="ListLabel 132"/>
    <w:qFormat/>
    <w:rPr>
      <w:b/>
      <w:sz w:val="26"/>
      <w:szCs w:val="26"/>
    </w:rPr>
  </w:style>
  <w:style w:type="character" w:customStyle="1" w:styleId="ListLabel133">
    <w:name w:val="ListLabel 133"/>
    <w:qFormat/>
    <w:rPr>
      <w:b/>
      <w:sz w:val="26"/>
      <w:szCs w:val="26"/>
    </w:rPr>
  </w:style>
  <w:style w:type="character" w:customStyle="1" w:styleId="ListLabel134">
    <w:name w:val="ListLabel 134"/>
    <w:qFormat/>
    <w:rPr>
      <w:b/>
      <w:sz w:val="26"/>
      <w:szCs w:val="26"/>
    </w:rPr>
  </w:style>
  <w:style w:type="character" w:customStyle="1" w:styleId="ListLabel135">
    <w:name w:val="ListLabel 135"/>
    <w:qFormat/>
    <w:rPr>
      <w:b/>
      <w:sz w:val="26"/>
      <w:szCs w:val="26"/>
    </w:rPr>
  </w:style>
  <w:style w:type="character" w:customStyle="1" w:styleId="ListLabel136">
    <w:name w:val="ListLabel 136"/>
    <w:qFormat/>
    <w:rPr>
      <w:rFonts w:cs="Liberation Serif"/>
      <w:sz w:val="22"/>
      <w:szCs w:val="22"/>
    </w:rPr>
  </w:style>
  <w:style w:type="character" w:customStyle="1" w:styleId="ListLabel137">
    <w:name w:val="ListLabel 137"/>
    <w:qFormat/>
    <w:rPr>
      <w:rFonts w:ascii="Times New Roman" w:hAnsi="Times New Roman" w:cs="OpenSymbol"/>
      <w:sz w:val="28"/>
    </w:rPr>
  </w:style>
  <w:style w:type="character" w:customStyle="1" w:styleId="ListLabel138">
    <w:name w:val="ListLabel 138"/>
    <w:qFormat/>
    <w:rPr>
      <w:rFonts w:cs="OpenSymbol"/>
      <w:sz w:val="28"/>
    </w:rPr>
  </w:style>
  <w:style w:type="character" w:customStyle="1" w:styleId="ListLabel139">
    <w:name w:val="ListLabel 139"/>
    <w:qFormat/>
    <w:rPr>
      <w:rFonts w:cs="OpenSymbol"/>
      <w:sz w:val="28"/>
    </w:rPr>
  </w:style>
  <w:style w:type="character" w:customStyle="1" w:styleId="ListLabel140">
    <w:name w:val="ListLabel 140"/>
    <w:qFormat/>
    <w:rPr>
      <w:rFonts w:cs="OpenSymbol"/>
      <w:sz w:val="28"/>
    </w:rPr>
  </w:style>
  <w:style w:type="character" w:customStyle="1" w:styleId="ListLabel141">
    <w:name w:val="ListLabel 141"/>
    <w:qFormat/>
    <w:rPr>
      <w:rFonts w:cs="OpenSymbol"/>
      <w:sz w:val="28"/>
    </w:rPr>
  </w:style>
  <w:style w:type="character" w:customStyle="1" w:styleId="ListLabel142">
    <w:name w:val="ListLabel 142"/>
    <w:qFormat/>
    <w:rPr>
      <w:rFonts w:cs="OpenSymbol"/>
      <w:sz w:val="28"/>
    </w:rPr>
  </w:style>
  <w:style w:type="character" w:customStyle="1" w:styleId="ListLabel143">
    <w:name w:val="ListLabel 143"/>
    <w:qFormat/>
    <w:rPr>
      <w:rFonts w:cs="OpenSymbol"/>
      <w:sz w:val="28"/>
    </w:rPr>
  </w:style>
  <w:style w:type="character" w:customStyle="1" w:styleId="ListLabel144">
    <w:name w:val="ListLabel 144"/>
    <w:qFormat/>
    <w:rPr>
      <w:rFonts w:cs="OpenSymbol"/>
      <w:sz w:val="28"/>
    </w:rPr>
  </w:style>
  <w:style w:type="character" w:customStyle="1" w:styleId="ListLabel145">
    <w:name w:val="ListLabel 145"/>
    <w:qFormat/>
    <w:rPr>
      <w:rFonts w:cs="OpenSymbol"/>
      <w:sz w:val="28"/>
    </w:rPr>
  </w:style>
  <w:style w:type="character" w:customStyle="1" w:styleId="ListLabel146">
    <w:name w:val="ListLabel 146"/>
    <w:qFormat/>
    <w:rPr>
      <w:rFonts w:cs="OpenSymbol"/>
      <w:sz w:val="28"/>
    </w:rPr>
  </w:style>
  <w:style w:type="character" w:customStyle="1" w:styleId="ListLabel147">
    <w:name w:val="ListLabel 147"/>
    <w:qFormat/>
    <w:rPr>
      <w:rFonts w:cs="OpenSymbol"/>
      <w:sz w:val="28"/>
    </w:rPr>
  </w:style>
  <w:style w:type="character" w:customStyle="1" w:styleId="ListLabel148">
    <w:name w:val="ListLabel 148"/>
    <w:qFormat/>
    <w:rPr>
      <w:rFonts w:cs="OpenSymbol"/>
      <w:sz w:val="28"/>
    </w:rPr>
  </w:style>
  <w:style w:type="character" w:customStyle="1" w:styleId="WW8Num1z0">
    <w:name w:val="WW8Num1z0"/>
    <w:qFormat/>
    <w:rPr>
      <w:sz w:val="26"/>
      <w:szCs w:val="26"/>
    </w:rPr>
  </w:style>
  <w:style w:type="character" w:customStyle="1" w:styleId="ListLabel149">
    <w:name w:val="ListLabel 149"/>
    <w:qFormat/>
    <w:rPr>
      <w:rFonts w:cs="OpenSymbol"/>
      <w:sz w:val="28"/>
    </w:rPr>
  </w:style>
  <w:style w:type="character" w:customStyle="1" w:styleId="ListLabel150">
    <w:name w:val="ListLabel 150"/>
    <w:qFormat/>
    <w:rPr>
      <w:rFonts w:cs="OpenSymbol"/>
      <w:sz w:val="28"/>
    </w:rPr>
  </w:style>
  <w:style w:type="character" w:customStyle="1" w:styleId="ListLabel151">
    <w:name w:val="ListLabel 151"/>
    <w:qFormat/>
    <w:rPr>
      <w:rFonts w:ascii="Times New Roman" w:hAnsi="Times New Roman"/>
      <w:sz w:val="28"/>
      <w:szCs w:val="26"/>
    </w:rPr>
  </w:style>
  <w:style w:type="character" w:customStyle="1" w:styleId="ListLabel152">
    <w:name w:val="ListLabel 152"/>
    <w:qFormat/>
    <w:rPr>
      <w:rFonts w:cs="OpenSymbol"/>
      <w:sz w:val="28"/>
    </w:rPr>
  </w:style>
  <w:style w:type="character" w:customStyle="1" w:styleId="ListLabel153">
    <w:name w:val="ListLabel 153"/>
    <w:qFormat/>
    <w:rPr>
      <w:rFonts w:cs="OpenSymbol"/>
      <w:sz w:val="28"/>
    </w:rPr>
  </w:style>
  <w:style w:type="character" w:customStyle="1" w:styleId="ListLabel154">
    <w:name w:val="ListLabel 154"/>
    <w:qFormat/>
    <w:rPr>
      <w:rFonts w:ascii="Times New Roman" w:hAnsi="Times New Roman"/>
      <w:sz w:val="28"/>
      <w:szCs w:val="26"/>
    </w:rPr>
  </w:style>
  <w:style w:type="character" w:customStyle="1" w:styleId="ListLabel155">
    <w:name w:val="ListLabel 155"/>
    <w:qFormat/>
    <w:rPr>
      <w:rFonts w:cs="OpenSymbol"/>
      <w:sz w:val="28"/>
    </w:rPr>
  </w:style>
  <w:style w:type="character" w:customStyle="1" w:styleId="ListLabel156">
    <w:name w:val="ListLabel 156"/>
    <w:qFormat/>
    <w:rPr>
      <w:rFonts w:cs="OpenSymbol"/>
      <w:sz w:val="28"/>
    </w:rPr>
  </w:style>
  <w:style w:type="character" w:customStyle="1" w:styleId="ListLabel157">
    <w:name w:val="ListLabel 157"/>
    <w:qFormat/>
    <w:rPr>
      <w:rFonts w:ascii="Times New Roman" w:hAnsi="Times New Roman"/>
      <w:sz w:val="28"/>
      <w:szCs w:val="26"/>
    </w:rPr>
  </w:style>
  <w:style w:type="character" w:customStyle="1" w:styleId="ListLabel158">
    <w:name w:val="ListLabel 158"/>
    <w:qFormat/>
    <w:rPr>
      <w:rFonts w:cs="OpenSymbol"/>
      <w:sz w:val="28"/>
    </w:rPr>
  </w:style>
  <w:style w:type="character" w:customStyle="1" w:styleId="ListLabel159">
    <w:name w:val="ListLabel 159"/>
    <w:qFormat/>
    <w:rPr>
      <w:rFonts w:cs="OpenSymbol"/>
      <w:sz w:val="28"/>
    </w:rPr>
  </w:style>
  <w:style w:type="character" w:customStyle="1" w:styleId="ListLabel160">
    <w:name w:val="ListLabel 160"/>
    <w:qFormat/>
    <w:rPr>
      <w:rFonts w:ascii="Times New Roman" w:hAnsi="Times New Roman"/>
      <w:sz w:val="28"/>
      <w:szCs w:val="26"/>
    </w:rPr>
  </w:style>
  <w:style w:type="character" w:customStyle="1" w:styleId="FontStyle27">
    <w:name w:val="Font Style27"/>
    <w:basedOn w:val="a0"/>
    <w:qFormat/>
    <w:rPr>
      <w:rFonts w:ascii="Times New Roman" w:hAnsi="Times New Roman" w:cs="Times New Roman"/>
      <w:b/>
      <w:bCs/>
      <w:sz w:val="18"/>
      <w:szCs w:val="18"/>
    </w:rPr>
  </w:style>
  <w:style w:type="character" w:customStyle="1" w:styleId="ListLabel161">
    <w:name w:val="ListLabel 161"/>
    <w:qFormat/>
    <w:rPr>
      <w:rFonts w:cs="OpenSymbol"/>
      <w:sz w:val="28"/>
    </w:rPr>
  </w:style>
  <w:style w:type="character" w:customStyle="1" w:styleId="ListLabel162">
    <w:name w:val="ListLabel 162"/>
    <w:qFormat/>
    <w:rPr>
      <w:rFonts w:cs="OpenSymbol"/>
      <w:sz w:val="28"/>
    </w:rPr>
  </w:style>
  <w:style w:type="character" w:customStyle="1" w:styleId="ListLabel163">
    <w:name w:val="ListLabel 163"/>
    <w:qFormat/>
    <w:rPr>
      <w:rFonts w:ascii="Times New Roman" w:hAnsi="Times New Roman"/>
      <w:sz w:val="28"/>
      <w:szCs w:val="26"/>
    </w:rPr>
  </w:style>
  <w:style w:type="character" w:customStyle="1" w:styleId="ListLabel164">
    <w:name w:val="ListLabel 164"/>
    <w:qFormat/>
    <w:rPr>
      <w:rFonts w:cs="OpenSymbol"/>
      <w:sz w:val="28"/>
    </w:rPr>
  </w:style>
  <w:style w:type="character" w:customStyle="1" w:styleId="ListLabel165">
    <w:name w:val="ListLabel 165"/>
    <w:qFormat/>
    <w:rPr>
      <w:rFonts w:cs="OpenSymbol"/>
      <w:sz w:val="28"/>
    </w:rPr>
  </w:style>
  <w:style w:type="character" w:customStyle="1" w:styleId="ListLabel166">
    <w:name w:val="ListLabel 166"/>
    <w:qFormat/>
    <w:rPr>
      <w:rFonts w:ascii="Times New Roman" w:hAnsi="Times New Roman"/>
      <w:sz w:val="28"/>
      <w:szCs w:val="26"/>
    </w:rPr>
  </w:style>
  <w:style w:type="character" w:customStyle="1" w:styleId="ListLabel167">
    <w:name w:val="ListLabel 167"/>
    <w:qFormat/>
    <w:rPr>
      <w:rFonts w:cs="OpenSymbol"/>
      <w:sz w:val="28"/>
    </w:rPr>
  </w:style>
  <w:style w:type="character" w:customStyle="1" w:styleId="ListLabel168">
    <w:name w:val="ListLabel 168"/>
    <w:qFormat/>
    <w:rPr>
      <w:rFonts w:cs="OpenSymbol"/>
      <w:sz w:val="28"/>
    </w:rPr>
  </w:style>
  <w:style w:type="character" w:customStyle="1" w:styleId="ListLabel169">
    <w:name w:val="ListLabel 169"/>
    <w:qFormat/>
    <w:rPr>
      <w:rFonts w:ascii="Times New Roman" w:hAnsi="Times New Roman"/>
      <w:sz w:val="28"/>
      <w:szCs w:val="26"/>
    </w:rPr>
  </w:style>
  <w:style w:type="character" w:customStyle="1" w:styleId="ListLabel170">
    <w:name w:val="ListLabel 170"/>
    <w:qFormat/>
    <w:rPr>
      <w:rFonts w:cs="OpenSymbol"/>
      <w:sz w:val="28"/>
    </w:rPr>
  </w:style>
  <w:style w:type="character" w:customStyle="1" w:styleId="ListLabel171">
    <w:name w:val="ListLabel 171"/>
    <w:qFormat/>
    <w:rPr>
      <w:rFonts w:cs="OpenSymbol"/>
      <w:sz w:val="28"/>
    </w:rPr>
  </w:style>
  <w:style w:type="character" w:customStyle="1" w:styleId="ListLabel172">
    <w:name w:val="ListLabel 172"/>
    <w:qFormat/>
    <w:rPr>
      <w:rFonts w:ascii="Times New Roman" w:hAnsi="Times New Roman"/>
      <w:sz w:val="28"/>
      <w:szCs w:val="26"/>
    </w:rPr>
  </w:style>
  <w:style w:type="character" w:customStyle="1" w:styleId="ListLabel173">
    <w:name w:val="ListLabel 173"/>
    <w:qFormat/>
    <w:rPr>
      <w:rFonts w:cs="OpenSymbol"/>
      <w:sz w:val="28"/>
    </w:rPr>
  </w:style>
  <w:style w:type="character" w:customStyle="1" w:styleId="ListLabel174">
    <w:name w:val="ListLabel 174"/>
    <w:qFormat/>
    <w:rPr>
      <w:rFonts w:cs="OpenSymbol"/>
      <w:sz w:val="28"/>
    </w:rPr>
  </w:style>
  <w:style w:type="character" w:customStyle="1" w:styleId="ListLabel175">
    <w:name w:val="ListLabel 175"/>
    <w:qFormat/>
    <w:rPr>
      <w:rFonts w:ascii="Times New Roman" w:hAnsi="Times New Roman"/>
      <w:sz w:val="28"/>
      <w:szCs w:val="26"/>
    </w:rPr>
  </w:style>
  <w:style w:type="character" w:customStyle="1" w:styleId="ListLabel176">
    <w:name w:val="ListLabel 176"/>
    <w:qFormat/>
    <w:rPr>
      <w:rFonts w:cs="OpenSymbol"/>
      <w:sz w:val="28"/>
    </w:rPr>
  </w:style>
  <w:style w:type="character" w:customStyle="1" w:styleId="ListLabel177">
    <w:name w:val="ListLabel 177"/>
    <w:qFormat/>
    <w:rPr>
      <w:rFonts w:cs="OpenSymbol"/>
      <w:sz w:val="28"/>
    </w:rPr>
  </w:style>
  <w:style w:type="character" w:customStyle="1" w:styleId="ListLabel178">
    <w:name w:val="ListLabel 178"/>
    <w:qFormat/>
    <w:rPr>
      <w:rFonts w:ascii="Times New Roman" w:hAnsi="Times New Roman"/>
      <w:sz w:val="28"/>
      <w:szCs w:val="26"/>
    </w:rPr>
  </w:style>
  <w:style w:type="character" w:customStyle="1" w:styleId="ListLabel179">
    <w:name w:val="ListLabel 179"/>
    <w:qFormat/>
    <w:rPr>
      <w:rFonts w:cs="OpenSymbol"/>
      <w:sz w:val="28"/>
    </w:rPr>
  </w:style>
  <w:style w:type="character" w:customStyle="1" w:styleId="ListLabel180">
    <w:name w:val="ListLabel 180"/>
    <w:qFormat/>
    <w:rPr>
      <w:rFonts w:cs="OpenSymbol"/>
      <w:sz w:val="28"/>
    </w:rPr>
  </w:style>
  <w:style w:type="character" w:customStyle="1" w:styleId="ListLabel181">
    <w:name w:val="ListLabel 181"/>
    <w:qFormat/>
    <w:rPr>
      <w:rFonts w:ascii="Times New Roman" w:hAnsi="Times New Roman"/>
      <w:sz w:val="28"/>
      <w:szCs w:val="26"/>
    </w:rPr>
  </w:style>
  <w:style w:type="character" w:customStyle="1" w:styleId="ListLabel182">
    <w:name w:val="ListLabel 182"/>
    <w:qFormat/>
    <w:rPr>
      <w:rFonts w:cs="OpenSymbol"/>
      <w:sz w:val="28"/>
    </w:rPr>
  </w:style>
  <w:style w:type="character" w:customStyle="1" w:styleId="ListLabel183">
    <w:name w:val="ListLabel 183"/>
    <w:qFormat/>
    <w:rPr>
      <w:rFonts w:cs="OpenSymbol"/>
      <w:sz w:val="28"/>
    </w:rPr>
  </w:style>
  <w:style w:type="character" w:customStyle="1" w:styleId="ListLabel184">
    <w:name w:val="ListLabel 184"/>
    <w:qFormat/>
    <w:rPr>
      <w:rFonts w:ascii="Times New Roman" w:hAnsi="Times New Roman"/>
      <w:sz w:val="28"/>
      <w:szCs w:val="26"/>
    </w:rPr>
  </w:style>
  <w:style w:type="character" w:customStyle="1" w:styleId="ListLabel185">
    <w:name w:val="ListLabel 185"/>
    <w:qFormat/>
    <w:rPr>
      <w:rFonts w:cs="OpenSymbol"/>
      <w:sz w:val="28"/>
    </w:rPr>
  </w:style>
  <w:style w:type="character" w:customStyle="1" w:styleId="ListLabel186">
    <w:name w:val="ListLabel 186"/>
    <w:qFormat/>
    <w:rPr>
      <w:rFonts w:cs="OpenSymbol"/>
      <w:sz w:val="28"/>
    </w:rPr>
  </w:style>
  <w:style w:type="character" w:customStyle="1" w:styleId="ListLabel187">
    <w:name w:val="ListLabel 187"/>
    <w:qFormat/>
    <w:rPr>
      <w:rFonts w:ascii="Times New Roman" w:hAnsi="Times New Roman"/>
      <w:sz w:val="28"/>
      <w:szCs w:val="26"/>
    </w:rPr>
  </w:style>
  <w:style w:type="character" w:customStyle="1" w:styleId="ListLabel188">
    <w:name w:val="ListLabel 188"/>
    <w:qFormat/>
    <w:rPr>
      <w:rFonts w:cs="OpenSymbol"/>
      <w:sz w:val="28"/>
    </w:rPr>
  </w:style>
  <w:style w:type="character" w:customStyle="1" w:styleId="ListLabel189">
    <w:name w:val="ListLabel 189"/>
    <w:qFormat/>
    <w:rPr>
      <w:rFonts w:cs="OpenSymbol"/>
      <w:sz w:val="28"/>
    </w:rPr>
  </w:style>
  <w:style w:type="character" w:customStyle="1" w:styleId="ListLabel190">
    <w:name w:val="ListLabel 190"/>
    <w:qFormat/>
    <w:rPr>
      <w:rFonts w:ascii="Times New Roman" w:hAnsi="Times New Roman"/>
      <w:sz w:val="28"/>
      <w:szCs w:val="26"/>
    </w:rPr>
  </w:style>
  <w:style w:type="character" w:customStyle="1" w:styleId="ListLabel191">
    <w:name w:val="ListLabel 191"/>
    <w:qFormat/>
    <w:rPr>
      <w:rFonts w:cs="OpenSymbol"/>
      <w:sz w:val="28"/>
    </w:rPr>
  </w:style>
  <w:style w:type="character" w:customStyle="1" w:styleId="ListLabel192">
    <w:name w:val="ListLabel 192"/>
    <w:qFormat/>
    <w:rPr>
      <w:rFonts w:cs="OpenSymbol"/>
      <w:sz w:val="28"/>
    </w:rPr>
  </w:style>
  <w:style w:type="character" w:customStyle="1" w:styleId="ListLabel193">
    <w:name w:val="ListLabel 193"/>
    <w:qFormat/>
    <w:rPr>
      <w:rFonts w:ascii="Times New Roman" w:hAnsi="Times New Roman"/>
      <w:sz w:val="28"/>
      <w:szCs w:val="26"/>
    </w:rPr>
  </w:style>
  <w:style w:type="character" w:customStyle="1" w:styleId="ListLabel194">
    <w:name w:val="ListLabel 194"/>
    <w:qFormat/>
    <w:rPr>
      <w:rFonts w:cs="OpenSymbol"/>
      <w:sz w:val="28"/>
    </w:rPr>
  </w:style>
  <w:style w:type="character" w:customStyle="1" w:styleId="ListLabel195">
    <w:name w:val="ListLabel 195"/>
    <w:qFormat/>
    <w:rPr>
      <w:rFonts w:cs="OpenSymbol"/>
      <w:sz w:val="28"/>
    </w:rPr>
  </w:style>
  <w:style w:type="character" w:customStyle="1" w:styleId="ListLabel196">
    <w:name w:val="ListLabel 196"/>
    <w:qFormat/>
    <w:rPr>
      <w:rFonts w:ascii="Times New Roman" w:hAnsi="Times New Roman"/>
      <w:sz w:val="28"/>
      <w:szCs w:val="26"/>
    </w:rPr>
  </w:style>
  <w:style w:type="character" w:customStyle="1" w:styleId="ListLabel197">
    <w:name w:val="ListLabel 197"/>
    <w:qFormat/>
    <w:rPr>
      <w:rFonts w:cs="OpenSymbol"/>
      <w:sz w:val="28"/>
    </w:rPr>
  </w:style>
  <w:style w:type="character" w:customStyle="1" w:styleId="ListLabel198">
    <w:name w:val="ListLabel 198"/>
    <w:qFormat/>
    <w:rPr>
      <w:rFonts w:cs="OpenSymbol"/>
      <w:sz w:val="28"/>
    </w:rPr>
  </w:style>
  <w:style w:type="character" w:customStyle="1" w:styleId="ListLabel199">
    <w:name w:val="ListLabel 199"/>
    <w:qFormat/>
    <w:rPr>
      <w:rFonts w:ascii="Times New Roman" w:hAnsi="Times New Roman"/>
      <w:sz w:val="28"/>
      <w:szCs w:val="26"/>
    </w:rPr>
  </w:style>
  <w:style w:type="character" w:customStyle="1" w:styleId="ListLabel200">
    <w:name w:val="ListLabel 200"/>
    <w:qFormat/>
    <w:rPr>
      <w:rFonts w:cs="OpenSymbol"/>
      <w:sz w:val="28"/>
    </w:rPr>
  </w:style>
  <w:style w:type="character" w:customStyle="1" w:styleId="ListLabel201">
    <w:name w:val="ListLabel 201"/>
    <w:qFormat/>
    <w:rPr>
      <w:rFonts w:cs="OpenSymbol"/>
      <w:sz w:val="28"/>
    </w:rPr>
  </w:style>
  <w:style w:type="character" w:customStyle="1" w:styleId="ListLabel202">
    <w:name w:val="ListLabel 202"/>
    <w:qFormat/>
    <w:rPr>
      <w:rFonts w:ascii="Times New Roman" w:hAnsi="Times New Roman"/>
      <w:sz w:val="28"/>
      <w:szCs w:val="26"/>
    </w:rPr>
  </w:style>
  <w:style w:type="character" w:customStyle="1" w:styleId="ListLabel203">
    <w:name w:val="ListLabel 203"/>
    <w:qFormat/>
    <w:rPr>
      <w:rFonts w:cs="OpenSymbol"/>
      <w:sz w:val="28"/>
    </w:rPr>
  </w:style>
  <w:style w:type="character" w:customStyle="1" w:styleId="ListLabel204">
    <w:name w:val="ListLabel 204"/>
    <w:qFormat/>
    <w:rPr>
      <w:rFonts w:cs="OpenSymbol"/>
      <w:sz w:val="28"/>
    </w:rPr>
  </w:style>
  <w:style w:type="character" w:customStyle="1" w:styleId="ListLabel205">
    <w:name w:val="ListLabel 205"/>
    <w:qFormat/>
    <w:rPr>
      <w:rFonts w:ascii="Times New Roman" w:hAnsi="Times New Roman"/>
      <w:sz w:val="28"/>
      <w:szCs w:val="26"/>
    </w:rPr>
  </w:style>
  <w:style w:type="character" w:customStyle="1" w:styleId="ListLabel206">
    <w:name w:val="ListLabel 206"/>
    <w:qFormat/>
    <w:rPr>
      <w:rFonts w:cs="OpenSymbol"/>
      <w:sz w:val="28"/>
    </w:rPr>
  </w:style>
  <w:style w:type="character" w:customStyle="1" w:styleId="ListLabel207">
    <w:name w:val="ListLabel 207"/>
    <w:qFormat/>
    <w:rPr>
      <w:rFonts w:cs="OpenSymbol"/>
      <w:sz w:val="28"/>
    </w:rPr>
  </w:style>
  <w:style w:type="character" w:customStyle="1" w:styleId="ListLabel208">
    <w:name w:val="ListLabel 208"/>
    <w:qFormat/>
    <w:rPr>
      <w:rFonts w:ascii="Times New Roman" w:hAnsi="Times New Roman"/>
      <w:sz w:val="28"/>
      <w:szCs w:val="26"/>
    </w:rPr>
  </w:style>
  <w:style w:type="character" w:customStyle="1" w:styleId="ListLabel209">
    <w:name w:val="ListLabel 209"/>
    <w:qFormat/>
    <w:rPr>
      <w:rFonts w:cs="OpenSymbol"/>
      <w:sz w:val="28"/>
    </w:rPr>
  </w:style>
  <w:style w:type="character" w:customStyle="1" w:styleId="ListLabel210">
    <w:name w:val="ListLabel 210"/>
    <w:qFormat/>
    <w:rPr>
      <w:rFonts w:cs="OpenSymbol"/>
      <w:sz w:val="28"/>
    </w:rPr>
  </w:style>
  <w:style w:type="character" w:customStyle="1" w:styleId="ListLabel211">
    <w:name w:val="ListLabel 211"/>
    <w:qFormat/>
    <w:rPr>
      <w:rFonts w:ascii="Times New Roman" w:hAnsi="Times New Roman"/>
      <w:sz w:val="28"/>
      <w:szCs w:val="26"/>
    </w:rPr>
  </w:style>
  <w:style w:type="character" w:customStyle="1" w:styleId="ListLabel212">
    <w:name w:val="ListLabel 212"/>
    <w:qFormat/>
    <w:rPr>
      <w:rFonts w:cs="OpenSymbol"/>
      <w:sz w:val="28"/>
    </w:rPr>
  </w:style>
  <w:style w:type="character" w:customStyle="1" w:styleId="ListLabel213">
    <w:name w:val="ListLabel 213"/>
    <w:qFormat/>
    <w:rPr>
      <w:rFonts w:cs="OpenSymbol"/>
      <w:sz w:val="28"/>
    </w:rPr>
  </w:style>
  <w:style w:type="character" w:customStyle="1" w:styleId="ListLabel214">
    <w:name w:val="ListLabel 214"/>
    <w:qFormat/>
    <w:rPr>
      <w:rFonts w:ascii="Times New Roman" w:hAnsi="Times New Roman"/>
      <w:sz w:val="28"/>
      <w:szCs w:val="26"/>
    </w:rPr>
  </w:style>
  <w:style w:type="character" w:customStyle="1" w:styleId="ListLabel215">
    <w:name w:val="ListLabel 215"/>
    <w:qFormat/>
    <w:rPr>
      <w:rFonts w:cs="OpenSymbol"/>
      <w:sz w:val="28"/>
    </w:rPr>
  </w:style>
  <w:style w:type="character" w:customStyle="1" w:styleId="ListLabel216">
    <w:name w:val="ListLabel 216"/>
    <w:qFormat/>
    <w:rPr>
      <w:rFonts w:cs="OpenSymbol"/>
      <w:sz w:val="28"/>
    </w:rPr>
  </w:style>
  <w:style w:type="character" w:customStyle="1" w:styleId="ListLabel217">
    <w:name w:val="ListLabel 217"/>
    <w:qFormat/>
    <w:rPr>
      <w:rFonts w:ascii="Times New Roman" w:hAnsi="Times New Roman"/>
      <w:sz w:val="28"/>
      <w:szCs w:val="26"/>
    </w:rPr>
  </w:style>
  <w:style w:type="character" w:customStyle="1" w:styleId="ListLabel218">
    <w:name w:val="ListLabel 218"/>
    <w:qFormat/>
    <w:rPr>
      <w:rFonts w:cs="OpenSymbol"/>
      <w:sz w:val="28"/>
    </w:rPr>
  </w:style>
  <w:style w:type="character" w:customStyle="1" w:styleId="ListLabel219">
    <w:name w:val="ListLabel 219"/>
    <w:qFormat/>
    <w:rPr>
      <w:rFonts w:cs="OpenSymbol"/>
      <w:sz w:val="28"/>
    </w:rPr>
  </w:style>
  <w:style w:type="character" w:customStyle="1" w:styleId="ListLabel220">
    <w:name w:val="ListLabel 220"/>
    <w:qFormat/>
    <w:rPr>
      <w:rFonts w:ascii="Times New Roman" w:hAnsi="Times New Roman"/>
      <w:sz w:val="28"/>
      <w:szCs w:val="26"/>
    </w:rPr>
  </w:style>
  <w:style w:type="character" w:customStyle="1" w:styleId="ListLabel221">
    <w:name w:val="ListLabel 221"/>
    <w:qFormat/>
    <w:rPr>
      <w:rFonts w:cs="OpenSymbol"/>
      <w:sz w:val="28"/>
    </w:rPr>
  </w:style>
  <w:style w:type="character" w:customStyle="1" w:styleId="ListLabel222">
    <w:name w:val="ListLabel 222"/>
    <w:qFormat/>
    <w:rPr>
      <w:rFonts w:cs="OpenSymbol"/>
      <w:sz w:val="28"/>
    </w:rPr>
  </w:style>
  <w:style w:type="character" w:customStyle="1" w:styleId="ListLabel223">
    <w:name w:val="ListLabel 223"/>
    <w:qFormat/>
    <w:rPr>
      <w:rFonts w:cs="OpenSymbol"/>
      <w:sz w:val="28"/>
    </w:rPr>
  </w:style>
  <w:style w:type="character" w:customStyle="1" w:styleId="ListLabel224">
    <w:name w:val="ListLabel 224"/>
    <w:qFormat/>
    <w:rPr>
      <w:rFonts w:cs="OpenSymbol"/>
      <w:sz w:val="28"/>
    </w:rPr>
  </w:style>
  <w:style w:type="character" w:customStyle="1" w:styleId="ListLabel225">
    <w:name w:val="ListLabel 225"/>
    <w:qFormat/>
    <w:rPr>
      <w:rFonts w:cs="OpenSymbol"/>
      <w:sz w:val="28"/>
    </w:rPr>
  </w:style>
  <w:style w:type="character" w:customStyle="1" w:styleId="ListLabel226">
    <w:name w:val="ListLabel 226"/>
    <w:qFormat/>
    <w:rPr>
      <w:rFonts w:cs="OpenSymbol"/>
      <w:sz w:val="28"/>
    </w:rPr>
  </w:style>
  <w:style w:type="character" w:customStyle="1" w:styleId="ListLabel227">
    <w:name w:val="ListLabel 227"/>
    <w:qFormat/>
    <w:rPr>
      <w:rFonts w:cs="OpenSymbol"/>
      <w:sz w:val="28"/>
    </w:rPr>
  </w:style>
  <w:style w:type="character" w:customStyle="1" w:styleId="ListLabel228">
    <w:name w:val="ListLabel 228"/>
    <w:qFormat/>
    <w:rPr>
      <w:rFonts w:cs="OpenSymbol"/>
      <w:sz w:val="28"/>
    </w:rPr>
  </w:style>
  <w:style w:type="character" w:customStyle="1" w:styleId="ListLabel229">
    <w:name w:val="ListLabel 229"/>
    <w:qFormat/>
    <w:rPr>
      <w:rFonts w:cs="OpenSymbol"/>
      <w:sz w:val="28"/>
    </w:rPr>
  </w:style>
  <w:style w:type="character" w:customStyle="1" w:styleId="ListLabel230">
    <w:name w:val="ListLabel 230"/>
    <w:qFormat/>
    <w:rPr>
      <w:rFonts w:cs="OpenSymbol"/>
      <w:sz w:val="28"/>
    </w:rPr>
  </w:style>
  <w:style w:type="character" w:customStyle="1" w:styleId="ListLabel231">
    <w:name w:val="ListLabel 231"/>
    <w:qFormat/>
    <w:rPr>
      <w:rFonts w:cs="OpenSymbol"/>
      <w:sz w:val="28"/>
    </w:rPr>
  </w:style>
  <w:style w:type="character" w:customStyle="1" w:styleId="ListLabel232">
    <w:name w:val="ListLabel 232"/>
    <w:qFormat/>
    <w:rPr>
      <w:rFonts w:cs="OpenSymbol"/>
      <w:sz w:val="28"/>
    </w:rPr>
  </w:style>
  <w:style w:type="character" w:customStyle="1" w:styleId="ListLabel233">
    <w:name w:val="ListLabel 233"/>
    <w:qFormat/>
    <w:rPr>
      <w:rFonts w:cs="OpenSymbol"/>
      <w:sz w:val="28"/>
    </w:rPr>
  </w:style>
  <w:style w:type="character" w:customStyle="1" w:styleId="ListLabel234">
    <w:name w:val="ListLabel 234"/>
    <w:qFormat/>
    <w:rPr>
      <w:rFonts w:cs="OpenSymbol"/>
      <w:sz w:val="28"/>
    </w:rPr>
  </w:style>
  <w:style w:type="character" w:customStyle="1" w:styleId="ListLabel235">
    <w:name w:val="ListLabel 235"/>
    <w:qFormat/>
    <w:rPr>
      <w:rFonts w:cs="OpenSymbol"/>
      <w:sz w:val="28"/>
    </w:rPr>
  </w:style>
  <w:style w:type="character" w:customStyle="1" w:styleId="ListLabel236">
    <w:name w:val="ListLabel 236"/>
    <w:qFormat/>
    <w:rPr>
      <w:rFonts w:cs="OpenSymbol"/>
      <w:sz w:val="28"/>
    </w:rPr>
  </w:style>
  <w:style w:type="character" w:customStyle="1" w:styleId="ListLabel237">
    <w:name w:val="ListLabel 237"/>
    <w:qFormat/>
    <w:rPr>
      <w:rFonts w:cs="OpenSymbol"/>
      <w:sz w:val="28"/>
    </w:rPr>
  </w:style>
  <w:style w:type="character" w:customStyle="1" w:styleId="ListLabel238">
    <w:name w:val="ListLabel 238"/>
    <w:qFormat/>
    <w:rPr>
      <w:rFonts w:cs="OpenSymbol"/>
      <w:sz w:val="28"/>
    </w:rPr>
  </w:style>
  <w:style w:type="character" w:customStyle="1" w:styleId="ListLabel239">
    <w:name w:val="ListLabel 239"/>
    <w:qFormat/>
    <w:rPr>
      <w:rFonts w:cs="OpenSymbol"/>
      <w:sz w:val="28"/>
    </w:rPr>
  </w:style>
  <w:style w:type="character" w:customStyle="1" w:styleId="ListLabel240">
    <w:name w:val="ListLabel 240"/>
    <w:qFormat/>
    <w:rPr>
      <w:rFonts w:cs="OpenSymbol"/>
      <w:sz w:val="28"/>
    </w:rPr>
  </w:style>
  <w:style w:type="character" w:customStyle="1" w:styleId="ListLabel241">
    <w:name w:val="ListLabel 241"/>
    <w:qFormat/>
    <w:rPr>
      <w:rFonts w:cs="OpenSymbol"/>
      <w:sz w:val="28"/>
    </w:rPr>
  </w:style>
  <w:style w:type="character" w:customStyle="1" w:styleId="ListLabel242">
    <w:name w:val="ListLabel 242"/>
    <w:qFormat/>
    <w:rPr>
      <w:rFonts w:cs="OpenSymbol"/>
      <w:sz w:val="28"/>
    </w:rPr>
  </w:style>
  <w:style w:type="character" w:customStyle="1" w:styleId="ListLabel243">
    <w:name w:val="ListLabel 243"/>
    <w:qFormat/>
    <w:rPr>
      <w:rFonts w:cs="OpenSymbol"/>
      <w:sz w:val="28"/>
    </w:rPr>
  </w:style>
  <w:style w:type="character" w:customStyle="1" w:styleId="ListLabel244">
    <w:name w:val="ListLabel 244"/>
    <w:qFormat/>
    <w:rPr>
      <w:rFonts w:cs="OpenSymbol"/>
      <w:sz w:val="28"/>
    </w:rPr>
  </w:style>
  <w:style w:type="character" w:customStyle="1" w:styleId="af0">
    <w:name w:val="Выделение жирным"/>
    <w:qFormat/>
    <w:rPr>
      <w:b/>
      <w:bCs/>
    </w:rPr>
  </w:style>
  <w:style w:type="character" w:customStyle="1" w:styleId="ListLabel245">
    <w:name w:val="ListLabel 245"/>
    <w:qFormat/>
    <w:rPr>
      <w:rFonts w:cs="OpenSymbol"/>
      <w:sz w:val="28"/>
    </w:rPr>
  </w:style>
  <w:style w:type="character" w:customStyle="1" w:styleId="ListLabel246">
    <w:name w:val="ListLabel 246"/>
    <w:qFormat/>
    <w:rPr>
      <w:rFonts w:cs="OpenSymbol"/>
      <w:sz w:val="28"/>
    </w:rPr>
  </w:style>
  <w:style w:type="character" w:customStyle="1" w:styleId="ListLabel247">
    <w:name w:val="ListLabel 247"/>
    <w:qFormat/>
    <w:rPr>
      <w:rFonts w:cs="OpenSymbol"/>
      <w:sz w:val="28"/>
    </w:rPr>
  </w:style>
  <w:style w:type="character" w:customStyle="1" w:styleId="ListLabel248">
    <w:name w:val="ListLabel 248"/>
    <w:qFormat/>
    <w:rPr>
      <w:rFonts w:cs="OpenSymbol"/>
      <w:sz w:val="28"/>
    </w:rPr>
  </w:style>
  <w:style w:type="character" w:customStyle="1" w:styleId="ListLabel249">
    <w:name w:val="ListLabel 249"/>
    <w:qFormat/>
    <w:rPr>
      <w:rFonts w:cs="OpenSymbol"/>
      <w:sz w:val="28"/>
    </w:rPr>
  </w:style>
  <w:style w:type="character" w:customStyle="1" w:styleId="ListLabel250">
    <w:name w:val="ListLabel 250"/>
    <w:qFormat/>
    <w:rPr>
      <w:rFonts w:cs="OpenSymbol"/>
      <w:sz w:val="28"/>
    </w:rPr>
  </w:style>
  <w:style w:type="character" w:customStyle="1" w:styleId="ListLabel251">
    <w:name w:val="ListLabel 251"/>
    <w:qFormat/>
    <w:rPr>
      <w:rFonts w:cs="OpenSymbol"/>
      <w:sz w:val="28"/>
    </w:rPr>
  </w:style>
  <w:style w:type="character" w:customStyle="1" w:styleId="ListLabel252">
    <w:name w:val="ListLabel 252"/>
    <w:qFormat/>
    <w:rPr>
      <w:rFonts w:cs="OpenSymbol"/>
      <w:sz w:val="28"/>
    </w:rPr>
  </w:style>
  <w:style w:type="paragraph" w:customStyle="1" w:styleId="af1">
    <w:name w:val="Заголовок"/>
    <w:basedOn w:val="a"/>
    <w:next w:val="af2"/>
    <w:qFormat/>
    <w:pPr>
      <w:keepNext/>
      <w:spacing w:before="240" w:after="120"/>
    </w:pPr>
    <w:rPr>
      <w:rFonts w:ascii="Liberation Sans" w:eastAsia="Microsoft YaHei" w:hAnsi="Liberation Sans" w:cs="Mangal"/>
      <w:sz w:val="28"/>
      <w:szCs w:val="28"/>
    </w:rPr>
  </w:style>
  <w:style w:type="paragraph" w:styleId="af2">
    <w:name w:val="Body Text"/>
    <w:basedOn w:val="a"/>
    <w:unhideWhenUsed/>
    <w:rsid w:val="00151D72"/>
    <w:pPr>
      <w:spacing w:after="120"/>
    </w:pPr>
  </w:style>
  <w:style w:type="paragraph" w:styleId="af3">
    <w:name w:val="List"/>
    <w:basedOn w:val="af2"/>
    <w:rPr>
      <w:rFonts w:cs="Mangal"/>
    </w:rPr>
  </w:style>
  <w:style w:type="paragraph" w:styleId="af4">
    <w:name w:val="caption"/>
    <w:basedOn w:val="a"/>
    <w:qFormat/>
    <w:pPr>
      <w:suppressLineNumbers/>
      <w:spacing w:before="120" w:after="120"/>
    </w:pPr>
    <w:rPr>
      <w:rFonts w:cs="Mangal"/>
      <w:i/>
      <w:iCs/>
      <w:sz w:val="24"/>
    </w:rPr>
  </w:style>
  <w:style w:type="paragraph" w:styleId="af5">
    <w:name w:val="index heading"/>
    <w:basedOn w:val="a"/>
    <w:qFormat/>
    <w:pPr>
      <w:suppressLineNumbers/>
    </w:pPr>
    <w:rPr>
      <w:rFonts w:cs="Mangal"/>
    </w:rPr>
  </w:style>
  <w:style w:type="paragraph" w:customStyle="1" w:styleId="consplustitle">
    <w:name w:val="consplustitle"/>
    <w:basedOn w:val="a"/>
    <w:uiPriority w:val="99"/>
    <w:qFormat/>
    <w:rsid w:val="007D0789"/>
    <w:pPr>
      <w:spacing w:beforeAutospacing="1" w:afterAutospacing="1" w:line="240" w:lineRule="auto"/>
    </w:pPr>
    <w:rPr>
      <w:rFonts w:ascii="Times New Roman" w:eastAsia="Times New Roman" w:hAnsi="Times New Roman" w:cs="Times New Roman"/>
      <w:sz w:val="24"/>
      <w:lang w:eastAsia="ru-RU"/>
    </w:rPr>
  </w:style>
  <w:style w:type="paragraph" w:styleId="22">
    <w:name w:val="Body Text Indent 2"/>
    <w:basedOn w:val="a"/>
    <w:link w:val="21"/>
    <w:uiPriority w:val="99"/>
    <w:qFormat/>
    <w:pPr>
      <w:spacing w:after="120" w:line="480" w:lineRule="auto"/>
      <w:ind w:left="283"/>
    </w:pPr>
  </w:style>
  <w:style w:type="paragraph" w:customStyle="1" w:styleId="tex2stcxspmiddle">
    <w:name w:val="tex2stcxspmiddle"/>
    <w:basedOn w:val="a"/>
    <w:uiPriority w:val="99"/>
    <w:qFormat/>
    <w:rsid w:val="007D0789"/>
    <w:pPr>
      <w:spacing w:beforeAutospacing="1" w:afterAutospacing="1" w:line="240" w:lineRule="auto"/>
    </w:pPr>
    <w:rPr>
      <w:rFonts w:ascii="Times New Roman" w:eastAsia="Times New Roman" w:hAnsi="Times New Roman" w:cs="Times New Roman"/>
      <w:sz w:val="24"/>
      <w:lang w:eastAsia="ru-RU"/>
    </w:rPr>
  </w:style>
  <w:style w:type="paragraph" w:customStyle="1" w:styleId="tex2stcxsplast">
    <w:name w:val="tex2stcxsplast"/>
    <w:basedOn w:val="a"/>
    <w:uiPriority w:val="99"/>
    <w:qFormat/>
    <w:rsid w:val="007D0789"/>
    <w:pPr>
      <w:spacing w:beforeAutospacing="1" w:afterAutospacing="1" w:line="240" w:lineRule="auto"/>
    </w:pPr>
    <w:rPr>
      <w:rFonts w:ascii="Times New Roman" w:eastAsia="Times New Roman" w:hAnsi="Times New Roman" w:cs="Times New Roman"/>
      <w:sz w:val="24"/>
      <w:lang w:eastAsia="ru-RU"/>
    </w:rPr>
  </w:style>
  <w:style w:type="paragraph" w:customStyle="1" w:styleId="tex2st">
    <w:name w:val="tex2st"/>
    <w:basedOn w:val="a"/>
    <w:uiPriority w:val="99"/>
    <w:qFormat/>
    <w:rsid w:val="007D0789"/>
    <w:pPr>
      <w:spacing w:beforeAutospacing="1" w:afterAutospacing="1" w:line="240" w:lineRule="auto"/>
    </w:pPr>
    <w:rPr>
      <w:rFonts w:ascii="Times New Roman" w:eastAsia="Times New Roman" w:hAnsi="Times New Roman" w:cs="Times New Roman"/>
      <w:sz w:val="24"/>
      <w:lang w:eastAsia="ru-RU"/>
    </w:rPr>
  </w:style>
  <w:style w:type="paragraph" w:styleId="af6">
    <w:name w:val="No Spacing"/>
    <w:link w:val="af7"/>
    <w:uiPriority w:val="1"/>
    <w:qFormat/>
    <w:pPr>
      <w:suppressAutoHyphens/>
    </w:pPr>
    <w:rPr>
      <w:rFonts w:ascii="Times New Roman" w:eastAsia="Times New Roman" w:hAnsi="Times New Roman" w:cs="Times New Roman"/>
      <w:color w:val="00000A"/>
      <w:sz w:val="28"/>
      <w:szCs w:val="20"/>
      <w:lang w:eastAsia="zh-CN"/>
    </w:rPr>
  </w:style>
  <w:style w:type="paragraph" w:customStyle="1" w:styleId="Default">
    <w:name w:val="Default"/>
    <w:qFormat/>
    <w:rsid w:val="00FB1FB2"/>
    <w:rPr>
      <w:rFonts w:ascii="Times New Roman" w:eastAsia="Calibri" w:hAnsi="Times New Roman" w:cs="Times New Roman"/>
      <w:color w:val="000000"/>
      <w:sz w:val="24"/>
      <w:szCs w:val="24"/>
    </w:rPr>
  </w:style>
  <w:style w:type="paragraph" w:styleId="33">
    <w:name w:val="Body Text Indent 3"/>
    <w:basedOn w:val="a"/>
    <w:link w:val="310"/>
    <w:unhideWhenUsed/>
    <w:qFormat/>
    <w:rsid w:val="000D079E"/>
    <w:pPr>
      <w:spacing w:after="120"/>
      <w:ind w:left="283"/>
    </w:pPr>
    <w:rPr>
      <w:sz w:val="16"/>
      <w:szCs w:val="16"/>
    </w:rPr>
  </w:style>
  <w:style w:type="paragraph" w:styleId="af8">
    <w:name w:val="Normal (Web)"/>
    <w:aliases w:val="Обычный (Web)1,Обычный (Web)"/>
    <w:basedOn w:val="a"/>
    <w:uiPriority w:val="99"/>
    <w:qFormat/>
    <w:rsid w:val="000D079E"/>
    <w:pPr>
      <w:spacing w:beforeAutospacing="1" w:afterAutospacing="1" w:line="360" w:lineRule="exact"/>
      <w:ind w:firstLine="709"/>
      <w:jc w:val="both"/>
    </w:pPr>
    <w:rPr>
      <w:rFonts w:ascii="Times New Roman" w:eastAsia="Times New Roman" w:hAnsi="Times New Roman" w:cs="Times New Roman"/>
      <w:sz w:val="28"/>
      <w:szCs w:val="28"/>
      <w:lang w:eastAsia="ru-RU"/>
    </w:rPr>
  </w:style>
  <w:style w:type="paragraph" w:styleId="34">
    <w:name w:val="Body Text 3"/>
    <w:basedOn w:val="a"/>
    <w:link w:val="311"/>
    <w:qFormat/>
    <w:rsid w:val="000D079E"/>
    <w:pPr>
      <w:spacing w:after="120" w:line="240" w:lineRule="auto"/>
    </w:pPr>
    <w:rPr>
      <w:rFonts w:ascii="Times New Roman" w:eastAsia="Times New Roman" w:hAnsi="Times New Roman" w:cs="Times New Roman"/>
      <w:sz w:val="16"/>
      <w:szCs w:val="16"/>
      <w:lang w:eastAsia="ru-RU"/>
    </w:rPr>
  </w:style>
  <w:style w:type="paragraph" w:customStyle="1" w:styleId="ConsPlusTitle0">
    <w:name w:val="ConsPlusTitle"/>
    <w:qFormat/>
    <w:rsid w:val="000D079E"/>
    <w:pPr>
      <w:widowControl w:val="0"/>
    </w:pPr>
    <w:rPr>
      <w:rFonts w:ascii="Arial" w:eastAsia="Times New Roman" w:hAnsi="Arial" w:cs="Arial"/>
      <w:b/>
      <w:bCs/>
      <w:color w:val="00000A"/>
      <w:sz w:val="36"/>
      <w:szCs w:val="20"/>
      <w:lang w:eastAsia="ru-RU"/>
    </w:rPr>
  </w:style>
  <w:style w:type="paragraph" w:styleId="af9">
    <w:name w:val="List Bullet"/>
    <w:basedOn w:val="a"/>
    <w:qFormat/>
    <w:rsid w:val="000D079E"/>
    <w:pPr>
      <w:spacing w:line="240" w:lineRule="auto"/>
    </w:pPr>
    <w:rPr>
      <w:rFonts w:ascii="Times New Roman" w:eastAsia="Calibri" w:hAnsi="Times New Roman" w:cs="Times New Roman"/>
      <w:sz w:val="28"/>
      <w:szCs w:val="20"/>
      <w:lang w:eastAsia="ru-RU"/>
    </w:rPr>
  </w:style>
  <w:style w:type="paragraph" w:customStyle="1" w:styleId="afa">
    <w:name w:val="Знак"/>
    <w:basedOn w:val="a"/>
    <w:qFormat/>
    <w:rsid w:val="001B1FB0"/>
    <w:pPr>
      <w:spacing w:line="240" w:lineRule="exact"/>
      <w:jc w:val="both"/>
    </w:pPr>
    <w:rPr>
      <w:rFonts w:ascii="Times New Roman" w:eastAsia="Times New Roman" w:hAnsi="Times New Roman" w:cs="Times New Roman"/>
      <w:sz w:val="24"/>
      <w:lang w:val="en-US"/>
    </w:rPr>
  </w:style>
  <w:style w:type="paragraph" w:styleId="afb">
    <w:name w:val="Title"/>
    <w:basedOn w:val="a"/>
    <w:qFormat/>
    <w:rsid w:val="00DD1F2E"/>
    <w:pPr>
      <w:spacing w:line="240" w:lineRule="auto"/>
      <w:jc w:val="center"/>
    </w:pPr>
    <w:rPr>
      <w:rFonts w:ascii="Times New Roman" w:eastAsia="Times New Roman" w:hAnsi="Times New Roman" w:cs="Times New Roman"/>
      <w:sz w:val="28"/>
      <w:szCs w:val="20"/>
      <w:lang w:eastAsia="ru-RU"/>
    </w:rPr>
  </w:style>
  <w:style w:type="paragraph" w:styleId="afc">
    <w:name w:val="List Paragraph"/>
    <w:basedOn w:val="a"/>
    <w:uiPriority w:val="34"/>
    <w:qFormat/>
    <w:rsid w:val="000343D9"/>
    <w:pPr>
      <w:spacing w:after="160"/>
      <w:ind w:left="720"/>
      <w:contextualSpacing/>
    </w:pPr>
  </w:style>
  <w:style w:type="paragraph" w:styleId="afd">
    <w:name w:val="Body Text Indent"/>
    <w:basedOn w:val="a"/>
    <w:rsid w:val="00DC5F41"/>
    <w:pPr>
      <w:spacing w:line="240" w:lineRule="auto"/>
      <w:ind w:firstLine="720"/>
    </w:pPr>
    <w:rPr>
      <w:rFonts w:ascii="Times New Roman" w:eastAsia="Times New Roman" w:hAnsi="Times New Roman" w:cs="Times New Roman"/>
      <w:sz w:val="28"/>
      <w:szCs w:val="20"/>
      <w:lang w:eastAsia="ru-RU"/>
    </w:rPr>
  </w:style>
  <w:style w:type="paragraph" w:customStyle="1" w:styleId="11">
    <w:name w:val="Абзац списка1"/>
    <w:basedOn w:val="a"/>
    <w:qFormat/>
    <w:rsid w:val="001F0D09"/>
    <w:pPr>
      <w:spacing w:after="200" w:line="276" w:lineRule="auto"/>
      <w:ind w:left="720"/>
      <w:contextualSpacing/>
    </w:pPr>
    <w:rPr>
      <w:rFonts w:ascii="Calibri" w:eastAsia="Times New Roman" w:hAnsi="Calibri" w:cs="Times New Roman"/>
    </w:rPr>
  </w:style>
  <w:style w:type="paragraph" w:customStyle="1" w:styleId="Standard">
    <w:name w:val="Standard"/>
    <w:qFormat/>
    <w:rsid w:val="001F0D09"/>
    <w:pPr>
      <w:suppressAutoHyphens/>
      <w:textAlignment w:val="baseline"/>
    </w:pPr>
    <w:rPr>
      <w:rFonts w:ascii="Times New Roman" w:eastAsia="SimSun" w:hAnsi="Times New Roman" w:cs="Times New Roman"/>
      <w:color w:val="00000A"/>
      <w:sz w:val="24"/>
      <w:szCs w:val="24"/>
      <w:lang w:eastAsia="ru-RU" w:bidi="hi-IN"/>
    </w:rPr>
  </w:style>
  <w:style w:type="paragraph" w:styleId="afe">
    <w:name w:val="header"/>
    <w:basedOn w:val="a"/>
    <w:uiPriority w:val="99"/>
    <w:rsid w:val="00DC5F41"/>
    <w:pPr>
      <w:tabs>
        <w:tab w:val="center" w:pos="4677"/>
        <w:tab w:val="right" w:pos="9355"/>
      </w:tabs>
      <w:spacing w:line="240" w:lineRule="auto"/>
    </w:pPr>
    <w:rPr>
      <w:rFonts w:ascii="Times New Roman" w:eastAsia="Times New Roman" w:hAnsi="Times New Roman" w:cs="Times New Roman"/>
      <w:sz w:val="28"/>
      <w:lang w:eastAsia="ru-RU"/>
    </w:rPr>
  </w:style>
  <w:style w:type="paragraph" w:styleId="aff">
    <w:name w:val="footer"/>
    <w:basedOn w:val="a"/>
    <w:rsid w:val="00DC5F41"/>
    <w:pPr>
      <w:tabs>
        <w:tab w:val="center" w:pos="4677"/>
        <w:tab w:val="right" w:pos="9355"/>
      </w:tabs>
      <w:spacing w:line="240" w:lineRule="auto"/>
    </w:pPr>
    <w:rPr>
      <w:rFonts w:ascii="Times New Roman" w:eastAsia="Times New Roman" w:hAnsi="Times New Roman" w:cs="Times New Roman"/>
      <w:sz w:val="28"/>
      <w:lang w:eastAsia="ru-RU"/>
    </w:rPr>
  </w:style>
  <w:style w:type="paragraph" w:customStyle="1" w:styleId="aff0">
    <w:name w:val="для проектов"/>
    <w:basedOn w:val="a"/>
    <w:semiHidden/>
    <w:qFormat/>
    <w:rsid w:val="00DC5F41"/>
    <w:pPr>
      <w:spacing w:line="360" w:lineRule="auto"/>
      <w:ind w:firstLine="709"/>
      <w:jc w:val="both"/>
    </w:pPr>
    <w:rPr>
      <w:rFonts w:ascii="Times New Roman" w:eastAsia="Times New Roman" w:hAnsi="Times New Roman" w:cs="Times New Roman"/>
      <w:sz w:val="28"/>
      <w:szCs w:val="20"/>
      <w:lang w:eastAsia="ru-RU"/>
    </w:rPr>
  </w:style>
  <w:style w:type="paragraph" w:customStyle="1" w:styleId="BodyText21">
    <w:name w:val="Body Text 2.Мой Заголовок 1"/>
    <w:qFormat/>
    <w:rsid w:val="00DC5F41"/>
    <w:pPr>
      <w:ind w:firstLine="709"/>
      <w:jc w:val="both"/>
    </w:pPr>
    <w:rPr>
      <w:rFonts w:ascii="Times New Roman" w:eastAsia="Times New Roman" w:hAnsi="Times New Roman" w:cs="Times New Roman"/>
      <w:color w:val="00000A"/>
      <w:sz w:val="28"/>
      <w:szCs w:val="20"/>
      <w:lang w:eastAsia="ru-RU"/>
    </w:rPr>
  </w:style>
  <w:style w:type="paragraph" w:customStyle="1" w:styleId="12">
    <w:name w:val="Название1"/>
    <w:qFormat/>
    <w:rsid w:val="00DC5F41"/>
    <w:pPr>
      <w:jc w:val="center"/>
    </w:pPr>
    <w:rPr>
      <w:rFonts w:ascii="Arial" w:eastAsia="Times New Roman" w:hAnsi="Arial" w:cs="Times New Roman"/>
      <w:color w:val="00000A"/>
      <w:sz w:val="24"/>
      <w:szCs w:val="20"/>
      <w:lang w:eastAsia="ru-RU"/>
    </w:rPr>
  </w:style>
  <w:style w:type="paragraph" w:customStyle="1" w:styleId="13">
    <w:name w:val="Обычный1"/>
    <w:qFormat/>
    <w:rsid w:val="00DC5F41"/>
    <w:pPr>
      <w:widowControl w:val="0"/>
    </w:pPr>
    <w:rPr>
      <w:rFonts w:ascii="Times New Roman" w:eastAsia="Times New Roman" w:hAnsi="Times New Roman" w:cs="Times New Roman"/>
      <w:color w:val="00000A"/>
      <w:sz w:val="36"/>
      <w:szCs w:val="20"/>
      <w:lang w:eastAsia="ru-RU"/>
    </w:rPr>
  </w:style>
  <w:style w:type="paragraph" w:customStyle="1" w:styleId="312">
    <w:name w:val="Основной текст 31"/>
    <w:basedOn w:val="13"/>
    <w:qFormat/>
    <w:rsid w:val="00DC5F41"/>
    <w:pPr>
      <w:widowControl/>
    </w:pPr>
    <w:rPr>
      <w:rFonts w:ascii="Arial" w:hAnsi="Arial"/>
      <w:color w:val="FF0000"/>
      <w:sz w:val="28"/>
    </w:rPr>
  </w:style>
  <w:style w:type="paragraph" w:styleId="35">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5"/>
    <w:autoRedefine/>
    <w:rsid w:val="00DC5F41"/>
    <w:pPr>
      <w:widowControl w:val="0"/>
      <w:spacing w:line="360" w:lineRule="exact"/>
      <w:ind w:firstLine="709"/>
      <w:jc w:val="both"/>
    </w:pPr>
    <w:rPr>
      <w:rFonts w:ascii="Times New Roman" w:eastAsia="Times New Roman" w:hAnsi="Times New Roman" w:cs="Times New Roman"/>
      <w:sz w:val="24"/>
      <w:szCs w:val="30"/>
      <w:lang w:eastAsia="ru-RU"/>
    </w:rPr>
  </w:style>
  <w:style w:type="paragraph" w:customStyle="1" w:styleId="211">
    <w:name w:val="Заголовок 21"/>
    <w:basedOn w:val="13"/>
    <w:qFormat/>
    <w:rsid w:val="00DC5F41"/>
    <w:pPr>
      <w:keepNext/>
      <w:widowControl/>
      <w:jc w:val="center"/>
      <w:outlineLvl w:val="1"/>
    </w:pPr>
    <w:rPr>
      <w:rFonts w:ascii="Arial" w:hAnsi="Arial"/>
      <w:sz w:val="24"/>
    </w:rPr>
  </w:style>
  <w:style w:type="paragraph" w:customStyle="1" w:styleId="---">
    <w:name w:val="---"/>
    <w:basedOn w:val="a"/>
    <w:qFormat/>
    <w:rsid w:val="00DC5F41"/>
    <w:pPr>
      <w:spacing w:line="240" w:lineRule="auto"/>
    </w:pPr>
    <w:rPr>
      <w:rFonts w:ascii="Times New Roman" w:eastAsia="Times New Roman" w:hAnsi="Times New Roman" w:cs="Times New Roman"/>
      <w:sz w:val="24"/>
      <w:szCs w:val="20"/>
      <w:lang w:eastAsia="ru-RU"/>
    </w:rPr>
  </w:style>
  <w:style w:type="paragraph" w:styleId="25">
    <w:name w:val="Body Text 2"/>
    <w:basedOn w:val="a"/>
    <w:link w:val="212"/>
    <w:qFormat/>
    <w:rsid w:val="00DC5F41"/>
    <w:pPr>
      <w:spacing w:line="240" w:lineRule="auto"/>
      <w:jc w:val="both"/>
    </w:pPr>
    <w:rPr>
      <w:rFonts w:ascii="Times New Roman" w:eastAsia="Times New Roman" w:hAnsi="Times New Roman" w:cs="Times New Roman"/>
      <w:b/>
      <w:sz w:val="28"/>
      <w:lang w:eastAsia="ru-RU"/>
    </w:rPr>
  </w:style>
  <w:style w:type="paragraph" w:customStyle="1" w:styleId="ConsPlusNonformat">
    <w:name w:val="ConsPlusNonformat"/>
    <w:qFormat/>
    <w:rsid w:val="00DC5F41"/>
    <w:pPr>
      <w:widowControl w:val="0"/>
    </w:pPr>
    <w:rPr>
      <w:rFonts w:ascii="Courier New" w:eastAsia="Times New Roman" w:hAnsi="Courier New" w:cs="Courier New"/>
      <w:color w:val="00000A"/>
      <w:sz w:val="36"/>
      <w:szCs w:val="20"/>
      <w:lang w:eastAsia="ru-RU"/>
    </w:rPr>
  </w:style>
  <w:style w:type="paragraph" w:customStyle="1" w:styleId="ConsPlusNormal">
    <w:name w:val="ConsPlusNormal"/>
    <w:link w:val="ConsPlusNormal0"/>
    <w:qFormat/>
    <w:rsid w:val="00DC5F41"/>
    <w:pPr>
      <w:widowControl w:val="0"/>
      <w:ind w:firstLine="720"/>
    </w:pPr>
    <w:rPr>
      <w:rFonts w:ascii="Arial" w:eastAsia="Times New Roman" w:hAnsi="Arial" w:cs="Arial"/>
      <w:color w:val="00000A"/>
      <w:sz w:val="36"/>
      <w:szCs w:val="20"/>
      <w:lang w:eastAsia="ru-RU"/>
    </w:rPr>
  </w:style>
  <w:style w:type="paragraph" w:customStyle="1" w:styleId="ConsNormal">
    <w:name w:val="ConsNormal"/>
    <w:qFormat/>
    <w:rsid w:val="00DC5F41"/>
    <w:pPr>
      <w:widowControl w:val="0"/>
      <w:ind w:firstLine="720"/>
    </w:pPr>
    <w:rPr>
      <w:rFonts w:ascii="Arial" w:eastAsia="Times New Roman" w:hAnsi="Arial" w:cs="Times New Roman"/>
      <w:color w:val="00000A"/>
      <w:sz w:val="36"/>
      <w:szCs w:val="20"/>
      <w:lang w:eastAsia="ru-RU"/>
    </w:rPr>
  </w:style>
  <w:style w:type="paragraph" w:styleId="aff1">
    <w:name w:val="Balloon Text"/>
    <w:basedOn w:val="a"/>
    <w:uiPriority w:val="99"/>
    <w:qFormat/>
    <w:rsid w:val="00DC5F41"/>
    <w:pPr>
      <w:spacing w:line="240" w:lineRule="auto"/>
    </w:pPr>
    <w:rPr>
      <w:rFonts w:ascii="Tahoma" w:eastAsia="Times New Roman" w:hAnsi="Tahoma" w:cs="Tahoma"/>
      <w:sz w:val="16"/>
      <w:szCs w:val="16"/>
      <w:lang w:eastAsia="ru-RU"/>
    </w:rPr>
  </w:style>
  <w:style w:type="paragraph" w:customStyle="1" w:styleId="14">
    <w:name w:val="Знак1"/>
    <w:basedOn w:val="a"/>
    <w:qFormat/>
    <w:rsid w:val="00DC5F41"/>
    <w:pPr>
      <w:widowControl w:val="0"/>
      <w:spacing w:beforeAutospacing="1" w:afterAutospacing="1" w:line="360" w:lineRule="atLeast"/>
      <w:jc w:val="both"/>
      <w:textAlignment w:val="baseline"/>
    </w:pPr>
    <w:rPr>
      <w:rFonts w:ascii="Tahoma" w:eastAsia="Times New Roman" w:hAnsi="Tahoma" w:cs="Tahoma"/>
      <w:sz w:val="20"/>
      <w:szCs w:val="20"/>
      <w:lang w:val="en-US"/>
    </w:rPr>
  </w:style>
  <w:style w:type="paragraph" w:customStyle="1" w:styleId="aff2">
    <w:name w:val="ОТСТУП"/>
    <w:basedOn w:val="a"/>
    <w:qFormat/>
    <w:rsid w:val="00DC5F41"/>
    <w:pPr>
      <w:widowControl w:val="0"/>
      <w:spacing w:line="240" w:lineRule="auto"/>
      <w:ind w:firstLine="709"/>
      <w:jc w:val="center"/>
    </w:pPr>
    <w:rPr>
      <w:rFonts w:ascii="Times New Roman" w:eastAsia="Times New Roman" w:hAnsi="Times New Roman" w:cs="Times New Roman"/>
      <w:sz w:val="24"/>
      <w:lang w:eastAsia="ru-RU"/>
    </w:rPr>
  </w:style>
  <w:style w:type="paragraph" w:customStyle="1" w:styleId="ConsPlusCell">
    <w:name w:val="ConsPlusCell"/>
    <w:uiPriority w:val="99"/>
    <w:qFormat/>
    <w:rsid w:val="00DC5F41"/>
    <w:pPr>
      <w:widowControl w:val="0"/>
    </w:pPr>
    <w:rPr>
      <w:rFonts w:ascii="Times New Roman" w:eastAsia="Times New Roman" w:hAnsi="Times New Roman" w:cs="Times New Roman"/>
      <w:color w:val="00000A"/>
      <w:sz w:val="24"/>
      <w:szCs w:val="24"/>
      <w:lang w:eastAsia="ru-RU"/>
    </w:rPr>
  </w:style>
  <w:style w:type="paragraph" w:customStyle="1" w:styleId="aff3">
    <w:name w:val="Содержимое таблицы"/>
    <w:basedOn w:val="a"/>
    <w:qFormat/>
  </w:style>
  <w:style w:type="paragraph" w:customStyle="1" w:styleId="aff4">
    <w:name w:val="Заголовок таблицы"/>
    <w:basedOn w:val="aff3"/>
    <w:qFormat/>
  </w:style>
  <w:style w:type="paragraph" w:customStyle="1" w:styleId="aff5">
    <w:name w:val="Объект со стрелкой"/>
    <w:basedOn w:val="a"/>
    <w:qFormat/>
  </w:style>
  <w:style w:type="paragraph" w:customStyle="1" w:styleId="aff6">
    <w:name w:val="Объект с тенью"/>
    <w:basedOn w:val="a"/>
    <w:qFormat/>
  </w:style>
  <w:style w:type="paragraph" w:customStyle="1" w:styleId="aff7">
    <w:name w:val="Объект без заливки"/>
    <w:basedOn w:val="a"/>
    <w:qFormat/>
  </w:style>
  <w:style w:type="paragraph" w:customStyle="1" w:styleId="aff8">
    <w:name w:val="Объект без заливки и линий"/>
    <w:basedOn w:val="a"/>
    <w:qFormat/>
  </w:style>
  <w:style w:type="paragraph" w:customStyle="1" w:styleId="aff9">
    <w:name w:val="Выравнивание текста по ширине"/>
    <w:basedOn w:val="a"/>
    <w:qFormat/>
  </w:style>
  <w:style w:type="paragraph" w:customStyle="1" w:styleId="15">
    <w:name w:val="Название 1"/>
    <w:basedOn w:val="a"/>
    <w:qFormat/>
    <w:pPr>
      <w:jc w:val="center"/>
    </w:pPr>
  </w:style>
  <w:style w:type="paragraph" w:customStyle="1" w:styleId="24">
    <w:name w:val="Название 2"/>
    <w:basedOn w:val="a"/>
    <w:link w:val="23"/>
    <w:qFormat/>
    <w:pPr>
      <w:spacing w:before="57" w:after="57"/>
      <w:ind w:right="113"/>
      <w:jc w:val="center"/>
    </w:pPr>
  </w:style>
  <w:style w:type="paragraph" w:customStyle="1" w:styleId="affa">
    <w:name w:val="Размерная линия"/>
    <w:basedOn w:val="a"/>
    <w:qFormat/>
  </w:style>
  <w:style w:type="paragraph" w:customStyle="1" w:styleId="LTGliederung1">
    <w:name w:val="Заголовок и объект~LT~Gliederung 1"/>
    <w:qFormat/>
    <w:pPr>
      <w:spacing w:before="283"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pPr>
      <w:spacing w:before="227"/>
    </w:pPr>
    <w:rPr>
      <w:sz w:val="34"/>
    </w:rPr>
  </w:style>
  <w:style w:type="paragraph" w:customStyle="1" w:styleId="LTGliederung3">
    <w:name w:val="Заголовок и объект~LT~Gliederung 3"/>
    <w:basedOn w:val="LTGliederung2"/>
    <w:qFormat/>
    <w:pPr>
      <w:spacing w:before="170"/>
    </w:pPr>
    <w:rPr>
      <w:sz w:val="32"/>
    </w:rPr>
  </w:style>
  <w:style w:type="paragraph" w:customStyle="1" w:styleId="LTGliederung4">
    <w:name w:val="Заголовок и объект~LT~Gliederung 4"/>
    <w:basedOn w:val="LTGliederung3"/>
    <w:qFormat/>
    <w:pPr>
      <w:spacing w:before="113"/>
    </w:pPr>
    <w:rPr>
      <w:sz w:val="30"/>
    </w:rPr>
  </w:style>
  <w:style w:type="paragraph" w:customStyle="1" w:styleId="LTGliederung5">
    <w:name w:val="Заголовок и объект~LT~Gliederung 5"/>
    <w:basedOn w:val="LTGliederung4"/>
    <w:qFormat/>
    <w:pPr>
      <w:spacing w:before="57"/>
    </w:pPr>
    <w:rPr>
      <w:sz w:val="40"/>
    </w:rPr>
  </w:style>
  <w:style w:type="paragraph" w:customStyle="1" w:styleId="LTGliederung6">
    <w:name w:val="Заголовок и объект~LT~Gliederung 6"/>
    <w:basedOn w:val="LTGliederung5"/>
    <w:qFormat/>
  </w:style>
  <w:style w:type="paragraph" w:customStyle="1" w:styleId="LTGliederung7">
    <w:name w:val="Заголовок и объект~LT~Gliederung 7"/>
    <w:basedOn w:val="LTGliederung6"/>
    <w:qFormat/>
  </w:style>
  <w:style w:type="paragraph" w:customStyle="1" w:styleId="LTGliederung8">
    <w:name w:val="Заголовок и объект~LT~Gliederung 8"/>
    <w:basedOn w:val="LTGliederung7"/>
    <w:qFormat/>
  </w:style>
  <w:style w:type="paragraph" w:customStyle="1" w:styleId="LTGliederung9">
    <w:name w:val="Заголовок и объект~LT~Gliederung 9"/>
    <w:basedOn w:val="LTGliederung8"/>
    <w:qFormat/>
  </w:style>
  <w:style w:type="paragraph" w:customStyle="1" w:styleId="LTTitel">
    <w:name w:val="Заголовок и объект~LT~Titel"/>
    <w:qFormat/>
    <w:pPr>
      <w:spacing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pPr>
      <w:jc w:val="center"/>
    </w:pPr>
    <w:rPr>
      <w:rFonts w:ascii="Mangal" w:eastAsia="Tahoma" w:hAnsi="Mangal" w:cs="Liberation Sans"/>
      <w:color w:val="000000"/>
      <w:sz w:val="64"/>
      <w:szCs w:val="24"/>
    </w:rPr>
  </w:style>
  <w:style w:type="paragraph" w:customStyle="1" w:styleId="LTNotizen">
    <w:name w:val="Заголовок и объект~LT~Notizen"/>
    <w:qFormat/>
    <w:pPr>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Pr>
      <w:rFonts w:ascii="Liberation Serif" w:eastAsia="Tahoma" w:hAnsi="Liberation Serif" w:cs="Liberation Sans"/>
      <w:color w:val="00000A"/>
      <w:sz w:val="24"/>
      <w:szCs w:val="24"/>
    </w:rPr>
  </w:style>
  <w:style w:type="paragraph" w:customStyle="1" w:styleId="LTHintergrund">
    <w:name w:val="Заголовок и объект~LT~Hintergrund"/>
    <w:qFormat/>
    <w:rPr>
      <w:rFonts w:ascii="Liberation Serif" w:eastAsia="Tahoma" w:hAnsi="Liberation Serif" w:cs="Liberation Sans"/>
      <w:color w:val="00000A"/>
      <w:sz w:val="24"/>
      <w:szCs w:val="24"/>
    </w:rPr>
  </w:style>
  <w:style w:type="paragraph" w:customStyle="1" w:styleId="default0">
    <w:name w:val="default"/>
    <w:qFormat/>
    <w:pPr>
      <w:spacing w:line="200" w:lineRule="atLeast"/>
    </w:pPr>
    <w:rPr>
      <w:rFonts w:ascii="Mangal" w:eastAsia="Tahoma" w:hAnsi="Mangal" w:cs="Liberation Sans"/>
      <w:color w:val="000000"/>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affb">
    <w:name w:val="Объекты фона"/>
    <w:qFormat/>
    <w:rPr>
      <w:rFonts w:ascii="Liberation Serif" w:eastAsia="Tahoma" w:hAnsi="Liberation Serif" w:cs="Liberation Sans"/>
      <w:color w:val="00000A"/>
      <w:sz w:val="24"/>
      <w:szCs w:val="24"/>
    </w:rPr>
  </w:style>
  <w:style w:type="paragraph" w:customStyle="1" w:styleId="affc">
    <w:name w:val="Фон"/>
    <w:qFormat/>
    <w:rPr>
      <w:rFonts w:ascii="Liberation Serif" w:eastAsia="Tahoma" w:hAnsi="Liberation Serif" w:cs="Liberation Sans"/>
      <w:color w:val="00000A"/>
      <w:sz w:val="24"/>
      <w:szCs w:val="24"/>
    </w:rPr>
  </w:style>
  <w:style w:type="paragraph" w:customStyle="1" w:styleId="affd">
    <w:name w:val="Примечания"/>
    <w:qFormat/>
    <w:pPr>
      <w:ind w:left="340" w:hanging="340"/>
    </w:pPr>
    <w:rPr>
      <w:rFonts w:ascii="Mangal" w:eastAsia="Tahoma" w:hAnsi="Mangal" w:cs="Liberation Sans"/>
      <w:color w:val="000000"/>
      <w:sz w:val="40"/>
      <w:szCs w:val="24"/>
    </w:rPr>
  </w:style>
  <w:style w:type="paragraph" w:customStyle="1" w:styleId="16">
    <w:name w:val="Структура 1"/>
    <w:qFormat/>
    <w:pPr>
      <w:spacing w:before="283" w:line="200" w:lineRule="atLeast"/>
    </w:pPr>
    <w:rPr>
      <w:rFonts w:ascii="Mangal" w:eastAsia="Tahoma" w:hAnsi="Mangal" w:cs="Liberation Sans"/>
      <w:color w:val="FFFFFF"/>
      <w:sz w:val="42"/>
      <w:szCs w:val="24"/>
    </w:rPr>
  </w:style>
  <w:style w:type="paragraph" w:customStyle="1" w:styleId="26">
    <w:name w:val="Структура 2"/>
    <w:basedOn w:val="16"/>
    <w:qFormat/>
    <w:pPr>
      <w:spacing w:before="227"/>
    </w:pPr>
    <w:rPr>
      <w:sz w:val="34"/>
    </w:rPr>
  </w:style>
  <w:style w:type="paragraph" w:customStyle="1" w:styleId="311">
    <w:name w:val="Основной текст 3 Знак1"/>
    <w:basedOn w:val="26"/>
    <w:link w:val="34"/>
    <w:qFormat/>
    <w:pPr>
      <w:spacing w:before="170"/>
    </w:pPr>
    <w:rPr>
      <w:sz w:val="32"/>
    </w:rPr>
  </w:style>
  <w:style w:type="paragraph" w:customStyle="1" w:styleId="41">
    <w:name w:val="Структура 4"/>
    <w:basedOn w:val="311"/>
    <w:qFormat/>
    <w:pPr>
      <w:spacing w:before="113"/>
    </w:pPr>
    <w:rPr>
      <w:sz w:val="30"/>
    </w:rPr>
  </w:style>
  <w:style w:type="paragraph" w:customStyle="1" w:styleId="51">
    <w:name w:val="Структура 5"/>
    <w:basedOn w:val="41"/>
    <w:qFormat/>
    <w:pPr>
      <w:spacing w:before="57"/>
    </w:pPr>
    <w:rPr>
      <w:sz w:val="40"/>
    </w:rPr>
  </w:style>
  <w:style w:type="paragraph" w:customStyle="1" w:styleId="6">
    <w:name w:val="Структура 6"/>
    <w:basedOn w:val="51"/>
    <w:qFormat/>
  </w:style>
  <w:style w:type="paragraph" w:customStyle="1" w:styleId="7">
    <w:name w:val="Структура 7"/>
    <w:basedOn w:val="6"/>
    <w:qFormat/>
  </w:style>
  <w:style w:type="paragraph" w:customStyle="1" w:styleId="81">
    <w:name w:val="Структура 8"/>
    <w:basedOn w:val="7"/>
    <w:qFormat/>
  </w:style>
  <w:style w:type="paragraph" w:customStyle="1" w:styleId="91">
    <w:name w:val="Структура 9"/>
    <w:basedOn w:val="81"/>
    <w:qFormat/>
  </w:style>
  <w:style w:type="paragraph" w:customStyle="1" w:styleId="LTGliederung10">
    <w:name w:val="Заголовок раздела~LT~Gliederung 1"/>
    <w:qFormat/>
    <w:pPr>
      <w:spacing w:before="283"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pPr>
      <w:spacing w:before="227"/>
    </w:pPr>
    <w:rPr>
      <w:sz w:val="34"/>
    </w:rPr>
  </w:style>
  <w:style w:type="paragraph" w:customStyle="1" w:styleId="LTGliederung30">
    <w:name w:val="Заголовок раздела~LT~Gliederung 3"/>
    <w:basedOn w:val="LTGliederung20"/>
    <w:qFormat/>
    <w:pPr>
      <w:spacing w:before="170"/>
    </w:pPr>
    <w:rPr>
      <w:sz w:val="32"/>
    </w:rPr>
  </w:style>
  <w:style w:type="paragraph" w:customStyle="1" w:styleId="LTGliederung40">
    <w:name w:val="Заголовок раздела~LT~Gliederung 4"/>
    <w:basedOn w:val="LTGliederung30"/>
    <w:qFormat/>
    <w:pPr>
      <w:spacing w:before="113"/>
    </w:pPr>
    <w:rPr>
      <w:sz w:val="30"/>
    </w:rPr>
  </w:style>
  <w:style w:type="paragraph" w:customStyle="1" w:styleId="LTGliederung50">
    <w:name w:val="Заголовок раздела~LT~Gliederung 5"/>
    <w:basedOn w:val="LTGliederung40"/>
    <w:qFormat/>
    <w:pPr>
      <w:spacing w:before="57"/>
    </w:pPr>
    <w:rPr>
      <w:sz w:val="40"/>
    </w:rPr>
  </w:style>
  <w:style w:type="paragraph" w:customStyle="1" w:styleId="LTGliederung60">
    <w:name w:val="Заголовок раздела~LT~Gliederung 6"/>
    <w:basedOn w:val="LTGliederung50"/>
    <w:qFormat/>
  </w:style>
  <w:style w:type="paragraph" w:customStyle="1" w:styleId="LTGliederung70">
    <w:name w:val="Заголовок раздела~LT~Gliederung 7"/>
    <w:basedOn w:val="LTGliederung60"/>
    <w:qFormat/>
  </w:style>
  <w:style w:type="paragraph" w:customStyle="1" w:styleId="LTGliederung80">
    <w:name w:val="Заголовок раздела~LT~Gliederung 8"/>
    <w:basedOn w:val="LTGliederung70"/>
    <w:qFormat/>
  </w:style>
  <w:style w:type="paragraph" w:customStyle="1" w:styleId="LTGliederung90">
    <w:name w:val="Заголовок раздела~LT~Gliederung 9"/>
    <w:basedOn w:val="LTGliederung80"/>
    <w:qFormat/>
  </w:style>
  <w:style w:type="paragraph" w:customStyle="1" w:styleId="LTTitel0">
    <w:name w:val="Заголовок раздела~LT~Titel"/>
    <w:qFormat/>
    <w:pPr>
      <w:spacing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pPr>
      <w:jc w:val="center"/>
    </w:pPr>
    <w:rPr>
      <w:rFonts w:ascii="Mangal" w:eastAsia="Tahoma" w:hAnsi="Mangal" w:cs="Liberation Sans"/>
      <w:color w:val="000000"/>
      <w:sz w:val="64"/>
      <w:szCs w:val="24"/>
    </w:rPr>
  </w:style>
  <w:style w:type="paragraph" w:customStyle="1" w:styleId="LTNotizen0">
    <w:name w:val="Заголовок раздела~LT~Notizen"/>
    <w:qFormat/>
    <w:pPr>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Pr>
      <w:rFonts w:ascii="Liberation Serif" w:eastAsia="Tahoma" w:hAnsi="Liberation Serif" w:cs="Liberation Sans"/>
      <w:color w:val="00000A"/>
      <w:sz w:val="24"/>
      <w:szCs w:val="24"/>
    </w:rPr>
  </w:style>
  <w:style w:type="paragraph" w:customStyle="1" w:styleId="LTHintergrund0">
    <w:name w:val="Заголовок раздела~LT~Hintergrund"/>
    <w:qFormat/>
    <w:rPr>
      <w:rFonts w:ascii="Liberation Serif" w:eastAsia="Tahoma" w:hAnsi="Liberation Serif" w:cs="Liberation Sans"/>
      <w:color w:val="00000A"/>
      <w:sz w:val="24"/>
      <w:szCs w:val="24"/>
    </w:rPr>
  </w:style>
  <w:style w:type="paragraph" w:customStyle="1" w:styleId="LTGliederung11">
    <w:name w:val="Только заголовок~LT~Gliederung 1"/>
    <w:qFormat/>
    <w:pPr>
      <w:spacing w:before="283"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pPr>
      <w:spacing w:before="227"/>
    </w:pPr>
    <w:rPr>
      <w:sz w:val="34"/>
    </w:rPr>
  </w:style>
  <w:style w:type="paragraph" w:customStyle="1" w:styleId="LTGliederung31">
    <w:name w:val="Только заголовок~LT~Gliederung 3"/>
    <w:basedOn w:val="LTGliederung21"/>
    <w:qFormat/>
    <w:pPr>
      <w:spacing w:before="170"/>
    </w:pPr>
    <w:rPr>
      <w:sz w:val="32"/>
    </w:rPr>
  </w:style>
  <w:style w:type="paragraph" w:customStyle="1" w:styleId="LTGliederung41">
    <w:name w:val="Только заголовок~LT~Gliederung 4"/>
    <w:basedOn w:val="LTGliederung31"/>
    <w:qFormat/>
    <w:pPr>
      <w:spacing w:before="113"/>
    </w:pPr>
    <w:rPr>
      <w:sz w:val="30"/>
    </w:rPr>
  </w:style>
  <w:style w:type="paragraph" w:customStyle="1" w:styleId="LTGliederung51">
    <w:name w:val="Только заголовок~LT~Gliederung 5"/>
    <w:basedOn w:val="LTGliederung41"/>
    <w:qFormat/>
    <w:pPr>
      <w:spacing w:before="57"/>
    </w:pPr>
    <w:rPr>
      <w:sz w:val="40"/>
    </w:rPr>
  </w:style>
  <w:style w:type="paragraph" w:customStyle="1" w:styleId="LTGliederung61">
    <w:name w:val="Только заголовок~LT~Gliederung 6"/>
    <w:basedOn w:val="LTGliederung51"/>
    <w:qFormat/>
  </w:style>
  <w:style w:type="paragraph" w:customStyle="1" w:styleId="LTGliederung71">
    <w:name w:val="Только заголовок~LT~Gliederung 7"/>
    <w:basedOn w:val="LTGliederung61"/>
    <w:qFormat/>
  </w:style>
  <w:style w:type="paragraph" w:customStyle="1" w:styleId="LTGliederung81">
    <w:name w:val="Только заголовок~LT~Gliederung 8"/>
    <w:basedOn w:val="LTGliederung71"/>
    <w:qFormat/>
  </w:style>
  <w:style w:type="paragraph" w:customStyle="1" w:styleId="LTGliederung91">
    <w:name w:val="Только заголовок~LT~Gliederung 9"/>
    <w:basedOn w:val="LTGliederung81"/>
    <w:qFormat/>
  </w:style>
  <w:style w:type="paragraph" w:customStyle="1" w:styleId="LTTitel1">
    <w:name w:val="Только заголовок~LT~Titel"/>
    <w:qFormat/>
    <w:pPr>
      <w:spacing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pPr>
      <w:jc w:val="center"/>
    </w:pPr>
    <w:rPr>
      <w:rFonts w:ascii="Mangal" w:eastAsia="Tahoma" w:hAnsi="Mangal" w:cs="Liberation Sans"/>
      <w:color w:val="000000"/>
      <w:sz w:val="64"/>
      <w:szCs w:val="24"/>
    </w:rPr>
  </w:style>
  <w:style w:type="paragraph" w:customStyle="1" w:styleId="LTNotizen1">
    <w:name w:val="Только заголовок~LT~Notizen"/>
    <w:qFormat/>
    <w:pPr>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Pr>
      <w:rFonts w:ascii="Liberation Serif" w:eastAsia="Tahoma" w:hAnsi="Liberation Serif" w:cs="Liberation Sans"/>
      <w:color w:val="00000A"/>
      <w:sz w:val="24"/>
      <w:szCs w:val="24"/>
    </w:rPr>
  </w:style>
  <w:style w:type="paragraph" w:customStyle="1" w:styleId="LTHintergrund1">
    <w:name w:val="Только заголовок~LT~Hintergrund"/>
    <w:qFormat/>
    <w:rPr>
      <w:rFonts w:ascii="Liberation Serif" w:eastAsia="Tahoma" w:hAnsi="Liberation Serif" w:cs="Liberation Sans"/>
      <w:color w:val="00000A"/>
      <w:sz w:val="24"/>
      <w:szCs w:val="24"/>
    </w:rPr>
  </w:style>
  <w:style w:type="paragraph" w:customStyle="1" w:styleId="27">
    <w:name w:val="Основной текст2"/>
    <w:basedOn w:val="a"/>
    <w:qFormat/>
    <w:pPr>
      <w:widowControl w:val="0"/>
      <w:shd w:val="clear" w:color="auto" w:fill="FFFFFF"/>
      <w:spacing w:line="326" w:lineRule="exact"/>
    </w:pPr>
    <w:rPr>
      <w:rFonts w:asciiTheme="minorHAnsi" w:eastAsiaTheme="minorHAnsi" w:hAnsiTheme="minorHAnsi" w:cstheme="minorBidi"/>
      <w:color w:val="00000A"/>
      <w:sz w:val="26"/>
      <w:szCs w:val="26"/>
    </w:rPr>
  </w:style>
  <w:style w:type="paragraph" w:customStyle="1" w:styleId="17">
    <w:name w:val="Основной текст1"/>
    <w:basedOn w:val="a"/>
    <w:qFormat/>
    <w:pPr>
      <w:jc w:val="both"/>
    </w:pPr>
    <w:rPr>
      <w:rFonts w:eastAsia="Calibri"/>
      <w:sz w:val="28"/>
      <w:szCs w:val="20"/>
    </w:rPr>
  </w:style>
  <w:style w:type="paragraph" w:customStyle="1" w:styleId="18">
    <w:name w:val="Красная строка1"/>
    <w:basedOn w:val="af2"/>
    <w:qFormat/>
  </w:style>
  <w:style w:type="numbering" w:customStyle="1" w:styleId="WW8Num2">
    <w:name w:val="WW8Num2"/>
    <w:qFormat/>
  </w:style>
  <w:style w:type="numbering" w:customStyle="1" w:styleId="WW8Num36">
    <w:name w:val="WW8Num36"/>
    <w:qFormat/>
  </w:style>
  <w:style w:type="numbering" w:customStyle="1" w:styleId="WW8Num13">
    <w:name w:val="WW8Num13"/>
    <w:qFormat/>
  </w:style>
  <w:style w:type="numbering" w:customStyle="1" w:styleId="WW8Num1">
    <w:name w:val="WW8Num1"/>
    <w:qFormat/>
  </w:style>
  <w:style w:type="table" w:styleId="affe">
    <w:name w:val="Table Grid"/>
    <w:basedOn w:val="a1"/>
    <w:uiPriority w:val="39"/>
    <w:rsid w:val="00DC5F41"/>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 (веб)1"/>
    <w:basedOn w:val="a"/>
    <w:rsid w:val="00FE5918"/>
    <w:pPr>
      <w:suppressAutoHyphens/>
      <w:spacing w:before="280" w:after="280" w:line="360" w:lineRule="exact"/>
      <w:ind w:firstLine="709"/>
      <w:jc w:val="both"/>
    </w:pPr>
    <w:rPr>
      <w:rFonts w:ascii="Times New Roman" w:eastAsia="Times New Roman" w:hAnsi="Times New Roman" w:cs="Times New Roman"/>
      <w:color w:val="auto"/>
      <w:sz w:val="28"/>
      <w:szCs w:val="28"/>
      <w:lang w:eastAsia="ru-RU"/>
    </w:rPr>
  </w:style>
  <w:style w:type="character" w:customStyle="1" w:styleId="90">
    <w:name w:val="Заголовок 9 Знак"/>
    <w:basedOn w:val="a0"/>
    <w:link w:val="9"/>
    <w:rsid w:val="00FE5918"/>
    <w:rPr>
      <w:rFonts w:asciiTheme="majorHAnsi" w:eastAsiaTheme="majorEastAsia" w:hAnsiTheme="majorHAnsi" w:cstheme="majorBidi"/>
      <w:i/>
      <w:iCs/>
      <w:color w:val="272727" w:themeColor="text1" w:themeTint="D8"/>
      <w:sz w:val="21"/>
      <w:szCs w:val="21"/>
    </w:rPr>
  </w:style>
  <w:style w:type="character" w:customStyle="1" w:styleId="WW8Num1z1">
    <w:name w:val="WW8Num1z1"/>
    <w:rsid w:val="00FE5918"/>
  </w:style>
  <w:style w:type="character" w:customStyle="1" w:styleId="WW8Num1z2">
    <w:name w:val="WW8Num1z2"/>
    <w:rsid w:val="00FE5918"/>
  </w:style>
  <w:style w:type="character" w:customStyle="1" w:styleId="WW8Num1z3">
    <w:name w:val="WW8Num1z3"/>
    <w:rsid w:val="00FE5918"/>
  </w:style>
  <w:style w:type="character" w:customStyle="1" w:styleId="WW8Num1z4">
    <w:name w:val="WW8Num1z4"/>
    <w:rsid w:val="00FE5918"/>
  </w:style>
  <w:style w:type="character" w:customStyle="1" w:styleId="WW8Num1z5">
    <w:name w:val="WW8Num1z5"/>
    <w:rsid w:val="00FE5918"/>
  </w:style>
  <w:style w:type="character" w:customStyle="1" w:styleId="WW8Num1z6">
    <w:name w:val="WW8Num1z6"/>
    <w:rsid w:val="00FE5918"/>
  </w:style>
  <w:style w:type="character" w:customStyle="1" w:styleId="WW8Num1z7">
    <w:name w:val="WW8Num1z7"/>
    <w:rsid w:val="00FE5918"/>
  </w:style>
  <w:style w:type="character" w:customStyle="1" w:styleId="WW8Num1z8">
    <w:name w:val="WW8Num1z8"/>
    <w:rsid w:val="00FE5918"/>
  </w:style>
  <w:style w:type="character" w:customStyle="1" w:styleId="1a">
    <w:name w:val="Основной шрифт абзаца1"/>
    <w:rsid w:val="00FE5918"/>
  </w:style>
  <w:style w:type="character" w:customStyle="1" w:styleId="WW8Num3z0">
    <w:name w:val="WW8Num3z0"/>
    <w:rsid w:val="00FE5918"/>
    <w:rPr>
      <w:rFonts w:ascii="Calibri" w:hAnsi="Calibri" w:cs="Calibri" w:hint="default"/>
      <w:sz w:val="22"/>
      <w:szCs w:val="22"/>
    </w:rPr>
  </w:style>
  <w:style w:type="character" w:customStyle="1" w:styleId="28">
    <w:name w:val="Основной шрифт абзаца2"/>
    <w:rsid w:val="00FE5918"/>
  </w:style>
  <w:style w:type="paragraph" w:customStyle="1" w:styleId="1b">
    <w:name w:val="Указатель1"/>
    <w:basedOn w:val="a"/>
    <w:rsid w:val="00FE5918"/>
    <w:pPr>
      <w:suppressLineNumbers/>
      <w:suppressAutoHyphens/>
      <w:spacing w:after="200" w:line="276" w:lineRule="auto"/>
    </w:pPr>
    <w:rPr>
      <w:rFonts w:ascii="Calibri" w:eastAsia="Calibri" w:hAnsi="Calibri" w:cs="Mangal"/>
      <w:color w:val="auto"/>
      <w:sz w:val="22"/>
      <w:szCs w:val="22"/>
      <w:lang w:eastAsia="zh-CN"/>
    </w:rPr>
  </w:style>
  <w:style w:type="paragraph" w:customStyle="1" w:styleId="afff">
    <w:name w:val="Нормальный (таблица)"/>
    <w:basedOn w:val="a"/>
    <w:rsid w:val="00FE5918"/>
    <w:pPr>
      <w:widowControl w:val="0"/>
      <w:suppressAutoHyphens/>
      <w:spacing w:after="200" w:line="276" w:lineRule="auto"/>
      <w:jc w:val="both"/>
    </w:pPr>
    <w:rPr>
      <w:rFonts w:ascii="Arial" w:eastAsia="font364" w:hAnsi="Arial" w:cs="Arial"/>
      <w:color w:val="auto"/>
      <w:sz w:val="22"/>
      <w:szCs w:val="22"/>
      <w:lang w:eastAsia="zh-CN"/>
    </w:rPr>
  </w:style>
  <w:style w:type="paragraph" w:customStyle="1" w:styleId="29">
    <w:name w:val="Абзац списка2"/>
    <w:basedOn w:val="a"/>
    <w:rsid w:val="00FE5918"/>
    <w:pPr>
      <w:suppressAutoHyphens/>
      <w:spacing w:line="276" w:lineRule="auto"/>
      <w:ind w:left="720"/>
      <w:contextualSpacing/>
    </w:pPr>
    <w:rPr>
      <w:rFonts w:ascii="Calibri" w:eastAsia="Calibri" w:hAnsi="Calibri" w:cs="Calibri"/>
      <w:color w:val="auto"/>
      <w:sz w:val="22"/>
      <w:szCs w:val="22"/>
      <w:lang w:eastAsia="zh-CN"/>
    </w:rPr>
  </w:style>
  <w:style w:type="paragraph" w:customStyle="1" w:styleId="1c">
    <w:name w:val="Без интервала1"/>
    <w:rsid w:val="00FE5918"/>
    <w:pPr>
      <w:suppressAutoHyphens/>
    </w:pPr>
    <w:rPr>
      <w:rFonts w:ascii="Calibri" w:eastAsia="Calibri" w:hAnsi="Calibri" w:cs="Calibri"/>
      <w:color w:val="00000A"/>
      <w:sz w:val="22"/>
    </w:rPr>
  </w:style>
  <w:style w:type="character" w:styleId="afff0">
    <w:name w:val="Hyperlink"/>
    <w:uiPriority w:val="99"/>
    <w:unhideWhenUsed/>
    <w:rsid w:val="00B44A6C"/>
    <w:rPr>
      <w:color w:val="0000FF"/>
      <w:u w:val="single"/>
    </w:rPr>
  </w:style>
  <w:style w:type="character" w:customStyle="1" w:styleId="af7">
    <w:name w:val="Без интервала Знак"/>
    <w:link w:val="af6"/>
    <w:uiPriority w:val="1"/>
    <w:rsid w:val="00B44A6C"/>
    <w:rPr>
      <w:rFonts w:ascii="Times New Roman" w:eastAsia="Times New Roman" w:hAnsi="Times New Roman" w:cs="Times New Roman"/>
      <w:color w:val="00000A"/>
      <w:sz w:val="28"/>
      <w:szCs w:val="20"/>
      <w:lang w:eastAsia="zh-CN"/>
    </w:rPr>
  </w:style>
  <w:style w:type="character" w:customStyle="1" w:styleId="20">
    <w:name w:val="Заголовок 2 Знак"/>
    <w:link w:val="2"/>
    <w:rsid w:val="00B44A6C"/>
    <w:rPr>
      <w:rFonts w:ascii="Times New Roman" w:eastAsia="Times New Roman" w:hAnsi="Times New Roman" w:cs="Times New Roman"/>
      <w:color w:val="000000"/>
      <w:sz w:val="28"/>
      <w:szCs w:val="28"/>
      <w:u w:val="single"/>
      <w:lang w:eastAsia="ru-RU"/>
    </w:rPr>
  </w:style>
  <w:style w:type="character" w:customStyle="1" w:styleId="DefaultParagraphFont">
    <w:name w:val="Default Paragraph Font"/>
    <w:rsid w:val="00B44A6C"/>
  </w:style>
  <w:style w:type="paragraph" w:customStyle="1" w:styleId="NormalWeb">
    <w:name w:val="Normal (Web)"/>
    <w:basedOn w:val="a"/>
    <w:rsid w:val="00B44A6C"/>
    <w:pPr>
      <w:suppressAutoHyphens/>
      <w:spacing w:before="280" w:after="280" w:line="360" w:lineRule="exact"/>
      <w:ind w:firstLine="709"/>
      <w:jc w:val="both"/>
    </w:pPr>
    <w:rPr>
      <w:rFonts w:ascii="Times New Roman" w:eastAsia="Times New Roman" w:hAnsi="Times New Roman" w:cs="Times New Roman"/>
      <w:color w:val="auto"/>
      <w:sz w:val="28"/>
      <w:szCs w:val="28"/>
      <w:lang w:eastAsia="ru-RU"/>
    </w:rPr>
  </w:style>
  <w:style w:type="paragraph" w:customStyle="1" w:styleId="ListParagraph">
    <w:name w:val="List Paragraph"/>
    <w:basedOn w:val="a"/>
    <w:rsid w:val="00B44A6C"/>
    <w:pPr>
      <w:suppressAutoHyphens/>
      <w:spacing w:line="276" w:lineRule="auto"/>
      <w:ind w:left="720"/>
      <w:contextualSpacing/>
    </w:pPr>
    <w:rPr>
      <w:rFonts w:ascii="Calibri" w:eastAsia="Calibri" w:hAnsi="Calibri" w:cs="Calibri"/>
      <w:color w:val="auto"/>
      <w:sz w:val="22"/>
      <w:szCs w:val="22"/>
      <w:lang w:eastAsia="zh-CN"/>
    </w:rPr>
  </w:style>
  <w:style w:type="paragraph" w:customStyle="1" w:styleId="NoSpacing">
    <w:name w:val="No Spacing"/>
    <w:rsid w:val="00B44A6C"/>
    <w:pPr>
      <w:suppressAutoHyphens/>
    </w:pPr>
    <w:rPr>
      <w:rFonts w:ascii="Calibri" w:eastAsia="Calibri" w:hAnsi="Calibri" w:cs="Calibri"/>
      <w:color w:val="00000A"/>
      <w:sz w:val="22"/>
    </w:rPr>
  </w:style>
  <w:style w:type="character" w:customStyle="1" w:styleId="FontStyle49">
    <w:name w:val="Font Style49"/>
    <w:rsid w:val="00B44A6C"/>
  </w:style>
  <w:style w:type="paragraph" w:customStyle="1" w:styleId="1d">
    <w:name w:val="Заголовок1"/>
    <w:basedOn w:val="a"/>
    <w:next w:val="af2"/>
    <w:qFormat/>
    <w:rsid w:val="00B44A6C"/>
    <w:pPr>
      <w:keepNext/>
      <w:spacing w:before="240" w:after="120"/>
    </w:pPr>
    <w:rPr>
      <w:rFonts w:ascii="Liberation Sans" w:eastAsia="Microsoft YaHei" w:hAnsi="Liberation Sans" w:cs="Mangal"/>
      <w:sz w:val="28"/>
      <w:szCs w:val="28"/>
    </w:rPr>
  </w:style>
  <w:style w:type="paragraph" w:styleId="1e">
    <w:name w:val="index 1"/>
    <w:basedOn w:val="a"/>
    <w:next w:val="a"/>
    <w:autoRedefine/>
    <w:uiPriority w:val="99"/>
    <w:rsid w:val="00B44A6C"/>
    <w:pPr>
      <w:spacing w:line="240" w:lineRule="auto"/>
      <w:ind w:left="240" w:hanging="240"/>
    </w:pPr>
    <w:rPr>
      <w:rFonts w:ascii="Times New Roman" w:eastAsia="Times New Roman" w:hAnsi="Times New Roman" w:cs="Times New Roman"/>
      <w:color w:val="auto"/>
      <w:sz w:val="24"/>
      <w:lang w:eastAsia="ru-RU"/>
    </w:rPr>
  </w:style>
  <w:style w:type="character" w:customStyle="1" w:styleId="220">
    <w:name w:val="Основной текст с отступом 2 Знак2"/>
    <w:uiPriority w:val="99"/>
    <w:rsid w:val="00B44A6C"/>
    <w:rPr>
      <w:sz w:val="24"/>
      <w:szCs w:val="24"/>
    </w:rPr>
  </w:style>
  <w:style w:type="character" w:customStyle="1" w:styleId="310">
    <w:name w:val="Основной текст с отступом 3 Знак1"/>
    <w:link w:val="33"/>
    <w:rsid w:val="00B44A6C"/>
    <w:rPr>
      <w:rFonts w:ascii="Mangal" w:eastAsia="Tahoma" w:hAnsi="Mangal" w:cs="Liberation Sans"/>
      <w:color w:val="000000"/>
      <w:sz w:val="16"/>
      <w:szCs w:val="16"/>
    </w:rPr>
  </w:style>
  <w:style w:type="character" w:customStyle="1" w:styleId="212">
    <w:name w:val="Основной текст 2 Знак1"/>
    <w:link w:val="25"/>
    <w:rsid w:val="00B44A6C"/>
    <w:rPr>
      <w:rFonts w:ascii="Times New Roman" w:eastAsia="Times New Roman" w:hAnsi="Times New Roman" w:cs="Times New Roman"/>
      <w:b/>
      <w:color w:val="000000"/>
      <w:sz w:val="28"/>
      <w:szCs w:val="24"/>
      <w:lang w:eastAsia="ru-RU"/>
    </w:rPr>
  </w:style>
  <w:style w:type="paragraph" w:customStyle="1" w:styleId="headertext">
    <w:name w:val="headertext"/>
    <w:basedOn w:val="a"/>
    <w:rsid w:val="00B44A6C"/>
    <w:pPr>
      <w:spacing w:before="100" w:beforeAutospacing="1" w:after="100" w:afterAutospacing="1" w:line="240" w:lineRule="auto"/>
    </w:pPr>
    <w:rPr>
      <w:rFonts w:ascii="Times New Roman" w:eastAsia="Times New Roman" w:hAnsi="Times New Roman" w:cs="Times New Roman"/>
      <w:color w:val="auto"/>
      <w:sz w:val="24"/>
      <w:lang w:eastAsia="ru-RU"/>
    </w:rPr>
  </w:style>
  <w:style w:type="paragraph" w:customStyle="1" w:styleId="afff1">
    <w:name w:val="Знак Знак Знак Знак"/>
    <w:basedOn w:val="a"/>
    <w:rsid w:val="00B44A6C"/>
    <w:pPr>
      <w:widowControl w:val="0"/>
      <w:adjustRightInd w:val="0"/>
      <w:spacing w:after="160" w:line="240" w:lineRule="exact"/>
      <w:jc w:val="right"/>
    </w:pPr>
    <w:rPr>
      <w:rFonts w:ascii="Times New Roman" w:eastAsia="Times New Roman" w:hAnsi="Times New Roman" w:cs="Times New Roman"/>
      <w:color w:val="auto"/>
      <w:sz w:val="20"/>
      <w:szCs w:val="20"/>
      <w:lang w:val="en-GB"/>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
    <w:rsid w:val="00B44A6C"/>
    <w:pPr>
      <w:spacing w:before="100" w:beforeAutospacing="1" w:after="100" w:afterAutospacing="1" w:line="240" w:lineRule="auto"/>
    </w:pPr>
    <w:rPr>
      <w:rFonts w:ascii="Times New Roman" w:eastAsia="Times New Roman" w:hAnsi="Times New Roman" w:cs="Times New Roman"/>
      <w:color w:val="auto"/>
      <w:sz w:val="24"/>
      <w:lang w:eastAsia="ru-RU"/>
    </w:rPr>
  </w:style>
  <w:style w:type="paragraph" w:customStyle="1" w:styleId="rtecenter">
    <w:name w:val="rtecenter"/>
    <w:basedOn w:val="a"/>
    <w:rsid w:val="00B44A6C"/>
    <w:pPr>
      <w:spacing w:before="100" w:beforeAutospacing="1" w:after="100" w:afterAutospacing="1" w:line="240" w:lineRule="auto"/>
    </w:pPr>
    <w:rPr>
      <w:rFonts w:ascii="Times New Roman" w:eastAsia="Times New Roman" w:hAnsi="Times New Roman" w:cs="Times New Roman"/>
      <w:color w:val="auto"/>
      <w:sz w:val="24"/>
      <w:lang w:eastAsia="ru-RU"/>
    </w:rPr>
  </w:style>
  <w:style w:type="paragraph" w:customStyle="1" w:styleId="2a">
    <w:name w:val="Обычный (веб)2"/>
    <w:basedOn w:val="a"/>
    <w:rsid w:val="00B44A6C"/>
    <w:pPr>
      <w:suppressAutoHyphens/>
      <w:spacing w:before="280" w:after="280" w:line="360" w:lineRule="exact"/>
      <w:ind w:firstLine="709"/>
      <w:jc w:val="both"/>
    </w:pPr>
    <w:rPr>
      <w:rFonts w:ascii="Times New Roman" w:eastAsia="Times New Roman" w:hAnsi="Times New Roman" w:cs="Times New Roman"/>
      <w:color w:val="auto"/>
      <w:sz w:val="28"/>
      <w:szCs w:val="28"/>
      <w:lang w:eastAsia="ru-RU"/>
    </w:rPr>
  </w:style>
  <w:style w:type="paragraph" w:customStyle="1" w:styleId="afff2">
    <w:name w:val="Прижатый влево"/>
    <w:basedOn w:val="a"/>
    <w:next w:val="a"/>
    <w:rsid w:val="00B44A6C"/>
    <w:pPr>
      <w:widowControl w:val="0"/>
      <w:autoSpaceDE w:val="0"/>
      <w:autoSpaceDN w:val="0"/>
      <w:adjustRightInd w:val="0"/>
      <w:spacing w:line="240" w:lineRule="auto"/>
    </w:pPr>
    <w:rPr>
      <w:rFonts w:ascii="Arial" w:eastAsia="Times New Roman" w:hAnsi="Arial" w:cs="Arial"/>
      <w:color w:val="auto"/>
      <w:sz w:val="24"/>
      <w:lang w:eastAsia="ru-RU"/>
    </w:rPr>
  </w:style>
  <w:style w:type="character" w:customStyle="1" w:styleId="afff3">
    <w:name w:val="Цветовое выделение"/>
    <w:rsid w:val="00B44A6C"/>
    <w:rPr>
      <w:b/>
      <w:color w:val="26282F"/>
    </w:rPr>
  </w:style>
  <w:style w:type="character" w:customStyle="1" w:styleId="ConsPlusNormal0">
    <w:name w:val="ConsPlusNormal Знак"/>
    <w:link w:val="ConsPlusNormal"/>
    <w:locked/>
    <w:rsid w:val="00B44A6C"/>
    <w:rPr>
      <w:rFonts w:ascii="Arial" w:eastAsia="Times New Roman" w:hAnsi="Arial" w:cs="Arial"/>
      <w:color w:val="00000A"/>
      <w:sz w:val="36"/>
      <w:szCs w:val="20"/>
      <w:lang w:eastAsia="ru-RU"/>
    </w:rPr>
  </w:style>
  <w:style w:type="character" w:customStyle="1" w:styleId="1f">
    <w:name w:val="Основной текст Знак1"/>
    <w:rsid w:val="00B44A6C"/>
    <w:rPr>
      <w:rFonts w:ascii="Mangal" w:eastAsia="Tahoma" w:hAnsi="Mangal" w:cs="Liberation Sans"/>
      <w:color w:val="000000"/>
      <w:sz w:val="36"/>
      <w:szCs w:val="24"/>
    </w:rPr>
  </w:style>
  <w:style w:type="character" w:customStyle="1" w:styleId="1f0">
    <w:name w:val="Название Знак1"/>
    <w:rsid w:val="00B44A6C"/>
    <w:rPr>
      <w:rFonts w:ascii="Times New Roman" w:eastAsia="Times New Roman" w:hAnsi="Times New Roman" w:cs="Times New Roman"/>
      <w:color w:val="000000"/>
      <w:sz w:val="28"/>
      <w:szCs w:val="20"/>
      <w:lang w:eastAsia="ru-RU"/>
    </w:rPr>
  </w:style>
  <w:style w:type="character" w:customStyle="1" w:styleId="1f1">
    <w:name w:val="Основной текст с отступом Знак1"/>
    <w:rsid w:val="00B44A6C"/>
    <w:rPr>
      <w:rFonts w:ascii="Times New Roman" w:eastAsia="Times New Roman" w:hAnsi="Times New Roman" w:cs="Times New Roman"/>
      <w:color w:val="000000"/>
      <w:sz w:val="28"/>
      <w:szCs w:val="20"/>
      <w:lang w:eastAsia="ru-RU"/>
    </w:rPr>
  </w:style>
  <w:style w:type="character" w:customStyle="1" w:styleId="1f2">
    <w:name w:val="Верхний колонтитул Знак1"/>
    <w:uiPriority w:val="99"/>
    <w:rsid w:val="00B44A6C"/>
    <w:rPr>
      <w:rFonts w:ascii="Times New Roman" w:eastAsia="Times New Roman" w:hAnsi="Times New Roman" w:cs="Times New Roman"/>
      <w:color w:val="000000"/>
      <w:sz w:val="28"/>
      <w:szCs w:val="24"/>
      <w:lang w:eastAsia="ru-RU"/>
    </w:rPr>
  </w:style>
  <w:style w:type="character" w:customStyle="1" w:styleId="1f3">
    <w:name w:val="Нижний колонтитул Знак1"/>
    <w:rsid w:val="00B44A6C"/>
    <w:rPr>
      <w:rFonts w:ascii="Times New Roman" w:eastAsia="Times New Roman" w:hAnsi="Times New Roman" w:cs="Times New Roman"/>
      <w:color w:val="000000"/>
      <w:sz w:val="28"/>
      <w:szCs w:val="24"/>
      <w:lang w:eastAsia="ru-RU"/>
    </w:rPr>
  </w:style>
  <w:style w:type="character" w:customStyle="1" w:styleId="1f4">
    <w:name w:val="Текст выноски Знак1"/>
    <w:uiPriority w:val="99"/>
    <w:semiHidden/>
    <w:rsid w:val="00B44A6C"/>
    <w:rPr>
      <w:rFonts w:ascii="Tahoma" w:eastAsia="Times New Roman" w:hAnsi="Tahoma" w:cs="Tahoma"/>
      <w:color w:val="000000"/>
      <w:sz w:val="16"/>
      <w:szCs w:val="16"/>
      <w:lang w:eastAsia="ru-RU"/>
    </w:rPr>
  </w:style>
  <w:style w:type="paragraph" w:customStyle="1" w:styleId="2b">
    <w:name w:val="Без интервала2"/>
    <w:rsid w:val="00B44A6C"/>
    <w:pPr>
      <w:suppressAutoHyphens/>
    </w:pPr>
    <w:rPr>
      <w:rFonts w:ascii="Calibri" w:eastAsia="Calibri" w:hAnsi="Calibri" w:cs="Calibri"/>
      <w:color w:val="00000A"/>
      <w:sz w:val="22"/>
    </w:rPr>
  </w:style>
  <w:style w:type="character" w:customStyle="1" w:styleId="211pt">
    <w:name w:val="Основной текст (2) + 11 pt"/>
    <w:aliases w:val="Полужирный,Основной текст (2) + 9,5 pt,Основной текст (2) + 10"/>
    <w:rsid w:val="00B44A6C"/>
    <w:rPr>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56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68C92008C366B8E2AAC0A29D85FD706089965A3B0F5C50C2D55E73A953B26C6DE0FF8C4BFED6FC25346T3x1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72123953&amp;backlink=1&amp;&amp;nd=172068298&amp;rdk=0&amp;refoid=1721240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gov.ru/proxy/ips/?docbody=&amp;prevDoc=172123953&amp;backlink=1&amp;&amp;nd=172068630&amp;rdk=0&amp;refoid=172124289" TargetMode="External"/><Relationship Id="rId4" Type="http://schemas.openxmlformats.org/officeDocument/2006/relationships/settings" Target="settings.xml"/><Relationship Id="rId9" Type="http://schemas.openxmlformats.org/officeDocument/2006/relationships/hyperlink" Target="http://pravo.gov.ru/proxy/ips/?docbody=&amp;prevDoc=172123953&amp;backlink=1&amp;&amp;nd=172068655&amp;rdk=0&amp;refoid=17212416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89C6-3272-4B55-974C-2DED05D4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11464</TotalTime>
  <Pages>89</Pages>
  <Words>30491</Words>
  <Characters>173803</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Motorova Elena</dc:creator>
  <dc:description/>
  <cp:lastModifiedBy>Motorova Elena</cp:lastModifiedBy>
  <cp:revision>925</cp:revision>
  <cp:lastPrinted>2018-08-02T05:28:00Z</cp:lastPrinted>
  <dcterms:created xsi:type="dcterms:W3CDTF">2016-07-11T04:58:00Z</dcterms:created>
  <dcterms:modified xsi:type="dcterms:W3CDTF">2022-04-27T02:03:00Z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