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817" w:rsidRPr="000C6758" w:rsidRDefault="002E4817" w:rsidP="002E4817">
      <w:pPr>
        <w:tabs>
          <w:tab w:val="left" w:pos="5103"/>
          <w:tab w:val="left" w:pos="864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0C6758">
        <w:rPr>
          <w:rFonts w:ascii="Times New Roman" w:eastAsia="Times New Roman" w:hAnsi="Times New Roman"/>
          <w:b/>
          <w:sz w:val="28"/>
          <w:szCs w:val="28"/>
        </w:rPr>
        <w:t xml:space="preserve">Анкета инвестиционной площадки № </w:t>
      </w:r>
      <w:r>
        <w:rPr>
          <w:rFonts w:ascii="Times New Roman" w:eastAsia="Times New Roman" w:hAnsi="Times New Roman"/>
          <w:b/>
          <w:sz w:val="28"/>
          <w:szCs w:val="28"/>
        </w:rPr>
        <w:t>3</w:t>
      </w:r>
      <w:r w:rsidRPr="000C6758">
        <w:rPr>
          <w:rFonts w:ascii="Times New Roman" w:eastAsia="Times New Roman" w:hAnsi="Times New Roman"/>
          <w:b/>
          <w:sz w:val="28"/>
          <w:szCs w:val="28"/>
        </w:rPr>
        <w:t>5</w:t>
      </w:r>
    </w:p>
    <w:p w:rsidR="002E4817" w:rsidRPr="000C6758" w:rsidRDefault="002E4817" w:rsidP="002E4817">
      <w:pPr>
        <w:keepNext/>
        <w:spacing w:after="0" w:line="240" w:lineRule="auto"/>
        <w:outlineLvl w:val="3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2E4817" w:rsidRPr="000C6758" w:rsidRDefault="002E4817" w:rsidP="002E4817">
      <w:pPr>
        <w:keepNext/>
        <w:spacing w:after="0" w:line="240" w:lineRule="auto"/>
        <w:outlineLvl w:val="3"/>
        <w:rPr>
          <w:rFonts w:ascii="Times New Roman" w:eastAsia="Times New Roman" w:hAnsi="Times New Roman"/>
          <w:b/>
          <w:i/>
          <w:sz w:val="28"/>
          <w:szCs w:val="28"/>
        </w:rPr>
      </w:pPr>
      <w:r w:rsidRPr="000C6758">
        <w:rPr>
          <w:rFonts w:ascii="Times New Roman" w:eastAsia="Times New Roman" w:hAnsi="Times New Roman"/>
          <w:b/>
          <w:i/>
          <w:sz w:val="28"/>
          <w:szCs w:val="28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8"/>
        <w:gridCol w:w="4177"/>
      </w:tblGrid>
      <w:tr w:rsidR="002E4817" w:rsidRPr="004F102B" w:rsidTr="00143931">
        <w:trPr>
          <w:trHeight w:val="332"/>
          <w:jc w:val="center"/>
        </w:trPr>
        <w:tc>
          <w:tcPr>
            <w:tcW w:w="5328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Место расположения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(адрес)</w:t>
            </w:r>
          </w:p>
        </w:tc>
        <w:tc>
          <w:tcPr>
            <w:tcW w:w="432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НСО, Тогучинский район, </w:t>
            </w:r>
            <w:proofErr w:type="spellStart"/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г.Тогучин</w:t>
            </w:r>
            <w:proofErr w:type="spellEnd"/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, ул. Промышленная</w:t>
            </w:r>
          </w:p>
        </w:tc>
      </w:tr>
      <w:tr w:rsidR="002E4817" w:rsidRPr="004F102B" w:rsidTr="00143931">
        <w:trPr>
          <w:trHeight w:val="332"/>
          <w:jc w:val="center"/>
        </w:trPr>
        <w:tc>
          <w:tcPr>
            <w:tcW w:w="5328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 населенного пункта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21357</w:t>
            </w:r>
          </w:p>
        </w:tc>
      </w:tr>
      <w:tr w:rsidR="002E4817" w:rsidRPr="004F102B" w:rsidTr="00143931">
        <w:trPr>
          <w:trHeight w:val="279"/>
          <w:jc w:val="center"/>
        </w:trPr>
        <w:tc>
          <w:tcPr>
            <w:tcW w:w="5328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Площадь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(га)</w:t>
            </w: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 и размеры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(км)</w:t>
            </w:r>
          </w:p>
        </w:tc>
        <w:tc>
          <w:tcPr>
            <w:tcW w:w="432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0,6</w:t>
            </w:r>
          </w:p>
        </w:tc>
      </w:tr>
      <w:tr w:rsidR="002E4817" w:rsidRPr="004F102B" w:rsidTr="00143931">
        <w:trPr>
          <w:trHeight w:val="516"/>
          <w:jc w:val="center"/>
        </w:trPr>
        <w:tc>
          <w:tcPr>
            <w:tcW w:w="5328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Удалённость от ближайшей грузовой железнодорожной станции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proofErr w:type="spellStart"/>
            <w:proofErr w:type="gramStart"/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название,км</w:t>
            </w:r>
            <w:proofErr w:type="spellEnd"/>
            <w:proofErr w:type="gramEnd"/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</w:p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(с указанием собственника железнодорожного тупика при его наличии)</w:t>
            </w:r>
          </w:p>
        </w:tc>
        <w:tc>
          <w:tcPr>
            <w:tcW w:w="432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 Ст. «Тогучин», ж/д тупик,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0C6758">
                <w:rPr>
                  <w:rFonts w:ascii="Times New Roman" w:eastAsia="Times New Roman" w:hAnsi="Times New Roman"/>
                  <w:sz w:val="24"/>
                  <w:szCs w:val="24"/>
                </w:rPr>
                <w:t>1 км</w:t>
              </w:r>
            </w:smartTag>
          </w:p>
        </w:tc>
      </w:tr>
      <w:tr w:rsidR="002E4817" w:rsidRPr="004F102B" w:rsidTr="00143931">
        <w:trPr>
          <w:trHeight w:val="496"/>
          <w:jc w:val="center"/>
        </w:trPr>
        <w:tc>
          <w:tcPr>
            <w:tcW w:w="5328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Удалённость от ближайшего аэропорта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(км)</w:t>
            </w:r>
          </w:p>
        </w:tc>
        <w:tc>
          <w:tcPr>
            <w:tcW w:w="432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Толмачево, </w:t>
            </w:r>
            <w:smartTag w:uri="urn:schemas-microsoft-com:office:smarttags" w:element="metricconverter">
              <w:smartTagPr>
                <w:attr w:name="ProductID" w:val="120 км"/>
              </w:smartTagPr>
              <w:r w:rsidRPr="000C6758">
                <w:rPr>
                  <w:rFonts w:ascii="Times New Roman" w:eastAsia="Times New Roman" w:hAnsi="Times New Roman"/>
                  <w:sz w:val="24"/>
                  <w:szCs w:val="24"/>
                </w:rPr>
                <w:t>120 км</w:t>
              </w:r>
            </w:smartTag>
          </w:p>
        </w:tc>
      </w:tr>
      <w:tr w:rsidR="002E4817" w:rsidRPr="004F102B" w:rsidTr="00143931">
        <w:trPr>
          <w:trHeight w:val="827"/>
          <w:jc w:val="center"/>
        </w:trPr>
        <w:tc>
          <w:tcPr>
            <w:tcW w:w="5328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Близлежащие объекты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432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Жилая застройка</w:t>
            </w:r>
          </w:p>
        </w:tc>
      </w:tr>
    </w:tbl>
    <w:p w:rsidR="002E4817" w:rsidRPr="000C6758" w:rsidRDefault="002E4817" w:rsidP="002E4817">
      <w:pPr>
        <w:keepNext/>
        <w:spacing w:after="0" w:line="240" w:lineRule="auto"/>
        <w:outlineLvl w:val="3"/>
        <w:rPr>
          <w:rFonts w:ascii="Times New Roman" w:eastAsia="Times New Roman" w:hAnsi="Times New Roman"/>
          <w:sz w:val="28"/>
          <w:szCs w:val="28"/>
        </w:rPr>
      </w:pPr>
      <w:r w:rsidRPr="000C6758">
        <w:rPr>
          <w:rFonts w:ascii="Times New Roman" w:eastAsia="Times New Roman" w:hAnsi="Times New Roman"/>
          <w:sz w:val="28"/>
          <w:szCs w:val="28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8"/>
        <w:gridCol w:w="2837"/>
      </w:tblGrid>
      <w:tr w:rsidR="002E4817" w:rsidRPr="004F102B" w:rsidTr="00143931">
        <w:trPr>
          <w:jc w:val="center"/>
        </w:trPr>
        <w:tc>
          <w:tcPr>
            <w:tcW w:w="669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Кадастровый номер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2881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54:24:010278:12</w:t>
            </w:r>
          </w:p>
        </w:tc>
      </w:tr>
      <w:tr w:rsidR="002E4817" w:rsidRPr="004F102B" w:rsidTr="00143931">
        <w:trPr>
          <w:jc w:val="center"/>
        </w:trPr>
        <w:tc>
          <w:tcPr>
            <w:tcW w:w="669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Межевание земельного участка (проведено или нет)</w:t>
            </w:r>
          </w:p>
        </w:tc>
        <w:tc>
          <w:tcPr>
            <w:tcW w:w="2881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E4817" w:rsidRPr="004F102B" w:rsidTr="00143931">
        <w:trPr>
          <w:jc w:val="center"/>
        </w:trPr>
        <w:tc>
          <w:tcPr>
            <w:tcW w:w="669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Категория земель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(с/х назначения, земли поселения и т. д.)</w:t>
            </w:r>
          </w:p>
        </w:tc>
        <w:tc>
          <w:tcPr>
            <w:tcW w:w="2881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2E4817" w:rsidRPr="004F102B" w:rsidTr="00143931">
        <w:trPr>
          <w:jc w:val="center"/>
        </w:trPr>
        <w:tc>
          <w:tcPr>
            <w:tcW w:w="669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Наличие построек/ограждений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1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E4817" w:rsidRPr="004F102B" w:rsidTr="00143931">
        <w:trPr>
          <w:jc w:val="center"/>
        </w:trPr>
        <w:tc>
          <w:tcPr>
            <w:tcW w:w="6690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Глубина залегания грунтовых вод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(м)</w:t>
            </w:r>
          </w:p>
        </w:tc>
        <w:tc>
          <w:tcPr>
            <w:tcW w:w="2881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нет данных</w:t>
            </w:r>
          </w:p>
        </w:tc>
      </w:tr>
    </w:tbl>
    <w:p w:rsidR="002E4817" w:rsidRPr="000C6758" w:rsidRDefault="002E4817" w:rsidP="002E4817">
      <w:pPr>
        <w:keepNext/>
        <w:spacing w:after="0" w:line="240" w:lineRule="auto"/>
        <w:outlineLvl w:val="3"/>
        <w:rPr>
          <w:rFonts w:ascii="Times New Roman" w:eastAsia="Times New Roman" w:hAnsi="Times New Roman"/>
          <w:sz w:val="28"/>
          <w:szCs w:val="28"/>
        </w:rPr>
      </w:pPr>
      <w:proofErr w:type="gramStart"/>
      <w:r w:rsidRPr="000C6758">
        <w:rPr>
          <w:rFonts w:ascii="Times New Roman" w:eastAsia="Times New Roman" w:hAnsi="Times New Roman"/>
          <w:sz w:val="28"/>
          <w:szCs w:val="28"/>
        </w:rPr>
        <w:t>Обеспеченность  инженерной</w:t>
      </w:r>
      <w:proofErr w:type="gramEnd"/>
      <w:r w:rsidRPr="000C6758">
        <w:rPr>
          <w:rFonts w:ascii="Times New Roman" w:eastAsia="Times New Roman" w:hAnsi="Times New Roman"/>
          <w:sz w:val="28"/>
          <w:szCs w:val="28"/>
        </w:rPr>
        <w:t xml:space="preserve">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0"/>
        <w:gridCol w:w="3695"/>
      </w:tblGrid>
      <w:tr w:rsidR="002E4817" w:rsidRPr="004F102B" w:rsidTr="00143931">
        <w:trPr>
          <w:jc w:val="center"/>
        </w:trPr>
        <w:tc>
          <w:tcPr>
            <w:tcW w:w="5817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3908" w:type="dxa"/>
          </w:tcPr>
          <w:p w:rsidR="002E4817" w:rsidRPr="000C6758" w:rsidRDefault="002E4817" w:rsidP="001439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Характеристика (источник, расстояние от источника до площадки, свободные мощности)</w:t>
            </w:r>
          </w:p>
        </w:tc>
      </w:tr>
      <w:tr w:rsidR="002E4817" w:rsidRPr="004F102B" w:rsidTr="00143931">
        <w:trPr>
          <w:jc w:val="center"/>
        </w:trPr>
        <w:tc>
          <w:tcPr>
            <w:tcW w:w="5817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3908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Возможность подключения</w:t>
            </w:r>
          </w:p>
        </w:tc>
      </w:tr>
      <w:tr w:rsidR="002E4817" w:rsidRPr="004F102B" w:rsidTr="00143931">
        <w:trPr>
          <w:jc w:val="center"/>
        </w:trPr>
        <w:tc>
          <w:tcPr>
            <w:tcW w:w="5817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Канализация сточных вод</w:t>
            </w:r>
          </w:p>
        </w:tc>
        <w:tc>
          <w:tcPr>
            <w:tcW w:w="3908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E4817" w:rsidRPr="004F102B" w:rsidTr="00143931">
        <w:trPr>
          <w:jc w:val="center"/>
        </w:trPr>
        <w:tc>
          <w:tcPr>
            <w:tcW w:w="5817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908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Возможность подключения</w:t>
            </w:r>
          </w:p>
        </w:tc>
      </w:tr>
      <w:tr w:rsidR="002E4817" w:rsidRPr="004F102B" w:rsidTr="00143931">
        <w:trPr>
          <w:jc w:val="center"/>
        </w:trPr>
        <w:tc>
          <w:tcPr>
            <w:tcW w:w="5817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908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Возможность подключения</w:t>
            </w:r>
          </w:p>
        </w:tc>
      </w:tr>
      <w:tr w:rsidR="002E4817" w:rsidRPr="004F102B" w:rsidTr="00143931">
        <w:trPr>
          <w:jc w:val="center"/>
        </w:trPr>
        <w:tc>
          <w:tcPr>
            <w:tcW w:w="5817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3908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2E4817" w:rsidRPr="004F102B" w:rsidTr="00143931">
        <w:trPr>
          <w:jc w:val="center"/>
        </w:trPr>
        <w:tc>
          <w:tcPr>
            <w:tcW w:w="5817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Подъездные пути, их характеристика </w:t>
            </w:r>
            <w:r w:rsidRPr="000C6758">
              <w:rPr>
                <w:rFonts w:ascii="Times New Roman" w:eastAsia="Times New Roman" w:hAnsi="Times New Roman"/>
                <w:i/>
                <w:sz w:val="24"/>
                <w:szCs w:val="24"/>
              </w:rPr>
              <w:t>(примыкание к участку, расстояние до автомобильной дороги федерального/регионального/местного значения)</w:t>
            </w:r>
          </w:p>
        </w:tc>
        <w:tc>
          <w:tcPr>
            <w:tcW w:w="3908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Наличие подъездной дороги (асфальт)</w:t>
            </w:r>
          </w:p>
        </w:tc>
      </w:tr>
    </w:tbl>
    <w:p w:rsidR="002E4817" w:rsidRPr="000C6758" w:rsidRDefault="002E4817" w:rsidP="002E4817">
      <w:pPr>
        <w:keepNext/>
        <w:spacing w:after="0" w:line="240" w:lineRule="auto"/>
        <w:outlineLvl w:val="3"/>
        <w:rPr>
          <w:rFonts w:ascii="Times New Roman" w:eastAsia="Times New Roman" w:hAnsi="Times New Roman"/>
          <w:sz w:val="28"/>
          <w:szCs w:val="28"/>
        </w:rPr>
      </w:pPr>
      <w:r w:rsidRPr="000C6758">
        <w:rPr>
          <w:rFonts w:ascii="Times New Roman" w:eastAsia="Times New Roman" w:hAnsi="Times New Roman"/>
          <w:sz w:val="28"/>
          <w:szCs w:val="28"/>
        </w:rPr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240"/>
      </w:tblGrid>
      <w:tr w:rsidR="002E4817" w:rsidRPr="004F102B" w:rsidTr="00143931">
        <w:trPr>
          <w:jc w:val="center"/>
        </w:trPr>
        <w:tc>
          <w:tcPr>
            <w:tcW w:w="9735" w:type="dxa"/>
            <w:gridSpan w:val="2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2E4817" w:rsidRPr="004F102B" w:rsidTr="00143931">
        <w:trPr>
          <w:jc w:val="center"/>
        </w:trPr>
        <w:tc>
          <w:tcPr>
            <w:tcW w:w="5495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города Тогучина, 633456, НСО, Тогучинский район, </w:t>
            </w:r>
          </w:p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Г.Тогучин</w:t>
            </w:r>
            <w:proofErr w:type="spellEnd"/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, ул. Садовая,17</w:t>
            </w:r>
          </w:p>
        </w:tc>
      </w:tr>
      <w:tr w:rsidR="002E4817" w:rsidRPr="004F102B" w:rsidTr="00143931">
        <w:trPr>
          <w:jc w:val="center"/>
        </w:trPr>
        <w:tc>
          <w:tcPr>
            <w:tcW w:w="5495" w:type="dxa"/>
            <w:vAlign w:val="center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Контактное лицо, Ф.И.О. и должность руководителя, телефон, факс, e-</w:t>
            </w:r>
            <w:proofErr w:type="spellStart"/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240" w:type="dxa"/>
          </w:tcPr>
          <w:p w:rsidR="002E4817" w:rsidRPr="000C6758" w:rsidRDefault="002E4817" w:rsidP="001439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Борутенко</w:t>
            </w:r>
            <w:proofErr w:type="spellEnd"/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 Сергей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Михайло</w:t>
            </w:r>
            <w:r w:rsidRPr="000C6758">
              <w:rPr>
                <w:rFonts w:ascii="Times New Roman" w:eastAsia="Times New Roman" w:hAnsi="Times New Roman"/>
                <w:sz w:val="24"/>
                <w:szCs w:val="24"/>
              </w:rPr>
              <w:t xml:space="preserve">вич, глава города Тогучина, тел. </w:t>
            </w:r>
            <w:r w:rsidRPr="000C675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(383-40) 21-695, e-mail: gorodtogadm@ya.ru</w:t>
            </w:r>
          </w:p>
        </w:tc>
      </w:tr>
    </w:tbl>
    <w:p w:rsidR="002E4817" w:rsidRPr="000C6758" w:rsidRDefault="002E4817" w:rsidP="002E4817">
      <w:pPr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</w:p>
    <w:p w:rsidR="002E4817" w:rsidRDefault="002E4817" w:rsidP="002E4817">
      <w:pPr>
        <w:tabs>
          <w:tab w:val="left" w:pos="5103"/>
          <w:tab w:val="left" w:pos="8640"/>
        </w:tabs>
        <w:spacing w:after="0" w:line="240" w:lineRule="auto"/>
        <w:jc w:val="both"/>
        <w:rPr>
          <w:rFonts w:eastAsia="Times New Roman"/>
          <w:noProof/>
          <w:lang w:eastAsia="ru-RU"/>
        </w:rPr>
      </w:pPr>
      <w:r w:rsidRPr="000C6758">
        <w:rPr>
          <w:rFonts w:ascii="Times New Roman" w:eastAsia="Times New Roman" w:hAnsi="Times New Roman"/>
          <w:sz w:val="28"/>
          <w:szCs w:val="28"/>
        </w:rPr>
        <w:t>Схема участка</w:t>
      </w:r>
    </w:p>
    <w:p w:rsidR="002E4817" w:rsidRDefault="002E4817" w:rsidP="002E4817">
      <w:pPr>
        <w:tabs>
          <w:tab w:val="left" w:pos="5103"/>
          <w:tab w:val="left" w:pos="8640"/>
        </w:tabs>
        <w:spacing w:after="200" w:line="276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55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7F8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3248" w:rsidRDefault="002E4817" w:rsidP="002E4817">
      <w:r w:rsidRPr="007557F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3667125"/>
            <wp:effectExtent l="0" t="0" r="0" b="9525"/>
            <wp:docPr id="1" name="Рисунок 1" descr="туп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упи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17"/>
    <w:rsid w:val="002E4817"/>
    <w:rsid w:val="00642F9F"/>
    <w:rsid w:val="00D2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45315-8ACA-4238-97DD-06FE2AF04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8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G. Chichkova</dc:creator>
  <cp:keywords/>
  <dc:description/>
  <cp:lastModifiedBy>Ekaterina G. Chichkova</cp:lastModifiedBy>
  <cp:revision>1</cp:revision>
  <dcterms:created xsi:type="dcterms:W3CDTF">2022-05-05T08:09:00Z</dcterms:created>
  <dcterms:modified xsi:type="dcterms:W3CDTF">2022-05-05T08:09:00Z</dcterms:modified>
</cp:coreProperties>
</file>