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BE" w:rsidRPr="003F70E1" w:rsidRDefault="00593EDE" w:rsidP="003F7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0E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3F70E1" w:rsidRPr="003F70E1" w:rsidRDefault="00593EDE" w:rsidP="00596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0E1">
        <w:rPr>
          <w:rFonts w:ascii="Times New Roman" w:hAnsi="Times New Roman" w:cs="Times New Roman"/>
          <w:b/>
          <w:sz w:val="28"/>
          <w:szCs w:val="28"/>
        </w:rPr>
        <w:t>об изменениях и основных аспектах правоприменительной практики в администрации Тогучинского района за 202</w:t>
      </w:r>
      <w:r w:rsidR="00797D32">
        <w:rPr>
          <w:rFonts w:ascii="Times New Roman" w:hAnsi="Times New Roman" w:cs="Times New Roman"/>
          <w:b/>
          <w:sz w:val="28"/>
          <w:szCs w:val="28"/>
        </w:rPr>
        <w:t>1</w:t>
      </w:r>
      <w:r w:rsidRPr="003F70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F70E1" w:rsidRPr="003F70E1" w:rsidRDefault="003F70E1" w:rsidP="003F7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4D1" w:rsidRDefault="00B474D1" w:rsidP="00E6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37F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рамках функционирования системы внутреннего контроля за соблюдением соответствия требованиям антимонопольного законодательства администрацией Тогучинского района Новосибирской области</w:t>
      </w:r>
      <w:r w:rsidR="00342FE3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FE16A2">
        <w:rPr>
          <w:rFonts w:ascii="Times New Roman" w:hAnsi="Times New Roman" w:cs="Times New Roman"/>
          <w:sz w:val="28"/>
          <w:szCs w:val="28"/>
        </w:rPr>
        <w:t>а</w:t>
      </w:r>
      <w:r w:rsidR="00342FE3">
        <w:rPr>
          <w:rFonts w:ascii="Times New Roman" w:hAnsi="Times New Roman" w:cs="Times New Roman"/>
          <w:sz w:val="28"/>
          <w:szCs w:val="28"/>
        </w:rPr>
        <w:t>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 проведен мониторинг и анализ практики применения антимонопольного законодательства.</w:t>
      </w:r>
      <w:r w:rsidR="00E66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0A5" w:rsidRDefault="00BF00A5" w:rsidP="002C30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сбора сведений о правоприменительной практике проведен анализ </w:t>
      </w:r>
      <w:r w:rsidR="00A5016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342FE3">
        <w:rPr>
          <w:rFonts w:ascii="Times New Roman" w:hAnsi="Times New Roman" w:cs="Times New Roman"/>
          <w:sz w:val="28"/>
          <w:szCs w:val="28"/>
        </w:rPr>
        <w:t>администрации</w:t>
      </w:r>
      <w:r w:rsidR="00B037FA">
        <w:rPr>
          <w:rFonts w:ascii="Times New Roman" w:hAnsi="Times New Roman" w:cs="Times New Roman"/>
          <w:sz w:val="28"/>
          <w:szCs w:val="28"/>
        </w:rPr>
        <w:t xml:space="preserve"> за 202</w:t>
      </w:r>
      <w:r w:rsidR="00837F7E">
        <w:rPr>
          <w:rFonts w:ascii="Times New Roman" w:hAnsi="Times New Roman" w:cs="Times New Roman"/>
          <w:sz w:val="28"/>
          <w:szCs w:val="28"/>
        </w:rPr>
        <w:t>1</w:t>
      </w:r>
      <w:r w:rsidR="00B037FA">
        <w:rPr>
          <w:rFonts w:ascii="Times New Roman" w:hAnsi="Times New Roman" w:cs="Times New Roman"/>
          <w:sz w:val="28"/>
          <w:szCs w:val="28"/>
        </w:rPr>
        <w:t xml:space="preserve"> год.</w:t>
      </w:r>
      <w:r w:rsidR="002C30ED">
        <w:rPr>
          <w:rFonts w:ascii="Times New Roman" w:hAnsi="Times New Roman" w:cs="Times New Roman"/>
          <w:sz w:val="28"/>
          <w:szCs w:val="28"/>
        </w:rPr>
        <w:t xml:space="preserve"> Нормативные правовые акты</w:t>
      </w:r>
      <w:r w:rsidR="002C30ED" w:rsidRPr="00FD6812">
        <w:rPr>
          <w:rFonts w:ascii="Times New Roman" w:hAnsi="Times New Roman" w:cs="Times New Roman"/>
          <w:sz w:val="28"/>
          <w:szCs w:val="28"/>
        </w:rPr>
        <w:t>,</w:t>
      </w:r>
      <w:r w:rsidR="002C30ED">
        <w:rPr>
          <w:rFonts w:ascii="Times New Roman" w:hAnsi="Times New Roman" w:cs="Times New Roman"/>
          <w:sz w:val="28"/>
          <w:szCs w:val="28"/>
        </w:rPr>
        <w:t xml:space="preserve"> в которых содержатся риски нарушения антимонопольного законодательства</w:t>
      </w:r>
      <w:r w:rsidR="002C30ED" w:rsidRPr="00FD6812">
        <w:rPr>
          <w:rFonts w:ascii="Times New Roman" w:hAnsi="Times New Roman" w:cs="Times New Roman"/>
          <w:sz w:val="28"/>
          <w:szCs w:val="28"/>
        </w:rPr>
        <w:t>,</w:t>
      </w:r>
      <w:r w:rsidR="002C30ED">
        <w:rPr>
          <w:rFonts w:ascii="Times New Roman" w:hAnsi="Times New Roman" w:cs="Times New Roman"/>
          <w:sz w:val="28"/>
          <w:szCs w:val="28"/>
        </w:rPr>
        <w:t xml:space="preserve"> не выявлены</w:t>
      </w:r>
      <w:r w:rsidR="002C30ED" w:rsidRPr="00E72A07">
        <w:rPr>
          <w:rFonts w:ascii="Times New Roman" w:hAnsi="Times New Roman" w:cs="Times New Roman"/>
          <w:sz w:val="28"/>
          <w:szCs w:val="28"/>
        </w:rPr>
        <w:t>.</w:t>
      </w:r>
    </w:p>
    <w:p w:rsidR="00DB4812" w:rsidRDefault="00B037FA" w:rsidP="00E6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 w:rsidR="008B0CC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8B0CC2">
        <w:rPr>
          <w:rFonts w:ascii="Times New Roman" w:hAnsi="Times New Roman" w:cs="Times New Roman"/>
          <w:sz w:val="28"/>
          <w:szCs w:val="28"/>
        </w:rPr>
        <w:t xml:space="preserve">, проектов муниципальных </w:t>
      </w:r>
      <w:r w:rsidR="003F70E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8B0CC2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уведомление о начале сбора замечаний и предложений организаций и граждан </w:t>
      </w:r>
      <w:r w:rsidR="00C87063">
        <w:rPr>
          <w:rFonts w:ascii="Times New Roman" w:hAnsi="Times New Roman" w:cs="Times New Roman"/>
          <w:sz w:val="28"/>
          <w:szCs w:val="28"/>
        </w:rPr>
        <w:t>размещен</w:t>
      </w:r>
      <w:r w:rsidR="00342FE3">
        <w:rPr>
          <w:rFonts w:ascii="Times New Roman" w:hAnsi="Times New Roman" w:cs="Times New Roman"/>
          <w:sz w:val="28"/>
          <w:szCs w:val="28"/>
        </w:rPr>
        <w:t>ы</w:t>
      </w:r>
      <w:r w:rsidR="00C8706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342FE3">
        <w:rPr>
          <w:rFonts w:ascii="Times New Roman" w:hAnsi="Times New Roman" w:cs="Times New Roman"/>
          <w:sz w:val="28"/>
          <w:szCs w:val="28"/>
        </w:rPr>
        <w:t>администрации</w:t>
      </w:r>
      <w:r w:rsidR="008D7AEB">
        <w:rPr>
          <w:rFonts w:ascii="Times New Roman" w:hAnsi="Times New Roman" w:cs="Times New Roman"/>
          <w:sz w:val="28"/>
          <w:szCs w:val="28"/>
        </w:rPr>
        <w:t>.</w:t>
      </w:r>
      <w:r w:rsidR="00342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7FA" w:rsidRDefault="00342FE3" w:rsidP="00E6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на сайте администрации сбора замечаний и предложений организаций и граждан по исчерпывающему перечню </w:t>
      </w:r>
      <w:r w:rsidR="00E22F88">
        <w:rPr>
          <w:rFonts w:ascii="Times New Roman" w:hAnsi="Times New Roman" w:cs="Times New Roman"/>
          <w:sz w:val="28"/>
          <w:szCs w:val="28"/>
        </w:rPr>
        <w:t>5</w:t>
      </w:r>
      <w:r w:rsidR="00FB3126">
        <w:rPr>
          <w:rFonts w:ascii="Times New Roman" w:hAnsi="Times New Roman" w:cs="Times New Roman"/>
          <w:sz w:val="28"/>
          <w:szCs w:val="28"/>
        </w:rPr>
        <w:t>3</w:t>
      </w:r>
      <w:r w:rsidR="00E22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актов, </w:t>
      </w:r>
      <w:r w:rsidR="00FB3126">
        <w:rPr>
          <w:rFonts w:ascii="Times New Roman" w:hAnsi="Times New Roman" w:cs="Times New Roman"/>
          <w:sz w:val="28"/>
          <w:szCs w:val="28"/>
        </w:rPr>
        <w:t>62</w:t>
      </w:r>
      <w:r w:rsidR="00E22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 муниципальных нормативных правовых</w:t>
      </w:r>
      <w:r w:rsidR="00E22F88">
        <w:rPr>
          <w:rFonts w:ascii="Times New Roman" w:hAnsi="Times New Roman" w:cs="Times New Roman"/>
          <w:sz w:val="28"/>
          <w:szCs w:val="28"/>
        </w:rPr>
        <w:t xml:space="preserve"> актов администрации 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B3126">
        <w:rPr>
          <w:rFonts w:ascii="Times New Roman" w:hAnsi="Times New Roman" w:cs="Times New Roman"/>
          <w:sz w:val="28"/>
          <w:szCs w:val="28"/>
        </w:rPr>
        <w:t>1 год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проведения </w:t>
      </w:r>
      <w:r w:rsidR="00E22F88">
        <w:rPr>
          <w:rFonts w:ascii="Times New Roman" w:hAnsi="Times New Roman" w:cs="Times New Roman"/>
          <w:sz w:val="28"/>
          <w:szCs w:val="28"/>
        </w:rPr>
        <w:t>анализа о целесообразности (нецелесообразности) внесения в них изменений для выявления и исключения рисков нарушения ан</w:t>
      </w:r>
      <w:r w:rsidR="00DB4812">
        <w:rPr>
          <w:rFonts w:ascii="Times New Roman" w:hAnsi="Times New Roman" w:cs="Times New Roman"/>
          <w:sz w:val="28"/>
          <w:szCs w:val="28"/>
        </w:rPr>
        <w:t>тимонопольного законодательства:</w:t>
      </w:r>
      <w:r w:rsidR="00E22F88">
        <w:rPr>
          <w:rFonts w:ascii="Times New Roman" w:hAnsi="Times New Roman" w:cs="Times New Roman"/>
          <w:sz w:val="28"/>
          <w:szCs w:val="28"/>
        </w:rPr>
        <w:t xml:space="preserve"> замечания и предложения со стороны граждан и юридических лиц не поступали.</w:t>
      </w:r>
      <w:r w:rsidR="00DB4812">
        <w:rPr>
          <w:rFonts w:ascii="Times New Roman" w:hAnsi="Times New Roman" w:cs="Times New Roman"/>
          <w:sz w:val="28"/>
          <w:szCs w:val="28"/>
        </w:rPr>
        <w:t xml:space="preserve"> Необходимость внесения изменений в официальные документы отсутствует.</w:t>
      </w:r>
    </w:p>
    <w:p w:rsidR="001D7EBF" w:rsidRDefault="00462316" w:rsidP="004623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D32">
        <w:rPr>
          <w:rFonts w:ascii="Times New Roman" w:hAnsi="Times New Roman" w:cs="Times New Roman"/>
          <w:sz w:val="28"/>
          <w:szCs w:val="28"/>
        </w:rPr>
        <w:t xml:space="preserve">В ходе проведения мероприятий по соблюдению антимонопольного законодательства установлено, что за </w:t>
      </w:r>
      <w:r w:rsidR="00F5746A" w:rsidRPr="00797D32">
        <w:rPr>
          <w:rFonts w:ascii="Times New Roman" w:hAnsi="Times New Roman" w:cs="Times New Roman"/>
          <w:sz w:val="28"/>
          <w:szCs w:val="28"/>
        </w:rPr>
        <w:t>2021</w:t>
      </w:r>
      <w:r w:rsidRPr="00797D32">
        <w:rPr>
          <w:rFonts w:ascii="Times New Roman" w:hAnsi="Times New Roman" w:cs="Times New Roman"/>
          <w:sz w:val="28"/>
          <w:szCs w:val="28"/>
        </w:rPr>
        <w:t xml:space="preserve"> </w:t>
      </w:r>
      <w:r w:rsidR="00F5746A" w:rsidRPr="00797D32">
        <w:rPr>
          <w:rFonts w:ascii="Times New Roman" w:hAnsi="Times New Roman" w:cs="Times New Roman"/>
          <w:sz w:val="28"/>
          <w:szCs w:val="28"/>
        </w:rPr>
        <w:t>год</w:t>
      </w:r>
      <w:r w:rsidRPr="00797D32">
        <w:rPr>
          <w:rFonts w:ascii="Times New Roman" w:hAnsi="Times New Roman" w:cs="Times New Roman"/>
          <w:sz w:val="28"/>
          <w:szCs w:val="28"/>
        </w:rPr>
        <w:t xml:space="preserve"> в Управлении Федеральной антимонопольной службы по </w:t>
      </w:r>
      <w:r w:rsidR="00B87926" w:rsidRPr="00797D32">
        <w:rPr>
          <w:rFonts w:ascii="Times New Roman" w:hAnsi="Times New Roman" w:cs="Times New Roman"/>
          <w:sz w:val="28"/>
          <w:szCs w:val="28"/>
        </w:rPr>
        <w:t>Новосибирской</w:t>
      </w:r>
      <w:r w:rsidRPr="00797D32">
        <w:rPr>
          <w:rFonts w:ascii="Times New Roman" w:hAnsi="Times New Roman" w:cs="Times New Roman"/>
          <w:sz w:val="28"/>
          <w:szCs w:val="28"/>
        </w:rPr>
        <w:t xml:space="preserve"> области рассмотрено </w:t>
      </w:r>
      <w:r w:rsidR="004D4491">
        <w:rPr>
          <w:rFonts w:ascii="Times New Roman" w:hAnsi="Times New Roman" w:cs="Times New Roman"/>
          <w:sz w:val="28"/>
          <w:szCs w:val="28"/>
        </w:rPr>
        <w:t>4</w:t>
      </w:r>
      <w:r w:rsidRPr="00797D32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797D32" w:rsidRPr="00797D32">
        <w:rPr>
          <w:rFonts w:ascii="Times New Roman" w:hAnsi="Times New Roman" w:cs="Times New Roman"/>
          <w:sz w:val="28"/>
          <w:szCs w:val="28"/>
        </w:rPr>
        <w:t>ы</w:t>
      </w:r>
      <w:r w:rsidRPr="00797D32">
        <w:rPr>
          <w:rFonts w:ascii="Times New Roman" w:hAnsi="Times New Roman" w:cs="Times New Roman"/>
          <w:sz w:val="28"/>
          <w:szCs w:val="28"/>
        </w:rPr>
        <w:t xml:space="preserve"> на действия администрации о наличии признаков нарушения антимонопольного законодательства при осуществлении </w:t>
      </w:r>
      <w:r w:rsidR="00C634C8">
        <w:rPr>
          <w:rFonts w:ascii="Times New Roman" w:hAnsi="Times New Roman" w:cs="Times New Roman"/>
          <w:sz w:val="28"/>
          <w:szCs w:val="28"/>
        </w:rPr>
        <w:t xml:space="preserve">закупки товаров, работ (услуг). </w:t>
      </w:r>
      <w:r w:rsidR="004D4491">
        <w:rPr>
          <w:rFonts w:ascii="Times New Roman" w:hAnsi="Times New Roman" w:cs="Times New Roman"/>
          <w:sz w:val="28"/>
          <w:szCs w:val="28"/>
        </w:rPr>
        <w:t>3 ж</w:t>
      </w:r>
      <w:r w:rsidRPr="00797D32">
        <w:rPr>
          <w:rFonts w:ascii="Times New Roman" w:hAnsi="Times New Roman" w:cs="Times New Roman"/>
          <w:sz w:val="28"/>
          <w:szCs w:val="28"/>
        </w:rPr>
        <w:t>алобы признаны обоснованными</w:t>
      </w:r>
      <w:r w:rsidR="004D4491">
        <w:rPr>
          <w:rFonts w:ascii="Times New Roman" w:hAnsi="Times New Roman" w:cs="Times New Roman"/>
          <w:sz w:val="28"/>
          <w:szCs w:val="28"/>
        </w:rPr>
        <w:t xml:space="preserve">, 1 - </w:t>
      </w:r>
      <w:bookmarkStart w:id="0" w:name="_GoBack"/>
      <w:bookmarkEnd w:id="0"/>
      <w:r w:rsidR="004D4491">
        <w:rPr>
          <w:rFonts w:ascii="Times New Roman" w:hAnsi="Times New Roman" w:cs="Times New Roman"/>
          <w:sz w:val="28"/>
          <w:szCs w:val="28"/>
        </w:rPr>
        <w:t>частично обоснованная</w:t>
      </w:r>
      <w:r w:rsidRPr="00797D32">
        <w:rPr>
          <w:rFonts w:ascii="Times New Roman" w:hAnsi="Times New Roman" w:cs="Times New Roman"/>
          <w:sz w:val="28"/>
          <w:szCs w:val="28"/>
        </w:rPr>
        <w:t xml:space="preserve"> и выданы предп</w:t>
      </w:r>
      <w:r w:rsidR="00C634C8">
        <w:rPr>
          <w:rFonts w:ascii="Times New Roman" w:hAnsi="Times New Roman" w:cs="Times New Roman"/>
          <w:sz w:val="28"/>
          <w:szCs w:val="28"/>
        </w:rPr>
        <w:t xml:space="preserve">исания об устранении нарушений, предписания администрацией исполнены. </w:t>
      </w:r>
    </w:p>
    <w:p w:rsidR="00462316" w:rsidRPr="001565E6" w:rsidRDefault="00462316" w:rsidP="004623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5E6">
        <w:rPr>
          <w:rFonts w:ascii="Times New Roman" w:hAnsi="Times New Roman" w:cs="Times New Roman"/>
          <w:sz w:val="28"/>
          <w:szCs w:val="28"/>
        </w:rPr>
        <w:t xml:space="preserve">В результате проверки на соблюдение требований Федерального закона от 26.07.2006 №135-ФЗ «О защите конкуренции» </w:t>
      </w:r>
      <w:r w:rsidR="00FE16A2" w:rsidRPr="001565E6">
        <w:rPr>
          <w:rFonts w:ascii="Times New Roman" w:hAnsi="Times New Roman" w:cs="Times New Roman"/>
          <w:sz w:val="28"/>
          <w:szCs w:val="28"/>
        </w:rPr>
        <w:t>выявлены признаки нарушения в постановлении администрации</w:t>
      </w:r>
      <w:r w:rsidR="001565E6" w:rsidRPr="001565E6">
        <w:rPr>
          <w:rFonts w:ascii="Times New Roman" w:hAnsi="Times New Roman" w:cs="Times New Roman"/>
          <w:sz w:val="28"/>
          <w:szCs w:val="28"/>
        </w:rPr>
        <w:t xml:space="preserve"> № 585/П/93 от 16.04.2020</w:t>
      </w:r>
      <w:r w:rsidR="00FE16A2" w:rsidRPr="001565E6">
        <w:rPr>
          <w:rFonts w:ascii="Times New Roman" w:hAnsi="Times New Roman" w:cs="Times New Roman"/>
          <w:sz w:val="28"/>
          <w:szCs w:val="28"/>
        </w:rPr>
        <w:t xml:space="preserve">, </w:t>
      </w:r>
      <w:r w:rsidRPr="001565E6">
        <w:rPr>
          <w:rFonts w:ascii="Times New Roman" w:hAnsi="Times New Roman" w:cs="Times New Roman"/>
          <w:sz w:val="28"/>
          <w:szCs w:val="28"/>
        </w:rPr>
        <w:t>вынесено предупреждение о прекращении действий (бездействия), которые содержат признаки нарушения антимонопольного законодательства</w:t>
      </w:r>
      <w:r w:rsidR="001565E6" w:rsidRPr="001565E6">
        <w:rPr>
          <w:rFonts w:ascii="Times New Roman" w:hAnsi="Times New Roman" w:cs="Times New Roman"/>
          <w:sz w:val="28"/>
          <w:szCs w:val="28"/>
        </w:rPr>
        <w:t>, предупреждение администрацией исполнено.</w:t>
      </w:r>
    </w:p>
    <w:p w:rsidR="00462316" w:rsidRPr="00462316" w:rsidRDefault="00462316" w:rsidP="00E6673B">
      <w:pPr>
        <w:spacing w:after="0" w:line="240" w:lineRule="auto"/>
        <w:ind w:firstLine="709"/>
        <w:jc w:val="both"/>
        <w:rPr>
          <w:rFonts w:ascii="Agency FB" w:hAnsi="Agency FB" w:cs="Times New Roman"/>
          <w:sz w:val="28"/>
          <w:szCs w:val="28"/>
        </w:rPr>
      </w:pPr>
    </w:p>
    <w:p w:rsidR="001565E6" w:rsidRDefault="001565E6" w:rsidP="001565E6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953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1565E6" w:rsidRDefault="001565E6" w:rsidP="001565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сферы деятельности, в которых выявлены нарушения антимонопольного законодательства:</w:t>
      </w:r>
    </w:p>
    <w:p w:rsidR="001565E6" w:rsidRPr="0048685D" w:rsidRDefault="0048685D" w:rsidP="00486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48685D">
        <w:rPr>
          <w:rFonts w:ascii="Times New Roman" w:hAnsi="Times New Roman" w:cs="Times New Roman"/>
          <w:sz w:val="28"/>
          <w:szCs w:val="28"/>
        </w:rPr>
        <w:t xml:space="preserve">1. </w:t>
      </w:r>
      <w:r w:rsidR="001565E6" w:rsidRPr="0048685D">
        <w:rPr>
          <w:rFonts w:ascii="Times New Roman" w:hAnsi="Times New Roman" w:cs="Times New Roman"/>
          <w:sz w:val="28"/>
          <w:szCs w:val="28"/>
        </w:rPr>
        <w:t>осуществление деятельности в сфере закупок товаров, работ (услуг) для муниципальных нужд;</w:t>
      </w:r>
    </w:p>
    <w:p w:rsidR="000814D6" w:rsidRPr="005963EF" w:rsidRDefault="0048685D" w:rsidP="005963E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565E6" w:rsidRPr="000814D6">
        <w:rPr>
          <w:rFonts w:ascii="Times New Roman" w:hAnsi="Times New Roman" w:cs="Times New Roman"/>
          <w:sz w:val="28"/>
          <w:szCs w:val="28"/>
        </w:rPr>
        <w:t xml:space="preserve">разработка и принятие </w:t>
      </w:r>
      <w:r w:rsidR="003307DE">
        <w:rPr>
          <w:rFonts w:ascii="Times New Roman" w:hAnsi="Times New Roman" w:cs="Times New Roman"/>
          <w:sz w:val="28"/>
          <w:szCs w:val="28"/>
        </w:rPr>
        <w:t xml:space="preserve">муниципальных нормативных </w:t>
      </w:r>
      <w:r w:rsidR="001565E6" w:rsidRPr="000814D6">
        <w:rPr>
          <w:rFonts w:ascii="Times New Roman" w:hAnsi="Times New Roman" w:cs="Times New Roman"/>
          <w:sz w:val="28"/>
          <w:szCs w:val="28"/>
        </w:rPr>
        <w:t>правовых актов</w:t>
      </w:r>
      <w:r w:rsidR="000814D6">
        <w:rPr>
          <w:rFonts w:ascii="Times New Roman" w:hAnsi="Times New Roman" w:cs="Times New Roman"/>
          <w:sz w:val="28"/>
          <w:szCs w:val="28"/>
        </w:rPr>
        <w:t>.</w:t>
      </w:r>
    </w:p>
    <w:p w:rsidR="000814D6" w:rsidRDefault="000814D6" w:rsidP="000814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возможности проявления рисков нарушения антимонопольного законодательства администрацией Тогучинского района Новосибирской области предусмотрены следующие мероприятия:</w:t>
      </w:r>
    </w:p>
    <w:p w:rsidR="000814D6" w:rsidRDefault="001D7EBF" w:rsidP="000814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14D6">
        <w:rPr>
          <w:rFonts w:ascii="Times New Roman" w:hAnsi="Times New Roman" w:cs="Times New Roman"/>
          <w:sz w:val="28"/>
          <w:szCs w:val="28"/>
        </w:rPr>
        <w:t xml:space="preserve">. </w:t>
      </w:r>
      <w:r w:rsidR="0048685D">
        <w:rPr>
          <w:rFonts w:ascii="Times New Roman" w:hAnsi="Times New Roman" w:cs="Times New Roman"/>
          <w:sz w:val="28"/>
          <w:szCs w:val="28"/>
        </w:rPr>
        <w:t>у</w:t>
      </w:r>
      <w:r w:rsidR="000814D6">
        <w:rPr>
          <w:rFonts w:ascii="Times New Roman" w:hAnsi="Times New Roman" w:cs="Times New Roman"/>
          <w:sz w:val="28"/>
          <w:szCs w:val="28"/>
        </w:rPr>
        <w:t>силение внутреннего контроля за подготовкой конкурентных процедур и закупок у единственного поставщика (подрядчика, исполнителя) в соответствии с Федеральным законом № 44-ФЗ;</w:t>
      </w:r>
    </w:p>
    <w:p w:rsidR="000814D6" w:rsidRDefault="001D7EBF" w:rsidP="000814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685D">
        <w:rPr>
          <w:rFonts w:ascii="Times New Roman" w:hAnsi="Times New Roman" w:cs="Times New Roman"/>
          <w:sz w:val="28"/>
          <w:szCs w:val="28"/>
        </w:rPr>
        <w:t>. у</w:t>
      </w:r>
      <w:r w:rsidR="00E774D7">
        <w:rPr>
          <w:rFonts w:ascii="Times New Roman" w:hAnsi="Times New Roman" w:cs="Times New Roman"/>
          <w:sz w:val="28"/>
          <w:szCs w:val="28"/>
        </w:rPr>
        <w:t>силение внутреннего контроля за разработкой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EBF" w:rsidRDefault="001D7EBF" w:rsidP="001D7E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систематическое пов</w:t>
      </w:r>
      <w:r>
        <w:rPr>
          <w:rFonts w:ascii="Times New Roman" w:hAnsi="Times New Roman" w:cs="Times New Roman"/>
          <w:sz w:val="28"/>
          <w:szCs w:val="28"/>
        </w:rPr>
        <w:t>ышение квалификации сотрудников.</w:t>
      </w:r>
    </w:p>
    <w:p w:rsidR="001D7EBF" w:rsidRPr="000814D6" w:rsidRDefault="001D7EBF" w:rsidP="000814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8D" w:rsidRDefault="00A4228D" w:rsidP="00081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4D8" w:rsidRDefault="001164D8" w:rsidP="00081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8D" w:rsidRPr="00DB4812" w:rsidRDefault="00A4228D" w:rsidP="00E6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AEB" w:rsidRDefault="00A4228D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экономического</w:t>
      </w:r>
      <w:r w:rsidR="00B95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28D" w:rsidRDefault="00A4228D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промышленности и торговли        </w:t>
      </w:r>
      <w:r w:rsidR="00B952E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952ED">
        <w:rPr>
          <w:rFonts w:ascii="Times New Roman" w:hAnsi="Times New Roman" w:cs="Times New Roman"/>
          <w:sz w:val="28"/>
          <w:szCs w:val="28"/>
        </w:rPr>
        <w:t>Т.В. Щербакова</w:t>
      </w:r>
    </w:p>
    <w:p w:rsidR="00A4228D" w:rsidRDefault="00A4228D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28D" w:rsidRDefault="00A4228D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505" w:rsidRDefault="00DE4505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28D" w:rsidRDefault="00A4228D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DE" w:rsidRDefault="007013DE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DE" w:rsidRDefault="007013DE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DE" w:rsidRDefault="007013DE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DE" w:rsidRDefault="007013DE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DE" w:rsidRDefault="007013DE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DE" w:rsidRDefault="007013DE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DE" w:rsidRDefault="007013DE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DE" w:rsidRDefault="007013DE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DE" w:rsidRDefault="007013DE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DE" w:rsidRDefault="007013DE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DE" w:rsidRDefault="007013DE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DE" w:rsidRDefault="007013DE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DE" w:rsidRDefault="007013DE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DE" w:rsidRDefault="007013DE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DE" w:rsidRDefault="007013DE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DE" w:rsidRDefault="007013DE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DE" w:rsidRDefault="007013DE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DE" w:rsidRDefault="007013DE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DE" w:rsidRDefault="007013DE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DE" w:rsidRDefault="007013DE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DE" w:rsidRDefault="007013DE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28D" w:rsidRPr="00DE4505" w:rsidRDefault="00A4228D" w:rsidP="00A422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505">
        <w:rPr>
          <w:rFonts w:ascii="Times New Roman" w:hAnsi="Times New Roman" w:cs="Times New Roman"/>
          <w:sz w:val="20"/>
          <w:szCs w:val="20"/>
        </w:rPr>
        <w:t>Сташевская</w:t>
      </w:r>
    </w:p>
    <w:p w:rsidR="00A4228D" w:rsidRPr="00DE4505" w:rsidRDefault="00DE4505" w:rsidP="00A422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505">
        <w:rPr>
          <w:rFonts w:ascii="Times New Roman" w:hAnsi="Times New Roman" w:cs="Times New Roman"/>
          <w:sz w:val="20"/>
          <w:szCs w:val="20"/>
        </w:rPr>
        <w:t>24871</w:t>
      </w:r>
    </w:p>
    <w:sectPr w:rsidR="00A4228D" w:rsidRPr="00DE4505" w:rsidSect="00B474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46644"/>
    <w:multiLevelType w:val="hybridMultilevel"/>
    <w:tmpl w:val="5C48BD3A"/>
    <w:lvl w:ilvl="0" w:tplc="BD5642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01"/>
    <w:rsid w:val="000814D6"/>
    <w:rsid w:val="000F380C"/>
    <w:rsid w:val="001164D8"/>
    <w:rsid w:val="001565E6"/>
    <w:rsid w:val="001D7EBF"/>
    <w:rsid w:val="002A7FFE"/>
    <w:rsid w:val="002C30ED"/>
    <w:rsid w:val="003307DE"/>
    <w:rsid w:val="00342FE3"/>
    <w:rsid w:val="003F70E1"/>
    <w:rsid w:val="00462316"/>
    <w:rsid w:val="0048685D"/>
    <w:rsid w:val="004D4491"/>
    <w:rsid w:val="00523801"/>
    <w:rsid w:val="00593EDE"/>
    <w:rsid w:val="005963EF"/>
    <w:rsid w:val="00646227"/>
    <w:rsid w:val="007013DE"/>
    <w:rsid w:val="00797D32"/>
    <w:rsid w:val="00837F7E"/>
    <w:rsid w:val="008B0CC2"/>
    <w:rsid w:val="008C4179"/>
    <w:rsid w:val="008D7AEB"/>
    <w:rsid w:val="00A4228D"/>
    <w:rsid w:val="00A5016A"/>
    <w:rsid w:val="00B037FA"/>
    <w:rsid w:val="00B474D1"/>
    <w:rsid w:val="00B87926"/>
    <w:rsid w:val="00B952ED"/>
    <w:rsid w:val="00BF00A5"/>
    <w:rsid w:val="00C634C8"/>
    <w:rsid w:val="00C87063"/>
    <w:rsid w:val="00C87CBE"/>
    <w:rsid w:val="00D049A0"/>
    <w:rsid w:val="00DB4812"/>
    <w:rsid w:val="00DE4505"/>
    <w:rsid w:val="00E22F88"/>
    <w:rsid w:val="00E6673B"/>
    <w:rsid w:val="00E774D7"/>
    <w:rsid w:val="00F21F41"/>
    <w:rsid w:val="00F5746A"/>
    <w:rsid w:val="00FB3126"/>
    <w:rsid w:val="00FE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9ED5B-ADFA-4FEB-81A0-9AF3DE70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5E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Vyache. Stashevskaya</dc:creator>
  <cp:keywords/>
  <dc:description/>
  <cp:lastModifiedBy>Larisa Vyache. Stashevskaya</cp:lastModifiedBy>
  <cp:revision>21</cp:revision>
  <cp:lastPrinted>2022-02-09T02:22:00Z</cp:lastPrinted>
  <dcterms:created xsi:type="dcterms:W3CDTF">2020-12-03T05:06:00Z</dcterms:created>
  <dcterms:modified xsi:type="dcterms:W3CDTF">2022-02-09T02:32:00Z</dcterms:modified>
</cp:coreProperties>
</file>